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33"/>
        <w:pBdr>
          <w:bottom w:val="none" w:color="auto" w:sz="0" w:space="0"/>
        </w:pBdr>
        <w:tabs>
          <w:tab w:val="right" w:pos="10800"/>
        </w:tabs>
        <w:spacing w:after="240"/>
        <w:rPr>
          <w:rFonts w:ascii="微软雅黑" w:hAnsi="微软雅黑" w:eastAsia="微软雅黑" w:cs="Segoe UI"/>
          <w:color w:val="7E7E7E" w:themeColor="text1" w:themeTint="80"/>
          <w:spacing w:val="0"/>
          <w:sz w:val="15"/>
          <w:szCs w:val="22"/>
        </w:rPr>
      </w:pPr>
      <w:r>
        <w:rPr>
          <w:rFonts w:ascii="微软雅黑" w:hAnsi="微软雅黑" w:eastAsia="微软雅黑" w:cs="Segoe UI"/>
          <w:b/>
          <w:color w:val="auto"/>
          <w:spacing w:val="0"/>
          <w:sz w:val="32"/>
        </w:rPr>
        <w:t>WebFactory</w:t>
      </w:r>
      <w:r>
        <w:rPr>
          <w:rFonts w:hint="eastAsia" w:ascii="微软雅黑" w:hAnsi="微软雅黑" w:eastAsia="微软雅黑" w:cs="Segoe UI"/>
          <w:b/>
          <w:color w:val="auto"/>
          <w:spacing w:val="0"/>
          <w:sz w:val="32"/>
        </w:rPr>
        <w:t>组态</w:t>
      </w:r>
      <w:r>
        <w:rPr>
          <w:rFonts w:ascii="微软雅黑" w:hAnsi="微软雅黑" w:eastAsia="微软雅黑" w:cs="Segoe UI"/>
          <w:b/>
          <w:color w:val="auto"/>
          <w:spacing w:val="0"/>
          <w:sz w:val="32"/>
        </w:rPr>
        <w:t xml:space="preserve"> </w:t>
      </w:r>
      <w:r>
        <w:rPr>
          <w:rFonts w:hint="eastAsia" w:ascii="微软雅黑" w:hAnsi="微软雅黑" w:eastAsia="微软雅黑" w:cs="Segoe UI"/>
          <w:b/>
          <w:color w:val="auto"/>
          <w:spacing w:val="0"/>
          <w:sz w:val="32"/>
        </w:rPr>
        <w:t>产品</w:t>
      </w:r>
      <w:r>
        <w:rPr>
          <w:rFonts w:hint="eastAsia" w:ascii="微软雅黑" w:hAnsi="微软雅黑" w:eastAsia="微软雅黑" w:cs="Segoe UI"/>
          <w:color w:val="7E7E7E" w:themeColor="text1" w:themeTint="80"/>
          <w:spacing w:val="0"/>
          <w:sz w:val="32"/>
        </w:rPr>
        <w:t>说明书</w:t>
      </w:r>
      <w:r>
        <w:rPr>
          <w:rFonts w:ascii="微软雅黑" w:hAnsi="微软雅黑" w:eastAsia="微软雅黑" w:cs="Segoe UI"/>
          <w:color w:val="7E7E7E" w:themeColor="text1" w:themeTint="80"/>
          <w:spacing w:val="0"/>
          <w:sz w:val="32"/>
        </w:rPr>
        <w:br w:type="textWrapping"/>
      </w:r>
      <w:r>
        <w:rPr>
          <w:rFonts w:hint="eastAsia" w:ascii="微软雅黑" w:hAnsi="微软雅黑" w:eastAsia="微软雅黑" w:cs="Segoe UI"/>
          <w:b/>
          <w:color w:val="7E7E7E" w:themeColor="text1" w:themeTint="80"/>
          <w:spacing w:val="0"/>
          <w:sz w:val="15"/>
          <w:szCs w:val="22"/>
        </w:rPr>
        <w:t>于宁</w:t>
      </w:r>
      <w:r>
        <w:rPr>
          <w:rFonts w:ascii="微软雅黑" w:hAnsi="微软雅黑" w:eastAsia="微软雅黑" w:cs="Segoe UI"/>
          <w:color w:val="7E7E7E" w:themeColor="text1" w:themeTint="80"/>
          <w:spacing w:val="0"/>
          <w:sz w:val="15"/>
          <w:szCs w:val="22"/>
        </w:rPr>
        <w:tab/>
      </w:r>
      <w:r>
        <w:rPr>
          <w:rFonts w:ascii="微软雅黑" w:hAnsi="微软雅黑" w:eastAsia="微软雅黑" w:cs="Segoe UI"/>
          <w:color w:val="7E7E7E" w:themeColor="text1" w:themeTint="80"/>
          <w:spacing w:val="0"/>
          <w:sz w:val="15"/>
          <w:szCs w:val="22"/>
        </w:rPr>
        <w:fldChar w:fldCharType="begin"/>
      </w:r>
      <w:r>
        <w:rPr>
          <w:rFonts w:ascii="微软雅黑" w:hAnsi="微软雅黑" w:eastAsia="微软雅黑" w:cs="Segoe UI"/>
          <w:color w:val="7E7E7E" w:themeColor="text1" w:themeTint="80"/>
          <w:spacing w:val="0"/>
          <w:sz w:val="15"/>
          <w:szCs w:val="22"/>
        </w:rPr>
        <w:instrText xml:space="preserve"> SAVEDATE  \@ "MMMM d, yyyy"  \* MERGEFORMAT </w:instrText>
      </w:r>
      <w:r>
        <w:rPr>
          <w:rFonts w:ascii="微软雅黑" w:hAnsi="微软雅黑" w:eastAsia="微软雅黑" w:cs="Segoe UI"/>
          <w:color w:val="7E7E7E" w:themeColor="text1" w:themeTint="80"/>
          <w:spacing w:val="0"/>
          <w:sz w:val="15"/>
          <w:szCs w:val="22"/>
        </w:rPr>
        <w:fldChar w:fldCharType="separate"/>
      </w:r>
      <w:r>
        <w:rPr>
          <w:rFonts w:ascii="微软雅黑" w:hAnsi="微软雅黑" w:eastAsia="微软雅黑" w:cs="Segoe UI"/>
          <w:color w:val="7E7E7E" w:themeColor="text1" w:themeTint="80"/>
          <w:spacing w:val="0"/>
          <w:sz w:val="15"/>
          <w:szCs w:val="22"/>
        </w:rPr>
        <w:t>February 4, 2016</w:t>
      </w:r>
      <w:r>
        <w:rPr>
          <w:rFonts w:ascii="微软雅黑" w:hAnsi="微软雅黑" w:eastAsia="微软雅黑" w:cs="Segoe UI"/>
          <w:color w:val="7E7E7E" w:themeColor="text1" w:themeTint="80"/>
          <w:spacing w:val="0"/>
          <w:sz w:val="15"/>
          <w:szCs w:val="22"/>
        </w:rPr>
        <w:fldChar w:fldCharType="end"/>
      </w:r>
    </w:p>
    <w:tbl>
      <w:tblPr>
        <w:tblStyle w:val="64"/>
        <w:tblW w:w="11016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3645"/>
        <w:gridCol w:w="1545"/>
        <w:gridCol w:w="344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23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 w:val="0"/>
                <w:bCs w:val="0"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负责人</w:t>
            </w:r>
          </w:p>
        </w:tc>
        <w:tc>
          <w:tcPr>
            <w:tcW w:w="364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  <w:lang w:val="it-IT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于宁</w:t>
            </w:r>
          </w:p>
        </w:tc>
        <w:tc>
          <w:tcPr>
            <w:tcW w:w="154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文档状态</w:t>
            </w:r>
          </w:p>
        </w:tc>
        <w:tc>
          <w:tcPr>
            <w:tcW w:w="344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3"/>
              <w:spacing w:line="0" w:lineRule="atLeast"/>
              <w:rPr>
                <w:rFonts w:ascii="微软雅黑" w:hAnsi="微软雅黑" w:eastAsia="微软雅黑" w:cs="Segoe UI"/>
                <w:b w:val="0"/>
                <w:bCs w:val="0"/>
                <w:sz w:val="15"/>
                <w:szCs w:val="16"/>
              </w:rPr>
            </w:pPr>
            <w:r>
              <w:rPr>
                <w:rFonts w:ascii="微软雅黑" w:hAnsi="微软雅黑" w:eastAsia="微软雅黑" w:cs="Segoe UI"/>
                <w:b/>
                <w:bCs/>
                <w:sz w:val="15"/>
                <w:szCs w:val="16"/>
                <w:highlight w:val="yellow"/>
              </w:rPr>
              <w:t>One Pager</w:t>
            </w:r>
            <w:r>
              <w:rPr>
                <w:rFonts w:ascii="微软雅黑" w:hAnsi="微软雅黑" w:eastAsia="微软雅黑" w:cs="Segoe UI"/>
                <w:b/>
                <w:bCs/>
                <w:sz w:val="15"/>
                <w:szCs w:val="16"/>
              </w:rPr>
              <w:t xml:space="preserve"> / Draft 1-2-3 / Final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23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开发人员</w:t>
            </w:r>
          </w:p>
        </w:tc>
        <w:tc>
          <w:tcPr>
            <w:tcW w:w="364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FFFFFF" w:themeFill="background1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于宁</w:t>
            </w:r>
            <w:r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、赵晓磊、马俊浩</w:t>
            </w:r>
          </w:p>
        </w:tc>
        <w:tc>
          <w:tcPr>
            <w:tcW w:w="154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position w:val="0"/>
                <w:sz w:val="15"/>
                <w:szCs w:val="16"/>
              </w:rPr>
              <w:t>相关团队</w:t>
            </w:r>
          </w:p>
        </w:tc>
        <w:tc>
          <w:tcPr>
            <w:tcW w:w="344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23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测试人员</w:t>
            </w:r>
          </w:p>
        </w:tc>
        <w:tc>
          <w:tcPr>
            <w:tcW w:w="364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</w:p>
        </w:tc>
        <w:tc>
          <w:tcPr>
            <w:tcW w:w="154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position w:val="0"/>
                <w:sz w:val="15"/>
                <w:szCs w:val="16"/>
              </w:rPr>
              <w:t>文档类型</w:t>
            </w:r>
          </w:p>
        </w:tc>
        <w:tc>
          <w:tcPr>
            <w:tcW w:w="344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设计文档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23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</w:p>
        </w:tc>
        <w:tc>
          <w:tcPr>
            <w:tcW w:w="364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FFFFFF" w:themeFill="background1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sz w:val="15"/>
                <w:szCs w:val="16"/>
              </w:rPr>
            </w:pPr>
          </w:p>
        </w:tc>
        <w:tc>
          <w:tcPr>
            <w:tcW w:w="154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position w:val="0"/>
                <w:sz w:val="15"/>
                <w:szCs w:val="16"/>
              </w:rPr>
              <w:t>修改时间</w:t>
            </w:r>
          </w:p>
        </w:tc>
        <w:tc>
          <w:tcPr>
            <w:tcW w:w="344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3"/>
              <w:spacing w:line="0" w:lineRule="atLeast"/>
              <w:rPr>
                <w:rFonts w:ascii="微软雅黑" w:hAnsi="微软雅黑" w:eastAsia="微软雅黑" w:cs="Segoe UI"/>
                <w:b/>
                <w:bCs/>
                <w:sz w:val="15"/>
                <w:szCs w:val="16"/>
              </w:rPr>
            </w:pPr>
            <w:r>
              <w:rPr>
                <w:rFonts w:ascii="微软雅黑" w:hAnsi="微软雅黑" w:eastAsia="微软雅黑" w:cs="Segoe UI"/>
                <w:b/>
                <w:bCs/>
                <w:sz w:val="15"/>
              </w:rPr>
              <w:fldChar w:fldCharType="begin"/>
            </w:r>
            <w:r>
              <w:rPr>
                <w:rFonts w:ascii="微软雅黑" w:hAnsi="微软雅黑" w:eastAsia="微软雅黑" w:cs="Segoe UI"/>
                <w:b/>
                <w:bCs/>
                <w:sz w:val="15"/>
              </w:rPr>
              <w:instrText xml:space="preserve"> SAVEDATE  \@ "M/d/yyyy h:mm am/pm"  \* MERGEFORMAT </w:instrText>
            </w:r>
            <w:r>
              <w:rPr>
                <w:rFonts w:ascii="微软雅黑" w:hAnsi="微软雅黑" w:eastAsia="微软雅黑" w:cs="Segoe UI"/>
                <w:b/>
                <w:bCs/>
                <w:sz w:val="15"/>
              </w:rPr>
              <w:fldChar w:fldCharType="separate"/>
            </w:r>
            <w:r>
              <w:rPr>
                <w:rFonts w:ascii="微软雅黑" w:hAnsi="微软雅黑" w:eastAsia="微软雅黑" w:cs="Segoe UI"/>
                <w:b/>
                <w:bCs/>
                <w:sz w:val="15"/>
              </w:rPr>
              <w:t>2/4/2016 11:34 AM</w:t>
            </w:r>
            <w:r>
              <w:rPr>
                <w:rFonts w:ascii="微软雅黑" w:hAnsi="微软雅黑" w:eastAsia="微软雅黑" w:cs="Segoe UI"/>
                <w:b/>
                <w:bCs/>
                <w:sz w:val="15"/>
              </w:rPr>
              <w:fldChar w:fldCharType="end"/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23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</w:p>
        </w:tc>
        <w:tc>
          <w:tcPr>
            <w:tcW w:w="364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rPr>
                <w:rFonts w:ascii="微软雅黑" w:hAnsi="微软雅黑" w:eastAsia="微软雅黑"/>
                <w:position w:val="0"/>
                <w:sz w:val="15"/>
                <w:szCs w:val="16"/>
                <w:highlight w:val="yellow"/>
              </w:rPr>
            </w:pPr>
          </w:p>
        </w:tc>
        <w:tc>
          <w:tcPr>
            <w:tcW w:w="154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position w:val="0"/>
                <w:sz w:val="15"/>
                <w:szCs w:val="16"/>
              </w:rPr>
              <w:t>发布版本</w:t>
            </w:r>
          </w:p>
        </w:tc>
        <w:tc>
          <w:tcPr>
            <w:tcW w:w="344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23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  <w:r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Key contacts</w:t>
            </w:r>
          </w:p>
        </w:tc>
        <w:tc>
          <w:tcPr>
            <w:tcW w:w="3645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V w:val="single" w:sz="8" w:space="0"/>
            </w:tcBorders>
            <w:shd w:val="clear" w:color="auto" w:fill="D3DFEE" w:themeFill="accent1" w:themeFillTint="3F"/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  <w:t>左明明</w:t>
            </w:r>
          </w:p>
        </w:tc>
        <w:tc>
          <w:tcPr>
            <w:tcW w:w="154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position w:val="0"/>
                <w:sz w:val="15"/>
                <w:szCs w:val="16"/>
              </w:rPr>
            </w:pPr>
          </w:p>
        </w:tc>
        <w:tc>
          <w:tcPr>
            <w:tcW w:w="344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V w:val="single" w:sz="8" w:space="0"/>
            </w:tcBorders>
          </w:tcPr>
          <w:p>
            <w:pPr>
              <w:pStyle w:val="62"/>
              <w:spacing w:line="0" w:lineRule="atLeast"/>
              <w:rPr>
                <w:rFonts w:ascii="微软雅黑" w:hAnsi="微软雅黑" w:eastAsia="微软雅黑" w:cs="Segoe UI"/>
                <w:b/>
                <w:bCs/>
                <w:position w:val="0"/>
                <w:sz w:val="15"/>
                <w:szCs w:val="16"/>
              </w:rPr>
            </w:pPr>
          </w:p>
        </w:tc>
      </w:tr>
    </w:tbl>
    <w:p>
      <w:pPr>
        <w:suppressLineNumbers/>
        <w:rPr>
          <w:rFonts w:ascii="微软雅黑" w:hAnsi="微软雅黑" w:eastAsia="微软雅黑"/>
          <w:sz w:val="15"/>
        </w:rPr>
      </w:pPr>
    </w:p>
    <w:tbl>
      <w:tblPr>
        <w:tblStyle w:val="50"/>
        <w:tblW w:w="11030" w:type="dxa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" w:type="dxa"/>
          <w:left w:w="108" w:type="dxa"/>
          <w:bottom w:w="11" w:type="dxa"/>
          <w:right w:w="108" w:type="dxa"/>
        </w:tblCellMar>
      </w:tblPr>
      <w:tblGrid>
        <w:gridCol w:w="3534"/>
        <w:gridCol w:w="3600"/>
        <w:gridCol w:w="3896"/>
      </w:tblGrid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1" w:type="dxa"/>
            <w:left w:w="108" w:type="dxa"/>
            <w:bottom w:w="11" w:type="dxa"/>
            <w:right w:w="108" w:type="dxa"/>
          </w:tblCellMar>
        </w:tblPrEx>
        <w:tc>
          <w:tcPr>
            <w:tcW w:w="110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B8CCE4" w:themeFill="accent1" w:themeFillTint="66"/>
            <w:tcMar>
              <w:top w:w="57" w:type="dxa"/>
              <w:left w:w="115" w:type="dxa"/>
              <w:bottom w:w="57" w:type="dxa"/>
              <w:right w:w="115" w:type="dxa"/>
            </w:tcMar>
          </w:tcPr>
          <w:p>
            <w:pPr>
              <w:spacing w:before="0" w:after="0" w:line="240" w:lineRule="auto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6"/>
                <w:szCs w:val="24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color w:val="366091" w:themeColor="accent1" w:themeShade="BF"/>
                <w:sz w:val="16"/>
                <w:szCs w:val="24"/>
              </w:rPr>
              <w:t>WHAT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1" w:type="dxa"/>
            <w:left w:w="108" w:type="dxa"/>
            <w:bottom w:w="11" w:type="dxa"/>
            <w:right w:w="108" w:type="dxa"/>
          </w:tblCellMar>
        </w:tblPrEx>
        <w:tc>
          <w:tcPr>
            <w:tcW w:w="110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DBE5F1" w:themeFill="accent1" w:themeFillTint="33"/>
            <w:tcMar>
              <w:top w:w="57" w:type="dxa"/>
              <w:left w:w="115" w:type="dxa"/>
              <w:bottom w:w="57" w:type="dxa"/>
              <w:right w:w="115" w:type="dxa"/>
            </w:tcMar>
          </w:tcPr>
          <w:p>
            <w:pPr>
              <w:spacing w:before="60" w:after="60" w:line="240" w:lineRule="auto"/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本说明书详细描述了We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b</w:t>
            </w: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Factory组态功能块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的</w:t>
            </w: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界面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、交互、操作流程</w:t>
            </w: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，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以实现</w:t>
            </w: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在线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、</w:t>
            </w: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高效的组态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平台。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1" w:type="dxa"/>
            <w:left w:w="108" w:type="dxa"/>
            <w:bottom w:w="11" w:type="dxa"/>
            <w:right w:w="108" w:type="dxa"/>
          </w:tblCellMar>
        </w:tblPrEx>
        <w:tc>
          <w:tcPr>
            <w:tcW w:w="110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B8CCE4" w:themeFill="accent1" w:themeFillTint="66"/>
            <w:tcMar>
              <w:top w:w="57" w:type="dxa"/>
              <w:left w:w="115" w:type="dxa"/>
              <w:bottom w:w="57" w:type="dxa"/>
              <w:right w:w="115" w:type="dxa"/>
            </w:tcMar>
          </w:tcPr>
          <w:p>
            <w:pPr>
              <w:spacing w:after="0" w:line="240" w:lineRule="auto"/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  <w:szCs w:val="24"/>
              </w:rPr>
            </w:pP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  <w:szCs w:val="24"/>
              </w:rPr>
              <w:t>HOW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1" w:type="dxa"/>
            <w:left w:w="108" w:type="dxa"/>
            <w:bottom w:w="11" w:type="dxa"/>
            <w:right w:w="108" w:type="dxa"/>
          </w:tblCellMar>
        </w:tblPrEx>
        <w:tc>
          <w:tcPr>
            <w:tcW w:w="110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DBE5F1" w:themeFill="accent1" w:themeFillTint="33"/>
            <w:tcMar>
              <w:top w:w="57" w:type="dxa"/>
              <w:left w:w="115" w:type="dxa"/>
              <w:bottom w:w="57" w:type="dxa"/>
              <w:right w:w="115" w:type="dxa"/>
            </w:tcMar>
          </w:tcPr>
          <w:p>
            <w:pPr>
              <w:spacing w:before="60" w:after="60" w:line="240" w:lineRule="auto"/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Web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Factory中提供</w:t>
            </w: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组态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功能</w:t>
            </w: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。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1" w:type="dxa"/>
            <w:left w:w="108" w:type="dxa"/>
            <w:bottom w:w="11" w:type="dxa"/>
            <w:right w:w="108" w:type="dxa"/>
          </w:tblCellMar>
        </w:tblPrEx>
        <w:tc>
          <w:tcPr>
            <w:tcW w:w="110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B8CCE4" w:themeFill="accent1" w:themeFillTint="66"/>
            <w:tcMar>
              <w:top w:w="57" w:type="dxa"/>
              <w:left w:w="115" w:type="dxa"/>
              <w:bottom w:w="57" w:type="dxa"/>
              <w:right w:w="115" w:type="dxa"/>
            </w:tcMar>
          </w:tcPr>
          <w:p>
            <w:pPr>
              <w:spacing w:after="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24"/>
              </w:rPr>
            </w:pP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  <w:szCs w:val="24"/>
              </w:rPr>
              <w:t>目标及价值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1" w:type="dxa"/>
            <w:left w:w="108" w:type="dxa"/>
            <w:bottom w:w="11" w:type="dxa"/>
            <w:right w:w="108" w:type="dxa"/>
          </w:tblCellMar>
        </w:tblPrEx>
        <w:tc>
          <w:tcPr>
            <w:tcW w:w="353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D3DFEE" w:themeFill="accent1" w:themeFillTint="3F"/>
            <w:tcMar>
              <w:top w:w="29" w:type="dxa"/>
              <w:left w:w="115" w:type="dxa"/>
              <w:bottom w:w="29" w:type="dxa"/>
              <w:right w:w="115" w:type="dxa"/>
            </w:tcMar>
          </w:tcPr>
          <w:p>
            <w:pPr>
              <w:spacing w:after="0" w:line="240" w:lineRule="auto"/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设计/功能</w:t>
            </w:r>
            <w:r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  <w:t>目标</w:t>
            </w:r>
          </w:p>
        </w:tc>
        <w:tc>
          <w:tcPr>
            <w:tcW w:w="3600" w:type="dxa"/>
            <w:tcBorders>
              <w:top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>
            <w:pPr>
              <w:spacing w:after="0" w:line="240" w:lineRule="auto"/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运行环境</w:t>
            </w:r>
          </w:p>
        </w:tc>
        <w:tc>
          <w:tcPr>
            <w:tcW w:w="389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D3DFEE" w:themeFill="accent1" w:themeFillTint="3F"/>
            <w:tcMar>
              <w:top w:w="29" w:type="dxa"/>
              <w:left w:w="115" w:type="dxa"/>
              <w:bottom w:w="29" w:type="dxa"/>
              <w:right w:w="115" w:type="dxa"/>
            </w:tcMar>
          </w:tcPr>
          <w:p>
            <w:pPr>
              <w:spacing w:after="0" w:line="240" w:lineRule="auto"/>
              <w:rPr>
                <w:rFonts w:ascii="微软雅黑" w:hAnsi="微软雅黑" w:eastAsia="微软雅黑" w:cs="Segoe UI"/>
                <w:b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 w:cs="Segoe UI"/>
                <w:b/>
                <w:color w:val="366091" w:themeColor="accent1" w:themeShade="BF"/>
                <w:sz w:val="16"/>
              </w:rPr>
              <w:t>文档目标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1" w:type="dxa"/>
            <w:left w:w="108" w:type="dxa"/>
            <w:bottom w:w="11" w:type="dxa"/>
            <w:right w:w="108" w:type="dxa"/>
          </w:tblCellMar>
        </w:tblPrEx>
        <w:trPr>
          <w:trHeight w:val="2628" w:hRule="atLeast"/>
        </w:trPr>
        <w:tc>
          <w:tcPr>
            <w:tcW w:w="3534" w:type="dxa"/>
            <w:tcBorders>
              <w:left w:val="nil"/>
              <w:right w:val="nil"/>
              <w:insideH w:val="nil"/>
              <w:insideV w:val="nil"/>
            </w:tcBorders>
            <w:shd w:val="clear" w:color="auto" w:fill="D3DFEE" w:themeFill="accent1" w:themeFillTint="3F"/>
            <w:tcMar>
              <w:top w:w="29" w:type="dxa"/>
              <w:left w:w="115" w:type="dxa"/>
              <w:bottom w:w="29" w:type="dxa"/>
              <w:right w:w="115" w:type="dxa"/>
            </w:tcMar>
          </w:tcPr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支持Observer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在线</w:t>
            </w: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组态</w:t>
            </w:r>
          </w:p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优化交互流程</w:t>
            </w: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，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支持简洁、批量操作</w:t>
            </w:r>
          </w:p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支持模板</w:t>
            </w:r>
          </w:p>
        </w:tc>
        <w:tc>
          <w:tcPr>
            <w:tcW w:w="3600" w:type="dxa"/>
            <w:tcBorders>
              <w:bottom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</w:tcPr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优先支持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Chrome</w:t>
            </w:r>
          </w:p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其次Safari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、</w:t>
            </w: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FireFox</w:t>
            </w:r>
          </w:p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</w:p>
        </w:tc>
        <w:tc>
          <w:tcPr>
            <w:tcW w:w="3896" w:type="dxa"/>
            <w:tcBorders>
              <w:left w:val="nil"/>
              <w:right w:val="nil"/>
              <w:insideH w:val="nil"/>
              <w:insideV w:val="nil"/>
            </w:tcBorders>
            <w:shd w:val="clear" w:color="auto" w:fill="D3DFEE" w:themeFill="accent1" w:themeFillTint="3F"/>
            <w:tcMar>
              <w:top w:w="29" w:type="dxa"/>
              <w:left w:w="115" w:type="dxa"/>
              <w:bottom w:w="29" w:type="dxa"/>
              <w:right w:w="115" w:type="dxa"/>
            </w:tcMar>
          </w:tcPr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描述各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界面需求</w:t>
            </w: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、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及其来源</w:t>
            </w:r>
          </w:p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提供交互流程</w:t>
            </w:r>
          </w:p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为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开发、使用，</w:t>
            </w: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  <w:t>提供足够的描述</w:t>
            </w:r>
          </w:p>
          <w:p>
            <w:pPr>
              <w:spacing w:after="120" w:line="240" w:lineRule="auto"/>
              <w:rPr>
                <w:rFonts w:ascii="微软雅黑" w:hAnsi="微软雅黑" w:eastAsia="微软雅黑" w:cs="Segoe UI"/>
                <w:color w:val="366091" w:themeColor="accent1" w:themeShade="BF"/>
                <w:sz w:val="16"/>
                <w:szCs w:val="18"/>
              </w:rPr>
            </w:pPr>
          </w:p>
        </w:tc>
      </w:tr>
    </w:tbl>
    <w:p>
      <w:pPr>
        <w:pStyle w:val="33"/>
        <w:pBdr>
          <w:bottom w:val="none" w:color="auto" w:sz="0" w:space="0"/>
        </w:pBdr>
        <w:spacing w:after="240"/>
        <w:ind w:firstLine="163" w:firstLineChars="50"/>
        <w:rPr>
          <w:rFonts w:ascii="微软雅黑" w:hAnsi="微软雅黑" w:eastAsia="微软雅黑"/>
          <w:sz w:val="32"/>
        </w:rPr>
      </w:pPr>
      <w:bookmarkStart w:id="0" w:name="_Toc174444648"/>
      <w:bookmarkEnd w:id="0"/>
      <w:r>
        <w:rPr>
          <w:rFonts w:hint="eastAsia" w:ascii="微软雅黑" w:hAnsi="微软雅黑" w:eastAsia="微软雅黑"/>
          <w:sz w:val="32"/>
        </w:rPr>
        <w:t>修改历史</w:t>
      </w:r>
    </w:p>
    <w:tbl>
      <w:tblPr>
        <w:tblStyle w:val="50"/>
        <w:tblW w:w="11016" w:type="dxa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6750"/>
        <w:gridCol w:w="2448"/>
      </w:tblGrid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Date</w:t>
            </w:r>
          </w:p>
        </w:tc>
        <w:tc>
          <w:tcPr>
            <w:tcW w:w="6750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Change</w:t>
            </w:r>
          </w:p>
        </w:tc>
        <w:tc>
          <w:tcPr>
            <w:tcW w:w="2448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Changed By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20</w:t>
            </w:r>
            <w:r>
              <w:rPr>
                <w:rFonts w:hint="eastAsia"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15</w:t>
            </w:r>
            <w:r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/0</w:t>
            </w:r>
            <w:r>
              <w:rPr>
                <w:rFonts w:hint="eastAsia"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9</w:t>
            </w:r>
            <w:r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/</w:t>
            </w:r>
            <w:r>
              <w:rPr>
                <w:rFonts w:hint="eastAsia"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  <w:t>19</w:t>
            </w:r>
          </w:p>
        </w:tc>
        <w:tc>
          <w:tcPr>
            <w:tcW w:w="675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5"/>
              </w:rPr>
              <w:t>交互原型设计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  <w:t xml:space="preserve"> </w:t>
            </w:r>
          </w:p>
        </w:tc>
        <w:tc>
          <w:tcPr>
            <w:tcW w:w="244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5"/>
              </w:rPr>
              <w:t>于宁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312" w:lineRule="atLeast"/>
              <w:rPr>
                <w:rFonts w:hint="eastAsia" w:ascii="微软雅黑" w:hAnsi="微软雅黑" w:eastAsia="微软雅黑" w:cs="Segoe UI"/>
                <w:b/>
                <w:bCs/>
                <w:color w:val="366091" w:themeColor="accent1" w:themeShade="BF"/>
                <w:sz w:val="15"/>
                <w:lang w:val="en-US" w:eastAsia="zh-CN"/>
              </w:rPr>
            </w:pPr>
            <w:r>
              <w:rPr>
                <w:rFonts w:hint="eastAsia" w:ascii="微软雅黑" w:hAnsi="微软雅黑" w:eastAsia="微软雅黑" w:cs="Segoe UI"/>
                <w:b/>
                <w:bCs/>
                <w:color w:val="366091" w:themeColor="accent1" w:themeShade="BF"/>
                <w:sz w:val="15"/>
                <w:lang w:val="en-US" w:eastAsia="zh-CN"/>
              </w:rPr>
              <w:t>2016/02/03</w:t>
            </w:r>
          </w:p>
        </w:tc>
        <w:tc>
          <w:tcPr>
            <w:tcW w:w="6750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5"/>
              </w:rPr>
              <w:t>配合</w:t>
            </w:r>
            <w:r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  <w:t>实际功能完善文档</w:t>
            </w:r>
          </w:p>
        </w:tc>
        <w:tc>
          <w:tcPr>
            <w:tcW w:w="2448" w:type="dxa"/>
          </w:tcPr>
          <w:p>
            <w:pPr>
              <w:spacing w:after="0" w:line="312" w:lineRule="atLeast"/>
              <w:rPr>
                <w:rFonts w:hint="eastAsia" w:ascii="微软雅黑" w:hAnsi="微软雅黑" w:eastAsia="微软雅黑" w:cs="Segoe UI"/>
                <w:color w:val="366091" w:themeColor="accent1" w:themeShade="BF"/>
                <w:sz w:val="15"/>
                <w:lang w:val="en-US" w:eastAsia="zh-CN"/>
              </w:rPr>
            </w:pPr>
            <w:r>
              <w:rPr>
                <w:rFonts w:hint="eastAsia" w:ascii="微软雅黑" w:hAnsi="微软雅黑" w:eastAsia="微软雅黑" w:cs="Segoe UI"/>
                <w:color w:val="366091" w:themeColor="accent1" w:themeShade="BF"/>
                <w:sz w:val="15"/>
                <w:lang w:val="en-US" w:eastAsia="zh-CN"/>
              </w:rPr>
              <w:t>伍强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6750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  <w:tc>
          <w:tcPr>
            <w:tcW w:w="2448" w:type="dxa"/>
          </w:tcPr>
          <w:p>
            <w:pPr>
              <w:spacing w:after="0" w:line="312" w:lineRule="atLeast"/>
              <w:rPr>
                <w:rFonts w:ascii="微软雅黑" w:hAnsi="微软雅黑" w:eastAsia="微软雅黑" w:cs="Segoe UI"/>
                <w:color w:val="366091" w:themeColor="accent1" w:themeShade="BF"/>
                <w:sz w:val="15"/>
              </w:rPr>
            </w:pPr>
          </w:p>
        </w:tc>
      </w:tr>
    </w:tbl>
    <w:p>
      <w:pPr>
        <w:rPr>
          <w:rFonts w:ascii="微软雅黑" w:hAnsi="微软雅黑" w:eastAsia="微软雅黑"/>
          <w:sz w:val="15"/>
        </w:rPr>
      </w:pPr>
    </w:p>
    <w:p>
      <w:pPr>
        <w:rPr>
          <w:rFonts w:ascii="微软雅黑" w:hAnsi="微软雅黑" w:eastAsia="微软雅黑"/>
          <w:sz w:val="15"/>
        </w:rPr>
      </w:pPr>
    </w:p>
    <w:p>
      <w:pPr>
        <w:rPr>
          <w:rFonts w:ascii="微软雅黑" w:hAnsi="微软雅黑" w:eastAsia="微软雅黑"/>
          <w:sz w:val="15"/>
        </w:rPr>
      </w:pPr>
    </w:p>
    <w:p>
      <w:pPr>
        <w:rPr>
          <w:rFonts w:ascii="微软雅黑" w:hAnsi="微软雅黑" w:eastAsia="微软雅黑"/>
          <w:sz w:val="15"/>
        </w:rPr>
      </w:pPr>
    </w:p>
    <w:p>
      <w:pPr>
        <w:rPr>
          <w:rFonts w:ascii="微软雅黑" w:hAnsi="微软雅黑" w:eastAsia="微软雅黑"/>
          <w:sz w:val="15"/>
        </w:rPr>
      </w:pPr>
      <w:r>
        <w:rPr>
          <w:rFonts w:ascii="微软雅黑" w:hAnsi="微软雅黑" w:eastAsia="微软雅黑"/>
          <w:sz w:val="15"/>
        </w:rPr>
        <w:br w:type="page"/>
      </w:r>
    </w:p>
    <w:sdt>
      <w:sdtPr>
        <w:rPr>
          <w:rFonts w:ascii="微软雅黑" w:hAnsi="微软雅黑" w:eastAsiaTheme="minorEastAsia" w:cstheme="minorBidi"/>
          <w:color w:val="auto"/>
          <w:spacing w:val="0"/>
          <w:kern w:val="0"/>
          <w:sz w:val="15"/>
          <w:szCs w:val="22"/>
          <w:lang w:eastAsia="zh-CN"/>
        </w:rPr>
        <w:id w:val="22875901"/>
      </w:sdtPr>
      <w:sdtEndPr>
        <w:rPr>
          <w:rFonts w:ascii="微软雅黑" w:hAnsi="微软雅黑" w:eastAsiaTheme="minorEastAsia" w:cstheme="minorBidi"/>
          <w:color w:val="auto"/>
          <w:spacing w:val="0"/>
          <w:kern w:val="0"/>
          <w:sz w:val="15"/>
          <w:szCs w:val="22"/>
          <w:lang w:eastAsia="zh-CN"/>
        </w:rPr>
      </w:sdtEndPr>
      <w:sdtContent>
        <w:p>
          <w:pPr>
            <w:pStyle w:val="70"/>
            <w:numPr>
              <w:ilvl w:val="0"/>
              <w:numId w:val="0"/>
            </w:numPr>
            <w:outlineLvl w:val="0"/>
            <w:rPr>
              <w:rStyle w:val="46"/>
              <w:rFonts w:ascii="微软雅黑" w:hAnsi="微软雅黑" w:eastAsia="微软雅黑"/>
              <w:sz w:val="32"/>
              <w:lang w:eastAsia="zh-CN"/>
            </w:rPr>
          </w:pPr>
          <w:r>
            <w:rPr>
              <w:rStyle w:val="46"/>
              <w:rFonts w:hint="eastAsia" w:ascii="微软雅黑" w:hAnsi="微软雅黑" w:eastAsia="微软雅黑"/>
              <w:sz w:val="32"/>
              <w:lang w:eastAsia="zh-CN"/>
            </w:rPr>
            <w:t>目录</w:t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/>
              <w:sz w:val="15"/>
            </w:rPr>
            <w:fldChar w:fldCharType="begin"/>
          </w:r>
          <w:r>
            <w:rPr>
              <w:rFonts w:ascii="微软雅黑" w:hAnsi="微软雅黑"/>
              <w:sz w:val="15"/>
            </w:rPr>
            <w:instrText xml:space="preserve"> TOC \o "1-5" \h \z </w:instrText>
          </w:r>
          <w:r>
            <w:rPr>
              <w:rFonts w:ascii="微软雅黑" w:hAnsi="微软雅黑"/>
              <w:sz w:val="15"/>
            </w:rPr>
            <w:fldChar w:fldCharType="separate"/>
          </w:r>
          <w:r>
            <w:rPr>
              <w:rFonts w:ascii="微软雅黑" w:hAnsi="微软雅黑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Theme="minorEastAsia" w:cstheme="minorBidi"/>
              <w:szCs w:val="22"/>
              <w:lang w:val="en-US" w:eastAsia="zh-CN" w:bidi="ar-SA"/>
            </w:rPr>
            <w:instrText xml:space="preserve"> HYPERLINK \l _Toc24587 </w:instrText>
          </w:r>
          <w:r>
            <w:rPr>
              <w:rFonts w:ascii="微软雅黑" w:hAnsi="微软雅黑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</w:t>
          </w:r>
          <w:r>
            <w:rPr>
              <w:rFonts w:hint="default" w:ascii="微软雅黑" w:hAnsi="微软雅黑" w:eastAsia="微软雅黑" w:cstheme="majorBidi"/>
              <w:bCs/>
              <w:szCs w:val="28"/>
              <w:lang w:val="en-US" w:eastAsia="zh-CN" w:bidi="ar-SA"/>
            </w:rPr>
            <w:t xml:space="preserve">.1 </w:t>
          </w:r>
          <w:r>
            <w:rPr>
              <w:rFonts w:hint="eastAsia" w:ascii="微软雅黑" w:hAnsi="微软雅黑" w:eastAsiaTheme="minorEastAsia" w:cstheme="minorBidi"/>
              <w:szCs w:val="22"/>
              <w:lang w:val="en-US" w:eastAsia="zh-CN" w:bidi="ar-SA"/>
            </w:rPr>
            <w:t>背景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_Toc24587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微软雅黑" w:hAnsi="微软雅黑" w:eastAsia="微软雅黑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_Toc6876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</w:t>
          </w:r>
          <w:r>
            <w:rPr>
              <w:rFonts w:hint="default" w:ascii="微软雅黑" w:hAnsi="微软雅黑" w:eastAsia="微软雅黑" w:cstheme="majorBidi"/>
              <w:bCs/>
              <w:szCs w:val="28"/>
              <w:lang w:val="en-US" w:eastAsia="zh-CN" w:bidi="ar-SA"/>
            </w:rPr>
            <w:t xml:space="preserve">.2 </w:t>
          </w:r>
          <w:r>
            <w:rPr>
              <w:rFonts w:hint="eastAsia" w:ascii="微软雅黑" w:hAnsi="微软雅黑" w:eastAsiaTheme="minorEastAsia" w:cstheme="minorBidi"/>
              <w:szCs w:val="22"/>
              <w:lang w:val="en-US" w:eastAsia="zh-CN" w:bidi="ar-SA"/>
            </w:rPr>
            <w:t>设计摘要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_Toc6876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微软雅黑" w:hAnsi="微软雅黑" w:eastAsia="微软雅黑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_Toc30809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</w:t>
          </w:r>
          <w:r>
            <w:rPr>
              <w:rFonts w:hint="default" w:ascii="微软雅黑" w:hAnsi="微软雅黑" w:eastAsia="微软雅黑" w:cstheme="majorBidi"/>
              <w:bCs/>
              <w:szCs w:val="28"/>
              <w:lang w:val="en-US" w:eastAsia="zh-CN" w:bidi="ar-SA"/>
            </w:rPr>
            <w:t xml:space="preserve">.3 </w:t>
          </w:r>
          <w:r>
            <w:rPr>
              <w:rFonts w:hint="eastAsia" w:ascii="微软雅黑" w:hAnsi="微软雅黑" w:eastAsiaTheme="minorEastAsia" w:cstheme="minorBidi"/>
              <w:szCs w:val="22"/>
              <w:lang w:val="en-US" w:eastAsia="zh-CN" w:bidi="ar-SA"/>
            </w:rPr>
            <w:t>通用规则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_Toc30809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微软雅黑" w:hAnsi="微软雅黑" w:eastAsia="微软雅黑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_Toc13507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</w:t>
          </w:r>
          <w:r>
            <w:rPr>
              <w:rFonts w:hint="default" w:ascii="微软雅黑" w:hAnsi="微软雅黑" w:eastAsia="微软雅黑" w:cstheme="majorBidi"/>
              <w:bCs/>
              <w:szCs w:val="28"/>
              <w:lang w:val="en-US" w:eastAsia="zh-CN" w:bidi="ar-SA"/>
            </w:rPr>
            <w:t xml:space="preserve">.1 </w:t>
          </w:r>
          <w:r>
            <w:rPr>
              <w:rFonts w:hint="eastAsia" w:ascii="微软雅黑" w:hAnsi="微软雅黑" w:eastAsiaTheme="minorEastAsia" w:cstheme="minorBidi"/>
              <w:szCs w:val="22"/>
              <w:lang w:val="en-US" w:eastAsia="zh-CN" w:bidi="ar-SA"/>
            </w:rPr>
            <w:t>范围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_Toc13507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微软雅黑" w:hAnsi="微软雅黑" w:eastAsia="微软雅黑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_Toc17621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</w:t>
          </w:r>
          <w:r>
            <w:rPr>
              <w:rFonts w:hint="default" w:ascii="微软雅黑" w:hAnsi="微软雅黑" w:eastAsia="微软雅黑" w:cstheme="majorBidi"/>
              <w:bCs/>
              <w:szCs w:val="28"/>
              <w:lang w:val="en-US" w:eastAsia="zh-CN" w:bidi="ar-SA"/>
            </w:rPr>
            <w:t xml:space="preserve">.2 </w:t>
          </w:r>
          <w:r>
            <w:rPr>
              <w:rFonts w:hint="eastAsia" w:ascii="微软雅黑" w:hAnsi="微软雅黑" w:eastAsiaTheme="minorEastAsia" w:cstheme="minorBidi"/>
              <w:szCs w:val="22"/>
              <w:lang w:val="en-US" w:eastAsia="zh-CN" w:bidi="ar-SA"/>
            </w:rPr>
            <w:t>风险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_Toc17621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微软雅黑" w:hAnsi="微软雅黑" w:eastAsia="微软雅黑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_Toc14560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主界面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_Toc14560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_Toc21354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.1.1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打开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、新建项目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_Toc21354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_Toc13694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.1.2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展开面板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_Toc13694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_Toc31002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.1.3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收起面板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_Toc31002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_Toc13296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.1.4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调整面板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大小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/位置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_Toc13296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_Toc26846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.1.5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快捷键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_Toc26846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19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_Toc30326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_Toc30326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_Toc29304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.2.1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通用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_Toc29304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_Toc21057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预览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_Toc21057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_Toc12519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开启/关闭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网格底纹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_Toc12519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_Toc28324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开启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/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关闭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标尺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_Toc28324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_Toc27991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开启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/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关闭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参考线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_Toc27991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_Toc15021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.2.1.5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添加纵向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参考线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_Toc15021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_Toc25290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.2.1.6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添加横向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参考线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_Toc25290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_Toc13509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.2.1.7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删除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参考线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_Toc13509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_Toc12236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.2.1.8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移动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参考线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_Toc12236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_Toc15363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.2.1.9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配置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参考线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、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网格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_Toc15363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_Toc28391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.2.1.10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拖动控件时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辅助对齐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_Toc28391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_Toc8530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对齐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_Toc8530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_Toc29630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缩放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_Toc29630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_Toc7842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.2.1.12.1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快捷键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_Toc7842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_Toc23028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.2.1.12.2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预设值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缩放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_Toc23028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_Toc19635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拖动画布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_Toc19635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_Toc15431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框选控件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_Toc15431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_Toc13382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为画布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添加背景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_Toc13382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_Toc23945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.2.1.15.1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添加纯色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背景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_Toc23945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_Toc15792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.2.1.15.2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添加图片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背景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_Toc15792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_Toc6748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.2.1.15.3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添加HTML背景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_Toc6748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_Toc6689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.2.1.16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修改画布背景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_Toc6689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_Toc29153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.2.1.17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快捷键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_Toc29153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_Toc23592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.2.1.18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调整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浏览器大小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_Toc23592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_Toc9393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.2.2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Canvas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_Toc9393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_Toc24878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.2.2.1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创建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_Toc24878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_Toc9439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.2.2.2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合并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_Toc9439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_Toc31749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.2.2.3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调整图层位置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_Toc31749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_Toc9943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.2.2.4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停止画布刷新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_Toc9943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_Toc4290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.2.3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HTML画布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_Toc4290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_Toc25167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.2.3.1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切换HTML画布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中控件的整体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风格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_Toc25167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_Toc5231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.2.4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3D画布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_Toc5231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_Toc19367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.2.4.1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导入3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D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模型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_Toc19367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_Toc14180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.2.4.2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绑定模型的命中测试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_Toc14180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_Toc4463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.2.4.3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命中测试添加点击事件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_Toc4463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_Toc30528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.2.4.4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为点击事件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添加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转场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_Toc30528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_Toc18148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.2.4.5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为鼠标悬浮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添加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半透明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_Toc18148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_Toc32222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.2.4.6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命中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的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模块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绑定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热力图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_Toc32222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_Toc11181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.2.4.7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命中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的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模块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绑定点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_Toc11181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_Toc7352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页面管理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面板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_Toc7352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_Toc16924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查看页面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_Toc16924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_Toc28820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添加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组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或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_Toc28820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_Toc12467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.3.1.2.1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插入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_Toc12467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_Toc22387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.3.1.2.2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添加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_Toc22387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_Toc4303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批量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选择组或页面。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_Toc4303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_Toc29461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删除组或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_Toc29461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_Toc7073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编辑组或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页面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名称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_Toc7073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_Toc1175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.3.1.6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锁定页面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_Toc1175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_Toc28628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.3.1.7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编辑页面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_Toc28628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_Toc4592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.3.1.8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页面对用户可见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_Toc4592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_Toc15769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.3.1.9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移动组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或页面位置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_Toc15769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_Toc3154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.3.1.9.1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移动到其他组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中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_Toc3154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_Toc21495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.3.1.9.2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插入到目标位置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_Toc21495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_Toc9929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图层面板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_Toc9929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_Toc8577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.4.1.1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添加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图层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_Toc8577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_Toc18052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.4.1.2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修改图层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名称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_Toc18052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_Toc3047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.4.1.3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删除图层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_Toc3047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_Toc683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.4.1.4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调整图层顺序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_Toc683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_Toc23812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.4.1.5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隐藏图层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_Toc23812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_Toc6072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.4.1.6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多选图层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_Toc6072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_Toc14672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工具栏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_Toc14672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_Toc4768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.5.1.1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自动切换为HTML图层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_Toc4768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_Toc29402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.5.1.2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不可应用到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选择图层的控件为不可用状态（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灰掉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）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_Toc29402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_Toc23129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.5.1.3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添加控件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到画布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_Toc23129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_Toc25924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.5.1.3.1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点击添加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_Toc25924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29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_Toc12927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.5.1.3.2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拖拽添加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_Toc12927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_Toc10826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.5.1.3.3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批量添加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_Toc10826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_Toc26659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.5.1.3.4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根据导入坐标批量添加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_Toc26659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_Toc13279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.5.1.4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拖动改变控件</w:t>
          </w:r>
          <w:r>
            <w:rPr>
              <w:rFonts w:asciiTheme="minorHAnsi" w:hAnsiTheme="minorHAnsi" w:eastAsiaTheme="minorEastAsia" w:cstheme="minorBidi"/>
              <w:szCs w:val="22"/>
              <w:highlight w:val="green"/>
              <w:lang w:val="en-US" w:eastAsia="zh-CN" w:bidi="ar-SA"/>
            </w:rPr>
            <w:t>尺寸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_Toc13279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_Toc8710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.5.1.5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拖动改变控件位置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_Toc8710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_Toc32749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.5.2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HTML控件——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文本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_Toc32749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_Toc22487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.5.2.1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调整文本样式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_Toc22487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_Toc31531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.5.2.2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新增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自定义文本样式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（利用模板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功能，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CSS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）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_Toc31531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_Toc20520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.5.2.2.1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自定义文本样式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_Toc20520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_Toc5044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.5.2.2.2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导出/导入自定义文本样式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_Toc5044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_Toc17203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.5.2.3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调整文本对齐方式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_Toc17203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_Toc16705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.5.2.4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为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文本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绑定数据源与添加枚举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_Toc16705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_Toc28840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.5.2.4.1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绑定数据源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_Toc28840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_Toc14380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.5.2.4.2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添加枚举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_Toc14380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_Toc10529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.5.2.5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切换横行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、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竖行文本（利用模板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功能，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CSS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）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_Toc10529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_Toc26033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.5.3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HTML控件——按钮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_Toc26033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_Toc4071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.5.3.1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切换</w:t>
          </w:r>
          <w:r>
            <w:rPr>
              <w:rFonts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按钮</w:t>
          </w:r>
          <w:r>
            <w:rPr>
              <w:rFonts w:hint="eastAsia"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预制</w:t>
          </w:r>
          <w:r>
            <w:rPr>
              <w:rFonts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_Toc4071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_Toc1793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.5.3.2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新增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自定义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按钮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样式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（利用模板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功能，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CSS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）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_Toc1793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_Toc16431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.5.3.2.1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自定义按钮样式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_Toc16431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_Toc31268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.5.3.2.2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导出/导入自定义按钮样式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_Toc31268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_Toc6395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.5.3.3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为按钮添加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工具提示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_Toc6395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_Toc7874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.5.3.4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为按钮绑定数据源与添加枚举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_Toc7874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_Toc19775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.5.3.4.1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绑定数据源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_Toc19775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_Toc3648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.5.3.4.2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添加枚举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_Toc3648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_Toc512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.5.4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Canvas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控件——管道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_Toc512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_Toc28131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.5.4.1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生成管道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_Toc28131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_Toc21119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.5.4.2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改变管道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路径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_Toc21119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_Toc29388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.5.4.3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改变管道宽度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_Toc29388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_Toc4787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.5.4.4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改变管道颜色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_Toc4787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_Toc12040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.5.4.5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绑定点及添加数据源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_Toc12040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_Toc10908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.5.4.5.1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绑定点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_Toc10908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_Toc14357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.5.4.5.2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添加数据源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_Toc14357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_Toc31037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.5.5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Canvas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控件——动画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、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图片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_Toc31037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_Toc31361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.5.5.1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导入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动画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或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图片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_Toc31361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36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_Toc25651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.5.5.2 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动画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选择/旋转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_Toc25651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_Toc27536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.5.5.3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绑定点，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事件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及添加数据源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_Toc27536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_Toc8524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.5.5.3.1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绑定点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_Toc8524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_Toc4368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.5.5.3.2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添加数据源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_Toc4368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_Toc29065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.5.5.3.3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绑定事件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_Toc29065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37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_Toc22720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.5.6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HTML控件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——HTML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容器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_Toc22720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_Toc360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.5.7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HTML控件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——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嵌入容器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_Toc360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_Toc17395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.5.7.1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嵌入其他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_Toc17395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38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.5.7.2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编辑边框样式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_Toc20826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.5.7.3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新增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自定义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Screen容器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样式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（利用模板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功能，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CSS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）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_Toc20826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_Toc21125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.5.7.3.1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自定义Screen容器样式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_Toc21125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_Toc7710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.5.7.3.2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导出/导入自定义Screen容器样式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_Toc7710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_Toc3768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6"/>
              <w:lang w:val="en-US" w:eastAsia="zh-CN" w:bidi="ar-SA"/>
            </w:rPr>
            <w:t xml:space="preserve">.5.8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Canvas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控件——热力图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_Toc3768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6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_Toc16552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.5.8.1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通过图层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添加热力图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_Toc16552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39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_Toc26068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.5.8.2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通过选择控件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添加热力图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_Toc26068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_Toc13001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.6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属性面板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_Toc13001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_Toc3629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.6.1.1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批量编辑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控件属性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_Toc3629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_Toc3627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.6.1.2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按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控件类型筛选控件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_Toc3627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_Toc3295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.6.1.3 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进阶配置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_Toc3295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40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_Toc13610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.7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历史面板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_Toc13610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_Toc11713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.7.1.1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展开历史面板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_Toc11713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_Toc4996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.7.1.2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自动生成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历史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_Toc4996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_Toc18389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.7.1.3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生成历史快照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_Toc18389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_Toc15748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.7.1.4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撤销、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重做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_Toc15748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_Toc6723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.7.1.5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回滚到历史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_Toc6723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41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_Toc10645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.8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素材库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_Toc10645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_Toc11810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导出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为素材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_Toc11810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_Toc24416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查看素材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_Toc24416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_Toc19360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.8.1.3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分享素材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_Toc19360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_Toc4323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应用页面素材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_Toc4323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42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_Toc17731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应用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图层素材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_Toc17731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_Toc29978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.8.1.6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应用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控件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_Toc29978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_Toc12890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.8.1.7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添加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图片动画素材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_Toc12890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_Toc14654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.8.1.8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应用图片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动画素材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_Toc14654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_Toc14809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.8.1.9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上传图片/</w:t>
          </w:r>
          <w:r>
            <w:rPr>
              <w:rFonts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动画素材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_Toc14809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_Toc17568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.9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结构视图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_Toc17568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_Toc22837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.9.1.1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修改排序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_Toc22837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43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_Toc11429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.9.1.2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查找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_Toc11429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_Toc12028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.9.1.3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批量修改属性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_Toc12028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_Toc24951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.9.1.4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批量添加控件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_Toc24951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_Toc20276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.9.1.5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批量删除控件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_Toc20276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_Toc8548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.9.1.6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批量选择控件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_Toc8548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4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_Toc6097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8"/>
              <w:lang w:val="en-US" w:eastAsia="zh-CN" w:bidi="ar-SA"/>
            </w:rPr>
            <w:t xml:space="preserve">.10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none"/>
              <w:lang w:val="en-US" w:eastAsia="zh-CN" w:bidi="ar-SA"/>
            </w:rPr>
            <w:t>文件操作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_Toc6097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366091" w:themeColor="accent1" w:themeShade="BF"/>
              <w:szCs w:val="28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_Toc28671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.10.1.1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非线性编辑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_Toc28671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_Toc28099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.10.1.2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自动</w:t>
          </w:r>
          <w:r>
            <w:rPr>
              <w:rFonts w:asciiTheme="minorHAnsi" w:hAnsiTheme="minorHAnsi" w:eastAsiaTheme="minorEastAsia" w:cstheme="minorBidi"/>
              <w:szCs w:val="22"/>
              <w:highlight w:val="red"/>
              <w:lang w:val="en-US" w:eastAsia="zh-CN" w:bidi="ar-SA"/>
            </w:rPr>
            <w:t>、异步保存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_Toc28099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_Toc30591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.10.1.3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用户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自发保存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_Toc30591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44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19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_Toc20319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szCs w:val="22"/>
              <w:lang w:val="en-US" w:eastAsia="zh-CN" w:bidi="ar-SA"/>
            </w:rPr>
            <w:t xml:space="preserve">.10.1.4 </w:t>
          </w:r>
          <w:r>
            <w:rPr>
              <w:rFonts w:hint="eastAsia" w:asciiTheme="minorHAnsi" w:hAnsiTheme="minorHAnsi" w:eastAsiaTheme="minorEastAsia" w:cstheme="minorBidi"/>
              <w:szCs w:val="22"/>
              <w:highlight w:val="yellow"/>
              <w:lang w:val="en-US" w:eastAsia="zh-CN" w:bidi="ar-SA"/>
            </w:rPr>
            <w:t>版本控制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_Toc20319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_Toc11767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.10.1.4.1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直接发布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_Toc11767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_Toc20278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.10.1.4.2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发布到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…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_Toc20278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pStyle w:val="25"/>
            <w:tabs>
              <w:tab w:val="right" w:leader="dot" w:pos="10800"/>
            </w:tabs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instrText xml:space="preserve"> HYPERLINK \l _Toc9555 </w:instrText>
          </w: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3</w:t>
          </w:r>
          <w:r>
            <w:rPr>
              <w:rFonts w:hint="default" w:eastAsia="微软雅黑" w:asciiTheme="majorHAnsi" w:hAnsiTheme="majorHAnsi" w:cstheme="majorBidi"/>
              <w:bCs/>
              <w:iCs/>
              <w:szCs w:val="22"/>
              <w:lang w:val="en-US" w:eastAsia="zh-CN" w:bidi="ar-SA"/>
            </w:rPr>
            <w:t xml:space="preserve">.10.1.4.3 </w:t>
          </w:r>
          <w:r>
            <w:rPr>
              <w:rFonts w:hint="eastAsia" w:asciiTheme="minorHAnsi" w:hAnsiTheme="minorHAnsi" w:eastAsiaTheme="minorEastAsia" w:cstheme="minorBidi"/>
              <w:szCs w:val="22"/>
              <w:lang w:val="en-US" w:eastAsia="zh-CN" w:bidi="ar-SA"/>
            </w:rPr>
            <w:t>发布页面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ab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instrText xml:space="preserve"> PAGEREF _Toc9555 </w:instrTex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t>45</w:t>
          </w:r>
          <w:r>
            <w:rPr>
              <w:rFonts w:asciiTheme="minorHAnsi" w:hAnsiTheme="minorHAnsi" w:eastAsiaTheme="minorEastAsia" w:cstheme="minorBidi"/>
              <w:szCs w:val="22"/>
              <w:lang w:val="en-US" w:eastAsia="zh-CN" w:bidi="ar-SA"/>
            </w:rPr>
            <w:fldChar w:fldCharType="end"/>
          </w:r>
          <w:r>
            <w:rPr>
              <w:rFonts w:hint="default" w:eastAsia="微软雅黑" w:asciiTheme="majorHAnsi" w:hAnsiTheme="majorHAnsi" w:cstheme="majorBidi"/>
              <w:bCs/>
              <w:iCs/>
              <w:color w:val="4F81BD" w:themeColor="accent1"/>
              <w:szCs w:val="22"/>
              <w:lang w:val="en-US" w:eastAsia="zh-CN" w:bidi="ar-SA"/>
            </w:rPr>
            <w:fldChar w:fldCharType="end"/>
          </w:r>
        </w:p>
        <w:p>
          <w:pPr>
            <w:rPr>
              <w:rFonts w:ascii="微软雅黑" w:hAnsi="微软雅黑" w:eastAsia="微软雅黑"/>
              <w:sz w:val="15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zh-CN" w:bidi="ar-SA"/>
            </w:rPr>
            <w:fldChar w:fldCharType="end"/>
          </w:r>
        </w:p>
      </w:sdtContent>
    </w:sdt>
    <w:p>
      <w:pPr>
        <w:rPr>
          <w:rFonts w:ascii="微软雅黑" w:hAnsi="微软雅黑" w:eastAsia="微软雅黑"/>
          <w:sz w:val="15"/>
        </w:rPr>
      </w:pPr>
      <w:r>
        <w:rPr>
          <w:rFonts w:ascii="微软雅黑" w:hAnsi="微软雅黑" w:eastAsia="微软雅黑"/>
          <w:sz w:val="15"/>
        </w:rPr>
        <w:br w:type="page"/>
      </w:r>
    </w:p>
    <w:p>
      <w:pPr>
        <w:pStyle w:val="7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>
        <w:rPr>
          <w:rFonts w:hint="eastAsia" w:ascii="微软雅黑" w:hAnsi="微软雅黑"/>
          <w:lang w:eastAsia="zh-CN"/>
        </w:rPr>
        <w:t>目标用户</w:t>
      </w:r>
    </w:p>
    <w:p>
      <w:pPr>
        <w:pStyle w:val="71"/>
        <w:ind w:firstLine="300"/>
        <w:rPr>
          <w:b/>
        </w:rPr>
      </w:pPr>
      <w:r>
        <w:rPr>
          <w:rFonts w:hint="eastAsia"/>
          <w:b/>
        </w:rPr>
        <w:t>算法</w:t>
      </w:r>
      <w:r>
        <w:rPr>
          <w:b/>
        </w:rPr>
        <w:t>组</w:t>
      </w:r>
      <w:r>
        <w:rPr>
          <w:rFonts w:hint="eastAsia"/>
          <w:b/>
        </w:rPr>
        <w:t>：</w:t>
      </w:r>
      <w:r>
        <w:t>算法组是组态的第一批</w:t>
      </w:r>
      <w:r>
        <w:rPr>
          <w:rFonts w:hint="eastAsia"/>
        </w:rPr>
        <w:t>试用者</w:t>
      </w:r>
      <w:r>
        <w:t>，</w:t>
      </w:r>
      <w:r>
        <w:rPr>
          <w:rFonts w:hint="eastAsia"/>
        </w:rPr>
        <w:t>也是</w:t>
      </w:r>
      <w:r>
        <w:t>以后官方</w:t>
      </w:r>
      <w:r>
        <w:rPr>
          <w:rFonts w:hint="eastAsia"/>
        </w:rPr>
        <w:t>提供</w:t>
      </w:r>
      <w:r>
        <w:t>模板</w:t>
      </w:r>
      <w:r>
        <w:rPr>
          <w:rFonts w:hint="eastAsia"/>
        </w:rPr>
        <w:t>的</w:t>
      </w:r>
      <w:r>
        <w:t>主要产出</w:t>
      </w:r>
      <w:r>
        <w:rPr>
          <w:rFonts w:hint="eastAsia"/>
        </w:rPr>
        <w:t>部门。应最优先收集其反馈</w:t>
      </w:r>
      <w:r>
        <w:t>、满足其需求。</w:t>
      </w:r>
    </w:p>
    <w:p>
      <w:pPr>
        <w:pStyle w:val="71"/>
        <w:ind w:firstLine="300"/>
      </w:pPr>
      <w:r>
        <w:rPr>
          <w:rFonts w:hint="eastAsia"/>
          <w:b/>
        </w:rPr>
        <w:t>工程部</w:t>
      </w:r>
      <w:r>
        <w:rPr>
          <w:b/>
        </w:rPr>
        <w:t>组态人员</w:t>
      </w:r>
      <w:r>
        <w:rPr>
          <w:rFonts w:hint="eastAsia"/>
          <w:b/>
        </w:rPr>
        <w:t>：</w:t>
      </w:r>
      <w:r>
        <w:rPr>
          <w:rFonts w:hint="eastAsia"/>
        </w:rPr>
        <w:t>工程部</w:t>
      </w:r>
      <w:r>
        <w:t>是第二批试用者，</w:t>
      </w:r>
      <w:r>
        <w:rPr>
          <w:rFonts w:hint="eastAsia"/>
        </w:rPr>
        <w:t>也是今后</w:t>
      </w:r>
      <w:r>
        <w:t>的主要使用者。</w:t>
      </w:r>
    </w:p>
    <w:p>
      <w:pPr>
        <w:pStyle w:val="71"/>
        <w:ind w:firstLine="300"/>
        <w:rPr>
          <w:b/>
        </w:rPr>
      </w:pPr>
      <w:r>
        <w:rPr>
          <w:rFonts w:hint="eastAsia"/>
          <w:b/>
        </w:rPr>
        <w:t>BEOP用户：</w:t>
      </w:r>
      <w:r>
        <w:rPr>
          <w:rFonts w:hint="eastAsia"/>
        </w:rPr>
        <w:t>组态工具的</w:t>
      </w:r>
      <w:r>
        <w:t>潜在用户，今后</w:t>
      </w:r>
      <w:r>
        <w:rPr>
          <w:rFonts w:hint="eastAsia"/>
        </w:rPr>
        <w:t>可能会开放给用户</w:t>
      </w:r>
      <w:r>
        <w:t>组态权限。同时</w:t>
      </w:r>
      <w:r>
        <w:rPr>
          <w:rFonts w:hint="eastAsia"/>
        </w:rPr>
        <w:t>，是</w:t>
      </w:r>
      <w:r>
        <w:t>组态产品的</w:t>
      </w:r>
      <w:r>
        <w:rPr>
          <w:rFonts w:hint="eastAsia"/>
        </w:rPr>
        <w:t>直接受益人</w:t>
      </w:r>
      <w:r>
        <w:t>。</w:t>
      </w:r>
    </w:p>
    <w:p>
      <w:pPr>
        <w:pStyle w:val="71"/>
        <w:ind w:firstLine="300"/>
      </w:pPr>
      <w:r>
        <w:rPr>
          <w:rFonts w:hint="eastAsia"/>
          <w:b/>
        </w:rPr>
        <w:t>互联网用户中</w:t>
      </w:r>
      <w:r>
        <w:rPr>
          <w:b/>
        </w:rPr>
        <w:t>，组态</w:t>
      </w:r>
      <w:r>
        <w:rPr>
          <w:rFonts w:hint="eastAsia"/>
          <w:b/>
        </w:rPr>
        <w:t>的需求者：</w:t>
      </w:r>
      <w:r>
        <w:rPr>
          <w:rFonts w:hint="eastAsia"/>
        </w:rPr>
        <w:t>潜在用户。</w:t>
      </w:r>
      <w:r>
        <w:t>当组态足够强大时</w:t>
      </w:r>
      <w:r>
        <w:rPr>
          <w:rFonts w:hint="eastAsia"/>
        </w:rPr>
        <w:t>，可满足</w:t>
      </w:r>
      <w:r>
        <w:t>所有行业的</w:t>
      </w:r>
      <w:r>
        <w:rPr>
          <w:rFonts w:hint="eastAsia"/>
        </w:rPr>
        <w:t>需求</w:t>
      </w:r>
      <w:r>
        <w:t>。可考虑通过</w:t>
      </w:r>
      <w:r>
        <w:rPr>
          <w:rFonts w:hint="eastAsia"/>
        </w:rPr>
        <w:t>添加</w:t>
      </w:r>
      <w:r>
        <w:t>暖通</w:t>
      </w:r>
      <w:r>
        <w:rPr>
          <w:rFonts w:hint="eastAsia"/>
        </w:rPr>
        <w:t>工程</w:t>
      </w:r>
      <w:r>
        <w:t>外的其他</w:t>
      </w:r>
      <w:r>
        <w:rPr>
          <w:rFonts w:hint="eastAsia"/>
        </w:rPr>
        <w:t>模板，</w:t>
      </w:r>
      <w:r>
        <w:t>引导</w:t>
      </w:r>
      <w:r>
        <w:rPr>
          <w:rFonts w:hint="eastAsia"/>
        </w:rPr>
        <w:t>其他行业用户</w:t>
      </w:r>
      <w:r>
        <w:t>进行使用</w:t>
      </w:r>
      <w:r>
        <w:rPr>
          <w:rFonts w:hint="eastAsia"/>
        </w:rPr>
        <w:t>；</w:t>
      </w:r>
      <w:r>
        <w:t>或者用户已自行</w:t>
      </w:r>
      <w:r>
        <w:rPr>
          <w:rFonts w:hint="eastAsia"/>
        </w:rPr>
        <w:t>研发</w:t>
      </w:r>
      <w:r>
        <w:t>了</w:t>
      </w:r>
      <w:r>
        <w:rPr>
          <w:rFonts w:hint="eastAsia"/>
        </w:rPr>
        <w:t>本行业的</w:t>
      </w:r>
      <w:r>
        <w:t>模板，相互</w:t>
      </w:r>
      <w:r>
        <w:rPr>
          <w:rFonts w:hint="eastAsia"/>
        </w:rPr>
        <w:t>传</w:t>
      </w:r>
      <w:r>
        <w:t>用。</w:t>
      </w:r>
    </w:p>
    <w:p>
      <w:pPr>
        <w:pStyle w:val="7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>
        <w:rPr>
          <w:rFonts w:hint="eastAsia" w:ascii="微软雅黑" w:hAnsi="微软雅黑"/>
          <w:lang w:eastAsia="zh-CN"/>
        </w:rPr>
        <w:t>相关文档</w:t>
      </w:r>
    </w:p>
    <w:tbl>
      <w:tblPr>
        <w:tblStyle w:val="50"/>
        <w:tblW w:w="11016" w:type="dxa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9018"/>
      </w:tblGrid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 w:val="0"/>
                <w:bCs w:val="0"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文档名</w:t>
            </w:r>
          </w:p>
        </w:tc>
        <w:tc>
          <w:tcPr>
            <w:tcW w:w="9018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 w:val="0"/>
                <w:bCs w:val="0"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链接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  <w:t>Web</w:t>
            </w: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  <w:t>Factory</w:t>
            </w: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  <w:t>组态范围</w:t>
            </w: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  <w:t>说明书</w:t>
            </w:r>
          </w:p>
        </w:tc>
        <w:tc>
          <w:tcPr>
            <w:tcW w:w="9018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</w:tbl>
    <w:p>
      <w:pPr>
        <w:rPr>
          <w:rFonts w:ascii="微软雅黑" w:hAnsi="微软雅黑" w:eastAsia="微软雅黑" w:cstheme="majorBidi"/>
          <w:color w:val="17365D" w:themeColor="text2" w:themeShade="BF"/>
          <w:spacing w:val="5"/>
          <w:kern w:val="28"/>
          <w:sz w:val="32"/>
          <w:szCs w:val="52"/>
        </w:rPr>
      </w:pPr>
    </w:p>
    <w:p>
      <w:pPr>
        <w:rPr>
          <w:rFonts w:ascii="微软雅黑" w:hAnsi="微软雅黑" w:eastAsia="微软雅黑" w:cstheme="majorBidi"/>
          <w:color w:val="17365D" w:themeColor="text2" w:themeShade="BF"/>
          <w:spacing w:val="5"/>
          <w:kern w:val="28"/>
          <w:sz w:val="32"/>
          <w:szCs w:val="52"/>
        </w:rPr>
      </w:pPr>
      <w:r>
        <w:rPr>
          <w:rFonts w:ascii="微软雅黑" w:hAnsi="微软雅黑" w:eastAsia="微软雅黑"/>
          <w:sz w:val="15"/>
        </w:rPr>
        <w:br w:type="page"/>
      </w:r>
    </w:p>
    <w:p>
      <w:pPr>
        <w:pStyle w:val="7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>
        <w:rPr>
          <w:rFonts w:hint="eastAsia" w:ascii="微软雅黑" w:hAnsi="微软雅黑"/>
          <w:lang w:eastAsia="zh-CN"/>
        </w:rPr>
        <w:t>专有名词</w:t>
      </w:r>
    </w:p>
    <w:tbl>
      <w:tblPr>
        <w:tblStyle w:val="50"/>
        <w:tblW w:w="10908" w:type="dxa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8460"/>
      </w:tblGrid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 w:val="0"/>
                <w:bCs w:val="0"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名词</w:t>
            </w:r>
          </w:p>
        </w:tc>
        <w:tc>
          <w:tcPr>
            <w:tcW w:w="8460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 w:val="0"/>
                <w:bCs w:val="0"/>
                <w:color w:val="366091" w:themeColor="accent1" w:themeShade="BF"/>
                <w:sz w:val="16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在本文档中的意义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  <w:t>控件</w:t>
            </w: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6"/>
                <w:szCs w:val="20"/>
              </w:rPr>
              <w:t>具有一定功能</w:t>
            </w:r>
            <w:r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  <w:t>的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6"/>
                <w:szCs w:val="20"/>
              </w:rPr>
              <w:t>模块，可从</w:t>
            </w:r>
            <w:r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  <w:t>工具栏拖拽到画布上，可配置属性。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448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  <w:t>模态框</w:t>
            </w:r>
          </w:p>
        </w:tc>
        <w:tc>
          <w:tcPr>
            <w:tcW w:w="8460" w:type="dxa"/>
          </w:tcPr>
          <w:p>
            <w:pPr>
              <w:pStyle w:val="87"/>
              <w:rPr>
                <w:rFonts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</w:pPr>
            <w:r>
              <w:rPr>
                <w:rFonts w:hint="eastAsia"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类似</w:t>
            </w:r>
            <w:r>
              <w:rPr>
                <w:rFonts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桌面对话框，弹出形式</w:t>
            </w:r>
            <w:r>
              <w:rPr>
                <w:rFonts w:hint="eastAsia"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，</w:t>
            </w:r>
            <w:r>
              <w:rPr>
                <w:rFonts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下方内容</w:t>
            </w:r>
            <w:r>
              <w:rPr>
                <w:rFonts w:hint="eastAsia"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被</w:t>
            </w:r>
            <w:r>
              <w:rPr>
                <w:rFonts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添加</w:t>
            </w:r>
            <w:r>
              <w:rPr>
                <w:rFonts w:hint="eastAsia"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遮罩层</w:t>
            </w:r>
            <w:r>
              <w:rPr>
                <w:rFonts w:ascii="微软雅黑" w:hAnsi="微软雅黑" w:eastAsia="微软雅黑" w:cstheme="minorBidi"/>
                <w:bCs/>
                <w:color w:val="366091" w:themeColor="accent1" w:themeShade="BF"/>
                <w:sz w:val="16"/>
                <w:lang w:eastAsia="zh-CN" w:bidi="ar-SA"/>
              </w:rPr>
              <w:t>，不可编辑。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  <w:t>浮动警告</w:t>
            </w: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6"/>
                <w:szCs w:val="20"/>
              </w:rPr>
              <w:t>类似</w:t>
            </w:r>
            <w:r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  <w:t>气泡提示，不影响其他操作。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448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</w:tcPr>
          <w:p>
            <w:pPr>
              <w:pStyle w:val="87"/>
              <w:rPr>
                <w:rFonts w:ascii="微软雅黑" w:hAnsi="微软雅黑" w:eastAsia="微软雅黑" w:cstheme="minorBidi"/>
                <w:b/>
                <w:bCs/>
                <w:color w:val="366091" w:themeColor="accent1" w:themeShade="BF"/>
                <w:sz w:val="16"/>
                <w:lang w:eastAsia="zh-CN" w:bidi="ar-SA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pStyle w:val="87"/>
              <w:rPr>
                <w:rFonts w:ascii="微软雅黑" w:hAnsi="微软雅黑" w:eastAsia="微软雅黑" w:cstheme="minorBidi"/>
                <w:color w:val="366091" w:themeColor="accent1" w:themeShade="BF"/>
                <w:sz w:val="16"/>
                <w:lang w:eastAsia="zh-CN" w:bidi="ar-SA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</w:tcPr>
          <w:p>
            <w:pPr>
              <w:spacing w:after="12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8460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12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</w:tbl>
    <w:p>
      <w:pPr>
        <w:rPr>
          <w:rFonts w:ascii="微软雅黑" w:hAnsi="微软雅黑" w:eastAsia="微软雅黑"/>
          <w:sz w:val="15"/>
        </w:rPr>
      </w:pPr>
    </w:p>
    <w:p>
      <w:pPr>
        <w:rPr>
          <w:rFonts w:ascii="微软雅黑" w:hAnsi="微软雅黑" w:eastAsia="微软雅黑"/>
          <w:sz w:val="15"/>
        </w:rPr>
      </w:pPr>
      <w:r>
        <w:rPr>
          <w:rFonts w:ascii="微软雅黑" w:hAnsi="微软雅黑" w:eastAsia="微软雅黑"/>
          <w:sz w:val="15"/>
        </w:rPr>
        <w:br w:type="page"/>
      </w:r>
    </w:p>
    <w:p>
      <w:pPr>
        <w:pStyle w:val="70"/>
        <w:numPr>
          <w:ilvl w:val="0"/>
          <w:numId w:val="0"/>
        </w:numPr>
        <w:outlineLvl w:val="0"/>
        <w:rPr>
          <w:rFonts w:ascii="微软雅黑" w:hAnsi="微软雅黑"/>
          <w:lang w:eastAsia="zh-CN"/>
        </w:rPr>
      </w:pPr>
      <w:r>
        <w:rPr>
          <w:rFonts w:hint="eastAsia" w:ascii="微软雅黑" w:hAnsi="微软雅黑"/>
          <w:lang w:eastAsia="zh-CN"/>
        </w:rPr>
        <w:t>公开问题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数据源类型需要</w:t>
      </w:r>
      <w:r>
        <w:t>重新规划</w:t>
      </w:r>
      <w:r>
        <w:rPr>
          <w:rFonts w:hint="eastAsia"/>
        </w:rPr>
        <w:t>？ 答</w:t>
      </w:r>
      <w:r>
        <w:t>：</w:t>
      </w:r>
      <w:r>
        <w:rPr>
          <w:rFonts w:hint="eastAsia"/>
        </w:rPr>
        <w:t>已规划。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Web</w:t>
      </w:r>
      <w:r>
        <w:t>Observer需要</w:t>
      </w:r>
      <w:r>
        <w:rPr>
          <w:rFonts w:hint="eastAsia"/>
        </w:rPr>
        <w:t>提供相应支持？ 答</w:t>
      </w:r>
      <w:r>
        <w:t>：</w:t>
      </w:r>
      <w:r>
        <w:rPr>
          <w:rFonts w:hint="eastAsia"/>
        </w:rPr>
        <w:t>需要。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限制组态导入</w:t>
      </w:r>
      <w:r>
        <w:t>图片、动画尺寸的具体大小</w:t>
      </w:r>
      <w:r>
        <w:rPr>
          <w:rFonts w:hint="eastAsia"/>
        </w:rPr>
        <w:t>？根据图片</w:t>
      </w:r>
      <w:r>
        <w:t>分辨率加以限制？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Observer</w:t>
      </w:r>
      <w:r>
        <w:t>是否仍支持快捷显示</w:t>
      </w:r>
      <w:r>
        <w:rPr>
          <w:rFonts w:hint="eastAsia"/>
        </w:rPr>
        <w:t xml:space="preserve">？ </w:t>
      </w:r>
      <w:r>
        <w:t xml:space="preserve"> </w:t>
      </w:r>
      <w:r>
        <w:rPr>
          <w:rFonts w:hint="eastAsia"/>
        </w:rPr>
        <w:t>答</w:t>
      </w:r>
      <w:r>
        <w:t>：</w:t>
      </w:r>
      <w:r>
        <w:rPr>
          <w:rFonts w:hint="eastAsia"/>
        </w:rPr>
        <w:t xml:space="preserve"> 不需要</w:t>
      </w:r>
      <w:r>
        <w:t>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桌面版Factory中</w:t>
      </w:r>
      <w:r>
        <w:t>的</w:t>
      </w:r>
      <w:r>
        <w:rPr>
          <w:rFonts w:hint="eastAsia"/>
        </w:rPr>
        <w:t>控件</w:t>
      </w:r>
      <w:r>
        <w:t>配置项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实际</w:t>
      </w:r>
      <w:r>
        <w:t>组态过程中</w:t>
      </w:r>
      <w:r>
        <w:rPr>
          <w:rFonts w:hint="eastAsia"/>
        </w:rPr>
        <w:t>是否都有用到</w:t>
      </w:r>
      <w:r>
        <w:t>？</w:t>
      </w:r>
      <w:r>
        <w:rPr>
          <w:rFonts w:hint="eastAsia"/>
        </w:rPr>
        <w:t xml:space="preserve"> 答</w:t>
      </w:r>
      <w:r>
        <w:t>：不需要</w:t>
      </w:r>
      <w:r>
        <w:rPr>
          <w:rFonts w:hint="eastAsia"/>
        </w:rPr>
        <w:t>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Ctrl + X 快捷键</w:t>
      </w:r>
      <w:r>
        <w:t>是否必要</w:t>
      </w:r>
      <w:r>
        <w:rPr>
          <w:rFonts w:hint="eastAsia"/>
        </w:rPr>
        <w:t>？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参考线全局，</w:t>
      </w:r>
      <w:r>
        <w:t>即</w:t>
      </w:r>
      <w:r>
        <w:rPr>
          <w:rFonts w:hint="eastAsia"/>
        </w:rPr>
        <w:t>一个项目下的</w:t>
      </w:r>
      <w:r>
        <w:t>其他页面共享参考线</w:t>
      </w:r>
      <w:r>
        <w:rPr>
          <w:rFonts w:hint="eastAsia"/>
        </w:rPr>
        <w:t>？ 答</w:t>
      </w:r>
      <w:r>
        <w:t>：</w:t>
      </w:r>
      <w:r>
        <w:rPr>
          <w:rFonts w:hint="eastAsia"/>
        </w:rPr>
        <w:t xml:space="preserve"> 用</w:t>
      </w:r>
      <w:r>
        <w:t>页面模板解决。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参考线参数精确设置？ 答</w:t>
      </w:r>
      <w:r>
        <w:t>：</w:t>
      </w:r>
      <w:r>
        <w:rPr>
          <w:rFonts w:hint="eastAsia"/>
        </w:rPr>
        <w:t xml:space="preserve"> 需要</w:t>
      </w:r>
      <w:r>
        <w:t>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框选控件，全部框住才会被选中？ 答</w:t>
      </w:r>
      <w:r>
        <w:t>：全部选中</w:t>
      </w:r>
      <w:r>
        <w:rPr>
          <w:rFonts w:hint="eastAsia"/>
        </w:rPr>
        <w:t>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素材库上传，可截取？ 答</w:t>
      </w:r>
      <w:r>
        <w:t>：</w:t>
      </w:r>
      <w:r>
        <w:rPr>
          <w:rFonts w:hint="eastAsia"/>
        </w:rPr>
        <w:t xml:space="preserve"> 应强化</w:t>
      </w:r>
      <w:r>
        <w:t>素材上传</w:t>
      </w:r>
      <w:r>
        <w:rPr>
          <w:rFonts w:hint="eastAsia"/>
        </w:rPr>
        <w:t>功能</w:t>
      </w:r>
      <w:r>
        <w:t>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3D画布列表配置？ 答</w:t>
      </w:r>
      <w:r>
        <w:t>：很好的提议，需要支持</w:t>
      </w:r>
      <w:r>
        <w:rPr>
          <w:rFonts w:hint="eastAsia"/>
        </w:rPr>
        <w:t>以</w:t>
      </w:r>
      <w:r>
        <w:t>列表</w:t>
      </w:r>
      <w:r>
        <w:rPr>
          <w:rFonts w:hint="eastAsia"/>
        </w:rPr>
        <w:t>形式</w:t>
      </w:r>
      <w:r>
        <w:t>显示</w:t>
      </w:r>
      <w:r>
        <w:rPr>
          <w:rFonts w:hint="eastAsia"/>
        </w:rPr>
        <w:t>模型内</w:t>
      </w:r>
      <w:r>
        <w:t>元素。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画管道，以按钮结束？ 答</w:t>
      </w:r>
      <w:r>
        <w:t>：以</w:t>
      </w:r>
      <w:r>
        <w:rPr>
          <w:rFonts w:hint="eastAsia"/>
        </w:rPr>
        <w:t>ENTER。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HTML控件 安全性过滤？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热力图支持开关？ 答</w:t>
      </w:r>
      <w:r>
        <w:t>：</w:t>
      </w:r>
      <w:r>
        <w:rPr>
          <w:rFonts w:hint="eastAsia"/>
        </w:rPr>
        <w:t xml:space="preserve"> 支持</w:t>
      </w:r>
      <w:r>
        <w:t>。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如何适应不同分辨率？</w:t>
      </w:r>
    </w:p>
    <w:p>
      <w:pPr>
        <w:pStyle w:val="71"/>
        <w:numPr>
          <w:ilvl w:val="0"/>
          <w:numId w:val="2"/>
        </w:numPr>
        <w:ind w:firstLineChars="0"/>
      </w:pPr>
      <w:r>
        <w:rPr>
          <w:rFonts w:hint="eastAsia"/>
        </w:rPr>
        <w:t>诊断</w:t>
      </w:r>
      <w:r>
        <w:t>配置？</w:t>
      </w:r>
    </w:p>
    <w:p>
      <w:pPr>
        <w:pStyle w:val="70"/>
        <w:numPr>
          <w:ilvl w:val="0"/>
          <w:numId w:val="3"/>
        </w:numPr>
        <w:rPr>
          <w:rFonts w:ascii="微软雅黑" w:hAnsi="微软雅黑"/>
        </w:rPr>
      </w:pPr>
      <w:r>
        <w:rPr>
          <w:rFonts w:hint="eastAsia" w:ascii="微软雅黑" w:hAnsi="微软雅黑"/>
          <w:lang w:eastAsia="zh-CN"/>
        </w:rPr>
        <w:t>概要</w:t>
      </w:r>
    </w:p>
    <w:p>
      <w:pPr>
        <w:pStyle w:val="71"/>
        <w:ind w:firstLine="300"/>
      </w:pPr>
      <w:bookmarkStart w:id="1" w:name="_Toc174444649"/>
      <w:r>
        <w:rPr>
          <w:rFonts w:hint="eastAsia"/>
        </w:rPr>
        <w:t>Web</w:t>
      </w:r>
      <w:r>
        <w:t>factory</w:t>
      </w:r>
      <w:r>
        <w:rPr>
          <w:rFonts w:hint="eastAsia"/>
        </w:rPr>
        <w:t>组态工具是</w:t>
      </w:r>
      <w:r>
        <w:t>Observer页面</w:t>
      </w:r>
      <w:r>
        <w:rPr>
          <w:rFonts w:hint="eastAsia"/>
        </w:rPr>
        <w:t>的</w:t>
      </w:r>
      <w:r>
        <w:t>配置工具。</w:t>
      </w:r>
      <w:r>
        <w:rPr>
          <w:rFonts w:hint="eastAsia"/>
        </w:rPr>
        <w:t>设计的目标是优化已有</w:t>
      </w:r>
      <w:r>
        <w:t>交互</w:t>
      </w:r>
      <w:r>
        <w:rPr>
          <w:rFonts w:hint="eastAsia"/>
        </w:rPr>
        <w:t>、</w:t>
      </w:r>
      <w:r>
        <w:t>提供更多</w:t>
      </w:r>
      <w:r>
        <w:rPr>
          <w:rFonts w:hint="eastAsia"/>
        </w:rPr>
        <w:t>的</w:t>
      </w:r>
      <w:r>
        <w:t>辅助支持</w:t>
      </w:r>
      <w:r>
        <w:rPr>
          <w:rFonts w:hint="eastAsia"/>
        </w:rPr>
        <w:t>，</w:t>
      </w:r>
      <w:r>
        <w:t>让使用者可以相互</w:t>
      </w:r>
      <w:r>
        <w:rPr>
          <w:rFonts w:hint="eastAsia"/>
        </w:rPr>
        <w:t>交流</w:t>
      </w:r>
      <w:r>
        <w:t>，乐在其中</w:t>
      </w:r>
      <w:r>
        <w:rPr>
          <w:rFonts w:hint="eastAsia"/>
        </w:rPr>
        <w:t>。</w:t>
      </w:r>
    </w:p>
    <w:bookmarkEnd w:id="1"/>
    <w:p>
      <w:pPr>
        <w:pStyle w:val="2"/>
        <w:rPr>
          <w:rFonts w:ascii="微软雅黑" w:hAnsi="微软雅黑"/>
          <w:sz w:val="18"/>
        </w:rPr>
      </w:pPr>
      <w:bookmarkStart w:id="2" w:name="_Toc24587"/>
      <w:r>
        <w:rPr>
          <w:rFonts w:hint="eastAsia" w:ascii="微软雅黑" w:hAnsi="微软雅黑"/>
          <w:sz w:val="18"/>
        </w:rPr>
        <w:t>背景</w:t>
      </w:r>
      <w:bookmarkEnd w:id="2"/>
    </w:p>
    <w:p>
      <w:pPr>
        <w:pStyle w:val="71"/>
        <w:ind w:firstLine="300"/>
      </w:pPr>
      <w:r>
        <w:rPr>
          <w:rFonts w:hint="eastAsia"/>
        </w:rPr>
        <w:t>桌面版</w:t>
      </w:r>
      <w:r>
        <w:t>Factory缺少人性化</w:t>
      </w:r>
      <w:r>
        <w:rPr>
          <w:rFonts w:hint="eastAsia"/>
        </w:rPr>
        <w:t>交互</w:t>
      </w:r>
      <w:r>
        <w:t>设计，</w:t>
      </w:r>
      <w:r>
        <w:rPr>
          <w:rFonts w:hint="eastAsia"/>
        </w:rPr>
        <w:t>导致组态人员</w:t>
      </w:r>
      <w:r>
        <w:t>效率低下，</w:t>
      </w:r>
      <w:r>
        <w:rPr>
          <w:rFonts w:hint="eastAsia"/>
        </w:rPr>
        <w:t>且不能适应公司互联网转型</w:t>
      </w:r>
      <w:r>
        <w:t>趋势</w:t>
      </w:r>
      <w:r>
        <w:rPr>
          <w:rFonts w:hint="eastAsia"/>
        </w:rPr>
        <w:t>。</w:t>
      </w:r>
      <w:r>
        <w:t>再</w:t>
      </w:r>
      <w:r>
        <w:rPr>
          <w:rFonts w:hint="eastAsia"/>
        </w:rPr>
        <w:t>此背景下</w:t>
      </w:r>
      <w:r>
        <w:t>，</w:t>
      </w:r>
      <w:r>
        <w:rPr>
          <w:rFonts w:hint="eastAsia"/>
        </w:rPr>
        <w:t>研发一款We</w:t>
      </w:r>
      <w:r>
        <w:t>b</w:t>
      </w:r>
      <w:r>
        <w:rPr>
          <w:rFonts w:hint="eastAsia"/>
        </w:rPr>
        <w:t>版组态产品</w:t>
      </w:r>
      <w:r>
        <w:t>迫在眉睫。</w:t>
      </w:r>
    </w:p>
    <w:p>
      <w:pPr>
        <w:pStyle w:val="2"/>
        <w:rPr>
          <w:rFonts w:ascii="微软雅黑" w:hAnsi="微软雅黑"/>
          <w:sz w:val="18"/>
        </w:rPr>
      </w:pPr>
      <w:bookmarkStart w:id="3" w:name="_Toc6876"/>
      <w:r>
        <w:rPr>
          <w:rFonts w:hint="eastAsia" w:ascii="微软雅黑" w:hAnsi="微软雅黑"/>
          <w:sz w:val="18"/>
        </w:rPr>
        <w:t>设计摘要</w:t>
      </w:r>
      <w:bookmarkEnd w:id="3"/>
    </w:p>
    <w:p>
      <w:pPr>
        <w:pStyle w:val="71"/>
        <w:ind w:firstLine="300"/>
      </w:pPr>
      <w:r>
        <w:rPr>
          <w:rFonts w:hint="eastAsia"/>
        </w:rPr>
        <w:t>Web</w:t>
      </w:r>
      <w:r>
        <w:t>Factory的</w:t>
      </w:r>
      <w:r>
        <w:rPr>
          <w:rFonts w:hint="eastAsia"/>
        </w:rPr>
        <w:t>组态功能</w:t>
      </w:r>
      <w:r>
        <w:t>以</w:t>
      </w:r>
      <w:r>
        <w:rPr>
          <w:rFonts w:hint="eastAsia"/>
        </w:rPr>
        <w:t>项目</w:t>
      </w:r>
      <w:r>
        <w:t>为单位，即一个WebFactory的</w:t>
      </w:r>
      <w:r>
        <w:rPr>
          <w:rFonts w:hint="eastAsia"/>
        </w:rPr>
        <w:t>项目</w:t>
      </w:r>
      <w:r>
        <w:t>，对应一个Observer的项目</w:t>
      </w:r>
      <w:r>
        <w:rPr>
          <w:rFonts w:hint="eastAsia"/>
        </w:rPr>
        <w:t>。</w:t>
      </w:r>
    </w:p>
    <w:p>
      <w:pPr>
        <w:pStyle w:val="2"/>
        <w:rPr>
          <w:rFonts w:ascii="微软雅黑" w:hAnsi="微软雅黑"/>
          <w:sz w:val="18"/>
        </w:rPr>
      </w:pPr>
      <w:bookmarkStart w:id="4" w:name="_Toc30809"/>
      <w:r>
        <w:rPr>
          <w:rFonts w:hint="eastAsia" w:ascii="微软雅黑" w:hAnsi="微软雅黑"/>
          <w:sz w:val="18"/>
        </w:rPr>
        <w:t>通用规则</w:t>
      </w:r>
      <w:bookmarkEnd w:id="4"/>
    </w:p>
    <w:p>
      <w:pPr>
        <w:pStyle w:val="71"/>
        <w:numPr>
          <w:ilvl w:val="0"/>
          <w:numId w:val="4"/>
        </w:numPr>
        <w:ind w:firstLineChars="0"/>
      </w:pPr>
      <w:r>
        <w:rPr>
          <w:rFonts w:hint="eastAsia"/>
        </w:rPr>
        <w:t>确认</w:t>
      </w:r>
      <w:r>
        <w:t>模态框，取消按钮在左、确认按钮在右，切确认按钮为醒目颜色。</w:t>
      </w:r>
    </w:p>
    <w:p>
      <w:pPr>
        <w:pStyle w:val="71"/>
        <w:numPr>
          <w:ilvl w:val="0"/>
          <w:numId w:val="4"/>
        </w:numPr>
        <w:ind w:firstLineChars="0"/>
      </w:pPr>
      <w:r>
        <w:rPr>
          <w:rFonts w:hint="eastAsia"/>
        </w:rPr>
        <w:t>若可直接</w:t>
      </w:r>
      <w:r>
        <w:t>编辑名称，即没有</w:t>
      </w:r>
      <w:r>
        <w:rPr>
          <w:rFonts w:hint="eastAsia"/>
        </w:rPr>
        <w:t>专属</w:t>
      </w:r>
      <w:r>
        <w:t>的配置界面，操作</w:t>
      </w:r>
      <w:r>
        <w:rPr>
          <w:rFonts w:hint="eastAsia"/>
        </w:rPr>
        <w:t>为</w:t>
      </w:r>
      <w:r>
        <w:t>：双击名称，名成变为可编辑状态</w:t>
      </w:r>
      <w:r>
        <w:rPr>
          <w:rFonts w:hint="eastAsia"/>
        </w:rPr>
        <w:t>；</w:t>
      </w:r>
      <w:r>
        <w:t>输入名称；</w:t>
      </w:r>
      <w:r>
        <w:rPr>
          <w:rFonts w:hint="eastAsia"/>
        </w:rPr>
        <w:t>Enter,改名成功</w:t>
      </w:r>
      <w:r>
        <w:t>。</w:t>
      </w:r>
    </w:p>
    <w:p>
      <w:pPr>
        <w:pStyle w:val="70"/>
      </w:pPr>
      <w:r>
        <w:rPr>
          <w:rFonts w:hint="eastAsia"/>
          <w:lang w:eastAsia="zh-CN"/>
        </w:rPr>
        <w:t>工作范围</w:t>
      </w:r>
      <w:bookmarkStart w:id="5" w:name="_Toc174444651"/>
    </w:p>
    <w:p>
      <w:pPr>
        <w:pStyle w:val="2"/>
        <w:rPr>
          <w:rFonts w:ascii="微软雅黑" w:hAnsi="微软雅黑"/>
          <w:sz w:val="18"/>
        </w:rPr>
      </w:pPr>
      <w:bookmarkStart w:id="6" w:name="_Toc13507"/>
      <w:r>
        <w:rPr>
          <w:rFonts w:hint="eastAsia" w:ascii="微软雅黑" w:hAnsi="微软雅黑"/>
          <w:sz w:val="18"/>
        </w:rPr>
        <w:t>范围</w:t>
      </w:r>
      <w:bookmarkEnd w:id="6"/>
    </w:p>
    <w:bookmarkEnd w:id="5"/>
    <w:tbl>
      <w:tblPr>
        <w:tblStyle w:val="77"/>
        <w:tblW w:w="21060" w:type="dxa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676"/>
        <w:gridCol w:w="972"/>
        <w:gridCol w:w="3540"/>
        <w:gridCol w:w="6900"/>
        <w:gridCol w:w="180"/>
      </w:tblGrid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</w:trPr>
        <w:tc>
          <w:tcPr>
            <w:tcW w:w="792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ID</w:t>
            </w:r>
          </w:p>
        </w:tc>
        <w:tc>
          <w:tcPr>
            <w:tcW w:w="8676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范围描述</w:t>
            </w:r>
          </w:p>
        </w:tc>
        <w:tc>
          <w:tcPr>
            <w:tcW w:w="972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优先级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主面板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9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支持分面板，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分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面板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可悬浮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、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可固定。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除画布外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，其他面板可调节大小。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3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适应不同分辨率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，自动缩放大小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。响应式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9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4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根据模板新建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项目。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5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根据已有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项目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生成新项目（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复制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）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6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支持快捷键。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画布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支持预览。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支持网格底纹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、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标尺，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并可即时开关显示。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19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在画布上拖动控件时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，控件左上角有辅助线引到对齐，辅助线为纵横交叉的十字形。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09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4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多选画布中控件后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，开启布局面板，支持各种对齐功能。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5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支持缩放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9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6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支持拖动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9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支持复制粘贴控件。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7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支持框选控件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8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删除画布中控件的快捷键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，统一为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DELETE。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red"/>
              </w:rPr>
              <w:t>多选快捷键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red"/>
              </w:rPr>
              <w:t>为Ctrl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red"/>
              </w:rPr>
              <w:t>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9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组态出的页面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，在Observer中显示时，自适应浏览器赋予的容器。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10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根据用户在工具栏中所选控件，自动切换到相应Canvas或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HTML画布种类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。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切换前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提示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可选择画布背景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画布——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Canvas画布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Factory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中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支持多个Canvas画布叠加。但在BEOP中显示时，均绘制在一个图层上。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可支持Canvas画布合并。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配置时提供用户选项，以确认：是否除当前图层外，其他图层合并转化为图片，以提高性能。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画布——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HTML</w:t>
            </w: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画布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一个组态文件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只有一个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HTML画布。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HTML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画布应充分发挥HTML、CSS特性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HTML画布中的控件，应支持换肤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，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即多种样式。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5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  <w:shd w:val="pct10" w:color="auto" w:fill="FFFFFF"/>
              </w:rPr>
              <w:t>4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支持当前网站各类型页面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嵌入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画布——3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D</w:t>
            </w: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画布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支持3D模型导入，应限制导入模型的文件大小。支持BIM模型接入。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模型通过标签分类（楼、房间、新风、水系统等）。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5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3D模型应拆分，支持拆分模型间的过度动画。例如电网大厦为最外层模型，点击进入楼层模型，再点击进入房间模型。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4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模型支持命中测试，即点击事件。提供点击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事件模板，例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点击后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跳转到另一页面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、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点击后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点击区域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透明等。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5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模型支持拖动旋转。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6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支持热力图。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5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7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应以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列表形式配合显示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3D模型中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各元素。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5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8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非需求：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支持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复杂摄像头。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9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非需求：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支持复杂光源。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10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：支持模型本身动画。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页面管理面板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在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面板中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选择页面后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，主界面即加载所选页面内容。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支持分组。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支持菜单项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是否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为隐藏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菜单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 xml:space="preserve">Factory 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中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的交互已经完成，但隐藏逻辑尚未实现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strike/>
                <w:color w:val="FF0000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strike/>
                <w:color w:val="FF0000"/>
                <w:sz w:val="15"/>
              </w:rPr>
              <w:t>4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strike/>
                <w:color w:val="FF0000"/>
                <w:sz w:val="15"/>
              </w:rPr>
            </w:pPr>
            <w:r>
              <w:rPr>
                <w:rFonts w:hint="eastAsia" w:ascii="微软雅黑" w:hAnsi="微软雅黑" w:eastAsia="微软雅黑"/>
                <w:strike/>
                <w:color w:val="FF0000"/>
                <w:sz w:val="15"/>
              </w:rPr>
              <w:t>支持菜单项是否作为快捷显示。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strike/>
                <w:color w:val="FF0000"/>
                <w:sz w:val="15"/>
              </w:rPr>
            </w:pPr>
            <w:r>
              <w:rPr>
                <w:rFonts w:hint="eastAsia" w:ascii="微软雅黑" w:hAnsi="微软雅黑" w:eastAsia="微软雅黑"/>
                <w:strike/>
                <w:color w:val="FF0000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5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页面锁定，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防止误操作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页面内容。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F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 xml:space="preserve">actory 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中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的交互已经完成，但锁定逻辑尚未实现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6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支持新建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菜单项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支持删除，导入导出功能。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图层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面板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支持各类型图层的添加、删除、修改。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点击图层，则画布中显示当前选中图层的控件为可编辑状态。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支持图层顺序调整。调整后画布层叠顺序也随之调整。但HTML图层始终为最上层。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4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支持隐藏图层。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支持锁定图层。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5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图层可多选，并进行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相应的批量操作。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6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：支持大量图层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7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：支持分组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工具栏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若所选控件为HTML控件，则当前选中图层切换为HTML图层。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工具栏中的页面控件，可以拖拽到画布。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支持批量添加到画布。按住SHIFT点击控件，弹出输入数字面板，输入个数后确定，即可批量添加到画布。添加到画布的控件为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</w:rPr>
              <w:t>选中状态。可批量编辑属性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4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支持二级菜单。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5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5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批量添加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图元时，可选择是否导入坐标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。根据导入的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图元坐标数组，批量生成。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6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选中控件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后，可通过批量拖拽数据源到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画布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，来生成相应数量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控件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，且已绑定好点。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5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HTML控件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——文本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支持文本样式面板。方便样式统一。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9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支持竖行文本。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绑定点，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red"/>
              </w:rPr>
              <w:t>支持小数位取舍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4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更好的换行控制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5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文本对齐调整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HTML控件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——按钮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控件库中提供按钮模板。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支持鼠标按下、悬浮、固定、弹起四种状态。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目前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只有默认和悬浮两种状态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支持工具提示。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4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支持触屏。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shd w:val="clear" w:color="auto" w:fill="DCE6F2" w:themeFill="accent1" w:themeFillTint="32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shd w:val="clear" w:color="auto" w:fill="DCE6F2" w:themeFill="accent1" w:themeFillTint="32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支持绑定点。</w:t>
            </w:r>
          </w:p>
        </w:tc>
        <w:tc>
          <w:tcPr>
            <w:tcW w:w="972" w:type="dxa"/>
            <w:shd w:val="clear" w:color="auto" w:fill="DCE6F2" w:themeFill="accent1" w:themeFillTint="32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Canvas控件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——管道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管道起点、终点分别点击，即可自动生成管道。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生成管道的拐点位置可以调节，拐点数量可以增加。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拐点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数量目前不可添加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FFFFFF" w:themeFill="background1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支持绑定点。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CE6F2" w:themeFill="accent1" w:themeFillTint="32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CE6F2" w:themeFill="accent1" w:themeFillTint="32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支持管道宽度，颜色选择。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CE6F2" w:themeFill="accent1" w:themeFillTint="32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Canvas控件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——图片、动画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限制导入图片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、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动画尺寸。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FFFFFF" w:themeFill="background1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支持绑点。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支持旋转。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HTML控件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——HTML</w:t>
            </w: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容器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提供可编程支持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  <w:tc>
          <w:tcPr>
            <w:tcW w:w="10440" w:type="dxa"/>
            <w:gridSpan w:val="2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F1F1F1" w:themeColor="background1" w:themeShade="F2"/>
                <w:sz w:val="15"/>
              </w:rPr>
              <w:t>HTML控件</w:t>
            </w:r>
            <w:r>
              <w:rPr>
                <w:rFonts w:ascii="微软雅黑" w:hAnsi="微软雅黑" w:eastAsia="微软雅黑"/>
                <w:color w:val="F1F1F1" w:themeColor="background1" w:themeShade="F2"/>
                <w:sz w:val="15"/>
              </w:rPr>
              <w:t>——HTML</w:t>
            </w:r>
            <w:r>
              <w:rPr>
                <w:rFonts w:hint="eastAsia" w:ascii="微软雅黑" w:hAnsi="微软雅黑" w:eastAsia="微软雅黑"/>
                <w:color w:val="F1F1F1" w:themeColor="background1" w:themeShade="F2"/>
                <w:sz w:val="15"/>
              </w:rPr>
              <w:t>容器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HTML控件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——</w:t>
            </w: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页面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嵌入容器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可嵌入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其他Observer页面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Canvas</w:t>
            </w:r>
            <w:r>
              <w:rPr>
                <w:rFonts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控件——热力图</w:t>
            </w:r>
          </w:p>
        </w:tc>
        <w:tc>
          <w:tcPr>
            <w:tcW w:w="3540" w:type="dxa"/>
          </w:tcPr>
          <w:p>
            <w:pPr>
              <w:spacing w:after="0" w:line="240" w:lineRule="auto"/>
              <w:rPr>
                <w:color w:val="366091" w:themeColor="accent1" w:themeShade="BF"/>
              </w:rPr>
            </w:pPr>
          </w:p>
        </w:tc>
        <w:tc>
          <w:tcPr>
            <w:tcW w:w="7080" w:type="dxa"/>
            <w:gridSpan w:val="2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提供可编程支持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独立的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一个图层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一个页面最多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只有一个热力图。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属性面板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支持页面控件多选，多选后可批量编辑属性。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支持选择页面上某种类型的所有控件。例如选择全部按钮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3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属性配置支持快捷、进阶两种模式。进阶模式可收起。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快捷键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尚不支持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4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HTML控件，初始化均为精简模式，只提供可选控件样式、关键配置。可展开为进阶模式，进阶模式为CSS样式代码，提供说明。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5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支持格式刷。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2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6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需精确显示页面控件的X、Y坐标或百分比。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需精确显示页面控件的宽度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val="en-US" w:eastAsia="zh-CN"/>
              </w:rPr>
              <w:t>W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</w:rPr>
              <w:t>、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高度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val="en-US" w:eastAsia="zh-CN"/>
              </w:rPr>
              <w:t>H。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7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多选时，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yellow"/>
              </w:rPr>
              <w:t>选中控件不是同种类型，则属性面板提示类型不统一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 xml:space="preserve"> （目前实现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的是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只显示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基本属性）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。不需要兼容不同类型。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历史面板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需要保存操作记录。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可考虑生成历史快照。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3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支持用户插入历史锚点，以防误删、或被自动刷下。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4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点击某历史后，回滚到该历史，若此时编辑，则后续历史清空。可撤销一次，以防误操作。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5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关闭浏览器后，历史不需要保留。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6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非需求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不需要保存所有历史，只保存最后20条即可。历史锚点不在20条范围内。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-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素材库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支持分级导入导出模板。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随时支持在同级模板应用、相互替换。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可分享。但BEOP官方提供始终置顶。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5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yellow"/>
              </w:rPr>
              <w:t>4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页面模板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页面模板指用户可以把做好的页面保存为范本，以后新增页面时，可以直接套用范本。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5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图层模板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图层模板指用户可以选定一个图层看，并将其作为范本。以后新增图层时，可以直接套用。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6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控件样式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：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控件样式是指全部HTML控件或部分Canvas控件可以套用的页面控件样式。方便样式的统一处理，避免用户浪费过多时间解决样式问题。多在属性面板精简配置模式下选择即可。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7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素材库：素材库指特定设备的图片、动画，例如冷机、冷机动画等。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8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素材库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可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选择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是否生成副本。若生成副本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，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则素材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发生改变时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，不随之改变。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shd w:val="clear" w:color="auto" w:fill="C7DAF1" w:themeFill="text2" w:themeFillTint="32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shd w:val="clear" w:color="auto" w:fill="C7DAF1" w:themeFill="text2" w:themeFillTint="32"/>
          </w:tcPr>
          <w:p>
            <w:pPr>
              <w:spacing w:after="0" w:line="240" w:lineRule="auto"/>
              <w:rPr>
                <w:rFonts w:hint="eastAsia" w:ascii="微软雅黑" w:hAnsi="微软雅黑" w:eastAsia="微软雅黑"/>
                <w:color w:val="366091" w:themeColor="accent1" w:themeShade="BF"/>
                <w:sz w:val="15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  <w:highlight w:val="cyan"/>
                <w:lang w:eastAsia="zh-CN"/>
              </w:rPr>
              <w:t>支持上传图片，动画。</w:t>
            </w:r>
          </w:p>
        </w:tc>
        <w:tc>
          <w:tcPr>
            <w:tcW w:w="972" w:type="dxa"/>
            <w:shd w:val="clear" w:color="auto" w:fill="C7DAF1" w:themeFill="text2" w:themeFillTint="32"/>
          </w:tcPr>
          <w:p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结构视图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批量修改属性。例如替换绑定绑定点、样式、图片、动画。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2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批量添加、删除图元。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文件操作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1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支持非线性编辑。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  <w:highlight w:val="green"/>
              </w:rPr>
              <w:t>2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自动、异步保存机制。3分钟保存一次，若浏览器非法关闭，支持返回上次状态。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3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支持撤销、还原。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4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4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版本控制。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5</w:t>
            </w: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可以一键提交到云。</w:t>
            </w: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3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5"/>
              </w:rPr>
              <w:t>6</w:t>
            </w: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可选择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发布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项目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或页面</w:t>
            </w: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1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权限管理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10440" w:type="dxa"/>
            <w:gridSpan w:val="3"/>
            <w:tcBorders>
              <w:left w:val="nil"/>
              <w:right w:val="nil"/>
              <w:insideV w:val="nil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安全性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85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0620" w:type="dxa"/>
          <w:trHeight w:val="270" w:hRule="atLeast"/>
        </w:trPr>
        <w:tc>
          <w:tcPr>
            <w:tcW w:w="79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8676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972" w:type="dxa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</w:tbl>
    <w:p>
      <w:pPr>
        <w:pStyle w:val="2"/>
        <w:rPr>
          <w:rFonts w:ascii="微软雅黑" w:hAnsi="微软雅黑"/>
          <w:sz w:val="18"/>
        </w:rPr>
      </w:pPr>
      <w:bookmarkStart w:id="7" w:name="_Toc17621"/>
      <w:r>
        <w:rPr>
          <w:rFonts w:hint="eastAsia" w:ascii="微软雅黑" w:hAnsi="微软雅黑"/>
          <w:sz w:val="18"/>
        </w:rPr>
        <w:t>风险</w:t>
      </w:r>
      <w:bookmarkEnd w:id="7"/>
    </w:p>
    <w:tbl>
      <w:tblPr>
        <w:tblStyle w:val="99"/>
        <w:tblW w:w="10456" w:type="dxa"/>
        <w:tblInd w:w="0" w:type="dxa"/>
        <w:tblBorders>
          <w:top w:val="single" w:color="4F81BD" w:themeColor="accent1" w:sz="4" w:space="0"/>
          <w:left w:val="none" w:color="auto" w:sz="0" w:space="0"/>
          <w:bottom w:val="single" w:color="4F81BD" w:themeColor="accent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112"/>
      </w:tblGrid>
      <w:tr>
        <w:tblPrEx>
          <w:tblBorders>
            <w:top w:val="single" w:color="4F81BD" w:themeColor="accent1" w:sz="4" w:space="0"/>
            <w:left w:val="none" w:color="auto" w:sz="0" w:space="0"/>
            <w:bottom w:val="single" w:color="4F81BD" w:themeColor="accen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3672" w:type="dxa"/>
            <w:tcBorders>
              <w:bottom w:val="single" w:color="4F81BD" w:themeColor="accent1" w:sz="4" w:space="0"/>
              <w:insideH w:val="single" w:sz="4" w:space="0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rPr>
                <w:b/>
                <w:bCs/>
                <w:color w:val="366091" w:themeColor="accent1" w:themeShade="B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风险</w:t>
            </w:r>
          </w:p>
        </w:tc>
        <w:tc>
          <w:tcPr>
            <w:tcW w:w="3672" w:type="dxa"/>
            <w:tcBorders>
              <w:bottom w:val="single" w:color="4F81BD" w:themeColor="accent1" w:sz="4" w:space="0"/>
              <w:insideH w:val="single" w:sz="4" w:space="0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rPr>
                <w:b/>
                <w:bCs/>
                <w:color w:val="366091" w:themeColor="accent1" w:themeShade="B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影响</w:t>
            </w:r>
          </w:p>
        </w:tc>
        <w:tc>
          <w:tcPr>
            <w:tcW w:w="3112" w:type="dxa"/>
            <w:tcBorders>
              <w:bottom w:val="single" w:color="4F81BD" w:themeColor="accent1" w:sz="4" w:space="0"/>
              <w:insideH w:val="single" w:sz="4" w:space="0"/>
            </w:tcBorders>
            <w:shd w:val="clear" w:color="auto" w:fill="366091" w:themeFill="accent1" w:themeFillShade="BF"/>
          </w:tcPr>
          <w:p>
            <w:pPr>
              <w:spacing w:after="0" w:line="240" w:lineRule="auto"/>
              <w:rPr>
                <w:b/>
                <w:bCs/>
                <w:color w:val="366091" w:themeColor="accent1" w:themeShade="B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1F1F1" w:themeColor="background1" w:themeShade="F2"/>
                <w:sz w:val="15"/>
              </w:rPr>
              <w:t>应对策略</w:t>
            </w:r>
          </w:p>
        </w:tc>
      </w:tr>
      <w:tr>
        <w:tblPrEx>
          <w:tblBorders>
            <w:top w:val="single" w:color="4F81BD" w:themeColor="accent1" w:sz="4" w:space="0"/>
            <w:left w:val="none" w:color="auto" w:sz="0" w:space="0"/>
            <w:bottom w:val="single" w:color="4F81BD" w:themeColor="accen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3672" w:type="dxa"/>
            <w:shd w:val="clear" w:color="auto" w:fill="DBE5F1" w:themeFill="accent1" w:themeFillTint="33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5"/>
              </w:rPr>
              <w:t>图层数目</w:t>
            </w:r>
            <w:r>
              <w:rPr>
                <w:rFonts w:hint="eastAsia" w:ascii="微软雅黑" w:hAnsi="微软雅黑" w:eastAsia="微软雅黑"/>
                <w:b w:val="0"/>
                <w:bCs/>
                <w:color w:val="366091" w:themeColor="accent1" w:themeShade="BF"/>
                <w:sz w:val="15"/>
              </w:rPr>
              <w:t>可能受</w:t>
            </w:r>
            <w:r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5"/>
              </w:rPr>
              <w:t>浏览器限制</w:t>
            </w:r>
          </w:p>
        </w:tc>
        <w:tc>
          <w:tcPr>
            <w:tcW w:w="3672" w:type="dxa"/>
            <w:shd w:val="clear" w:color="auto" w:fill="DBE5F1" w:themeFill="accent1" w:themeFillTint="33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配置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时</w:t>
            </w:r>
            <w:r>
              <w:rPr>
                <w:rFonts w:hint="eastAsia" w:ascii="微软雅黑" w:hAnsi="微软雅黑" w:eastAsia="微软雅黑"/>
                <w:color w:val="366091" w:themeColor="accent1" w:themeShade="BF"/>
                <w:sz w:val="15"/>
              </w:rPr>
              <w:t>有</w:t>
            </w: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卡顿</w:t>
            </w:r>
          </w:p>
        </w:tc>
        <w:tc>
          <w:tcPr>
            <w:tcW w:w="3112" w:type="dxa"/>
            <w:shd w:val="clear" w:color="auto" w:fill="DBE5F1" w:themeFill="accent1" w:themeFillTint="33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  <w:r>
              <w:rPr>
                <w:rFonts w:ascii="微软雅黑" w:hAnsi="微软雅黑" w:eastAsia="微软雅黑"/>
                <w:color w:val="366091" w:themeColor="accent1" w:themeShade="BF"/>
                <w:sz w:val="15"/>
              </w:rPr>
              <w:t>合并非编辑图层</w:t>
            </w:r>
          </w:p>
        </w:tc>
      </w:tr>
      <w:tr>
        <w:tblPrEx>
          <w:tblBorders>
            <w:top w:val="single" w:color="4F81BD" w:themeColor="accent1" w:sz="4" w:space="0"/>
            <w:left w:val="none" w:color="auto" w:sz="0" w:space="0"/>
            <w:bottom w:val="single" w:color="4F81BD" w:themeColor="accen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367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3112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  <w:tr>
        <w:tblPrEx>
          <w:tblBorders>
            <w:top w:val="single" w:color="4F81BD" w:themeColor="accent1" w:sz="4" w:space="0"/>
            <w:left w:val="none" w:color="auto" w:sz="0" w:space="0"/>
            <w:bottom w:val="single" w:color="4F81BD" w:themeColor="accen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  <w:shd w:val="clear" w:color="auto" w:fill="DBE5F1" w:themeFill="accent1" w:themeFillTint="33"/>
          </w:tcPr>
          <w:p>
            <w:pPr>
              <w:spacing w:after="0" w:line="240" w:lineRule="auto"/>
              <w:rPr>
                <w:rFonts w:ascii="微软雅黑" w:hAnsi="微软雅黑" w:eastAsia="微软雅黑"/>
                <w:b w:val="0"/>
                <w:bCs/>
                <w:color w:val="366091" w:themeColor="accent1" w:themeShade="BF"/>
                <w:sz w:val="15"/>
              </w:rPr>
            </w:pPr>
          </w:p>
        </w:tc>
        <w:tc>
          <w:tcPr>
            <w:tcW w:w="3672" w:type="dxa"/>
            <w:shd w:val="clear" w:color="auto" w:fill="DBE5F1" w:themeFill="accent1" w:themeFillTint="33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  <w:tc>
          <w:tcPr>
            <w:tcW w:w="3112" w:type="dxa"/>
            <w:shd w:val="clear" w:color="auto" w:fill="DBE5F1" w:themeFill="accent1" w:themeFillTint="33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5"/>
              </w:rPr>
            </w:pPr>
          </w:p>
        </w:tc>
      </w:tr>
    </w:tbl>
    <w:p>
      <w:pPr>
        <w:pStyle w:val="70"/>
        <w:rPr>
          <w:rFonts w:ascii="微软雅黑" w:hAnsi="微软雅黑"/>
        </w:rPr>
      </w:pPr>
      <w:r>
        <w:rPr>
          <w:rFonts w:hint="eastAsia" w:ascii="微软雅黑" w:hAnsi="微软雅黑"/>
          <w:lang w:eastAsia="zh-CN"/>
        </w:rPr>
        <w:t>UI及</w:t>
      </w:r>
      <w:r>
        <w:rPr>
          <w:rFonts w:ascii="微软雅黑" w:hAnsi="微软雅黑"/>
          <w:lang w:eastAsia="zh-CN"/>
        </w:rPr>
        <w:t>应用</w:t>
      </w:r>
      <w:r>
        <w:rPr>
          <w:rFonts w:hint="eastAsia" w:ascii="微软雅黑" w:hAnsi="微软雅黑"/>
          <w:lang w:eastAsia="zh-CN"/>
        </w:rPr>
        <w:t>情景</w:t>
      </w:r>
    </w:p>
    <w:p>
      <w:pPr>
        <w:pStyle w:val="2"/>
      </w:pPr>
      <w:bookmarkStart w:id="8" w:name="_Main_scenario"/>
      <w:bookmarkEnd w:id="8"/>
      <w:bookmarkStart w:id="9" w:name="_Toc174444650"/>
      <w:bookmarkEnd w:id="9"/>
      <w:bookmarkStart w:id="10" w:name="_Toc14560"/>
      <w:r>
        <w:rPr>
          <w:rFonts w:hint="eastAsia"/>
        </w:rPr>
        <w:t>主界面</w:t>
      </w:r>
      <w:bookmarkEnd w:id="1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3555" cy="3493135"/>
            <wp:effectExtent l="0" t="0" r="4445" b="12065"/>
            <wp:docPr id="3" name="图片 3" descr="F4Q(Q2YQPLCI2K46NP}8U$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4Q(Q2YQPLCI2K46NP}8U$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</w:pPr>
      <w:r>
        <w:rPr>
          <w:rFonts w:hint="eastAsia"/>
        </w:rPr>
        <w:t>WebFactory组态的所有操作，均是以主面板为基础进行的。主界面由页面管理</w:t>
      </w:r>
      <w:r>
        <w:t>面板</w:t>
      </w:r>
      <w:r>
        <w:rPr>
          <w:rFonts w:hint="eastAsia"/>
        </w:rPr>
        <w:t>文件操作面板、工具栏、工具详情、属性面板、图层面板、历史记录、画布组成。</w:t>
      </w:r>
    </w:p>
    <w:p>
      <w:pPr>
        <w:pStyle w:val="71"/>
        <w:ind w:firstLine="300"/>
      </w:pPr>
      <w:r>
        <w:rPr>
          <w:rFonts w:hint="eastAsia"/>
        </w:rPr>
        <w:t>点击</w:t>
      </w:r>
      <w:r>
        <w:t>WebFactory中的组态页面</w:t>
      </w:r>
      <w:r>
        <w:rPr>
          <w:rFonts w:hint="eastAsia"/>
        </w:rPr>
        <w:t>，</w:t>
      </w:r>
      <w:r>
        <w:t>刚进入页面时</w:t>
      </w:r>
      <w:r>
        <w:rPr>
          <w:rFonts w:hint="eastAsia"/>
        </w:rPr>
        <w:t>，</w:t>
      </w:r>
      <w:r>
        <w:t>所有面板均处于打开状态。</w:t>
      </w:r>
    </w:p>
    <w:p>
      <w:pPr>
        <w:pStyle w:val="3"/>
        <w:rPr>
          <w:highlight w:val="yellow"/>
        </w:rPr>
      </w:pPr>
      <w:bookmarkStart w:id="11" w:name="_Toc21354"/>
      <w:r>
        <w:rPr>
          <w:rFonts w:hint="eastAsia"/>
          <w:highlight w:val="yellow"/>
        </w:rPr>
        <w:t>打开</w:t>
      </w:r>
      <w:r>
        <w:rPr>
          <w:highlight w:val="yellow"/>
        </w:rPr>
        <w:t>、新建项目</w:t>
      </w:r>
      <w:bookmarkEnd w:id="11"/>
    </w:p>
    <w:p>
      <w:pPr>
        <w:pStyle w:val="71"/>
        <w:ind w:firstLine="300"/>
      </w:pPr>
      <w:r>
        <w:rPr>
          <w:rFonts w:hint="eastAsia"/>
        </w:rPr>
        <w:t>新建</w:t>
      </w:r>
      <w:r>
        <w:t>需要定义尺寸。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进入</w:t>
            </w:r>
            <w:r>
              <w:rPr>
                <w:b w:val="0"/>
                <w:bCs/>
              </w:rPr>
              <w:t>Factory网站后</w:t>
            </w:r>
            <w:r>
              <w:rPr>
                <w:rFonts w:hint="eastAsia"/>
                <w:b w:val="0"/>
                <w:bCs/>
              </w:rPr>
              <w:t>，</w:t>
            </w:r>
            <w:r>
              <w:rPr>
                <w:b w:val="0"/>
                <w:bCs/>
              </w:rPr>
              <w:t>弹出欢迎页面。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在欢迎页面中</w:t>
            </w:r>
            <w:r>
              <w:t>选择已有项目，或新建项目。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新建项目分为</w:t>
            </w:r>
            <w:r>
              <w:t>新建空白项目、根据模板新建、复制已有项目。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进入</w:t>
            </w:r>
            <w:r>
              <w:t>项目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color w:val="auto"/>
                <w:highlight w:val="yellow"/>
                <w:lang w:eastAsia="zh-CN"/>
              </w:rPr>
            </w:pPr>
            <w:r>
              <w:rPr>
                <w:rFonts w:hint="eastAsia"/>
                <w:color w:val="auto"/>
                <w:highlight w:val="yellow"/>
                <w:lang w:eastAsia="zh-CN"/>
              </w:rPr>
              <w:t>鼠标悬浮已有项目。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color w:val="auto"/>
                <w:highlight w:val="yellow"/>
                <w:lang w:eastAsia="zh-CN"/>
              </w:rPr>
            </w:pPr>
            <w:r>
              <w:rPr>
                <w:rFonts w:hint="eastAsia"/>
                <w:color w:val="auto"/>
                <w:highlight w:val="yellow"/>
                <w:lang w:eastAsia="zh-CN"/>
              </w:rPr>
              <w:t>可在已有项目右侧进行删除</w:t>
            </w:r>
            <w:r>
              <w:rPr>
                <w:color w:val="auto"/>
                <w:highlight w:val="yellow"/>
              </w:rPr>
              <w:t>、</w:t>
            </w:r>
            <w:r>
              <w:rPr>
                <w:rFonts w:hint="eastAsia"/>
                <w:color w:val="auto"/>
                <w:highlight w:val="yellow"/>
                <w:lang w:eastAsia="zh-CN"/>
              </w:rPr>
              <w:t>置顶</w:t>
            </w:r>
            <w:r>
              <w:rPr>
                <w:color w:val="auto"/>
                <w:highlight w:val="yellow"/>
              </w:rPr>
              <w:t>、</w:t>
            </w:r>
            <w:r>
              <w:rPr>
                <w:rFonts w:hint="eastAsia"/>
                <w:color w:val="auto"/>
                <w:highlight w:val="yellow"/>
                <w:lang w:eastAsia="zh-CN"/>
              </w:rPr>
              <w:t>导出按键操作。</w:t>
            </w:r>
          </w:p>
        </w:tc>
      </w:tr>
    </w:tbl>
    <w:p>
      <w:pPr>
        <w:pStyle w:val="3"/>
        <w:rPr>
          <w:highlight w:val="none"/>
        </w:rPr>
      </w:pPr>
      <w:bookmarkStart w:id="12" w:name="_Toc13694"/>
      <w:r>
        <w:rPr>
          <w:rFonts w:hint="eastAsia"/>
          <w:highlight w:val="none"/>
        </w:rPr>
        <w:t>展开面板</w:t>
      </w:r>
      <w:bookmarkEnd w:id="12"/>
    </w:p>
    <w:p>
      <w:pPr>
        <w:pStyle w:val="71"/>
        <w:ind w:firstLine="300"/>
      </w:pPr>
      <w:r>
        <w:rPr>
          <w:rFonts w:hint="eastAsia"/>
        </w:rPr>
        <w:t>面板</w:t>
      </w:r>
      <w:r>
        <w:t>可以</w:t>
      </w:r>
      <w:r>
        <w:rPr>
          <w:rFonts w:hint="eastAsia"/>
        </w:rPr>
        <w:t>展开或</w:t>
      </w:r>
      <w:r>
        <w:t>收起，</w:t>
      </w:r>
      <w:r>
        <w:rPr>
          <w:rFonts w:hint="eastAsia"/>
        </w:rPr>
        <w:t>更好的利用屏幕空间</w:t>
      </w:r>
      <w:r>
        <w:t>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b w:val="0"/>
                <w:bCs/>
              </w:rPr>
              <w:t>面板为收起状态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对应的</w:t>
            </w:r>
            <w:r>
              <w:rPr>
                <w:rFonts w:hint="eastAsia"/>
                <w:lang w:val="en-US" w:eastAsia="zh-CN"/>
              </w:rPr>
              <w:t>tab</w:t>
            </w:r>
            <w:r>
              <w:t>面板图标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面板展开</w:t>
            </w:r>
            <w:r>
              <w:t>，显示其中内容。</w:t>
            </w:r>
          </w:p>
        </w:tc>
      </w:tr>
    </w:tbl>
    <w:p>
      <w:pPr>
        <w:pStyle w:val="3"/>
        <w:rPr>
          <w:highlight w:val="yellow"/>
        </w:rPr>
      </w:pPr>
      <w:bookmarkStart w:id="13" w:name="_Toc142379165"/>
      <w:bookmarkEnd w:id="13"/>
      <w:bookmarkStart w:id="14" w:name="_Toc31002"/>
      <w:bookmarkStart w:id="15" w:name="_Toc162763430"/>
      <w:bookmarkStart w:id="16" w:name="_Toc191060684"/>
      <w:r>
        <w:rPr>
          <w:rFonts w:hint="eastAsia"/>
          <w:highlight w:val="yellow"/>
        </w:rPr>
        <w:t>收起面板</w:t>
      </w:r>
      <w:bookmarkEnd w:id="1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b w:val="0"/>
                <w:bCs/>
              </w:rPr>
              <w:t>面板为展开状态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单击</w:t>
            </w:r>
            <w:r>
              <w:rPr>
                <w:rFonts w:hint="eastAsia"/>
                <w:highlight w:val="none"/>
                <w:lang w:eastAsia="zh-CN"/>
              </w:rPr>
              <w:t>界面左上方</w:t>
            </w:r>
            <w:r>
              <w:rPr>
                <w:rFonts w:hint="eastAsia"/>
                <w:highlight w:val="none"/>
              </w:rPr>
              <w:t>的</w:t>
            </w:r>
            <w:r>
              <w:rPr>
                <w:highlight w:val="none"/>
              </w:rPr>
              <w:t>“</w:t>
            </w:r>
            <w:r>
              <w:rPr>
                <w:rFonts w:hint="eastAsia"/>
                <w:highlight w:val="none"/>
                <w:lang w:val="en-US" w:eastAsia="zh-CN"/>
              </w:rPr>
              <w:t>WebFactory</w:t>
            </w:r>
            <w:r>
              <w:rPr>
                <w:highlight w:val="none"/>
              </w:rPr>
              <w:t>”</w:t>
            </w:r>
            <w:r>
              <w:rPr>
                <w:rFonts w:hint="eastAsia"/>
                <w:highlight w:val="none"/>
                <w:lang w:eastAsia="zh-CN"/>
              </w:rPr>
              <w:t>或者单击界面右上方的用户名称，选择二级菜单中的切换项目</w:t>
            </w:r>
            <w:r>
              <w:rPr>
                <w:rFonts w:hint="eastAsia"/>
                <w:highlight w:val="none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面板收起</w:t>
            </w:r>
            <w:r>
              <w:rPr>
                <w:highlight w:val="none"/>
              </w:rPr>
              <w:t>为对应的面板图标</w:t>
            </w:r>
            <w:r>
              <w:rPr>
                <w:rFonts w:hint="eastAsia"/>
                <w:highlight w:val="none"/>
              </w:rPr>
              <w:t>。</w:t>
            </w:r>
          </w:p>
        </w:tc>
      </w:tr>
    </w:tbl>
    <w:p>
      <w:pPr>
        <w:pStyle w:val="3"/>
        <w:rPr>
          <w:highlight w:val="yellow"/>
        </w:rPr>
      </w:pPr>
      <w:bookmarkStart w:id="17" w:name="_Toc13296"/>
      <w:r>
        <w:rPr>
          <w:rFonts w:hint="eastAsia"/>
          <w:highlight w:val="yellow"/>
        </w:rPr>
        <w:t>调整面板</w:t>
      </w:r>
      <w:r>
        <w:rPr>
          <w:highlight w:val="yellow"/>
        </w:rPr>
        <w:t>大小</w:t>
      </w:r>
      <w:r>
        <w:rPr>
          <w:rFonts w:hint="eastAsia"/>
          <w:highlight w:val="yellow"/>
          <w:lang w:val="en-US" w:eastAsia="zh-CN"/>
        </w:rPr>
        <w:t>/位置</w:t>
      </w:r>
      <w:bookmarkEnd w:id="1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面板</w:t>
            </w:r>
            <w:r>
              <w:rPr>
                <w:b w:val="0"/>
                <w:bCs/>
              </w:rPr>
              <w:t>为展开状态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</w:t>
            </w:r>
            <w:r>
              <w:t>移至面板边界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鼠标变为</w:t>
            </w:r>
            <w:r>
              <w:t>↔或↕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拖动鼠标。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面板边界</w:t>
            </w:r>
            <w:r>
              <w:t>随鼠标移动，内容拉伸。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面板固定</w:t>
            </w:r>
            <w:r>
              <w:t>为松开时大小。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鼠标点击面板头部，面板悬浮</w:t>
            </w:r>
            <w:r>
              <w:rPr>
                <w:rFonts w:hint="eastAsia"/>
                <w:highlight w:val="yellow"/>
              </w:rPr>
              <w:t>拖动鼠标</w:t>
            </w:r>
            <w:r>
              <w:rPr>
                <w:rFonts w:hint="eastAsia"/>
                <w:highlight w:val="yellow"/>
                <w:lang w:eastAsia="zh-CN"/>
              </w:rPr>
              <w:t>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面板随鼠标移动而移动，界面出现位置选择按键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鼠标点击面板头部，移动后</w:t>
            </w:r>
            <w:r>
              <w:rPr>
                <w:rFonts w:hint="eastAsia"/>
                <w:highlight w:val="yellow"/>
              </w:rPr>
              <w:t>松开鼠标</w:t>
            </w:r>
            <w:r>
              <w:rPr>
                <w:rFonts w:hint="eastAsia"/>
                <w:highlight w:val="yellow"/>
                <w:lang w:eastAsia="zh-CN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面板位置为松开时位置，或界面选择按键位置</w:t>
            </w:r>
          </w:p>
        </w:tc>
      </w:tr>
    </w:tbl>
    <w:p>
      <w:pPr>
        <w:pStyle w:val="3"/>
        <w:rPr>
          <w:highlight w:val="yellow"/>
        </w:rPr>
      </w:pPr>
      <w:bookmarkStart w:id="18" w:name="_Toc26846"/>
      <w:r>
        <w:rPr>
          <w:rFonts w:hint="eastAsia"/>
          <w:highlight w:val="yellow"/>
        </w:rPr>
        <w:t>快捷键</w:t>
      </w:r>
      <w:bookmarkEnd w:id="1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选中画布中的控件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t>C</w:t>
            </w:r>
            <w:r>
              <w:rPr>
                <w:rFonts w:hint="eastAsia"/>
              </w:rPr>
              <w:t>trl</w:t>
            </w:r>
            <w:r>
              <w:t xml:space="preserve"> </w:t>
            </w:r>
            <w:r>
              <w:rPr>
                <w:rFonts w:hint="eastAsia"/>
              </w:rPr>
              <w:t>+</w:t>
            </w:r>
            <w:r>
              <w:t xml:space="preserve"> C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复制</w:t>
            </w:r>
            <w:r>
              <w:t>画布中选中</w:t>
            </w:r>
            <w:r>
              <w:rPr>
                <w:rFonts w:hint="eastAsia"/>
              </w:rPr>
              <w:t>的控件到</w:t>
            </w:r>
            <w:r>
              <w:t>网站剪切板。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网站剪切板</w:t>
            </w:r>
            <w:r>
              <w:rPr>
                <w:b w:val="0"/>
                <w:bCs/>
              </w:rPr>
              <w:t>中</w:t>
            </w:r>
            <w:r>
              <w:rPr>
                <w:rFonts w:hint="eastAsia"/>
                <w:b w:val="0"/>
                <w:bCs/>
              </w:rPr>
              <w:t>有</w:t>
            </w:r>
            <w:r>
              <w:rPr>
                <w:b w:val="0"/>
                <w:bCs/>
              </w:rPr>
              <w:t>控件</w:t>
            </w: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Ctrl</w:t>
            </w:r>
            <w:r>
              <w:t xml:space="preserve"> + V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将</w:t>
            </w:r>
            <w:r>
              <w:t>剪切板中的控件黏贴到画布。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red"/>
              </w:rPr>
            </w:pPr>
            <w:r>
              <w:rPr>
                <w:highlight w:val="red"/>
              </w:rPr>
              <w:t>Ctrl + H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展开收起历史记录面板</w:t>
            </w:r>
            <w:r>
              <w:rPr>
                <w:highlight w:val="red"/>
              </w:rPr>
              <w:t>。</w:t>
            </w:r>
            <w:r>
              <w:rPr>
                <w:rFonts w:hint="eastAsia"/>
                <w:highlight w:val="red"/>
              </w:rPr>
              <w:t>（确认</w:t>
            </w:r>
            <w:r>
              <w:rPr>
                <w:highlight w:val="red"/>
              </w:rPr>
              <w:t>是否</w:t>
            </w:r>
            <w:r>
              <w:rPr>
                <w:rFonts w:hint="eastAsia"/>
                <w:highlight w:val="red"/>
              </w:rPr>
              <w:t>会与</w:t>
            </w:r>
            <w:r>
              <w:rPr>
                <w:highlight w:val="red"/>
              </w:rPr>
              <w:t>浏览器</w:t>
            </w:r>
            <w:r>
              <w:rPr>
                <w:rFonts w:hint="eastAsia"/>
                <w:highlight w:val="red"/>
              </w:rPr>
              <w:t>快捷键</w:t>
            </w:r>
            <w:r>
              <w:rPr>
                <w:highlight w:val="red"/>
              </w:rPr>
              <w:t>冲突）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</w:t>
            </w:r>
            <w:r>
              <w:rPr>
                <w:b w:val="0"/>
                <w:bCs/>
              </w:rPr>
              <w:t>画布中的控件</w:t>
            </w: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DELETE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删除所选控件。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Ctrl</w:t>
            </w:r>
            <w:r>
              <w:t xml:space="preserve"> + </w:t>
            </w:r>
            <w:r>
              <w:rPr>
                <w:rFonts w:hint="eastAsia"/>
              </w:rPr>
              <w:t>连点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多选</w:t>
            </w:r>
            <w:r>
              <w:t>控件</w:t>
            </w:r>
            <w:r>
              <w:rPr>
                <w:rFonts w:hint="eastAsia"/>
              </w:rPr>
              <w:t>。(再次点击</w:t>
            </w:r>
            <w:r>
              <w:t>取消</w:t>
            </w:r>
            <w:r>
              <w:rPr>
                <w:rFonts w:hint="eastAsia"/>
              </w:rPr>
              <w:t>选择)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Ctrl</w:t>
            </w:r>
            <w:r>
              <w:rPr>
                <w:highlight w:val="red"/>
              </w:rPr>
              <w:t xml:space="preserve"> +</w:t>
            </w:r>
            <w:r>
              <w:rPr>
                <w:rFonts w:hint="eastAsia"/>
                <w:highlight w:val="red"/>
              </w:rPr>
              <w:t xml:space="preserve"> a 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全选</w:t>
            </w:r>
            <w:r>
              <w:rPr>
                <w:highlight w:val="red"/>
              </w:rPr>
              <w:t>控件</w:t>
            </w:r>
            <w:r>
              <w:rPr>
                <w:rFonts w:hint="eastAsia"/>
                <w:highlight w:val="red"/>
              </w:rPr>
              <w:t>。</w:t>
            </w:r>
            <w:r>
              <w:rPr>
                <w:highlight w:val="red"/>
              </w:rPr>
              <w:t>（</w:t>
            </w:r>
            <w:r>
              <w:rPr>
                <w:rFonts w:hint="eastAsia"/>
                <w:highlight w:val="red"/>
              </w:rPr>
              <w:t>确认是否与</w:t>
            </w:r>
            <w:r>
              <w:rPr>
                <w:highlight w:val="red"/>
              </w:rPr>
              <w:t>浏览器冲突）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上下左右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控件上下左右距离的微调。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Shift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控件的等比例缩放大小。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Alt + 鼠标滚轮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画布的缩放。</w:t>
            </w:r>
          </w:p>
        </w:tc>
      </w:tr>
    </w:tbl>
    <w:p>
      <w:pPr>
        <w:pStyle w:val="2"/>
      </w:pPr>
      <w:bookmarkStart w:id="19" w:name="_Toc30326"/>
      <w:r>
        <w:rPr>
          <w:rFonts w:hint="eastAsia"/>
        </w:rPr>
        <w:t>画布</w:t>
      </w:r>
      <w:bookmarkEnd w:id="19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4190" cy="4286885"/>
            <wp:effectExtent l="0" t="0" r="3810" b="18415"/>
            <wp:docPr id="2" name="图片 2" descr="1{{LHOIBQ7OW]1QNV]OZ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{{LHOIBQ7OW]1QNV]OZA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</w:pPr>
      <w:r>
        <w:rPr>
          <w:rFonts w:hint="eastAsia"/>
        </w:rPr>
        <w:t>画布是盛放组态配置的容器，应为组态提供布局上的辅助功能。画布分为Canvas画布、HTML画布、3D画布。</w:t>
      </w:r>
    </w:p>
    <w:p>
      <w:pPr>
        <w:pStyle w:val="3"/>
      </w:pPr>
      <w:bookmarkStart w:id="20" w:name="_Toc29304"/>
      <w:r>
        <w:rPr>
          <w:rFonts w:hint="eastAsia"/>
        </w:rPr>
        <w:t>通用</w:t>
      </w:r>
      <w:bookmarkEnd w:id="20"/>
    </w:p>
    <w:p>
      <w:pPr>
        <w:pStyle w:val="4"/>
      </w:pPr>
      <w:bookmarkStart w:id="21" w:name="_Toc21057"/>
      <w:r>
        <w:rPr>
          <w:rFonts w:hint="eastAsia"/>
        </w:rPr>
        <w:t>预览</w:t>
      </w:r>
      <w:r>
        <w:t>画布</w:t>
      </w:r>
      <w:bookmarkEnd w:id="2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单击</w:t>
            </w:r>
            <w:r>
              <w:t>预览按钮。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弹出新标签</w:t>
            </w:r>
            <w:r>
              <w:t>，并在标签内打开Observer，显示组态最终</w:t>
            </w:r>
            <w:r>
              <w:rPr>
                <w:rFonts w:hint="eastAsia"/>
              </w:rPr>
              <w:t>效果</w:t>
            </w:r>
            <w:r>
              <w:t>。</w:t>
            </w:r>
          </w:p>
        </w:tc>
      </w:tr>
    </w:tbl>
    <w:p>
      <w:pPr>
        <w:pStyle w:val="4"/>
        <w:rPr>
          <w:highlight w:val="yellow"/>
        </w:rPr>
      </w:pPr>
      <w:bookmarkStart w:id="22" w:name="_Toc12519"/>
      <w:r>
        <w:rPr>
          <w:rFonts w:hint="eastAsia"/>
          <w:highlight w:val="yellow"/>
        </w:rPr>
        <w:t>开启/关闭</w:t>
      </w:r>
      <w:r>
        <w:rPr>
          <w:highlight w:val="yellow"/>
        </w:rPr>
        <w:t>网格底纹</w:t>
      </w:r>
      <w:bookmarkEnd w:id="2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  <w:lang w:eastAsia="zh-CN"/>
              </w:rPr>
              <w:t>点击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  <w:lang w:eastAsia="zh-CN"/>
              </w:rPr>
              <w:t>显示网格线</w:t>
            </w:r>
            <w:r>
              <w:rPr>
                <w:rFonts w:hint="eastAsia"/>
              </w:rPr>
              <w:t>”</w:t>
            </w:r>
            <w:r>
              <w:t>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画布中开启</w:t>
            </w:r>
            <w:r>
              <w:t>显示网格底纹。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  <w:lang w:eastAsia="zh-CN"/>
              </w:rPr>
              <w:t>再次点击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  <w:lang w:eastAsia="zh-CN"/>
              </w:rPr>
              <w:t>显示网格线</w:t>
            </w:r>
            <w:r>
              <w:rPr>
                <w:rFonts w:hint="eastAsia"/>
              </w:rPr>
              <w:t>”</w:t>
            </w:r>
            <w:r>
              <w:t>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画布中关闭</w:t>
            </w:r>
            <w:r>
              <w:t>显示网格底纹。</w:t>
            </w:r>
          </w:p>
        </w:tc>
      </w:tr>
    </w:tbl>
    <w:p>
      <w:pPr>
        <w:pStyle w:val="4"/>
        <w:rPr>
          <w:highlight w:val="red"/>
        </w:rPr>
      </w:pPr>
      <w:bookmarkStart w:id="23" w:name="_Toc28324"/>
      <w:r>
        <w:rPr>
          <w:rFonts w:hint="eastAsia"/>
          <w:highlight w:val="red"/>
        </w:rPr>
        <w:t>开启</w:t>
      </w:r>
      <w:r>
        <w:rPr>
          <w:highlight w:val="red"/>
        </w:rPr>
        <w:t>/</w:t>
      </w:r>
      <w:r>
        <w:rPr>
          <w:rFonts w:hint="eastAsia"/>
          <w:highlight w:val="red"/>
        </w:rPr>
        <w:t>关闭</w:t>
      </w:r>
      <w:r>
        <w:rPr>
          <w:highlight w:val="red"/>
        </w:rPr>
        <w:t>标尺</w:t>
      </w:r>
      <w:bookmarkEnd w:id="2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eastAsia="微软雅黑"/>
                <w:b/>
                <w:bCs/>
                <w:color w:val="FFFFFF" w:themeColor="background1"/>
                <w:sz w:val="15"/>
              </w:rPr>
              <w:br w:type="page"/>
            </w: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</w:t>
            </w:r>
            <w:r>
              <w:t>单击标尺。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画布中开启</w:t>
            </w:r>
            <w:r>
              <w:t>/</w:t>
            </w:r>
            <w:r>
              <w:rPr>
                <w:rFonts w:hint="eastAsia"/>
              </w:rPr>
              <w:t>关闭</w:t>
            </w:r>
            <w:r>
              <w:t>显示标尺。</w:t>
            </w:r>
          </w:p>
        </w:tc>
      </w:tr>
    </w:tbl>
    <w:p>
      <w:pPr>
        <w:pStyle w:val="4"/>
        <w:rPr>
          <w:highlight w:val="red"/>
        </w:rPr>
      </w:pPr>
      <w:bookmarkStart w:id="24" w:name="_Toc27991"/>
      <w:r>
        <w:rPr>
          <w:rFonts w:hint="eastAsia"/>
          <w:highlight w:val="red"/>
        </w:rPr>
        <w:t>开启</w:t>
      </w:r>
      <w:r>
        <w:rPr>
          <w:highlight w:val="red"/>
        </w:rPr>
        <w:t>/</w:t>
      </w:r>
      <w:r>
        <w:rPr>
          <w:rFonts w:hint="eastAsia"/>
          <w:highlight w:val="red"/>
        </w:rPr>
        <w:t>关闭</w:t>
      </w:r>
      <w:r>
        <w:rPr>
          <w:highlight w:val="red"/>
        </w:rPr>
        <w:t>参考线</w:t>
      </w:r>
      <w:bookmarkEnd w:id="2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</w:t>
            </w:r>
            <w:r>
              <w:t>单击参考线。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画布中开启</w:t>
            </w:r>
            <w:r>
              <w:t>/</w:t>
            </w:r>
            <w:r>
              <w:rPr>
                <w:rFonts w:hint="eastAsia"/>
              </w:rPr>
              <w:t>关闭</w:t>
            </w:r>
            <w:r>
              <w:t>显示参考线。</w:t>
            </w:r>
          </w:p>
        </w:tc>
      </w:tr>
    </w:tbl>
    <w:p>
      <w:pPr>
        <w:pStyle w:val="4"/>
        <w:rPr>
          <w:highlight w:val="red"/>
        </w:rPr>
      </w:pPr>
      <w:bookmarkStart w:id="25" w:name="_Toc15021"/>
      <w:r>
        <w:rPr>
          <w:rFonts w:hint="eastAsia"/>
          <w:highlight w:val="red"/>
        </w:rPr>
        <w:t>添加纵向</w:t>
      </w:r>
      <w:r>
        <w:rPr>
          <w:highlight w:val="red"/>
        </w:rPr>
        <w:t>参考线</w:t>
      </w:r>
      <w:bookmarkEnd w:id="2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</w:t>
            </w:r>
            <w:r>
              <w:t>选择添加纵向参考线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</w:t>
            </w:r>
            <w:r>
              <w:t>多出参考线。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左右拖动</w:t>
            </w:r>
            <w:r>
              <w:t>参考线</w:t>
            </w:r>
            <w:r>
              <w:rPr>
                <w:rFonts w:hint="eastAsia"/>
              </w:rPr>
              <w:t>，</w:t>
            </w:r>
            <w:r>
              <w:t>到需要位置。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添加成功</w:t>
            </w:r>
          </w:p>
        </w:tc>
      </w:tr>
    </w:tbl>
    <w:p>
      <w:pPr>
        <w:pStyle w:val="4"/>
        <w:rPr>
          <w:highlight w:val="red"/>
        </w:rPr>
      </w:pPr>
      <w:bookmarkStart w:id="26" w:name="_Toc25290"/>
      <w:r>
        <w:rPr>
          <w:rFonts w:hint="eastAsia"/>
          <w:highlight w:val="red"/>
        </w:rPr>
        <w:t>添加横向</w:t>
      </w:r>
      <w:r>
        <w:rPr>
          <w:highlight w:val="red"/>
        </w:rPr>
        <w:t>参考线</w:t>
      </w:r>
      <w:bookmarkEnd w:id="2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</w:t>
            </w:r>
            <w:r>
              <w:t>选择添加</w:t>
            </w:r>
            <w:r>
              <w:rPr>
                <w:rFonts w:hint="eastAsia"/>
              </w:rPr>
              <w:t>横向</w:t>
            </w:r>
            <w:r>
              <w:t>参考线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</w:t>
            </w:r>
            <w:r>
              <w:t>多出参考线。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上下拖动</w:t>
            </w:r>
            <w:r>
              <w:t>参考线</w:t>
            </w:r>
            <w:r>
              <w:rPr>
                <w:rFonts w:hint="eastAsia"/>
              </w:rPr>
              <w:t>，</w:t>
            </w:r>
            <w:r>
              <w:t>到需要位置。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添加成功</w:t>
            </w:r>
          </w:p>
        </w:tc>
      </w:tr>
    </w:tbl>
    <w:p>
      <w:pPr>
        <w:pStyle w:val="4"/>
        <w:rPr>
          <w:highlight w:val="red"/>
        </w:rPr>
      </w:pPr>
      <w:bookmarkStart w:id="27" w:name="_Toc13509"/>
      <w:r>
        <w:rPr>
          <w:rFonts w:hint="eastAsia"/>
          <w:highlight w:val="red"/>
        </w:rPr>
        <w:t>删除</w:t>
      </w:r>
      <w:r>
        <w:rPr>
          <w:highlight w:val="red"/>
        </w:rPr>
        <w:t>参考线</w:t>
      </w:r>
      <w:bookmarkEnd w:id="2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单击目标参考线。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参考线处于选中状态。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按DELETE。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参考线删除</w:t>
            </w:r>
            <w:r>
              <w:t>。</w:t>
            </w:r>
          </w:p>
        </w:tc>
      </w:tr>
    </w:tbl>
    <w:p>
      <w:pPr>
        <w:pStyle w:val="4"/>
        <w:rPr>
          <w:highlight w:val="red"/>
        </w:rPr>
      </w:pPr>
      <w:bookmarkStart w:id="28" w:name="_Toc12236"/>
      <w:r>
        <w:rPr>
          <w:rFonts w:hint="eastAsia"/>
          <w:highlight w:val="red"/>
        </w:rPr>
        <w:t>移动</w:t>
      </w:r>
      <w:r>
        <w:rPr>
          <w:highlight w:val="red"/>
        </w:rPr>
        <w:t>参考线</w:t>
      </w:r>
      <w:bookmarkEnd w:id="2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在目标参考线</w:t>
            </w:r>
            <w:r>
              <w:t>上按下鼠标不放。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参考线处于选中状态。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拖动</w:t>
            </w:r>
            <w:r>
              <w:t>鼠标</w:t>
            </w:r>
            <w:r>
              <w:rPr>
                <w:rFonts w:hint="eastAsia"/>
              </w:rPr>
              <w:t>，</w:t>
            </w:r>
            <w:r>
              <w:t>到需要位置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参考线</w:t>
            </w:r>
            <w:r>
              <w:t>随鼠标移动，并停留在最终位置。</w:t>
            </w:r>
          </w:p>
        </w:tc>
      </w:tr>
    </w:tbl>
    <w:p>
      <w:pPr>
        <w:pStyle w:val="4"/>
        <w:rPr>
          <w:highlight w:val="red"/>
        </w:rPr>
      </w:pPr>
      <w:bookmarkStart w:id="29" w:name="_Toc15363"/>
      <w:r>
        <w:rPr>
          <w:rFonts w:hint="eastAsia"/>
          <w:highlight w:val="red"/>
        </w:rPr>
        <w:t>配置</w:t>
      </w:r>
      <w:r>
        <w:rPr>
          <w:highlight w:val="red"/>
        </w:rPr>
        <w:t>参考线</w:t>
      </w:r>
      <w:r>
        <w:rPr>
          <w:rFonts w:hint="eastAsia"/>
          <w:highlight w:val="red"/>
        </w:rPr>
        <w:t>、</w:t>
      </w:r>
      <w:r>
        <w:rPr>
          <w:highlight w:val="red"/>
        </w:rPr>
        <w:t>网格</w:t>
      </w:r>
      <w:bookmarkEnd w:id="2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，</w:t>
            </w:r>
            <w:r>
              <w:rPr>
                <w:rFonts w:hint="eastAsia"/>
              </w:rPr>
              <w:t>鼠标悬浮在“辅助”</w:t>
            </w:r>
            <w:r>
              <w:t>按钮</w:t>
            </w:r>
            <w:r>
              <w:rPr>
                <w:rFonts w:hint="eastAsia"/>
              </w:rPr>
              <w:t>上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二级菜单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在二级菜单中选择</w:t>
            </w:r>
            <w:r>
              <w:t>配置参考线、网格。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配置模态框。模态框中包含“</w:t>
            </w:r>
            <w:r>
              <w:rPr>
                <w:rFonts w:hint="eastAsia"/>
              </w:rPr>
              <w:t>参考线颜色</w:t>
            </w:r>
            <w:r>
              <w:t>”</w:t>
            </w:r>
            <w:r>
              <w:rPr>
                <w:rFonts w:hint="eastAsia"/>
              </w:rPr>
              <w:t>、</w:t>
            </w:r>
            <w:r>
              <w:t>“</w:t>
            </w:r>
            <w:r>
              <w:rPr>
                <w:rFonts w:hint="eastAsia"/>
              </w:rPr>
              <w:t>网格</w:t>
            </w:r>
            <w:r>
              <w:t>颜色”</w:t>
            </w:r>
            <w:r>
              <w:rPr>
                <w:rFonts w:hint="eastAsia"/>
              </w:rPr>
              <w:t>，</w:t>
            </w:r>
            <w:r>
              <w:t>并配有拾色器。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用拾色器</w:t>
            </w:r>
            <w:r>
              <w:t>选择对应颜色</w:t>
            </w:r>
            <w:r>
              <w:rPr>
                <w:rFonts w:hint="eastAsia"/>
              </w:rPr>
              <w:t>，</w:t>
            </w:r>
            <w:r>
              <w:t>单击确定</w:t>
            </w:r>
            <w:r>
              <w:rPr>
                <w:rFonts w:hint="eastAsia"/>
              </w:rPr>
              <w:t>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配置完成</w:t>
            </w:r>
            <w:r>
              <w:t>。已有参考线变为所配颜色。</w:t>
            </w:r>
          </w:p>
        </w:tc>
      </w:tr>
    </w:tbl>
    <w:p>
      <w:pPr>
        <w:pStyle w:val="4"/>
        <w:rPr>
          <w:highlight w:val="green"/>
        </w:rPr>
      </w:pPr>
      <w:bookmarkStart w:id="30" w:name="_Toc28391"/>
      <w:r>
        <w:rPr>
          <w:rFonts w:hint="eastAsia"/>
          <w:highlight w:val="green"/>
        </w:rPr>
        <w:t>拖动控件时</w:t>
      </w:r>
      <w:r>
        <w:rPr>
          <w:highlight w:val="green"/>
        </w:rPr>
        <w:t>辅助对齐</w:t>
      </w:r>
      <w:bookmarkEnd w:id="3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</w:t>
            </w:r>
            <w:r>
              <w:rPr>
                <w:b w:val="0"/>
                <w:bCs/>
              </w:rPr>
              <w:t>控件所在图层</w:t>
            </w:r>
            <w:r>
              <w:rPr>
                <w:rFonts w:hint="eastAsia"/>
                <w:b w:val="0"/>
                <w:bCs/>
              </w:rPr>
              <w:t>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</w:t>
            </w:r>
            <w:r>
              <w:t>目标控件上按住鼠标。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控件为</w:t>
            </w:r>
            <w:r>
              <w:rPr>
                <w:highlight w:val="green"/>
              </w:rPr>
              <w:t>选中状态，控件</w:t>
            </w:r>
            <w:r>
              <w:rPr>
                <w:rFonts w:hint="eastAsia"/>
                <w:highlight w:val="green"/>
                <w:lang w:eastAsia="zh-CN"/>
              </w:rPr>
              <w:t>自动吸附在网格</w:t>
            </w:r>
            <w:r>
              <w:rPr>
                <w:rFonts w:hint="eastAsia"/>
                <w:highlight w:val="green"/>
              </w:rPr>
              <w:t>线</w:t>
            </w:r>
            <w:r>
              <w:rPr>
                <w:rFonts w:hint="eastAsia"/>
                <w:highlight w:val="green"/>
                <w:lang w:eastAsia="zh-CN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移动到目标位置</w:t>
            </w:r>
            <w:r>
              <w:t>，松开鼠标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控件</w:t>
            </w:r>
            <w:r>
              <w:rPr>
                <w:highlight w:val="green"/>
              </w:rPr>
              <w:t>移动完成</w:t>
            </w:r>
            <w:r>
              <w:rPr>
                <w:rFonts w:hint="eastAsia"/>
                <w:highlight w:val="green"/>
              </w:rPr>
              <w:t>。</w:t>
            </w:r>
          </w:p>
        </w:tc>
      </w:tr>
    </w:tbl>
    <w:p>
      <w:pPr>
        <w:pStyle w:val="4"/>
        <w:rPr>
          <w:highlight w:val="red"/>
        </w:rPr>
      </w:pPr>
      <w:bookmarkStart w:id="31" w:name="_Toc8530"/>
      <w:r>
        <w:rPr>
          <w:rFonts w:hint="eastAsia"/>
          <w:highlight w:val="red"/>
        </w:rPr>
        <w:t>对齐</w:t>
      </w:r>
      <w:bookmarkEnd w:id="3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多选</w:t>
            </w:r>
            <w:r>
              <w:rPr>
                <w:b w:val="0"/>
                <w:bCs/>
              </w:rPr>
              <w:t>控件</w:t>
            </w:r>
            <w:r>
              <w:rPr>
                <w:rFonts w:hint="eastAsia"/>
                <w:b w:val="0"/>
                <w:bCs/>
              </w:rPr>
              <w:t>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鼠标悬浮至</w:t>
            </w:r>
            <w:r>
              <w:t>工具栏，</w:t>
            </w:r>
            <w:r>
              <w:rPr>
                <w:rFonts w:hint="eastAsia"/>
              </w:rPr>
              <w:t>对齐。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弹出对其二级菜单</w:t>
            </w:r>
            <w:r>
              <w:t>。</w:t>
            </w:r>
            <w:r>
              <w:rPr>
                <w:rFonts w:hint="eastAsia"/>
              </w:rPr>
              <w:t>弹出</w:t>
            </w:r>
            <w:r>
              <w:t>水平方向左</w:t>
            </w:r>
            <w:r>
              <w:rPr>
                <w:rFonts w:hint="eastAsia"/>
              </w:rPr>
              <w:t>、</w:t>
            </w:r>
            <w:r>
              <w:t>中</w:t>
            </w:r>
            <w:r>
              <w:rPr>
                <w:rFonts w:hint="eastAsia"/>
              </w:rPr>
              <w:t>、</w:t>
            </w:r>
            <w:r>
              <w:t>右</w:t>
            </w:r>
            <w:r>
              <w:rPr>
                <w:rFonts w:hint="eastAsia"/>
              </w:rPr>
              <w:t>，</w:t>
            </w:r>
            <w:r>
              <w:t>垂直方向</w:t>
            </w:r>
            <w:r>
              <w:rPr>
                <w:rFonts w:hint="eastAsia"/>
              </w:rPr>
              <w:t>上</w:t>
            </w:r>
            <w:r>
              <w:t>、中</w:t>
            </w:r>
            <w:r>
              <w:rPr>
                <w:rFonts w:hint="eastAsia"/>
              </w:rPr>
              <w:t>、</w:t>
            </w:r>
            <w:r>
              <w:t>下</w:t>
            </w:r>
            <w:r>
              <w:rPr>
                <w:rFonts w:hint="eastAsia"/>
              </w:rPr>
              <w:t>，</w:t>
            </w:r>
            <w:r>
              <w:t>六个按钮。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</w:t>
            </w:r>
            <w:r>
              <w:t>选择需要的对齐方式。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控件位置</w:t>
            </w:r>
            <w:r>
              <w:t>按所选方式移动，</w:t>
            </w:r>
            <w:r>
              <w:rPr>
                <w:rFonts w:hint="eastAsia"/>
              </w:rPr>
              <w:t>规则</w:t>
            </w:r>
            <w:r>
              <w:t>请参照</w:t>
            </w:r>
            <w:r>
              <w:rPr>
                <w:rFonts w:hint="eastAsia"/>
              </w:rPr>
              <w:t>Photoshop。</w:t>
            </w:r>
          </w:p>
        </w:tc>
      </w:tr>
    </w:tbl>
    <w:p>
      <w:pPr>
        <w:pStyle w:val="4"/>
      </w:pPr>
      <w:bookmarkStart w:id="32" w:name="_Toc29630"/>
      <w:r>
        <w:rPr>
          <w:rFonts w:hint="eastAsia"/>
        </w:rPr>
        <w:t>缩放</w:t>
      </w:r>
      <w:r>
        <w:t>画布</w:t>
      </w:r>
      <w:bookmarkEnd w:id="32"/>
    </w:p>
    <w:p>
      <w:pPr>
        <w:pStyle w:val="5"/>
      </w:pPr>
      <w:bookmarkStart w:id="33" w:name="_Toc7842"/>
      <w:r>
        <w:rPr>
          <w:rFonts w:hint="eastAsia"/>
        </w:rPr>
        <w:t>快捷键</w:t>
      </w:r>
      <w:bookmarkEnd w:id="3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鼠标</w:t>
            </w:r>
            <w:r>
              <w:rPr>
                <w:b w:val="0"/>
                <w:bCs/>
              </w:rPr>
              <w:t>悬停在画布上。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按住</w:t>
            </w:r>
            <w:r>
              <w:t>A</w:t>
            </w:r>
            <w:r>
              <w:rPr>
                <w:rFonts w:hint="eastAsia"/>
              </w:rPr>
              <w:t>lt，</w:t>
            </w:r>
            <w:r>
              <w:t>同时滚动</w:t>
            </w:r>
            <w:r>
              <w:rPr>
                <w:rFonts w:hint="eastAsia"/>
              </w:rPr>
              <w:t>鼠标</w:t>
            </w:r>
            <w:r>
              <w:t>滚轮。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上滚</w:t>
            </w:r>
            <w:r>
              <w:t>，画布放大</w:t>
            </w:r>
            <w:r>
              <w:rPr>
                <w:rFonts w:hint="eastAsia"/>
              </w:rPr>
              <w:t>；</w:t>
            </w:r>
            <w:r>
              <w:t>下滚，画布缩小。</w:t>
            </w:r>
            <w:r>
              <w:rPr>
                <w:rFonts w:hint="eastAsia"/>
              </w:rPr>
              <w:t>同时</w:t>
            </w:r>
            <w:r>
              <w:t>画布左下角缩放比例跟随变化。参照</w:t>
            </w:r>
            <w:r>
              <w:rPr>
                <w:rFonts w:hint="eastAsia"/>
              </w:rPr>
              <w:t>PS。</w:t>
            </w:r>
          </w:p>
        </w:tc>
      </w:tr>
    </w:tbl>
    <w:p>
      <w:pPr>
        <w:pStyle w:val="5"/>
        <w:rPr>
          <w:highlight w:val="green"/>
        </w:rPr>
      </w:pPr>
      <w:bookmarkStart w:id="34" w:name="_Toc23028"/>
      <w:r>
        <w:rPr>
          <w:rFonts w:hint="eastAsia"/>
          <w:highlight w:val="green"/>
        </w:rPr>
        <w:t>预设值</w:t>
      </w:r>
      <w:r>
        <w:rPr>
          <w:highlight w:val="green"/>
        </w:rPr>
        <w:t>缩放</w:t>
      </w:r>
      <w:bookmarkEnd w:id="3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画布左下角</w:t>
            </w:r>
            <w:r>
              <w:rPr>
                <w:rFonts w:hint="eastAsia"/>
              </w:rPr>
              <w:t>缩放</w:t>
            </w:r>
            <w:r>
              <w:t>百分比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</w:rPr>
              <w:t>向上弹出</w:t>
            </w:r>
            <w:r>
              <w:rPr>
                <w:highlight w:val="green"/>
              </w:rPr>
              <w:t>菜单，</w:t>
            </w:r>
            <w:r>
              <w:rPr>
                <w:rFonts w:hint="eastAsia"/>
                <w:highlight w:val="green"/>
              </w:rPr>
              <w:t>选项为</w:t>
            </w:r>
            <w:r>
              <w:rPr>
                <w:rFonts w:hint="eastAsia"/>
                <w:highlight w:val="green"/>
                <w:lang w:val="en-US" w:eastAsia="zh-CN"/>
              </w:rPr>
              <w:t>25%</w:t>
            </w:r>
            <w:r>
              <w:rPr>
                <w:rFonts w:hint="eastAsia"/>
                <w:highlight w:val="green"/>
              </w:rPr>
              <w:t>、</w:t>
            </w:r>
            <w:r>
              <w:rPr>
                <w:rFonts w:hint="eastAsia"/>
                <w:highlight w:val="green"/>
                <w:lang w:val="en-US" w:eastAsia="zh-CN"/>
              </w:rPr>
              <w:t>50%</w:t>
            </w:r>
            <w:r>
              <w:rPr>
                <w:rFonts w:hint="eastAsia"/>
                <w:highlight w:val="green"/>
              </w:rPr>
              <w:t>、70</w:t>
            </w:r>
            <w:r>
              <w:rPr>
                <w:highlight w:val="green"/>
              </w:rPr>
              <w:t>%</w:t>
            </w:r>
            <w:r>
              <w:rPr>
                <w:rFonts w:hint="eastAsia"/>
                <w:highlight w:val="green"/>
              </w:rPr>
              <w:t>、100</w:t>
            </w:r>
            <w:r>
              <w:rPr>
                <w:highlight w:val="green"/>
              </w:rPr>
              <w:t>%、</w:t>
            </w:r>
            <w:r>
              <w:rPr>
                <w:rFonts w:hint="eastAsia"/>
                <w:highlight w:val="green"/>
              </w:rPr>
              <w:t>150</w:t>
            </w:r>
            <w:r>
              <w:rPr>
                <w:highlight w:val="green"/>
              </w:rPr>
              <w:t>%、</w:t>
            </w:r>
            <w:r>
              <w:rPr>
                <w:rFonts w:hint="eastAsia"/>
                <w:highlight w:val="green"/>
              </w:rPr>
              <w:t>200</w:t>
            </w:r>
            <w:r>
              <w:rPr>
                <w:highlight w:val="green"/>
              </w:rPr>
              <w:t>%、</w:t>
            </w:r>
            <w:r>
              <w:rPr>
                <w:rFonts w:hint="eastAsia"/>
                <w:highlight w:val="green"/>
                <w:lang w:val="en-US" w:eastAsia="zh-CN"/>
              </w:rPr>
              <w:t>5</w:t>
            </w:r>
            <w:r>
              <w:rPr>
                <w:rFonts w:hint="eastAsia"/>
                <w:highlight w:val="green"/>
              </w:rPr>
              <w:t>00</w:t>
            </w:r>
            <w:r>
              <w:rPr>
                <w:highlight w:val="green"/>
              </w:rPr>
              <w:t>%、</w:t>
            </w:r>
            <w:r>
              <w:rPr>
                <w:rFonts w:hint="eastAsia"/>
                <w:highlight w:val="green"/>
              </w:rPr>
              <w:t>1</w:t>
            </w:r>
            <w:r>
              <w:rPr>
                <w:rFonts w:hint="eastAsia"/>
                <w:highlight w:val="green"/>
                <w:lang w:val="en-US" w:eastAsia="zh-CN"/>
              </w:rPr>
              <w:t>000</w:t>
            </w:r>
            <w:r>
              <w:rPr>
                <w:highlight w:val="green"/>
              </w:rPr>
              <w:t>%</w:t>
            </w:r>
            <w:r>
              <w:rPr>
                <w:rFonts w:hint="eastAsia"/>
                <w:highlight w:val="green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green"/>
                <w:lang w:eastAsia="zh-CN"/>
              </w:rPr>
              <w:t>在二级菜单中</w:t>
            </w:r>
            <w:r>
              <w:rPr>
                <w:rFonts w:hint="eastAsia"/>
                <w:highlight w:val="green"/>
              </w:rPr>
              <w:t>选择需要的</w:t>
            </w:r>
            <w:r>
              <w:rPr>
                <w:highlight w:val="green"/>
              </w:rPr>
              <w:t>比例。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画布</w:t>
            </w:r>
            <w:r>
              <w:rPr>
                <w:highlight w:val="green"/>
              </w:rPr>
              <w:t>缩放为相应比例。</w:t>
            </w:r>
          </w:p>
        </w:tc>
      </w:tr>
    </w:tbl>
    <w:p>
      <w:pPr>
        <w:pStyle w:val="4"/>
      </w:pPr>
      <w:bookmarkStart w:id="35" w:name="_Toc19635"/>
      <w:r>
        <w:rPr>
          <w:rFonts w:hint="eastAsia"/>
        </w:rPr>
        <w:t>拖动画布</w:t>
      </w:r>
      <w:bookmarkEnd w:id="3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工具栏</w:t>
            </w:r>
            <w:r>
              <w:rPr>
                <w:rFonts w:hint="eastAsia"/>
                <w:lang w:eastAsia="zh-CN"/>
              </w:rPr>
              <w:t>手型工具</w:t>
            </w:r>
            <w:r>
              <w:t>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拖动按钮</w:t>
            </w:r>
            <w:r>
              <w:t>为选中</w:t>
            </w:r>
            <w:r>
              <w:rPr>
                <w:rFonts w:hint="eastAsia"/>
              </w:rPr>
              <w:t>状态</w:t>
            </w:r>
            <w:r>
              <w:t>。</w:t>
            </w:r>
            <w:r>
              <w:rPr>
                <w:rFonts w:hint="eastAsia"/>
              </w:rPr>
              <w:t>鼠标指针变为</w:t>
            </w:r>
            <w:r>
              <w:t>抓起形状</w:t>
            </w:r>
            <w:r>
              <w:rPr>
                <w:rFonts w:hint="eastAsia"/>
              </w:rPr>
              <w:t>（爪子</w:t>
            </w:r>
            <w:r>
              <w:t>）。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在画布上</w:t>
            </w:r>
            <w:r>
              <w:t>按住鼠标左键</w:t>
            </w:r>
            <w:r>
              <w:rPr>
                <w:rFonts w:hint="eastAsia"/>
              </w:rPr>
              <w:t>，</w:t>
            </w:r>
            <w:r>
              <w:t>并</w:t>
            </w:r>
            <w:r>
              <w:rPr>
                <w:rFonts w:hint="eastAsia"/>
              </w:rPr>
              <w:t>拖动鼠标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</w:t>
            </w:r>
            <w:r>
              <w:t>随鼠标移动。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画布定位</w:t>
            </w:r>
            <w:r>
              <w:t>现在的位置。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拖动按钮。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拖动按钮</w:t>
            </w:r>
            <w:r>
              <w:t>返回正常状态，鼠标指针还原。</w:t>
            </w:r>
          </w:p>
        </w:tc>
      </w:tr>
    </w:tbl>
    <w:p>
      <w:pPr>
        <w:pStyle w:val="4"/>
      </w:pPr>
      <w:bookmarkStart w:id="36" w:name="_Toc15431"/>
      <w:r>
        <w:rPr>
          <w:rFonts w:hint="eastAsia"/>
        </w:rPr>
        <w:t>框选控件</w:t>
      </w:r>
      <w:bookmarkEnd w:id="3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某一图层被选中。鼠标为</w:t>
            </w:r>
            <w:r>
              <w:rPr>
                <w:b w:val="0"/>
                <w:bCs/>
              </w:rPr>
              <w:t>正常指针状态。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在画布上某一点</w:t>
            </w:r>
            <w:r>
              <w:t>按住不放，并拖动。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（可从</w:t>
            </w:r>
            <w:r>
              <w:t>画布</w:t>
            </w:r>
            <w:r>
              <w:rPr>
                <w:rFonts w:hint="eastAsia"/>
              </w:rPr>
              <w:t>外</w:t>
            </w:r>
            <w:r>
              <w:t>、工作区内拖动</w:t>
            </w:r>
            <w:r>
              <w:rPr>
                <w:rFonts w:hint="eastAsia"/>
              </w:rPr>
              <w:t>，</w:t>
            </w:r>
            <w:r>
              <w:t>不支持工作区外拖动）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拖出</w:t>
            </w:r>
            <w:r>
              <w:t>空心矩形</w:t>
            </w:r>
            <w:r>
              <w:rPr>
                <w:rFonts w:hint="eastAsia"/>
              </w:rPr>
              <w:t>选择框</w:t>
            </w:r>
            <w:r>
              <w:t>，</w:t>
            </w:r>
            <w:r>
              <w:rPr>
                <w:rFonts w:hint="eastAsia"/>
              </w:rPr>
              <w:t>选中图层中</w:t>
            </w:r>
            <w:r>
              <w:t>，矩形内控件变为选中状态。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此时</w:t>
            </w:r>
            <w:r>
              <w:t>更改矩形</w:t>
            </w:r>
            <w:r>
              <w:rPr>
                <w:rFonts w:hint="eastAsia"/>
              </w:rPr>
              <w:t>大小</w:t>
            </w:r>
            <w:r>
              <w:t>，</w:t>
            </w:r>
            <w:r>
              <w:rPr>
                <w:rFonts w:hint="eastAsia"/>
              </w:rPr>
              <w:t>其附近</w:t>
            </w:r>
            <w:r>
              <w:t>的控件</w:t>
            </w:r>
            <w:r>
              <w:rPr>
                <w:rFonts w:hint="eastAsia"/>
              </w:rPr>
              <w:t>将</w:t>
            </w:r>
            <w:r>
              <w:t>动态</w:t>
            </w:r>
            <w:r>
              <w:rPr>
                <w:rFonts w:hint="eastAsia"/>
              </w:rPr>
              <w:t>切换</w:t>
            </w:r>
            <w:r>
              <w:t>选中、非选中状态。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非</w:t>
            </w:r>
            <w:r>
              <w:t>选中图层中的元素，即使</w:t>
            </w:r>
            <w:r>
              <w:rPr>
                <w:rFonts w:hint="eastAsia"/>
              </w:rPr>
              <w:t>被</w:t>
            </w:r>
            <w:r>
              <w:t>框选，也不会切换为选中状态。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注意图层的</w:t>
            </w:r>
            <w:r>
              <w:t>多选状态。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选择框消失</w:t>
            </w:r>
            <w:r>
              <w:t>，框内元素选中状态固定。</w:t>
            </w:r>
          </w:p>
        </w:tc>
      </w:tr>
    </w:tbl>
    <w:p>
      <w:pPr>
        <w:pStyle w:val="4"/>
      </w:pPr>
      <w:bookmarkStart w:id="37" w:name="_Toc13382"/>
      <w:r>
        <w:rPr>
          <w:rFonts w:hint="eastAsia"/>
        </w:rPr>
        <w:t>为画布</w:t>
      </w:r>
      <w:r>
        <w:t>添加背景</w:t>
      </w:r>
      <w:bookmarkEnd w:id="37"/>
    </w:p>
    <w:p>
      <w:pPr>
        <w:pStyle w:val="71"/>
        <w:ind w:firstLine="300"/>
      </w:pPr>
      <w:r>
        <w:rPr>
          <w:rFonts w:hint="eastAsia"/>
        </w:rPr>
        <w:t>背景</w:t>
      </w:r>
      <w:r>
        <w:t>可适应不同分辨率</w:t>
      </w:r>
      <w:r>
        <w:rPr>
          <w:rFonts w:hint="eastAsia"/>
        </w:rPr>
        <w:t>，默认情况为</w:t>
      </w:r>
      <w:r>
        <w:t>拉伸显示。</w:t>
      </w:r>
    </w:p>
    <w:p>
      <w:pPr>
        <w:pStyle w:val="5"/>
        <w:rPr>
          <w:highlight w:val="green"/>
        </w:rPr>
      </w:pPr>
      <w:bookmarkStart w:id="38" w:name="_Toc23945"/>
      <w:r>
        <w:rPr>
          <w:rFonts w:hint="eastAsia"/>
          <w:highlight w:val="green"/>
        </w:rPr>
        <w:t>添加纯色</w:t>
      </w:r>
      <w:r>
        <w:rPr>
          <w:highlight w:val="green"/>
        </w:rPr>
        <w:t>背景</w:t>
      </w:r>
      <w:bookmarkEnd w:id="3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图层面板</w:t>
            </w:r>
            <w:r>
              <w:t>，选择背景</w:t>
            </w:r>
            <w:r>
              <w:rPr>
                <w:rFonts w:hint="eastAsia"/>
                <w:highlight w:val="green"/>
                <w:lang w:eastAsia="zh-CN"/>
              </w:rPr>
              <w:t>图层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显示</w:t>
            </w:r>
            <w:r>
              <w:rPr>
                <w:rFonts w:hint="eastAsia"/>
              </w:rPr>
              <w:t>“背景</w:t>
            </w:r>
            <w:r>
              <w:t>配置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  <w:lang w:eastAsia="zh-CN"/>
              </w:rPr>
              <w:t>属性面板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  <w:lang w:eastAsia="zh-CN"/>
              </w:rPr>
              <w:t>单击背景选择按钮，在二级菜单中</w:t>
            </w:r>
            <w:r>
              <w:rPr>
                <w:rFonts w:hint="eastAsia"/>
                <w:highlight w:val="green"/>
              </w:rPr>
              <w:t>选择</w:t>
            </w:r>
            <w:r>
              <w:rPr>
                <w:highlight w:val="green"/>
              </w:rPr>
              <w:t>纯色</w:t>
            </w:r>
            <w:r>
              <w:rPr>
                <w:rFonts w:hint="eastAsia"/>
                <w:highlight w:val="green"/>
              </w:rPr>
              <w:t>类型。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拾色器显示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选择颜色</w:t>
            </w:r>
            <w:r>
              <w:t>，</w:t>
            </w:r>
            <w:r>
              <w:rPr>
                <w:rFonts w:hint="eastAsia"/>
              </w:rPr>
              <w:t>单击</w:t>
            </w:r>
            <w:r>
              <w:t>确定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背景添加</w:t>
            </w:r>
            <w:r>
              <w:t>成功</w:t>
            </w:r>
            <w:r>
              <w:rPr>
                <w:rFonts w:hint="eastAsia"/>
              </w:rPr>
              <w:t>。</w:t>
            </w:r>
            <w:r>
              <w:t>图层面板中出现背景图层，唯一且永远置底。</w:t>
            </w:r>
          </w:p>
        </w:tc>
      </w:tr>
    </w:tbl>
    <w:p>
      <w:pPr>
        <w:pStyle w:val="5"/>
        <w:rPr>
          <w:highlight w:val="green"/>
        </w:rPr>
      </w:pPr>
      <w:bookmarkStart w:id="39" w:name="_Toc15792"/>
      <w:r>
        <w:rPr>
          <w:rFonts w:hint="eastAsia"/>
          <w:highlight w:val="green"/>
        </w:rPr>
        <w:t>添加图片</w:t>
      </w:r>
      <w:r>
        <w:rPr>
          <w:highlight w:val="green"/>
        </w:rPr>
        <w:t>背景</w:t>
      </w:r>
      <w:bookmarkEnd w:id="3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图层面板</w:t>
            </w:r>
            <w:r>
              <w:t>，选择背景</w:t>
            </w:r>
            <w:r>
              <w:rPr>
                <w:rFonts w:hint="eastAsia"/>
                <w:lang w:eastAsia="zh-CN"/>
              </w:rPr>
              <w:t>图层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弹出“背景</w:t>
            </w:r>
            <w:r>
              <w:t>配置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  <w:lang w:eastAsia="zh-CN"/>
              </w:rPr>
              <w:t>属性面板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  <w:lang w:eastAsia="zh-CN"/>
              </w:rPr>
              <w:t>单击背景选择按钮，在二级菜单中</w:t>
            </w:r>
            <w:r>
              <w:rPr>
                <w:rFonts w:hint="eastAsia"/>
                <w:highlight w:val="green"/>
              </w:rPr>
              <w:t>选择选择图片类型。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显示</w:t>
            </w:r>
            <w:r>
              <w:rPr>
                <w:rFonts w:hint="eastAsia"/>
                <w:highlight w:val="green"/>
                <w:lang w:eastAsia="zh-CN"/>
              </w:rPr>
              <w:t>选择图片按钮</w:t>
            </w:r>
            <w:r>
              <w:rPr>
                <w:rFonts w:hint="eastAsia"/>
                <w:highlight w:val="green"/>
              </w:rPr>
              <w:t>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</w:rPr>
              <w:t>显示</w:t>
            </w:r>
            <w:r>
              <w:rPr>
                <w:highlight w:val="green"/>
              </w:rPr>
              <w:t>图片</w:t>
            </w:r>
            <w:r>
              <w:rPr>
                <w:rFonts w:hint="eastAsia"/>
                <w:highlight w:val="green"/>
              </w:rPr>
              <w:t>显示模式</w:t>
            </w:r>
            <w:r>
              <w:rPr>
                <w:rFonts w:hint="eastAsia"/>
                <w:highlight w:val="green"/>
                <w:lang w:eastAsia="zh-CN"/>
              </w:rPr>
              <w:t>按钮</w:t>
            </w:r>
            <w:r>
              <w:rPr>
                <w:highlight w:val="green"/>
              </w:rPr>
              <w:t>：</w:t>
            </w:r>
            <w:r>
              <w:rPr>
                <w:rFonts w:hint="eastAsia"/>
                <w:highlight w:val="green"/>
              </w:rPr>
              <w:t>居中</w:t>
            </w:r>
            <w:r>
              <w:rPr>
                <w:highlight w:val="green"/>
              </w:rPr>
              <w:t>、拉伸。</w:t>
            </w:r>
            <w:r>
              <w:rPr>
                <w:rFonts w:hint="eastAsia"/>
                <w:highlight w:val="green"/>
              </w:rPr>
              <w:t>默认为拉伸</w:t>
            </w:r>
            <w:r>
              <w:rPr>
                <w:highlight w:val="green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rFonts w:hint="eastAsia"/>
                <w:highlight w:val="green"/>
                <w:lang w:eastAsia="zh-CN"/>
              </w:rPr>
              <w:t>点击选择图片按钮，</w:t>
            </w:r>
            <w:r>
              <w:rPr>
                <w:highlight w:val="green"/>
              </w:rPr>
              <w:t>素材库选择</w:t>
            </w:r>
            <w:r>
              <w:rPr>
                <w:rFonts w:hint="eastAsia"/>
                <w:highlight w:val="green"/>
                <w:lang w:eastAsia="zh-CN"/>
              </w:rPr>
              <w:t>或</w:t>
            </w:r>
            <w:r>
              <w:rPr>
                <w:rFonts w:hint="eastAsia"/>
                <w:highlight w:val="green"/>
              </w:rPr>
              <w:t>上传</w:t>
            </w:r>
            <w:r>
              <w:rPr>
                <w:highlight w:val="green"/>
              </w:rPr>
              <w:t>图片</w:t>
            </w:r>
            <w:r>
              <w:rPr>
                <w:rFonts w:hint="eastAsia"/>
                <w:highlight w:val="green"/>
                <w:lang w:eastAsia="zh-CN"/>
              </w:rPr>
              <w:t>选择图片。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根据上传图片</w:t>
            </w:r>
            <w:r>
              <w:t>结果，</w:t>
            </w:r>
            <w:r>
              <w:rPr>
                <w:rFonts w:hint="eastAsia"/>
              </w:rPr>
              <w:t>显示缩略图。</w:t>
            </w:r>
            <w:r>
              <w:t>若图片大小超</w:t>
            </w:r>
            <w:r>
              <w:rPr>
                <w:rFonts w:hint="eastAsia"/>
                <w:lang w:eastAsia="zh-CN"/>
              </w:rPr>
              <w:t>过</w:t>
            </w:r>
            <w:r>
              <w:rPr>
                <w:rFonts w:hint="eastAsia"/>
                <w:lang w:val="en-US" w:eastAsia="zh-CN"/>
              </w:rPr>
              <w:t>600k</w:t>
            </w:r>
            <w:r>
              <w:t>，</w:t>
            </w:r>
            <w:r>
              <w:rPr>
                <w:rFonts w:hint="eastAsia"/>
              </w:rPr>
              <w:t>则</w:t>
            </w:r>
            <w:r>
              <w:t>提示。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图片显示模式</w:t>
            </w:r>
            <w:r>
              <w:rPr>
                <w:rFonts w:hint="eastAsia"/>
              </w:rPr>
              <w:t>，单击</w:t>
            </w:r>
            <w:r>
              <w:t>确定。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背景添加成功。</w:t>
            </w:r>
            <w:r>
              <w:t>图层面板中出现背景图层，唯一且永远置底。</w:t>
            </w:r>
          </w:p>
        </w:tc>
      </w:tr>
    </w:tbl>
    <w:p>
      <w:pPr>
        <w:pStyle w:val="5"/>
        <w:rPr>
          <w:highlight w:val="green"/>
        </w:rPr>
      </w:pPr>
      <w:bookmarkStart w:id="40" w:name="_Toc6748"/>
      <w:r>
        <w:rPr>
          <w:rFonts w:hint="eastAsia"/>
          <w:highlight w:val="green"/>
        </w:rPr>
        <w:t>添加HTML背景</w:t>
      </w:r>
      <w:bookmarkEnd w:id="4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图层面板</w:t>
            </w:r>
            <w:r>
              <w:t>，选择背景</w:t>
            </w:r>
            <w:r>
              <w:rPr>
                <w:rFonts w:hint="eastAsia"/>
                <w:lang w:eastAsia="zh-CN"/>
              </w:rPr>
              <w:t>图层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弹出“背景</w:t>
            </w:r>
            <w:r>
              <w:t>配置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  <w:lang w:eastAsia="zh-CN"/>
              </w:rPr>
              <w:t>属性面板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  <w:lang w:eastAsia="zh-CN"/>
              </w:rPr>
              <w:t>点击</w:t>
            </w:r>
            <w:r>
              <w:rPr>
                <w:rFonts w:hint="eastAsia"/>
                <w:highlight w:val="green"/>
                <w:lang w:val="en-US" w:eastAsia="zh-CN"/>
              </w:rPr>
              <w:t>Content的右侧编辑按钮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弹出HTML编辑框</w:t>
            </w:r>
            <w:r>
              <w:t>，并</w:t>
            </w:r>
            <w:r>
              <w:rPr>
                <w:rFonts w:hint="eastAsia"/>
              </w:rPr>
              <w:t>在编辑框中</w:t>
            </w:r>
            <w:r>
              <w:t>给出样例代码。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输入</w:t>
            </w:r>
            <w:r>
              <w:t>样式后，</w:t>
            </w:r>
            <w:r>
              <w:rPr>
                <w:rFonts w:hint="eastAsia"/>
              </w:rPr>
              <w:t>单击确定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背景添加成功。</w:t>
            </w:r>
            <w:r>
              <w:t>图层面板中出现背景图层，唯一且永远置底。</w:t>
            </w:r>
          </w:p>
        </w:tc>
      </w:tr>
    </w:tbl>
    <w:p>
      <w:pPr>
        <w:pStyle w:val="4"/>
        <w:rPr>
          <w:highlight w:val="red"/>
        </w:rPr>
      </w:pPr>
      <w:bookmarkStart w:id="41" w:name="_Toc6689"/>
      <w:r>
        <w:rPr>
          <w:rFonts w:hint="eastAsia"/>
          <w:highlight w:val="red"/>
        </w:rPr>
        <w:t>修改画布背景</w:t>
      </w:r>
      <w:bookmarkEnd w:id="4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背景图层</w:t>
            </w:r>
            <w:r>
              <w:rPr>
                <w:b w:val="0"/>
                <w:bCs/>
              </w:rPr>
              <w:t>已生成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鼠标悬浮在背景图层上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显示编辑按钮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编辑按钮。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背景配置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配置背景后</w:t>
            </w:r>
            <w:r>
              <w:t>，单击确认按钮。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背景</w:t>
            </w:r>
            <w:r>
              <w:t>修改成功，画布背景更新。</w:t>
            </w:r>
          </w:p>
        </w:tc>
      </w:tr>
    </w:tbl>
    <w:p>
      <w:pPr>
        <w:pStyle w:val="4"/>
        <w:rPr>
          <w:highlight w:val="red"/>
        </w:rPr>
      </w:pPr>
      <w:bookmarkStart w:id="42" w:name="_Toc29153"/>
      <w:r>
        <w:rPr>
          <w:rFonts w:hint="eastAsia"/>
          <w:highlight w:val="red"/>
        </w:rPr>
        <w:t>快捷键</w:t>
      </w:r>
      <w:bookmarkEnd w:id="4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43" w:name="_Toc23592"/>
      <w:r>
        <w:rPr>
          <w:rFonts w:hint="eastAsia"/>
        </w:rPr>
        <w:t>调整</w:t>
      </w:r>
      <w:r>
        <w:t>浏览器大小</w:t>
      </w:r>
      <w:bookmarkEnd w:id="4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调整浏览器窗口大小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</w:t>
            </w:r>
            <w:r>
              <w:t>按原比例显示。</w:t>
            </w:r>
          </w:p>
        </w:tc>
      </w:tr>
    </w:tbl>
    <w:p>
      <w:pPr>
        <w:pStyle w:val="3"/>
      </w:pPr>
      <w:bookmarkStart w:id="44" w:name="_Toc9393"/>
      <w:r>
        <w:rPr>
          <w:rFonts w:hint="eastAsia"/>
        </w:rPr>
        <w:t>Canvas</w:t>
      </w:r>
      <w:r>
        <w:t>画布</w:t>
      </w:r>
      <w:bookmarkEnd w:id="44"/>
    </w:p>
    <w:p>
      <w:pPr>
        <w:pStyle w:val="4"/>
        <w:rPr>
          <w:highlight w:val="yellow"/>
        </w:rPr>
      </w:pPr>
      <w:bookmarkStart w:id="45" w:name="_Toc24878"/>
      <w:r>
        <w:rPr>
          <w:rFonts w:hint="eastAsia"/>
          <w:highlight w:val="yellow"/>
        </w:rPr>
        <w:t>创建</w:t>
      </w:r>
      <w:bookmarkEnd w:id="4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单击图层面板底部的新建</w:t>
            </w:r>
            <w:r>
              <w:t>Canvas图层按钮。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新建</w:t>
            </w:r>
            <w:r>
              <w:t>一个Canvas图层，显示在</w:t>
            </w:r>
            <w:r>
              <w:rPr>
                <w:rFonts w:hint="eastAsia"/>
              </w:rPr>
              <w:t>HTML图层</w:t>
            </w:r>
            <w:r>
              <w:t>下方</w:t>
            </w:r>
            <w:r>
              <w:rPr>
                <w:rFonts w:hint="eastAsia"/>
              </w:rPr>
              <w:t>第一个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图层</w:t>
            </w:r>
            <w:r>
              <w:t>添加成功，为选中状态</w:t>
            </w:r>
            <w:r>
              <w:rPr>
                <w:rFonts w:hint="eastAsia"/>
              </w:rPr>
              <w:t>。</w:t>
            </w:r>
          </w:p>
        </w:tc>
      </w:tr>
    </w:tbl>
    <w:p>
      <w:pPr>
        <w:pStyle w:val="4"/>
        <w:rPr>
          <w:highlight w:val="red"/>
        </w:rPr>
      </w:pPr>
      <w:bookmarkStart w:id="46" w:name="_Toc9439"/>
      <w:r>
        <w:rPr>
          <w:rFonts w:hint="eastAsia"/>
          <w:highlight w:val="red"/>
        </w:rPr>
        <w:t>合并</w:t>
      </w:r>
      <w:bookmarkEnd w:id="4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两个</w:t>
            </w:r>
            <w:r>
              <w:rPr>
                <w:b w:val="0"/>
                <w:bCs/>
              </w:rPr>
              <w:t>及以上</w:t>
            </w:r>
            <w:r>
              <w:rPr>
                <w:rFonts w:hint="eastAsia"/>
                <w:b w:val="0"/>
                <w:bCs/>
              </w:rPr>
              <w:t>图层被选中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单击图层面板底部的</w:t>
            </w:r>
            <w:r>
              <w:t>合并</w:t>
            </w:r>
            <w:r>
              <w:rPr>
                <w:rFonts w:hint="eastAsia"/>
              </w:rPr>
              <w:t>图层</w:t>
            </w:r>
            <w:r>
              <w:t>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所选图层中的</w:t>
            </w:r>
            <w:r>
              <w:t>内容出现在</w:t>
            </w:r>
            <w:r>
              <w:rPr>
                <w:rFonts w:hint="eastAsia"/>
              </w:rPr>
              <w:t>最顶端</w:t>
            </w:r>
            <w:r>
              <w:t>图层位置，其他图层消失。图层内容</w:t>
            </w:r>
            <w:r>
              <w:rPr>
                <w:rFonts w:hint="eastAsia"/>
              </w:rPr>
              <w:t>按原图层顺序</w:t>
            </w:r>
            <w:r>
              <w:t>叠加。</w:t>
            </w:r>
          </w:p>
        </w:tc>
      </w:tr>
    </w:tbl>
    <w:p>
      <w:pPr>
        <w:pStyle w:val="4"/>
      </w:pPr>
      <w:bookmarkStart w:id="47" w:name="_Toc31749"/>
      <w:r>
        <w:rPr>
          <w:rFonts w:hint="eastAsia"/>
        </w:rPr>
        <w:t>调整图层位置</w:t>
      </w:r>
      <w:bookmarkEnd w:id="4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</w:t>
            </w:r>
            <w:r>
              <w:t>悬浮在</w:t>
            </w:r>
            <w:r>
              <w:rPr>
                <w:rFonts w:hint="eastAsia"/>
              </w:rPr>
              <w:t>目标图层上方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图层高亮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按住鼠标</w:t>
            </w:r>
            <w:r>
              <w:t>并拖拽</w:t>
            </w:r>
            <w:r>
              <w:rPr>
                <w:rFonts w:hint="eastAsia"/>
              </w:rPr>
              <w:t>到</w:t>
            </w:r>
            <w:r>
              <w:t>目标位置</w:t>
            </w:r>
            <w:r>
              <w:rPr>
                <w:rFonts w:hint="eastAsia"/>
              </w:rPr>
              <w:t>的图层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目标位置</w:t>
            </w:r>
            <w:r>
              <w:t>图层</w:t>
            </w:r>
            <w:r>
              <w:rPr>
                <w:rFonts w:hint="eastAsia"/>
              </w:rPr>
              <w:t>保持</w:t>
            </w:r>
            <w:r>
              <w:t>顺序不变，</w:t>
            </w:r>
            <w:r>
              <w:rPr>
                <w:rFonts w:hint="eastAsia"/>
              </w:rPr>
              <w:t>被拖拽的图层移动至</w:t>
            </w:r>
            <w:r>
              <w:t>目标位置图层上方。画布中内容的层叠关系</w:t>
            </w:r>
            <w:r>
              <w:rPr>
                <w:rFonts w:hint="eastAsia"/>
              </w:rPr>
              <w:t>做出相应改变</w:t>
            </w:r>
            <w:r>
              <w:t>。</w:t>
            </w:r>
          </w:p>
        </w:tc>
      </w:tr>
    </w:tbl>
    <w:p>
      <w:pPr>
        <w:pStyle w:val="4"/>
        <w:rPr>
          <w:highlight w:val="red"/>
        </w:rPr>
      </w:pPr>
      <w:bookmarkStart w:id="48" w:name="_Toc9943"/>
      <w:r>
        <w:rPr>
          <w:rFonts w:hint="eastAsia"/>
          <w:highlight w:val="red"/>
        </w:rPr>
        <w:t>停止画布刷新</w:t>
      </w:r>
      <w:bookmarkEnd w:id="4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页面中包含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</w:rPr>
              <w:t>Canvas图层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在图层</w:t>
            </w:r>
            <w:r>
              <w:t>面板，鼠标点击其他Canvas图层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除</w:t>
            </w:r>
            <w:r>
              <w:t>选中图层外，其他图层</w:t>
            </w:r>
            <w:r>
              <w:rPr>
                <w:rFonts w:hint="eastAsia"/>
              </w:rPr>
              <w:t>对应</w:t>
            </w:r>
            <w:r>
              <w:t>画布停止刷新。</w:t>
            </w:r>
          </w:p>
        </w:tc>
      </w:tr>
    </w:tbl>
    <w:p>
      <w:pPr>
        <w:pStyle w:val="3"/>
      </w:pPr>
      <w:bookmarkStart w:id="49" w:name="_Toc4290"/>
      <w:r>
        <w:rPr>
          <w:rFonts w:hint="eastAsia"/>
        </w:rPr>
        <w:t>HTML画布</w:t>
      </w:r>
      <w:bookmarkEnd w:id="49"/>
    </w:p>
    <w:p>
      <w:pPr>
        <w:pStyle w:val="71"/>
        <w:ind w:firstLine="300"/>
      </w:pPr>
      <w:r>
        <w:rPr>
          <w:rFonts w:hint="eastAsia"/>
        </w:rPr>
        <w:t>全局只有一个HTML画布</w:t>
      </w:r>
      <w:r>
        <w:t>，位于</w:t>
      </w:r>
      <w:r>
        <w:rPr>
          <w:rFonts w:hint="eastAsia"/>
        </w:rPr>
        <w:t>所有画布</w:t>
      </w:r>
      <w:r>
        <w:t>的最上册</w:t>
      </w:r>
      <w:r>
        <w:rPr>
          <w:rFonts w:hint="eastAsia"/>
        </w:rPr>
        <w:t>。</w:t>
      </w:r>
    </w:p>
    <w:p>
      <w:pPr>
        <w:pStyle w:val="4"/>
        <w:rPr>
          <w:highlight w:val="red"/>
        </w:rPr>
      </w:pPr>
      <w:bookmarkStart w:id="50" w:name="_Toc25167"/>
      <w:r>
        <w:rPr>
          <w:rFonts w:hint="eastAsia"/>
          <w:highlight w:val="red"/>
        </w:rPr>
        <w:t>切换HTML画布</w:t>
      </w:r>
      <w:r>
        <w:rPr>
          <w:highlight w:val="red"/>
        </w:rPr>
        <w:t>中控件的整体</w:t>
      </w:r>
      <w:r>
        <w:rPr>
          <w:rFonts w:hint="eastAsia"/>
          <w:highlight w:val="red"/>
        </w:rPr>
        <w:t>风格</w:t>
      </w:r>
      <w:bookmarkEnd w:id="50"/>
    </w:p>
    <w:p>
      <w:pPr>
        <w:pStyle w:val="71"/>
        <w:ind w:firstLine="300"/>
      </w:pPr>
      <w:r>
        <w:rPr>
          <w:rFonts w:hint="eastAsia"/>
        </w:rPr>
        <w:t>HTML画布</w:t>
      </w:r>
      <w:r>
        <w:t>总体风格</w:t>
      </w:r>
      <w:r>
        <w:rPr>
          <w:rFonts w:hint="eastAsia"/>
        </w:rPr>
        <w:t>为</w:t>
      </w:r>
      <w:r>
        <w:t>控件的默认样式，若用户单独设置了</w:t>
      </w:r>
      <w:r>
        <w:rPr>
          <w:rFonts w:hint="eastAsia"/>
        </w:rPr>
        <w:t>HTML控件</w:t>
      </w:r>
      <w:r>
        <w:t>样式，则以单独设置为准。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</w:t>
            </w:r>
            <w:r>
              <w:t>悬浮至</w:t>
            </w:r>
            <w:r>
              <w:rPr>
                <w:rFonts w:hint="eastAsia"/>
              </w:rPr>
              <w:t>图层面板</w:t>
            </w:r>
            <w:r>
              <w:t>，</w:t>
            </w:r>
            <w:r>
              <w:rPr>
                <w:rFonts w:hint="eastAsia"/>
              </w:rPr>
              <w:t>HTML画布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</w:t>
            </w:r>
            <w:r>
              <w:t>行尾</w:t>
            </w:r>
            <w:r>
              <w:rPr>
                <w:rFonts w:hint="eastAsia"/>
              </w:rPr>
              <w:t>弹出</w:t>
            </w:r>
            <w:r>
              <w:t>编辑按钮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单击编辑按钮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编辑按钮消失</w:t>
            </w:r>
            <w:r>
              <w:t>，在其下方出现</w:t>
            </w:r>
            <w:r>
              <w:rPr>
                <w:rFonts w:hint="eastAsia"/>
              </w:rPr>
              <w:t>“样式选择下拉框</w:t>
            </w:r>
            <w:r>
              <w:t>”</w:t>
            </w:r>
            <w:r>
              <w:rPr>
                <w:rFonts w:hint="eastAsia"/>
              </w:rPr>
              <w:t>、</w:t>
            </w:r>
            <w:r>
              <w:t>“</w:t>
            </w:r>
            <w:r>
              <w:rPr>
                <w:rFonts w:hint="eastAsia"/>
              </w:rPr>
              <w:t>确定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、“</w:t>
            </w:r>
            <w:r>
              <w:rPr>
                <w:rFonts w:hint="eastAsia"/>
              </w:rPr>
              <w:t>取消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选择需要的样式。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HTML画布</w:t>
            </w:r>
            <w:r>
              <w:t>内未定义样式的控件，</w:t>
            </w:r>
            <w:r>
              <w:rPr>
                <w:rFonts w:hint="eastAsia"/>
              </w:rPr>
              <w:t>显示</w:t>
            </w:r>
            <w:r>
              <w:t>转为所选样式。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单击确定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应用样式</w:t>
            </w:r>
            <w:r>
              <w:t>。</w:t>
            </w:r>
            <w:r>
              <w:rPr>
                <w:rFonts w:hint="eastAsia"/>
              </w:rPr>
              <w:t>若</w:t>
            </w:r>
            <w:r>
              <w:t>单击取消，则还原为编辑前样式。</w:t>
            </w:r>
          </w:p>
        </w:tc>
      </w:tr>
    </w:tbl>
    <w:p>
      <w:pPr>
        <w:pStyle w:val="3"/>
        <w:rPr>
          <w:highlight w:val="red"/>
        </w:rPr>
      </w:pPr>
      <w:bookmarkStart w:id="51" w:name="_Toc5231"/>
      <w:r>
        <w:rPr>
          <w:rFonts w:hint="eastAsia"/>
          <w:highlight w:val="red"/>
        </w:rPr>
        <w:t>3D画布</w:t>
      </w:r>
      <w:bookmarkEnd w:id="51"/>
    </w:p>
    <w:p>
      <w:pPr>
        <w:pStyle w:val="4"/>
      </w:pPr>
      <w:bookmarkStart w:id="52" w:name="_Toc19367"/>
      <w:r>
        <w:rPr>
          <w:rFonts w:hint="eastAsia"/>
        </w:rPr>
        <w:t>导入3</w:t>
      </w:r>
      <w:r>
        <w:t>D</w:t>
      </w:r>
      <w:r>
        <w:rPr>
          <w:rFonts w:hint="eastAsia"/>
        </w:rPr>
        <w:t>模型</w:t>
      </w:r>
      <w:bookmarkEnd w:id="5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53" w:name="_Toc14180"/>
      <w:r>
        <w:rPr>
          <w:rFonts w:hint="eastAsia"/>
        </w:rPr>
        <w:t>绑定模型的命中测试</w:t>
      </w:r>
      <w:bookmarkEnd w:id="5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54" w:name="_Toc4463"/>
      <w:r>
        <w:rPr>
          <w:rFonts w:hint="eastAsia"/>
        </w:rPr>
        <w:t>为</w:t>
      </w:r>
      <w:r>
        <w:t>命中测试添加点击事件</w:t>
      </w:r>
      <w:bookmarkEnd w:id="5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55" w:name="_Toc30528"/>
      <w:r>
        <w:rPr>
          <w:rFonts w:hint="eastAsia"/>
        </w:rPr>
        <w:t>为点击事件</w:t>
      </w:r>
      <w:r>
        <w:t>添加</w:t>
      </w:r>
      <w:r>
        <w:rPr>
          <w:rFonts w:hint="eastAsia"/>
        </w:rPr>
        <w:t>转场</w:t>
      </w:r>
      <w:bookmarkEnd w:id="55"/>
    </w:p>
    <w:p>
      <w:pPr>
        <w:pStyle w:val="71"/>
        <w:ind w:firstLine="300"/>
      </w:pPr>
      <w:r>
        <w:rPr>
          <w:rFonts w:hint="eastAsia"/>
        </w:rPr>
        <w:t>转场即</w:t>
      </w:r>
      <w:r>
        <w:t>切换到另一3D</w:t>
      </w:r>
      <w:r>
        <w:rPr>
          <w:rFonts w:hint="eastAsia"/>
        </w:rPr>
        <w:t>场景</w:t>
      </w:r>
      <w:r>
        <w:t>，</w:t>
      </w:r>
      <w:r>
        <w:rPr>
          <w:rFonts w:hint="eastAsia"/>
        </w:rPr>
        <w:t>中间需</w:t>
      </w:r>
      <w:r>
        <w:t>提供过渡动画</w:t>
      </w:r>
      <w:r>
        <w:rPr>
          <w:rFonts w:hint="eastAsia"/>
        </w:rPr>
        <w:t>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56" w:name="_Toc18148"/>
      <w:r>
        <w:rPr>
          <w:rFonts w:hint="eastAsia"/>
        </w:rPr>
        <w:t>为鼠标悬浮</w:t>
      </w:r>
      <w:r>
        <w:t>添加</w:t>
      </w:r>
      <w:r>
        <w:rPr>
          <w:rFonts w:hint="eastAsia"/>
        </w:rPr>
        <w:t>半透明</w:t>
      </w:r>
      <w:bookmarkEnd w:id="56"/>
    </w:p>
    <w:p>
      <w:pPr>
        <w:pStyle w:val="71"/>
        <w:ind w:firstLine="300"/>
      </w:pPr>
      <w:r>
        <w:rPr>
          <w:rFonts w:hint="eastAsia"/>
        </w:rPr>
        <w:t>点击</w:t>
      </w:r>
      <w:r>
        <w:t>场景后，命中的组件变为半透明</w:t>
      </w:r>
      <w:r>
        <w:rPr>
          <w:rFonts w:hint="eastAsia"/>
        </w:rPr>
        <w:t>是为了方便</w:t>
      </w:r>
      <w:r>
        <w:t>查看</w:t>
      </w:r>
      <w:r>
        <w:rPr>
          <w:rFonts w:hint="eastAsia"/>
        </w:rPr>
        <w:t>内构</w:t>
      </w:r>
      <w:r>
        <w:t>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57" w:name="_Toc32222"/>
      <w:r>
        <w:rPr>
          <w:rFonts w:hint="eastAsia"/>
        </w:rPr>
        <w:t>为</w:t>
      </w:r>
      <w:r>
        <w:t>命中</w:t>
      </w:r>
      <w:r>
        <w:rPr>
          <w:rFonts w:hint="eastAsia"/>
        </w:rPr>
        <w:t>的</w:t>
      </w:r>
      <w:r>
        <w:t>模块</w:t>
      </w:r>
      <w:r>
        <w:rPr>
          <w:rFonts w:hint="eastAsia"/>
        </w:rPr>
        <w:t>绑定</w:t>
      </w:r>
      <w:r>
        <w:t>热力图</w:t>
      </w:r>
      <w:bookmarkEnd w:id="5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58" w:name="_Toc11181"/>
      <w:r>
        <w:rPr>
          <w:rFonts w:hint="eastAsia"/>
        </w:rPr>
        <w:t>为</w:t>
      </w:r>
      <w:r>
        <w:t>命中</w:t>
      </w:r>
      <w:r>
        <w:rPr>
          <w:rFonts w:hint="eastAsia"/>
        </w:rPr>
        <w:t>的</w:t>
      </w:r>
      <w:r>
        <w:t>模块</w:t>
      </w:r>
      <w:r>
        <w:rPr>
          <w:rFonts w:hint="eastAsia"/>
        </w:rPr>
        <w:t>绑定点</w:t>
      </w:r>
      <w:bookmarkEnd w:id="58"/>
    </w:p>
    <w:p>
      <w:pPr>
        <w:pStyle w:val="71"/>
        <w:ind w:firstLine="300"/>
      </w:pPr>
      <w:r>
        <w:rPr>
          <w:rFonts w:hint="eastAsia"/>
        </w:rPr>
        <w:t>为了</w:t>
      </w:r>
      <w:r>
        <w:t>绑定</w:t>
      </w:r>
      <w:r>
        <w:rPr>
          <w:rFonts w:hint="eastAsia"/>
        </w:rPr>
        <w:t>、</w:t>
      </w:r>
      <w:r>
        <w:t>设置复杂动画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2"/>
      </w:pPr>
      <w:bookmarkStart w:id="59" w:name="_Toc7352"/>
      <w:r>
        <w:rPr>
          <w:rFonts w:hint="eastAsia"/>
        </w:rPr>
        <w:t>页面管理</w:t>
      </w:r>
      <w:r>
        <w:t>面板</w:t>
      </w:r>
      <w:bookmarkEnd w:id="59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46570" cy="3507105"/>
            <wp:effectExtent l="0" t="0" r="11430" b="17145"/>
            <wp:docPr id="15" name="图片 15" descr="_V4U_RR92MY_~VGA%J]HA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_V4U_RR92MY_~VGA%J]HAO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</w:pPr>
      <w:r>
        <w:rPr>
          <w:rFonts w:hint="eastAsia"/>
        </w:rPr>
        <w:t>可请参照</w:t>
      </w:r>
      <w:r>
        <w:t>现有的</w:t>
      </w:r>
      <w:r>
        <w:rPr>
          <w:rFonts w:hint="eastAsia"/>
        </w:rPr>
        <w:t>菜单配置</w:t>
      </w:r>
      <w:r>
        <w:t>页。</w:t>
      </w:r>
      <w:r>
        <w:rPr>
          <w:rFonts w:hint="eastAsia"/>
        </w:rPr>
        <w:t>页面管理所管理的页面</w:t>
      </w:r>
      <w:r>
        <w:t>，对应显示到Observer的导航菜单。</w:t>
      </w:r>
    </w:p>
    <w:p>
      <w:pPr>
        <w:pStyle w:val="4"/>
        <w:rPr>
          <w:highlight w:val="green"/>
        </w:rPr>
      </w:pPr>
      <w:bookmarkStart w:id="60" w:name="_Toc16924"/>
      <w:r>
        <w:rPr>
          <w:rFonts w:hint="eastAsia"/>
          <w:highlight w:val="green"/>
        </w:rPr>
        <w:t>查看页面</w:t>
      </w:r>
      <w:bookmarkEnd w:id="6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单击图层面板旁的</w:t>
            </w:r>
            <w:r>
              <w:t>“</w:t>
            </w:r>
            <w:r>
              <w:rPr>
                <w:rFonts w:hint="eastAsia"/>
              </w:rPr>
              <w:t>页面</w:t>
            </w:r>
            <w:r>
              <w:t>”Tab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</w:rPr>
              <w:t>图层Tab</w:t>
            </w:r>
            <w:r>
              <w:rPr>
                <w:highlight w:val="green"/>
              </w:rPr>
              <w:t>切换为</w:t>
            </w:r>
            <w:r>
              <w:rPr>
                <w:rFonts w:hint="eastAsia"/>
                <w:highlight w:val="green"/>
              </w:rPr>
              <w:t>页面</w:t>
            </w:r>
            <w:r>
              <w:rPr>
                <w:highlight w:val="green"/>
              </w:rPr>
              <w:t>Tab</w:t>
            </w:r>
            <w:r>
              <w:rPr>
                <w:rFonts w:hint="eastAsia"/>
                <w:highlight w:val="green"/>
              </w:rPr>
              <w:t>。页面</w:t>
            </w:r>
            <w:r>
              <w:rPr>
                <w:rFonts w:hint="eastAsia"/>
                <w:highlight w:val="green"/>
                <w:lang w:eastAsia="zh-CN"/>
              </w:rPr>
              <w:t>最多以二级</w:t>
            </w:r>
            <w:r>
              <w:rPr>
                <w:highlight w:val="green"/>
              </w:rPr>
              <w:t>组的形式</w:t>
            </w:r>
            <w:r>
              <w:rPr>
                <w:rFonts w:hint="eastAsia"/>
                <w:highlight w:val="green"/>
              </w:rPr>
              <w:t>多级</w:t>
            </w:r>
            <w:r>
              <w:rPr>
                <w:highlight w:val="green"/>
              </w:rPr>
              <w:t>嵌套</w:t>
            </w:r>
            <w:r>
              <w:rPr>
                <w:rFonts w:hint="eastAsia"/>
                <w:highlight w:val="green"/>
                <w:lang w:eastAsia="zh-CN"/>
              </w:rPr>
              <w:t>（文件夹里不能包含文件夹）</w:t>
            </w:r>
            <w:r>
              <w:rPr>
                <w:highlight w:val="green"/>
              </w:rPr>
              <w:t>，支持组的折叠展开</w:t>
            </w:r>
            <w:r>
              <w:rPr>
                <w:rFonts w:hint="eastAsia"/>
                <w:highlight w:val="green"/>
              </w:rPr>
              <w:t>。</w:t>
            </w:r>
          </w:p>
        </w:tc>
      </w:tr>
    </w:tbl>
    <w:p>
      <w:pPr>
        <w:pStyle w:val="4"/>
        <w:rPr>
          <w:highlight w:val="green"/>
        </w:rPr>
      </w:pPr>
      <w:bookmarkStart w:id="61" w:name="_Toc28820"/>
      <w:r>
        <w:rPr>
          <w:rFonts w:hint="eastAsia"/>
          <w:highlight w:val="green"/>
        </w:rPr>
        <w:t>添加</w:t>
      </w:r>
      <w:r>
        <w:rPr>
          <w:highlight w:val="green"/>
        </w:rPr>
        <w:t>组</w:t>
      </w:r>
      <w:r>
        <w:rPr>
          <w:rFonts w:hint="eastAsia"/>
          <w:highlight w:val="green"/>
        </w:rPr>
        <w:t>或</w:t>
      </w:r>
      <w:r>
        <w:rPr>
          <w:highlight w:val="green"/>
        </w:rPr>
        <w:t>页面</w:t>
      </w:r>
      <w:bookmarkEnd w:id="61"/>
    </w:p>
    <w:p>
      <w:pPr>
        <w:pStyle w:val="5"/>
      </w:pPr>
      <w:bookmarkStart w:id="62" w:name="_Toc12467"/>
      <w:r>
        <w:rPr>
          <w:rFonts w:hint="eastAsia"/>
        </w:rPr>
        <w:t>插入</w:t>
      </w:r>
      <w:bookmarkEnd w:id="6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想</w:t>
            </w:r>
            <w:r>
              <w:rPr>
                <w:rFonts w:hint="eastAsia"/>
              </w:rPr>
              <w:t>要</w:t>
            </w:r>
            <w:r>
              <w:t>插入的目标位置。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目标位置的</w:t>
            </w:r>
            <w:r>
              <w:t>组或页面处于选中状态。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单击页面管理</w:t>
            </w:r>
            <w:r>
              <w:t>面板下的</w:t>
            </w:r>
            <w:r>
              <w:rPr>
                <w:rFonts w:hint="eastAsia"/>
              </w:rPr>
              <w:t>“新建组”</w:t>
            </w:r>
            <w:r>
              <w:t>或“</w:t>
            </w:r>
            <w:r>
              <w:rPr>
                <w:rFonts w:hint="eastAsia"/>
              </w:rPr>
              <w:t>新建</w:t>
            </w:r>
            <w:r>
              <w:t>页面”按钮。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green"/>
              </w:rPr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单击</w:t>
            </w:r>
            <w:r>
              <w:rPr>
                <w:rFonts w:hint="eastAsia"/>
              </w:rPr>
              <w:t>“新建组”</w:t>
            </w:r>
            <w:r>
              <w:rPr>
                <w:rFonts w:hint="eastAsia"/>
                <w:lang w:eastAsia="zh-CN"/>
              </w:rPr>
              <w:t>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highlight w:val="green"/>
              </w:rPr>
              <w:t>目标位置</w:t>
            </w:r>
            <w:r>
              <w:rPr>
                <w:rFonts w:hint="eastAsia"/>
                <w:highlight w:val="green"/>
              </w:rPr>
              <w:t>原来的</w:t>
            </w:r>
            <w:r>
              <w:rPr>
                <w:highlight w:val="green"/>
              </w:rPr>
              <w:t>组</w:t>
            </w:r>
            <w:r>
              <w:rPr>
                <w:rFonts w:hint="eastAsia"/>
                <w:highlight w:val="green"/>
              </w:rPr>
              <w:t>下移</w:t>
            </w:r>
            <w:r>
              <w:rPr>
                <w:highlight w:val="green"/>
              </w:rPr>
              <w:t>，在其位置插入新的组</w:t>
            </w:r>
            <w:r>
              <w:rPr>
                <w:rFonts w:hint="eastAsia"/>
                <w:highlight w:val="green"/>
                <w:lang w:eastAsia="zh-CN"/>
              </w:rPr>
              <w:t>，</w:t>
            </w:r>
            <w:r>
              <w:rPr>
                <w:highlight w:val="green"/>
              </w:rPr>
              <w:t>名称处于可编辑状态。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输入名称，</w:t>
            </w:r>
            <w:r>
              <w:t>按</w:t>
            </w:r>
            <w:r>
              <w:rPr>
                <w:rFonts w:hint="eastAsia"/>
              </w:rPr>
              <w:t>Enter</w:t>
            </w:r>
            <w:r>
              <w:t>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插入成功。</w:t>
            </w:r>
          </w:p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若</w:t>
            </w:r>
            <w:r>
              <w:rPr>
                <w:highlight w:val="green"/>
              </w:rPr>
              <w:t>未输入名称，</w:t>
            </w:r>
            <w:r>
              <w:rPr>
                <w:rFonts w:hint="eastAsia"/>
                <w:highlight w:val="green"/>
              </w:rPr>
              <w:t>在</w:t>
            </w:r>
            <w:r>
              <w:rPr>
                <w:highlight w:val="green"/>
              </w:rPr>
              <w:t>可编辑区域外单击鼠标</w:t>
            </w:r>
            <w:r>
              <w:rPr>
                <w:rFonts w:hint="eastAsia"/>
                <w:highlight w:val="green"/>
              </w:rPr>
              <w:t>，则</w:t>
            </w:r>
            <w:r>
              <w:rPr>
                <w:highlight w:val="green"/>
              </w:rPr>
              <w:t>组名变为“</w:t>
            </w:r>
            <w:r>
              <w:rPr>
                <w:rFonts w:hint="eastAsia"/>
                <w:highlight w:val="green"/>
              </w:rPr>
              <w:t>Untitled</w:t>
            </w:r>
            <w:r>
              <w:rPr>
                <w:highlight w:val="green"/>
              </w:rPr>
              <w:t>”</w:t>
            </w:r>
            <w:r>
              <w:rPr>
                <w:rFonts w:hint="eastAsia"/>
                <w:highlight w:val="green"/>
              </w:rPr>
              <w:t>，并</w:t>
            </w:r>
            <w:r>
              <w:rPr>
                <w:highlight w:val="green"/>
              </w:rPr>
              <w:t>退出可编辑状态。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单击</w:t>
            </w:r>
            <w:r>
              <w:rPr>
                <w:rFonts w:hint="eastAsia"/>
              </w:rPr>
              <w:t>“新建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  <w:lang w:eastAsia="zh-CN"/>
              </w:rPr>
              <w:t>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highlight w:val="green"/>
              </w:rPr>
            </w:pPr>
            <w:r>
              <w:rPr>
                <w:highlight w:val="green"/>
              </w:rPr>
              <w:t>目标位置</w:t>
            </w:r>
            <w:r>
              <w:rPr>
                <w:rFonts w:hint="eastAsia"/>
                <w:highlight w:val="green"/>
              </w:rPr>
              <w:t>原来的</w:t>
            </w:r>
            <w:r>
              <w:rPr>
                <w:highlight w:val="green"/>
              </w:rPr>
              <w:t>组或页面</w:t>
            </w:r>
            <w:r>
              <w:rPr>
                <w:rFonts w:hint="eastAsia"/>
                <w:highlight w:val="green"/>
              </w:rPr>
              <w:t>下移</w:t>
            </w:r>
            <w:r>
              <w:rPr>
                <w:highlight w:val="green"/>
              </w:rPr>
              <w:t>，在其位置插入新的组或页面</w:t>
            </w:r>
            <w:r>
              <w:rPr>
                <w:rFonts w:hint="eastAsia"/>
                <w:highlight w:val="green"/>
                <w:lang w:eastAsia="zh-CN"/>
              </w:rPr>
              <w:t>，弹出编辑模态框</w:t>
            </w:r>
            <w:r>
              <w:rPr>
                <w:highlight w:val="green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highlight w:val="green"/>
              </w:rPr>
              <w:t>输入名称，</w:t>
            </w:r>
            <w:r>
              <w:rPr>
                <w:rFonts w:hint="eastAsia"/>
                <w:highlight w:val="green"/>
                <w:lang w:eastAsia="zh-CN"/>
              </w:rPr>
              <w:t>选择页面类型</w:t>
            </w:r>
            <w:r>
              <w:rPr>
                <w:rFonts w:hint="eastAsia"/>
                <w:highlight w:val="green"/>
                <w:lang w:val="en-US" w:eastAsia="zh-CN"/>
              </w:rPr>
              <w:t>PageScreen</w:t>
            </w:r>
            <w:r>
              <w:rPr>
                <w:rFonts w:hint="eastAsia"/>
                <w:highlight w:val="green"/>
                <w:lang w:eastAsia="zh-CN"/>
              </w:rPr>
              <w:t>、</w:t>
            </w:r>
            <w:r>
              <w:rPr>
                <w:rFonts w:hint="eastAsia"/>
                <w:highlight w:val="green"/>
                <w:lang w:val="en-US" w:eastAsia="zh-CN"/>
              </w:rPr>
              <w:t>EnergyScreen</w:t>
            </w:r>
            <w:r>
              <w:rPr>
                <w:rFonts w:hint="eastAsia"/>
                <w:highlight w:val="green"/>
                <w:lang w:eastAsia="zh-CN"/>
              </w:rPr>
              <w:t>，输入页面尺寸，选择页面样式拉伸、居中（若选择</w:t>
            </w:r>
            <w:r>
              <w:rPr>
                <w:rFonts w:hint="eastAsia"/>
                <w:highlight w:val="green"/>
                <w:lang w:val="en-US" w:eastAsia="zh-CN"/>
              </w:rPr>
              <w:t>EnergyScreen页面，则无需输入</w:t>
            </w:r>
            <w:r>
              <w:rPr>
                <w:rFonts w:hint="eastAsia"/>
                <w:highlight w:val="green"/>
                <w:lang w:eastAsia="zh-CN"/>
              </w:rPr>
              <w:t>页面尺寸，页面样式），点击“</w:t>
            </w:r>
            <w:r>
              <w:rPr>
                <w:rFonts w:hint="eastAsia"/>
                <w:highlight w:val="green"/>
                <w:lang w:val="en-US" w:eastAsia="zh-CN"/>
              </w:rPr>
              <w:t>OK</w:t>
            </w:r>
            <w:r>
              <w:rPr>
                <w:rFonts w:hint="eastAsia"/>
                <w:highlight w:val="green"/>
                <w:lang w:eastAsia="zh-CN"/>
              </w:rPr>
              <w:t>”按钮</w:t>
            </w:r>
            <w:r>
              <w:rPr>
                <w:highlight w:val="green"/>
              </w:rPr>
              <w:t>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插入成功。</w:t>
            </w:r>
          </w:p>
          <w:p>
            <w:pPr>
              <w:pStyle w:val="71"/>
              <w:ind w:firstLine="0" w:firstLineChars="0"/>
              <w:rPr>
                <w:rFonts w:hint="eastAsia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</w:rPr>
              <w:t>若</w:t>
            </w:r>
            <w:r>
              <w:rPr>
                <w:highlight w:val="green"/>
              </w:rPr>
              <w:t>未输入名称，</w:t>
            </w:r>
            <w:r>
              <w:rPr>
                <w:rFonts w:hint="eastAsia"/>
                <w:highlight w:val="green"/>
              </w:rPr>
              <w:t>在</w:t>
            </w:r>
            <w:r>
              <w:rPr>
                <w:highlight w:val="green"/>
              </w:rPr>
              <w:t>可编辑区域外单击鼠标</w:t>
            </w:r>
            <w:r>
              <w:rPr>
                <w:rFonts w:hint="eastAsia"/>
                <w:highlight w:val="green"/>
              </w:rPr>
              <w:t>，则</w:t>
            </w:r>
            <w:r>
              <w:rPr>
                <w:highlight w:val="green"/>
              </w:rPr>
              <w:t>组名变为“</w:t>
            </w:r>
            <w:r>
              <w:rPr>
                <w:rFonts w:hint="eastAsia"/>
                <w:highlight w:val="green"/>
              </w:rPr>
              <w:t>Untitled</w:t>
            </w:r>
            <w:r>
              <w:rPr>
                <w:highlight w:val="green"/>
              </w:rPr>
              <w:t>”</w:t>
            </w:r>
            <w:r>
              <w:rPr>
                <w:rFonts w:hint="eastAsia"/>
                <w:highlight w:val="green"/>
              </w:rPr>
              <w:t>，并</w:t>
            </w:r>
            <w:r>
              <w:rPr>
                <w:highlight w:val="green"/>
              </w:rPr>
              <w:t>退出可编辑状态。</w:t>
            </w:r>
          </w:p>
        </w:tc>
      </w:tr>
    </w:tbl>
    <w:p>
      <w:pPr>
        <w:pStyle w:val="5"/>
      </w:pPr>
      <w:bookmarkStart w:id="63" w:name="_Toc22387"/>
      <w:r>
        <w:rPr>
          <w:rFonts w:hint="eastAsia"/>
        </w:rPr>
        <w:t>添加</w:t>
      </w:r>
      <w:bookmarkEnd w:id="6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单击页面管理</w:t>
            </w:r>
            <w:r>
              <w:t>面板下的</w:t>
            </w:r>
            <w:r>
              <w:rPr>
                <w:rFonts w:hint="eastAsia"/>
              </w:rPr>
              <w:t>“新建组”</w:t>
            </w:r>
            <w:r>
              <w:t>或“</w:t>
            </w:r>
            <w:r>
              <w:rPr>
                <w:rFonts w:hint="eastAsia"/>
              </w:rPr>
              <w:t>新建</w:t>
            </w:r>
            <w:r>
              <w:t>页面”按钮。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在</w:t>
            </w:r>
            <w:r>
              <w:rPr>
                <w:highlight w:val="green"/>
              </w:rPr>
              <w:t>所有页面顶部插入组或页面。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同</w:t>
            </w:r>
            <w:r>
              <w:rPr>
                <w:rFonts w:hint="eastAsia"/>
                <w:highlight w:val="green"/>
                <w:lang w:val="en-US" w:eastAsia="zh-CN"/>
              </w:rPr>
              <w:t>3.31.2.1单击</w:t>
            </w:r>
            <w:r>
              <w:rPr>
                <w:rFonts w:hint="eastAsia"/>
                <w:highlight w:val="green"/>
              </w:rPr>
              <w:t>“新建组”</w:t>
            </w:r>
            <w:r>
              <w:rPr>
                <w:rFonts w:hint="eastAsia"/>
                <w:highlight w:val="green"/>
                <w:lang w:eastAsia="zh-CN"/>
              </w:rPr>
              <w:t>和</w:t>
            </w:r>
            <w:r>
              <w:rPr>
                <w:rFonts w:hint="eastAsia"/>
                <w:highlight w:val="green"/>
              </w:rPr>
              <w:t>“新建</w:t>
            </w:r>
            <w:r>
              <w:rPr>
                <w:rFonts w:hint="eastAsia"/>
                <w:highlight w:val="green"/>
                <w:lang w:eastAsia="zh-CN"/>
              </w:rPr>
              <w:t>页面</w:t>
            </w:r>
            <w:r>
              <w:rPr>
                <w:rFonts w:hint="eastAsia"/>
                <w:highlight w:val="green"/>
              </w:rPr>
              <w:t>”</w:t>
            </w:r>
            <w:r>
              <w:rPr>
                <w:rFonts w:hint="eastAsia"/>
                <w:highlight w:val="green"/>
                <w:lang w:eastAsia="zh-CN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green"/>
              </w:rPr>
            </w:pPr>
          </w:p>
        </w:tc>
      </w:tr>
    </w:tbl>
    <w:p>
      <w:pPr>
        <w:pStyle w:val="4"/>
      </w:pPr>
      <w:bookmarkStart w:id="64" w:name="_Toc4303"/>
      <w:bookmarkStart w:id="65" w:name="_Toc29461"/>
      <w:r>
        <w:rPr>
          <w:rFonts w:hint="eastAsia"/>
        </w:rPr>
        <w:t>批量</w:t>
      </w:r>
      <w:r>
        <w:t>选择组或页面。</w:t>
      </w:r>
      <w:bookmarkEnd w:id="64"/>
    </w:p>
    <w:p>
      <w:pPr>
        <w:pStyle w:val="71"/>
        <w:ind w:firstLine="300"/>
      </w:pPr>
      <w:r>
        <w:rPr>
          <w:rFonts w:hint="eastAsia"/>
        </w:rPr>
        <w:t>便于</w:t>
      </w:r>
      <w:r>
        <w:t>批量删除、</w:t>
      </w:r>
      <w:r>
        <w:rPr>
          <w:rFonts w:hint="eastAsia"/>
        </w:rPr>
        <w:t>移动</w:t>
      </w:r>
      <w:r>
        <w:t>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按住</w:t>
            </w:r>
            <w:r>
              <w:t xml:space="preserve">Ctrl + </w:t>
            </w:r>
            <w:r>
              <w:rPr>
                <w:rFonts w:hint="eastAsia"/>
              </w:rPr>
              <w:t>单击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多个</w:t>
            </w:r>
            <w:r>
              <w:t>组</w:t>
            </w:r>
            <w:r>
              <w:rPr>
                <w:rFonts w:hint="eastAsia"/>
              </w:rPr>
              <w:t>、</w:t>
            </w:r>
            <w:r>
              <w:t>页面</w:t>
            </w:r>
            <w:r>
              <w:rPr>
                <w:rFonts w:hint="eastAsia"/>
              </w:rPr>
              <w:t>变为</w:t>
            </w:r>
            <w:r>
              <w:t>选中</w:t>
            </w:r>
            <w:r>
              <w:rPr>
                <w:rFonts w:hint="eastAsia"/>
              </w:rPr>
              <w:t>状态（高亮</w:t>
            </w:r>
            <w:r>
              <w:t>）。</w:t>
            </w:r>
          </w:p>
        </w:tc>
      </w:tr>
    </w:tbl>
    <w:p>
      <w:pPr>
        <w:pStyle w:val="4"/>
      </w:pPr>
      <w:r>
        <w:rPr>
          <w:rFonts w:hint="eastAsia"/>
        </w:rPr>
        <w:t>删除组或</w:t>
      </w:r>
      <w:r>
        <w:t>页面</w:t>
      </w:r>
      <w:bookmarkEnd w:id="6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一个或多个</w:t>
            </w:r>
            <w:r>
              <w:rPr>
                <w:b w:val="0"/>
                <w:bCs/>
              </w:rPr>
              <w:t>目标处于选</w:t>
            </w:r>
            <w:r>
              <w:rPr>
                <w:rFonts w:hint="eastAsia"/>
                <w:b w:val="0"/>
                <w:bCs/>
              </w:rPr>
              <w:t>中</w:t>
            </w:r>
            <w:r>
              <w:rPr>
                <w:b w:val="0"/>
                <w:bCs/>
              </w:rPr>
              <w:t>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单击页面</w:t>
            </w:r>
            <w:r>
              <w:t>面板下方</w:t>
            </w:r>
            <w:r>
              <w:rPr>
                <w:rFonts w:hint="eastAsia"/>
              </w:rPr>
              <w:t>删除按钮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弹出确认</w:t>
            </w:r>
            <w:r>
              <w:rPr>
                <w:rFonts w:hint="eastAsia"/>
                <w:lang w:eastAsia="zh-CN"/>
              </w:rPr>
              <w:t>警示</w:t>
            </w:r>
            <w:r>
              <w:rPr>
                <w:rFonts w:hint="eastAsia"/>
              </w:rPr>
              <w:t>框</w:t>
            </w:r>
            <w:r>
              <w:t>。</w:t>
            </w:r>
            <w:r>
              <w:rPr>
                <w:rFonts w:hint="eastAsia"/>
              </w:rPr>
              <w:t>内容</w:t>
            </w:r>
            <w:r>
              <w:t>：</w:t>
            </w:r>
            <w:r>
              <w:rPr>
                <w:rFonts w:hint="eastAsia"/>
              </w:rPr>
              <w:t>“确认删除？</w:t>
            </w:r>
            <w:r>
              <w:t>“ +</w:t>
            </w:r>
            <w:r>
              <w:rPr>
                <w:rFonts w:hint="eastAsia"/>
              </w:rPr>
              <w:t xml:space="preserve"> 组</w:t>
            </w:r>
            <w:r>
              <w:t>或页面列表</w:t>
            </w:r>
            <w:r>
              <w:rPr>
                <w:rFonts w:hint="eastAsia"/>
              </w:rPr>
              <w:t>。确认</w:t>
            </w:r>
            <w:r>
              <w:t>、取消按钮。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单击确认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目标删除</w:t>
            </w:r>
            <w:r>
              <w:t>。</w:t>
            </w:r>
          </w:p>
        </w:tc>
      </w:tr>
    </w:tbl>
    <w:p>
      <w:pPr>
        <w:pStyle w:val="4"/>
      </w:pPr>
      <w:bookmarkStart w:id="66" w:name="_Toc7073"/>
      <w:r>
        <w:rPr>
          <w:rFonts w:hint="eastAsia"/>
        </w:rPr>
        <w:t>编辑组或</w:t>
      </w:r>
      <w:r>
        <w:t>页面</w:t>
      </w:r>
      <w:r>
        <w:rPr>
          <w:rFonts w:hint="eastAsia"/>
        </w:rPr>
        <w:t>名称</w:t>
      </w:r>
      <w:bookmarkEnd w:id="6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单击页面</w:t>
            </w:r>
            <w:r>
              <w:t>面板下方</w:t>
            </w:r>
            <w:r>
              <w:rPr>
                <w:rFonts w:hint="eastAsia"/>
                <w:lang w:eastAsia="zh-CN"/>
              </w:rPr>
              <w:t>编辑名称</w:t>
            </w:r>
            <w:r>
              <w:rPr>
                <w:rFonts w:hint="eastAsia"/>
              </w:rPr>
              <w:t>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名称 变为</w:t>
            </w:r>
            <w:r>
              <w:t>可编辑状态。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输入名称</w:t>
            </w:r>
            <w:r>
              <w:t>，Enter。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名称改变</w:t>
            </w:r>
            <w:r>
              <w:t>。</w:t>
            </w:r>
          </w:p>
        </w:tc>
      </w:tr>
    </w:tbl>
    <w:p>
      <w:pPr>
        <w:pStyle w:val="4"/>
        <w:rPr>
          <w:highlight w:val="red"/>
        </w:rPr>
      </w:pPr>
      <w:bookmarkStart w:id="67" w:name="_Toc1175"/>
      <w:r>
        <w:rPr>
          <w:rFonts w:hint="eastAsia"/>
          <w:highlight w:val="red"/>
        </w:rPr>
        <w:t>锁定页面</w:t>
      </w:r>
      <w:bookmarkEnd w:id="67"/>
    </w:p>
    <w:p>
      <w:pPr>
        <w:pStyle w:val="71"/>
        <w:ind w:firstLine="300"/>
      </w:pPr>
      <w:r>
        <w:rPr>
          <w:rFonts w:hint="eastAsia"/>
        </w:rPr>
        <w:t>锁定</w:t>
      </w:r>
      <w:r>
        <w:t>后的页面</w:t>
      </w:r>
      <w:r>
        <w:rPr>
          <w:rFonts w:hint="eastAsia"/>
        </w:rPr>
        <w:t>打开</w:t>
      </w:r>
      <w:r>
        <w:t>后无法编辑。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一个或多个页面</w:t>
            </w:r>
            <w:r>
              <w:rPr>
                <w:b w:val="0"/>
                <w:bCs/>
              </w:rPr>
              <w:t>处于选</w:t>
            </w:r>
            <w:r>
              <w:rPr>
                <w:rFonts w:hint="eastAsia"/>
                <w:b w:val="0"/>
                <w:bCs/>
              </w:rPr>
              <w:t>中</w:t>
            </w:r>
            <w:r>
              <w:rPr>
                <w:b w:val="0"/>
                <w:bCs/>
              </w:rPr>
              <w:t>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页面</w:t>
            </w:r>
            <w:r>
              <w:rPr>
                <w:rFonts w:hint="eastAsia"/>
              </w:rPr>
              <w:t>面板</w:t>
            </w:r>
            <w:r>
              <w:t>下方锁定按钮。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所选</w:t>
            </w:r>
            <w:r>
              <w:t>目标</w:t>
            </w:r>
            <w:r>
              <w:rPr>
                <w:rFonts w:hint="eastAsia"/>
              </w:rPr>
              <w:t>变为</w:t>
            </w:r>
            <w:r>
              <w:t>锁定状态。</w:t>
            </w:r>
            <w:r>
              <w:rPr>
                <w:rFonts w:hint="eastAsia"/>
              </w:rPr>
              <w:t>目标所在行</w:t>
            </w:r>
            <w:r>
              <w:t>名称</w:t>
            </w:r>
            <w:r>
              <w:rPr>
                <w:rFonts w:hint="eastAsia"/>
                <w:lang w:eastAsia="zh-CN"/>
              </w:rPr>
              <w:t>后</w:t>
            </w:r>
            <w:r>
              <w:t>，显示锁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</w:tr>
    </w:tbl>
    <w:p>
      <w:pPr>
        <w:pStyle w:val="4"/>
        <w:rPr>
          <w:highlight w:val="red"/>
        </w:rPr>
      </w:pPr>
      <w:bookmarkStart w:id="68" w:name="_Toc28628"/>
      <w:r>
        <w:rPr>
          <w:rFonts w:hint="eastAsia"/>
          <w:highlight w:val="red"/>
        </w:rPr>
        <w:t>编辑页面</w:t>
      </w:r>
      <w:bookmarkEnd w:id="6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双</w:t>
            </w:r>
            <w:r>
              <w:rPr>
                <w:rFonts w:hint="eastAsia"/>
              </w:rPr>
              <w:t>击目标</w:t>
            </w:r>
            <w:r>
              <w:t>页面。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在画布中显示页面内容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1、页面</w:t>
            </w:r>
            <w:r>
              <w:rPr>
                <w:b w:val="0"/>
                <w:bCs/>
              </w:rPr>
              <w:t>处于未锁定状态</w:t>
            </w: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t>在</w:t>
            </w:r>
            <w:r>
              <w:rPr>
                <w:rFonts w:hint="eastAsia"/>
              </w:rPr>
              <w:t>画布中</w:t>
            </w:r>
            <w:r>
              <w:t>操作。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编辑成功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2、</w:t>
            </w:r>
            <w:r>
              <w:rPr>
                <w:b w:val="0"/>
                <w:bCs/>
              </w:rPr>
              <w:t>页面处于锁定状态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在画布中操作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监控</w:t>
            </w:r>
            <w:r>
              <w:t>鼠标点击事件，</w:t>
            </w:r>
            <w:r>
              <w:rPr>
                <w:rFonts w:hint="eastAsia"/>
              </w:rPr>
              <w:t>若点击</w:t>
            </w:r>
            <w:r>
              <w:t>，则</w:t>
            </w:r>
            <w:r>
              <w:rPr>
                <w:rFonts w:hint="eastAsia"/>
              </w:rPr>
              <w:t>画布</w:t>
            </w:r>
            <w:r>
              <w:t>上方弹出浮动提示，页面</w:t>
            </w:r>
            <w:r>
              <w:rPr>
                <w:rFonts w:hint="eastAsia"/>
              </w:rPr>
              <w:t>已</w:t>
            </w:r>
            <w:r>
              <w:t>锁定</w:t>
            </w:r>
            <w:r>
              <w:rPr>
                <w:rFonts w:hint="eastAsia"/>
              </w:rPr>
              <w:t>。</w:t>
            </w:r>
          </w:p>
        </w:tc>
      </w:tr>
    </w:tbl>
    <w:p>
      <w:pPr>
        <w:pStyle w:val="4"/>
        <w:rPr>
          <w:highlight w:val="red"/>
        </w:rPr>
      </w:pPr>
      <w:bookmarkStart w:id="69" w:name="_Toc4592"/>
      <w:r>
        <w:rPr>
          <w:rFonts w:hint="eastAsia"/>
          <w:highlight w:val="red"/>
        </w:rPr>
        <w:t>页面对用户可见</w:t>
      </w:r>
      <w:bookmarkEnd w:id="6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一个或多个</w:t>
            </w:r>
            <w:r>
              <w:rPr>
                <w:b w:val="0"/>
                <w:bCs/>
              </w:rPr>
              <w:t>目标处于选</w:t>
            </w:r>
            <w:r>
              <w:rPr>
                <w:rFonts w:hint="eastAsia"/>
                <w:b w:val="0"/>
                <w:bCs/>
              </w:rPr>
              <w:t>中</w:t>
            </w:r>
            <w:r>
              <w:rPr>
                <w:b w:val="0"/>
                <w:bCs/>
              </w:rPr>
              <w:t>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页面面板</w:t>
            </w:r>
            <w:r>
              <w:rPr>
                <w:rFonts w:hint="eastAsia"/>
                <w:lang w:eastAsia="zh-CN"/>
              </w:rPr>
              <w:t>后面的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  <w:lang w:eastAsia="zh-CN"/>
              </w:rPr>
              <w:t>隐藏</w:t>
            </w:r>
            <w:r>
              <w:t>“按钮。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目标所在</w:t>
            </w:r>
            <w:r>
              <w:t>行名前，出现</w:t>
            </w:r>
            <w:r>
              <w:rPr>
                <w:rFonts w:hint="eastAsia"/>
              </w:rPr>
              <w:t>“可见“</w:t>
            </w:r>
            <w:r>
              <w:t>图标。</w:t>
            </w:r>
            <w:r>
              <w:rPr>
                <w:rFonts w:hint="eastAsia"/>
              </w:rPr>
              <w:t>若页面</w:t>
            </w:r>
            <w:r>
              <w:t>没有</w:t>
            </w:r>
            <w:r>
              <w:rPr>
                <w:rFonts w:hint="eastAsia"/>
              </w:rPr>
              <w:t>“可见</w:t>
            </w:r>
            <w:r>
              <w:t>”</w:t>
            </w:r>
            <w:r>
              <w:rPr>
                <w:rFonts w:hint="eastAsia"/>
              </w:rPr>
              <w:t>图标，Factory</w:t>
            </w:r>
            <w:r>
              <w:t>用户</w:t>
            </w:r>
            <w:r>
              <w:rPr>
                <w:rFonts w:hint="eastAsia"/>
              </w:rPr>
              <w:t>仍</w:t>
            </w:r>
            <w:r>
              <w:t>可编辑，但Beop用户无法</w:t>
            </w:r>
            <w:r>
              <w:rPr>
                <w:rFonts w:hint="eastAsia"/>
              </w:rPr>
              <w:t>在</w:t>
            </w:r>
            <w:r>
              <w:t>员工管理、菜单配置功能中</w:t>
            </w:r>
            <w:r>
              <w:rPr>
                <w:rFonts w:hint="eastAsia"/>
              </w:rPr>
              <w:t>选中</w:t>
            </w:r>
            <w:r>
              <w:t>相应页面。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</w:pPr>
      <w:bookmarkStart w:id="70" w:name="_Toc15769"/>
      <w:r>
        <w:rPr>
          <w:rFonts w:hint="eastAsia"/>
        </w:rPr>
        <w:t>移动组</w:t>
      </w:r>
      <w:r>
        <w:t>或页面位置</w:t>
      </w:r>
      <w:bookmarkEnd w:id="70"/>
    </w:p>
    <w:p>
      <w:pPr>
        <w:pStyle w:val="5"/>
      </w:pPr>
      <w:bookmarkStart w:id="71" w:name="_Toc3154"/>
      <w:r>
        <w:rPr>
          <w:rFonts w:hint="eastAsia"/>
        </w:rPr>
        <w:t>移动到其他组</w:t>
      </w:r>
      <w:r>
        <w:t>中</w:t>
      </w:r>
      <w:bookmarkEnd w:id="7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一个或多个被移动组</w:t>
            </w:r>
            <w:r>
              <w:rPr>
                <w:b w:val="0"/>
                <w:bCs/>
              </w:rPr>
              <w:t>或页面处于选</w:t>
            </w:r>
            <w:r>
              <w:rPr>
                <w:rFonts w:hint="eastAsia"/>
                <w:b w:val="0"/>
                <w:bCs/>
              </w:rPr>
              <w:t>中</w:t>
            </w:r>
            <w:r>
              <w:rPr>
                <w:b w:val="0"/>
                <w:bCs/>
              </w:rPr>
              <w:t>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拖拽</w:t>
            </w:r>
            <w:r>
              <w:t>到</w:t>
            </w:r>
            <w:r>
              <w:rPr>
                <w:rFonts w:hint="eastAsia"/>
              </w:rPr>
              <w:t>目标</w:t>
            </w:r>
            <w:r>
              <w:t>组上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目标组</w:t>
            </w:r>
            <w:r>
              <w:t>高亮，切鼠标</w:t>
            </w:r>
            <w:r>
              <w:rPr>
                <w:rFonts w:hint="eastAsia"/>
              </w:rPr>
              <w:t>指针</w:t>
            </w:r>
            <w:r>
              <w:t>变为“</w:t>
            </w:r>
            <w:r>
              <w:rPr>
                <w:rFonts w:hint="eastAsia"/>
              </w:rPr>
              <w:t>＋</w:t>
            </w:r>
            <w:r>
              <w:t>”</w:t>
            </w:r>
            <w:r>
              <w:rPr>
                <w:rFonts w:hint="eastAsia"/>
              </w:rPr>
              <w:t>型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被移动项</w:t>
            </w:r>
            <w:r>
              <w:t>出现在目标组最上方。</w:t>
            </w:r>
          </w:p>
        </w:tc>
      </w:tr>
    </w:tbl>
    <w:p>
      <w:pPr>
        <w:pStyle w:val="5"/>
      </w:pPr>
      <w:bookmarkStart w:id="72" w:name="_插入到目标位置"/>
      <w:bookmarkEnd w:id="72"/>
      <w:bookmarkStart w:id="73" w:name="_Toc21495"/>
      <w:r>
        <w:rPr>
          <w:rFonts w:hint="eastAsia"/>
        </w:rPr>
        <w:t>插入到目标位置</w:t>
      </w:r>
      <w:bookmarkEnd w:id="7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一个或多个</w:t>
            </w:r>
            <w:r>
              <w:rPr>
                <w:b w:val="0"/>
                <w:bCs/>
              </w:rPr>
              <w:t>目标处于选</w:t>
            </w:r>
            <w:r>
              <w:rPr>
                <w:rFonts w:hint="eastAsia"/>
                <w:b w:val="0"/>
                <w:bCs/>
              </w:rPr>
              <w:t>中</w:t>
            </w:r>
            <w:r>
              <w:rPr>
                <w:b w:val="0"/>
                <w:bCs/>
              </w:rPr>
              <w:t>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拖拽到</w:t>
            </w:r>
            <w:r>
              <w:t>目标位置</w:t>
            </w:r>
            <w:r>
              <w:rPr>
                <w:rFonts w:hint="eastAsia"/>
              </w:rPr>
              <w:t>（分隔线上</w:t>
            </w:r>
            <w:r>
              <w:t>）。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分隔线</w:t>
            </w:r>
            <w:r>
              <w:t>高亮。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松开鼠标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插入成功</w:t>
            </w:r>
            <w:r>
              <w:t>。</w:t>
            </w:r>
          </w:p>
        </w:tc>
      </w:tr>
    </w:tbl>
    <w:p>
      <w:pPr>
        <w:pStyle w:val="2"/>
      </w:pPr>
      <w:bookmarkStart w:id="74" w:name="_Toc9929"/>
      <w:r>
        <w:rPr>
          <w:rFonts w:hint="eastAsia"/>
        </w:rPr>
        <w:t>图层面板</w:t>
      </w:r>
      <w:bookmarkEnd w:id="74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49745" cy="3496310"/>
            <wp:effectExtent l="0" t="0" r="8255" b="8890"/>
            <wp:docPr id="16" name="图片 16" descr="XE43)BA@C[U{9}R38S}BC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XE43)BA@C[U{9}R38S}BCS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75" w:name="_Toc8577"/>
      <w:r>
        <w:rPr>
          <w:rFonts w:hint="eastAsia"/>
        </w:rPr>
        <w:t>添加</w:t>
      </w:r>
      <w:r>
        <w:t>图层</w:t>
      </w:r>
      <w:bookmarkEnd w:id="75"/>
    </w:p>
    <w:p>
      <w:pPr>
        <w:pStyle w:val="71"/>
        <w:ind w:firstLine="300"/>
      </w:pPr>
      <w:r>
        <w:rPr>
          <w:rFonts w:hint="eastAsia"/>
        </w:rPr>
        <w:t>目前只有Canvas图层</w:t>
      </w:r>
      <w:r>
        <w:t>可以添加，其他图层均有固定位置。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1、无</w:t>
            </w:r>
            <w:r>
              <w:rPr>
                <w:b w:val="0"/>
                <w:bCs/>
              </w:rPr>
              <w:t>选中图层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单击图层面板下方</w:t>
            </w:r>
            <w:r>
              <w:t>新建</w:t>
            </w:r>
            <w:r>
              <w:rPr>
                <w:rFonts w:hint="eastAsia"/>
              </w:rPr>
              <w:t>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在HTML图层下方，</w:t>
            </w:r>
            <w:r>
              <w:t>出现选中图层。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2、</w:t>
            </w:r>
            <w:r>
              <w:rPr>
                <w:b w:val="0"/>
                <w:bCs/>
              </w:rPr>
              <w:t>有选中图层</w:t>
            </w: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单击图层面板下方</w:t>
            </w:r>
            <w:r>
              <w:t>新建</w:t>
            </w:r>
            <w:r>
              <w:rPr>
                <w:rFonts w:hint="eastAsia"/>
              </w:rPr>
              <w:t>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在所选图层前</w:t>
            </w:r>
            <w:r>
              <w:t>插入</w:t>
            </w:r>
            <w:r>
              <w:rPr>
                <w:rFonts w:hint="eastAsia"/>
              </w:rPr>
              <w:t>新</w:t>
            </w:r>
            <w:r>
              <w:t>图层。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选择图层类型（略过</w:t>
            </w:r>
            <w:r>
              <w:t>，目前只可添加Canvas图层）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单击图层面板下方</w:t>
            </w:r>
            <w:r>
              <w:rPr>
                <w:rFonts w:hint="eastAsia"/>
                <w:lang w:eastAsia="zh-CN"/>
              </w:rPr>
              <w:t>改名</w:t>
            </w:r>
            <w:r>
              <w:rPr>
                <w:rFonts w:hint="eastAsia"/>
              </w:rPr>
              <w:t>按钮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输入</w:t>
            </w:r>
            <w:r>
              <w:t>名称，Enter。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新建成功</w:t>
            </w:r>
            <w:r>
              <w:t>。若不</w:t>
            </w:r>
            <w:r>
              <w:rPr>
                <w:rFonts w:hint="eastAsia"/>
              </w:rPr>
              <w:t>未输入</w:t>
            </w:r>
            <w:r>
              <w:t>图层名，则</w:t>
            </w:r>
            <w:r>
              <w:rPr>
                <w:rFonts w:hint="eastAsia"/>
              </w:rPr>
              <w:t>默认名称为</w:t>
            </w:r>
            <w:r>
              <w:rPr>
                <w:rFonts w:hint="eastAsia"/>
                <w:lang w:val="en-US" w:eastAsia="zh-CN"/>
              </w:rPr>
              <w:t>layer + 图层序号</w:t>
            </w:r>
            <w:r>
              <w:rPr>
                <w:rFonts w:hint="eastAsia"/>
              </w:rPr>
              <w:t>。</w:t>
            </w:r>
          </w:p>
        </w:tc>
      </w:tr>
    </w:tbl>
    <w:p>
      <w:pPr>
        <w:pStyle w:val="4"/>
        <w:rPr>
          <w:highlight w:val="green"/>
        </w:rPr>
      </w:pPr>
      <w:bookmarkStart w:id="76" w:name="_Toc18052"/>
      <w:r>
        <w:rPr>
          <w:rFonts w:hint="eastAsia"/>
          <w:highlight w:val="green"/>
        </w:rPr>
        <w:t>修改图层</w:t>
      </w:r>
      <w:r>
        <w:rPr>
          <w:highlight w:val="green"/>
        </w:rPr>
        <w:t>名称</w:t>
      </w:r>
      <w:bookmarkEnd w:id="7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</w:rPr>
              <w:t>双击名称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名称 变为</w:t>
            </w:r>
            <w:r>
              <w:t>可编辑状态。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</w:rPr>
              <w:t>单击图层面板下方</w:t>
            </w:r>
            <w:r>
              <w:rPr>
                <w:rFonts w:hint="eastAsia"/>
                <w:highlight w:val="green"/>
                <w:lang w:val="en-US" w:eastAsia="zh-CN"/>
              </w:rPr>
              <w:t>edit</w:t>
            </w:r>
            <w:r>
              <w:rPr>
                <w:rFonts w:hint="eastAsia"/>
                <w:highlight w:val="green"/>
              </w:rPr>
              <w:t>按钮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输入名称</w:t>
            </w:r>
            <w:r>
              <w:t>，Enter。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名称改变</w:t>
            </w:r>
            <w:r>
              <w:t>。</w:t>
            </w:r>
          </w:p>
        </w:tc>
      </w:tr>
    </w:tbl>
    <w:p>
      <w:pPr>
        <w:pStyle w:val="4"/>
      </w:pPr>
      <w:bookmarkStart w:id="77" w:name="_Toc3047"/>
      <w:r>
        <w:rPr>
          <w:rFonts w:hint="eastAsia"/>
        </w:rPr>
        <w:t>删除图层</w:t>
      </w:r>
      <w:bookmarkEnd w:id="7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目标图层处于</w:t>
            </w:r>
            <w:r>
              <w:rPr>
                <w:b w:val="0"/>
                <w:bCs/>
              </w:rPr>
              <w:t>选中状态。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图层面板下方</w:t>
            </w:r>
            <w:r>
              <w:rPr>
                <w:rFonts w:hint="eastAsia"/>
              </w:rPr>
              <w:t>删除按钮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弹出确认模态框</w:t>
            </w:r>
            <w:r>
              <w:t>。</w:t>
            </w:r>
            <w:r>
              <w:rPr>
                <w:rFonts w:hint="eastAsia"/>
              </w:rPr>
              <w:t>内容</w:t>
            </w:r>
            <w:r>
              <w:t>：</w:t>
            </w:r>
            <w:r>
              <w:rPr>
                <w:rFonts w:hint="eastAsia"/>
              </w:rPr>
              <w:t>“确认删除？</w:t>
            </w:r>
            <w:r>
              <w:t>“ +</w:t>
            </w:r>
            <w:r>
              <w:rPr>
                <w:rFonts w:hint="eastAsia"/>
              </w:rPr>
              <w:t xml:space="preserve"> 图层</w:t>
            </w:r>
            <w:r>
              <w:t>列表</w:t>
            </w:r>
            <w:r>
              <w:rPr>
                <w:rFonts w:hint="eastAsia"/>
              </w:rPr>
              <w:t>。确认</w:t>
            </w:r>
            <w:r>
              <w:t>、取消按钮。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单击确认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目标删除</w:t>
            </w:r>
            <w:r>
              <w:t>。</w:t>
            </w:r>
          </w:p>
        </w:tc>
      </w:tr>
    </w:tbl>
    <w:p>
      <w:pPr>
        <w:pStyle w:val="4"/>
      </w:pPr>
      <w:bookmarkStart w:id="78" w:name="_Toc683"/>
      <w:r>
        <w:rPr>
          <w:rFonts w:hint="eastAsia"/>
        </w:rPr>
        <w:t>调整图层顺序</w:t>
      </w:r>
      <w:bookmarkEnd w:id="78"/>
    </w:p>
    <w:p>
      <w:pPr>
        <w:pStyle w:val="71"/>
        <w:ind w:firstLine="300"/>
      </w:pPr>
      <w:r>
        <w:rPr>
          <w:rFonts w:hint="eastAsia"/>
        </w:rPr>
        <w:t>请参考</w:t>
      </w:r>
      <w:r>
        <w:fldChar w:fldCharType="begin"/>
      </w:r>
      <w:r>
        <w:instrText xml:space="preserve"> HYPERLINK \l "_插入到目标位置" </w:instrText>
      </w:r>
      <w:r>
        <w:fldChar w:fldCharType="separate"/>
      </w:r>
      <w:r>
        <w:rPr>
          <w:rStyle w:val="36"/>
          <w:rFonts w:hint="eastAsia"/>
        </w:rPr>
        <w:t>插入到目标位置</w:t>
      </w:r>
      <w:r>
        <w:rPr>
          <w:rStyle w:val="38"/>
          <w:rFonts w:hint="eastAsia"/>
        </w:rPr>
        <w:fldChar w:fldCharType="end"/>
      </w:r>
      <w:r>
        <w:rPr>
          <w:rFonts w:hint="eastAsia"/>
        </w:rPr>
        <w:t>。</w:t>
      </w:r>
    </w:p>
    <w:p>
      <w:pPr>
        <w:pStyle w:val="4"/>
        <w:rPr>
          <w:highlight w:val="green"/>
        </w:rPr>
      </w:pPr>
      <w:bookmarkStart w:id="79" w:name="_Toc23812"/>
      <w:r>
        <w:rPr>
          <w:rFonts w:hint="eastAsia"/>
          <w:highlight w:val="green"/>
        </w:rPr>
        <w:t>隐藏图层</w:t>
      </w:r>
      <w:bookmarkEnd w:id="7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目标图层处于</w:t>
            </w:r>
            <w:r>
              <w:rPr>
                <w:b w:val="0"/>
                <w:bCs/>
              </w:rPr>
              <w:t>选中状态。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green"/>
              </w:rPr>
              <w:t>单击</w:t>
            </w:r>
            <w:r>
              <w:rPr>
                <w:rFonts w:hint="eastAsia"/>
                <w:highlight w:val="green"/>
                <w:lang w:eastAsia="zh-CN"/>
              </w:rPr>
              <w:t>选中图层前面的</w:t>
            </w:r>
            <w:r>
              <w:rPr>
                <w:rFonts w:hint="eastAsia"/>
                <w:highlight w:val="green"/>
              </w:rPr>
              <w:t>隐藏按钮</w:t>
            </w:r>
            <w:r>
              <w:rPr>
                <w:highlight w:val="green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所选图层所在行，</w:t>
            </w:r>
            <w:r>
              <w:t>前方出现隐藏图标</w:t>
            </w:r>
            <w:r>
              <w:rPr>
                <w:rFonts w:hint="eastAsia"/>
              </w:rPr>
              <w:t>，</w:t>
            </w:r>
            <w:r>
              <w:t>并且</w:t>
            </w:r>
            <w:r>
              <w:rPr>
                <w:rFonts w:hint="eastAsia"/>
              </w:rPr>
              <w:t>所含</w:t>
            </w:r>
            <w:r>
              <w:t>内容</w:t>
            </w:r>
            <w:r>
              <w:rPr>
                <w:rFonts w:hint="eastAsia"/>
              </w:rPr>
              <w:t>不再</w:t>
            </w:r>
            <w:r>
              <w:t>显示在画布</w:t>
            </w:r>
            <w:r>
              <w:rPr>
                <w:rFonts w:hint="eastAsia"/>
              </w:rPr>
              <w:t>中</w:t>
            </w:r>
            <w:r>
              <w:t>。</w:t>
            </w:r>
          </w:p>
        </w:tc>
      </w:tr>
    </w:tbl>
    <w:p>
      <w:pPr>
        <w:pStyle w:val="4"/>
      </w:pPr>
      <w:bookmarkStart w:id="80" w:name="_Toc6072"/>
      <w:r>
        <w:rPr>
          <w:rFonts w:hint="eastAsia"/>
        </w:rPr>
        <w:t>多选图层</w:t>
      </w:r>
      <w:bookmarkEnd w:id="8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 xml:space="preserve">Ctrl </w:t>
            </w:r>
            <w:r>
              <w:t>+单击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单击</w:t>
            </w:r>
            <w:r>
              <w:t>过得图层变为选中状态（</w:t>
            </w:r>
            <w:r>
              <w:rPr>
                <w:rFonts w:hint="eastAsia"/>
              </w:rPr>
              <w:t>高亮</w:t>
            </w:r>
            <w:r>
              <w:t>）</w:t>
            </w:r>
            <w:r>
              <w:rPr>
                <w:rFonts w:hint="eastAsia"/>
              </w:rPr>
              <w:t>。</w:t>
            </w:r>
          </w:p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单击</w:t>
            </w:r>
            <w:r>
              <w:t>过得</w:t>
            </w:r>
            <w:r>
              <w:rPr>
                <w:rFonts w:hint="eastAsia"/>
                <w:lang w:eastAsia="zh-CN"/>
              </w:rPr>
              <w:t>再次单击，取消选中状态（</w:t>
            </w:r>
            <w:r>
              <w:rPr>
                <w:rFonts w:hint="eastAsia"/>
              </w:rPr>
              <w:t>高亮</w:t>
            </w:r>
            <w:r>
              <w:rPr>
                <w:rFonts w:hint="eastAsia"/>
                <w:lang w:eastAsia="zh-CN"/>
              </w:rPr>
              <w:t>）。</w:t>
            </w:r>
          </w:p>
        </w:tc>
      </w:tr>
    </w:tbl>
    <w:p>
      <w:pPr>
        <w:pStyle w:val="2"/>
      </w:pPr>
      <w:bookmarkStart w:id="81" w:name="_Toc14672"/>
      <w:r>
        <w:rPr>
          <w:rFonts w:hint="eastAsia"/>
        </w:rPr>
        <w:t>工具栏</w:t>
      </w:r>
      <w:bookmarkEnd w:id="81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47205" cy="4368165"/>
            <wp:effectExtent l="0" t="0" r="10795" b="13335"/>
            <wp:docPr id="17" name="图片 17" descr="(_376VDK~WX6}@Z_LQ2O55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(_376VDK~WX6}@Z_LQ2O55J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highlight w:val="red"/>
        </w:rPr>
      </w:pPr>
      <w:bookmarkStart w:id="82" w:name="_Toc4768"/>
      <w:r>
        <w:rPr>
          <w:rFonts w:hint="eastAsia"/>
          <w:highlight w:val="red"/>
        </w:rPr>
        <w:t>自动切换为HTML图层</w:t>
      </w:r>
      <w:bookmarkEnd w:id="8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拖拽</w:t>
            </w:r>
            <w:r>
              <w:t>一个</w:t>
            </w:r>
            <w:r>
              <w:rPr>
                <w:rFonts w:hint="eastAsia"/>
              </w:rPr>
              <w:t>HTML类型</w:t>
            </w:r>
            <w:r>
              <w:t>的</w:t>
            </w:r>
            <w:r>
              <w:rPr>
                <w:rFonts w:hint="eastAsia"/>
              </w:rPr>
              <w:t>控件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图层</w:t>
            </w:r>
            <w:r>
              <w:t>自动切换到</w:t>
            </w:r>
            <w:r>
              <w:rPr>
                <w:rFonts w:hint="eastAsia"/>
              </w:rPr>
              <w:t>HTML</w:t>
            </w:r>
            <w:r>
              <w:t>图层，图层面板中高亮。</w:t>
            </w:r>
          </w:p>
        </w:tc>
      </w:tr>
    </w:tbl>
    <w:p>
      <w:pPr>
        <w:pStyle w:val="4"/>
      </w:pPr>
      <w:bookmarkStart w:id="83" w:name="_Toc29402"/>
      <w:r>
        <w:rPr>
          <w:rFonts w:hint="eastAsia"/>
        </w:rPr>
        <w:t>不可应用到</w:t>
      </w:r>
      <w:r>
        <w:t>选择图层的控件为不可用状态（</w:t>
      </w:r>
      <w:r>
        <w:rPr>
          <w:rFonts w:hint="eastAsia"/>
        </w:rPr>
        <w:t>灰掉</w:t>
      </w:r>
      <w:r>
        <w:t>）</w:t>
      </w:r>
      <w:bookmarkEnd w:id="83"/>
    </w:p>
    <w:p>
      <w:pPr>
        <w:pStyle w:val="4"/>
      </w:pPr>
      <w:bookmarkStart w:id="84" w:name="_Toc23129"/>
      <w:r>
        <w:rPr>
          <w:rFonts w:hint="eastAsia"/>
        </w:rPr>
        <w:t>添加控件</w:t>
      </w:r>
      <w:r>
        <w:t>到画布</w:t>
      </w:r>
      <w:bookmarkEnd w:id="84"/>
    </w:p>
    <w:p>
      <w:pPr>
        <w:pStyle w:val="71"/>
        <w:ind w:firstLine="300"/>
      </w:pPr>
      <w:r>
        <w:rPr>
          <w:rFonts w:hint="eastAsia"/>
        </w:rPr>
        <w:t>添加</w:t>
      </w:r>
      <w:r>
        <w:rPr>
          <w:rFonts w:hint="eastAsia"/>
          <w:lang w:eastAsia="zh-CN"/>
        </w:rPr>
        <w:t>控件</w:t>
      </w:r>
      <w:r>
        <w:rPr>
          <w:rFonts w:hint="eastAsia"/>
        </w:rPr>
        <w:t>成功后：</w:t>
      </w:r>
    </w:p>
    <w:p>
      <w:pPr>
        <w:pStyle w:val="71"/>
        <w:numPr>
          <w:ilvl w:val="0"/>
          <w:numId w:val="5"/>
        </w:numPr>
        <w:ind w:firstLineChars="0"/>
      </w:pPr>
      <w:r>
        <w:rPr>
          <w:rFonts w:hint="eastAsia"/>
        </w:rPr>
        <w:t>添加的</w:t>
      </w:r>
      <w:r>
        <w:t>控件为选中状态</w:t>
      </w:r>
      <w:r>
        <w:rPr>
          <w:rFonts w:hint="eastAsia"/>
        </w:rPr>
        <w:t>。</w:t>
      </w:r>
    </w:p>
    <w:p>
      <w:pPr>
        <w:pStyle w:val="71"/>
        <w:numPr>
          <w:ilvl w:val="0"/>
          <w:numId w:val="5"/>
        </w:numPr>
        <w:ind w:firstLineChars="0"/>
      </w:pPr>
      <w:r>
        <w:rPr>
          <w:rFonts w:hint="eastAsia"/>
        </w:rPr>
        <w:t>属性面板的对象</w:t>
      </w:r>
      <w:r>
        <w:t>更新为新添加</w:t>
      </w:r>
      <w:r>
        <w:rPr>
          <w:rFonts w:hint="eastAsia"/>
        </w:rPr>
        <w:t>控件</w:t>
      </w:r>
      <w:r>
        <w:t>。</w:t>
      </w:r>
    </w:p>
    <w:p>
      <w:pPr>
        <w:pStyle w:val="5"/>
        <w:rPr>
          <w:highlight w:val="yellow"/>
        </w:rPr>
      </w:pPr>
      <w:bookmarkStart w:id="85" w:name="_Toc25924"/>
      <w:r>
        <w:rPr>
          <w:rFonts w:hint="eastAsia"/>
          <w:highlight w:val="yellow"/>
        </w:rPr>
        <w:t>点击添加</w:t>
      </w:r>
      <w:bookmarkEnd w:id="8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选择一个目标图层。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控件</w:t>
            </w:r>
            <w:r>
              <w:rPr>
                <w:rFonts w:hint="eastAsia"/>
              </w:rPr>
              <w:t>会添加到选中状态的</w:t>
            </w:r>
            <w:r>
              <w:t>图层中</w:t>
            </w:r>
            <w:r>
              <w:rPr>
                <w:rFonts w:hint="eastAsia"/>
              </w:rPr>
              <w:t>。</w:t>
            </w:r>
            <w:r>
              <w:t>若</w:t>
            </w:r>
            <w:r>
              <w:rPr>
                <w:rFonts w:hint="eastAsia"/>
              </w:rPr>
              <w:t>无</w:t>
            </w:r>
            <w:r>
              <w:t>选中图层，或有多个图层被选中，则提示。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单击工具栏</w:t>
            </w:r>
            <w:r>
              <w:t>中所需控件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鼠标指针变为十字光标。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点击目标图层进行鼠标拖拽。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画布</w:t>
            </w:r>
            <w:r>
              <w:t>出现所</w:t>
            </w:r>
            <w:r>
              <w:rPr>
                <w:rFonts w:hint="eastAsia"/>
                <w:lang w:eastAsia="zh-CN"/>
              </w:rPr>
              <w:t>拖拽大小的可编辑矩形框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松开鼠标。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画布</w:t>
            </w:r>
            <w:r>
              <w:t>出现</w:t>
            </w:r>
            <w:r>
              <w:rPr>
                <w:rFonts w:hint="eastAsia"/>
                <w:lang w:eastAsia="zh-CN"/>
              </w:rPr>
              <w:t>拖拽大小的控件。</w:t>
            </w:r>
          </w:p>
        </w:tc>
      </w:tr>
    </w:tbl>
    <w:p>
      <w:pPr>
        <w:pStyle w:val="5"/>
        <w:rPr>
          <w:highlight w:val="red"/>
        </w:rPr>
      </w:pPr>
      <w:bookmarkStart w:id="86" w:name="_Toc12927"/>
      <w:r>
        <w:rPr>
          <w:rFonts w:hint="eastAsia"/>
          <w:highlight w:val="red"/>
        </w:rPr>
        <w:t>拖拽添加</w:t>
      </w:r>
      <w:bookmarkEnd w:id="8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选择一个</w:t>
            </w:r>
            <w:r>
              <w:rPr>
                <w:b w:val="0"/>
                <w:bCs/>
              </w:rPr>
              <w:t>目标图层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从工具栏中</w:t>
            </w:r>
            <w:r>
              <w:t>拖出所需控件。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控件</w:t>
            </w:r>
            <w:r>
              <w:t>出现在画布，并随鼠标移动。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到所需</w:t>
            </w:r>
            <w:r>
              <w:t>位置，</w:t>
            </w:r>
            <w:r>
              <w:rPr>
                <w:rFonts w:hint="eastAsia"/>
              </w:rPr>
              <w:t>松开鼠标。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</w:t>
            </w:r>
            <w:r>
              <w:t>左上角出现所</w:t>
            </w:r>
            <w:r>
              <w:rPr>
                <w:rFonts w:hint="eastAsia"/>
              </w:rPr>
              <w:t>选</w:t>
            </w:r>
            <w:r>
              <w:t>控件</w:t>
            </w:r>
            <w:r>
              <w:rPr>
                <w:rFonts w:hint="eastAsia"/>
              </w:rPr>
              <w:t>。</w:t>
            </w:r>
          </w:p>
        </w:tc>
      </w:tr>
    </w:tbl>
    <w:p>
      <w:pPr>
        <w:pStyle w:val="5"/>
        <w:rPr>
          <w:highlight w:val="red"/>
        </w:rPr>
      </w:pPr>
      <w:bookmarkStart w:id="87" w:name="_批量添加"/>
      <w:bookmarkEnd w:id="87"/>
      <w:bookmarkStart w:id="88" w:name="_Toc10826"/>
      <w:r>
        <w:rPr>
          <w:rFonts w:hint="eastAsia"/>
          <w:highlight w:val="red"/>
        </w:rPr>
        <w:t>批量添加</w:t>
      </w:r>
      <w:bookmarkEnd w:id="8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选择一个</w:t>
            </w:r>
            <w:r>
              <w:rPr>
                <w:b w:val="0"/>
                <w:bCs/>
              </w:rPr>
              <w:t>目标图层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按住SHIFT，</w:t>
            </w:r>
            <w:r>
              <w:t>单击工具栏所需控件。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批量添加</w:t>
            </w:r>
            <w:r>
              <w:rPr>
                <w:rFonts w:hint="eastAsia"/>
              </w:rPr>
              <w:t>模态框</w:t>
            </w:r>
            <w:r>
              <w:t>。有</w:t>
            </w:r>
            <w:r>
              <w:rPr>
                <w:rFonts w:hint="eastAsia"/>
              </w:rPr>
              <w:t>“按数量</w:t>
            </w:r>
            <w:r>
              <w:t>添加”</w:t>
            </w:r>
            <w:r>
              <w:rPr>
                <w:rFonts w:hint="eastAsia"/>
              </w:rPr>
              <w:t>单选框、“按坐标导入</w:t>
            </w:r>
            <w:r>
              <w:t>”</w:t>
            </w:r>
            <w:r>
              <w:rPr>
                <w:rFonts w:hint="eastAsia"/>
              </w:rPr>
              <w:t>单选框</w:t>
            </w:r>
            <w:r>
              <w:t>、“</w:t>
            </w:r>
            <w:r>
              <w:rPr>
                <w:rFonts w:hint="eastAsia"/>
              </w:rPr>
              <w:t>取消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、”</w:t>
            </w:r>
            <w:r>
              <w:rPr>
                <w:rFonts w:hint="eastAsia"/>
              </w:rPr>
              <w:t>确认</w:t>
            </w:r>
            <w:r>
              <w:t>按钮。“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“</w:t>
            </w:r>
            <w:r>
              <w:rPr>
                <w:rFonts w:hint="eastAsia"/>
              </w:rPr>
              <w:t>按数量添加</w:t>
            </w:r>
            <w:r>
              <w:t xml:space="preserve">” 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输入框。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输入</w:t>
            </w:r>
            <w:r>
              <w:t>所需数量</w:t>
            </w:r>
            <w:r>
              <w:rPr>
                <w:rFonts w:hint="eastAsia"/>
              </w:rPr>
              <w:t>，</w:t>
            </w:r>
            <w:r>
              <w:t>单击确定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</w:t>
            </w:r>
            <w:r>
              <w:t>左上角出现</w:t>
            </w:r>
            <w:r>
              <w:rPr>
                <w:rFonts w:hint="eastAsia"/>
              </w:rPr>
              <w:t>指定数量的平铺开的</w:t>
            </w:r>
            <w:r>
              <w:t>控件。</w:t>
            </w:r>
            <w:r>
              <w:rPr>
                <w:rFonts w:hint="eastAsia"/>
              </w:rPr>
              <w:t>添加的</w:t>
            </w:r>
            <w:r>
              <w:t>控件为选中状态</w:t>
            </w:r>
            <w:r>
              <w:rPr>
                <w:rFonts w:hint="eastAsia"/>
              </w:rPr>
              <w:t>。</w:t>
            </w:r>
          </w:p>
        </w:tc>
      </w:tr>
    </w:tbl>
    <w:p>
      <w:pPr>
        <w:pStyle w:val="5"/>
        <w:rPr>
          <w:highlight w:val="red"/>
        </w:rPr>
      </w:pPr>
      <w:bookmarkStart w:id="89" w:name="_Toc26659"/>
      <w:r>
        <w:rPr>
          <w:rFonts w:hint="eastAsia"/>
          <w:highlight w:val="red"/>
        </w:rPr>
        <w:t>根据导入坐标批量添加</w:t>
      </w:r>
      <w:bookmarkEnd w:id="8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选择一个</w:t>
            </w:r>
            <w:r>
              <w:rPr>
                <w:b w:val="0"/>
                <w:bCs/>
              </w:rPr>
              <w:t>目标图层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按住SHIFT，</w:t>
            </w:r>
            <w:r>
              <w:t>单击工具栏所需控件。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批量添加</w:t>
            </w:r>
            <w:r>
              <w:rPr>
                <w:rFonts w:hint="eastAsia"/>
              </w:rPr>
              <w:t>模态框</w:t>
            </w:r>
            <w:r>
              <w:t>。有</w:t>
            </w:r>
            <w:r>
              <w:rPr>
                <w:rFonts w:hint="eastAsia"/>
              </w:rPr>
              <w:t>“数量</w:t>
            </w:r>
            <w:r>
              <w:t>”</w:t>
            </w:r>
            <w:r>
              <w:rPr>
                <w:rFonts w:hint="eastAsia"/>
              </w:rPr>
              <w:t>输入框、“导入坐标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、“</w:t>
            </w:r>
            <w:r>
              <w:rPr>
                <w:rFonts w:hint="eastAsia"/>
              </w:rPr>
              <w:t>取消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、”</w:t>
            </w:r>
            <w:r>
              <w:rPr>
                <w:rFonts w:hint="eastAsia"/>
              </w:rPr>
              <w:t>确认</w:t>
            </w:r>
            <w:r>
              <w:t>按钮。“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“</w:t>
            </w:r>
            <w:r>
              <w:rPr>
                <w:rFonts w:hint="eastAsia"/>
              </w:rPr>
              <w:t>按坐标导入</w:t>
            </w:r>
            <w:r>
              <w:t>”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导入</w:t>
            </w:r>
            <w:r>
              <w:t>页面加载。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导入页面中</w:t>
            </w:r>
            <w:r>
              <w:t>，输入坐标系的</w:t>
            </w:r>
            <w:r>
              <w:rPr>
                <w:rFonts w:hint="eastAsia"/>
              </w:rPr>
              <w:t>长宽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便于根据</w:t>
            </w:r>
            <w:r>
              <w:t>画布</w:t>
            </w:r>
            <w:r>
              <w:rPr>
                <w:rFonts w:hint="eastAsia"/>
              </w:rPr>
              <w:t>尺寸</w:t>
            </w:r>
            <w:r>
              <w:t>转换为画布上的</w:t>
            </w:r>
            <w:r>
              <w:rPr>
                <w:rFonts w:hint="eastAsia"/>
              </w:rPr>
              <w:t>X、Y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在表格</w:t>
            </w:r>
            <w:r>
              <w:t>中输入坐标（</w:t>
            </w:r>
            <w:r>
              <w:rPr>
                <w:rFonts w:hint="eastAsia"/>
              </w:rPr>
              <w:t>支持复制、</w:t>
            </w:r>
            <w:r>
              <w:t>粘贴）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单击确定。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模态框消失、</w:t>
            </w:r>
            <w:r>
              <w:t>画布出现蒙版</w:t>
            </w:r>
            <w:r>
              <w:rPr>
                <w:rFonts w:hint="eastAsia"/>
              </w:rPr>
              <w:t>、鼠标指针</w:t>
            </w:r>
            <w:r>
              <w:t>变为“</w:t>
            </w:r>
            <w:r>
              <w:rPr>
                <w:rFonts w:hint="eastAsia"/>
              </w:rPr>
              <w:t>十</w:t>
            </w:r>
            <w:r>
              <w:t>”</w:t>
            </w:r>
            <w:r>
              <w:rPr>
                <w:rFonts w:hint="eastAsia"/>
              </w:rPr>
              <w:t>字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用户框选</w:t>
            </w:r>
            <w:r>
              <w:t>出在画布中的坐标系。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框选的</w:t>
            </w:r>
            <w:r>
              <w:t>坐标系为导入范围。</w:t>
            </w:r>
            <w:r>
              <w:rPr>
                <w:rFonts w:hint="eastAsia"/>
              </w:rPr>
              <w:t>框选</w:t>
            </w:r>
            <w:r>
              <w:t>范围中出现“</w:t>
            </w:r>
            <w:r>
              <w:rPr>
                <w:rFonts w:hint="eastAsia"/>
              </w:rPr>
              <w:t>确认</w:t>
            </w:r>
            <w:r>
              <w:t>”</w:t>
            </w:r>
            <w:r>
              <w:rPr>
                <w:rFonts w:hint="eastAsia"/>
              </w:rPr>
              <w:t>、</w:t>
            </w:r>
            <w:r>
              <w:t>“</w:t>
            </w:r>
            <w:r>
              <w:rPr>
                <w:rFonts w:hint="eastAsia"/>
              </w:rPr>
              <w:t>取消</w:t>
            </w:r>
            <w:r>
              <w:t>”</w:t>
            </w:r>
            <w:r>
              <w:rPr>
                <w:rFonts w:hint="eastAsia"/>
              </w:rPr>
              <w:t>按钮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1、</w:t>
            </w:r>
            <w:r>
              <w:rPr>
                <w:b w:val="0"/>
                <w:bCs/>
              </w:rPr>
              <w:t>判断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Enter或</w:t>
            </w:r>
            <w:r>
              <w:t>单击确认按钮。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</w:t>
            </w:r>
            <w:r>
              <w:t>根据坐标出现控件。</w:t>
            </w:r>
            <w:r>
              <w:rPr>
                <w:rFonts w:hint="eastAsia"/>
              </w:rPr>
              <w:t>添加的</w:t>
            </w:r>
            <w:r>
              <w:t>控件为选中状态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2、判断</w:t>
            </w: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ESC</w:t>
            </w:r>
            <w:r>
              <w:t>或单击取消按钮。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返回按坐标导入</w:t>
            </w:r>
            <w:r>
              <w:t>模态框。</w:t>
            </w:r>
          </w:p>
        </w:tc>
      </w:tr>
    </w:tbl>
    <w:p>
      <w:pPr>
        <w:pStyle w:val="4"/>
        <w:rPr>
          <w:highlight w:val="green"/>
        </w:rPr>
      </w:pPr>
      <w:bookmarkStart w:id="90" w:name="_Toc13279"/>
      <w:r>
        <w:rPr>
          <w:rFonts w:hint="eastAsia"/>
          <w:highlight w:val="green"/>
        </w:rPr>
        <w:t>拖动改变控件</w:t>
      </w:r>
      <w:r>
        <w:rPr>
          <w:highlight w:val="green"/>
        </w:rPr>
        <w:t>尺寸</w:t>
      </w:r>
      <w:bookmarkEnd w:id="9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green"/>
              </w:rPr>
            </w:pPr>
            <w:r>
              <w:rPr>
                <w:rFonts w:hint="eastAsia"/>
                <w:b w:val="0"/>
                <w:bCs/>
                <w:highlight w:val="green"/>
              </w:rPr>
              <w:t>目标控件</w:t>
            </w:r>
            <w:r>
              <w:rPr>
                <w:b w:val="0"/>
                <w:bCs/>
                <w:highlight w:val="green"/>
              </w:rPr>
              <w:t>处于选中状态。</w:t>
            </w:r>
            <w:r>
              <w:rPr>
                <w:rFonts w:hint="eastAsia"/>
                <w:b w:val="0"/>
                <w:bCs/>
                <w:highlight w:val="green"/>
                <w:lang w:eastAsia="zh-CN"/>
              </w:rPr>
              <w:t>四</w:t>
            </w:r>
            <w:r>
              <w:rPr>
                <w:rFonts w:hint="eastAsia"/>
                <w:b w:val="0"/>
                <w:bCs/>
                <w:highlight w:val="green"/>
              </w:rPr>
              <w:t>个端点</w:t>
            </w:r>
            <w:r>
              <w:rPr>
                <w:b w:val="0"/>
                <w:bCs/>
                <w:highlight w:val="green"/>
              </w:rPr>
              <w:t>出现</w:t>
            </w:r>
            <w:r>
              <w:rPr>
                <w:rFonts w:hint="eastAsia"/>
                <w:b w:val="0"/>
                <w:bCs/>
                <w:highlight w:val="green"/>
                <w:lang w:eastAsia="zh-CN"/>
              </w:rPr>
              <w:t>八个</w:t>
            </w:r>
            <w:r>
              <w:rPr>
                <w:rFonts w:hint="eastAsia"/>
                <w:b w:val="0"/>
                <w:bCs/>
                <w:highlight w:val="green"/>
              </w:rPr>
              <w:t>可拖动点</w:t>
            </w:r>
            <w:r>
              <w:rPr>
                <w:b w:val="0"/>
                <w:bCs/>
                <w:highlight w:val="green"/>
              </w:rPr>
              <w:t>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拖动</w:t>
            </w:r>
            <w:r>
              <w:rPr>
                <w:rFonts w:hint="eastAsia"/>
                <w:highlight w:val="green"/>
                <w:lang w:eastAsia="zh-CN"/>
              </w:rPr>
              <w:t>八</w:t>
            </w:r>
            <w:r>
              <w:rPr>
                <w:highlight w:val="green"/>
              </w:rPr>
              <w:t>个</w:t>
            </w:r>
            <w:r>
              <w:rPr>
                <w:rFonts w:hint="eastAsia"/>
                <w:highlight w:val="green"/>
              </w:rPr>
              <w:t>可拖动点。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控件尺寸随之改变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拖动八</w:t>
            </w:r>
            <w:r>
              <w:rPr>
                <w:highlight w:val="green"/>
              </w:rPr>
              <w:t>个</w:t>
            </w:r>
            <w:r>
              <w:rPr>
                <w:rFonts w:hint="eastAsia"/>
                <w:highlight w:val="green"/>
              </w:rPr>
              <w:t>可拖动点</w:t>
            </w:r>
            <w:r>
              <w:rPr>
                <w:rFonts w:hint="eastAsia"/>
                <w:highlight w:val="green"/>
                <w:lang w:eastAsia="zh-CN"/>
              </w:rPr>
              <w:t>进行水平或者垂直翻转。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控件尺寸随之改变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松开鼠标</w:t>
            </w:r>
            <w:r>
              <w:rPr>
                <w:highlight w:val="green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none"/>
              </w:rPr>
              <w:t>完成</w:t>
            </w:r>
            <w:r>
              <w:rPr>
                <w:highlight w:val="none"/>
              </w:rPr>
              <w:t>尺寸调整。</w:t>
            </w:r>
          </w:p>
        </w:tc>
      </w:tr>
    </w:tbl>
    <w:p>
      <w:pPr>
        <w:pStyle w:val="4"/>
      </w:pPr>
      <w:bookmarkStart w:id="91" w:name="_Toc8710"/>
      <w:r>
        <w:rPr>
          <w:rFonts w:hint="eastAsia"/>
        </w:rPr>
        <w:t>拖动改变控件位置</w:t>
      </w:r>
      <w:bookmarkEnd w:id="9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控件</w:t>
            </w:r>
            <w:r>
              <w:rPr>
                <w:b w:val="0"/>
                <w:bCs/>
              </w:rPr>
              <w:t>处于选中状态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拖拽。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控件</w:t>
            </w:r>
            <w:r>
              <w:rPr>
                <w:rFonts w:hint="eastAsia"/>
              </w:rPr>
              <w:t>跟随鼠标移动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到目标地点</w:t>
            </w:r>
            <w:r>
              <w:t>松开鼠标。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位置改变</w:t>
            </w:r>
            <w:r>
              <w:t>。</w:t>
            </w:r>
          </w:p>
        </w:tc>
      </w:tr>
    </w:tbl>
    <w:p>
      <w:pPr>
        <w:pStyle w:val="3"/>
      </w:pPr>
      <w:bookmarkStart w:id="92" w:name="_Toc32749"/>
      <w:r>
        <w:rPr>
          <w:rFonts w:hint="eastAsia"/>
        </w:rPr>
        <w:t>HTML控件——</w:t>
      </w:r>
      <w:r>
        <w:t>文本</w:t>
      </w:r>
      <w:bookmarkEnd w:id="92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46570" cy="3482340"/>
            <wp:effectExtent l="0" t="0" r="11430" b="3810"/>
            <wp:docPr id="14" name="图片 14" descr="7EHW)DUP{~S3P382)DLUB3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EHW)DUP{~S3P382)DLUB3R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93" w:name="_Toc22487"/>
      <w:r>
        <w:rPr>
          <w:rFonts w:hint="eastAsia"/>
        </w:rPr>
        <w:t>调整文本样式</w:t>
      </w:r>
      <w:bookmarkEnd w:id="93"/>
    </w:p>
    <w:p>
      <w:pPr>
        <w:pStyle w:val="71"/>
        <w:ind w:firstLine="300"/>
      </w:pPr>
      <w:r>
        <w:rPr>
          <w:rFonts w:hint="eastAsia"/>
        </w:rPr>
        <w:t>文本</w:t>
      </w:r>
      <w:r>
        <w:t>空间的属性面板，会提供</w:t>
      </w:r>
      <w:r>
        <w:rPr>
          <w:rFonts w:hint="eastAsia"/>
        </w:rPr>
        <w:t>一系列预制</w:t>
      </w:r>
      <w:r>
        <w:t>的文本</w:t>
      </w:r>
      <w:r>
        <w:rPr>
          <w:rFonts w:hint="eastAsia"/>
        </w:rPr>
        <w:t>样式</w:t>
      </w:r>
      <w:r>
        <w:t>，例如标题</w:t>
      </w:r>
      <w:r>
        <w:rPr>
          <w:rFonts w:hint="eastAsia"/>
        </w:rPr>
        <w:t>、</w:t>
      </w:r>
      <w:r>
        <w:t>一级标题、正文等。</w:t>
      </w:r>
      <w:r>
        <w:rPr>
          <w:rFonts w:hint="eastAsia"/>
        </w:rPr>
        <w:t>用户可在</w:t>
      </w:r>
      <w:r>
        <w:t>预制</w:t>
      </w:r>
      <w:r>
        <w:rPr>
          <w:rFonts w:hint="eastAsia"/>
        </w:rPr>
        <w:t>样式间</w:t>
      </w:r>
      <w:r>
        <w:t>切换，可添加预置样式。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</w:rPr>
              <w:t>文本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该文本。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进入文本模式。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</w:t>
            </w:r>
            <w:r>
              <w:t>样式下拉列表中</w:t>
            </w:r>
            <w:r>
              <w:rPr>
                <w:rFonts w:hint="eastAsia"/>
              </w:rPr>
              <w:t>滑动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</w:t>
            </w:r>
            <w:r>
              <w:t>所在样式高亮，</w:t>
            </w:r>
            <w:r>
              <w:rPr>
                <w:rFonts w:hint="eastAsia"/>
              </w:rPr>
              <w:t>画布中</w:t>
            </w:r>
            <w:r>
              <w:t>所选文本变为鼠标所在样式。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单击目标样式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下拉列表消失</w:t>
            </w:r>
            <w:r>
              <w:t>，文本变为所选样式。</w:t>
            </w:r>
          </w:p>
        </w:tc>
      </w:tr>
    </w:tbl>
    <w:p>
      <w:pPr>
        <w:pStyle w:val="4"/>
      </w:pPr>
      <w:bookmarkStart w:id="94" w:name="_Toc31531"/>
      <w:r>
        <w:rPr>
          <w:rFonts w:hint="eastAsia"/>
          <w:highlight w:val="yellow"/>
        </w:rPr>
        <w:t>新增</w:t>
      </w:r>
      <w:r>
        <w:rPr>
          <w:highlight w:val="yellow"/>
        </w:rPr>
        <w:t>自定义文本样式</w:t>
      </w:r>
      <w:r>
        <w:rPr>
          <w:rFonts w:hint="eastAsia"/>
          <w:highlight w:val="yellow"/>
        </w:rPr>
        <w:t>（利用模板</w:t>
      </w:r>
      <w:r>
        <w:rPr>
          <w:highlight w:val="yellow"/>
        </w:rPr>
        <w:t>功能，</w:t>
      </w:r>
      <w:r>
        <w:rPr>
          <w:rFonts w:hint="eastAsia"/>
          <w:highlight w:val="yellow"/>
        </w:rPr>
        <w:t>CSS</w:t>
      </w:r>
      <w:r>
        <w:rPr>
          <w:highlight w:val="yellow"/>
        </w:rPr>
        <w:t>）</w:t>
      </w:r>
      <w:bookmarkEnd w:id="94"/>
    </w:p>
    <w:p>
      <w:pPr>
        <w:pStyle w:val="5"/>
      </w:pPr>
      <w:bookmarkStart w:id="95" w:name="_Toc20520"/>
      <w:r>
        <w:rPr>
          <w:rFonts w:hint="eastAsia"/>
          <w:lang w:eastAsia="zh-CN"/>
        </w:rPr>
        <w:t>自定义文本样式</w:t>
      </w:r>
      <w:bookmarkEnd w:id="9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</w:rPr>
              <w:t>文本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该文本。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进入文本模式。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Customstyle的右侧勾选按钮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弹出文本编辑框。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在编辑框输入自定义文本样式，点击右上方确认按钮，保存用户输入的自定义样式。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t>文本变为</w:t>
            </w:r>
            <w:r>
              <w:rPr>
                <w:rFonts w:hint="eastAsia"/>
                <w:lang w:eastAsia="zh-CN"/>
              </w:rPr>
              <w:t>用户自定义的</w:t>
            </w:r>
            <w:r>
              <w:t>样式。</w:t>
            </w:r>
          </w:p>
        </w:tc>
      </w:tr>
    </w:tbl>
    <w:p>
      <w:pPr>
        <w:rPr>
          <w:rFonts w:hint="eastAsia" w:eastAsia="微软雅黑" w:asciiTheme="majorHAnsi" w:hAnsiTheme="majorHAnsi" w:cstheme="majorBidi"/>
          <w:bCs/>
          <w:color w:val="4F81BD" w:themeColor="accent1"/>
          <w:sz w:val="18"/>
          <w:szCs w:val="18"/>
          <w:lang w:val="en-US" w:eastAsia="zh-CN" w:bidi="ar-SA"/>
        </w:rPr>
      </w:pPr>
    </w:p>
    <w:p>
      <w:pPr>
        <w:pStyle w:val="5"/>
      </w:pPr>
      <w:bookmarkStart w:id="96" w:name="_Toc5044"/>
      <w:r>
        <w:rPr>
          <w:rFonts w:hint="eastAsia"/>
          <w:lang w:eastAsia="zh-CN"/>
        </w:rPr>
        <w:t>导出</w:t>
      </w:r>
      <w:r>
        <w:rPr>
          <w:rFonts w:hint="eastAsia"/>
          <w:lang w:val="en-US" w:eastAsia="zh-CN"/>
        </w:rPr>
        <w:t>/导入</w:t>
      </w:r>
      <w:r>
        <w:rPr>
          <w:rFonts w:hint="eastAsia"/>
          <w:lang w:eastAsia="zh-CN"/>
        </w:rPr>
        <w:t>自定义文本样式</w:t>
      </w:r>
      <w:bookmarkEnd w:id="9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</w:rPr>
              <w:t>文本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该文本。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进入文本模式。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Customstyle的右侧导出按钮。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弹出保存提示框。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在提示框中输入名称，点击确认按钮。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提示框关闭，导出用户自定义的文本样式。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Customstyle的右侧导入按钮。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弹出模态框。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点击需要导出的模板，有使用、编辑、删除三个选择，点击使用按钮。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弹出提示框。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点击提示框的确认按钮。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提示框关闭，</w:t>
            </w:r>
            <w:r>
              <w:t>文本</w:t>
            </w:r>
            <w:r>
              <w:rPr>
                <w:rFonts w:hint="eastAsia"/>
                <w:lang w:eastAsia="zh-CN"/>
              </w:rPr>
              <w:t>样式</w:t>
            </w:r>
            <w:r>
              <w:t>变为</w:t>
            </w:r>
            <w:r>
              <w:rPr>
                <w:rFonts w:hint="eastAsia"/>
                <w:lang w:eastAsia="zh-CN"/>
              </w:rPr>
              <w:t>选中的模板样式。</w:t>
            </w:r>
          </w:p>
        </w:tc>
      </w:tr>
    </w:tbl>
    <w:p>
      <w:pPr>
        <w:pStyle w:val="4"/>
        <w:rPr>
          <w:highlight w:val="red"/>
        </w:rPr>
      </w:pPr>
      <w:bookmarkStart w:id="97" w:name="_Toc17203"/>
      <w:r>
        <w:rPr>
          <w:rFonts w:hint="eastAsia"/>
          <w:highlight w:val="red"/>
        </w:rPr>
        <w:t>调整文本对齐方式</w:t>
      </w:r>
      <w:bookmarkEnd w:id="9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</w:rPr>
              <w:t>文本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该文本。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对其选项。水平方向</w:t>
            </w:r>
            <w:r>
              <w:rPr>
                <w:rFonts w:hint="eastAsia"/>
              </w:rPr>
              <w:t>的左中右、</w:t>
            </w:r>
            <w:r>
              <w:t>垂直方向的上中下，</w:t>
            </w:r>
            <w:r>
              <w:rPr>
                <w:rFonts w:hint="eastAsia"/>
              </w:rPr>
              <w:t>六个</w:t>
            </w:r>
            <w:r>
              <w:t>按钮出现。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需要的对齐方式。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文本在画布中框内对齐</w:t>
            </w:r>
            <w:r>
              <w:t>。</w:t>
            </w:r>
          </w:p>
        </w:tc>
      </w:tr>
    </w:tbl>
    <w:p>
      <w:pPr>
        <w:pStyle w:val="4"/>
        <w:rPr>
          <w:highlight w:val="yellow"/>
        </w:rPr>
      </w:pPr>
      <w:bookmarkStart w:id="98" w:name="_Toc16705"/>
      <w:r>
        <w:rPr>
          <w:rFonts w:hint="eastAsia"/>
          <w:highlight w:val="yellow"/>
        </w:rPr>
        <w:t>为</w:t>
      </w:r>
      <w:r>
        <w:rPr>
          <w:highlight w:val="yellow"/>
        </w:rPr>
        <w:t>文本</w:t>
      </w:r>
      <w:r>
        <w:rPr>
          <w:rFonts w:hint="eastAsia"/>
          <w:highlight w:val="yellow"/>
        </w:rPr>
        <w:t>绑定数据源</w:t>
      </w:r>
      <w:r>
        <w:rPr>
          <w:rFonts w:hint="eastAsia"/>
          <w:highlight w:val="yellow"/>
          <w:lang w:eastAsia="zh-CN"/>
        </w:rPr>
        <w:t>与添加枚举</w:t>
      </w:r>
      <w:bookmarkEnd w:id="98"/>
    </w:p>
    <w:p>
      <w:pPr>
        <w:pStyle w:val="5"/>
      </w:pPr>
      <w:bookmarkStart w:id="99" w:name="_Toc28840"/>
      <w:r>
        <w:rPr>
          <w:rFonts w:hint="eastAsia"/>
          <w:lang w:eastAsia="zh-CN"/>
        </w:rPr>
        <w:t>绑定数据源</w:t>
      </w:r>
      <w:bookmarkEnd w:id="9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文本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</w:tbl>
    <w:p>
      <w:pPr>
        <w:pStyle w:val="5"/>
      </w:pPr>
      <w:bookmarkStart w:id="100" w:name="_Toc14380"/>
      <w:r>
        <w:rPr>
          <w:rFonts w:hint="eastAsia"/>
          <w:lang w:eastAsia="zh-CN"/>
        </w:rPr>
        <w:t>添加枚举</w:t>
      </w:r>
      <w:bookmarkEnd w:id="10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文本绑定了数据源</w:t>
            </w:r>
          </w:p>
        </w:tc>
        <w:tc>
          <w:tcPr>
            <w:tcW w:w="3260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  <w:lang w:eastAsia="zh-CN"/>
              </w:rPr>
              <w:t>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Customstyle右侧枚举勾选按钮。</w:t>
            </w:r>
          </w:p>
        </w:tc>
        <w:tc>
          <w:tcPr>
            <w:tcW w:w="5663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highlight w:val="yellow"/>
              </w:rPr>
              <w:t>枚举显示</w:t>
            </w:r>
            <w:r>
              <w:rPr>
                <w:rFonts w:hint="eastAsia"/>
                <w:highlight w:val="yellow"/>
                <w:lang w:eastAsia="zh-CN"/>
              </w:rPr>
              <w:t>，弹出枚举信息输入框</w:t>
            </w:r>
            <w:r>
              <w:rPr>
                <w:highlight w:val="yellow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highlight w:val="yellow"/>
              </w:rPr>
              <w:t>输入</w:t>
            </w:r>
            <w:r>
              <w:rPr>
                <w:rFonts w:hint="eastAsia"/>
                <w:highlight w:val="yellow"/>
                <w:lang w:eastAsia="zh-CN"/>
              </w:rPr>
              <w:t>对应</w:t>
            </w:r>
            <w:r>
              <w:rPr>
                <w:highlight w:val="yellow"/>
              </w:rPr>
              <w:t>枚举值</w:t>
            </w:r>
            <w:r>
              <w:rPr>
                <w:rFonts w:hint="eastAsia"/>
                <w:highlight w:val="yellow"/>
                <w:lang w:eastAsia="zh-CN"/>
              </w:rPr>
              <w:t>，点击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Customstyle右侧确认按钮</w:t>
            </w:r>
            <w:r>
              <w:rPr>
                <w:highlight w:val="yellow"/>
              </w:rPr>
              <w:t>。</w:t>
            </w:r>
          </w:p>
        </w:tc>
        <w:tc>
          <w:tcPr>
            <w:tcW w:w="5663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  <w:lang w:eastAsia="zh-CN"/>
              </w:rPr>
              <w:t>枚举显示框收起。</w:t>
            </w:r>
          </w:p>
        </w:tc>
      </w:tr>
    </w:tbl>
    <w:p>
      <w:pPr>
        <w:pStyle w:val="4"/>
      </w:pPr>
      <w:bookmarkStart w:id="101" w:name="_Toc10529"/>
      <w:r>
        <w:rPr>
          <w:rFonts w:hint="eastAsia"/>
        </w:rPr>
        <w:t>切换横行</w:t>
      </w:r>
      <w:r>
        <w:t>、</w:t>
      </w:r>
      <w:r>
        <w:rPr>
          <w:rFonts w:hint="eastAsia"/>
        </w:rPr>
        <w:t>竖行文本（利用模板</w:t>
      </w:r>
      <w:r>
        <w:t>功能，</w:t>
      </w:r>
      <w:r>
        <w:rPr>
          <w:rFonts w:hint="eastAsia"/>
        </w:rPr>
        <w:t>CSS</w:t>
      </w:r>
      <w:r>
        <w:t>）</w:t>
      </w:r>
      <w:bookmarkEnd w:id="10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在模板</w:t>
            </w:r>
            <w:r>
              <w:t>中选择</w:t>
            </w:r>
            <w:r>
              <w:rPr>
                <w:rFonts w:hint="eastAsia"/>
              </w:rPr>
              <w:t>公共样式</w:t>
            </w:r>
            <w:r>
              <w:t>：</w:t>
            </w:r>
            <w:r>
              <w:rPr>
                <w:rFonts w:hint="eastAsia"/>
              </w:rPr>
              <w:t>CSS文本</w:t>
            </w:r>
            <w:r>
              <w:t>竖行排列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公共</w:t>
            </w:r>
            <w:r>
              <w:t>模板应用到</w:t>
            </w:r>
            <w:r>
              <w:rPr>
                <w:rFonts w:hint="eastAsia"/>
              </w:rPr>
              <w:t>所选文本</w:t>
            </w:r>
            <w:r>
              <w:t>。</w:t>
            </w:r>
          </w:p>
        </w:tc>
      </w:tr>
    </w:tbl>
    <w:p>
      <w:pPr>
        <w:pStyle w:val="3"/>
      </w:pPr>
      <w:bookmarkStart w:id="102" w:name="_Toc26033"/>
      <w:r>
        <w:rPr>
          <w:rFonts w:hint="eastAsia"/>
        </w:rPr>
        <w:t>HTML控件——按钮</w:t>
      </w:r>
      <w:bookmarkEnd w:id="102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3555" cy="3496310"/>
            <wp:effectExtent l="0" t="0" r="4445" b="8890"/>
            <wp:docPr id="13" name="图片 13" descr="M([F6TCB}LVZ{N]ODV~SNV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([F6TCB}LVZ{N]ODV~SNVU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</w:pPr>
      <w:r>
        <w:rPr>
          <w:rFonts w:hint="eastAsia"/>
        </w:rPr>
        <w:t>按钮应支持触摸事件</w:t>
      </w:r>
      <w:r>
        <w:t>。</w:t>
      </w:r>
    </w:p>
    <w:p>
      <w:pPr>
        <w:pStyle w:val="4"/>
        <w:rPr>
          <w:highlight w:val="none"/>
        </w:rPr>
      </w:pPr>
      <w:bookmarkStart w:id="103" w:name="_Toc4071"/>
      <w:r>
        <w:rPr>
          <w:rFonts w:hint="eastAsia"/>
          <w:highlight w:val="none"/>
        </w:rPr>
        <w:t>切换</w:t>
      </w:r>
      <w:r>
        <w:rPr>
          <w:highlight w:val="none"/>
        </w:rPr>
        <w:t>按钮</w:t>
      </w:r>
      <w:r>
        <w:rPr>
          <w:rFonts w:hint="eastAsia"/>
          <w:highlight w:val="none"/>
        </w:rPr>
        <w:t>预制</w:t>
      </w:r>
      <w:r>
        <w:rPr>
          <w:highlight w:val="none"/>
        </w:rPr>
        <w:t>样式</w:t>
      </w:r>
      <w:bookmarkEnd w:id="103"/>
    </w:p>
    <w:p>
      <w:pPr>
        <w:pStyle w:val="71"/>
        <w:ind w:firstLine="300"/>
      </w:pPr>
      <w:r>
        <w:rPr>
          <w:rFonts w:hint="eastAsia"/>
        </w:rPr>
        <w:t>预置样式</w:t>
      </w:r>
      <w:r>
        <w:t>尽量丰富，提供按下、悬浮、固定、弹起</w:t>
      </w:r>
      <w:r>
        <w:rPr>
          <w:rFonts w:hint="eastAsia"/>
        </w:rPr>
        <w:t>、禁用</w:t>
      </w:r>
      <w:r>
        <w:t>状态</w:t>
      </w:r>
      <w:r>
        <w:rPr>
          <w:rFonts w:hint="eastAsia"/>
        </w:rPr>
        <w:t>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一个</w:t>
            </w:r>
            <w:r>
              <w:rPr>
                <w:b w:val="0"/>
                <w:bCs/>
              </w:rPr>
              <w:t>或多个目标处于选中状态。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在属性面板，</w:t>
            </w:r>
            <w:r>
              <w:t>单击样式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样式下拉列表。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</w:t>
            </w:r>
            <w:r>
              <w:t>悬浮在</w:t>
            </w:r>
            <w:r>
              <w:rPr>
                <w:rFonts w:hint="eastAsia"/>
              </w:rPr>
              <w:t>样式列表项中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所选控件</w:t>
            </w:r>
            <w:r>
              <w:t>在画布中变为</w:t>
            </w:r>
            <w:r>
              <w:rPr>
                <w:rFonts w:hint="eastAsia"/>
              </w:rPr>
              <w:t>相应样式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目标</w:t>
            </w:r>
            <w:r>
              <w:rPr>
                <w:rFonts w:hint="eastAsia"/>
              </w:rPr>
              <w:t>项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控件</w:t>
            </w:r>
            <w:r>
              <w:t>样式切换完成。</w:t>
            </w:r>
          </w:p>
        </w:tc>
      </w:tr>
    </w:tbl>
    <w:p>
      <w:pPr/>
    </w:p>
    <w:p>
      <w:pPr>
        <w:pStyle w:val="4"/>
      </w:pPr>
      <w:bookmarkStart w:id="104" w:name="_Toc1793"/>
      <w:r>
        <w:rPr>
          <w:rFonts w:hint="eastAsia"/>
          <w:highlight w:val="yellow"/>
        </w:rPr>
        <w:t>新增</w:t>
      </w:r>
      <w:r>
        <w:rPr>
          <w:highlight w:val="yellow"/>
        </w:rPr>
        <w:t>自定义</w:t>
      </w:r>
      <w:r>
        <w:rPr>
          <w:rFonts w:hint="eastAsia"/>
          <w:highlight w:val="yellow"/>
          <w:lang w:eastAsia="zh-CN"/>
        </w:rPr>
        <w:t>按钮</w:t>
      </w:r>
      <w:r>
        <w:rPr>
          <w:highlight w:val="yellow"/>
        </w:rPr>
        <w:t>样式</w:t>
      </w:r>
      <w:r>
        <w:rPr>
          <w:rFonts w:hint="eastAsia"/>
          <w:highlight w:val="yellow"/>
        </w:rPr>
        <w:t>（利用模板</w:t>
      </w:r>
      <w:r>
        <w:rPr>
          <w:highlight w:val="yellow"/>
        </w:rPr>
        <w:t>功能，</w:t>
      </w:r>
      <w:r>
        <w:rPr>
          <w:rFonts w:hint="eastAsia"/>
          <w:highlight w:val="yellow"/>
        </w:rPr>
        <w:t>CSS</w:t>
      </w:r>
      <w:r>
        <w:rPr>
          <w:highlight w:val="yellow"/>
        </w:rPr>
        <w:t>）</w:t>
      </w:r>
      <w:bookmarkEnd w:id="104"/>
    </w:p>
    <w:p>
      <w:pPr>
        <w:pStyle w:val="5"/>
      </w:pPr>
      <w:bookmarkStart w:id="105" w:name="_Toc16431"/>
      <w:r>
        <w:rPr>
          <w:rFonts w:hint="eastAsia"/>
          <w:lang w:eastAsia="zh-CN"/>
        </w:rPr>
        <w:t>自定义按钮样式</w:t>
      </w:r>
      <w:bookmarkEnd w:id="105"/>
    </w:p>
    <w:p>
      <w:pPr>
        <w:rPr>
          <w:rFonts w:hint="eastAsia" w:eastAsia="微软雅黑" w:asciiTheme="majorHAnsi" w:hAnsiTheme="majorHAnsi" w:cstheme="majorBidi"/>
          <w:bCs/>
          <w:color w:val="4F81BD" w:themeColor="accent1"/>
          <w:sz w:val="21"/>
          <w:szCs w:val="22"/>
          <w:lang w:val="en-US" w:eastAsia="zh-CN" w:bidi="ar-SA"/>
        </w:rPr>
      </w:pPr>
      <w:r>
        <w:rPr>
          <w:rFonts w:hint="eastAsia" w:eastAsia="微软雅黑" w:asciiTheme="majorHAnsi" w:hAnsiTheme="majorHAnsi" w:cstheme="majorBidi"/>
          <w:bCs/>
          <w:color w:val="4F81BD" w:themeColor="accent1"/>
          <w:sz w:val="18"/>
          <w:szCs w:val="18"/>
          <w:lang w:val="en-US" w:eastAsia="zh-CN" w:bidi="ar-SA"/>
        </w:rPr>
        <w:t xml:space="preserve"> </w:t>
      </w:r>
      <w:r>
        <w:rPr>
          <w:rFonts w:hint="eastAsia" w:eastAsia="微软雅黑" w:asciiTheme="majorHAnsi" w:hAnsiTheme="majorHAnsi" w:cstheme="majorBidi"/>
          <w:bCs/>
          <w:color w:val="4F81BD" w:themeColor="accent1"/>
          <w:sz w:val="21"/>
          <w:szCs w:val="22"/>
          <w:lang w:val="en-US" w:eastAsia="zh-CN" w:bidi="ar-SA"/>
        </w:rPr>
        <w:t xml:space="preserve">    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  <w:lang w:eastAsia="zh-CN"/>
              </w:rPr>
              <w:t>按钮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</w:t>
            </w:r>
            <w:r>
              <w:rPr>
                <w:rFonts w:hint="eastAsia"/>
                <w:lang w:eastAsia="zh-CN"/>
              </w:rPr>
              <w:t>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进入</w:t>
            </w:r>
            <w:r>
              <w:rPr>
                <w:rFonts w:hint="eastAsia"/>
                <w:lang w:eastAsia="zh-CN"/>
              </w:rPr>
              <w:t>按钮</w:t>
            </w:r>
            <w:r>
              <w:t>模式。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Customstyle的右侧勾选按钮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弹出文本编辑框。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在编辑框输入自定义文本样式，点击右上方确认按钮，保存用户输入的自定义样式。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按钮</w:t>
            </w:r>
            <w:r>
              <w:t>变为</w:t>
            </w:r>
            <w:r>
              <w:rPr>
                <w:rFonts w:hint="eastAsia"/>
                <w:lang w:eastAsia="zh-CN"/>
              </w:rPr>
              <w:t>用户自定义的</w:t>
            </w:r>
            <w:r>
              <w:t>样式。</w:t>
            </w:r>
          </w:p>
        </w:tc>
      </w:tr>
    </w:tbl>
    <w:p>
      <w:pPr>
        <w:rPr>
          <w:rFonts w:hint="eastAsia" w:eastAsia="微软雅黑" w:asciiTheme="majorHAnsi" w:hAnsiTheme="majorHAnsi" w:cstheme="majorBidi"/>
          <w:bCs/>
          <w:color w:val="4F81BD" w:themeColor="accent1"/>
          <w:sz w:val="18"/>
          <w:szCs w:val="18"/>
          <w:lang w:val="en-US" w:eastAsia="zh-CN" w:bidi="ar-SA"/>
        </w:rPr>
      </w:pPr>
    </w:p>
    <w:p>
      <w:pPr>
        <w:pStyle w:val="5"/>
      </w:pPr>
      <w:bookmarkStart w:id="106" w:name="_Toc31268"/>
      <w:r>
        <w:rPr>
          <w:rFonts w:hint="eastAsia"/>
          <w:lang w:eastAsia="zh-CN"/>
        </w:rPr>
        <w:t>导出</w:t>
      </w:r>
      <w:r>
        <w:rPr>
          <w:rFonts w:hint="eastAsia"/>
          <w:lang w:val="en-US" w:eastAsia="zh-CN"/>
        </w:rPr>
        <w:t>/导入</w:t>
      </w:r>
      <w:r>
        <w:rPr>
          <w:rFonts w:hint="eastAsia"/>
          <w:lang w:eastAsia="zh-CN"/>
        </w:rPr>
        <w:t>自定义按钮样式</w:t>
      </w:r>
      <w:bookmarkEnd w:id="106"/>
    </w:p>
    <w:p>
      <w:pPr>
        <w:rPr>
          <w:rFonts w:hint="eastAsia" w:eastAsia="微软雅黑" w:asciiTheme="majorHAnsi" w:hAnsiTheme="majorHAnsi" w:cstheme="majorBidi"/>
          <w:bCs/>
          <w:color w:val="4F81BD" w:themeColor="accent1"/>
          <w:sz w:val="21"/>
          <w:szCs w:val="22"/>
          <w:lang w:val="en-US" w:eastAsia="zh-CN" w:bidi="ar-SA"/>
        </w:rPr>
      </w:pP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  <w:lang w:eastAsia="zh-CN"/>
              </w:rPr>
              <w:t>按钮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</w:t>
            </w:r>
            <w:r>
              <w:rPr>
                <w:rFonts w:hint="eastAsia"/>
                <w:lang w:eastAsia="zh-CN"/>
              </w:rPr>
              <w:t>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进入</w:t>
            </w:r>
            <w:r>
              <w:rPr>
                <w:rFonts w:hint="eastAsia"/>
                <w:lang w:eastAsia="zh-CN"/>
              </w:rPr>
              <w:t>按钮</w:t>
            </w:r>
            <w:r>
              <w:t>模式。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Customstyle的右侧导出按钮。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弹出保存提示框。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在提示框中输入名称，点击确认按钮。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提示框关闭，导出用户自定义的文本样式。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Customstyle的右侧导入按钮。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弹出模态框。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点击需要导出的模板，有使用、编辑、删除三个选择，点击使用按钮。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弹出提示框。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点击提示框的确认按钮。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提示框关闭，按钮样式</w:t>
            </w:r>
            <w:r>
              <w:t>变为</w:t>
            </w:r>
            <w:r>
              <w:rPr>
                <w:rFonts w:hint="eastAsia"/>
                <w:lang w:eastAsia="zh-CN"/>
              </w:rPr>
              <w:t>选中的模板样式。</w:t>
            </w:r>
          </w:p>
        </w:tc>
      </w:tr>
    </w:tbl>
    <w:p>
      <w:pPr/>
    </w:p>
    <w:p>
      <w:pPr>
        <w:pStyle w:val="4"/>
        <w:rPr>
          <w:highlight w:val="red"/>
        </w:rPr>
      </w:pPr>
      <w:bookmarkStart w:id="107" w:name="_Toc6395"/>
      <w:r>
        <w:rPr>
          <w:rFonts w:hint="eastAsia"/>
          <w:highlight w:val="red"/>
        </w:rPr>
        <w:t>为按钮添加</w:t>
      </w:r>
      <w:r>
        <w:rPr>
          <w:highlight w:val="red"/>
        </w:rPr>
        <w:t>工具提示</w:t>
      </w:r>
      <w:bookmarkEnd w:id="107"/>
    </w:p>
    <w:p>
      <w:pPr>
        <w:pStyle w:val="71"/>
        <w:ind w:firstLine="300"/>
      </w:pPr>
      <w:r>
        <w:rPr>
          <w:rFonts w:hint="eastAsia"/>
        </w:rPr>
        <w:t>工具提示</w:t>
      </w:r>
      <w:r>
        <w:t>即鼠标悬浮</w:t>
      </w:r>
      <w:r>
        <w:rPr>
          <w:rFonts w:hint="eastAsia"/>
        </w:rPr>
        <w:t>在</w:t>
      </w:r>
      <w:r>
        <w:t>按钮上时，</w:t>
      </w:r>
      <w:r>
        <w:rPr>
          <w:rFonts w:hint="eastAsia"/>
        </w:rPr>
        <w:t>500毫秒</w:t>
      </w:r>
      <w:r>
        <w:t>后出现的提示</w:t>
      </w:r>
      <w:r>
        <w:rPr>
          <w:rFonts w:hint="eastAsia"/>
        </w:rPr>
        <w:t>TIP，</w:t>
      </w:r>
      <w:r>
        <w:t>用于</w:t>
      </w:r>
      <w:r>
        <w:rPr>
          <w:rFonts w:hint="eastAsia"/>
        </w:rPr>
        <w:t>补充描述</w:t>
      </w:r>
      <w:r>
        <w:t>按钮功能。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一个或多个目标处于选中状态</w:t>
            </w:r>
            <w:r>
              <w:rPr>
                <w:b w:val="0"/>
                <w:bCs/>
              </w:rPr>
              <w:t>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在属性面板中</w:t>
            </w:r>
            <w:r>
              <w:t>，工具提示输入框中，输入需要的提示</w:t>
            </w:r>
            <w:r>
              <w:rPr>
                <w:rFonts w:hint="eastAsia"/>
              </w:rPr>
              <w:t>，Enter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工具提示</w:t>
            </w:r>
            <w:r>
              <w:t>配置完成。</w:t>
            </w:r>
          </w:p>
        </w:tc>
      </w:tr>
    </w:tbl>
    <w:p>
      <w:pPr>
        <w:pStyle w:val="4"/>
        <w:rPr>
          <w:highlight w:val="yellow"/>
        </w:rPr>
      </w:pPr>
      <w:bookmarkStart w:id="108" w:name="_Toc7874"/>
      <w:r>
        <w:rPr>
          <w:rFonts w:hint="eastAsia"/>
          <w:highlight w:val="yellow"/>
        </w:rPr>
        <w:t>为</w:t>
      </w:r>
      <w:r>
        <w:rPr>
          <w:rFonts w:hint="eastAsia"/>
          <w:highlight w:val="yellow"/>
          <w:lang w:eastAsia="zh-CN"/>
        </w:rPr>
        <w:t>按钮</w:t>
      </w:r>
      <w:r>
        <w:rPr>
          <w:rFonts w:hint="eastAsia"/>
          <w:highlight w:val="yellow"/>
        </w:rPr>
        <w:t>绑定数据源</w:t>
      </w:r>
      <w:r>
        <w:rPr>
          <w:rFonts w:hint="eastAsia"/>
          <w:highlight w:val="yellow"/>
          <w:lang w:eastAsia="zh-CN"/>
        </w:rPr>
        <w:t>与添加枚举</w:t>
      </w:r>
      <w:bookmarkEnd w:id="108"/>
    </w:p>
    <w:p>
      <w:pPr>
        <w:pStyle w:val="5"/>
        <w:rPr>
          <w:rFonts w:hint="eastAsia" w:eastAsia="微软雅黑" w:asciiTheme="majorHAnsi" w:hAnsiTheme="majorHAnsi" w:cstheme="majorBidi"/>
          <w:bCs/>
          <w:color w:val="4F81BD" w:themeColor="accent1"/>
          <w:sz w:val="21"/>
          <w:szCs w:val="22"/>
          <w:highlight w:val="none"/>
          <w:lang w:val="en-US" w:eastAsia="zh-CN" w:bidi="ar-SA"/>
        </w:rPr>
      </w:pPr>
      <w:bookmarkStart w:id="109" w:name="_Toc19775"/>
      <w:r>
        <w:rPr>
          <w:rFonts w:hint="eastAsia"/>
          <w:lang w:eastAsia="zh-CN"/>
        </w:rPr>
        <w:t>绑定数据源</w:t>
      </w:r>
      <w:bookmarkEnd w:id="10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按钮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</w:tbl>
    <w:p>
      <w:pPr>
        <w:pStyle w:val="5"/>
      </w:pPr>
      <w:bookmarkStart w:id="110" w:name="_Toc3648"/>
      <w:r>
        <w:rPr>
          <w:rFonts w:hint="eastAsia"/>
          <w:lang w:eastAsia="zh-CN"/>
        </w:rPr>
        <w:t>添加枚举</w:t>
      </w:r>
      <w:bookmarkEnd w:id="11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按钮绑定了数据源</w:t>
            </w:r>
          </w:p>
        </w:tc>
        <w:tc>
          <w:tcPr>
            <w:tcW w:w="3260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  <w:lang w:eastAsia="zh-CN"/>
              </w:rPr>
              <w:t>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Customstyle右侧枚举勾选按钮。</w:t>
            </w:r>
          </w:p>
        </w:tc>
        <w:tc>
          <w:tcPr>
            <w:tcW w:w="5663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highlight w:val="yellow"/>
              </w:rPr>
              <w:t>枚举显示</w:t>
            </w:r>
            <w:r>
              <w:rPr>
                <w:rFonts w:hint="eastAsia"/>
                <w:highlight w:val="yellow"/>
                <w:lang w:eastAsia="zh-CN"/>
              </w:rPr>
              <w:t>，弹出枚举信息输入框</w:t>
            </w:r>
            <w:r>
              <w:rPr>
                <w:highlight w:val="yellow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highlight w:val="yellow"/>
              </w:rPr>
              <w:t>输入</w:t>
            </w:r>
            <w:r>
              <w:rPr>
                <w:rFonts w:hint="eastAsia"/>
                <w:highlight w:val="yellow"/>
                <w:lang w:eastAsia="zh-CN"/>
              </w:rPr>
              <w:t>对应</w:t>
            </w:r>
            <w:r>
              <w:rPr>
                <w:highlight w:val="yellow"/>
              </w:rPr>
              <w:t>枚举值</w:t>
            </w:r>
            <w:r>
              <w:rPr>
                <w:rFonts w:hint="eastAsia"/>
                <w:highlight w:val="yellow"/>
                <w:lang w:eastAsia="zh-CN"/>
              </w:rPr>
              <w:t>，点击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Customstyle右侧确认按钮</w:t>
            </w:r>
            <w:r>
              <w:rPr>
                <w:highlight w:val="yellow"/>
              </w:rPr>
              <w:t>。</w:t>
            </w:r>
          </w:p>
        </w:tc>
        <w:tc>
          <w:tcPr>
            <w:tcW w:w="5663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yellow"/>
                <w:lang w:eastAsia="zh-CN"/>
              </w:rPr>
              <w:t>枚举显示框收起。</w:t>
            </w:r>
          </w:p>
        </w:tc>
      </w:tr>
    </w:tbl>
    <w:p>
      <w:pPr/>
    </w:p>
    <w:p>
      <w:pPr>
        <w:pStyle w:val="3"/>
      </w:pPr>
      <w:bookmarkStart w:id="111" w:name="_Toc512"/>
      <w:r>
        <w:rPr>
          <w:rFonts w:hint="eastAsia"/>
        </w:rPr>
        <w:t>Canvas</w:t>
      </w:r>
      <w:r>
        <w:t>控件——管道</w:t>
      </w:r>
      <w:bookmarkEnd w:id="111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3555" cy="3503295"/>
            <wp:effectExtent l="0" t="0" r="4445" b="1905"/>
            <wp:docPr id="9" name="图片 9" descr="W4(VQ94)KOTC750{)E0E_%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4(VQ94)KOTC750{)E0E_%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112" w:name="_Toc28131"/>
      <w:r>
        <w:rPr>
          <w:rFonts w:hint="eastAsia"/>
        </w:rPr>
        <w:t>生成管道</w:t>
      </w:r>
      <w:bookmarkEnd w:id="112"/>
    </w:p>
    <w:p>
      <w:pPr>
        <w:pStyle w:val="71"/>
        <w:ind w:firstLine="300"/>
      </w:pPr>
      <w:r>
        <w:rPr>
          <w:rFonts w:hint="eastAsia"/>
        </w:rPr>
        <w:t>属性面板</w:t>
      </w:r>
      <w:r>
        <w:t>可调节管道粗细、颜色、动画</w:t>
      </w:r>
      <w:r>
        <w:rPr>
          <w:rFonts w:hint="eastAsia"/>
        </w:rPr>
        <w:t>、</w:t>
      </w:r>
      <w:r>
        <w:t>类型</w:t>
      </w:r>
      <w:r>
        <w:rPr>
          <w:rFonts w:hint="eastAsia"/>
        </w:rPr>
        <w:t>、</w:t>
      </w:r>
      <w:r>
        <w:t>绑定点、逻辑关系。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</w:t>
            </w:r>
            <w:r>
              <w:rPr>
                <w:b w:val="0"/>
                <w:bCs/>
              </w:rPr>
              <w:t>目标画布。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工具栏管道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</w:t>
            </w:r>
            <w:r>
              <w:t>变为</w:t>
            </w:r>
            <w:r>
              <w:rPr>
                <w:rFonts w:hint="eastAsia"/>
              </w:rPr>
              <w:t>十字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在画布上，</w:t>
            </w:r>
            <w:r>
              <w:t>管道开始位置单击鼠标。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开始位置固定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移动鼠标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程序</w:t>
            </w:r>
            <w:r>
              <w:t>自动从开始位置到鼠标当前位置生成管道</w:t>
            </w:r>
            <w:r>
              <w:rPr>
                <w:rFonts w:hint="eastAsia"/>
              </w:rPr>
              <w:t>（直线</w:t>
            </w:r>
            <w:r>
              <w:t>）</w:t>
            </w:r>
            <w:r>
              <w:rPr>
                <w:rFonts w:hint="eastAsia"/>
              </w:rPr>
              <w:t>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若</w:t>
            </w:r>
            <w:r>
              <w:t>按住</w:t>
            </w:r>
            <w:r>
              <w:rPr>
                <w:rFonts w:hint="eastAsia"/>
              </w:rPr>
              <w:t>SHIFT移动鼠标</w:t>
            </w:r>
            <w:r>
              <w:t>，则</w:t>
            </w:r>
            <w:r>
              <w:rPr>
                <w:rFonts w:hint="eastAsia"/>
              </w:rPr>
              <w:t>管道</w:t>
            </w:r>
            <w:r>
              <w:t>为水平或</w:t>
            </w:r>
            <w:r>
              <w:rPr>
                <w:rFonts w:hint="eastAsia"/>
              </w:rPr>
              <w:t>垂直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在拐点处</w:t>
            </w:r>
            <w:r>
              <w:t>单击鼠标。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新增拐点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生成所有拐点后</w:t>
            </w:r>
            <w:r>
              <w:t>，在结束处</w:t>
            </w:r>
            <w:r>
              <w:rPr>
                <w:rFonts w:hint="eastAsia"/>
              </w:rPr>
              <w:t>单击</w:t>
            </w:r>
            <w:r>
              <w:t>鼠标，按</w:t>
            </w:r>
            <w:r>
              <w:rPr>
                <w:rFonts w:hint="eastAsia"/>
                <w:lang w:eastAsia="zh-CN"/>
              </w:rPr>
              <w:t>空格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管道生成完毕。</w:t>
            </w:r>
          </w:p>
        </w:tc>
      </w:tr>
    </w:tbl>
    <w:p>
      <w:pPr>
        <w:pStyle w:val="4"/>
      </w:pPr>
      <w:bookmarkStart w:id="113" w:name="_Toc21119"/>
      <w:r>
        <w:rPr>
          <w:rFonts w:hint="eastAsia"/>
        </w:rPr>
        <w:t>改变管道</w:t>
      </w:r>
      <w:r>
        <w:t>路径</w:t>
      </w:r>
      <w:bookmarkEnd w:id="11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</w:t>
            </w:r>
            <w:r>
              <w:rPr>
                <w:b w:val="0"/>
                <w:bCs/>
              </w:rPr>
              <w:t>管道处于选中状态</w:t>
            </w:r>
            <w:r>
              <w:rPr>
                <w:rFonts w:hint="eastAsia"/>
                <w:b w:val="0"/>
                <w:bCs/>
              </w:rPr>
              <w:t>，</w:t>
            </w:r>
            <w:r>
              <w:rPr>
                <w:b w:val="0"/>
                <w:bCs/>
              </w:rPr>
              <w:t>管道的</w:t>
            </w:r>
            <w:r>
              <w:rPr>
                <w:rFonts w:hint="eastAsia"/>
                <w:b w:val="0"/>
                <w:bCs/>
              </w:rPr>
              <w:t>起止位置</w:t>
            </w:r>
            <w:r>
              <w:rPr>
                <w:b w:val="0"/>
                <w:bCs/>
              </w:rPr>
              <w:t>、拐点处显示拖动图标。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拖动拐点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管道</w:t>
            </w:r>
            <w:r>
              <w:t>拐点移至相应位置，并自动连接剩余部分。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管道上</w:t>
            </w:r>
            <w:r>
              <w:rPr>
                <w:highlight w:val="none"/>
              </w:rPr>
              <w:t>空白处</w:t>
            </w:r>
            <w:r>
              <w:rPr>
                <w:rFonts w:hint="eastAsia"/>
                <w:highlight w:val="none"/>
              </w:rPr>
              <w:t>单击鼠标</w:t>
            </w:r>
            <w:r>
              <w:rPr>
                <w:highlight w:val="none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插入新拐点</w:t>
            </w:r>
            <w:r>
              <w:rPr>
                <w:highlight w:val="none"/>
              </w:rPr>
              <w:t>。</w:t>
            </w:r>
          </w:p>
        </w:tc>
      </w:tr>
    </w:tbl>
    <w:p>
      <w:pPr>
        <w:pStyle w:val="4"/>
      </w:pPr>
      <w:bookmarkStart w:id="114" w:name="_Toc29388"/>
      <w:r>
        <w:rPr>
          <w:rFonts w:hint="eastAsia"/>
          <w:highlight w:val="yellow"/>
        </w:rPr>
        <w:t>改变管道</w:t>
      </w:r>
      <w:r>
        <w:rPr>
          <w:rFonts w:hint="eastAsia"/>
          <w:highlight w:val="yellow"/>
          <w:lang w:eastAsia="zh-CN"/>
        </w:rPr>
        <w:t>宽度</w:t>
      </w:r>
      <w:bookmarkEnd w:id="11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</w:t>
            </w:r>
            <w:r>
              <w:rPr>
                <w:b w:val="0"/>
                <w:bCs/>
              </w:rPr>
              <w:t>管道处于选中状态</w:t>
            </w:r>
            <w:r>
              <w:rPr>
                <w:rFonts w:hint="eastAsia"/>
                <w:b w:val="0"/>
                <w:bCs/>
                <w:lang w:eastAsia="zh-CN"/>
              </w:rPr>
              <w:t>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点击管道属性面板的</w:t>
            </w:r>
            <w:r>
              <w:rPr>
                <w:rFonts w:hint="eastAsia"/>
                <w:lang w:val="en-US" w:eastAsia="zh-CN"/>
              </w:rPr>
              <w:t>Pipewidth右侧的宽度数值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点击位置处出现输入框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写入改变后的管道宽度</w:t>
            </w:r>
            <w:r>
              <w:rPr>
                <w:highlight w:val="none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应用改变后的管道宽度</w:t>
            </w:r>
            <w:r>
              <w:rPr>
                <w:highlight w:val="none"/>
              </w:rPr>
              <w:t>。</w:t>
            </w:r>
          </w:p>
        </w:tc>
      </w:tr>
    </w:tbl>
    <w:p>
      <w:pPr>
        <w:pStyle w:val="4"/>
      </w:pPr>
      <w:bookmarkStart w:id="115" w:name="_Toc4787"/>
      <w:r>
        <w:rPr>
          <w:rFonts w:hint="eastAsia"/>
          <w:highlight w:val="yellow"/>
        </w:rPr>
        <w:t>改变管道</w:t>
      </w:r>
      <w:r>
        <w:rPr>
          <w:rFonts w:hint="eastAsia"/>
          <w:highlight w:val="yellow"/>
          <w:lang w:eastAsia="zh-CN"/>
        </w:rPr>
        <w:t>颜色</w:t>
      </w:r>
      <w:bookmarkEnd w:id="11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</w:t>
            </w:r>
            <w:r>
              <w:rPr>
                <w:b w:val="0"/>
                <w:bCs/>
              </w:rPr>
              <w:t>管道处于选中状态。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点击管道属性的</w:t>
            </w:r>
            <w:r>
              <w:rPr>
                <w:rFonts w:hint="eastAsia"/>
                <w:lang w:val="en-US" w:eastAsia="zh-CN"/>
              </w:rPr>
              <w:t>Color右侧的拾色器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弹出颜色选择框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选择改变后的颜色，单击确认按钮</w:t>
            </w:r>
            <w:r>
              <w:rPr>
                <w:highlight w:val="none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none"/>
              </w:rPr>
            </w:pPr>
            <w:r>
              <w:rPr>
                <w:rFonts w:hint="eastAsia"/>
                <w:lang w:eastAsia="zh-CN"/>
              </w:rPr>
              <w:t>颜色选择框关闭，应用改变后的颜色</w:t>
            </w:r>
            <w:r>
              <w:rPr>
                <w:highlight w:val="none"/>
              </w:rPr>
              <w:t>。</w:t>
            </w:r>
          </w:p>
        </w:tc>
      </w:tr>
    </w:tbl>
    <w:p>
      <w:pPr/>
    </w:p>
    <w:p>
      <w:pPr>
        <w:pStyle w:val="4"/>
        <w:rPr>
          <w:highlight w:val="yellow"/>
        </w:rPr>
      </w:pPr>
      <w:bookmarkStart w:id="116" w:name="_Toc12040"/>
      <w:r>
        <w:rPr>
          <w:rFonts w:hint="eastAsia"/>
          <w:highlight w:val="yellow"/>
        </w:rPr>
        <w:t>绑定点及</w:t>
      </w:r>
      <w:r>
        <w:rPr>
          <w:rFonts w:hint="eastAsia"/>
          <w:highlight w:val="yellow"/>
          <w:lang w:eastAsia="zh-CN"/>
        </w:rPr>
        <w:t>添加数据源</w:t>
      </w:r>
      <w:bookmarkEnd w:id="116"/>
    </w:p>
    <w:p>
      <w:pPr>
        <w:pStyle w:val="5"/>
      </w:pPr>
      <w:bookmarkStart w:id="117" w:name="_Toc10908"/>
      <w:r>
        <w:rPr>
          <w:rFonts w:hint="eastAsia"/>
          <w:lang w:eastAsia="zh-CN"/>
        </w:rPr>
        <w:t>绑定点</w:t>
      </w:r>
      <w:bookmarkEnd w:id="11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管道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</w:tbl>
    <w:p>
      <w:pPr>
        <w:pStyle w:val="5"/>
      </w:pPr>
      <w:bookmarkStart w:id="118" w:name="_Toc14357"/>
      <w:r>
        <w:rPr>
          <w:rFonts w:hint="eastAsia"/>
          <w:lang w:eastAsia="zh-CN"/>
        </w:rPr>
        <w:t>添加数据源</w:t>
      </w:r>
      <w:bookmarkEnd w:id="11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管道绑定了数据源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</w:p>
        </w:tc>
        <w:tc>
          <w:tcPr>
            <w:tcW w:w="3260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Customstyle右侧枚举勾选按钮。</w:t>
            </w:r>
          </w:p>
        </w:tc>
        <w:tc>
          <w:tcPr>
            <w:tcW w:w="5663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highlight w:val="yellow"/>
              </w:rPr>
              <w:t>枚举显示</w:t>
            </w:r>
            <w:r>
              <w:rPr>
                <w:rFonts w:hint="eastAsia"/>
                <w:highlight w:val="yellow"/>
                <w:lang w:eastAsia="zh-CN"/>
              </w:rPr>
              <w:t>，弹出枚举信息输入框</w:t>
            </w:r>
            <w:r>
              <w:rPr>
                <w:highlight w:val="yellow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</w:p>
        </w:tc>
        <w:tc>
          <w:tcPr>
            <w:tcW w:w="3260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highlight w:val="yellow"/>
              </w:rPr>
              <w:t>输入</w:t>
            </w:r>
            <w:r>
              <w:rPr>
                <w:rFonts w:hint="eastAsia"/>
                <w:highlight w:val="yellow"/>
                <w:lang w:eastAsia="zh-CN"/>
              </w:rPr>
              <w:t>对应</w:t>
            </w:r>
            <w:r>
              <w:rPr>
                <w:highlight w:val="yellow"/>
              </w:rPr>
              <w:t>枚举值</w:t>
            </w:r>
            <w:r>
              <w:rPr>
                <w:rFonts w:hint="eastAsia"/>
                <w:highlight w:val="yellow"/>
                <w:lang w:eastAsia="zh-CN"/>
              </w:rPr>
              <w:t>，点击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Customstyle右侧确认按钮</w:t>
            </w:r>
            <w:r>
              <w:rPr>
                <w:highlight w:val="yellow"/>
              </w:rPr>
              <w:t>。</w:t>
            </w:r>
          </w:p>
        </w:tc>
        <w:tc>
          <w:tcPr>
            <w:tcW w:w="5663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枚举显示框收起。</w:t>
            </w:r>
          </w:p>
        </w:tc>
      </w:tr>
    </w:tbl>
    <w:p>
      <w:pPr>
        <w:pStyle w:val="3"/>
      </w:pPr>
      <w:bookmarkStart w:id="119" w:name="_Toc31037"/>
      <w:r>
        <w:rPr>
          <w:rFonts w:hint="eastAsia"/>
        </w:rPr>
        <w:t>Canvas</w:t>
      </w:r>
      <w:r>
        <w:t>控件——动画</w:t>
      </w:r>
      <w:r>
        <w:rPr>
          <w:rFonts w:hint="eastAsia"/>
        </w:rPr>
        <w:t>、</w:t>
      </w:r>
      <w:r>
        <w:t>图片</w:t>
      </w:r>
      <w:bookmarkEnd w:id="119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3555" cy="3489325"/>
            <wp:effectExtent l="0" t="0" r="4445" b="15875"/>
            <wp:docPr id="10" name="图片 10" descr="[}3T_O6MRBOLZ_)LNHKBR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[}3T_O6MRBOLZ_)LNHKBRKR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120" w:name="_Toc31361"/>
      <w:r>
        <w:rPr>
          <w:rFonts w:hint="eastAsia"/>
        </w:rPr>
        <w:t>导入</w:t>
      </w:r>
      <w:r>
        <w:t>动画</w:t>
      </w:r>
      <w:r>
        <w:rPr>
          <w:rFonts w:hint="eastAsia"/>
        </w:rPr>
        <w:t>或</w:t>
      </w:r>
      <w:r>
        <w:t>图片</w:t>
      </w:r>
      <w:bookmarkEnd w:id="120"/>
    </w:p>
    <w:p>
      <w:pPr>
        <w:pStyle w:val="71"/>
        <w:ind w:firstLine="300"/>
      </w:pPr>
      <w:r>
        <w:rPr>
          <w:rFonts w:hint="eastAsia"/>
        </w:rPr>
        <w:t>动画</w:t>
      </w:r>
      <w:r>
        <w:t>以</w:t>
      </w:r>
      <w:r>
        <w:rPr>
          <w:rFonts w:hint="eastAsia"/>
        </w:rPr>
        <w:t>动画精灵的形式存储</w:t>
      </w:r>
      <w:r>
        <w:t>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选定目标图层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在工具栏</w:t>
            </w:r>
            <w:r>
              <w:t>单击</w:t>
            </w:r>
            <w:r>
              <w:rPr>
                <w:rFonts w:hint="eastAsia"/>
                <w:lang w:eastAsia="zh-CN"/>
              </w:rPr>
              <w:t>素材库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以</w:t>
            </w:r>
            <w:r>
              <w:t>模态框</w:t>
            </w:r>
            <w:r>
              <w:rPr>
                <w:rFonts w:hint="eastAsia"/>
              </w:rPr>
              <w:t>形式</w:t>
            </w:r>
            <w:r>
              <w:t>弹出图片、动画素材库。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所需素材，单击</w:t>
            </w:r>
            <w:r>
              <w:rPr>
                <w:rFonts w:hint="eastAsia"/>
                <w:lang w:eastAsia="zh-CN"/>
              </w:rPr>
              <w:t>使用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导入成功</w:t>
            </w:r>
            <w:r>
              <w:t>。</w:t>
            </w:r>
          </w:p>
        </w:tc>
      </w:tr>
    </w:tbl>
    <w:p>
      <w:pPr/>
    </w:p>
    <w:p>
      <w:pPr>
        <w:pStyle w:val="4"/>
        <w:rPr>
          <w:highlight w:val="yellow"/>
        </w:rPr>
      </w:pPr>
      <w:bookmarkStart w:id="121" w:name="_Toc25651"/>
      <w:r>
        <w:rPr>
          <w:highlight w:val="yellow"/>
        </w:rPr>
        <w:t>动画</w:t>
      </w:r>
      <w:r>
        <w:rPr>
          <w:rFonts w:hint="eastAsia"/>
          <w:highlight w:val="yellow"/>
          <w:lang w:eastAsia="zh-CN"/>
        </w:rPr>
        <w:t>选择</w:t>
      </w:r>
      <w:r>
        <w:rPr>
          <w:rFonts w:hint="eastAsia"/>
          <w:highlight w:val="yellow"/>
          <w:lang w:val="en-US" w:eastAsia="zh-CN"/>
        </w:rPr>
        <w:t>/旋转</w:t>
      </w:r>
      <w:bookmarkEnd w:id="121"/>
    </w:p>
    <w:p>
      <w:pPr>
        <w:pStyle w:val="71"/>
        <w:ind w:firstLine="300"/>
      </w:pPr>
      <w:r>
        <w:rPr>
          <w:rFonts w:hint="eastAsia"/>
        </w:rPr>
        <w:t>动画</w:t>
      </w:r>
      <w:r>
        <w:t>以</w:t>
      </w:r>
      <w:r>
        <w:rPr>
          <w:rFonts w:hint="eastAsia"/>
        </w:rPr>
        <w:t>动画精灵的形式存储</w:t>
      </w:r>
      <w:r>
        <w:t>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选定目标</w:t>
            </w:r>
            <w:r>
              <w:rPr>
                <w:rFonts w:hint="eastAsia"/>
                <w:b w:val="0"/>
                <w:bCs/>
                <w:lang w:eastAsia="zh-CN"/>
              </w:rPr>
              <w:t>图片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  <w:lang w:eastAsia="zh-CN"/>
              </w:rPr>
              <w:t>属性面板点击</w:t>
            </w:r>
            <w:r>
              <w:rPr>
                <w:rFonts w:hint="eastAsia"/>
                <w:lang w:val="en-US" w:eastAsia="zh-CN"/>
              </w:rPr>
              <w:t>Image按钮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以</w:t>
            </w:r>
            <w:r>
              <w:t>模态框</w:t>
            </w:r>
            <w:r>
              <w:rPr>
                <w:rFonts w:hint="eastAsia"/>
              </w:rPr>
              <w:t>形式</w:t>
            </w:r>
            <w:r>
              <w:t>弹出图片、动画素材库。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所需素材，单击</w:t>
            </w:r>
            <w:r>
              <w:rPr>
                <w:rFonts w:hint="eastAsia"/>
                <w:lang w:eastAsia="zh-CN"/>
              </w:rPr>
              <w:t>使用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选择</w:t>
            </w:r>
            <w:r>
              <w:rPr>
                <w:rFonts w:hint="eastAsia"/>
              </w:rPr>
              <w:t>成功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  <w:lang w:eastAsia="zh-CN"/>
              </w:rPr>
              <w:t>属性面板点击</w:t>
            </w:r>
            <w:r>
              <w:rPr>
                <w:rFonts w:hint="eastAsia"/>
                <w:lang w:val="en-US" w:eastAsia="zh-CN"/>
              </w:rPr>
              <w:t>Rotate右侧输入框，输入旋转角度。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图片旋转输入角度。</w:t>
            </w:r>
          </w:p>
        </w:tc>
      </w:tr>
    </w:tbl>
    <w:p>
      <w:pPr>
        <w:pStyle w:val="4"/>
        <w:rPr>
          <w:highlight w:val="yellow"/>
        </w:rPr>
      </w:pPr>
      <w:bookmarkStart w:id="122" w:name="_Toc27536"/>
      <w:r>
        <w:rPr>
          <w:rFonts w:hint="eastAsia"/>
          <w:highlight w:val="yellow"/>
        </w:rPr>
        <w:t>绑定点</w:t>
      </w:r>
      <w:r>
        <w:rPr>
          <w:rFonts w:hint="eastAsia"/>
          <w:highlight w:val="yellow"/>
          <w:lang w:eastAsia="zh-CN"/>
        </w:rPr>
        <w:t>，</w:t>
      </w:r>
      <w:r>
        <w:rPr>
          <w:highlight w:val="yellow"/>
        </w:rPr>
        <w:t>事件</w:t>
      </w:r>
      <w:r>
        <w:rPr>
          <w:rFonts w:hint="eastAsia"/>
          <w:highlight w:val="yellow"/>
        </w:rPr>
        <w:t>及</w:t>
      </w:r>
      <w:r>
        <w:rPr>
          <w:rFonts w:hint="eastAsia"/>
          <w:highlight w:val="yellow"/>
          <w:lang w:eastAsia="zh-CN"/>
        </w:rPr>
        <w:t>添加数据源</w:t>
      </w:r>
      <w:bookmarkEnd w:id="122"/>
    </w:p>
    <w:p>
      <w:pPr>
        <w:pStyle w:val="5"/>
      </w:pPr>
      <w:bookmarkStart w:id="123" w:name="_Toc8524"/>
      <w:r>
        <w:rPr>
          <w:rFonts w:hint="eastAsia"/>
          <w:lang w:eastAsia="zh-CN"/>
        </w:rPr>
        <w:t>绑定点</w:t>
      </w:r>
      <w:bookmarkEnd w:id="12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图片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</w:tbl>
    <w:p>
      <w:pPr>
        <w:pStyle w:val="5"/>
      </w:pPr>
      <w:bookmarkStart w:id="124" w:name="_Toc4368"/>
      <w:r>
        <w:rPr>
          <w:rFonts w:hint="eastAsia"/>
          <w:lang w:eastAsia="zh-CN"/>
        </w:rPr>
        <w:t>添加数据源</w:t>
      </w:r>
      <w:bookmarkEnd w:id="12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  <w:r>
              <w:rPr>
                <w:rFonts w:hint="eastAsia"/>
                <w:b w:val="0"/>
                <w:bCs/>
                <w:highlight w:val="yellow"/>
              </w:rPr>
              <w:t>选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中</w:t>
            </w:r>
            <w:r>
              <w:rPr>
                <w:rFonts w:hint="eastAsia"/>
                <w:b w:val="0"/>
                <w:bCs/>
                <w:highlight w:val="yellow"/>
              </w:rPr>
              <w:t>目标</w:t>
            </w:r>
            <w:r>
              <w:rPr>
                <w:rFonts w:hint="eastAsia"/>
                <w:b w:val="0"/>
                <w:bCs/>
                <w:highlight w:val="yellow"/>
                <w:lang w:eastAsia="zh-CN"/>
              </w:rPr>
              <w:t>图片绑定了数据源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在属性面板</w:t>
            </w:r>
            <w:r>
              <w:rPr>
                <w:rFonts w:hint="eastAsia"/>
                <w:highlight w:val="yellow"/>
              </w:rPr>
              <w:t>打开数据源面板，拖拽数据源</w:t>
            </w:r>
            <w:r>
              <w:rPr>
                <w:highlight w:val="yellow"/>
              </w:rPr>
              <w:t>到属性面板</w:t>
            </w:r>
            <w:r>
              <w:rPr>
                <w:rFonts w:hint="eastAsia"/>
                <w:highlight w:val="yellow"/>
              </w:rPr>
              <w:t>绑定点</w:t>
            </w:r>
            <w:r>
              <w:rPr>
                <w:highlight w:val="yellow"/>
              </w:rPr>
              <w:t>后空白处。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数据源名显示在</w:t>
            </w:r>
            <w:r>
              <w:rPr>
                <w:highlight w:val="yellow"/>
              </w:rPr>
              <w:t>属性面板</w:t>
            </w:r>
            <w:r>
              <w:rPr>
                <w:rFonts w:hint="eastAsia"/>
                <w:highlight w:val="yellow"/>
              </w:rPr>
              <w:t>后，</w:t>
            </w:r>
            <w:r>
              <w:rPr>
                <w:highlight w:val="yellow"/>
              </w:rPr>
              <w:t>绑定成功。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</w:p>
        </w:tc>
        <w:tc>
          <w:tcPr>
            <w:tcW w:w="3260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Customstyle右侧枚举勾选按钮。</w:t>
            </w:r>
          </w:p>
        </w:tc>
        <w:tc>
          <w:tcPr>
            <w:tcW w:w="5663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highlight w:val="yellow"/>
              </w:rPr>
              <w:t>枚举显示</w:t>
            </w:r>
            <w:r>
              <w:rPr>
                <w:rFonts w:hint="eastAsia"/>
                <w:highlight w:val="yellow"/>
                <w:lang w:eastAsia="zh-CN"/>
              </w:rPr>
              <w:t>，弹出枚举信息输入框</w:t>
            </w:r>
            <w:r>
              <w:rPr>
                <w:highlight w:val="yellow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</w:p>
        </w:tc>
        <w:tc>
          <w:tcPr>
            <w:tcW w:w="3260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highlight w:val="yellow"/>
              </w:rPr>
              <w:t>输入</w:t>
            </w:r>
            <w:r>
              <w:rPr>
                <w:rFonts w:hint="eastAsia"/>
                <w:highlight w:val="yellow"/>
                <w:lang w:eastAsia="zh-CN"/>
              </w:rPr>
              <w:t>对应</w:t>
            </w:r>
            <w:r>
              <w:rPr>
                <w:highlight w:val="yellow"/>
              </w:rPr>
              <w:t>枚举值</w:t>
            </w:r>
            <w:r>
              <w:rPr>
                <w:rFonts w:hint="eastAsia"/>
                <w:highlight w:val="yellow"/>
                <w:lang w:eastAsia="zh-CN"/>
              </w:rPr>
              <w:t>，点击</w:t>
            </w:r>
            <w:r>
              <w:rPr>
                <w:rFonts w:hint="eastAsia"/>
                <w:highlight w:val="yellow"/>
                <w:lang w:val="en-US" w:eastAsia="zh-CN"/>
              </w:rPr>
              <w:t>Customstyle右侧确认按钮</w:t>
            </w:r>
            <w:r>
              <w:rPr>
                <w:highlight w:val="yellow"/>
              </w:rPr>
              <w:t>。</w:t>
            </w:r>
          </w:p>
        </w:tc>
        <w:tc>
          <w:tcPr>
            <w:tcW w:w="5663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枚举显示框收起。</w:t>
            </w:r>
          </w:p>
        </w:tc>
      </w:tr>
    </w:tbl>
    <w:p>
      <w:pPr>
        <w:rPr>
          <w:rFonts w:hint="eastAsia" w:eastAsia="微软雅黑" w:asciiTheme="majorHAnsi" w:hAnsiTheme="majorHAnsi" w:cstheme="majorBidi"/>
          <w:bCs/>
          <w:color w:val="4F81BD" w:themeColor="accent1"/>
          <w:sz w:val="21"/>
          <w:szCs w:val="22"/>
          <w:lang w:val="en-US" w:eastAsia="zh-CN" w:bidi="ar-SA"/>
        </w:rPr>
      </w:pPr>
    </w:p>
    <w:p>
      <w:pPr>
        <w:pStyle w:val="5"/>
        <w:rPr>
          <w:highlight w:val="red"/>
        </w:rPr>
      </w:pPr>
      <w:bookmarkStart w:id="125" w:name="_Toc29065"/>
      <w:r>
        <w:rPr>
          <w:rFonts w:hint="eastAsia"/>
          <w:highlight w:val="red"/>
          <w:lang w:eastAsia="zh-CN"/>
        </w:rPr>
        <w:t>绑定事件</w:t>
      </w:r>
      <w:bookmarkEnd w:id="125"/>
    </w:p>
    <w:p>
      <w:pPr>
        <w:pStyle w:val="71"/>
        <w:ind w:firstLine="300"/>
      </w:pPr>
      <w:r>
        <w:rPr>
          <w:rFonts w:hint="eastAsia"/>
        </w:rPr>
        <w:t>事件</w:t>
      </w:r>
      <w:r>
        <w:t>分为两类：跳转页面</w:t>
      </w:r>
      <w:r>
        <w:rPr>
          <w:rFonts w:hint="eastAsia"/>
        </w:rPr>
        <w:t>、修改为</w:t>
      </w:r>
      <w:r>
        <w:t>指定值。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highlight w:val="yellow"/>
              </w:rPr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  <w:highlight w:val="yellow"/>
              </w:rPr>
            </w:pPr>
          </w:p>
        </w:tc>
        <w:tc>
          <w:tcPr>
            <w:tcW w:w="3260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</w:p>
        </w:tc>
        <w:tc>
          <w:tcPr>
            <w:tcW w:w="5663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highlight w:val="yellow"/>
              </w:rPr>
            </w:pPr>
          </w:p>
        </w:tc>
      </w:tr>
    </w:tbl>
    <w:p>
      <w:pPr>
        <w:pStyle w:val="3"/>
      </w:pPr>
      <w:bookmarkStart w:id="126" w:name="_Toc22720"/>
      <w:r>
        <w:rPr>
          <w:rFonts w:hint="eastAsia"/>
        </w:rPr>
        <w:t>HTML控件</w:t>
      </w:r>
      <w:r>
        <w:t>——HTML</w:t>
      </w:r>
      <w:r>
        <w:rPr>
          <w:rFonts w:hint="eastAsia"/>
        </w:rPr>
        <w:t>容器</w:t>
      </w:r>
      <w:bookmarkEnd w:id="126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46570" cy="3485515"/>
            <wp:effectExtent l="0" t="0" r="11430" b="635"/>
            <wp:docPr id="11" name="图片 11" descr="%{Q6C]F7X81{0)88N4_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%{Q6C]F7X81{0)88N4_05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  <w:rPr>
          <w:rFonts w:ascii="微软雅黑" w:hAnsi="微软雅黑"/>
          <w:bCs/>
          <w:color w:val="FFFFFF" w:themeColor="background1"/>
        </w:rPr>
      </w:pPr>
      <w:r>
        <w:rPr>
          <w:rFonts w:hint="eastAsia"/>
        </w:rPr>
        <w:t>请参照dashboard中的HTML容器</w:t>
      </w:r>
      <w:r>
        <w:t>。</w:t>
      </w:r>
      <w:r>
        <w:rPr>
          <w:rFonts w:hint="eastAsia"/>
        </w:rPr>
        <w:t>提供</w:t>
      </w:r>
      <w:r>
        <w:t>HTML</w:t>
      </w:r>
      <w:r>
        <w:rPr>
          <w:rFonts w:hint="eastAsia"/>
        </w:rPr>
        <w:t>模板</w:t>
      </w:r>
      <w:r>
        <w:t>。</w:t>
      </w:r>
    </w:p>
    <w:p>
      <w:pPr>
        <w:pStyle w:val="3"/>
      </w:pPr>
      <w:bookmarkStart w:id="127" w:name="_Toc360"/>
      <w:r>
        <w:rPr>
          <w:rFonts w:hint="eastAsia"/>
        </w:rPr>
        <w:t>HTML控件</w:t>
      </w:r>
      <w:r>
        <w:t>——</w:t>
      </w:r>
      <w:r>
        <w:rPr>
          <w:rFonts w:hint="eastAsia"/>
        </w:rPr>
        <w:t>页面</w:t>
      </w:r>
      <w:r>
        <w:t>嵌入容器</w:t>
      </w:r>
      <w:bookmarkEnd w:id="127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46570" cy="3474720"/>
            <wp:effectExtent l="0" t="0" r="11430" b="11430"/>
            <wp:docPr id="12" name="图片 12" descr="UI0T9WWIXR7G16N_[FM`[Y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UI0T9WWIXR7G16N_[FM`[YL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657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128" w:name="_Toc17395"/>
      <w:r>
        <w:rPr>
          <w:rFonts w:hint="eastAsia"/>
        </w:rPr>
        <w:t>嵌入其他</w:t>
      </w:r>
      <w:r>
        <w:t>页面</w:t>
      </w:r>
      <w:bookmarkEnd w:id="12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在工具栏中</w:t>
            </w:r>
            <w:r>
              <w:t>单击页面嵌入容器图标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页面上出现</w:t>
            </w:r>
            <w:r>
              <w:t>嵌入页的显示</w:t>
            </w:r>
            <w:r>
              <w:rPr>
                <w:rFonts w:hint="eastAsia"/>
              </w:rPr>
              <w:t>容器，</w:t>
            </w:r>
            <w:r>
              <w:t>为空白方框。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调整方框</w:t>
            </w:r>
            <w:r>
              <w:t>位置、大小。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在属性面板</w:t>
            </w:r>
            <w:r>
              <w:t>选择页面。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嵌入成功</w:t>
            </w:r>
            <w:r>
              <w:t>。</w:t>
            </w:r>
          </w:p>
        </w:tc>
      </w:tr>
    </w:tbl>
    <w:p>
      <w:pPr/>
    </w:p>
    <w:p>
      <w:pPr>
        <w:pStyle w:val="4"/>
        <w:rPr>
          <w:highlight w:val="red"/>
        </w:rPr>
      </w:pPr>
      <w:bookmarkStart w:id="129" w:name="_Toc123"/>
      <w:r>
        <w:rPr>
          <w:rFonts w:hint="eastAsia"/>
          <w:highlight w:val="red"/>
        </w:rPr>
        <w:t>编辑边框样式</w:t>
      </w:r>
      <w:bookmarkEnd w:id="12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在工具栏中</w:t>
            </w:r>
            <w:r>
              <w:t>单击页面嵌入容器图标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页面上出现</w:t>
            </w:r>
            <w:r>
              <w:t>嵌入页的显示</w:t>
            </w:r>
            <w:r>
              <w:rPr>
                <w:rFonts w:hint="eastAsia"/>
              </w:rPr>
              <w:t>容器，</w:t>
            </w:r>
            <w:r>
              <w:t>为空白方框。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</w:t>
            </w:r>
            <w:r>
              <w:rPr>
                <w:rFonts w:hint="eastAsia"/>
                <w:lang w:val="en-US" w:eastAsia="zh-CN"/>
              </w:rPr>
              <w:t>Content的右侧编辑按钮。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弹出文本编辑器。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输入边框样式，点击确认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文本编辑器关闭，样式应用</w:t>
            </w:r>
            <w:r>
              <w:t>。</w:t>
            </w:r>
          </w:p>
        </w:tc>
      </w:tr>
    </w:tbl>
    <w:p>
      <w:pPr/>
    </w:p>
    <w:p>
      <w:pPr>
        <w:pStyle w:val="4"/>
      </w:pPr>
      <w:bookmarkStart w:id="130" w:name="_Toc20826"/>
      <w:r>
        <w:rPr>
          <w:rFonts w:hint="eastAsia"/>
          <w:highlight w:val="yellow"/>
        </w:rPr>
        <w:t>新增</w:t>
      </w:r>
      <w:r>
        <w:rPr>
          <w:highlight w:val="yellow"/>
        </w:rPr>
        <w:t>自定义</w:t>
      </w:r>
      <w:r>
        <w:rPr>
          <w:rFonts w:hint="eastAsia"/>
          <w:highlight w:val="yellow"/>
          <w:lang w:val="en-US" w:eastAsia="zh-CN"/>
        </w:rPr>
        <w:t>Screen</w:t>
      </w:r>
      <w:r>
        <w:rPr>
          <w:rFonts w:hint="eastAsia"/>
          <w:highlight w:val="yellow"/>
          <w:lang w:eastAsia="zh-CN"/>
        </w:rPr>
        <w:t>容器</w:t>
      </w:r>
      <w:r>
        <w:rPr>
          <w:highlight w:val="yellow"/>
        </w:rPr>
        <w:t>样式</w:t>
      </w:r>
      <w:r>
        <w:rPr>
          <w:rFonts w:hint="eastAsia"/>
          <w:highlight w:val="yellow"/>
        </w:rPr>
        <w:t>（利用模板</w:t>
      </w:r>
      <w:r>
        <w:rPr>
          <w:highlight w:val="yellow"/>
        </w:rPr>
        <w:t>功能，</w:t>
      </w:r>
      <w:r>
        <w:rPr>
          <w:rFonts w:hint="eastAsia"/>
          <w:highlight w:val="yellow"/>
        </w:rPr>
        <w:t>CSS</w:t>
      </w:r>
      <w:r>
        <w:rPr>
          <w:highlight w:val="yellow"/>
        </w:rPr>
        <w:t>）</w:t>
      </w:r>
      <w:bookmarkEnd w:id="130"/>
    </w:p>
    <w:p>
      <w:pPr>
        <w:pStyle w:val="5"/>
      </w:pPr>
      <w:bookmarkStart w:id="131" w:name="_Toc21125"/>
      <w:r>
        <w:rPr>
          <w:rFonts w:hint="eastAsia"/>
          <w:lang w:eastAsia="zh-CN"/>
        </w:rPr>
        <w:t>自定义</w:t>
      </w:r>
      <w:r>
        <w:rPr>
          <w:rFonts w:hint="eastAsia"/>
          <w:lang w:val="en-US" w:eastAsia="zh-CN"/>
        </w:rPr>
        <w:t>Screen容器</w:t>
      </w:r>
      <w:r>
        <w:rPr>
          <w:rFonts w:hint="eastAsia"/>
          <w:lang w:eastAsia="zh-CN"/>
        </w:rPr>
        <w:t>样式</w:t>
      </w:r>
      <w:bookmarkEnd w:id="13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b w:val="0"/>
                <w:bCs/>
                <w:lang w:val="en-US" w:eastAsia="zh-CN"/>
              </w:rPr>
              <w:t>Screen容器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</w:t>
            </w:r>
            <w:r>
              <w:rPr>
                <w:rFonts w:hint="eastAsia"/>
                <w:lang w:val="en-US" w:eastAsia="zh-CN"/>
              </w:rPr>
              <w:t>Screen容器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进入</w:t>
            </w:r>
            <w:r>
              <w:rPr>
                <w:rFonts w:hint="eastAsia"/>
                <w:lang w:val="en-US" w:eastAsia="zh-CN"/>
              </w:rPr>
              <w:t>Screen容器</w:t>
            </w:r>
            <w:r>
              <w:t>模式。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Customstyle的右侧勾选按钮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弹出文本编辑框。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在编辑框输入自定义</w:t>
            </w:r>
            <w:r>
              <w:rPr>
                <w:rFonts w:hint="eastAsia"/>
                <w:lang w:val="en-US" w:eastAsia="zh-CN"/>
              </w:rPr>
              <w:t>Screen容器</w:t>
            </w:r>
            <w:r>
              <w:rPr>
                <w:rFonts w:hint="eastAsia"/>
                <w:lang w:eastAsia="zh-CN"/>
              </w:rPr>
              <w:t>样式，点击右上方确认按钮，保存用户输入的自定义样式。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Screen容器</w:t>
            </w:r>
            <w:r>
              <w:t>变为</w:t>
            </w:r>
            <w:r>
              <w:rPr>
                <w:rFonts w:hint="eastAsia"/>
                <w:lang w:eastAsia="zh-CN"/>
              </w:rPr>
              <w:t>用户自定义的</w:t>
            </w:r>
            <w:r>
              <w:t>样式。</w:t>
            </w:r>
          </w:p>
        </w:tc>
      </w:tr>
    </w:tbl>
    <w:p>
      <w:pPr>
        <w:rPr>
          <w:rFonts w:hint="eastAsia" w:eastAsia="微软雅黑" w:asciiTheme="majorHAnsi" w:hAnsiTheme="majorHAnsi" w:cstheme="majorBidi"/>
          <w:bCs/>
          <w:color w:val="4F81BD" w:themeColor="accent1"/>
          <w:sz w:val="18"/>
          <w:szCs w:val="18"/>
          <w:lang w:val="en-US" w:eastAsia="zh-CN" w:bidi="ar-SA"/>
        </w:rPr>
      </w:pPr>
    </w:p>
    <w:p>
      <w:pPr>
        <w:pStyle w:val="5"/>
      </w:pPr>
      <w:bookmarkStart w:id="132" w:name="_Toc7710"/>
      <w:r>
        <w:rPr>
          <w:rFonts w:hint="eastAsia"/>
          <w:lang w:eastAsia="zh-CN"/>
        </w:rPr>
        <w:t>导出</w:t>
      </w:r>
      <w:r>
        <w:rPr>
          <w:rFonts w:hint="eastAsia"/>
          <w:lang w:val="en-US" w:eastAsia="zh-CN"/>
        </w:rPr>
        <w:t>/导入</w:t>
      </w:r>
      <w:r>
        <w:rPr>
          <w:rFonts w:hint="eastAsia"/>
          <w:lang w:eastAsia="zh-CN"/>
        </w:rPr>
        <w:t>自定义</w:t>
      </w:r>
      <w:r>
        <w:rPr>
          <w:rFonts w:hint="eastAsia"/>
          <w:lang w:val="en-US" w:eastAsia="zh-CN"/>
        </w:rPr>
        <w:t>Screen容器</w:t>
      </w:r>
      <w:r>
        <w:rPr>
          <w:rFonts w:hint="eastAsia"/>
          <w:lang w:eastAsia="zh-CN"/>
        </w:rPr>
        <w:t>样式</w:t>
      </w:r>
      <w:bookmarkEnd w:id="13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选中一个或</w:t>
            </w:r>
            <w:r>
              <w:rPr>
                <w:b w:val="0"/>
                <w:bCs/>
              </w:rPr>
              <w:t>多个</w:t>
            </w:r>
            <w:r>
              <w:rPr>
                <w:rFonts w:hint="eastAsia"/>
                <w:lang w:val="en-US" w:eastAsia="zh-CN"/>
              </w:rPr>
              <w:t>Screen容器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对象切换为</w:t>
            </w:r>
            <w:r>
              <w:rPr>
                <w:rFonts w:hint="eastAsia"/>
              </w:rPr>
              <w:t>该</w:t>
            </w:r>
            <w:r>
              <w:rPr>
                <w:rFonts w:hint="eastAsia"/>
                <w:lang w:val="en-US" w:eastAsia="zh-CN"/>
              </w:rPr>
              <w:t>Screen容器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进入</w:t>
            </w:r>
            <w:r>
              <w:rPr>
                <w:rFonts w:hint="eastAsia"/>
                <w:lang w:val="en-US" w:eastAsia="zh-CN"/>
              </w:rPr>
              <w:t>Screen容器</w:t>
            </w:r>
            <w:r>
              <w:t>模式。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Customstyle的右侧导出按钮。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弹出保存提示框。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在提示框中输入名称，点击确认按钮。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提示框关闭，导出用户自定义的</w:t>
            </w:r>
            <w:r>
              <w:rPr>
                <w:rFonts w:hint="eastAsia"/>
                <w:lang w:val="en-US" w:eastAsia="zh-CN"/>
              </w:rPr>
              <w:t>Screen容器</w:t>
            </w:r>
            <w:r>
              <w:rPr>
                <w:rFonts w:hint="eastAsia"/>
                <w:lang w:eastAsia="zh-CN"/>
              </w:rPr>
              <w:t>样式。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点击属性面板的</w:t>
            </w:r>
            <w:r>
              <w:rPr>
                <w:rFonts w:hint="eastAsia"/>
                <w:lang w:val="en-US" w:eastAsia="zh-CN"/>
              </w:rPr>
              <w:t>Customstyle的右侧导入按钮。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弹出模态框。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点击需要导出的模板，有使用、编辑、删除三个选择，点击使用按钮。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弹出提示框。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点击提示框的确认按钮。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提示框关闭，</w:t>
            </w:r>
            <w:r>
              <w:rPr>
                <w:rFonts w:hint="eastAsia"/>
                <w:lang w:val="en-US" w:eastAsia="zh-CN"/>
              </w:rPr>
              <w:t>Screen容器</w:t>
            </w:r>
            <w:r>
              <w:rPr>
                <w:rFonts w:hint="eastAsia"/>
                <w:lang w:eastAsia="zh-CN"/>
              </w:rPr>
              <w:t>样式</w:t>
            </w:r>
            <w:r>
              <w:t>变为</w:t>
            </w:r>
            <w:r>
              <w:rPr>
                <w:rFonts w:hint="eastAsia"/>
                <w:lang w:eastAsia="zh-CN"/>
              </w:rPr>
              <w:t>选中的模板样式。</w:t>
            </w:r>
          </w:p>
        </w:tc>
      </w:tr>
    </w:tbl>
    <w:p>
      <w:pPr/>
    </w:p>
    <w:p>
      <w:pPr>
        <w:pStyle w:val="3"/>
        <w:rPr>
          <w:highlight w:val="red"/>
        </w:rPr>
      </w:pPr>
      <w:bookmarkStart w:id="133" w:name="_Toc3768"/>
      <w:r>
        <w:rPr>
          <w:rFonts w:hint="eastAsia"/>
          <w:highlight w:val="red"/>
        </w:rPr>
        <w:t>Canvas</w:t>
      </w:r>
      <w:r>
        <w:rPr>
          <w:highlight w:val="red"/>
        </w:rPr>
        <w:t>控件——热力图</w:t>
      </w:r>
      <w:bookmarkEnd w:id="133"/>
    </w:p>
    <w:p>
      <w:pPr>
        <w:pStyle w:val="4"/>
      </w:pPr>
      <w:bookmarkStart w:id="134" w:name="_Toc16552"/>
      <w:r>
        <w:rPr>
          <w:rFonts w:hint="eastAsia"/>
        </w:rPr>
        <w:t>通过图层</w:t>
      </w:r>
      <w:r>
        <w:t>添加热力图</w:t>
      </w:r>
      <w:bookmarkEnd w:id="13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需要热力图的图层。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图层高亮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工具栏</w:t>
            </w:r>
            <w:r>
              <w:rPr>
                <w:rFonts w:hint="eastAsia"/>
              </w:rPr>
              <w:t>热力图</w:t>
            </w:r>
            <w:r>
              <w:t>图标。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弹出模态框</w:t>
            </w:r>
            <w:r>
              <w:t>，有“</w:t>
            </w:r>
            <w:r>
              <w:rPr>
                <w:rFonts w:hint="eastAsia"/>
              </w:rPr>
              <w:t>为</w:t>
            </w:r>
            <w:r>
              <w:t>本</w:t>
            </w:r>
            <w:r>
              <w:rPr>
                <w:rFonts w:hint="eastAsia"/>
              </w:rPr>
              <w:t>图层所有绑定控件</w:t>
            </w:r>
            <w:r>
              <w:t>添加”</w:t>
            </w:r>
            <w:r>
              <w:rPr>
                <w:rFonts w:hint="eastAsia"/>
              </w:rPr>
              <w:t>选择框、</w:t>
            </w:r>
            <w:r>
              <w:t>“</w:t>
            </w:r>
            <w:r>
              <w:rPr>
                <w:rFonts w:hint="eastAsia"/>
              </w:rPr>
              <w:t>选择</w:t>
            </w:r>
            <w:r>
              <w:t>点添加”</w:t>
            </w:r>
            <w:r>
              <w:rPr>
                <w:rFonts w:hint="eastAsia"/>
              </w:rPr>
              <w:t xml:space="preserve"> 选择框、</w:t>
            </w:r>
            <w:r>
              <w:t>确认、取消。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“</w:t>
            </w:r>
            <w:r>
              <w:rPr>
                <w:rFonts w:hint="eastAsia"/>
              </w:rPr>
              <w:t>为</w:t>
            </w:r>
            <w:r>
              <w:t>本</w:t>
            </w:r>
            <w:r>
              <w:rPr>
                <w:rFonts w:hint="eastAsia"/>
              </w:rPr>
              <w:t>图层所有绑定控件</w:t>
            </w:r>
            <w:r>
              <w:t>添加”</w:t>
            </w:r>
            <w:r>
              <w:rPr>
                <w:rFonts w:hint="eastAsia"/>
              </w:rPr>
              <w:t>，</w:t>
            </w:r>
            <w:r>
              <w:t>单击确定。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模态框消失</w:t>
            </w:r>
            <w:r>
              <w:t>，</w:t>
            </w:r>
            <w:r>
              <w:rPr>
                <w:rFonts w:hint="eastAsia"/>
              </w:rPr>
              <w:t>虚拟热力图</w:t>
            </w:r>
            <w:r>
              <w:t>出现在页面中，</w:t>
            </w:r>
            <w:r>
              <w:rPr>
                <w:rFonts w:hint="eastAsia"/>
              </w:rPr>
              <w:t>图层</w:t>
            </w:r>
            <w:r>
              <w:t>面板中，所</w:t>
            </w:r>
            <w:r>
              <w:rPr>
                <w:rFonts w:hint="eastAsia"/>
              </w:rPr>
              <w:t>选</w:t>
            </w:r>
            <w:r>
              <w:t>图层上方出现“</w:t>
            </w:r>
            <w:r>
              <w:rPr>
                <w:rFonts w:hint="eastAsia"/>
              </w:rPr>
              <w:t>热力图</w:t>
            </w:r>
            <w:r>
              <w:t>”</w:t>
            </w:r>
            <w:r>
              <w:rPr>
                <w:rFonts w:hint="eastAsia"/>
              </w:rPr>
              <w:t>图层，且</w:t>
            </w:r>
            <w:r>
              <w:t>为选中状态。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热力图</w:t>
            </w:r>
            <w:r>
              <w:rPr>
                <w:b w:val="0"/>
                <w:bCs/>
              </w:rPr>
              <w:t>图层为选中状态。</w:t>
            </w: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鼠标移至面板中</w:t>
            </w:r>
            <w:r>
              <w:t>热力图图层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出现配置遮罩层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单击配置遮罩层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出现导入图片模态框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导入遮罩层图片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遮罩层添加完毕</w:t>
            </w:r>
            <w:r>
              <w:t>。</w:t>
            </w:r>
          </w:p>
        </w:tc>
      </w:tr>
    </w:tbl>
    <w:p>
      <w:pPr>
        <w:pStyle w:val="4"/>
      </w:pPr>
      <w:bookmarkStart w:id="135" w:name="_Toc26068"/>
      <w:r>
        <w:rPr>
          <w:rFonts w:hint="eastAsia"/>
        </w:rPr>
        <w:t>通过选择控件</w:t>
      </w:r>
      <w:r>
        <w:t>添加热力图</w:t>
      </w:r>
      <w:bookmarkEnd w:id="13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同3.5.8.1，</w:t>
            </w:r>
            <w:r>
              <w:rPr>
                <w:b w:val="0"/>
                <w:bCs/>
              </w:rPr>
              <w:t>出现配置热力图模态框。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“</w:t>
            </w:r>
            <w:r>
              <w:rPr>
                <w:rFonts w:hint="eastAsia"/>
              </w:rPr>
              <w:t>选择</w:t>
            </w:r>
            <w:r>
              <w:t>点添加”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模态框消失</w:t>
            </w:r>
            <w:r>
              <w:t>。</w:t>
            </w:r>
            <w:r>
              <w:rPr>
                <w:rFonts w:hint="eastAsia"/>
              </w:rPr>
              <w:t>画布变为遮罩状态</w:t>
            </w:r>
            <w:r>
              <w:t>，为</w:t>
            </w:r>
            <w:r>
              <w:rPr>
                <w:rFonts w:hint="eastAsia"/>
              </w:rPr>
              <w:t>半透明</w:t>
            </w:r>
            <w:r>
              <w:t>深灰色</w:t>
            </w:r>
            <w:r>
              <w:rPr>
                <w:rFonts w:hint="eastAsia"/>
              </w:rPr>
              <w:t>，</w:t>
            </w:r>
            <w:r>
              <w:t>本层</w:t>
            </w:r>
            <w:r>
              <w:rPr>
                <w:rFonts w:hint="eastAsia"/>
              </w:rPr>
              <w:t>控件显示在</w:t>
            </w:r>
            <w:r>
              <w:t>遮罩层上方，为可选中状态。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选择复数</w:t>
            </w:r>
            <w:r>
              <w:t>控件</w:t>
            </w:r>
            <w:r>
              <w:rPr>
                <w:rFonts w:hint="eastAsia"/>
              </w:rPr>
              <w:t>，</w:t>
            </w:r>
            <w:r>
              <w:t>单击确定。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虚拟热力图</w:t>
            </w:r>
            <w:r>
              <w:t>出现在页面中，</w:t>
            </w:r>
            <w:r>
              <w:rPr>
                <w:rFonts w:hint="eastAsia"/>
              </w:rPr>
              <w:t>图层</w:t>
            </w:r>
            <w:r>
              <w:t>面板中，所</w:t>
            </w:r>
            <w:r>
              <w:rPr>
                <w:rFonts w:hint="eastAsia"/>
              </w:rPr>
              <w:t>选</w:t>
            </w:r>
            <w:r>
              <w:t>图层上方出现“</w:t>
            </w:r>
            <w:r>
              <w:rPr>
                <w:rFonts w:hint="eastAsia"/>
              </w:rPr>
              <w:t>热力图</w:t>
            </w:r>
            <w:r>
              <w:t>”</w:t>
            </w:r>
            <w:r>
              <w:rPr>
                <w:rFonts w:hint="eastAsia"/>
              </w:rPr>
              <w:t>图层，且</w:t>
            </w:r>
            <w:r>
              <w:t>为选中状态。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鼠标移至面板中</w:t>
            </w:r>
            <w:r>
              <w:t>热力图图层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出现配置遮罩层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单击配置遮罩层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出现导入图片模态框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导入遮罩层图片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遮罩层添加完毕</w:t>
            </w:r>
            <w:r>
              <w:t>。</w:t>
            </w:r>
          </w:p>
        </w:tc>
      </w:tr>
    </w:tbl>
    <w:p>
      <w:pPr>
        <w:pStyle w:val="2"/>
      </w:pPr>
      <w:bookmarkStart w:id="136" w:name="_Toc13001"/>
      <w:r>
        <w:rPr>
          <w:rFonts w:hint="eastAsia"/>
        </w:rPr>
        <w:t>属性面板</w:t>
      </w:r>
      <w:bookmarkEnd w:id="136"/>
    </w:p>
    <w:p>
      <w:pPr>
        <w:pStyle w:val="71"/>
        <w:ind w:firstLine="300"/>
      </w:pPr>
      <w:r>
        <w:rPr>
          <w:rFonts w:hint="eastAsia"/>
        </w:rPr>
        <w:t>每个</w:t>
      </w:r>
      <w:r>
        <w:t>空间都</w:t>
      </w:r>
      <w:r>
        <w:rPr>
          <w:rFonts w:hint="eastAsia"/>
        </w:rPr>
        <w:t>拥有的属性为ID、X、Y、</w:t>
      </w:r>
      <w:r>
        <w:t>长宽、</w:t>
      </w:r>
      <w:r>
        <w:rPr>
          <w:rFonts w:hint="eastAsia"/>
          <w:lang w:eastAsia="zh-CN"/>
        </w:rPr>
        <w:t>高度</w:t>
      </w:r>
      <w:r>
        <w:t>、所处图层。</w:t>
      </w:r>
    </w:p>
    <w:p>
      <w:pPr>
        <w:pStyle w:val="4"/>
      </w:pPr>
      <w:bookmarkStart w:id="137" w:name="_Toc3629"/>
      <w:r>
        <w:rPr>
          <w:rFonts w:hint="eastAsia"/>
        </w:rPr>
        <w:t>批量编辑</w:t>
      </w:r>
      <w:r>
        <w:t>控件属性</w:t>
      </w:r>
      <w:bookmarkEnd w:id="13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多选</w:t>
            </w:r>
            <w:r>
              <w:rPr>
                <w:b w:val="0"/>
                <w:bCs/>
              </w:rPr>
              <w:t>控件，</w:t>
            </w:r>
            <w:r>
              <w:rPr>
                <w:rFonts w:hint="eastAsia"/>
                <w:b w:val="0"/>
                <w:bCs/>
              </w:rPr>
              <w:t>切</w:t>
            </w:r>
            <w:r>
              <w:rPr>
                <w:b w:val="0"/>
                <w:bCs/>
              </w:rPr>
              <w:t>控件类型相同</w:t>
            </w:r>
            <w:r>
              <w:rPr>
                <w:rFonts w:hint="eastAsia"/>
                <w:b w:val="0"/>
                <w:bCs/>
                <w:lang w:eastAsia="zh-CN"/>
              </w:rPr>
              <w:t>（值相同的话显示值，值不同的话显示'-'）。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修改属性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修改属性值</w:t>
            </w:r>
            <w:r>
              <w:t>时，</w:t>
            </w:r>
            <w:r>
              <w:rPr>
                <w:rFonts w:hint="eastAsia"/>
              </w:rPr>
              <w:t>画布中</w:t>
            </w:r>
            <w:r>
              <w:t>控件的状态也实时</w:t>
            </w:r>
            <w:r>
              <w:rPr>
                <w:rFonts w:hint="eastAsia"/>
              </w:rPr>
              <w:t>变换</w:t>
            </w:r>
            <w:r>
              <w:t>，所见即所得。</w:t>
            </w:r>
          </w:p>
        </w:tc>
      </w:tr>
    </w:tbl>
    <w:p>
      <w:pPr>
        <w:pStyle w:val="4"/>
        <w:rPr>
          <w:highlight w:val="red"/>
        </w:rPr>
      </w:pPr>
      <w:bookmarkStart w:id="138" w:name="_Toc3627"/>
      <w:r>
        <w:rPr>
          <w:rFonts w:hint="eastAsia"/>
          <w:highlight w:val="red"/>
        </w:rPr>
        <w:t>按</w:t>
      </w:r>
      <w:r>
        <w:rPr>
          <w:highlight w:val="red"/>
        </w:rPr>
        <w:t>控件类型筛选控件</w:t>
      </w:r>
      <w:bookmarkEnd w:id="13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</w:t>
            </w:r>
            <w:r>
              <w:rPr>
                <w:b w:val="0"/>
                <w:bCs/>
              </w:rPr>
              <w:t>目标图层。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属性面板</w:t>
            </w:r>
            <w:r>
              <w:t>上方</w:t>
            </w:r>
            <w:r>
              <w:rPr>
                <w:rFonts w:hint="eastAsia"/>
              </w:rPr>
              <w:t>单击</w:t>
            </w:r>
            <w:r>
              <w:t>过滤下拉列表。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下拉列表弹出工具栏中</w:t>
            </w:r>
            <w:r>
              <w:t>拥有的控件类型。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列表中的某一项空间名称。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目标图层中</w:t>
            </w:r>
            <w:r>
              <w:t>所有该类型控件为选中状态。</w:t>
            </w:r>
          </w:p>
        </w:tc>
      </w:tr>
    </w:tbl>
    <w:p>
      <w:pPr>
        <w:pStyle w:val="4"/>
      </w:pPr>
      <w:bookmarkStart w:id="139" w:name="_Toc3295"/>
      <w:r>
        <w:t>进阶配置</w:t>
      </w:r>
      <w:bookmarkEnd w:id="139"/>
    </w:p>
    <w:p>
      <w:pPr>
        <w:pStyle w:val="71"/>
        <w:ind w:firstLine="300"/>
      </w:pPr>
      <w:r>
        <w:rPr>
          <w:rFonts w:hint="eastAsia"/>
        </w:rPr>
        <w:t>进阶配置暂时</w:t>
      </w:r>
      <w:r>
        <w:t>为</w:t>
      </w:r>
      <w:r>
        <w:rPr>
          <w:rFonts w:hint="eastAsia"/>
        </w:rPr>
        <w:t>HTML控件独有，可</w:t>
      </w:r>
      <w:r>
        <w:t>直接修改控件</w:t>
      </w:r>
      <w:r>
        <w:rPr>
          <w:rFonts w:hint="eastAsia"/>
        </w:rPr>
        <w:t>CSS样式。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选中了HTML控件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属性面板中“</w:t>
            </w:r>
            <w:r>
              <w:rPr>
                <w:rFonts w:hint="eastAsia"/>
                <w:lang w:eastAsia="zh-CN"/>
              </w:rPr>
              <w:t>自定义样式</w:t>
            </w:r>
            <w:r>
              <w:t>”</w:t>
            </w:r>
            <w:r>
              <w:rPr>
                <w:rFonts w:hint="eastAsia"/>
              </w:rPr>
              <w:t>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展开</w:t>
            </w:r>
            <w:r>
              <w:t>高级配置面板，为</w:t>
            </w:r>
            <w:r>
              <w:rPr>
                <w:rFonts w:hint="eastAsia"/>
              </w:rPr>
              <w:t>CSS输入框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</w:t>
            </w:r>
            <w:r>
              <w:t>框内输入需要的</w:t>
            </w:r>
            <w:r>
              <w:rPr>
                <w:rFonts w:hint="eastAsia"/>
              </w:rPr>
              <w:t>CSS样式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输入框下</w:t>
            </w:r>
            <w:r>
              <w:rPr>
                <w:rFonts w:hint="eastAsia"/>
              </w:rPr>
              <w:t>方</w:t>
            </w:r>
            <w:r>
              <w:t>刷新按钮。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画布中样式刷新</w:t>
            </w:r>
            <w:r>
              <w:t>。</w:t>
            </w:r>
          </w:p>
        </w:tc>
      </w:tr>
    </w:tbl>
    <w:p>
      <w:pPr>
        <w:pStyle w:val="2"/>
      </w:pPr>
      <w:bookmarkStart w:id="140" w:name="_Toc13610"/>
      <w:r>
        <w:rPr>
          <w:rFonts w:hint="eastAsia"/>
        </w:rPr>
        <w:t>历史面板</w:t>
      </w:r>
      <w:bookmarkEnd w:id="14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49745" cy="3503295"/>
            <wp:effectExtent l="0" t="0" r="8255" b="1905"/>
            <wp:docPr id="18" name="图片 18" descr=")Z@N%(58N$CEEC)JF`6JQ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)Z@N%(58N$CEEC)JF`6JQLL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</w:pPr>
      <w:r>
        <w:rPr>
          <w:rFonts w:hint="eastAsia"/>
        </w:rPr>
        <w:t>历史面板</w:t>
      </w:r>
      <w:r>
        <w:t>默认为</w:t>
      </w:r>
      <w:r>
        <w:rPr>
          <w:rFonts w:hint="eastAsia"/>
          <w:lang w:val="en-US" w:eastAsia="zh-CN"/>
        </w:rPr>
        <w:t>tab</w:t>
      </w:r>
      <w:r>
        <w:t>收起状态。</w:t>
      </w:r>
    </w:p>
    <w:p>
      <w:pPr>
        <w:pStyle w:val="4"/>
        <w:rPr>
          <w:highlight w:val="yellow"/>
        </w:rPr>
      </w:pPr>
      <w:bookmarkStart w:id="141" w:name="_Toc11713"/>
      <w:r>
        <w:rPr>
          <w:rFonts w:hint="eastAsia"/>
          <w:highlight w:val="yellow"/>
        </w:rPr>
        <w:t>展开历史面板</w:t>
      </w:r>
      <w:bookmarkEnd w:id="14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历史面板</w:t>
            </w:r>
            <w:r>
              <w:rPr>
                <w:b w:val="0"/>
                <w:bCs/>
              </w:rPr>
              <w:t>收起。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单击图层面板旁的</w:t>
            </w:r>
            <w:r>
              <w:t>“</w:t>
            </w:r>
            <w:r>
              <w:rPr>
                <w:rFonts w:hint="eastAsia"/>
                <w:lang w:eastAsia="zh-CN"/>
              </w:rPr>
              <w:t>历史记录</w:t>
            </w:r>
            <w:r>
              <w:t>”Tab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历史面板</w:t>
            </w:r>
            <w:r>
              <w:t>展开。</w:t>
            </w:r>
          </w:p>
        </w:tc>
      </w:tr>
    </w:tbl>
    <w:p>
      <w:pPr>
        <w:pStyle w:val="4"/>
      </w:pPr>
      <w:bookmarkStart w:id="142" w:name="_Toc4996"/>
      <w:r>
        <w:rPr>
          <w:rFonts w:hint="eastAsia"/>
        </w:rPr>
        <w:t>自动生成</w:t>
      </w:r>
      <w:r>
        <w:t>历史</w:t>
      </w:r>
      <w:bookmarkEnd w:id="14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与画布有关的操作，</w:t>
            </w:r>
            <w:r>
              <w:t>会记录历史。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历史面板中历史队列中</w:t>
            </w:r>
            <w:r>
              <w:t>插入</w:t>
            </w:r>
            <w:r>
              <w:rPr>
                <w:rFonts w:hint="eastAsia"/>
              </w:rPr>
              <w:t>历史</w:t>
            </w:r>
            <w:r>
              <w:t>，历史显示操作名</w:t>
            </w:r>
            <w:r>
              <w:rPr>
                <w:rFonts w:hint="eastAsia"/>
              </w:rPr>
              <w:t>。</w:t>
            </w:r>
            <w:r>
              <w:t>队列中</w:t>
            </w:r>
            <w:r>
              <w:rPr>
                <w:rFonts w:hint="eastAsia"/>
              </w:rPr>
              <w:t>最多有20条</w:t>
            </w:r>
            <w:r>
              <w:t>。</w:t>
            </w:r>
          </w:p>
        </w:tc>
      </w:tr>
    </w:tbl>
    <w:p>
      <w:pPr>
        <w:pStyle w:val="4"/>
      </w:pPr>
      <w:bookmarkStart w:id="143" w:name="_Toc18389"/>
      <w:r>
        <w:rPr>
          <w:rFonts w:hint="eastAsia"/>
        </w:rPr>
        <w:t>生成历史快照</w:t>
      </w:r>
      <w:bookmarkEnd w:id="14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历史面板下方快照按钮。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当前画布状态</w:t>
            </w:r>
            <w:r>
              <w:t>被</w:t>
            </w:r>
            <w:r>
              <w:rPr>
                <w:rFonts w:hint="eastAsia"/>
              </w:rPr>
              <w:t>生成快照</w:t>
            </w:r>
            <w:r>
              <w:t>，保存在历史面板顶部</w:t>
            </w:r>
            <w:r>
              <w:rPr>
                <w:rFonts w:hint="eastAsia"/>
              </w:rPr>
              <w:t>。</w:t>
            </w:r>
            <w:r>
              <w:t>若用户</w:t>
            </w:r>
            <w:r>
              <w:rPr>
                <w:rFonts w:hint="eastAsia"/>
              </w:rPr>
              <w:t>单击快照</w:t>
            </w:r>
            <w:r>
              <w:t>，可返回快照时状态。</w:t>
            </w:r>
          </w:p>
        </w:tc>
      </w:tr>
    </w:tbl>
    <w:p>
      <w:pPr>
        <w:pStyle w:val="4"/>
      </w:pPr>
      <w:bookmarkStart w:id="144" w:name="_Toc15748"/>
      <w:r>
        <w:rPr>
          <w:rFonts w:hint="eastAsia"/>
        </w:rPr>
        <w:t>撤销、</w:t>
      </w:r>
      <w:r>
        <w:t>重做</w:t>
      </w:r>
      <w:bookmarkEnd w:id="144"/>
    </w:p>
    <w:p>
      <w:pPr>
        <w:pStyle w:val="71"/>
        <w:ind w:firstLine="300"/>
      </w:pPr>
      <w:r>
        <w:rPr>
          <w:rFonts w:hint="eastAsia"/>
        </w:rPr>
        <w:t>如果执行撤销操作</w:t>
      </w:r>
      <w:r>
        <w:t>，历史面板</w:t>
      </w:r>
      <w:r>
        <w:rPr>
          <w:rFonts w:hint="eastAsia"/>
        </w:rPr>
        <w:t>也</w:t>
      </w:r>
      <w:r>
        <w:t>相应更新。</w:t>
      </w:r>
    </w:p>
    <w:p>
      <w:pPr>
        <w:pStyle w:val="71"/>
        <w:ind w:firstLine="300"/>
      </w:pPr>
      <w:r>
        <w:rPr>
          <w:rFonts w:hint="eastAsia"/>
        </w:rPr>
        <w:t>如果在历史</w:t>
      </w:r>
      <w:r>
        <w:t>面板中</w:t>
      </w:r>
      <w:r>
        <w:rPr>
          <w:rFonts w:hint="eastAsia"/>
        </w:rPr>
        <w:t>执行了</w:t>
      </w:r>
      <w:r>
        <w:t>删除操作，则</w:t>
      </w:r>
      <w:r>
        <w:rPr>
          <w:rFonts w:hint="eastAsia"/>
        </w:rPr>
        <w:t>执行撤销的结果为</w:t>
      </w:r>
      <w:r>
        <w:t>恢复</w:t>
      </w:r>
      <w:r>
        <w:rPr>
          <w:rFonts w:hint="eastAsia"/>
        </w:rPr>
        <w:t>删除</w:t>
      </w:r>
      <w:r>
        <w:t>。</w:t>
      </w:r>
    </w:p>
    <w:p>
      <w:pPr>
        <w:pStyle w:val="4"/>
      </w:pPr>
      <w:bookmarkStart w:id="145" w:name="_Toc6723"/>
      <w:r>
        <w:rPr>
          <w:rFonts w:hint="eastAsia"/>
        </w:rPr>
        <w:t>回滚到历史</w:t>
      </w:r>
      <w:bookmarkEnd w:id="14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需要的历史记录条目。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回滚到相应条目的</w:t>
            </w:r>
            <w:r>
              <w:t>历史。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若</w:t>
            </w:r>
            <w:r>
              <w:t>回滚后编辑，则后续历史被清空</w:t>
            </w:r>
            <w:r>
              <w:rPr>
                <w:rFonts w:hint="eastAsia"/>
              </w:rPr>
              <w:t>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后续历史被清空后</w:t>
            </w:r>
            <w:r>
              <w:t>，可撤销</w:t>
            </w:r>
            <w:r>
              <w:rPr>
                <w:rFonts w:hint="eastAsia"/>
              </w:rPr>
              <w:t>清空</w:t>
            </w:r>
            <w:r>
              <w:t>一</w:t>
            </w:r>
            <w:r>
              <w:rPr>
                <w:rFonts w:hint="eastAsia"/>
              </w:rPr>
              <w:t>次</w:t>
            </w:r>
            <w:r>
              <w:t>。以防误操作</w:t>
            </w:r>
            <w:r>
              <w:rPr>
                <w:rFonts w:hint="eastAsia"/>
              </w:rPr>
              <w:t>。</w:t>
            </w:r>
          </w:p>
        </w:tc>
      </w:tr>
    </w:tbl>
    <w:p>
      <w:pPr>
        <w:pStyle w:val="2"/>
      </w:pPr>
      <w:bookmarkStart w:id="146" w:name="_Toc10645"/>
      <w:r>
        <w:rPr>
          <w:rFonts w:hint="eastAsia"/>
        </w:rPr>
        <w:t>素材库</w:t>
      </w:r>
      <w:bookmarkEnd w:id="146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7365" cy="3496310"/>
            <wp:effectExtent l="0" t="0" r="635" b="8890"/>
            <wp:docPr id="19" name="图片 19" descr="FI6XGSOS0TY%CY2I2_`ER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I6XGSOS0TY%CY2I2_`ER5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</w:pPr>
      <w:r>
        <w:rPr>
          <w:rFonts w:hint="eastAsia"/>
        </w:rPr>
        <w:t>素材库</w:t>
      </w:r>
      <w:r>
        <w:t>分为页面、图层、控件、</w:t>
      </w:r>
      <w:r>
        <w:rPr>
          <w:rFonts w:hint="eastAsia"/>
        </w:rPr>
        <w:t>图片动画四级，</w:t>
      </w:r>
      <w:r>
        <w:t>同级</w:t>
      </w:r>
      <w:r>
        <w:rPr>
          <w:rFonts w:hint="eastAsia"/>
        </w:rPr>
        <w:t>素材之间</w:t>
      </w:r>
      <w:r>
        <w:t>可随时相互替换。</w:t>
      </w:r>
    </w:p>
    <w:p>
      <w:pPr>
        <w:pStyle w:val="4"/>
      </w:pPr>
      <w:bookmarkStart w:id="147" w:name="_Toc11810"/>
      <w:r>
        <w:rPr>
          <w:rFonts w:hint="eastAsia"/>
        </w:rPr>
        <w:t>导出</w:t>
      </w:r>
      <w:r>
        <w:t>为素材</w:t>
      </w:r>
      <w:bookmarkEnd w:id="14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将所需</w:t>
            </w:r>
            <w:r>
              <w:rPr>
                <w:b w:val="0"/>
                <w:bCs/>
              </w:rPr>
              <w:t>分享的</w:t>
            </w:r>
            <w:r>
              <w:rPr>
                <w:rFonts w:hint="eastAsia"/>
                <w:b w:val="0"/>
                <w:bCs/>
              </w:rPr>
              <w:t>页面</w:t>
            </w:r>
            <w:r>
              <w:rPr>
                <w:b w:val="0"/>
                <w:bCs/>
              </w:rPr>
              <w:t>、图层、</w:t>
            </w:r>
            <w:r>
              <w:rPr>
                <w:rFonts w:hint="eastAsia"/>
                <w:b w:val="0"/>
                <w:bCs/>
              </w:rPr>
              <w:t>控件</w:t>
            </w:r>
            <w:r>
              <w:rPr>
                <w:b w:val="0"/>
                <w:bCs/>
              </w:rPr>
              <w:t>选中。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对应</w:t>
            </w:r>
            <w:r>
              <w:rPr>
                <w:rFonts w:hint="eastAsia"/>
              </w:rPr>
              <w:t>面板的导出</w:t>
            </w:r>
            <w:r>
              <w:t>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 xml:space="preserve"> “</w:t>
            </w:r>
            <w:r>
              <w:rPr>
                <w:rFonts w:hint="eastAsia"/>
              </w:rPr>
              <w:t>导出为</w:t>
            </w:r>
            <w:r>
              <w:t>模板”模态框。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在模态框中输入</w:t>
            </w:r>
            <w:r>
              <w:t>标题</w:t>
            </w:r>
            <w:r>
              <w:rPr>
                <w:rFonts w:hint="eastAsia"/>
              </w:rPr>
              <w:t>，</w:t>
            </w:r>
            <w:r>
              <w:t>单击确定。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导出成功，</w:t>
            </w:r>
            <w:r>
              <w:t>记录导出时间、导出</w:t>
            </w:r>
            <w:r>
              <w:rPr>
                <w:rFonts w:hint="eastAsia"/>
              </w:rPr>
              <w:t>用户</w:t>
            </w:r>
            <w:r>
              <w:t>。</w:t>
            </w:r>
          </w:p>
        </w:tc>
      </w:tr>
    </w:tbl>
    <w:p>
      <w:pPr>
        <w:pStyle w:val="4"/>
      </w:pPr>
      <w:bookmarkStart w:id="148" w:name="_Toc24416"/>
      <w:r>
        <w:rPr>
          <w:rFonts w:hint="eastAsia"/>
        </w:rPr>
        <w:t>查看素材</w:t>
      </w:r>
      <w:bookmarkEnd w:id="148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工具栏中选择素材库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素材库中分类</w:t>
            </w:r>
            <w:r>
              <w:t>列出已有素材。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  <w:highlight w:val="red"/>
              </w:rPr>
              <w:t>可</w:t>
            </w:r>
            <w:r>
              <w:rPr>
                <w:highlight w:val="red"/>
              </w:rPr>
              <w:t>预览。</w:t>
            </w:r>
          </w:p>
        </w:tc>
      </w:tr>
    </w:tbl>
    <w:p>
      <w:pPr>
        <w:pStyle w:val="4"/>
        <w:rPr>
          <w:highlight w:val="red"/>
        </w:rPr>
      </w:pPr>
      <w:bookmarkStart w:id="149" w:name="_Toc19360"/>
      <w:r>
        <w:rPr>
          <w:rFonts w:hint="eastAsia"/>
          <w:highlight w:val="red"/>
        </w:rPr>
        <w:t>分享素材</w:t>
      </w:r>
      <w:bookmarkEnd w:id="149"/>
    </w:p>
    <w:p>
      <w:pPr>
        <w:pStyle w:val="71"/>
        <w:ind w:firstLine="300"/>
      </w:pPr>
      <w:r>
        <w:rPr>
          <w:rFonts w:hint="eastAsia"/>
        </w:rPr>
        <w:t>分享素材</w:t>
      </w:r>
      <w:r>
        <w:t>给指定用户或指定角色。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//TODO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</w:p>
        </w:tc>
      </w:tr>
    </w:tbl>
    <w:p>
      <w:pPr>
        <w:pStyle w:val="4"/>
        <w:rPr>
          <w:highlight w:val="yellow"/>
        </w:rPr>
      </w:pPr>
      <w:bookmarkStart w:id="150" w:name="_Toc4323"/>
      <w:r>
        <w:rPr>
          <w:rFonts w:hint="eastAsia"/>
          <w:highlight w:val="yellow"/>
        </w:rPr>
        <w:t>应用页面素材</w:t>
      </w:r>
      <w:bookmarkEnd w:id="15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选择目标</w:t>
            </w:r>
            <w:r>
              <w:rPr>
                <w:b w:val="0"/>
                <w:bCs/>
              </w:rPr>
              <w:t>页面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</w:t>
            </w:r>
            <w:r>
              <w:t>页面</w:t>
            </w:r>
            <w:r>
              <w:rPr>
                <w:rFonts w:hint="eastAsia"/>
              </w:rPr>
              <w:t>管理</w:t>
            </w:r>
            <w:r>
              <w:t>面板中</w:t>
            </w:r>
            <w:r>
              <w:rPr>
                <w:rFonts w:hint="eastAsia"/>
              </w:rPr>
              <w:t>，</w:t>
            </w:r>
            <w:r>
              <w:t>单击</w:t>
            </w:r>
            <w:r>
              <w:rPr>
                <w:rFonts w:hint="eastAsia"/>
              </w:rPr>
              <w:t>应用</w:t>
            </w:r>
            <w:r>
              <w:t>模板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</w:rPr>
              <w:t>选择页面模板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所需页面</w:t>
            </w:r>
            <w:r>
              <w:rPr>
                <w:rFonts w:hint="eastAsia"/>
                <w:lang w:eastAsia="zh-CN"/>
              </w:rPr>
              <w:t>素材</w:t>
            </w:r>
            <w:r>
              <w:rPr>
                <w:rFonts w:hint="eastAsia"/>
              </w:rPr>
              <w:t>，单击</w:t>
            </w:r>
            <w:r>
              <w:rPr>
                <w:rFonts w:hint="eastAsia"/>
                <w:lang w:eastAsia="zh-CN"/>
              </w:rPr>
              <w:t>界面上方的使</w:t>
            </w:r>
            <w:r>
              <w:t>用</w:t>
            </w:r>
            <w:r>
              <w:rPr>
                <w:rFonts w:hint="eastAsia"/>
                <w:lang w:eastAsia="zh-CN"/>
              </w:rPr>
              <w:t>按钮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red"/>
              </w:rPr>
              <w:t>若</w:t>
            </w:r>
            <w:r>
              <w:rPr>
                <w:highlight w:val="red"/>
              </w:rPr>
              <w:t>为空</w:t>
            </w:r>
            <w:r>
              <w:rPr>
                <w:rFonts w:hint="eastAsia"/>
                <w:highlight w:val="red"/>
              </w:rPr>
              <w:t>页面</w:t>
            </w:r>
            <w:r>
              <w:rPr>
                <w:highlight w:val="red"/>
              </w:rPr>
              <w:t>，则直接应用成功。若</w:t>
            </w:r>
            <w:r>
              <w:rPr>
                <w:rFonts w:hint="eastAsia"/>
                <w:highlight w:val="red"/>
              </w:rPr>
              <w:t>已有内容</w:t>
            </w:r>
            <w:r>
              <w:rPr>
                <w:highlight w:val="red"/>
              </w:rPr>
              <w:t>，则弹出模态框</w:t>
            </w:r>
            <w:r>
              <w:rPr>
                <w:rFonts w:hint="eastAsia"/>
                <w:highlight w:val="red"/>
              </w:rPr>
              <w:t>确认后</w:t>
            </w:r>
            <w:r>
              <w:rPr>
                <w:highlight w:val="red"/>
              </w:rPr>
              <w:t>，应用成功。</w:t>
            </w:r>
          </w:p>
        </w:tc>
      </w:tr>
    </w:tbl>
    <w:p>
      <w:pPr>
        <w:pStyle w:val="4"/>
      </w:pPr>
      <w:bookmarkStart w:id="151" w:name="_Toc17731"/>
      <w:r>
        <w:rPr>
          <w:rFonts w:hint="eastAsia"/>
        </w:rPr>
        <w:t>应用</w:t>
      </w:r>
      <w:r>
        <w:t>图层素材</w:t>
      </w:r>
      <w:bookmarkEnd w:id="15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选择目标图层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在图层</w:t>
            </w:r>
            <w:r>
              <w:t>面板中</w:t>
            </w:r>
            <w:r>
              <w:rPr>
                <w:rFonts w:hint="eastAsia"/>
              </w:rPr>
              <w:t>，</w:t>
            </w:r>
            <w:r>
              <w:t>单击</w:t>
            </w:r>
            <w:r>
              <w:rPr>
                <w:rFonts w:hint="eastAsia"/>
              </w:rPr>
              <w:t>应用</w:t>
            </w:r>
            <w:r>
              <w:t>模板</w:t>
            </w:r>
            <w:r>
              <w:rPr>
                <w:rFonts w:hint="eastAsia"/>
              </w:rPr>
              <w:t>图标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</w:rPr>
              <w:t>选择图层模板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H</w:t>
            </w:r>
            <w:r>
              <w:t>TML</w:t>
            </w:r>
            <w:r>
              <w:rPr>
                <w:rFonts w:hint="eastAsia"/>
              </w:rPr>
              <w:t>图层</w:t>
            </w:r>
            <w:r>
              <w:t>、Canvas</w:t>
            </w:r>
            <w:r>
              <w:rPr>
                <w:rFonts w:hint="eastAsia"/>
              </w:rPr>
              <w:t>图层</w:t>
            </w:r>
            <w:r>
              <w:t>、</w:t>
            </w:r>
            <w:r>
              <w:rPr>
                <w:rFonts w:hint="eastAsia"/>
              </w:rPr>
              <w:t>3D图层</w:t>
            </w:r>
            <w:r>
              <w:t>、背景图层</w:t>
            </w:r>
            <w:r>
              <w:rPr>
                <w:rFonts w:hint="eastAsia"/>
              </w:rPr>
              <w:t>会根据所选类型</w:t>
            </w:r>
            <w:r>
              <w:t>显示对应的模板。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所需</w:t>
            </w:r>
            <w:r>
              <w:rPr>
                <w:rFonts w:hint="eastAsia"/>
              </w:rPr>
              <w:t>图层，</w:t>
            </w:r>
            <w:r>
              <w:rPr>
                <w:rFonts w:hint="eastAsia"/>
                <w:lang w:eastAsia="zh-CN"/>
              </w:rPr>
              <w:t>单机界面上方的使</w:t>
            </w:r>
            <w:r>
              <w:t>用</w:t>
            </w:r>
            <w:r>
              <w:rPr>
                <w:rFonts w:hint="eastAsia"/>
                <w:lang w:eastAsia="zh-CN"/>
              </w:rPr>
              <w:t>按钮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highlight w:val="red"/>
              </w:rPr>
              <w:t>若</w:t>
            </w:r>
            <w:r>
              <w:rPr>
                <w:highlight w:val="red"/>
              </w:rPr>
              <w:t>为空</w:t>
            </w:r>
            <w:r>
              <w:rPr>
                <w:rFonts w:hint="eastAsia"/>
                <w:highlight w:val="red"/>
              </w:rPr>
              <w:t>图层</w:t>
            </w:r>
            <w:r>
              <w:rPr>
                <w:highlight w:val="red"/>
              </w:rPr>
              <w:t>，则直接应用成功。若</w:t>
            </w:r>
            <w:r>
              <w:rPr>
                <w:rFonts w:hint="eastAsia"/>
                <w:highlight w:val="red"/>
              </w:rPr>
              <w:t>已有内容</w:t>
            </w:r>
            <w:r>
              <w:rPr>
                <w:highlight w:val="red"/>
              </w:rPr>
              <w:t>，则弹出模态框</w:t>
            </w:r>
            <w:r>
              <w:rPr>
                <w:rFonts w:hint="eastAsia"/>
                <w:highlight w:val="red"/>
              </w:rPr>
              <w:t>确认后</w:t>
            </w:r>
            <w:r>
              <w:rPr>
                <w:highlight w:val="red"/>
              </w:rPr>
              <w:t>，应用成功。</w:t>
            </w:r>
          </w:p>
        </w:tc>
      </w:tr>
    </w:tbl>
    <w:p>
      <w:pPr>
        <w:pStyle w:val="4"/>
      </w:pPr>
      <w:bookmarkStart w:id="152" w:name="_Toc29978"/>
      <w:r>
        <w:rPr>
          <w:rFonts w:hint="eastAsia"/>
        </w:rPr>
        <w:t>应用</w:t>
      </w:r>
      <w:r>
        <w:t>控件</w:t>
      </w:r>
      <w:r>
        <w:rPr>
          <w:rFonts w:hint="eastAsia"/>
        </w:rPr>
        <w:t>素材</w:t>
      </w:r>
      <w:bookmarkEnd w:id="15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目标控件为</w:t>
            </w:r>
            <w:r>
              <w:rPr>
                <w:b w:val="0"/>
                <w:bCs/>
              </w:rPr>
              <w:t>选中状态。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单击属性</w:t>
            </w:r>
            <w:r>
              <w:t>面板中</w:t>
            </w:r>
            <w:r>
              <w:rPr>
                <w:rFonts w:hint="eastAsia"/>
              </w:rPr>
              <w:t>应用</w:t>
            </w:r>
            <w:r>
              <w:t>模板按钮。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</w:rPr>
              <w:t>选择控件模板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会根据所选控件类型</w:t>
            </w:r>
            <w:r>
              <w:t>显示对应的模板。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选择所需</w:t>
            </w:r>
            <w:r>
              <w:t>模板</w:t>
            </w:r>
            <w:r>
              <w:rPr>
                <w:rFonts w:hint="eastAsia"/>
              </w:rPr>
              <w:t>，单击</w:t>
            </w:r>
            <w:r>
              <w:rPr>
                <w:rFonts w:hint="eastAsia"/>
                <w:lang w:eastAsia="zh-CN"/>
              </w:rPr>
              <w:t>界面上方的使</w:t>
            </w:r>
            <w:r>
              <w:t>用</w:t>
            </w:r>
            <w:r>
              <w:rPr>
                <w:rFonts w:hint="eastAsia"/>
                <w:lang w:eastAsia="zh-CN"/>
              </w:rPr>
              <w:t>按钮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覆盖</w:t>
            </w:r>
            <w:r>
              <w:t>已有属性。</w:t>
            </w:r>
          </w:p>
        </w:tc>
      </w:tr>
    </w:tbl>
    <w:p>
      <w:pPr>
        <w:pStyle w:val="4"/>
        <w:rPr>
          <w:highlight w:val="yellow"/>
        </w:rPr>
      </w:pPr>
      <w:bookmarkStart w:id="153" w:name="_Toc12890"/>
      <w:r>
        <w:rPr>
          <w:rFonts w:hint="eastAsia"/>
          <w:highlight w:val="yellow"/>
          <w:lang w:eastAsia="zh-CN"/>
        </w:rPr>
        <w:t>添加</w:t>
      </w:r>
      <w:r>
        <w:rPr>
          <w:highlight w:val="yellow"/>
        </w:rPr>
        <w:t>图片动画素材</w:t>
      </w:r>
      <w:bookmarkEnd w:id="153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rPr>
                <w:rFonts w:hint="eastAsia"/>
                <w:lang w:eastAsia="zh-CN"/>
              </w:rPr>
              <w:t>工具栏中素材库按钮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  <w:lang w:eastAsia="zh-CN"/>
              </w:rPr>
              <w:t>项目素材库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单机左侧素材选项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显示素材。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点击要添加到私有素材的图片，单击界面上方的添加到素有素材。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添加成功。</w:t>
            </w:r>
          </w:p>
        </w:tc>
      </w:tr>
    </w:tbl>
    <w:p>
      <w:pPr>
        <w:pStyle w:val="4"/>
      </w:pPr>
      <w:bookmarkStart w:id="154" w:name="_Toc14654"/>
      <w:r>
        <w:rPr>
          <w:rFonts w:hint="eastAsia"/>
          <w:lang w:eastAsia="zh-CN"/>
        </w:rPr>
        <w:t>应用图片</w:t>
      </w:r>
      <w:r>
        <w:t>动画素材</w:t>
      </w:r>
      <w:bookmarkEnd w:id="154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选中</w:t>
            </w:r>
            <w:r>
              <w:rPr>
                <w:b w:val="0"/>
                <w:bCs/>
              </w:rPr>
              <w:t>动画/</w:t>
            </w:r>
            <w:r>
              <w:rPr>
                <w:rFonts w:hint="eastAsia"/>
                <w:b w:val="0"/>
                <w:bCs/>
              </w:rPr>
              <w:t>图片</w:t>
            </w:r>
            <w:r>
              <w:rPr>
                <w:b w:val="0"/>
                <w:bCs/>
              </w:rPr>
              <w:t>控件。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t>属性面板中导入动画</w:t>
            </w:r>
            <w:r>
              <w:rPr>
                <w:rFonts w:hint="eastAsia"/>
              </w:rPr>
              <w:t>/图片</w:t>
            </w:r>
            <w:r>
              <w:t>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  <w:lang w:eastAsia="zh-CN"/>
              </w:rPr>
              <w:t>项目素材库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所需图片动画</w:t>
            </w:r>
            <w:r>
              <w:rPr>
                <w:rFonts w:hint="eastAsia"/>
              </w:rPr>
              <w:t>，</w:t>
            </w:r>
            <w:r>
              <w:t>单机应用。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添加</w:t>
            </w:r>
            <w:r>
              <w:t>成</w:t>
            </w:r>
            <w:r>
              <w:rPr>
                <w:rFonts w:hint="eastAsia"/>
              </w:rPr>
              <w:t>功</w:t>
            </w:r>
            <w:r>
              <w:t>，并根据模板出现对应配置项（</w:t>
            </w:r>
            <w:r>
              <w:rPr>
                <w:rFonts w:hint="eastAsia"/>
              </w:rPr>
              <w:t>例如需要绑定</w:t>
            </w:r>
            <w:r>
              <w:t>点，等等）</w:t>
            </w:r>
            <w:r>
              <w:rPr>
                <w:rFonts w:hint="eastAsia"/>
              </w:rPr>
              <w:t>。</w:t>
            </w:r>
          </w:p>
        </w:tc>
      </w:tr>
    </w:tbl>
    <w:p>
      <w:pPr/>
    </w:p>
    <w:p>
      <w:pPr>
        <w:pStyle w:val="4"/>
        <w:rPr>
          <w:highlight w:val="yellow"/>
        </w:rPr>
      </w:pPr>
      <w:bookmarkStart w:id="155" w:name="_Toc14809"/>
      <w:r>
        <w:rPr>
          <w:rFonts w:hint="eastAsia"/>
          <w:highlight w:val="yellow"/>
          <w:lang w:eastAsia="zh-CN"/>
        </w:rPr>
        <w:t>上传图片</w:t>
      </w:r>
      <w:r>
        <w:rPr>
          <w:rFonts w:hint="eastAsia"/>
          <w:highlight w:val="yellow"/>
          <w:lang w:val="en-US" w:eastAsia="zh-CN"/>
        </w:rPr>
        <w:t>/</w:t>
      </w:r>
      <w:r>
        <w:rPr>
          <w:highlight w:val="yellow"/>
        </w:rPr>
        <w:t>动画素材</w:t>
      </w:r>
      <w:bookmarkEnd w:id="155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</w:t>
            </w:r>
            <w:r>
              <w:rPr>
                <w:rFonts w:hint="eastAsia"/>
                <w:lang w:eastAsia="zh-CN"/>
              </w:rPr>
              <w:t>工具栏中素材库按钮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出现</w:t>
            </w:r>
            <w:r>
              <w:t>“</w:t>
            </w:r>
            <w:r>
              <w:rPr>
                <w:rFonts w:hint="eastAsia"/>
                <w:lang w:eastAsia="zh-CN"/>
              </w:rPr>
              <w:t>项目素材库</w:t>
            </w:r>
            <w:r>
              <w:t>”</w:t>
            </w:r>
            <w:r>
              <w:rPr>
                <w:rFonts w:hint="eastAsia"/>
              </w:rPr>
              <w:t>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单机左侧素材选项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显示素材。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点击界面上方的上传图片按钮。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弹出本地框。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选择上传的图片</w:t>
            </w:r>
            <w:r>
              <w:rPr>
                <w:rFonts w:hint="eastAsia"/>
                <w:lang w:val="en-US" w:eastAsia="zh-CN"/>
              </w:rPr>
              <w:t>/动画</w:t>
            </w:r>
            <w:r>
              <w:rPr>
                <w:rFonts w:hint="eastAsia"/>
                <w:lang w:eastAsia="zh-CN"/>
              </w:rPr>
              <w:t>，点击确认。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弹出图片详情模态框。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填写图片</w:t>
            </w:r>
            <w:r>
              <w:rPr>
                <w:rFonts w:hint="eastAsia"/>
                <w:lang w:val="en-US" w:eastAsia="zh-CN"/>
              </w:rPr>
              <w:t>/动画详情，点击OK按钮。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关闭图片详情模态框。</w:t>
            </w:r>
          </w:p>
        </w:tc>
      </w:tr>
    </w:tbl>
    <w:p>
      <w:pPr/>
    </w:p>
    <w:p>
      <w:pPr>
        <w:pStyle w:val="2"/>
        <w:rPr>
          <w:highlight w:val="red"/>
        </w:rPr>
      </w:pPr>
      <w:bookmarkStart w:id="156" w:name="_Toc17568"/>
      <w:bookmarkStart w:id="171" w:name="_GoBack"/>
      <w:bookmarkEnd w:id="171"/>
      <w:r>
        <w:rPr>
          <w:rFonts w:hint="eastAsia"/>
          <w:highlight w:val="red"/>
        </w:rPr>
        <w:t>结构视图</w:t>
      </w:r>
      <w:bookmarkEnd w:id="156"/>
    </w:p>
    <w:p>
      <w:pPr>
        <w:pStyle w:val="71"/>
        <w:ind w:firstLine="300"/>
      </w:pPr>
      <w:r>
        <w:rPr>
          <w:rFonts w:hint="eastAsia"/>
        </w:rPr>
        <w:t>结构视图</w:t>
      </w:r>
      <w:r>
        <w:t>以列表的形式展现所有控件。</w:t>
      </w:r>
      <w:r>
        <w:rPr>
          <w:rFonts w:hint="eastAsia"/>
        </w:rPr>
        <w:t>所有的增删改操作</w:t>
      </w:r>
      <w:r>
        <w:t>，参照物均为控件</w:t>
      </w:r>
      <w:r>
        <w:rPr>
          <w:rFonts w:hint="eastAsia"/>
        </w:rPr>
        <w:t>ID。</w:t>
      </w:r>
    </w:p>
    <w:p>
      <w:pPr>
        <w:pStyle w:val="71"/>
        <w:ind w:firstLine="300"/>
      </w:pPr>
      <w:r>
        <w:rPr>
          <w:rFonts w:hint="eastAsia"/>
        </w:rPr>
        <w:t>结构视图</w:t>
      </w:r>
      <w:r>
        <w:t>默认</w:t>
      </w:r>
      <w:r>
        <w:rPr>
          <w:rFonts w:hint="eastAsia"/>
        </w:rPr>
        <w:t>按照</w:t>
      </w:r>
      <w:r>
        <w:t>图层、控件类型的优先级排序。</w:t>
      </w:r>
      <w:r>
        <w:rPr>
          <w:rFonts w:hint="eastAsia"/>
        </w:rPr>
        <w:t>排序可更改</w:t>
      </w:r>
      <w:r>
        <w:t>。</w:t>
      </w:r>
    </w:p>
    <w:p>
      <w:pPr>
        <w:pStyle w:val="4"/>
        <w:rPr>
          <w:highlight w:val="none"/>
        </w:rPr>
      </w:pPr>
      <w:bookmarkStart w:id="157" w:name="_Toc22837"/>
      <w:r>
        <w:rPr>
          <w:rFonts w:hint="eastAsia"/>
          <w:highlight w:val="none"/>
        </w:rPr>
        <w:t>修改排序</w:t>
      </w:r>
      <w:bookmarkEnd w:id="157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在列名</w:t>
            </w:r>
            <w:r>
              <w:t>上单击鼠标。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可改变排序规则</w:t>
            </w:r>
            <w:r>
              <w:t>。（</w:t>
            </w:r>
            <w:r>
              <w:rPr>
                <w:rFonts w:hint="eastAsia"/>
              </w:rPr>
              <w:t>支持</w:t>
            </w:r>
            <w:r>
              <w:t>升序、降序）</w:t>
            </w:r>
          </w:p>
        </w:tc>
      </w:tr>
    </w:tbl>
    <w:p>
      <w:pPr>
        <w:pStyle w:val="4"/>
        <w:rPr>
          <w:highlight w:val="none"/>
        </w:rPr>
      </w:pPr>
      <w:bookmarkStart w:id="158" w:name="_Toc11429"/>
      <w:r>
        <w:rPr>
          <w:rFonts w:hint="eastAsia"/>
          <w:highlight w:val="none"/>
        </w:rPr>
        <w:t>查找</w:t>
      </w:r>
      <w:bookmarkEnd w:id="158"/>
    </w:p>
    <w:p>
      <w:pPr>
        <w:pStyle w:val="71"/>
        <w:ind w:firstLine="300"/>
      </w:pPr>
      <w:r>
        <w:rPr>
          <w:rFonts w:hint="eastAsia"/>
        </w:rPr>
        <w:t>支持正则。</w:t>
      </w:r>
    </w:p>
    <w:p>
      <w:pPr>
        <w:pStyle w:val="4"/>
      </w:pPr>
      <w:bookmarkStart w:id="159" w:name="_Toc12028"/>
      <w:r>
        <w:rPr>
          <w:rFonts w:hint="eastAsia"/>
        </w:rPr>
        <w:t>批量修改属性</w:t>
      </w:r>
      <w:bookmarkEnd w:id="15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</w:t>
            </w:r>
            <w:r>
              <w:rPr>
                <w:b w:val="0"/>
                <w:bCs/>
              </w:rPr>
              <w:t>控件处于选中状态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修改</w:t>
            </w:r>
            <w:r>
              <w:t>其中某个空间的属性。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其他</w:t>
            </w:r>
            <w:r>
              <w:t>控件也相应更改。</w:t>
            </w:r>
          </w:p>
        </w:tc>
      </w:tr>
    </w:tbl>
    <w:p>
      <w:pPr>
        <w:pStyle w:val="4"/>
      </w:pPr>
      <w:bookmarkStart w:id="160" w:name="_Toc24951"/>
      <w:r>
        <w:rPr>
          <w:rFonts w:hint="eastAsia"/>
        </w:rPr>
        <w:t>批量添加控件</w:t>
      </w:r>
      <w:bookmarkEnd w:id="160"/>
    </w:p>
    <w:p>
      <w:pPr>
        <w:pStyle w:val="71"/>
        <w:ind w:firstLine="300"/>
      </w:pPr>
      <w:r>
        <w:rPr>
          <w:rFonts w:hint="eastAsia"/>
        </w:rPr>
        <w:t>参考</w:t>
      </w:r>
      <w:r>
        <w:fldChar w:fldCharType="begin"/>
      </w:r>
      <w:r>
        <w:instrText xml:space="preserve"> HYPERLINK \l "_批量添加" </w:instrText>
      </w:r>
      <w:r>
        <w:fldChar w:fldCharType="separate"/>
      </w:r>
      <w:r>
        <w:rPr>
          <w:rStyle w:val="38"/>
          <w:rFonts w:hint="eastAsia"/>
        </w:rPr>
        <w:t>批量添加</w:t>
      </w:r>
      <w:r>
        <w:rPr>
          <w:rStyle w:val="38"/>
          <w:rFonts w:hint="eastAsia"/>
        </w:rPr>
        <w:fldChar w:fldCharType="end"/>
      </w:r>
      <w:r>
        <w:rPr>
          <w:rFonts w:hint="eastAsia"/>
        </w:rPr>
        <w:t>，新添加的</w:t>
      </w:r>
      <w:r>
        <w:t>控件出现在表格中，图层默认为最高的Canvas图层。</w:t>
      </w:r>
    </w:p>
    <w:p>
      <w:pPr>
        <w:pStyle w:val="4"/>
      </w:pPr>
      <w:bookmarkStart w:id="161" w:name="_Toc20276"/>
      <w:r>
        <w:rPr>
          <w:rFonts w:hint="eastAsia"/>
        </w:rPr>
        <w:t>批量删除控件</w:t>
      </w:r>
      <w:bookmarkEnd w:id="161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目标</w:t>
            </w:r>
            <w:r>
              <w:rPr>
                <w:b w:val="0"/>
                <w:bCs/>
              </w:rPr>
              <w:t>控件处于选中状态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单击删除按钮</w:t>
            </w:r>
            <w: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弹出确认模态框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单击确定</w:t>
            </w:r>
            <w: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删除成功</w:t>
            </w:r>
            <w:r>
              <w:t>。</w:t>
            </w:r>
          </w:p>
        </w:tc>
      </w:tr>
    </w:tbl>
    <w:p>
      <w:pPr>
        <w:pStyle w:val="4"/>
      </w:pPr>
      <w:bookmarkStart w:id="162" w:name="_Toc8548"/>
      <w:r>
        <w:rPr>
          <w:rFonts w:hint="eastAsia"/>
        </w:rPr>
        <w:t>批量选择控件</w:t>
      </w:r>
      <w:bookmarkEnd w:id="162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S</w:t>
            </w:r>
            <w:r>
              <w:t xml:space="preserve">hift + </w:t>
            </w:r>
            <w:r>
              <w:rPr>
                <w:rFonts w:hint="eastAsia"/>
              </w:rPr>
              <w:t>鼠标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选择连续多个</w:t>
            </w:r>
            <w:r>
              <w:t>控件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Ctrl</w:t>
            </w:r>
            <w:r>
              <w:t xml:space="preserve"> + </w:t>
            </w:r>
            <w:r>
              <w:rPr>
                <w:rFonts w:hint="eastAsia"/>
              </w:rPr>
              <w:t>鼠标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选择</w:t>
            </w:r>
            <w:r>
              <w:t>不连续多个控件</w:t>
            </w:r>
          </w:p>
        </w:tc>
      </w:tr>
    </w:tbl>
    <w:p>
      <w:pPr>
        <w:pStyle w:val="2"/>
        <w:rPr>
          <w:highlight w:val="none"/>
        </w:rPr>
      </w:pPr>
      <w:bookmarkStart w:id="163" w:name="_Toc6097"/>
      <w:r>
        <w:rPr>
          <w:rFonts w:hint="eastAsia"/>
          <w:highlight w:val="none"/>
        </w:rPr>
        <w:t>文件操作</w:t>
      </w:r>
      <w:bookmarkEnd w:id="163"/>
    </w:p>
    <w:p>
      <w:pPr>
        <w:pStyle w:val="4"/>
        <w:rPr>
          <w:highlight w:val="red"/>
        </w:rPr>
      </w:pPr>
      <w:bookmarkStart w:id="164" w:name="_Toc28671"/>
      <w:r>
        <w:rPr>
          <w:rFonts w:hint="eastAsia"/>
          <w:highlight w:val="red"/>
        </w:rPr>
        <w:t>非线性编辑</w:t>
      </w:r>
      <w:bookmarkEnd w:id="164"/>
    </w:p>
    <w:p>
      <w:pPr>
        <w:pStyle w:val="71"/>
        <w:ind w:firstLine="300"/>
      </w:pPr>
      <w:r>
        <w:rPr>
          <w:rFonts w:hint="eastAsia"/>
        </w:rPr>
        <w:t>支持</w:t>
      </w:r>
      <w:r>
        <w:t>多人同时编辑</w:t>
      </w:r>
      <w:r>
        <w:rPr>
          <w:rFonts w:hint="eastAsia"/>
        </w:rPr>
        <w:t>。规则如下</w:t>
      </w:r>
      <w:r>
        <w:t>：</w:t>
      </w:r>
    </w:p>
    <w:p>
      <w:pPr>
        <w:pStyle w:val="71"/>
        <w:numPr>
          <w:ilvl w:val="0"/>
          <w:numId w:val="6"/>
        </w:numPr>
        <w:ind w:firstLineChars="0"/>
      </w:pPr>
      <w:r>
        <w:t>若有多人</w:t>
      </w:r>
      <w:r>
        <w:rPr>
          <w:rFonts w:hint="eastAsia"/>
        </w:rPr>
        <w:t>同时</w:t>
      </w:r>
      <w:r>
        <w:t>编辑</w:t>
      </w:r>
      <w:r>
        <w:rPr>
          <w:rFonts w:hint="eastAsia"/>
        </w:rPr>
        <w:t>一个项目</w:t>
      </w:r>
      <w:r>
        <w:t>，</w:t>
      </w:r>
      <w:r>
        <w:rPr>
          <w:rFonts w:hint="eastAsia"/>
        </w:rPr>
        <w:t>界面</w:t>
      </w:r>
      <w:r>
        <w:t>提示编辑人名单。</w:t>
      </w:r>
    </w:p>
    <w:p>
      <w:pPr>
        <w:pStyle w:val="71"/>
        <w:numPr>
          <w:ilvl w:val="0"/>
          <w:numId w:val="6"/>
        </w:numPr>
        <w:ind w:firstLineChars="0"/>
      </w:pPr>
      <w:r>
        <w:rPr>
          <w:rFonts w:hint="eastAsia"/>
        </w:rPr>
        <w:t>进入项目</w:t>
      </w:r>
      <w:r>
        <w:t>时记录</w:t>
      </w:r>
      <w:r>
        <w:rPr>
          <w:rFonts w:hint="eastAsia"/>
        </w:rPr>
        <w:t>最后编辑人</w:t>
      </w:r>
      <w:r>
        <w:t>、</w:t>
      </w:r>
      <w:r>
        <w:rPr>
          <w:rFonts w:hint="eastAsia"/>
        </w:rPr>
        <w:t>编辑日期</w:t>
      </w:r>
      <w:r>
        <w:t>。若</w:t>
      </w:r>
      <w:r>
        <w:rPr>
          <w:rFonts w:hint="eastAsia"/>
        </w:rPr>
        <w:t>无冲突</w:t>
      </w:r>
    </w:p>
    <w:p>
      <w:pPr>
        <w:pStyle w:val="4"/>
        <w:rPr>
          <w:highlight w:val="red"/>
        </w:rPr>
      </w:pPr>
      <w:bookmarkStart w:id="165" w:name="_Toc28099"/>
      <w:r>
        <w:rPr>
          <w:rFonts w:hint="eastAsia"/>
          <w:highlight w:val="red"/>
        </w:rPr>
        <w:t>自动</w:t>
      </w:r>
      <w:r>
        <w:rPr>
          <w:highlight w:val="red"/>
        </w:rPr>
        <w:t>、异步保存</w:t>
      </w:r>
      <w:bookmarkEnd w:id="165"/>
    </w:p>
    <w:p>
      <w:pPr>
        <w:pStyle w:val="71"/>
        <w:ind w:firstLine="300"/>
      </w:pPr>
      <w:r>
        <w:rPr>
          <w:rFonts w:hint="eastAsia"/>
        </w:rPr>
        <w:t>在LOG中记录</w:t>
      </w:r>
      <w:r>
        <w:t>编辑日期、编辑人</w:t>
      </w:r>
      <w:r>
        <w:rPr>
          <w:rFonts w:hint="eastAsia"/>
        </w:rPr>
        <w:t>。</w:t>
      </w:r>
    </w:p>
    <w:p>
      <w:pPr>
        <w:pStyle w:val="71"/>
        <w:ind w:firstLine="300"/>
      </w:pPr>
      <w:r>
        <w:rPr>
          <w:rFonts w:hint="eastAsia"/>
        </w:rPr>
        <w:t>用户</w:t>
      </w:r>
      <w:r>
        <w:t>无需</w:t>
      </w:r>
      <w:r>
        <w:rPr>
          <w:rFonts w:hint="eastAsia"/>
        </w:rPr>
        <w:t>手动执行</w:t>
      </w:r>
      <w:r>
        <w:t>保存</w:t>
      </w:r>
      <w:r>
        <w:rPr>
          <w:rFonts w:hint="eastAsia"/>
        </w:rPr>
        <w:t>。</w:t>
      </w:r>
      <w:r>
        <w:t>每</w:t>
      </w:r>
      <w:r>
        <w:rPr>
          <w:rFonts w:hint="eastAsia"/>
        </w:rPr>
        <w:t>隔1分钟扫描，</w:t>
      </w:r>
      <w:r>
        <w:t>若有更改</w:t>
      </w:r>
      <w:r>
        <w:rPr>
          <w:rFonts w:hint="eastAsia"/>
        </w:rPr>
        <w:t>，</w:t>
      </w:r>
      <w:r>
        <w:t>服务会</w:t>
      </w:r>
      <w:r>
        <w:rPr>
          <w:rFonts w:hint="eastAsia"/>
        </w:rPr>
        <w:t>自动提交一次</w:t>
      </w:r>
      <w:r>
        <w:t>更改。</w:t>
      </w:r>
    </w:p>
    <w:p>
      <w:pPr>
        <w:pStyle w:val="4"/>
      </w:pPr>
      <w:bookmarkStart w:id="166" w:name="_Toc30591"/>
      <w:r>
        <w:rPr>
          <w:rFonts w:hint="eastAsia"/>
        </w:rPr>
        <w:t>用户</w:t>
      </w:r>
      <w:r>
        <w:t>自发保存</w:t>
      </w:r>
      <w:bookmarkEnd w:id="166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1、</w:t>
            </w: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单击工具栏中</w:t>
            </w:r>
            <w:r>
              <w:t>的保存按钮。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保存页面状态到服务器</w:t>
            </w:r>
            <w:r>
              <w:t>。保存过程中有进度提示。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2、</w:t>
            </w: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关闭浏览器窗口</w:t>
            </w:r>
            <w:r>
              <w:rPr>
                <w:highlight w:val="red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提示</w:t>
            </w:r>
            <w:r>
              <w:rPr>
                <w:highlight w:val="red"/>
              </w:rPr>
              <w:t>用户保存。</w:t>
            </w:r>
          </w:p>
        </w:tc>
      </w:tr>
    </w:tbl>
    <w:p>
      <w:pPr>
        <w:pStyle w:val="4"/>
        <w:rPr>
          <w:highlight w:val="yellow"/>
        </w:rPr>
      </w:pPr>
      <w:bookmarkStart w:id="167" w:name="_Toc20319"/>
      <w:r>
        <w:rPr>
          <w:rFonts w:hint="eastAsia"/>
          <w:highlight w:val="yellow"/>
        </w:rPr>
        <w:t>版本控制</w:t>
      </w:r>
      <w:bookmarkEnd w:id="167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53555" cy="3491230"/>
            <wp:effectExtent l="0" t="0" r="4445" b="13970"/>
            <wp:docPr id="20" name="图片 20" descr="ZSSB%)ZQ7B}CG$069Z~4X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ZSSB%)ZQ7B}CG$069Z~4XA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1"/>
        <w:ind w:firstLine="300"/>
      </w:pPr>
      <w:r>
        <w:rPr>
          <w:rFonts w:hint="eastAsia"/>
        </w:rPr>
        <w:t>用户在</w:t>
      </w:r>
      <w:r>
        <w:t>Factory中操作的版本均为离线版，即不是在Observer中</w:t>
      </w:r>
      <w:r>
        <w:rPr>
          <w:rFonts w:hint="eastAsia"/>
        </w:rPr>
        <w:t>可以</w:t>
      </w:r>
      <w:r>
        <w:t>看到的版本。</w:t>
      </w:r>
      <w:r>
        <w:rPr>
          <w:rFonts w:hint="eastAsia"/>
        </w:rPr>
        <w:t>只有</w:t>
      </w:r>
      <w:r>
        <w:t>在发布后，方为在线版。</w:t>
      </w:r>
    </w:p>
    <w:p>
      <w:pPr>
        <w:pStyle w:val="71"/>
        <w:ind w:firstLine="300"/>
      </w:pPr>
      <w:r>
        <w:rPr>
          <w:rFonts w:hint="eastAsia"/>
        </w:rPr>
        <w:t>以此</w:t>
      </w:r>
      <w:r>
        <w:t>来实现在线、离线两个版本间的切换</w:t>
      </w:r>
      <w:r>
        <w:rPr>
          <w:rFonts w:hint="eastAsia"/>
        </w:rPr>
        <w:t>；</w:t>
      </w:r>
      <w:r>
        <w:t>通过模板功能</w:t>
      </w:r>
      <w:r>
        <w:rPr>
          <w:rFonts w:hint="eastAsia"/>
        </w:rPr>
        <w:t>实现相同项目、并行</w:t>
      </w:r>
      <w:r>
        <w:t>开发线路中的切换。</w:t>
      </w:r>
    </w:p>
    <w:p>
      <w:pPr>
        <w:pStyle w:val="5"/>
      </w:pPr>
      <w:bookmarkStart w:id="168" w:name="_Toc11767"/>
      <w:r>
        <w:rPr>
          <w:rFonts w:hint="eastAsia"/>
        </w:rPr>
        <w:t>直接发布</w:t>
      </w:r>
      <w:bookmarkEnd w:id="168"/>
      <w:r>
        <w:rPr>
          <w:rFonts w:hint="eastAsia"/>
          <w:lang w:eastAsia="zh-CN"/>
        </w:rPr>
        <w:t>项目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单击“</w:t>
            </w:r>
            <w:r>
              <w:rPr>
                <w:rFonts w:hint="eastAsia"/>
                <w:lang w:eastAsia="zh-CN"/>
              </w:rPr>
              <w:t>用户名称</w:t>
            </w:r>
            <w:r>
              <w:t>”按钮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二级菜单。</w:t>
            </w:r>
            <w:r>
              <w:rPr>
                <w:rFonts w:hint="eastAsia"/>
              </w:rPr>
              <w:t>（二级菜单</w:t>
            </w:r>
            <w:r>
              <w:t>存在</w:t>
            </w:r>
            <w:r>
              <w:rPr>
                <w:rFonts w:hint="eastAsia"/>
              </w:rPr>
              <w:t>意义为</w:t>
            </w:r>
            <w:r>
              <w:t>，让用户确认操作，类似保险）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在二级菜单中选择</w:t>
            </w:r>
            <w:r>
              <w:t>“</w:t>
            </w:r>
            <w:r>
              <w:rPr>
                <w:rFonts w:hint="eastAsia"/>
              </w:rPr>
              <w:t>发布</w:t>
            </w:r>
            <w:r>
              <w:rPr>
                <w:rFonts w:hint="eastAsia"/>
                <w:lang w:eastAsia="zh-CN"/>
              </w:rPr>
              <w:t>项目</w:t>
            </w:r>
            <w:r>
              <w:t>”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rPr>
                <w:rFonts w:hint="eastAsia"/>
                <w:lang w:eastAsia="zh-CN"/>
              </w:rPr>
              <w:t>发布提示</w:t>
            </w:r>
            <w:r>
              <w:rPr>
                <w:rFonts w:hint="eastAsia"/>
              </w:rPr>
              <w:t>框（安全性考虑</w:t>
            </w:r>
            <w:r>
              <w:t>，防止误操作）。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点击“开始发布”按钮。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发布提示</w:t>
            </w:r>
            <w:r>
              <w:rPr>
                <w:rFonts w:hint="eastAsia"/>
              </w:rPr>
              <w:t>框</w:t>
            </w:r>
            <w:r>
              <w:rPr>
                <w:rFonts w:hint="eastAsia"/>
                <w:lang w:eastAsia="zh-CN"/>
              </w:rPr>
              <w:t>关闭。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输入</w:t>
            </w:r>
            <w:r>
              <w:t>密码</w:t>
            </w:r>
            <w:r>
              <w:rPr>
                <w:rFonts w:hint="eastAsia"/>
              </w:rPr>
              <w:t>、</w:t>
            </w:r>
            <w:r>
              <w:t>项目名</w:t>
            </w:r>
            <w:r>
              <w:rPr>
                <w:rFonts w:hint="eastAsia"/>
              </w:rPr>
              <w:t>后，</w:t>
            </w:r>
            <w:r>
              <w:t>单击确定。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发布到同名项目</w:t>
            </w:r>
            <w:r>
              <w:t>。</w:t>
            </w:r>
          </w:p>
        </w:tc>
      </w:tr>
    </w:tbl>
    <w:p>
      <w:pPr>
        <w:pStyle w:val="5"/>
      </w:pPr>
      <w:bookmarkStart w:id="169" w:name="_Toc20278"/>
      <w:r>
        <w:rPr>
          <w:rFonts w:hint="eastAsia"/>
        </w:rPr>
        <w:t>发布</w:t>
      </w:r>
      <w:r>
        <w:rPr>
          <w:rFonts w:hint="eastAsia"/>
          <w:lang w:eastAsia="zh-CN"/>
        </w:rPr>
        <w:t>项目</w:t>
      </w:r>
      <w:r>
        <w:rPr>
          <w:rFonts w:hint="eastAsia"/>
        </w:rPr>
        <w:t>到</w:t>
      </w:r>
      <w:r>
        <w:t>…</w:t>
      </w:r>
      <w:bookmarkEnd w:id="169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单击“</w:t>
            </w:r>
            <w:r>
              <w:rPr>
                <w:rFonts w:hint="eastAsia"/>
                <w:lang w:eastAsia="zh-CN"/>
              </w:rPr>
              <w:t>用户名称</w:t>
            </w:r>
            <w:r>
              <w:t>”按钮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二级菜单。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在二级菜单中</w:t>
            </w:r>
            <w:r>
              <w:t>选择“</w:t>
            </w:r>
            <w:r>
              <w:rPr>
                <w:rFonts w:hint="eastAsia"/>
              </w:rPr>
              <w:t>发布</w:t>
            </w:r>
            <w:r>
              <w:rPr>
                <w:rFonts w:hint="eastAsia"/>
                <w:lang w:eastAsia="zh-CN"/>
              </w:rPr>
              <w:t>项目</w:t>
            </w:r>
            <w:r>
              <w:t>”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rPr>
                <w:rFonts w:hint="eastAsia"/>
                <w:lang w:eastAsia="zh-CN"/>
              </w:rPr>
              <w:t>发布提示</w:t>
            </w:r>
            <w:r>
              <w:rPr>
                <w:rFonts w:hint="eastAsia"/>
              </w:rPr>
              <w:t>框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点击“开始发布”按钮。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发布提示</w:t>
            </w:r>
            <w:r>
              <w:rPr>
                <w:rFonts w:hint="eastAsia"/>
              </w:rPr>
              <w:t>框</w:t>
            </w:r>
            <w:r>
              <w:rPr>
                <w:rFonts w:hint="eastAsia"/>
                <w:lang w:eastAsia="zh-CN"/>
              </w:rPr>
              <w:t>关闭。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FFFFFF" w:themeFill="background1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>
            <w:pPr>
              <w:pStyle w:val="71"/>
              <w:ind w:firstLine="0" w:firstLineChars="0"/>
            </w:pPr>
            <w:r>
              <w:rPr>
                <w:rFonts w:hint="eastAsia"/>
                <w:lang w:eastAsia="zh-CN"/>
              </w:rPr>
              <w:t>点击发布到的下拉框，选择项目，</w:t>
            </w:r>
            <w:r>
              <w:t>单击确定。</w:t>
            </w:r>
          </w:p>
        </w:tc>
        <w:tc>
          <w:tcPr>
            <w:tcW w:w="5663" w:type="dxa"/>
            <w:shd w:val="clear" w:color="auto" w:fill="FFFFFF" w:themeFill="background1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当前Factory中项目名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发布到的</w:t>
            </w:r>
            <w:r>
              <w:t>项目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输入</w:t>
            </w:r>
            <w:r>
              <w:t>密码</w:t>
            </w:r>
            <w:r>
              <w:rPr>
                <w:rFonts w:hint="eastAsia"/>
              </w:rPr>
              <w:t>、</w:t>
            </w:r>
            <w:r>
              <w:t>项目名</w:t>
            </w:r>
            <w:r>
              <w:rPr>
                <w:rFonts w:hint="eastAsia"/>
              </w:rPr>
              <w:t>后，</w:t>
            </w:r>
            <w:r>
              <w:t>单击确定。</w:t>
            </w:r>
          </w:p>
        </w:tc>
        <w:tc>
          <w:tcPr>
            <w:tcW w:w="5663" w:type="dxa"/>
            <w:shd w:val="clear" w:color="auto" w:fill="DCE6F2" w:themeFill="accent1" w:themeFillTint="32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按</w:t>
            </w:r>
            <w:r>
              <w:t>项目名覆盖已有项目。</w:t>
            </w:r>
          </w:p>
        </w:tc>
      </w:tr>
    </w:tbl>
    <w:p>
      <w:pPr>
        <w:pStyle w:val="5"/>
      </w:pPr>
      <w:bookmarkStart w:id="170" w:name="_Toc9555"/>
      <w:r>
        <w:rPr>
          <w:rFonts w:hint="eastAsia"/>
          <w:lang w:eastAsia="zh-CN"/>
        </w:rPr>
        <w:t>直接发布</w:t>
      </w:r>
      <w:r>
        <w:rPr>
          <w:rFonts w:hint="eastAsia"/>
        </w:rPr>
        <w:t>发布</w:t>
      </w:r>
      <w:r>
        <w:rPr>
          <w:rFonts w:hint="eastAsia"/>
          <w:lang w:eastAsia="zh-CN"/>
        </w:rPr>
        <w:t>页面</w:t>
      </w:r>
      <w:bookmarkEnd w:id="170"/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单击“</w:t>
            </w:r>
            <w:r>
              <w:rPr>
                <w:rFonts w:hint="eastAsia"/>
              </w:rPr>
              <w:t>发布</w:t>
            </w:r>
            <w:r>
              <w:rPr>
                <w:rFonts w:hint="eastAsia"/>
                <w:lang w:eastAsia="zh-CN"/>
              </w:rPr>
              <w:t>页面</w:t>
            </w:r>
            <w:r>
              <w:t>”按钮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rPr>
                <w:rFonts w:hint="eastAsia"/>
                <w:lang w:eastAsia="zh-CN"/>
              </w:rPr>
              <w:t>发布提示框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  <w:lang w:eastAsia="zh-CN"/>
              </w:rPr>
              <w:t>发布提示框</w:t>
            </w:r>
            <w:r>
              <w:rPr>
                <w:rFonts w:hint="eastAsia"/>
              </w:rPr>
              <w:t>中</w:t>
            </w:r>
            <w:r>
              <w:t>选择“</w:t>
            </w:r>
            <w:r>
              <w:rPr>
                <w:rFonts w:hint="eastAsia"/>
                <w:lang w:eastAsia="zh-CN"/>
              </w:rPr>
              <w:t>开始发布</w:t>
            </w:r>
            <w:r>
              <w:t>”</w:t>
            </w:r>
          </w:p>
        </w:tc>
        <w:tc>
          <w:tcPr>
            <w:tcW w:w="5663" w:type="dxa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t>发布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  <w:lang w:eastAsia="zh-CN"/>
              </w:rPr>
              <w:t>信息</w:t>
            </w:r>
            <w:r>
              <w:t>选择</w:t>
            </w:r>
            <w:r>
              <w:rPr>
                <w:rFonts w:hint="eastAsia"/>
                <w:lang w:eastAsia="zh-CN"/>
              </w:rPr>
              <w:t>模态框</w:t>
            </w:r>
            <w:r>
              <w:t>。此时显示</w:t>
            </w:r>
            <w:r>
              <w:rPr>
                <w:rFonts w:hint="eastAsia"/>
                <w:lang w:eastAsia="zh-CN"/>
              </w:rPr>
              <w:t>密码、发布到、项目名称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输入</w:t>
            </w:r>
            <w:r>
              <w:t>密码</w:t>
            </w:r>
            <w:r>
              <w:rPr>
                <w:rFonts w:hint="eastAsia"/>
              </w:rPr>
              <w:t>、</w:t>
            </w:r>
            <w:r>
              <w:t>项目名</w:t>
            </w:r>
            <w:r>
              <w:rPr>
                <w:rFonts w:hint="eastAsia"/>
              </w:rPr>
              <w:t>后，</w:t>
            </w:r>
            <w:r>
              <w:t>单击确定。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发布到同名项目</w:t>
            </w:r>
            <w:r>
              <w:t>。</w:t>
            </w:r>
          </w:p>
        </w:tc>
      </w:tr>
    </w:tbl>
    <w:p>
      <w:pPr>
        <w:pStyle w:val="5"/>
      </w:pPr>
      <w:r>
        <w:rPr>
          <w:rFonts w:hint="eastAsia"/>
          <w:lang w:eastAsia="zh-CN"/>
        </w:rPr>
        <w:t>发布页面到</w:t>
      </w:r>
      <w:r>
        <w:rPr>
          <w:rFonts w:hint="eastAsia"/>
          <w:lang w:val="en-US" w:eastAsia="zh-CN"/>
        </w:rPr>
        <w:t>...</w:t>
      </w:r>
    </w:p>
    <w:tbl>
      <w:tblPr>
        <w:tblStyle w:val="97"/>
        <w:tblW w:w="11016" w:type="dxa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260"/>
        <w:gridCol w:w="5663"/>
      </w:tblGrid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前置</w:t>
            </w:r>
          </w:p>
        </w:tc>
        <w:tc>
          <w:tcPr>
            <w:tcW w:w="3260" w:type="dxa"/>
            <w:tcBorders>
              <w:top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操作</w:t>
            </w:r>
          </w:p>
        </w:tc>
        <w:tc>
          <w:tcPr>
            <w:tcW w:w="5663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bCs/>
                <w:color w:val="FFFFFF" w:themeColor="background1"/>
                <w:sz w:val="15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FFFFFF" w:themeColor="background1"/>
                <w:sz w:val="15"/>
              </w:rPr>
              <w:t>页面状态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工具栏</w:t>
            </w:r>
            <w:r>
              <w:t>单击“</w:t>
            </w:r>
            <w:r>
              <w:rPr>
                <w:rFonts w:hint="eastAsia"/>
              </w:rPr>
              <w:t>发布</w:t>
            </w:r>
            <w:r>
              <w:rPr>
                <w:rFonts w:hint="eastAsia"/>
                <w:lang w:eastAsia="zh-CN"/>
              </w:rPr>
              <w:t>页面</w:t>
            </w:r>
            <w:r>
              <w:t>”按钮</w:t>
            </w:r>
            <w:r>
              <w:rPr>
                <w:rFonts w:hint="eastAsia"/>
              </w:rPr>
              <w:t>。</w:t>
            </w:r>
          </w:p>
        </w:tc>
        <w:tc>
          <w:tcPr>
            <w:tcW w:w="5663" w:type="dxa"/>
            <w:shd w:val="clear" w:color="auto" w:fill="DBE5F1" w:themeFill="accent1" w:themeFillTint="33"/>
          </w:tcPr>
          <w:p>
            <w:pPr>
              <w:pStyle w:val="71"/>
              <w:ind w:firstLine="0" w:firstLineChars="0"/>
            </w:pPr>
            <w:r>
              <w:rPr>
                <w:rFonts w:hint="eastAsia"/>
              </w:rPr>
              <w:t>弹出</w:t>
            </w:r>
            <w:r>
              <w:rPr>
                <w:rFonts w:hint="eastAsia"/>
                <w:lang w:eastAsia="zh-CN"/>
              </w:rPr>
              <w:t>发布提示框</w:t>
            </w:r>
            <w: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点击发布到的下拉框，选择项目，</w:t>
            </w:r>
            <w:r>
              <w:t>单击确定。</w:t>
            </w:r>
          </w:p>
        </w:tc>
        <w:tc>
          <w:tcPr>
            <w:tcW w:w="5663" w:type="dxa"/>
            <w:shd w:val="clear" w:color="auto" w:fill="FFFFFF" w:themeFill="background1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弹出</w:t>
            </w:r>
            <w:r>
              <w:t>当前Factory中项目名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发布到的</w:t>
            </w:r>
            <w:r>
              <w:t>项目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DCE6F2" w:themeFill="accent1" w:themeFillTint="32"/>
            <w:textDirection w:val="lrTb"/>
            <w:vAlign w:val="top"/>
          </w:tcPr>
          <w:p>
            <w:pPr>
              <w:pStyle w:val="71"/>
              <w:ind w:firstLine="0" w:firstLineChars="0"/>
              <w:rPr>
                <w:b w:val="0"/>
                <w:bCs/>
              </w:rPr>
            </w:pPr>
          </w:p>
        </w:tc>
        <w:tc>
          <w:tcPr>
            <w:tcW w:w="3260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  <w:r>
              <w:t>密码</w:t>
            </w:r>
            <w:r>
              <w:rPr>
                <w:rFonts w:hint="eastAsia"/>
              </w:rPr>
              <w:t>、</w:t>
            </w:r>
            <w:r>
              <w:t>项目名</w:t>
            </w:r>
            <w:r>
              <w:rPr>
                <w:rFonts w:hint="eastAsia"/>
              </w:rPr>
              <w:t>后，</w:t>
            </w:r>
            <w:r>
              <w:t>单击确定。</w:t>
            </w:r>
          </w:p>
        </w:tc>
        <w:tc>
          <w:tcPr>
            <w:tcW w:w="5663" w:type="dxa"/>
            <w:shd w:val="clear" w:color="auto" w:fill="DBE5F1" w:themeFill="accent1" w:themeFillTint="33"/>
            <w:textDirection w:val="lrTb"/>
            <w:vAlign w:val="top"/>
          </w:tcPr>
          <w:p>
            <w:pPr>
              <w:pStyle w:val="71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按</w:t>
            </w:r>
            <w:r>
              <w:t>项目名覆盖已有项目。</w:t>
            </w:r>
          </w:p>
        </w:tc>
      </w:tr>
    </w:tbl>
    <w:p>
      <w:pPr/>
    </w:p>
    <w:p>
      <w:pPr/>
    </w:p>
    <w:p>
      <w:pPr/>
      <w:r>
        <w:br w:type="page"/>
      </w:r>
    </w:p>
    <w:p>
      <w:pPr>
        <w:pStyle w:val="70"/>
        <w:pageBreakBefore w:val="0"/>
        <w:rPr>
          <w:rFonts w:ascii="微软雅黑" w:hAnsi="微软雅黑"/>
        </w:rPr>
      </w:pPr>
      <w:r>
        <w:rPr>
          <w:rFonts w:ascii="微软雅黑" w:hAnsi="微软雅黑"/>
        </w:rPr>
        <w:t>Sign-Off List</w:t>
      </w:r>
      <w:bookmarkEnd w:id="15"/>
      <w:bookmarkEnd w:id="16"/>
    </w:p>
    <w:tbl>
      <w:tblPr>
        <w:tblStyle w:val="82"/>
        <w:tblW w:w="11016" w:type="dxa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754"/>
        <w:gridCol w:w="2754"/>
        <w:gridCol w:w="2754"/>
      </w:tblGrid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Person</w:t>
            </w:r>
          </w:p>
        </w:tc>
        <w:tc>
          <w:tcPr>
            <w:tcW w:w="2754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Relationship to the Feature</w:t>
            </w:r>
          </w:p>
        </w:tc>
        <w:tc>
          <w:tcPr>
            <w:tcW w:w="2754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Sign-off Date</w:t>
            </w:r>
          </w:p>
        </w:tc>
        <w:tc>
          <w:tcPr>
            <w:tcW w:w="2754" w:type="dxa"/>
            <w:tcBorders>
              <w:top w:val="single" w:color="4F81BD" w:themeColor="accent1" w:sz="8" w:space="0"/>
              <w:bottom w:val="single" w:color="4F81BD" w:themeColor="accent1" w:sz="8" w:space="0"/>
              <w:right w:val="nil"/>
              <w:insideH w:val="single" w:sz="8" w:space="0"/>
              <w:insideV w:val="nil"/>
            </w:tcBorders>
          </w:tcPr>
          <w:p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</w:pPr>
            <w:r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</w:rPr>
              <w:t>Sign-off mail</w:t>
            </w: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  <w:t>吴刚</w:t>
            </w: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Cs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bCs/>
                <w:color w:val="366091" w:themeColor="accent1" w:themeShade="BF"/>
                <w:sz w:val="16"/>
                <w:szCs w:val="20"/>
              </w:rPr>
              <w:t>发起人</w:t>
            </w: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  <w:t>顾道金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  <w:r>
              <w:rPr>
                <w:rFonts w:hint="eastAsia" w:ascii="微软雅黑" w:hAnsi="微软雅黑" w:eastAsia="微软雅黑"/>
                <w:color w:val="366091" w:themeColor="accent1" w:themeShade="BF"/>
                <w:sz w:val="16"/>
                <w:szCs w:val="20"/>
              </w:rPr>
              <w:t>发起人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754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tabs>
                <w:tab w:val="left" w:pos="645"/>
              </w:tabs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pStyle w:val="78"/>
              <w:rPr>
                <w:rFonts w:ascii="微软雅黑" w:hAnsi="微软雅黑" w:eastAsia="微软雅黑" w:cstheme="minorBidi"/>
                <w:bCs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pStyle w:val="78"/>
              <w:rPr>
                <w:rFonts w:ascii="微软雅黑" w:hAnsi="微软雅黑" w:eastAsia="微软雅黑" w:cstheme="minorBidi"/>
                <w:bCs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pStyle w:val="78"/>
              <w:rPr>
                <w:rFonts w:ascii="微软雅黑" w:hAnsi="微软雅黑" w:eastAsia="微软雅黑" w:cstheme="minorBidi"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pStyle w:val="78"/>
              <w:rPr>
                <w:rFonts w:ascii="微软雅黑" w:hAnsi="微软雅黑" w:eastAsia="微软雅黑" w:cstheme="minorBidi"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pStyle w:val="78"/>
              <w:rPr>
                <w:rFonts w:ascii="微软雅黑" w:hAnsi="微软雅黑" w:eastAsia="微软雅黑" w:cstheme="minorBidi"/>
                <w:bCs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pStyle w:val="78"/>
              <w:rPr>
                <w:rFonts w:ascii="微软雅黑" w:hAnsi="微软雅黑" w:eastAsia="微软雅黑" w:cstheme="minorBidi"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pStyle w:val="78"/>
              <w:rPr>
                <w:rFonts w:ascii="微软雅黑" w:hAnsi="微软雅黑" w:eastAsia="微软雅黑" w:cstheme="minorBidi"/>
                <w:bCs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pStyle w:val="78"/>
              <w:rPr>
                <w:rFonts w:ascii="微软雅黑" w:hAnsi="微软雅黑" w:eastAsia="微软雅黑" w:cstheme="minorBidi"/>
                <w:bCs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left w:val="nil"/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pStyle w:val="78"/>
              <w:rPr>
                <w:rFonts w:ascii="微软雅黑" w:hAnsi="微软雅黑" w:eastAsia="微软雅黑" w:cstheme="minorBidi"/>
                <w:bCs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  <w:tcBorders>
              <w:right w:val="nil"/>
              <w:insideV w:val="nil"/>
            </w:tcBorders>
            <w:shd w:val="clear" w:color="auto" w:fill="D3DFEE" w:themeFill="accent1" w:themeFillTint="3F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  <w:tr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pStyle w:val="78"/>
              <w:rPr>
                <w:rFonts w:ascii="微软雅黑" w:hAnsi="微软雅黑" w:eastAsia="微软雅黑" w:cstheme="minorBidi"/>
                <w:bCs/>
                <w:color w:val="366091" w:themeColor="accent1" w:themeShade="BF"/>
                <w:position w:val="0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366091" w:themeColor="accent1" w:themeShade="BF"/>
                <w:sz w:val="16"/>
                <w:szCs w:val="20"/>
              </w:rPr>
            </w:pPr>
          </w:p>
        </w:tc>
      </w:tr>
    </w:tbl>
    <w:p>
      <w:pPr>
        <w:rPr>
          <w:rFonts w:ascii="微软雅黑" w:hAnsi="微软雅黑" w:eastAsia="微软雅黑"/>
          <w:sz w:val="15"/>
        </w:rPr>
      </w:pPr>
    </w:p>
    <w:p>
      <w:pPr>
        <w:rPr>
          <w:rFonts w:ascii="微软雅黑" w:hAnsi="微软雅黑" w:eastAsia="微软雅黑"/>
          <w:sz w:val="15"/>
        </w:rPr>
      </w:pPr>
    </w:p>
    <w:sectPr>
      <w:headerReference r:id="rId4" w:type="first"/>
      <w:headerReference r:id="rId3" w:type="default"/>
      <w:footerReference r:id="rId5" w:type="default"/>
      <w:footerReference r:id="rId6" w:type="even"/>
      <w:pgSz w:w="12240" w:h="15840"/>
      <w:pgMar w:top="720" w:right="720" w:bottom="720" w:left="720" w:header="283" w:footer="720" w:gutter="0"/>
      <w:pgBorders w:display="notFirstPage" w:offsetFrom="page">
        <w:left w:val="single" w:color="BEBEBE" w:themeColor="background1" w:themeShade="BF" w:sz="4" w:space="24"/>
      </w:pgBorders>
      <w:lnNumType w:countBy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decorative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decorative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decorative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Trebuchet MS">
    <w:panose1 w:val="020B0603020202020204"/>
    <w:charset w:val="00"/>
    <w:family w:val="decorative"/>
    <w:pitch w:val="default"/>
    <w:sig w:usb0="00000287" w:usb1="00000000" w:usb2="00000000" w:usb3="00000000" w:csb0="2000009F" w:csb1="0000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Segoe UI">
    <w:panose1 w:val="020B0502040204020203"/>
    <w:charset w:val="00"/>
    <w:family w:val="decorative"/>
    <w:pitch w:val="default"/>
    <w:sig w:usb0="E10022FF" w:usb1="C000E47F" w:usb2="00000029" w:usb3="00000000" w:csb0="200001DF" w:csb1="2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roman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roman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Trebuchet MS">
    <w:panose1 w:val="020B0603020202020204"/>
    <w:charset w:val="00"/>
    <w:family w:val="roman"/>
    <w:pitch w:val="default"/>
    <w:sig w:usb0="00000287" w:usb1="00000000" w:usb2="00000000" w:usb3="00000000" w:csb0="2000009F" w:csb1="00000000"/>
  </w:font>
  <w:font w:name="Courier New">
    <w:panose1 w:val="02070309020205020404"/>
    <w:charset w:val="00"/>
    <w:family w:val="decorative"/>
    <w:pitch w:val="default"/>
    <w:sig w:usb0="E0002AFF" w:usb1="C0007843" w:usb2="00000009" w:usb3="00000000" w:csb0="400001FF" w:csb1="FFFF0000"/>
  </w:font>
  <w:font w:name="Segoe UI">
    <w:panose1 w:val="020B0502040204020203"/>
    <w:charset w:val="00"/>
    <w:family w:val="roman"/>
    <w:pitch w:val="default"/>
    <w:sig w:usb0="E10022FF" w:usb1="C000E47F" w:usb2="00000029" w:usb3="00000000" w:csb0="200001DF" w:csb1="20000000"/>
  </w:font>
  <w:font w:name="微软雅黑">
    <w:panose1 w:val="020B0503020204020204"/>
    <w:charset w:val="86"/>
    <w:family w:val="modern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modern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Trebuchet MS">
    <w:panose1 w:val="020B0603020202020204"/>
    <w:charset w:val="00"/>
    <w:family w:val="modern"/>
    <w:pitch w:val="default"/>
    <w:sig w:usb0="00000287" w:usb1="00000000" w:usb2="00000000" w:usb3="00000000" w:csb0="2000009F" w:csb1="00000000"/>
  </w:font>
  <w:font w:name="Courier New">
    <w:panose1 w:val="02070309020205020404"/>
    <w:charset w:val="00"/>
    <w:family w:val="roman"/>
    <w:pitch w:val="default"/>
    <w:sig w:usb0="E0002AFF" w:usb1="C0007843" w:usb2="00000009" w:usb3="00000000" w:csb0="400001FF" w:csb1="FFFF0000"/>
  </w:font>
  <w:font w:name="Segoe UI">
    <w:panose1 w:val="020B0502040204020203"/>
    <w:charset w:val="00"/>
    <w:family w:val="modern"/>
    <w:pitch w:val="default"/>
    <w:sig w:usb0="E10022FF" w:usb1="C000E47F" w:usb2="00000029" w:usb3="00000000" w:csb0="200001DF" w:csb1="2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530813"/>
    </w:sdtPr>
    <w:sdtContent>
      <w:p>
        <w:pPr>
          <w:pStyle w:val="22"/>
        </w:pPr>
        <w:r>
          <w:rPr>
            <w:lang w:eastAsia="zh-TW"/>
          </w:rPr>
          <w:pict>
            <v:group id="_x0000_s2089" o:spid="_x0000_s2089" o:spt="203" style="position:absolute;left:0pt;margin-left:0.35pt;margin-top:766.65pt;height:15pt;width:611.15pt;mso-position-horizontal-relative:page;mso-position-vertical-relative:page;z-index:251664384;mso-width-relative:page;mso-height-relative:page;mso-width-percent:1000;" coordorigin="0,14970" coordsize="12255,300">
              <o:lock v:ext="edit"/>
              <v:shape id="_x0000_s2090" o:spid="_x0000_s2090" o:spt="202" type="#_x0000_t202" style="position:absolute;left:10803;top:14982;height:288;width:659;" filled="f" stroked="f" coordsize="21600,21600">
                <v:path/>
                <v:fill on="f" focussize="0,0"/>
                <v:stroke on="f" joinstyle="miter"/>
                <v:imagedata o:title=""/>
                <o:lock v:ext="edit"/>
                <v:textbox inset="0mm,0mm,0mm,0mm">
                  <w:txbxContent>
                    <w:p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B8B8B" w:themeColor="background1" w:themeShade="8C"/>
                        </w:rPr>
                        <w:t>13</w:t>
                      </w:r>
                      <w:r>
                        <w:rPr>
                          <w:color w:val="8B8B8B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_x0000_s2091" o:spid="_x0000_s2091" o:spt="203" style="position:absolute;left:0;top:14970;flip:x;height:230;width:12255;" coordorigin="-8,14978" coordsize="12255,230">
                <o:lock v:ext="edit"/>
                <v:shape id="_x0000_s2092" o:spid="_x0000_s2092" o:spt="34" type="#_x0000_t34" style="position:absolute;left:-8;top:14978;flip:y;height:230;width:1260;" o:connectortype="elbow" filled="f" stroked="t" coordsize="21600,21600" adj=",1024457,257">
                  <v:path arrowok="t"/>
                  <v:fill on="f" focussize="0,0"/>
                  <v:stroke color="#A5A5A5 [2092]" joinstyle="miter"/>
                  <v:imagedata o:title=""/>
                  <o:lock v:ext="edit"/>
                </v:shape>
                <v:shape id="_x0000_s2093" o:spid="_x0000_s2093" o:spt="34" type="#_x0000_t34" style="position:absolute;left:1252;top:14978;height:230;width:10995;rotation:11796480f;" o:connectortype="elbow" filled="f" stroked="t" coordsize="21600,21600" adj="20904,-1024457,-24046">
                  <v:path arrowok="t"/>
                  <v:fill on="f" focussize="0,0"/>
                  <v:stroke color="#A5A5A5 [2092]" joinstyle="miter"/>
                  <v:imagedata o:title=""/>
                  <o:lock v:ext="edit"/>
                </v:shape>
              </v:group>
            </v:group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22"/>
    </w:pPr>
    <w:r>
      <w:rPr>
        <w:lang w:eastAsia="zh-TW"/>
      </w:rPr>
      <w:pict>
        <v:group id="_x0000_s2072" o:spid="_x0000_s2072" o:spt="203" style="position:absolute;left:0pt;margin-left:0pt;margin-top:0pt;height:23.85pt;width:35.65pt;mso-position-horizontal-relative:page;mso-position-vertical-relative:page;rotation:5898240f;z-index:251661312;mso-width-relative:page;mso-height-relative:page;" coordorigin="10217,9410" coordsize="1566,590">
          <o:lock v:ext="edit"/>
          <v:shape id="_x0000_s2073" o:spid="_x0000_s2073" o:spt="55" type="#_x0000_t55" style="position:absolute;left:11101;top:9410;height:590;width:682;" fillcolor="#4F81BD [3204]" filled="t" stroked="f" coordsize="21600,21600" adj="7304">
            <v:path/>
            <v:fill type="gradient" on="t" color2="#243F60 [1604]" angle="-135" focus="100%" focussize="0,0"/>
            <v:stroke on="f" color="#FFFFFF [3212]" joinstyle="miter"/>
            <v:imagedata o:title=""/>
            <o:lock v:ext="edit"/>
          </v:shape>
          <v:shape id="_x0000_s2074" o:spid="_x0000_s2074" o:spt="55" type="#_x0000_t55" style="position:absolute;left:10659;top:9410;height:590;width:682;" fillcolor="#4F81BD [3204]" filled="t" stroked="f" coordsize="21600,21600" adj="7304">
            <v:path/>
            <v:fill type="gradient" on="t" color2="#243F60 [1604]" angle="-135" focus="100%" focussize="0,0"/>
            <v:stroke on="f" color="#FFFFFF [3212]" joinstyle="miter"/>
            <v:imagedata o:title=""/>
            <o:lock v:ext="edit"/>
          </v:shape>
          <v:shape id="_x0000_s2075" o:spid="_x0000_s2075" o:spt="55" type="#_x0000_t55" style="position:absolute;left:10217;top:9410;height:590;width:682;" fillcolor="#4F81BD [3204]" filled="t" stroked="f" coordsize="21600,21600" adj="7304">
            <v:path/>
            <v:fill type="gradient" on="t" color2="#243F60 [1604]" angle="-135" focus="100%" focussize="0,0"/>
            <v:stroke on="f" color="#FFFFFF [3212]" joinstyle="miter"/>
            <v:imagedata o:title=""/>
            <o:lock v:ext="edit"/>
          </v:shape>
        </v:group>
      </w:pict>
    </w:r>
    <w:r>
      <w:rPr>
        <w:lang w:eastAsia="zh-TW"/>
      </w:rPr>
      <w:pict>
        <v:rect id="_x0000_s2071" o:spid="_x0000_s2071" o:spt="1" style="position:absolute;left:0pt;margin-left:0pt;margin-top:0pt;height:485.95pt;width:40.25pt;mso-position-horizontal-relative:page;mso-position-vertical-relative:page;z-index:251660288;v-text-anchor:middle;mso-width-relative:page;mso-height-relative:margin;mso-height-percent:750;" filled="f" stroked="f" coordsize="21600,21600" o:allowincell="f">
          <v:path/>
          <v:fill on="f" focussize="0,0"/>
          <v:stroke on="f"/>
          <v:imagedata o:title=""/>
          <o:lock v:ext="edit"/>
          <v:textbox style="layout-flow:vertical;mso-fit-shape-to-text:t;mso-layout-flow-alt:bottom-to-top;">
            <w:txbxContent>
              <w:sdt>
                <w:sdtPr>
                  <w:rPr>
                    <w:color w:val="4F81BD" w:themeColor="accent1"/>
                    <w:spacing w:val="60"/>
                  </w:rPr>
                  <w:alias w:val="Date"/>
                  <w:id w:val="-1830277388"/>
                  <w15:dataBinding w:prefixMappings="xmlns:ns0='http://schemas.microsoft.com/office/2006/coverPageProps'" w:xpath="/ns0:CoverPageProperties[1]/ns0:PublishDate[1]" w:storeItemID="{55AF091B-3C7A-41E3-B477-F2FDAA23CFDA}"/>
                  <w:date w:fullDate="2007-06-14T00:00:00Z">
                    <w:dateFormat w:val="MMMM d, yyyy"/>
                    <w:lid w:val="en-US"/>
                    <w:storeMappedDataAs w:val="datetime"/>
                    <w:calendar w:val="gregorian"/>
                  </w:date>
                </w:sdtPr>
                <w:sdtEndPr>
                  <w:rPr>
                    <w:color w:val="4F81BD" w:themeColor="accent1"/>
                    <w:spacing w:val="60"/>
                  </w:rPr>
                </w:sdtEndPr>
                <w:sdtContent>
                  <w:p>
                    <w:pPr>
                      <w:rPr>
                        <w:color w:val="4F81BD" w:themeColor="accent1"/>
                        <w:spacing w:val="60"/>
                      </w:rPr>
                    </w:pPr>
                    <w:r>
                      <w:rPr>
                        <w:color w:val="4F81BD" w:themeColor="accent1"/>
                        <w:spacing w:val="60"/>
                      </w:rPr>
                      <w:t>June 14, 2007</w:t>
                    </w:r>
                  </w:p>
                </w:sdtContent>
              </w:sdt>
            </w:txbxContent>
          </v:textbox>
        </v:rect>
      </w:pict>
    </w:r>
    <w:r>
      <w:rPr>
        <w:lang w:eastAsia="zh-TW"/>
      </w:rPr>
      <w:pict>
        <v:group id="_x0000_s2076" o:spid="_x0000_s2076" o:spt="203" style="position:absolute;left:0pt;margin-left:0pt;margin-top:0pt;height:23.85pt;width:35.65pt;mso-position-horizontal-relative:page;mso-position-vertical-relative:page;rotation:5898240f;z-index:251662336;mso-width-relative:page;mso-height-relative:page;" coordorigin="10217,9410" coordsize="1566,590" o:allowincell="f">
          <o:lock v:ext="edit"/>
          <v:shape id="_x0000_s2077" o:spid="_x0000_s2077" o:spt="55" type="#_x0000_t55" style="position:absolute;left:11101;top:9410;height:590;width:682;" fillcolor="#4F81BD [3204]" filled="t" stroked="f" coordsize="21600,21600" adj="7304">
            <v:path/>
            <v:fill type="gradient" on="t" color2="#243F60 [1604]" angle="-135" focus="100%" focussize="0,0"/>
            <v:stroke on="f" color="#FFFFFF [3212]" joinstyle="miter"/>
            <v:imagedata o:title=""/>
            <o:lock v:ext="edit"/>
          </v:shape>
          <v:shape id="_x0000_s2078" o:spid="_x0000_s2078" o:spt="55" type="#_x0000_t55" style="position:absolute;left:10659;top:9410;height:590;width:682;" fillcolor="#4F81BD [3204]" filled="t" stroked="f" coordsize="21600,21600" adj="7304">
            <v:path/>
            <v:fill type="gradient" on="t" color2="#243F60 [1604]" angle="-135" focus="100%" focussize="0,0"/>
            <v:stroke on="f" color="#FFFFFF [3212]" joinstyle="miter"/>
            <v:imagedata o:title=""/>
            <o:lock v:ext="edit"/>
          </v:shape>
          <v:shape id="_x0000_s2079" o:spid="_x0000_s2079" o:spt="55" type="#_x0000_t55" style="position:absolute;left:10217;top:9410;height:590;width:682;" fillcolor="#4F81BD [3204]" filled="t" stroked="f" coordsize="21600,21600" adj="7304">
            <v:path/>
            <v:fill type="gradient" on="t" color2="#243F60 [1604]" angle="-135" focus="100%" focussize="0,0"/>
            <v:stroke on="f" color="#FFFFFF [3212]" joinstyle="miter"/>
            <v:imagedata o:title=""/>
            <o:lock v:ext="edit"/>
          </v:shape>
        </v:group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23"/>
      <w:jc w:val="right"/>
      <w:rPr>
        <w:rFonts w:ascii="微软雅黑" w:hAnsi="微软雅黑" w:eastAsia="微软雅黑"/>
        <w:color w:val="7F7F7F" w:themeColor="background1" w:themeShade="80"/>
        <w:sz w:val="18"/>
        <w:szCs w:val="18"/>
        <w:u w:val="single"/>
      </w:rPr>
    </w:pPr>
    <w:r>
      <w:rPr>
        <w:rFonts w:hint="eastAsia" w:ascii="微软雅黑" w:hAnsi="微软雅黑" w:eastAsia="微软雅黑"/>
        <w:color w:val="7F7F7F" w:themeColor="background1" w:themeShade="80"/>
        <w:sz w:val="18"/>
        <w:szCs w:val="18"/>
        <w:u w:val="single"/>
      </w:rPr>
      <w:t>BEOP研发部</w:t>
    </w:r>
    <w:r>
      <w:rPr>
        <w:rFonts w:ascii="微软雅黑" w:hAnsi="微软雅黑" w:eastAsia="微软雅黑"/>
        <w:color w:val="7F7F7F" w:themeColor="background1" w:themeShade="80"/>
        <w:sz w:val="18"/>
        <w:szCs w:val="18"/>
        <w:u w:val="single"/>
      </w:rPr>
      <w:t>产品说明书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23"/>
      <w:spacing w:after="48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848329763">
    <w:nsid w:val="6E2B4623"/>
    <w:multiLevelType w:val="multilevel"/>
    <w:tmpl w:val="6E2B4623"/>
    <w:lvl w:ilvl="0" w:tentative="1">
      <w:start w:val="1"/>
      <w:numFmt w:val="decimal"/>
      <w:pStyle w:val="70"/>
      <w:lvlText w:val="%1"/>
      <w:lvlJc w:val="left"/>
      <w:pPr>
        <w:ind w:left="432" w:hanging="432"/>
      </w:pPr>
      <w:rPr>
        <w:rFonts w:hint="default"/>
      </w:rPr>
    </w:lvl>
    <w:lvl w:ilvl="1" w:tentative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 w:tentative="1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 w:tentative="1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 w:tentative="1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1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1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1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27770003">
    <w:nsid w:val="7ED33193"/>
    <w:multiLevelType w:val="multilevel"/>
    <w:tmpl w:val="7ED33193"/>
    <w:lvl w:ilvl="0" w:tentative="1">
      <w:start w:val="1"/>
      <w:numFmt w:val="decimal"/>
      <w:lvlText w:val="%1、"/>
      <w:lvlJc w:val="left"/>
      <w:pPr>
        <w:ind w:left="6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40" w:hanging="420"/>
      </w:pPr>
    </w:lvl>
    <w:lvl w:ilvl="2" w:tentative="1">
      <w:start w:val="1"/>
      <w:numFmt w:val="lowerRoman"/>
      <w:lvlText w:val="%3."/>
      <w:lvlJc w:val="right"/>
      <w:pPr>
        <w:ind w:left="1560" w:hanging="420"/>
      </w:pPr>
    </w:lvl>
    <w:lvl w:ilvl="3" w:tentative="1">
      <w:start w:val="1"/>
      <w:numFmt w:val="decimal"/>
      <w:lvlText w:val="%4."/>
      <w:lvlJc w:val="left"/>
      <w:pPr>
        <w:ind w:left="1980" w:hanging="420"/>
      </w:pPr>
    </w:lvl>
    <w:lvl w:ilvl="4" w:tentative="1">
      <w:start w:val="1"/>
      <w:numFmt w:val="lowerLetter"/>
      <w:lvlText w:val="%5)"/>
      <w:lvlJc w:val="left"/>
      <w:pPr>
        <w:ind w:left="2400" w:hanging="420"/>
      </w:pPr>
    </w:lvl>
    <w:lvl w:ilvl="5" w:tentative="1">
      <w:start w:val="1"/>
      <w:numFmt w:val="lowerRoman"/>
      <w:lvlText w:val="%6."/>
      <w:lvlJc w:val="right"/>
      <w:pPr>
        <w:ind w:left="2820" w:hanging="420"/>
      </w:pPr>
    </w:lvl>
    <w:lvl w:ilvl="6" w:tentative="1">
      <w:start w:val="1"/>
      <w:numFmt w:val="decimal"/>
      <w:lvlText w:val="%7."/>
      <w:lvlJc w:val="left"/>
      <w:pPr>
        <w:ind w:left="3240" w:hanging="420"/>
      </w:pPr>
    </w:lvl>
    <w:lvl w:ilvl="7" w:tentative="1">
      <w:start w:val="1"/>
      <w:numFmt w:val="lowerLetter"/>
      <w:lvlText w:val="%8)"/>
      <w:lvlJc w:val="left"/>
      <w:pPr>
        <w:ind w:left="3660" w:hanging="420"/>
      </w:pPr>
    </w:lvl>
    <w:lvl w:ilvl="8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351690407">
    <w:nsid w:val="14F65EA7"/>
    <w:multiLevelType w:val="multilevel"/>
    <w:tmpl w:val="14F65EA7"/>
    <w:lvl w:ilvl="0" w:tentative="1">
      <w:start w:val="1"/>
      <w:numFmt w:val="decimal"/>
      <w:lvlText w:val="%1、"/>
      <w:lvlJc w:val="left"/>
      <w:pPr>
        <w:ind w:left="6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40" w:hanging="420"/>
      </w:pPr>
    </w:lvl>
    <w:lvl w:ilvl="2" w:tentative="1">
      <w:start w:val="1"/>
      <w:numFmt w:val="lowerRoman"/>
      <w:lvlText w:val="%3."/>
      <w:lvlJc w:val="right"/>
      <w:pPr>
        <w:ind w:left="1560" w:hanging="420"/>
      </w:pPr>
    </w:lvl>
    <w:lvl w:ilvl="3" w:tentative="1">
      <w:start w:val="1"/>
      <w:numFmt w:val="decimal"/>
      <w:lvlText w:val="%4."/>
      <w:lvlJc w:val="left"/>
      <w:pPr>
        <w:ind w:left="1980" w:hanging="420"/>
      </w:pPr>
    </w:lvl>
    <w:lvl w:ilvl="4" w:tentative="1">
      <w:start w:val="1"/>
      <w:numFmt w:val="lowerLetter"/>
      <w:lvlText w:val="%5)"/>
      <w:lvlJc w:val="left"/>
      <w:pPr>
        <w:ind w:left="2400" w:hanging="420"/>
      </w:pPr>
    </w:lvl>
    <w:lvl w:ilvl="5" w:tentative="1">
      <w:start w:val="1"/>
      <w:numFmt w:val="lowerRoman"/>
      <w:lvlText w:val="%6."/>
      <w:lvlJc w:val="right"/>
      <w:pPr>
        <w:ind w:left="2820" w:hanging="420"/>
      </w:pPr>
    </w:lvl>
    <w:lvl w:ilvl="6" w:tentative="1">
      <w:start w:val="1"/>
      <w:numFmt w:val="decimal"/>
      <w:lvlText w:val="%7."/>
      <w:lvlJc w:val="left"/>
      <w:pPr>
        <w:ind w:left="3240" w:hanging="420"/>
      </w:pPr>
    </w:lvl>
    <w:lvl w:ilvl="7" w:tentative="1">
      <w:start w:val="1"/>
      <w:numFmt w:val="lowerLetter"/>
      <w:lvlText w:val="%8)"/>
      <w:lvlJc w:val="left"/>
      <w:pPr>
        <w:ind w:left="3660" w:hanging="420"/>
      </w:pPr>
    </w:lvl>
    <w:lvl w:ilvl="8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2102217898">
    <w:nsid w:val="7D4D4CAA"/>
    <w:multiLevelType w:val="multilevel"/>
    <w:tmpl w:val="7D4D4CAA"/>
    <w:lvl w:ilvl="0" w:tentative="1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40" w:hanging="420"/>
      </w:pPr>
    </w:lvl>
    <w:lvl w:ilvl="2" w:tentative="1">
      <w:start w:val="1"/>
      <w:numFmt w:val="lowerRoman"/>
      <w:lvlText w:val="%3."/>
      <w:lvlJc w:val="right"/>
      <w:pPr>
        <w:ind w:left="1560" w:hanging="420"/>
      </w:pPr>
    </w:lvl>
    <w:lvl w:ilvl="3" w:tentative="1">
      <w:start w:val="1"/>
      <w:numFmt w:val="decimal"/>
      <w:lvlText w:val="%4."/>
      <w:lvlJc w:val="left"/>
      <w:pPr>
        <w:ind w:left="1980" w:hanging="420"/>
      </w:pPr>
    </w:lvl>
    <w:lvl w:ilvl="4" w:tentative="1">
      <w:start w:val="1"/>
      <w:numFmt w:val="lowerLetter"/>
      <w:lvlText w:val="%5)"/>
      <w:lvlJc w:val="left"/>
      <w:pPr>
        <w:ind w:left="2400" w:hanging="420"/>
      </w:pPr>
    </w:lvl>
    <w:lvl w:ilvl="5" w:tentative="1">
      <w:start w:val="1"/>
      <w:numFmt w:val="lowerRoman"/>
      <w:lvlText w:val="%6."/>
      <w:lvlJc w:val="right"/>
      <w:pPr>
        <w:ind w:left="2820" w:hanging="420"/>
      </w:pPr>
    </w:lvl>
    <w:lvl w:ilvl="6" w:tentative="1">
      <w:start w:val="1"/>
      <w:numFmt w:val="decimal"/>
      <w:lvlText w:val="%7."/>
      <w:lvlJc w:val="left"/>
      <w:pPr>
        <w:ind w:left="3240" w:hanging="420"/>
      </w:pPr>
    </w:lvl>
    <w:lvl w:ilvl="7" w:tentative="1">
      <w:start w:val="1"/>
      <w:numFmt w:val="lowerLetter"/>
      <w:lvlText w:val="%8)"/>
      <w:lvlJc w:val="left"/>
      <w:pPr>
        <w:ind w:left="3660" w:hanging="420"/>
      </w:pPr>
    </w:lvl>
    <w:lvl w:ilvl="8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263295038">
    <w:nsid w:val="4B4C5A3E"/>
    <w:multiLevelType w:val="multilevel"/>
    <w:tmpl w:val="4B4C5A3E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48329763"/>
  </w:num>
  <w:num w:numId="2">
    <w:abstractNumId w:val="2102217898"/>
  </w:num>
  <w:num w:numId="3">
    <w:abstractNumId w:val="1848329763"/>
    <w:lvlOverride w:ilvl="0">
      <w:startOverride w:val="1"/>
    </w:lvlOverride>
  </w:num>
  <w:num w:numId="4">
    <w:abstractNumId w:val="1263295038"/>
  </w:num>
  <w:num w:numId="5">
    <w:abstractNumId w:val="2127770003"/>
  </w:num>
  <w:num w:numId="6">
    <w:abstractNumId w:val="3516904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3"/>
      <o:rules v:ext="edit">
        <o:r id="V:Rule1" type="connector" idref="#_x0000_s2092"/>
        <o:r id="V:Rule2" type="connector" idref="#_x0000_s2093"/>
        <o:r id="V:Rule3" type="connector" idref="#_x0000_s3076"/>
        <o:r id="V:Rule4" type="connector" idref="#_x0000_s3077"/>
      </o:rules>
    </o:shapelayout>
  </w:hdrShapeDefaults>
  <w:compat>
    <w:useFELayout/>
    <w:compatSetting w:name="compatibilityMode" w:uri="http://schemas.microsoft.com/office/word" w:val="12"/>
  </w:compat>
  <w:rsids>
    <w:rsidRoot w:val="0054471B"/>
    <w:rsid w:val="00003DD9"/>
    <w:rsid w:val="00004041"/>
    <w:rsid w:val="0000477B"/>
    <w:rsid w:val="00005A08"/>
    <w:rsid w:val="00005AAB"/>
    <w:rsid w:val="000071AC"/>
    <w:rsid w:val="00007536"/>
    <w:rsid w:val="000079B7"/>
    <w:rsid w:val="0001170F"/>
    <w:rsid w:val="00011DAE"/>
    <w:rsid w:val="00012A92"/>
    <w:rsid w:val="00012FAC"/>
    <w:rsid w:val="00013967"/>
    <w:rsid w:val="0001465F"/>
    <w:rsid w:val="000147E0"/>
    <w:rsid w:val="00015070"/>
    <w:rsid w:val="00017193"/>
    <w:rsid w:val="0001769C"/>
    <w:rsid w:val="0002025B"/>
    <w:rsid w:val="0002034E"/>
    <w:rsid w:val="00022B9B"/>
    <w:rsid w:val="0002378D"/>
    <w:rsid w:val="00023B4F"/>
    <w:rsid w:val="00024DA5"/>
    <w:rsid w:val="00025D90"/>
    <w:rsid w:val="000265F3"/>
    <w:rsid w:val="00026EB9"/>
    <w:rsid w:val="000313DB"/>
    <w:rsid w:val="00031CA4"/>
    <w:rsid w:val="000321E7"/>
    <w:rsid w:val="0003256B"/>
    <w:rsid w:val="00033A4C"/>
    <w:rsid w:val="00035153"/>
    <w:rsid w:val="000365D8"/>
    <w:rsid w:val="00036B6D"/>
    <w:rsid w:val="00037180"/>
    <w:rsid w:val="0003746F"/>
    <w:rsid w:val="000401D9"/>
    <w:rsid w:val="000408C6"/>
    <w:rsid w:val="00041FF0"/>
    <w:rsid w:val="00042292"/>
    <w:rsid w:val="00043C16"/>
    <w:rsid w:val="0004494C"/>
    <w:rsid w:val="00050738"/>
    <w:rsid w:val="00050D90"/>
    <w:rsid w:val="000513BA"/>
    <w:rsid w:val="0005144E"/>
    <w:rsid w:val="00051918"/>
    <w:rsid w:val="00054218"/>
    <w:rsid w:val="00054D92"/>
    <w:rsid w:val="0005548F"/>
    <w:rsid w:val="00055A0D"/>
    <w:rsid w:val="000579C9"/>
    <w:rsid w:val="0006167B"/>
    <w:rsid w:val="00061E1E"/>
    <w:rsid w:val="000622F5"/>
    <w:rsid w:val="00062E92"/>
    <w:rsid w:val="00064DC4"/>
    <w:rsid w:val="000653E7"/>
    <w:rsid w:val="0006587B"/>
    <w:rsid w:val="00065D1F"/>
    <w:rsid w:val="00066075"/>
    <w:rsid w:val="000714D2"/>
    <w:rsid w:val="00071ADD"/>
    <w:rsid w:val="00072BC3"/>
    <w:rsid w:val="000735F0"/>
    <w:rsid w:val="000742B9"/>
    <w:rsid w:val="00074E42"/>
    <w:rsid w:val="00074FBB"/>
    <w:rsid w:val="000755E5"/>
    <w:rsid w:val="00075B11"/>
    <w:rsid w:val="00075C4D"/>
    <w:rsid w:val="00075DE8"/>
    <w:rsid w:val="000763B8"/>
    <w:rsid w:val="00076E8D"/>
    <w:rsid w:val="00077571"/>
    <w:rsid w:val="000811A3"/>
    <w:rsid w:val="00081C80"/>
    <w:rsid w:val="000829A6"/>
    <w:rsid w:val="0008481E"/>
    <w:rsid w:val="000860F6"/>
    <w:rsid w:val="00087619"/>
    <w:rsid w:val="00090FBE"/>
    <w:rsid w:val="00091DE1"/>
    <w:rsid w:val="000930E6"/>
    <w:rsid w:val="000938C3"/>
    <w:rsid w:val="0009420A"/>
    <w:rsid w:val="00094566"/>
    <w:rsid w:val="0009570B"/>
    <w:rsid w:val="00095C0E"/>
    <w:rsid w:val="00095C1C"/>
    <w:rsid w:val="00095CA7"/>
    <w:rsid w:val="000965DB"/>
    <w:rsid w:val="00097F8A"/>
    <w:rsid w:val="000A138C"/>
    <w:rsid w:val="000A139C"/>
    <w:rsid w:val="000A2855"/>
    <w:rsid w:val="000A2AAD"/>
    <w:rsid w:val="000A2C89"/>
    <w:rsid w:val="000A317F"/>
    <w:rsid w:val="000A44B7"/>
    <w:rsid w:val="000A5B81"/>
    <w:rsid w:val="000A616F"/>
    <w:rsid w:val="000A686E"/>
    <w:rsid w:val="000A6D57"/>
    <w:rsid w:val="000A78CF"/>
    <w:rsid w:val="000B0819"/>
    <w:rsid w:val="000B0B9C"/>
    <w:rsid w:val="000B24FE"/>
    <w:rsid w:val="000B43DA"/>
    <w:rsid w:val="000B48B1"/>
    <w:rsid w:val="000B4CFE"/>
    <w:rsid w:val="000B61A8"/>
    <w:rsid w:val="000B633F"/>
    <w:rsid w:val="000B660B"/>
    <w:rsid w:val="000B6F8D"/>
    <w:rsid w:val="000B7808"/>
    <w:rsid w:val="000C0D5E"/>
    <w:rsid w:val="000C158F"/>
    <w:rsid w:val="000C1671"/>
    <w:rsid w:val="000C18D7"/>
    <w:rsid w:val="000C22CE"/>
    <w:rsid w:val="000C25C5"/>
    <w:rsid w:val="000C2891"/>
    <w:rsid w:val="000C3138"/>
    <w:rsid w:val="000C32D6"/>
    <w:rsid w:val="000C338E"/>
    <w:rsid w:val="000C3D4B"/>
    <w:rsid w:val="000C3F0F"/>
    <w:rsid w:val="000C455C"/>
    <w:rsid w:val="000C4FC6"/>
    <w:rsid w:val="000C51CE"/>
    <w:rsid w:val="000C5D37"/>
    <w:rsid w:val="000C5D8F"/>
    <w:rsid w:val="000C5E2A"/>
    <w:rsid w:val="000C5E57"/>
    <w:rsid w:val="000C619C"/>
    <w:rsid w:val="000C75C9"/>
    <w:rsid w:val="000D22D1"/>
    <w:rsid w:val="000D25A9"/>
    <w:rsid w:val="000D2AA5"/>
    <w:rsid w:val="000D439F"/>
    <w:rsid w:val="000D69DE"/>
    <w:rsid w:val="000D6B06"/>
    <w:rsid w:val="000E0432"/>
    <w:rsid w:val="000E0723"/>
    <w:rsid w:val="000E0A03"/>
    <w:rsid w:val="000E1791"/>
    <w:rsid w:val="000E1F43"/>
    <w:rsid w:val="000E3029"/>
    <w:rsid w:val="000E442C"/>
    <w:rsid w:val="000E5CB2"/>
    <w:rsid w:val="000E5EA0"/>
    <w:rsid w:val="000E666A"/>
    <w:rsid w:val="000F0BD4"/>
    <w:rsid w:val="000F4D36"/>
    <w:rsid w:val="000F5B21"/>
    <w:rsid w:val="000F6C26"/>
    <w:rsid w:val="000F6C4E"/>
    <w:rsid w:val="00100B90"/>
    <w:rsid w:val="00101135"/>
    <w:rsid w:val="001020CA"/>
    <w:rsid w:val="00102231"/>
    <w:rsid w:val="00102C91"/>
    <w:rsid w:val="00102FCA"/>
    <w:rsid w:val="00104C0C"/>
    <w:rsid w:val="00104C13"/>
    <w:rsid w:val="00105378"/>
    <w:rsid w:val="0010581D"/>
    <w:rsid w:val="00106818"/>
    <w:rsid w:val="001069A2"/>
    <w:rsid w:val="001072FB"/>
    <w:rsid w:val="001076E0"/>
    <w:rsid w:val="00110DE5"/>
    <w:rsid w:val="00111169"/>
    <w:rsid w:val="00111505"/>
    <w:rsid w:val="001118EF"/>
    <w:rsid w:val="001128DC"/>
    <w:rsid w:val="00112BDB"/>
    <w:rsid w:val="00112FDF"/>
    <w:rsid w:val="001130C7"/>
    <w:rsid w:val="001133A7"/>
    <w:rsid w:val="00115676"/>
    <w:rsid w:val="00115BBF"/>
    <w:rsid w:val="00116940"/>
    <w:rsid w:val="00116CDE"/>
    <w:rsid w:val="00120F02"/>
    <w:rsid w:val="001214DF"/>
    <w:rsid w:val="00122407"/>
    <w:rsid w:val="001227EF"/>
    <w:rsid w:val="001229C7"/>
    <w:rsid w:val="00123AF5"/>
    <w:rsid w:val="00124BD5"/>
    <w:rsid w:val="00125C00"/>
    <w:rsid w:val="00125C18"/>
    <w:rsid w:val="00126538"/>
    <w:rsid w:val="001265A1"/>
    <w:rsid w:val="00127167"/>
    <w:rsid w:val="00130342"/>
    <w:rsid w:val="00131442"/>
    <w:rsid w:val="001319A3"/>
    <w:rsid w:val="00131B0F"/>
    <w:rsid w:val="00131BAD"/>
    <w:rsid w:val="00132115"/>
    <w:rsid w:val="0013233D"/>
    <w:rsid w:val="0013261A"/>
    <w:rsid w:val="001327B1"/>
    <w:rsid w:val="00132D3C"/>
    <w:rsid w:val="00133237"/>
    <w:rsid w:val="00133483"/>
    <w:rsid w:val="001334A2"/>
    <w:rsid w:val="00133CB8"/>
    <w:rsid w:val="00133D39"/>
    <w:rsid w:val="00134360"/>
    <w:rsid w:val="00135725"/>
    <w:rsid w:val="00136825"/>
    <w:rsid w:val="0013783F"/>
    <w:rsid w:val="00140405"/>
    <w:rsid w:val="00141218"/>
    <w:rsid w:val="00141BFE"/>
    <w:rsid w:val="0014233D"/>
    <w:rsid w:val="001423C6"/>
    <w:rsid w:val="001432FF"/>
    <w:rsid w:val="00143490"/>
    <w:rsid w:val="00143CEC"/>
    <w:rsid w:val="001442EC"/>
    <w:rsid w:val="00146E3A"/>
    <w:rsid w:val="00146ED9"/>
    <w:rsid w:val="00147774"/>
    <w:rsid w:val="001479B8"/>
    <w:rsid w:val="00147E5B"/>
    <w:rsid w:val="00147FD4"/>
    <w:rsid w:val="001501C6"/>
    <w:rsid w:val="00151E1A"/>
    <w:rsid w:val="001525A0"/>
    <w:rsid w:val="00152C59"/>
    <w:rsid w:val="001537F2"/>
    <w:rsid w:val="0015496C"/>
    <w:rsid w:val="0015507F"/>
    <w:rsid w:val="0015521D"/>
    <w:rsid w:val="001559E2"/>
    <w:rsid w:val="00155BCB"/>
    <w:rsid w:val="00157CA5"/>
    <w:rsid w:val="00160E49"/>
    <w:rsid w:val="00161024"/>
    <w:rsid w:val="001641EB"/>
    <w:rsid w:val="00165506"/>
    <w:rsid w:val="00165820"/>
    <w:rsid w:val="00166B34"/>
    <w:rsid w:val="00167739"/>
    <w:rsid w:val="001703B9"/>
    <w:rsid w:val="00172221"/>
    <w:rsid w:val="00172921"/>
    <w:rsid w:val="00172CE4"/>
    <w:rsid w:val="0017364B"/>
    <w:rsid w:val="00174641"/>
    <w:rsid w:val="00175F6D"/>
    <w:rsid w:val="00177B7B"/>
    <w:rsid w:val="001805D0"/>
    <w:rsid w:val="00182704"/>
    <w:rsid w:val="00183063"/>
    <w:rsid w:val="001837D1"/>
    <w:rsid w:val="0018411F"/>
    <w:rsid w:val="001843A7"/>
    <w:rsid w:val="00184FB3"/>
    <w:rsid w:val="00185AC1"/>
    <w:rsid w:val="001864E3"/>
    <w:rsid w:val="0018718A"/>
    <w:rsid w:val="00187FD0"/>
    <w:rsid w:val="0019032C"/>
    <w:rsid w:val="00190A80"/>
    <w:rsid w:val="00191362"/>
    <w:rsid w:val="0019225A"/>
    <w:rsid w:val="00193E25"/>
    <w:rsid w:val="00193F4A"/>
    <w:rsid w:val="0019424A"/>
    <w:rsid w:val="00195380"/>
    <w:rsid w:val="001954B0"/>
    <w:rsid w:val="0019720A"/>
    <w:rsid w:val="00197621"/>
    <w:rsid w:val="0019784D"/>
    <w:rsid w:val="001A0041"/>
    <w:rsid w:val="001A0632"/>
    <w:rsid w:val="001A21E3"/>
    <w:rsid w:val="001A229C"/>
    <w:rsid w:val="001A2C31"/>
    <w:rsid w:val="001A4227"/>
    <w:rsid w:val="001A598B"/>
    <w:rsid w:val="001A6150"/>
    <w:rsid w:val="001A7EA4"/>
    <w:rsid w:val="001B08DF"/>
    <w:rsid w:val="001B0BBE"/>
    <w:rsid w:val="001B1A6E"/>
    <w:rsid w:val="001B22AB"/>
    <w:rsid w:val="001B2528"/>
    <w:rsid w:val="001B30B4"/>
    <w:rsid w:val="001B3A97"/>
    <w:rsid w:val="001B4E93"/>
    <w:rsid w:val="001B5203"/>
    <w:rsid w:val="001B601A"/>
    <w:rsid w:val="001B6BCD"/>
    <w:rsid w:val="001C040B"/>
    <w:rsid w:val="001C117A"/>
    <w:rsid w:val="001C21CF"/>
    <w:rsid w:val="001C2396"/>
    <w:rsid w:val="001C3DEA"/>
    <w:rsid w:val="001C5018"/>
    <w:rsid w:val="001C5126"/>
    <w:rsid w:val="001C542D"/>
    <w:rsid w:val="001C61D2"/>
    <w:rsid w:val="001C626E"/>
    <w:rsid w:val="001C6D94"/>
    <w:rsid w:val="001C6FCF"/>
    <w:rsid w:val="001C73EB"/>
    <w:rsid w:val="001C7AF8"/>
    <w:rsid w:val="001C7BFC"/>
    <w:rsid w:val="001D0791"/>
    <w:rsid w:val="001D0828"/>
    <w:rsid w:val="001D0E9C"/>
    <w:rsid w:val="001D1D2B"/>
    <w:rsid w:val="001D481A"/>
    <w:rsid w:val="001D4A72"/>
    <w:rsid w:val="001D4FF0"/>
    <w:rsid w:val="001D5CB4"/>
    <w:rsid w:val="001D5F7C"/>
    <w:rsid w:val="001D6E17"/>
    <w:rsid w:val="001D757C"/>
    <w:rsid w:val="001E0011"/>
    <w:rsid w:val="001E0101"/>
    <w:rsid w:val="001E07D6"/>
    <w:rsid w:val="001E183E"/>
    <w:rsid w:val="001E42C6"/>
    <w:rsid w:val="001E5572"/>
    <w:rsid w:val="001E658C"/>
    <w:rsid w:val="001F19BC"/>
    <w:rsid w:val="001F1B6F"/>
    <w:rsid w:val="001F29D6"/>
    <w:rsid w:val="001F35A4"/>
    <w:rsid w:val="001F376F"/>
    <w:rsid w:val="001F3A1C"/>
    <w:rsid w:val="001F59C8"/>
    <w:rsid w:val="001F5AF3"/>
    <w:rsid w:val="001F6208"/>
    <w:rsid w:val="001F636E"/>
    <w:rsid w:val="001F7DC7"/>
    <w:rsid w:val="00200425"/>
    <w:rsid w:val="002007A5"/>
    <w:rsid w:val="00201E2E"/>
    <w:rsid w:val="00202595"/>
    <w:rsid w:val="00202CF2"/>
    <w:rsid w:val="002030BC"/>
    <w:rsid w:val="00203159"/>
    <w:rsid w:val="00203318"/>
    <w:rsid w:val="00203420"/>
    <w:rsid w:val="002036A6"/>
    <w:rsid w:val="00203C42"/>
    <w:rsid w:val="00205EC6"/>
    <w:rsid w:val="00206144"/>
    <w:rsid w:val="00206BEF"/>
    <w:rsid w:val="0021006E"/>
    <w:rsid w:val="00210FCC"/>
    <w:rsid w:val="00211314"/>
    <w:rsid w:val="0021241C"/>
    <w:rsid w:val="002124D5"/>
    <w:rsid w:val="0021334C"/>
    <w:rsid w:val="002145EA"/>
    <w:rsid w:val="00214794"/>
    <w:rsid w:val="00215262"/>
    <w:rsid w:val="002154CA"/>
    <w:rsid w:val="00215FF4"/>
    <w:rsid w:val="00216255"/>
    <w:rsid w:val="0021702E"/>
    <w:rsid w:val="002170FD"/>
    <w:rsid w:val="00220967"/>
    <w:rsid w:val="00220E26"/>
    <w:rsid w:val="0022169C"/>
    <w:rsid w:val="002222F7"/>
    <w:rsid w:val="00225A35"/>
    <w:rsid w:val="0022668D"/>
    <w:rsid w:val="00227345"/>
    <w:rsid w:val="00227724"/>
    <w:rsid w:val="002278B5"/>
    <w:rsid w:val="002300DD"/>
    <w:rsid w:val="00231548"/>
    <w:rsid w:val="00232660"/>
    <w:rsid w:val="00233BDF"/>
    <w:rsid w:val="0023553F"/>
    <w:rsid w:val="002358A0"/>
    <w:rsid w:val="00236FCE"/>
    <w:rsid w:val="00240717"/>
    <w:rsid w:val="00240B1E"/>
    <w:rsid w:val="00240D7A"/>
    <w:rsid w:val="00241CB0"/>
    <w:rsid w:val="00243DF3"/>
    <w:rsid w:val="00243F78"/>
    <w:rsid w:val="002450AA"/>
    <w:rsid w:val="002454B5"/>
    <w:rsid w:val="00245DA5"/>
    <w:rsid w:val="002461FF"/>
    <w:rsid w:val="00246880"/>
    <w:rsid w:val="00246FD0"/>
    <w:rsid w:val="00247181"/>
    <w:rsid w:val="00251323"/>
    <w:rsid w:val="0025337B"/>
    <w:rsid w:val="002546B0"/>
    <w:rsid w:val="002553D0"/>
    <w:rsid w:val="00255B4B"/>
    <w:rsid w:val="00255BC2"/>
    <w:rsid w:val="00257113"/>
    <w:rsid w:val="00257C90"/>
    <w:rsid w:val="00260CD9"/>
    <w:rsid w:val="00261BD2"/>
    <w:rsid w:val="00262B50"/>
    <w:rsid w:val="00263563"/>
    <w:rsid w:val="00263EC6"/>
    <w:rsid w:val="00264023"/>
    <w:rsid w:val="0026486F"/>
    <w:rsid w:val="00264ABB"/>
    <w:rsid w:val="00267245"/>
    <w:rsid w:val="00271CA3"/>
    <w:rsid w:val="0027234D"/>
    <w:rsid w:val="0027245A"/>
    <w:rsid w:val="00273337"/>
    <w:rsid w:val="002742B6"/>
    <w:rsid w:val="00274852"/>
    <w:rsid w:val="00275019"/>
    <w:rsid w:val="00275310"/>
    <w:rsid w:val="002753D0"/>
    <w:rsid w:val="0027564C"/>
    <w:rsid w:val="00275E06"/>
    <w:rsid w:val="00277226"/>
    <w:rsid w:val="00280740"/>
    <w:rsid w:val="00281C67"/>
    <w:rsid w:val="00281F9E"/>
    <w:rsid w:val="00282378"/>
    <w:rsid w:val="00283B08"/>
    <w:rsid w:val="00284028"/>
    <w:rsid w:val="0028521F"/>
    <w:rsid w:val="00285610"/>
    <w:rsid w:val="002908F6"/>
    <w:rsid w:val="0029329B"/>
    <w:rsid w:val="00295A09"/>
    <w:rsid w:val="00295CF1"/>
    <w:rsid w:val="00296527"/>
    <w:rsid w:val="00296DDC"/>
    <w:rsid w:val="002A10B9"/>
    <w:rsid w:val="002A1C09"/>
    <w:rsid w:val="002A34D5"/>
    <w:rsid w:val="002A37E1"/>
    <w:rsid w:val="002A4212"/>
    <w:rsid w:val="002A4623"/>
    <w:rsid w:val="002A4867"/>
    <w:rsid w:val="002B0103"/>
    <w:rsid w:val="002B08CD"/>
    <w:rsid w:val="002B11A3"/>
    <w:rsid w:val="002B1C96"/>
    <w:rsid w:val="002B5450"/>
    <w:rsid w:val="002B5644"/>
    <w:rsid w:val="002B5826"/>
    <w:rsid w:val="002B5B67"/>
    <w:rsid w:val="002B7CBE"/>
    <w:rsid w:val="002C0422"/>
    <w:rsid w:val="002C18F7"/>
    <w:rsid w:val="002C4E2B"/>
    <w:rsid w:val="002C5522"/>
    <w:rsid w:val="002C67EC"/>
    <w:rsid w:val="002C6C7D"/>
    <w:rsid w:val="002C6D06"/>
    <w:rsid w:val="002C6DD2"/>
    <w:rsid w:val="002C7593"/>
    <w:rsid w:val="002D02D8"/>
    <w:rsid w:val="002D0741"/>
    <w:rsid w:val="002D0D43"/>
    <w:rsid w:val="002D1D95"/>
    <w:rsid w:val="002D2132"/>
    <w:rsid w:val="002D3888"/>
    <w:rsid w:val="002D6752"/>
    <w:rsid w:val="002D7A77"/>
    <w:rsid w:val="002E1248"/>
    <w:rsid w:val="002E3DA7"/>
    <w:rsid w:val="002E439C"/>
    <w:rsid w:val="002E5627"/>
    <w:rsid w:val="002E568E"/>
    <w:rsid w:val="002E65EF"/>
    <w:rsid w:val="002E6C51"/>
    <w:rsid w:val="002E7562"/>
    <w:rsid w:val="002E787C"/>
    <w:rsid w:val="002F0BB1"/>
    <w:rsid w:val="002F0C31"/>
    <w:rsid w:val="002F11C3"/>
    <w:rsid w:val="002F27A3"/>
    <w:rsid w:val="002F313D"/>
    <w:rsid w:val="002F3640"/>
    <w:rsid w:val="002F3E56"/>
    <w:rsid w:val="002F4982"/>
    <w:rsid w:val="002F4FA8"/>
    <w:rsid w:val="002F5932"/>
    <w:rsid w:val="002F5B30"/>
    <w:rsid w:val="002F5E23"/>
    <w:rsid w:val="002F6E25"/>
    <w:rsid w:val="002F786B"/>
    <w:rsid w:val="0030091D"/>
    <w:rsid w:val="0030121B"/>
    <w:rsid w:val="00301A1C"/>
    <w:rsid w:val="003029A1"/>
    <w:rsid w:val="00303DE9"/>
    <w:rsid w:val="00303F4D"/>
    <w:rsid w:val="00305FB9"/>
    <w:rsid w:val="003069A2"/>
    <w:rsid w:val="00307275"/>
    <w:rsid w:val="00307779"/>
    <w:rsid w:val="003078BF"/>
    <w:rsid w:val="003102D1"/>
    <w:rsid w:val="00310D34"/>
    <w:rsid w:val="00310D57"/>
    <w:rsid w:val="00311165"/>
    <w:rsid w:val="00311272"/>
    <w:rsid w:val="0031243F"/>
    <w:rsid w:val="0031294F"/>
    <w:rsid w:val="003133D2"/>
    <w:rsid w:val="003134CB"/>
    <w:rsid w:val="003140CD"/>
    <w:rsid w:val="00314B70"/>
    <w:rsid w:val="003151D5"/>
    <w:rsid w:val="00315DC7"/>
    <w:rsid w:val="0031730A"/>
    <w:rsid w:val="00320E50"/>
    <w:rsid w:val="00321D2E"/>
    <w:rsid w:val="00322E25"/>
    <w:rsid w:val="00323E9B"/>
    <w:rsid w:val="00323F43"/>
    <w:rsid w:val="00324083"/>
    <w:rsid w:val="00324797"/>
    <w:rsid w:val="00325207"/>
    <w:rsid w:val="003258E4"/>
    <w:rsid w:val="00326A53"/>
    <w:rsid w:val="00326D06"/>
    <w:rsid w:val="003305FB"/>
    <w:rsid w:val="00331B0E"/>
    <w:rsid w:val="00332706"/>
    <w:rsid w:val="00332C6F"/>
    <w:rsid w:val="00332CC8"/>
    <w:rsid w:val="00332D6D"/>
    <w:rsid w:val="00335A01"/>
    <w:rsid w:val="00336475"/>
    <w:rsid w:val="003401C3"/>
    <w:rsid w:val="00340478"/>
    <w:rsid w:val="00341937"/>
    <w:rsid w:val="00342A94"/>
    <w:rsid w:val="00342B37"/>
    <w:rsid w:val="00343172"/>
    <w:rsid w:val="003465DB"/>
    <w:rsid w:val="00346877"/>
    <w:rsid w:val="0034747F"/>
    <w:rsid w:val="003508D3"/>
    <w:rsid w:val="003510C9"/>
    <w:rsid w:val="00351E25"/>
    <w:rsid w:val="003529BC"/>
    <w:rsid w:val="0035357D"/>
    <w:rsid w:val="00353BF2"/>
    <w:rsid w:val="0035504C"/>
    <w:rsid w:val="003558EE"/>
    <w:rsid w:val="00356F15"/>
    <w:rsid w:val="00357B27"/>
    <w:rsid w:val="00360581"/>
    <w:rsid w:val="00361B3E"/>
    <w:rsid w:val="003630BF"/>
    <w:rsid w:val="0036350D"/>
    <w:rsid w:val="00363C7C"/>
    <w:rsid w:val="003645AF"/>
    <w:rsid w:val="00365BB9"/>
    <w:rsid w:val="00365E7D"/>
    <w:rsid w:val="00366564"/>
    <w:rsid w:val="00366AE3"/>
    <w:rsid w:val="00367FDD"/>
    <w:rsid w:val="00371453"/>
    <w:rsid w:val="00372754"/>
    <w:rsid w:val="00372EF5"/>
    <w:rsid w:val="00374A0E"/>
    <w:rsid w:val="00374D8A"/>
    <w:rsid w:val="00374DAA"/>
    <w:rsid w:val="00374E9B"/>
    <w:rsid w:val="00376AF1"/>
    <w:rsid w:val="00377A1A"/>
    <w:rsid w:val="00380435"/>
    <w:rsid w:val="00380AF3"/>
    <w:rsid w:val="003813AC"/>
    <w:rsid w:val="00381AA1"/>
    <w:rsid w:val="00384089"/>
    <w:rsid w:val="00384D2C"/>
    <w:rsid w:val="003863BF"/>
    <w:rsid w:val="00386E5C"/>
    <w:rsid w:val="00387D51"/>
    <w:rsid w:val="0039225F"/>
    <w:rsid w:val="00392705"/>
    <w:rsid w:val="00393013"/>
    <w:rsid w:val="00393C35"/>
    <w:rsid w:val="00394718"/>
    <w:rsid w:val="003950F2"/>
    <w:rsid w:val="00396BBE"/>
    <w:rsid w:val="0039715A"/>
    <w:rsid w:val="00397E0B"/>
    <w:rsid w:val="003A0BED"/>
    <w:rsid w:val="003A0EC2"/>
    <w:rsid w:val="003A0EF0"/>
    <w:rsid w:val="003A2386"/>
    <w:rsid w:val="003A28F3"/>
    <w:rsid w:val="003A2962"/>
    <w:rsid w:val="003A3600"/>
    <w:rsid w:val="003A4404"/>
    <w:rsid w:val="003A4FF9"/>
    <w:rsid w:val="003A6F7D"/>
    <w:rsid w:val="003A7674"/>
    <w:rsid w:val="003A76EE"/>
    <w:rsid w:val="003B07EE"/>
    <w:rsid w:val="003B42F4"/>
    <w:rsid w:val="003B4EA8"/>
    <w:rsid w:val="003B657D"/>
    <w:rsid w:val="003B67DD"/>
    <w:rsid w:val="003B7852"/>
    <w:rsid w:val="003C0504"/>
    <w:rsid w:val="003C06C6"/>
    <w:rsid w:val="003C1DBB"/>
    <w:rsid w:val="003C1EB3"/>
    <w:rsid w:val="003C5ADC"/>
    <w:rsid w:val="003C6E78"/>
    <w:rsid w:val="003C7C63"/>
    <w:rsid w:val="003C7D1B"/>
    <w:rsid w:val="003D019A"/>
    <w:rsid w:val="003D0A7D"/>
    <w:rsid w:val="003D2A94"/>
    <w:rsid w:val="003D3F71"/>
    <w:rsid w:val="003D6ABF"/>
    <w:rsid w:val="003D6D8D"/>
    <w:rsid w:val="003D7E32"/>
    <w:rsid w:val="003D7EA3"/>
    <w:rsid w:val="003E023B"/>
    <w:rsid w:val="003E09A1"/>
    <w:rsid w:val="003E11C1"/>
    <w:rsid w:val="003E148C"/>
    <w:rsid w:val="003E1CFE"/>
    <w:rsid w:val="003E24F1"/>
    <w:rsid w:val="003E6351"/>
    <w:rsid w:val="003E64AD"/>
    <w:rsid w:val="003E66EC"/>
    <w:rsid w:val="003E6882"/>
    <w:rsid w:val="003E6B4D"/>
    <w:rsid w:val="003F0273"/>
    <w:rsid w:val="003F1F1E"/>
    <w:rsid w:val="003F2595"/>
    <w:rsid w:val="003F2932"/>
    <w:rsid w:val="003F300E"/>
    <w:rsid w:val="003F4122"/>
    <w:rsid w:val="003F43D8"/>
    <w:rsid w:val="003F667C"/>
    <w:rsid w:val="003F6F71"/>
    <w:rsid w:val="003F73FB"/>
    <w:rsid w:val="003F79C2"/>
    <w:rsid w:val="00400263"/>
    <w:rsid w:val="0040053F"/>
    <w:rsid w:val="004012FF"/>
    <w:rsid w:val="0040143A"/>
    <w:rsid w:val="00401E46"/>
    <w:rsid w:val="0040230B"/>
    <w:rsid w:val="00402592"/>
    <w:rsid w:val="004029BD"/>
    <w:rsid w:val="00405D0D"/>
    <w:rsid w:val="00406AD1"/>
    <w:rsid w:val="0041041E"/>
    <w:rsid w:val="00411FDE"/>
    <w:rsid w:val="00412482"/>
    <w:rsid w:val="00412EEF"/>
    <w:rsid w:val="00412FB6"/>
    <w:rsid w:val="00414C0A"/>
    <w:rsid w:val="00415DE5"/>
    <w:rsid w:val="0041699B"/>
    <w:rsid w:val="00417425"/>
    <w:rsid w:val="00417644"/>
    <w:rsid w:val="00421565"/>
    <w:rsid w:val="004227AD"/>
    <w:rsid w:val="00422A0D"/>
    <w:rsid w:val="00423168"/>
    <w:rsid w:val="004238CE"/>
    <w:rsid w:val="004253A9"/>
    <w:rsid w:val="00425745"/>
    <w:rsid w:val="004266CB"/>
    <w:rsid w:val="004279F4"/>
    <w:rsid w:val="00427DDA"/>
    <w:rsid w:val="00427E29"/>
    <w:rsid w:val="0043007F"/>
    <w:rsid w:val="0043026A"/>
    <w:rsid w:val="00430679"/>
    <w:rsid w:val="0043084F"/>
    <w:rsid w:val="00430854"/>
    <w:rsid w:val="00431656"/>
    <w:rsid w:val="00432558"/>
    <w:rsid w:val="00432780"/>
    <w:rsid w:val="00432C60"/>
    <w:rsid w:val="004332FD"/>
    <w:rsid w:val="0043434C"/>
    <w:rsid w:val="004350FC"/>
    <w:rsid w:val="0043586F"/>
    <w:rsid w:val="004365C0"/>
    <w:rsid w:val="00436722"/>
    <w:rsid w:val="00437741"/>
    <w:rsid w:val="00437ADA"/>
    <w:rsid w:val="00437B83"/>
    <w:rsid w:val="00440A2D"/>
    <w:rsid w:val="00440D45"/>
    <w:rsid w:val="004412A5"/>
    <w:rsid w:val="00442059"/>
    <w:rsid w:val="00442715"/>
    <w:rsid w:val="00442808"/>
    <w:rsid w:val="00442B96"/>
    <w:rsid w:val="00443B46"/>
    <w:rsid w:val="00443F6B"/>
    <w:rsid w:val="00444051"/>
    <w:rsid w:val="004450D9"/>
    <w:rsid w:val="004469AC"/>
    <w:rsid w:val="00447DE6"/>
    <w:rsid w:val="00450A08"/>
    <w:rsid w:val="00452FE6"/>
    <w:rsid w:val="00454783"/>
    <w:rsid w:val="00454BF8"/>
    <w:rsid w:val="00455569"/>
    <w:rsid w:val="004557E6"/>
    <w:rsid w:val="004560FA"/>
    <w:rsid w:val="00456474"/>
    <w:rsid w:val="004579C4"/>
    <w:rsid w:val="00461377"/>
    <w:rsid w:val="0046186D"/>
    <w:rsid w:val="004622E2"/>
    <w:rsid w:val="00463466"/>
    <w:rsid w:val="00463476"/>
    <w:rsid w:val="0046491F"/>
    <w:rsid w:val="00465407"/>
    <w:rsid w:val="00466710"/>
    <w:rsid w:val="00466C46"/>
    <w:rsid w:val="004675D9"/>
    <w:rsid w:val="00471403"/>
    <w:rsid w:val="00471604"/>
    <w:rsid w:val="004729A8"/>
    <w:rsid w:val="004749F4"/>
    <w:rsid w:val="004753E3"/>
    <w:rsid w:val="0047635D"/>
    <w:rsid w:val="004765E2"/>
    <w:rsid w:val="00476EA2"/>
    <w:rsid w:val="00477316"/>
    <w:rsid w:val="00480B30"/>
    <w:rsid w:val="00481C33"/>
    <w:rsid w:val="00481F77"/>
    <w:rsid w:val="0048243C"/>
    <w:rsid w:val="004836C5"/>
    <w:rsid w:val="00483EDD"/>
    <w:rsid w:val="004841FD"/>
    <w:rsid w:val="00485C33"/>
    <w:rsid w:val="004876E8"/>
    <w:rsid w:val="0048794A"/>
    <w:rsid w:val="00487B2E"/>
    <w:rsid w:val="004906DC"/>
    <w:rsid w:val="0049186A"/>
    <w:rsid w:val="00491FEC"/>
    <w:rsid w:val="004926D3"/>
    <w:rsid w:val="004929F3"/>
    <w:rsid w:val="00492EA0"/>
    <w:rsid w:val="004941E5"/>
    <w:rsid w:val="0049440C"/>
    <w:rsid w:val="00494430"/>
    <w:rsid w:val="00495731"/>
    <w:rsid w:val="0049586E"/>
    <w:rsid w:val="00495A13"/>
    <w:rsid w:val="00496232"/>
    <w:rsid w:val="0049646B"/>
    <w:rsid w:val="004A0E90"/>
    <w:rsid w:val="004A11A4"/>
    <w:rsid w:val="004A398B"/>
    <w:rsid w:val="004B0836"/>
    <w:rsid w:val="004B3757"/>
    <w:rsid w:val="004B3AB7"/>
    <w:rsid w:val="004B3EBD"/>
    <w:rsid w:val="004B595A"/>
    <w:rsid w:val="004B5D1F"/>
    <w:rsid w:val="004B73F9"/>
    <w:rsid w:val="004B7DF6"/>
    <w:rsid w:val="004B7DFC"/>
    <w:rsid w:val="004C02A4"/>
    <w:rsid w:val="004C16A0"/>
    <w:rsid w:val="004C17DA"/>
    <w:rsid w:val="004C4828"/>
    <w:rsid w:val="004C4A58"/>
    <w:rsid w:val="004C4EA7"/>
    <w:rsid w:val="004C4EEB"/>
    <w:rsid w:val="004C527B"/>
    <w:rsid w:val="004C6B58"/>
    <w:rsid w:val="004C76D5"/>
    <w:rsid w:val="004C774B"/>
    <w:rsid w:val="004D2243"/>
    <w:rsid w:val="004D339A"/>
    <w:rsid w:val="004D6A40"/>
    <w:rsid w:val="004E005B"/>
    <w:rsid w:val="004E068C"/>
    <w:rsid w:val="004E1216"/>
    <w:rsid w:val="004E190F"/>
    <w:rsid w:val="004E2619"/>
    <w:rsid w:val="004E3086"/>
    <w:rsid w:val="004E3A99"/>
    <w:rsid w:val="004E4466"/>
    <w:rsid w:val="004E512A"/>
    <w:rsid w:val="004E6710"/>
    <w:rsid w:val="004E7B56"/>
    <w:rsid w:val="004F12CB"/>
    <w:rsid w:val="004F36A0"/>
    <w:rsid w:val="004F3BA9"/>
    <w:rsid w:val="004F56DE"/>
    <w:rsid w:val="004F6E2D"/>
    <w:rsid w:val="004F701A"/>
    <w:rsid w:val="004F73DA"/>
    <w:rsid w:val="005007E1"/>
    <w:rsid w:val="005023E5"/>
    <w:rsid w:val="005027D2"/>
    <w:rsid w:val="00502965"/>
    <w:rsid w:val="00505D22"/>
    <w:rsid w:val="005064CD"/>
    <w:rsid w:val="00507C2B"/>
    <w:rsid w:val="00507D2B"/>
    <w:rsid w:val="00512F0F"/>
    <w:rsid w:val="005132AE"/>
    <w:rsid w:val="00513565"/>
    <w:rsid w:val="005135E0"/>
    <w:rsid w:val="005160B5"/>
    <w:rsid w:val="00517EB1"/>
    <w:rsid w:val="00521C14"/>
    <w:rsid w:val="00521EC6"/>
    <w:rsid w:val="0052295E"/>
    <w:rsid w:val="00523881"/>
    <w:rsid w:val="00524D26"/>
    <w:rsid w:val="00525098"/>
    <w:rsid w:val="00525466"/>
    <w:rsid w:val="00525AEE"/>
    <w:rsid w:val="00527534"/>
    <w:rsid w:val="00527747"/>
    <w:rsid w:val="00527985"/>
    <w:rsid w:val="0053064A"/>
    <w:rsid w:val="0053086F"/>
    <w:rsid w:val="00531781"/>
    <w:rsid w:val="00531CD4"/>
    <w:rsid w:val="0053236C"/>
    <w:rsid w:val="00532EF9"/>
    <w:rsid w:val="005345E5"/>
    <w:rsid w:val="0053496F"/>
    <w:rsid w:val="00535FF8"/>
    <w:rsid w:val="005360E9"/>
    <w:rsid w:val="0053611B"/>
    <w:rsid w:val="00536A2F"/>
    <w:rsid w:val="005376E5"/>
    <w:rsid w:val="00537B7F"/>
    <w:rsid w:val="0054110F"/>
    <w:rsid w:val="00541507"/>
    <w:rsid w:val="00543B67"/>
    <w:rsid w:val="0054471B"/>
    <w:rsid w:val="0054473C"/>
    <w:rsid w:val="00544E77"/>
    <w:rsid w:val="005458AB"/>
    <w:rsid w:val="005463BA"/>
    <w:rsid w:val="0054751E"/>
    <w:rsid w:val="00547A15"/>
    <w:rsid w:val="00551727"/>
    <w:rsid w:val="0055399E"/>
    <w:rsid w:val="00553C76"/>
    <w:rsid w:val="005545B8"/>
    <w:rsid w:val="00555ECE"/>
    <w:rsid w:val="005603F7"/>
    <w:rsid w:val="0056071E"/>
    <w:rsid w:val="00560EFD"/>
    <w:rsid w:val="00562B25"/>
    <w:rsid w:val="00563C1C"/>
    <w:rsid w:val="0056494A"/>
    <w:rsid w:val="00564B56"/>
    <w:rsid w:val="00565D53"/>
    <w:rsid w:val="0056685A"/>
    <w:rsid w:val="00566866"/>
    <w:rsid w:val="00571517"/>
    <w:rsid w:val="00572159"/>
    <w:rsid w:val="00572513"/>
    <w:rsid w:val="005726A4"/>
    <w:rsid w:val="00572DE5"/>
    <w:rsid w:val="0057374A"/>
    <w:rsid w:val="00574788"/>
    <w:rsid w:val="005752D6"/>
    <w:rsid w:val="00576279"/>
    <w:rsid w:val="005800D7"/>
    <w:rsid w:val="00584210"/>
    <w:rsid w:val="0058562E"/>
    <w:rsid w:val="0058570C"/>
    <w:rsid w:val="00586986"/>
    <w:rsid w:val="005911F8"/>
    <w:rsid w:val="005924F2"/>
    <w:rsid w:val="005928F8"/>
    <w:rsid w:val="005939EA"/>
    <w:rsid w:val="005958BA"/>
    <w:rsid w:val="00596178"/>
    <w:rsid w:val="00596185"/>
    <w:rsid w:val="005966F9"/>
    <w:rsid w:val="005969EB"/>
    <w:rsid w:val="00596C7A"/>
    <w:rsid w:val="005A0126"/>
    <w:rsid w:val="005A56FE"/>
    <w:rsid w:val="005A795C"/>
    <w:rsid w:val="005B073F"/>
    <w:rsid w:val="005B13CA"/>
    <w:rsid w:val="005B2348"/>
    <w:rsid w:val="005B2BF7"/>
    <w:rsid w:val="005B3773"/>
    <w:rsid w:val="005B45C6"/>
    <w:rsid w:val="005B53B5"/>
    <w:rsid w:val="005C009E"/>
    <w:rsid w:val="005C16A2"/>
    <w:rsid w:val="005C1A2D"/>
    <w:rsid w:val="005C1CAC"/>
    <w:rsid w:val="005C2EF2"/>
    <w:rsid w:val="005C337B"/>
    <w:rsid w:val="005C4D7F"/>
    <w:rsid w:val="005C50BD"/>
    <w:rsid w:val="005C597B"/>
    <w:rsid w:val="005C5ADA"/>
    <w:rsid w:val="005C5E9B"/>
    <w:rsid w:val="005C6438"/>
    <w:rsid w:val="005C6659"/>
    <w:rsid w:val="005C6EC5"/>
    <w:rsid w:val="005C7415"/>
    <w:rsid w:val="005C7596"/>
    <w:rsid w:val="005C78C8"/>
    <w:rsid w:val="005D1325"/>
    <w:rsid w:val="005D132D"/>
    <w:rsid w:val="005D164D"/>
    <w:rsid w:val="005D18C6"/>
    <w:rsid w:val="005D21F3"/>
    <w:rsid w:val="005D2521"/>
    <w:rsid w:val="005D2A0A"/>
    <w:rsid w:val="005D2E10"/>
    <w:rsid w:val="005D3691"/>
    <w:rsid w:val="005D3F33"/>
    <w:rsid w:val="005D650F"/>
    <w:rsid w:val="005E054C"/>
    <w:rsid w:val="005E0823"/>
    <w:rsid w:val="005E0CE3"/>
    <w:rsid w:val="005E306B"/>
    <w:rsid w:val="005E431B"/>
    <w:rsid w:val="005E525B"/>
    <w:rsid w:val="005E5C0D"/>
    <w:rsid w:val="005E7388"/>
    <w:rsid w:val="005F0031"/>
    <w:rsid w:val="005F1011"/>
    <w:rsid w:val="005F1294"/>
    <w:rsid w:val="005F4691"/>
    <w:rsid w:val="005F5416"/>
    <w:rsid w:val="005F5A86"/>
    <w:rsid w:val="005F67F6"/>
    <w:rsid w:val="005F7367"/>
    <w:rsid w:val="005F7AFE"/>
    <w:rsid w:val="00600EB5"/>
    <w:rsid w:val="00601831"/>
    <w:rsid w:val="00601E3A"/>
    <w:rsid w:val="00601E51"/>
    <w:rsid w:val="0060210C"/>
    <w:rsid w:val="0060314F"/>
    <w:rsid w:val="00604153"/>
    <w:rsid w:val="00604EDA"/>
    <w:rsid w:val="00605236"/>
    <w:rsid w:val="00605BD3"/>
    <w:rsid w:val="00607876"/>
    <w:rsid w:val="0060799A"/>
    <w:rsid w:val="0061047F"/>
    <w:rsid w:val="00610F31"/>
    <w:rsid w:val="006113D0"/>
    <w:rsid w:val="00611C60"/>
    <w:rsid w:val="00612B57"/>
    <w:rsid w:val="00613455"/>
    <w:rsid w:val="00613EC5"/>
    <w:rsid w:val="0061562C"/>
    <w:rsid w:val="006159FF"/>
    <w:rsid w:val="00615CE3"/>
    <w:rsid w:val="006167E6"/>
    <w:rsid w:val="00616EA6"/>
    <w:rsid w:val="00617192"/>
    <w:rsid w:val="0061779C"/>
    <w:rsid w:val="006218A7"/>
    <w:rsid w:val="0062221F"/>
    <w:rsid w:val="00622BFB"/>
    <w:rsid w:val="00622F3B"/>
    <w:rsid w:val="00623CAA"/>
    <w:rsid w:val="00623F4E"/>
    <w:rsid w:val="00624764"/>
    <w:rsid w:val="00624BF5"/>
    <w:rsid w:val="006259B1"/>
    <w:rsid w:val="00625ABA"/>
    <w:rsid w:val="00626386"/>
    <w:rsid w:val="00626B61"/>
    <w:rsid w:val="00626F2A"/>
    <w:rsid w:val="00626FFD"/>
    <w:rsid w:val="00630918"/>
    <w:rsid w:val="00630CAA"/>
    <w:rsid w:val="006331DD"/>
    <w:rsid w:val="0063520C"/>
    <w:rsid w:val="00636745"/>
    <w:rsid w:val="00636CEF"/>
    <w:rsid w:val="00636F7A"/>
    <w:rsid w:val="00641220"/>
    <w:rsid w:val="00641467"/>
    <w:rsid w:val="006419FF"/>
    <w:rsid w:val="00641C9F"/>
    <w:rsid w:val="00641D21"/>
    <w:rsid w:val="00642014"/>
    <w:rsid w:val="006420C5"/>
    <w:rsid w:val="00642118"/>
    <w:rsid w:val="00642625"/>
    <w:rsid w:val="00643046"/>
    <w:rsid w:val="006432F0"/>
    <w:rsid w:val="006434D8"/>
    <w:rsid w:val="00644A70"/>
    <w:rsid w:val="00645376"/>
    <w:rsid w:val="00645ABF"/>
    <w:rsid w:val="00645FDC"/>
    <w:rsid w:val="006464F6"/>
    <w:rsid w:val="006476A7"/>
    <w:rsid w:val="0064785A"/>
    <w:rsid w:val="0065123A"/>
    <w:rsid w:val="00651D62"/>
    <w:rsid w:val="006523B3"/>
    <w:rsid w:val="00654534"/>
    <w:rsid w:val="00654F39"/>
    <w:rsid w:val="00655736"/>
    <w:rsid w:val="00655B5B"/>
    <w:rsid w:val="00655D61"/>
    <w:rsid w:val="00656D35"/>
    <w:rsid w:val="006601C0"/>
    <w:rsid w:val="00661A3C"/>
    <w:rsid w:val="00662E38"/>
    <w:rsid w:val="00663A38"/>
    <w:rsid w:val="00663C8D"/>
    <w:rsid w:val="00664EBB"/>
    <w:rsid w:val="00666E26"/>
    <w:rsid w:val="00667775"/>
    <w:rsid w:val="006679A5"/>
    <w:rsid w:val="0067042D"/>
    <w:rsid w:val="00672C70"/>
    <w:rsid w:val="00673476"/>
    <w:rsid w:val="0067373C"/>
    <w:rsid w:val="006744A0"/>
    <w:rsid w:val="006762E2"/>
    <w:rsid w:val="00677328"/>
    <w:rsid w:val="006775B7"/>
    <w:rsid w:val="00677C63"/>
    <w:rsid w:val="006800D9"/>
    <w:rsid w:val="00680B79"/>
    <w:rsid w:val="006821D1"/>
    <w:rsid w:val="0068236E"/>
    <w:rsid w:val="006823FF"/>
    <w:rsid w:val="006828CC"/>
    <w:rsid w:val="00683D35"/>
    <w:rsid w:val="00684623"/>
    <w:rsid w:val="00684700"/>
    <w:rsid w:val="006848BB"/>
    <w:rsid w:val="0068585A"/>
    <w:rsid w:val="00685A68"/>
    <w:rsid w:val="00685BCF"/>
    <w:rsid w:val="00686E29"/>
    <w:rsid w:val="006917E8"/>
    <w:rsid w:val="00691AA5"/>
    <w:rsid w:val="00694BEC"/>
    <w:rsid w:val="00694EB6"/>
    <w:rsid w:val="00694FF0"/>
    <w:rsid w:val="00696465"/>
    <w:rsid w:val="006A0418"/>
    <w:rsid w:val="006A07DF"/>
    <w:rsid w:val="006A09F8"/>
    <w:rsid w:val="006A3D79"/>
    <w:rsid w:val="006A5C4A"/>
    <w:rsid w:val="006A740B"/>
    <w:rsid w:val="006B10CE"/>
    <w:rsid w:val="006B1166"/>
    <w:rsid w:val="006B1B69"/>
    <w:rsid w:val="006B1BB5"/>
    <w:rsid w:val="006B218B"/>
    <w:rsid w:val="006B23CC"/>
    <w:rsid w:val="006B2A82"/>
    <w:rsid w:val="006B4FDC"/>
    <w:rsid w:val="006B596F"/>
    <w:rsid w:val="006B6CD1"/>
    <w:rsid w:val="006B76CF"/>
    <w:rsid w:val="006B77F8"/>
    <w:rsid w:val="006C11CE"/>
    <w:rsid w:val="006C4A9D"/>
    <w:rsid w:val="006C4E97"/>
    <w:rsid w:val="006C5C54"/>
    <w:rsid w:val="006C61EA"/>
    <w:rsid w:val="006D14AE"/>
    <w:rsid w:val="006D160D"/>
    <w:rsid w:val="006D242B"/>
    <w:rsid w:val="006D2DEB"/>
    <w:rsid w:val="006D3D9D"/>
    <w:rsid w:val="006D4C01"/>
    <w:rsid w:val="006D521A"/>
    <w:rsid w:val="006D629E"/>
    <w:rsid w:val="006D6919"/>
    <w:rsid w:val="006E138D"/>
    <w:rsid w:val="006E1518"/>
    <w:rsid w:val="006E1963"/>
    <w:rsid w:val="006E1E07"/>
    <w:rsid w:val="006E2D27"/>
    <w:rsid w:val="006E346C"/>
    <w:rsid w:val="006E3792"/>
    <w:rsid w:val="006E3F72"/>
    <w:rsid w:val="006E7AAE"/>
    <w:rsid w:val="006F0259"/>
    <w:rsid w:val="006F03B8"/>
    <w:rsid w:val="006F0C62"/>
    <w:rsid w:val="006F0DAC"/>
    <w:rsid w:val="006F19FE"/>
    <w:rsid w:val="006F1FCE"/>
    <w:rsid w:val="006F26FF"/>
    <w:rsid w:val="006F2E4A"/>
    <w:rsid w:val="006F30AB"/>
    <w:rsid w:val="006F491F"/>
    <w:rsid w:val="006F6350"/>
    <w:rsid w:val="006F730A"/>
    <w:rsid w:val="007006A6"/>
    <w:rsid w:val="00701BCF"/>
    <w:rsid w:val="0070269D"/>
    <w:rsid w:val="00704282"/>
    <w:rsid w:val="0070553C"/>
    <w:rsid w:val="0070558B"/>
    <w:rsid w:val="00710C87"/>
    <w:rsid w:val="00710D23"/>
    <w:rsid w:val="00711059"/>
    <w:rsid w:val="00711B30"/>
    <w:rsid w:val="00711BE4"/>
    <w:rsid w:val="007120ED"/>
    <w:rsid w:val="00713CA8"/>
    <w:rsid w:val="00713E18"/>
    <w:rsid w:val="00713E9E"/>
    <w:rsid w:val="00714787"/>
    <w:rsid w:val="007149F9"/>
    <w:rsid w:val="0071570E"/>
    <w:rsid w:val="00717ABB"/>
    <w:rsid w:val="00717B0B"/>
    <w:rsid w:val="00720F09"/>
    <w:rsid w:val="00722A19"/>
    <w:rsid w:val="00722D15"/>
    <w:rsid w:val="00724299"/>
    <w:rsid w:val="007263FD"/>
    <w:rsid w:val="00730405"/>
    <w:rsid w:val="0073190E"/>
    <w:rsid w:val="00731C4D"/>
    <w:rsid w:val="007323C1"/>
    <w:rsid w:val="00735096"/>
    <w:rsid w:val="007351FD"/>
    <w:rsid w:val="00736091"/>
    <w:rsid w:val="007362AE"/>
    <w:rsid w:val="007363E7"/>
    <w:rsid w:val="00736C20"/>
    <w:rsid w:val="00736FE1"/>
    <w:rsid w:val="007374EB"/>
    <w:rsid w:val="007406CF"/>
    <w:rsid w:val="00740BAF"/>
    <w:rsid w:val="00740C1E"/>
    <w:rsid w:val="007418CA"/>
    <w:rsid w:val="00743033"/>
    <w:rsid w:val="007431E2"/>
    <w:rsid w:val="00743D9A"/>
    <w:rsid w:val="007441A5"/>
    <w:rsid w:val="007446B3"/>
    <w:rsid w:val="00744D6A"/>
    <w:rsid w:val="0074659D"/>
    <w:rsid w:val="0074711D"/>
    <w:rsid w:val="00747557"/>
    <w:rsid w:val="0075253A"/>
    <w:rsid w:val="00752B0B"/>
    <w:rsid w:val="00753954"/>
    <w:rsid w:val="00753A0C"/>
    <w:rsid w:val="00754A99"/>
    <w:rsid w:val="00755D41"/>
    <w:rsid w:val="00756368"/>
    <w:rsid w:val="00756907"/>
    <w:rsid w:val="00757313"/>
    <w:rsid w:val="007602D9"/>
    <w:rsid w:val="00760C21"/>
    <w:rsid w:val="00760DAB"/>
    <w:rsid w:val="00760DEA"/>
    <w:rsid w:val="00761ED5"/>
    <w:rsid w:val="0076289A"/>
    <w:rsid w:val="00762D33"/>
    <w:rsid w:val="0076493B"/>
    <w:rsid w:val="00764AA8"/>
    <w:rsid w:val="00766592"/>
    <w:rsid w:val="007665D2"/>
    <w:rsid w:val="00766C19"/>
    <w:rsid w:val="00766EF2"/>
    <w:rsid w:val="00766F20"/>
    <w:rsid w:val="007671D2"/>
    <w:rsid w:val="0076724B"/>
    <w:rsid w:val="0077090C"/>
    <w:rsid w:val="00770C25"/>
    <w:rsid w:val="00771148"/>
    <w:rsid w:val="0077127C"/>
    <w:rsid w:val="00772D24"/>
    <w:rsid w:val="00772E97"/>
    <w:rsid w:val="00773378"/>
    <w:rsid w:val="00773C18"/>
    <w:rsid w:val="00777271"/>
    <w:rsid w:val="00780C6B"/>
    <w:rsid w:val="0078106F"/>
    <w:rsid w:val="007810CC"/>
    <w:rsid w:val="00781591"/>
    <w:rsid w:val="007816AC"/>
    <w:rsid w:val="00781AD3"/>
    <w:rsid w:val="00781BAA"/>
    <w:rsid w:val="00782467"/>
    <w:rsid w:val="00782A82"/>
    <w:rsid w:val="00782DCC"/>
    <w:rsid w:val="00784753"/>
    <w:rsid w:val="0078536E"/>
    <w:rsid w:val="007857FA"/>
    <w:rsid w:val="0078640C"/>
    <w:rsid w:val="007867C1"/>
    <w:rsid w:val="007873C2"/>
    <w:rsid w:val="0078774A"/>
    <w:rsid w:val="00787DFE"/>
    <w:rsid w:val="00790AB4"/>
    <w:rsid w:val="0079128E"/>
    <w:rsid w:val="00792036"/>
    <w:rsid w:val="007920B2"/>
    <w:rsid w:val="00794775"/>
    <w:rsid w:val="00794BFC"/>
    <w:rsid w:val="0079550C"/>
    <w:rsid w:val="007960AF"/>
    <w:rsid w:val="007963F5"/>
    <w:rsid w:val="007A1576"/>
    <w:rsid w:val="007A226C"/>
    <w:rsid w:val="007A23E0"/>
    <w:rsid w:val="007A24EA"/>
    <w:rsid w:val="007A3F50"/>
    <w:rsid w:val="007A53D9"/>
    <w:rsid w:val="007A5552"/>
    <w:rsid w:val="007A559E"/>
    <w:rsid w:val="007B02E1"/>
    <w:rsid w:val="007B075D"/>
    <w:rsid w:val="007B0AFC"/>
    <w:rsid w:val="007B0C1A"/>
    <w:rsid w:val="007B1E79"/>
    <w:rsid w:val="007B29D8"/>
    <w:rsid w:val="007B31DB"/>
    <w:rsid w:val="007B491B"/>
    <w:rsid w:val="007B5946"/>
    <w:rsid w:val="007B65EC"/>
    <w:rsid w:val="007B6B74"/>
    <w:rsid w:val="007B7034"/>
    <w:rsid w:val="007B76E9"/>
    <w:rsid w:val="007C0E4F"/>
    <w:rsid w:val="007C1061"/>
    <w:rsid w:val="007C17BF"/>
    <w:rsid w:val="007C30FF"/>
    <w:rsid w:val="007C41CA"/>
    <w:rsid w:val="007C53B5"/>
    <w:rsid w:val="007C5D91"/>
    <w:rsid w:val="007C660E"/>
    <w:rsid w:val="007C7465"/>
    <w:rsid w:val="007C7622"/>
    <w:rsid w:val="007D06E9"/>
    <w:rsid w:val="007D0797"/>
    <w:rsid w:val="007D1089"/>
    <w:rsid w:val="007D3E6D"/>
    <w:rsid w:val="007D4D6F"/>
    <w:rsid w:val="007D6DBF"/>
    <w:rsid w:val="007D6EB8"/>
    <w:rsid w:val="007E01FA"/>
    <w:rsid w:val="007E0267"/>
    <w:rsid w:val="007E16D0"/>
    <w:rsid w:val="007E184D"/>
    <w:rsid w:val="007E3A63"/>
    <w:rsid w:val="007E4C93"/>
    <w:rsid w:val="007E5F34"/>
    <w:rsid w:val="007E5F98"/>
    <w:rsid w:val="007E6127"/>
    <w:rsid w:val="007E7806"/>
    <w:rsid w:val="007F0ECA"/>
    <w:rsid w:val="007F1BB3"/>
    <w:rsid w:val="007F28E7"/>
    <w:rsid w:val="007F2FEB"/>
    <w:rsid w:val="007F4314"/>
    <w:rsid w:val="007F5B00"/>
    <w:rsid w:val="007F609C"/>
    <w:rsid w:val="007F6A8F"/>
    <w:rsid w:val="007F75AB"/>
    <w:rsid w:val="007F7D4A"/>
    <w:rsid w:val="00801146"/>
    <w:rsid w:val="00801917"/>
    <w:rsid w:val="00801C4D"/>
    <w:rsid w:val="00802703"/>
    <w:rsid w:val="00802957"/>
    <w:rsid w:val="008040E1"/>
    <w:rsid w:val="00805847"/>
    <w:rsid w:val="00805D48"/>
    <w:rsid w:val="00807E5F"/>
    <w:rsid w:val="00810B18"/>
    <w:rsid w:val="008122A8"/>
    <w:rsid w:val="0081297B"/>
    <w:rsid w:val="00813081"/>
    <w:rsid w:val="008138A7"/>
    <w:rsid w:val="00813D39"/>
    <w:rsid w:val="00813F98"/>
    <w:rsid w:val="00815436"/>
    <w:rsid w:val="00815661"/>
    <w:rsid w:val="0081602C"/>
    <w:rsid w:val="00816113"/>
    <w:rsid w:val="008161DB"/>
    <w:rsid w:val="008176C4"/>
    <w:rsid w:val="008207B4"/>
    <w:rsid w:val="00820B93"/>
    <w:rsid w:val="00822EDB"/>
    <w:rsid w:val="00824036"/>
    <w:rsid w:val="008246B5"/>
    <w:rsid w:val="00830353"/>
    <w:rsid w:val="008328D7"/>
    <w:rsid w:val="00832BBD"/>
    <w:rsid w:val="008338DE"/>
    <w:rsid w:val="0083480C"/>
    <w:rsid w:val="00834BB5"/>
    <w:rsid w:val="00835215"/>
    <w:rsid w:val="00835A4F"/>
    <w:rsid w:val="00836719"/>
    <w:rsid w:val="00841BDE"/>
    <w:rsid w:val="00843337"/>
    <w:rsid w:val="00843FDA"/>
    <w:rsid w:val="00844286"/>
    <w:rsid w:val="00844CD4"/>
    <w:rsid w:val="00845038"/>
    <w:rsid w:val="008461C6"/>
    <w:rsid w:val="008478F4"/>
    <w:rsid w:val="00851605"/>
    <w:rsid w:val="008517EE"/>
    <w:rsid w:val="00851DC8"/>
    <w:rsid w:val="008547A9"/>
    <w:rsid w:val="00856C80"/>
    <w:rsid w:val="008613E5"/>
    <w:rsid w:val="00861840"/>
    <w:rsid w:val="00861E67"/>
    <w:rsid w:val="00862260"/>
    <w:rsid w:val="00862EF3"/>
    <w:rsid w:val="008653C5"/>
    <w:rsid w:val="00865DA6"/>
    <w:rsid w:val="008671CC"/>
    <w:rsid w:val="00867469"/>
    <w:rsid w:val="0087053B"/>
    <w:rsid w:val="00870AB1"/>
    <w:rsid w:val="008721B3"/>
    <w:rsid w:val="0087353E"/>
    <w:rsid w:val="00874B4F"/>
    <w:rsid w:val="00874DD2"/>
    <w:rsid w:val="00875541"/>
    <w:rsid w:val="008804C2"/>
    <w:rsid w:val="008804DE"/>
    <w:rsid w:val="00880935"/>
    <w:rsid w:val="00882D9E"/>
    <w:rsid w:val="00882F4A"/>
    <w:rsid w:val="00883B49"/>
    <w:rsid w:val="00884BF1"/>
    <w:rsid w:val="00884E1C"/>
    <w:rsid w:val="00884E3D"/>
    <w:rsid w:val="008850A0"/>
    <w:rsid w:val="0088574B"/>
    <w:rsid w:val="00885C68"/>
    <w:rsid w:val="008868AD"/>
    <w:rsid w:val="008913AE"/>
    <w:rsid w:val="0089143E"/>
    <w:rsid w:val="00891AB9"/>
    <w:rsid w:val="00892E1B"/>
    <w:rsid w:val="00892F49"/>
    <w:rsid w:val="00893243"/>
    <w:rsid w:val="00893CE5"/>
    <w:rsid w:val="00895078"/>
    <w:rsid w:val="0089582C"/>
    <w:rsid w:val="008958B5"/>
    <w:rsid w:val="00896117"/>
    <w:rsid w:val="008965B0"/>
    <w:rsid w:val="00897C9C"/>
    <w:rsid w:val="008A2537"/>
    <w:rsid w:val="008A2E02"/>
    <w:rsid w:val="008A2FEA"/>
    <w:rsid w:val="008A328E"/>
    <w:rsid w:val="008A33E5"/>
    <w:rsid w:val="008A4641"/>
    <w:rsid w:val="008A50BA"/>
    <w:rsid w:val="008A5B3A"/>
    <w:rsid w:val="008A5C9E"/>
    <w:rsid w:val="008B14A4"/>
    <w:rsid w:val="008B157E"/>
    <w:rsid w:val="008B2E7E"/>
    <w:rsid w:val="008B49C1"/>
    <w:rsid w:val="008B6EAD"/>
    <w:rsid w:val="008B74FF"/>
    <w:rsid w:val="008B79FC"/>
    <w:rsid w:val="008C0255"/>
    <w:rsid w:val="008C1429"/>
    <w:rsid w:val="008C1EA8"/>
    <w:rsid w:val="008C2319"/>
    <w:rsid w:val="008C308B"/>
    <w:rsid w:val="008C52BC"/>
    <w:rsid w:val="008C6441"/>
    <w:rsid w:val="008C6E5A"/>
    <w:rsid w:val="008C71B6"/>
    <w:rsid w:val="008C7897"/>
    <w:rsid w:val="008D301C"/>
    <w:rsid w:val="008D31AA"/>
    <w:rsid w:val="008D37F0"/>
    <w:rsid w:val="008D39A7"/>
    <w:rsid w:val="008D78AB"/>
    <w:rsid w:val="008D7C15"/>
    <w:rsid w:val="008E052B"/>
    <w:rsid w:val="008E097F"/>
    <w:rsid w:val="008E0D7E"/>
    <w:rsid w:val="008E1D9B"/>
    <w:rsid w:val="008E30C0"/>
    <w:rsid w:val="008E45BE"/>
    <w:rsid w:val="008E5704"/>
    <w:rsid w:val="008E5A6D"/>
    <w:rsid w:val="008E5AB6"/>
    <w:rsid w:val="008F0CBE"/>
    <w:rsid w:val="008F1E49"/>
    <w:rsid w:val="008F380F"/>
    <w:rsid w:val="008F47AF"/>
    <w:rsid w:val="008F4C26"/>
    <w:rsid w:val="008F606A"/>
    <w:rsid w:val="008F6B8B"/>
    <w:rsid w:val="008F6C87"/>
    <w:rsid w:val="008F7DE2"/>
    <w:rsid w:val="00900347"/>
    <w:rsid w:val="00902AC4"/>
    <w:rsid w:val="00904804"/>
    <w:rsid w:val="00905C53"/>
    <w:rsid w:val="009060EC"/>
    <w:rsid w:val="00906FDA"/>
    <w:rsid w:val="0091039F"/>
    <w:rsid w:val="009108B7"/>
    <w:rsid w:val="009112A1"/>
    <w:rsid w:val="00912226"/>
    <w:rsid w:val="00913203"/>
    <w:rsid w:val="00913A46"/>
    <w:rsid w:val="00915149"/>
    <w:rsid w:val="0091589C"/>
    <w:rsid w:val="00915D70"/>
    <w:rsid w:val="00916894"/>
    <w:rsid w:val="009168DC"/>
    <w:rsid w:val="00916FF0"/>
    <w:rsid w:val="00917284"/>
    <w:rsid w:val="00917336"/>
    <w:rsid w:val="009173C5"/>
    <w:rsid w:val="0091740B"/>
    <w:rsid w:val="009177CB"/>
    <w:rsid w:val="0092009D"/>
    <w:rsid w:val="00922634"/>
    <w:rsid w:val="00923983"/>
    <w:rsid w:val="009240AB"/>
    <w:rsid w:val="00925402"/>
    <w:rsid w:val="009254BB"/>
    <w:rsid w:val="0092561E"/>
    <w:rsid w:val="009267F0"/>
    <w:rsid w:val="00927D9F"/>
    <w:rsid w:val="009304B4"/>
    <w:rsid w:val="00932105"/>
    <w:rsid w:val="00932A22"/>
    <w:rsid w:val="00934866"/>
    <w:rsid w:val="00934AC3"/>
    <w:rsid w:val="00934B27"/>
    <w:rsid w:val="00935054"/>
    <w:rsid w:val="00935388"/>
    <w:rsid w:val="00937E37"/>
    <w:rsid w:val="00940F08"/>
    <w:rsid w:val="00941696"/>
    <w:rsid w:val="00941A9D"/>
    <w:rsid w:val="00941B97"/>
    <w:rsid w:val="00941E0E"/>
    <w:rsid w:val="00942170"/>
    <w:rsid w:val="0094264C"/>
    <w:rsid w:val="00942759"/>
    <w:rsid w:val="00942C28"/>
    <w:rsid w:val="009446E5"/>
    <w:rsid w:val="00944C9F"/>
    <w:rsid w:val="00944D71"/>
    <w:rsid w:val="00945053"/>
    <w:rsid w:val="0094531B"/>
    <w:rsid w:val="00945699"/>
    <w:rsid w:val="00946585"/>
    <w:rsid w:val="009478F0"/>
    <w:rsid w:val="00947D0D"/>
    <w:rsid w:val="00947E66"/>
    <w:rsid w:val="00947ED4"/>
    <w:rsid w:val="00950692"/>
    <w:rsid w:val="00950902"/>
    <w:rsid w:val="00950E8E"/>
    <w:rsid w:val="009511E6"/>
    <w:rsid w:val="009516C1"/>
    <w:rsid w:val="009520A0"/>
    <w:rsid w:val="009531FB"/>
    <w:rsid w:val="009546A7"/>
    <w:rsid w:val="00955483"/>
    <w:rsid w:val="0095682B"/>
    <w:rsid w:val="00957D84"/>
    <w:rsid w:val="00960743"/>
    <w:rsid w:val="0096094D"/>
    <w:rsid w:val="00961450"/>
    <w:rsid w:val="009615A1"/>
    <w:rsid w:val="00961AB4"/>
    <w:rsid w:val="00962E56"/>
    <w:rsid w:val="00963129"/>
    <w:rsid w:val="0096455B"/>
    <w:rsid w:val="00964698"/>
    <w:rsid w:val="00964727"/>
    <w:rsid w:val="00964CBE"/>
    <w:rsid w:val="00964F5C"/>
    <w:rsid w:val="00965D47"/>
    <w:rsid w:val="009665B1"/>
    <w:rsid w:val="009667C3"/>
    <w:rsid w:val="00966B92"/>
    <w:rsid w:val="00970EB7"/>
    <w:rsid w:val="00971B4D"/>
    <w:rsid w:val="009727D8"/>
    <w:rsid w:val="009729B4"/>
    <w:rsid w:val="00972CA5"/>
    <w:rsid w:val="0097396C"/>
    <w:rsid w:val="009745B3"/>
    <w:rsid w:val="009755AD"/>
    <w:rsid w:val="00976672"/>
    <w:rsid w:val="009775AF"/>
    <w:rsid w:val="00977F58"/>
    <w:rsid w:val="00980E4C"/>
    <w:rsid w:val="00982880"/>
    <w:rsid w:val="009832DF"/>
    <w:rsid w:val="0098483C"/>
    <w:rsid w:val="00984F43"/>
    <w:rsid w:val="00985B35"/>
    <w:rsid w:val="0098642A"/>
    <w:rsid w:val="00987249"/>
    <w:rsid w:val="009902F9"/>
    <w:rsid w:val="00990F8C"/>
    <w:rsid w:val="00991652"/>
    <w:rsid w:val="009923FF"/>
    <w:rsid w:val="00992455"/>
    <w:rsid w:val="009929A0"/>
    <w:rsid w:val="00992A82"/>
    <w:rsid w:val="00992E7E"/>
    <w:rsid w:val="00995311"/>
    <w:rsid w:val="009964F6"/>
    <w:rsid w:val="009965B5"/>
    <w:rsid w:val="009A037C"/>
    <w:rsid w:val="009A0B1D"/>
    <w:rsid w:val="009A1180"/>
    <w:rsid w:val="009A1798"/>
    <w:rsid w:val="009A28CB"/>
    <w:rsid w:val="009A4F11"/>
    <w:rsid w:val="009A5371"/>
    <w:rsid w:val="009A5A4D"/>
    <w:rsid w:val="009A5D8D"/>
    <w:rsid w:val="009A65AE"/>
    <w:rsid w:val="009A7A76"/>
    <w:rsid w:val="009A7F34"/>
    <w:rsid w:val="009A7FFB"/>
    <w:rsid w:val="009B06E1"/>
    <w:rsid w:val="009B0B70"/>
    <w:rsid w:val="009B0BA9"/>
    <w:rsid w:val="009B0DE7"/>
    <w:rsid w:val="009B14D5"/>
    <w:rsid w:val="009B17FB"/>
    <w:rsid w:val="009B1FD7"/>
    <w:rsid w:val="009B25DE"/>
    <w:rsid w:val="009B28E1"/>
    <w:rsid w:val="009B3B7D"/>
    <w:rsid w:val="009B3CC6"/>
    <w:rsid w:val="009B3DF8"/>
    <w:rsid w:val="009B5270"/>
    <w:rsid w:val="009B5277"/>
    <w:rsid w:val="009B5522"/>
    <w:rsid w:val="009B5846"/>
    <w:rsid w:val="009B5AD9"/>
    <w:rsid w:val="009B5C05"/>
    <w:rsid w:val="009B7518"/>
    <w:rsid w:val="009C0C54"/>
    <w:rsid w:val="009C156C"/>
    <w:rsid w:val="009C21C6"/>
    <w:rsid w:val="009C46E5"/>
    <w:rsid w:val="009C52A9"/>
    <w:rsid w:val="009C5979"/>
    <w:rsid w:val="009C5E78"/>
    <w:rsid w:val="009C70BD"/>
    <w:rsid w:val="009C76D8"/>
    <w:rsid w:val="009D145E"/>
    <w:rsid w:val="009D1C8F"/>
    <w:rsid w:val="009D1C9D"/>
    <w:rsid w:val="009D1F4A"/>
    <w:rsid w:val="009D209C"/>
    <w:rsid w:val="009D289E"/>
    <w:rsid w:val="009D31F7"/>
    <w:rsid w:val="009D36BF"/>
    <w:rsid w:val="009D3F99"/>
    <w:rsid w:val="009D4DD7"/>
    <w:rsid w:val="009D5549"/>
    <w:rsid w:val="009D56F4"/>
    <w:rsid w:val="009D5C10"/>
    <w:rsid w:val="009D6309"/>
    <w:rsid w:val="009D6446"/>
    <w:rsid w:val="009E021C"/>
    <w:rsid w:val="009E0D8B"/>
    <w:rsid w:val="009E2281"/>
    <w:rsid w:val="009E22CE"/>
    <w:rsid w:val="009E249D"/>
    <w:rsid w:val="009E3D72"/>
    <w:rsid w:val="009E3FF5"/>
    <w:rsid w:val="009E51AE"/>
    <w:rsid w:val="009E53F7"/>
    <w:rsid w:val="009E551E"/>
    <w:rsid w:val="009E59BD"/>
    <w:rsid w:val="009E64CF"/>
    <w:rsid w:val="009E7903"/>
    <w:rsid w:val="009E7D48"/>
    <w:rsid w:val="009E7D7A"/>
    <w:rsid w:val="009F0BC4"/>
    <w:rsid w:val="009F16F1"/>
    <w:rsid w:val="009F1EBA"/>
    <w:rsid w:val="009F2263"/>
    <w:rsid w:val="009F35DE"/>
    <w:rsid w:val="009F4087"/>
    <w:rsid w:val="009F4BA1"/>
    <w:rsid w:val="009F5306"/>
    <w:rsid w:val="009F5724"/>
    <w:rsid w:val="009F6809"/>
    <w:rsid w:val="00A00170"/>
    <w:rsid w:val="00A01D5C"/>
    <w:rsid w:val="00A032B8"/>
    <w:rsid w:val="00A03D51"/>
    <w:rsid w:val="00A04222"/>
    <w:rsid w:val="00A04E37"/>
    <w:rsid w:val="00A05F02"/>
    <w:rsid w:val="00A06057"/>
    <w:rsid w:val="00A063A8"/>
    <w:rsid w:val="00A06D0B"/>
    <w:rsid w:val="00A074F6"/>
    <w:rsid w:val="00A11108"/>
    <w:rsid w:val="00A12295"/>
    <w:rsid w:val="00A1360F"/>
    <w:rsid w:val="00A1390D"/>
    <w:rsid w:val="00A15624"/>
    <w:rsid w:val="00A1590F"/>
    <w:rsid w:val="00A160AD"/>
    <w:rsid w:val="00A1649D"/>
    <w:rsid w:val="00A16C05"/>
    <w:rsid w:val="00A2012A"/>
    <w:rsid w:val="00A211C2"/>
    <w:rsid w:val="00A21270"/>
    <w:rsid w:val="00A22164"/>
    <w:rsid w:val="00A232F6"/>
    <w:rsid w:val="00A23B43"/>
    <w:rsid w:val="00A24722"/>
    <w:rsid w:val="00A249F8"/>
    <w:rsid w:val="00A24C7F"/>
    <w:rsid w:val="00A25FF3"/>
    <w:rsid w:val="00A26100"/>
    <w:rsid w:val="00A261C1"/>
    <w:rsid w:val="00A262F7"/>
    <w:rsid w:val="00A27042"/>
    <w:rsid w:val="00A27183"/>
    <w:rsid w:val="00A30242"/>
    <w:rsid w:val="00A308D1"/>
    <w:rsid w:val="00A30BB8"/>
    <w:rsid w:val="00A3323D"/>
    <w:rsid w:val="00A339DB"/>
    <w:rsid w:val="00A33D09"/>
    <w:rsid w:val="00A346DD"/>
    <w:rsid w:val="00A34E8F"/>
    <w:rsid w:val="00A366FF"/>
    <w:rsid w:val="00A3759B"/>
    <w:rsid w:val="00A3779D"/>
    <w:rsid w:val="00A408F6"/>
    <w:rsid w:val="00A4165A"/>
    <w:rsid w:val="00A41700"/>
    <w:rsid w:val="00A41823"/>
    <w:rsid w:val="00A4203F"/>
    <w:rsid w:val="00A420A4"/>
    <w:rsid w:val="00A42B2A"/>
    <w:rsid w:val="00A434FD"/>
    <w:rsid w:val="00A43C44"/>
    <w:rsid w:val="00A44100"/>
    <w:rsid w:val="00A441FC"/>
    <w:rsid w:val="00A4605A"/>
    <w:rsid w:val="00A46FD0"/>
    <w:rsid w:val="00A516BA"/>
    <w:rsid w:val="00A53E04"/>
    <w:rsid w:val="00A54569"/>
    <w:rsid w:val="00A54C51"/>
    <w:rsid w:val="00A55229"/>
    <w:rsid w:val="00A55373"/>
    <w:rsid w:val="00A558DC"/>
    <w:rsid w:val="00A6185F"/>
    <w:rsid w:val="00A625B5"/>
    <w:rsid w:val="00A63C86"/>
    <w:rsid w:val="00A63E20"/>
    <w:rsid w:val="00A66143"/>
    <w:rsid w:val="00A66340"/>
    <w:rsid w:val="00A66B7F"/>
    <w:rsid w:val="00A67DAB"/>
    <w:rsid w:val="00A73247"/>
    <w:rsid w:val="00A74B4D"/>
    <w:rsid w:val="00A75A35"/>
    <w:rsid w:val="00A7608B"/>
    <w:rsid w:val="00A76BE6"/>
    <w:rsid w:val="00A77055"/>
    <w:rsid w:val="00A77063"/>
    <w:rsid w:val="00A7782E"/>
    <w:rsid w:val="00A80BED"/>
    <w:rsid w:val="00A81C2B"/>
    <w:rsid w:val="00A82836"/>
    <w:rsid w:val="00A82A9C"/>
    <w:rsid w:val="00A8495F"/>
    <w:rsid w:val="00A85F3D"/>
    <w:rsid w:val="00A861A8"/>
    <w:rsid w:val="00A86A3D"/>
    <w:rsid w:val="00A8754E"/>
    <w:rsid w:val="00A91095"/>
    <w:rsid w:val="00A913F5"/>
    <w:rsid w:val="00A91BBB"/>
    <w:rsid w:val="00A921B7"/>
    <w:rsid w:val="00A939EC"/>
    <w:rsid w:val="00A94046"/>
    <w:rsid w:val="00A9448D"/>
    <w:rsid w:val="00A94E41"/>
    <w:rsid w:val="00A9531A"/>
    <w:rsid w:val="00A9678F"/>
    <w:rsid w:val="00A967C9"/>
    <w:rsid w:val="00A96D3C"/>
    <w:rsid w:val="00A9709D"/>
    <w:rsid w:val="00AA0154"/>
    <w:rsid w:val="00AA14A6"/>
    <w:rsid w:val="00AA152C"/>
    <w:rsid w:val="00AA1D43"/>
    <w:rsid w:val="00AA3B6C"/>
    <w:rsid w:val="00AA5964"/>
    <w:rsid w:val="00AA63CC"/>
    <w:rsid w:val="00AA66B5"/>
    <w:rsid w:val="00AA710B"/>
    <w:rsid w:val="00AB1BD4"/>
    <w:rsid w:val="00AB4BA6"/>
    <w:rsid w:val="00AB501F"/>
    <w:rsid w:val="00AB55EE"/>
    <w:rsid w:val="00AB5856"/>
    <w:rsid w:val="00AB590E"/>
    <w:rsid w:val="00AB6B06"/>
    <w:rsid w:val="00AB6D4F"/>
    <w:rsid w:val="00AB70F0"/>
    <w:rsid w:val="00AB76AA"/>
    <w:rsid w:val="00AB7A9E"/>
    <w:rsid w:val="00AB7ADA"/>
    <w:rsid w:val="00AC024C"/>
    <w:rsid w:val="00AC02FC"/>
    <w:rsid w:val="00AC5318"/>
    <w:rsid w:val="00AC56C3"/>
    <w:rsid w:val="00AC5C55"/>
    <w:rsid w:val="00AC60B9"/>
    <w:rsid w:val="00AC64A8"/>
    <w:rsid w:val="00AC67A7"/>
    <w:rsid w:val="00AD00C7"/>
    <w:rsid w:val="00AD04B7"/>
    <w:rsid w:val="00AD2674"/>
    <w:rsid w:val="00AD272E"/>
    <w:rsid w:val="00AD3BA6"/>
    <w:rsid w:val="00AD3E8B"/>
    <w:rsid w:val="00AD5DA8"/>
    <w:rsid w:val="00AD6635"/>
    <w:rsid w:val="00AD6641"/>
    <w:rsid w:val="00AE11F0"/>
    <w:rsid w:val="00AE1B59"/>
    <w:rsid w:val="00AE1B7A"/>
    <w:rsid w:val="00AE2CFA"/>
    <w:rsid w:val="00AE35FA"/>
    <w:rsid w:val="00AE4107"/>
    <w:rsid w:val="00AE6489"/>
    <w:rsid w:val="00AE7EF8"/>
    <w:rsid w:val="00AF0AF0"/>
    <w:rsid w:val="00AF1DED"/>
    <w:rsid w:val="00AF1E92"/>
    <w:rsid w:val="00AF2414"/>
    <w:rsid w:val="00AF3919"/>
    <w:rsid w:val="00AF3F08"/>
    <w:rsid w:val="00AF3F0C"/>
    <w:rsid w:val="00AF47E7"/>
    <w:rsid w:val="00AF4EAF"/>
    <w:rsid w:val="00B008EB"/>
    <w:rsid w:val="00B02251"/>
    <w:rsid w:val="00B02B88"/>
    <w:rsid w:val="00B0358C"/>
    <w:rsid w:val="00B04E8F"/>
    <w:rsid w:val="00B102A5"/>
    <w:rsid w:val="00B1285D"/>
    <w:rsid w:val="00B12B07"/>
    <w:rsid w:val="00B13BA4"/>
    <w:rsid w:val="00B13E64"/>
    <w:rsid w:val="00B16B35"/>
    <w:rsid w:val="00B16D79"/>
    <w:rsid w:val="00B17866"/>
    <w:rsid w:val="00B17AF3"/>
    <w:rsid w:val="00B218F2"/>
    <w:rsid w:val="00B22146"/>
    <w:rsid w:val="00B22526"/>
    <w:rsid w:val="00B22C9C"/>
    <w:rsid w:val="00B22D74"/>
    <w:rsid w:val="00B262C6"/>
    <w:rsid w:val="00B30DCA"/>
    <w:rsid w:val="00B3107A"/>
    <w:rsid w:val="00B316F5"/>
    <w:rsid w:val="00B32DD5"/>
    <w:rsid w:val="00B36059"/>
    <w:rsid w:val="00B36882"/>
    <w:rsid w:val="00B36ABE"/>
    <w:rsid w:val="00B36F3B"/>
    <w:rsid w:val="00B37153"/>
    <w:rsid w:val="00B4043E"/>
    <w:rsid w:val="00B40680"/>
    <w:rsid w:val="00B40D47"/>
    <w:rsid w:val="00B418D6"/>
    <w:rsid w:val="00B42CD9"/>
    <w:rsid w:val="00B4317D"/>
    <w:rsid w:val="00B4542E"/>
    <w:rsid w:val="00B4554C"/>
    <w:rsid w:val="00B461DC"/>
    <w:rsid w:val="00B46678"/>
    <w:rsid w:val="00B46AEB"/>
    <w:rsid w:val="00B46B2B"/>
    <w:rsid w:val="00B50454"/>
    <w:rsid w:val="00B51494"/>
    <w:rsid w:val="00B516F6"/>
    <w:rsid w:val="00B5181F"/>
    <w:rsid w:val="00B5213E"/>
    <w:rsid w:val="00B528F2"/>
    <w:rsid w:val="00B53215"/>
    <w:rsid w:val="00B53597"/>
    <w:rsid w:val="00B5392D"/>
    <w:rsid w:val="00B53BBB"/>
    <w:rsid w:val="00B5407A"/>
    <w:rsid w:val="00B54A6B"/>
    <w:rsid w:val="00B54A6C"/>
    <w:rsid w:val="00B55CA4"/>
    <w:rsid w:val="00B56005"/>
    <w:rsid w:val="00B5610C"/>
    <w:rsid w:val="00B5640D"/>
    <w:rsid w:val="00B578B2"/>
    <w:rsid w:val="00B57D5E"/>
    <w:rsid w:val="00B6109E"/>
    <w:rsid w:val="00B61877"/>
    <w:rsid w:val="00B62CA4"/>
    <w:rsid w:val="00B71108"/>
    <w:rsid w:val="00B71624"/>
    <w:rsid w:val="00B71C9B"/>
    <w:rsid w:val="00B7236E"/>
    <w:rsid w:val="00B7279F"/>
    <w:rsid w:val="00B72B85"/>
    <w:rsid w:val="00B73589"/>
    <w:rsid w:val="00B73DAA"/>
    <w:rsid w:val="00B73E85"/>
    <w:rsid w:val="00B741B8"/>
    <w:rsid w:val="00B7542F"/>
    <w:rsid w:val="00B7545C"/>
    <w:rsid w:val="00B75E49"/>
    <w:rsid w:val="00B76E9A"/>
    <w:rsid w:val="00B778F0"/>
    <w:rsid w:val="00B8024D"/>
    <w:rsid w:val="00B821E9"/>
    <w:rsid w:val="00B82310"/>
    <w:rsid w:val="00B828E5"/>
    <w:rsid w:val="00B82B58"/>
    <w:rsid w:val="00B84E90"/>
    <w:rsid w:val="00B859F5"/>
    <w:rsid w:val="00B85D4B"/>
    <w:rsid w:val="00B8700A"/>
    <w:rsid w:val="00B8719A"/>
    <w:rsid w:val="00B903D5"/>
    <w:rsid w:val="00B95140"/>
    <w:rsid w:val="00B957A0"/>
    <w:rsid w:val="00B95D49"/>
    <w:rsid w:val="00B966A7"/>
    <w:rsid w:val="00B97879"/>
    <w:rsid w:val="00BA055E"/>
    <w:rsid w:val="00BA12BE"/>
    <w:rsid w:val="00BA1914"/>
    <w:rsid w:val="00BA28B3"/>
    <w:rsid w:val="00BA6104"/>
    <w:rsid w:val="00BA6C7E"/>
    <w:rsid w:val="00BA7E8F"/>
    <w:rsid w:val="00BA7EFF"/>
    <w:rsid w:val="00BB0F83"/>
    <w:rsid w:val="00BB2378"/>
    <w:rsid w:val="00BB26A4"/>
    <w:rsid w:val="00BB2723"/>
    <w:rsid w:val="00BB2852"/>
    <w:rsid w:val="00BB33E0"/>
    <w:rsid w:val="00BB4842"/>
    <w:rsid w:val="00BC01E8"/>
    <w:rsid w:val="00BC02A4"/>
    <w:rsid w:val="00BC0341"/>
    <w:rsid w:val="00BC1A54"/>
    <w:rsid w:val="00BC1A9C"/>
    <w:rsid w:val="00BC1E11"/>
    <w:rsid w:val="00BC2F09"/>
    <w:rsid w:val="00BC3E48"/>
    <w:rsid w:val="00BC3F45"/>
    <w:rsid w:val="00BC664D"/>
    <w:rsid w:val="00BC6A4A"/>
    <w:rsid w:val="00BC7D8B"/>
    <w:rsid w:val="00BD012C"/>
    <w:rsid w:val="00BD2755"/>
    <w:rsid w:val="00BD280C"/>
    <w:rsid w:val="00BD2D95"/>
    <w:rsid w:val="00BD39E2"/>
    <w:rsid w:val="00BD3F57"/>
    <w:rsid w:val="00BD4131"/>
    <w:rsid w:val="00BD4698"/>
    <w:rsid w:val="00BD5081"/>
    <w:rsid w:val="00BD523C"/>
    <w:rsid w:val="00BD53FD"/>
    <w:rsid w:val="00BD5F9A"/>
    <w:rsid w:val="00BD6108"/>
    <w:rsid w:val="00BD7253"/>
    <w:rsid w:val="00BE0645"/>
    <w:rsid w:val="00BE36CE"/>
    <w:rsid w:val="00BE429A"/>
    <w:rsid w:val="00BE445B"/>
    <w:rsid w:val="00BE499C"/>
    <w:rsid w:val="00BE6282"/>
    <w:rsid w:val="00BE67B7"/>
    <w:rsid w:val="00BE7968"/>
    <w:rsid w:val="00BE7E0B"/>
    <w:rsid w:val="00BF082C"/>
    <w:rsid w:val="00BF1AD1"/>
    <w:rsid w:val="00BF1AF6"/>
    <w:rsid w:val="00BF1DE0"/>
    <w:rsid w:val="00BF416C"/>
    <w:rsid w:val="00BF4429"/>
    <w:rsid w:val="00BF53C0"/>
    <w:rsid w:val="00BF57F1"/>
    <w:rsid w:val="00BF671E"/>
    <w:rsid w:val="00BF6E05"/>
    <w:rsid w:val="00BF7310"/>
    <w:rsid w:val="00BF77FD"/>
    <w:rsid w:val="00BF7B6F"/>
    <w:rsid w:val="00C00028"/>
    <w:rsid w:val="00C00E24"/>
    <w:rsid w:val="00C01CFC"/>
    <w:rsid w:val="00C01F93"/>
    <w:rsid w:val="00C02FDD"/>
    <w:rsid w:val="00C03002"/>
    <w:rsid w:val="00C04A7D"/>
    <w:rsid w:val="00C04FD8"/>
    <w:rsid w:val="00C06775"/>
    <w:rsid w:val="00C07AD3"/>
    <w:rsid w:val="00C07C88"/>
    <w:rsid w:val="00C10163"/>
    <w:rsid w:val="00C10DEC"/>
    <w:rsid w:val="00C112C7"/>
    <w:rsid w:val="00C11AC8"/>
    <w:rsid w:val="00C1286F"/>
    <w:rsid w:val="00C133E1"/>
    <w:rsid w:val="00C1347F"/>
    <w:rsid w:val="00C13B4D"/>
    <w:rsid w:val="00C13D25"/>
    <w:rsid w:val="00C15BEA"/>
    <w:rsid w:val="00C166FB"/>
    <w:rsid w:val="00C16899"/>
    <w:rsid w:val="00C16C5F"/>
    <w:rsid w:val="00C21695"/>
    <w:rsid w:val="00C2258F"/>
    <w:rsid w:val="00C23402"/>
    <w:rsid w:val="00C23A71"/>
    <w:rsid w:val="00C241F3"/>
    <w:rsid w:val="00C266D3"/>
    <w:rsid w:val="00C26C7A"/>
    <w:rsid w:val="00C2760A"/>
    <w:rsid w:val="00C2795B"/>
    <w:rsid w:val="00C27E96"/>
    <w:rsid w:val="00C309ED"/>
    <w:rsid w:val="00C31144"/>
    <w:rsid w:val="00C31278"/>
    <w:rsid w:val="00C3162F"/>
    <w:rsid w:val="00C3196E"/>
    <w:rsid w:val="00C31AE2"/>
    <w:rsid w:val="00C3298C"/>
    <w:rsid w:val="00C333A4"/>
    <w:rsid w:val="00C33648"/>
    <w:rsid w:val="00C33B87"/>
    <w:rsid w:val="00C34CBC"/>
    <w:rsid w:val="00C3664A"/>
    <w:rsid w:val="00C40DB0"/>
    <w:rsid w:val="00C41458"/>
    <w:rsid w:val="00C43B5F"/>
    <w:rsid w:val="00C460F8"/>
    <w:rsid w:val="00C461DE"/>
    <w:rsid w:val="00C46A13"/>
    <w:rsid w:val="00C4751C"/>
    <w:rsid w:val="00C5197D"/>
    <w:rsid w:val="00C51AE3"/>
    <w:rsid w:val="00C5210A"/>
    <w:rsid w:val="00C536A7"/>
    <w:rsid w:val="00C53B57"/>
    <w:rsid w:val="00C54097"/>
    <w:rsid w:val="00C548BC"/>
    <w:rsid w:val="00C54CE0"/>
    <w:rsid w:val="00C5657F"/>
    <w:rsid w:val="00C568A3"/>
    <w:rsid w:val="00C56D4C"/>
    <w:rsid w:val="00C570D6"/>
    <w:rsid w:val="00C579C7"/>
    <w:rsid w:val="00C601FA"/>
    <w:rsid w:val="00C604B5"/>
    <w:rsid w:val="00C6052B"/>
    <w:rsid w:val="00C606D7"/>
    <w:rsid w:val="00C61781"/>
    <w:rsid w:val="00C62361"/>
    <w:rsid w:val="00C629F5"/>
    <w:rsid w:val="00C62B77"/>
    <w:rsid w:val="00C6355A"/>
    <w:rsid w:val="00C65DE2"/>
    <w:rsid w:val="00C65F50"/>
    <w:rsid w:val="00C66201"/>
    <w:rsid w:val="00C66BC7"/>
    <w:rsid w:val="00C73100"/>
    <w:rsid w:val="00C7733C"/>
    <w:rsid w:val="00C776D6"/>
    <w:rsid w:val="00C81631"/>
    <w:rsid w:val="00C81DB8"/>
    <w:rsid w:val="00C81EA1"/>
    <w:rsid w:val="00C842BB"/>
    <w:rsid w:val="00C8432B"/>
    <w:rsid w:val="00C86517"/>
    <w:rsid w:val="00C86F2D"/>
    <w:rsid w:val="00C8793A"/>
    <w:rsid w:val="00C87E7C"/>
    <w:rsid w:val="00C87F55"/>
    <w:rsid w:val="00C9011D"/>
    <w:rsid w:val="00C90B9A"/>
    <w:rsid w:val="00C918EC"/>
    <w:rsid w:val="00C93066"/>
    <w:rsid w:val="00C93B75"/>
    <w:rsid w:val="00C94330"/>
    <w:rsid w:val="00C96437"/>
    <w:rsid w:val="00C97A20"/>
    <w:rsid w:val="00CA155A"/>
    <w:rsid w:val="00CA16F2"/>
    <w:rsid w:val="00CA2300"/>
    <w:rsid w:val="00CA2A6D"/>
    <w:rsid w:val="00CA5810"/>
    <w:rsid w:val="00CA5DFD"/>
    <w:rsid w:val="00CA5EDB"/>
    <w:rsid w:val="00CA6E99"/>
    <w:rsid w:val="00CA7575"/>
    <w:rsid w:val="00CA7E63"/>
    <w:rsid w:val="00CB0558"/>
    <w:rsid w:val="00CB0AD9"/>
    <w:rsid w:val="00CB1126"/>
    <w:rsid w:val="00CB2443"/>
    <w:rsid w:val="00CB28F1"/>
    <w:rsid w:val="00CB3CF0"/>
    <w:rsid w:val="00CB3ED4"/>
    <w:rsid w:val="00CB684B"/>
    <w:rsid w:val="00CB7009"/>
    <w:rsid w:val="00CB7229"/>
    <w:rsid w:val="00CC0971"/>
    <w:rsid w:val="00CC15EE"/>
    <w:rsid w:val="00CC1AD3"/>
    <w:rsid w:val="00CC2D54"/>
    <w:rsid w:val="00CC370F"/>
    <w:rsid w:val="00CC3E9D"/>
    <w:rsid w:val="00CC43AC"/>
    <w:rsid w:val="00CC4A8E"/>
    <w:rsid w:val="00CC4DC3"/>
    <w:rsid w:val="00CC4F90"/>
    <w:rsid w:val="00CC56AC"/>
    <w:rsid w:val="00CC5C92"/>
    <w:rsid w:val="00CC6797"/>
    <w:rsid w:val="00CC7F6D"/>
    <w:rsid w:val="00CD0AEB"/>
    <w:rsid w:val="00CD1704"/>
    <w:rsid w:val="00CD22B6"/>
    <w:rsid w:val="00CD314E"/>
    <w:rsid w:val="00CD32C3"/>
    <w:rsid w:val="00CD3FB9"/>
    <w:rsid w:val="00CD43A7"/>
    <w:rsid w:val="00CD5D10"/>
    <w:rsid w:val="00CD63A7"/>
    <w:rsid w:val="00CD7366"/>
    <w:rsid w:val="00CE02E5"/>
    <w:rsid w:val="00CE05A7"/>
    <w:rsid w:val="00CE1047"/>
    <w:rsid w:val="00CE1273"/>
    <w:rsid w:val="00CE1918"/>
    <w:rsid w:val="00CE485D"/>
    <w:rsid w:val="00CE4919"/>
    <w:rsid w:val="00CE4923"/>
    <w:rsid w:val="00CE4EC7"/>
    <w:rsid w:val="00CE6626"/>
    <w:rsid w:val="00CE6B6E"/>
    <w:rsid w:val="00CF1A30"/>
    <w:rsid w:val="00CF1C79"/>
    <w:rsid w:val="00CF3119"/>
    <w:rsid w:val="00CF330F"/>
    <w:rsid w:val="00CF38D6"/>
    <w:rsid w:val="00CF39E8"/>
    <w:rsid w:val="00CF4E27"/>
    <w:rsid w:val="00CF545B"/>
    <w:rsid w:val="00CF6C48"/>
    <w:rsid w:val="00D00316"/>
    <w:rsid w:val="00D00E78"/>
    <w:rsid w:val="00D017A3"/>
    <w:rsid w:val="00D0446F"/>
    <w:rsid w:val="00D04A6B"/>
    <w:rsid w:val="00D05F38"/>
    <w:rsid w:val="00D06C58"/>
    <w:rsid w:val="00D07E10"/>
    <w:rsid w:val="00D10266"/>
    <w:rsid w:val="00D11433"/>
    <w:rsid w:val="00D11EBA"/>
    <w:rsid w:val="00D11F91"/>
    <w:rsid w:val="00D12B86"/>
    <w:rsid w:val="00D132AD"/>
    <w:rsid w:val="00D14FD5"/>
    <w:rsid w:val="00D15016"/>
    <w:rsid w:val="00D16E5D"/>
    <w:rsid w:val="00D20341"/>
    <w:rsid w:val="00D20738"/>
    <w:rsid w:val="00D21D7A"/>
    <w:rsid w:val="00D2288F"/>
    <w:rsid w:val="00D2299D"/>
    <w:rsid w:val="00D24C9B"/>
    <w:rsid w:val="00D2510D"/>
    <w:rsid w:val="00D2599D"/>
    <w:rsid w:val="00D27F97"/>
    <w:rsid w:val="00D30288"/>
    <w:rsid w:val="00D31A79"/>
    <w:rsid w:val="00D31FB1"/>
    <w:rsid w:val="00D320A5"/>
    <w:rsid w:val="00D320C1"/>
    <w:rsid w:val="00D3248E"/>
    <w:rsid w:val="00D326AE"/>
    <w:rsid w:val="00D32DDF"/>
    <w:rsid w:val="00D35204"/>
    <w:rsid w:val="00D3579F"/>
    <w:rsid w:val="00D35C8E"/>
    <w:rsid w:val="00D35CD6"/>
    <w:rsid w:val="00D35E39"/>
    <w:rsid w:val="00D364CC"/>
    <w:rsid w:val="00D36B23"/>
    <w:rsid w:val="00D3790E"/>
    <w:rsid w:val="00D41A15"/>
    <w:rsid w:val="00D437BF"/>
    <w:rsid w:val="00D442BC"/>
    <w:rsid w:val="00D44D36"/>
    <w:rsid w:val="00D455DD"/>
    <w:rsid w:val="00D46F9E"/>
    <w:rsid w:val="00D47768"/>
    <w:rsid w:val="00D4795B"/>
    <w:rsid w:val="00D50D42"/>
    <w:rsid w:val="00D50E3C"/>
    <w:rsid w:val="00D5155D"/>
    <w:rsid w:val="00D515EB"/>
    <w:rsid w:val="00D516E0"/>
    <w:rsid w:val="00D52377"/>
    <w:rsid w:val="00D52F63"/>
    <w:rsid w:val="00D5335F"/>
    <w:rsid w:val="00D5339A"/>
    <w:rsid w:val="00D5521F"/>
    <w:rsid w:val="00D55A4D"/>
    <w:rsid w:val="00D56587"/>
    <w:rsid w:val="00D56EAD"/>
    <w:rsid w:val="00D62B21"/>
    <w:rsid w:val="00D63B64"/>
    <w:rsid w:val="00D648F1"/>
    <w:rsid w:val="00D65421"/>
    <w:rsid w:val="00D65BFF"/>
    <w:rsid w:val="00D66E60"/>
    <w:rsid w:val="00D70747"/>
    <w:rsid w:val="00D70FFC"/>
    <w:rsid w:val="00D728A1"/>
    <w:rsid w:val="00D729FD"/>
    <w:rsid w:val="00D7459C"/>
    <w:rsid w:val="00D7613A"/>
    <w:rsid w:val="00D8278E"/>
    <w:rsid w:val="00D827FD"/>
    <w:rsid w:val="00D82E9A"/>
    <w:rsid w:val="00D83249"/>
    <w:rsid w:val="00D84079"/>
    <w:rsid w:val="00D849DE"/>
    <w:rsid w:val="00D8549D"/>
    <w:rsid w:val="00D85F79"/>
    <w:rsid w:val="00D86997"/>
    <w:rsid w:val="00D86FBF"/>
    <w:rsid w:val="00D87BDF"/>
    <w:rsid w:val="00D90074"/>
    <w:rsid w:val="00D90404"/>
    <w:rsid w:val="00D914A3"/>
    <w:rsid w:val="00D935C5"/>
    <w:rsid w:val="00D93791"/>
    <w:rsid w:val="00D947FD"/>
    <w:rsid w:val="00D966EB"/>
    <w:rsid w:val="00D97187"/>
    <w:rsid w:val="00DA1EEB"/>
    <w:rsid w:val="00DA31A1"/>
    <w:rsid w:val="00DA3F87"/>
    <w:rsid w:val="00DA57D0"/>
    <w:rsid w:val="00DA6076"/>
    <w:rsid w:val="00DB2580"/>
    <w:rsid w:val="00DB2BC6"/>
    <w:rsid w:val="00DB3638"/>
    <w:rsid w:val="00DB3944"/>
    <w:rsid w:val="00DB5A82"/>
    <w:rsid w:val="00DB6129"/>
    <w:rsid w:val="00DC0281"/>
    <w:rsid w:val="00DC07A4"/>
    <w:rsid w:val="00DC0981"/>
    <w:rsid w:val="00DC13EC"/>
    <w:rsid w:val="00DC2C15"/>
    <w:rsid w:val="00DC38DB"/>
    <w:rsid w:val="00DC3B81"/>
    <w:rsid w:val="00DC3EEF"/>
    <w:rsid w:val="00DC5479"/>
    <w:rsid w:val="00DC6616"/>
    <w:rsid w:val="00DC67E4"/>
    <w:rsid w:val="00DC6CC4"/>
    <w:rsid w:val="00DC6ED0"/>
    <w:rsid w:val="00DC725F"/>
    <w:rsid w:val="00DD0367"/>
    <w:rsid w:val="00DD15BE"/>
    <w:rsid w:val="00DD2FE4"/>
    <w:rsid w:val="00DD3722"/>
    <w:rsid w:val="00DD4EC5"/>
    <w:rsid w:val="00DD505D"/>
    <w:rsid w:val="00DD6682"/>
    <w:rsid w:val="00DD727F"/>
    <w:rsid w:val="00DD7C50"/>
    <w:rsid w:val="00DE0972"/>
    <w:rsid w:val="00DE130C"/>
    <w:rsid w:val="00DE2F7A"/>
    <w:rsid w:val="00DE36B1"/>
    <w:rsid w:val="00DE3985"/>
    <w:rsid w:val="00DE3B52"/>
    <w:rsid w:val="00DE3FA9"/>
    <w:rsid w:val="00DE448D"/>
    <w:rsid w:val="00DE4885"/>
    <w:rsid w:val="00DE4C4C"/>
    <w:rsid w:val="00DE4F6A"/>
    <w:rsid w:val="00DE61D4"/>
    <w:rsid w:val="00DE62E5"/>
    <w:rsid w:val="00DE6BBA"/>
    <w:rsid w:val="00DE6E55"/>
    <w:rsid w:val="00DF042C"/>
    <w:rsid w:val="00DF20B2"/>
    <w:rsid w:val="00DF5E5A"/>
    <w:rsid w:val="00E003D0"/>
    <w:rsid w:val="00E0189E"/>
    <w:rsid w:val="00E02427"/>
    <w:rsid w:val="00E027BC"/>
    <w:rsid w:val="00E037E2"/>
    <w:rsid w:val="00E03CA0"/>
    <w:rsid w:val="00E04444"/>
    <w:rsid w:val="00E055D6"/>
    <w:rsid w:val="00E07878"/>
    <w:rsid w:val="00E07DE4"/>
    <w:rsid w:val="00E11EE0"/>
    <w:rsid w:val="00E12669"/>
    <w:rsid w:val="00E14308"/>
    <w:rsid w:val="00E14D74"/>
    <w:rsid w:val="00E1601E"/>
    <w:rsid w:val="00E1630F"/>
    <w:rsid w:val="00E17BAD"/>
    <w:rsid w:val="00E20B2C"/>
    <w:rsid w:val="00E21A7D"/>
    <w:rsid w:val="00E21B3F"/>
    <w:rsid w:val="00E2271F"/>
    <w:rsid w:val="00E22C95"/>
    <w:rsid w:val="00E23470"/>
    <w:rsid w:val="00E24048"/>
    <w:rsid w:val="00E2463E"/>
    <w:rsid w:val="00E24FAF"/>
    <w:rsid w:val="00E25804"/>
    <w:rsid w:val="00E26593"/>
    <w:rsid w:val="00E27C02"/>
    <w:rsid w:val="00E27F84"/>
    <w:rsid w:val="00E3149A"/>
    <w:rsid w:val="00E31982"/>
    <w:rsid w:val="00E3314A"/>
    <w:rsid w:val="00E336F8"/>
    <w:rsid w:val="00E340DA"/>
    <w:rsid w:val="00E340E2"/>
    <w:rsid w:val="00E35C6B"/>
    <w:rsid w:val="00E35DD2"/>
    <w:rsid w:val="00E361CB"/>
    <w:rsid w:val="00E41250"/>
    <w:rsid w:val="00E4182D"/>
    <w:rsid w:val="00E41899"/>
    <w:rsid w:val="00E4225F"/>
    <w:rsid w:val="00E43433"/>
    <w:rsid w:val="00E43FB9"/>
    <w:rsid w:val="00E43FFA"/>
    <w:rsid w:val="00E4447B"/>
    <w:rsid w:val="00E4452E"/>
    <w:rsid w:val="00E446A8"/>
    <w:rsid w:val="00E4490E"/>
    <w:rsid w:val="00E46E65"/>
    <w:rsid w:val="00E47218"/>
    <w:rsid w:val="00E47F7E"/>
    <w:rsid w:val="00E51A98"/>
    <w:rsid w:val="00E51BDD"/>
    <w:rsid w:val="00E51C4A"/>
    <w:rsid w:val="00E51F57"/>
    <w:rsid w:val="00E52510"/>
    <w:rsid w:val="00E5285A"/>
    <w:rsid w:val="00E541EA"/>
    <w:rsid w:val="00E5464C"/>
    <w:rsid w:val="00E554FF"/>
    <w:rsid w:val="00E55CBB"/>
    <w:rsid w:val="00E560D7"/>
    <w:rsid w:val="00E570FC"/>
    <w:rsid w:val="00E57FD2"/>
    <w:rsid w:val="00E603DA"/>
    <w:rsid w:val="00E6129A"/>
    <w:rsid w:val="00E62D40"/>
    <w:rsid w:val="00E63DD7"/>
    <w:rsid w:val="00E643DA"/>
    <w:rsid w:val="00E65A51"/>
    <w:rsid w:val="00E662A0"/>
    <w:rsid w:val="00E66745"/>
    <w:rsid w:val="00E669E6"/>
    <w:rsid w:val="00E7137B"/>
    <w:rsid w:val="00E71C1E"/>
    <w:rsid w:val="00E731B2"/>
    <w:rsid w:val="00E737FA"/>
    <w:rsid w:val="00E73D28"/>
    <w:rsid w:val="00E7470E"/>
    <w:rsid w:val="00E7529F"/>
    <w:rsid w:val="00E752C0"/>
    <w:rsid w:val="00E75369"/>
    <w:rsid w:val="00E7636F"/>
    <w:rsid w:val="00E76C97"/>
    <w:rsid w:val="00E76DD4"/>
    <w:rsid w:val="00E77954"/>
    <w:rsid w:val="00E807C4"/>
    <w:rsid w:val="00E80C21"/>
    <w:rsid w:val="00E80E7E"/>
    <w:rsid w:val="00E8170A"/>
    <w:rsid w:val="00E82228"/>
    <w:rsid w:val="00E82C63"/>
    <w:rsid w:val="00E836DA"/>
    <w:rsid w:val="00E84C09"/>
    <w:rsid w:val="00E859C3"/>
    <w:rsid w:val="00E871B3"/>
    <w:rsid w:val="00E90D03"/>
    <w:rsid w:val="00E90D5E"/>
    <w:rsid w:val="00E91057"/>
    <w:rsid w:val="00E93D4D"/>
    <w:rsid w:val="00E956F9"/>
    <w:rsid w:val="00E970CC"/>
    <w:rsid w:val="00E97396"/>
    <w:rsid w:val="00E97938"/>
    <w:rsid w:val="00E979CE"/>
    <w:rsid w:val="00E97FD2"/>
    <w:rsid w:val="00EA00CC"/>
    <w:rsid w:val="00EA0649"/>
    <w:rsid w:val="00EA14C6"/>
    <w:rsid w:val="00EA2E89"/>
    <w:rsid w:val="00EA322D"/>
    <w:rsid w:val="00EA663C"/>
    <w:rsid w:val="00EA7DEE"/>
    <w:rsid w:val="00EB0170"/>
    <w:rsid w:val="00EB0C26"/>
    <w:rsid w:val="00EB2708"/>
    <w:rsid w:val="00EB3134"/>
    <w:rsid w:val="00EB328A"/>
    <w:rsid w:val="00EB3557"/>
    <w:rsid w:val="00EB44FC"/>
    <w:rsid w:val="00EB5469"/>
    <w:rsid w:val="00EB5F61"/>
    <w:rsid w:val="00EB718C"/>
    <w:rsid w:val="00EB7427"/>
    <w:rsid w:val="00EB7E14"/>
    <w:rsid w:val="00EC0A09"/>
    <w:rsid w:val="00EC0B56"/>
    <w:rsid w:val="00EC147F"/>
    <w:rsid w:val="00EC281F"/>
    <w:rsid w:val="00EC2822"/>
    <w:rsid w:val="00EC2AAF"/>
    <w:rsid w:val="00EC2B6F"/>
    <w:rsid w:val="00EC314C"/>
    <w:rsid w:val="00EC4DDD"/>
    <w:rsid w:val="00EC7BD2"/>
    <w:rsid w:val="00ED2C3A"/>
    <w:rsid w:val="00ED4B90"/>
    <w:rsid w:val="00ED52D5"/>
    <w:rsid w:val="00ED5D2D"/>
    <w:rsid w:val="00ED7E26"/>
    <w:rsid w:val="00EE069D"/>
    <w:rsid w:val="00EE12D6"/>
    <w:rsid w:val="00EE184C"/>
    <w:rsid w:val="00EE1A71"/>
    <w:rsid w:val="00EE24BD"/>
    <w:rsid w:val="00EE26BD"/>
    <w:rsid w:val="00EE3440"/>
    <w:rsid w:val="00EE349E"/>
    <w:rsid w:val="00EE3B3D"/>
    <w:rsid w:val="00EE571E"/>
    <w:rsid w:val="00EE5D17"/>
    <w:rsid w:val="00EE61C6"/>
    <w:rsid w:val="00EE7058"/>
    <w:rsid w:val="00EF101E"/>
    <w:rsid w:val="00EF19B6"/>
    <w:rsid w:val="00EF2606"/>
    <w:rsid w:val="00EF282B"/>
    <w:rsid w:val="00EF3446"/>
    <w:rsid w:val="00EF5F7B"/>
    <w:rsid w:val="00EF63A0"/>
    <w:rsid w:val="00EF63CB"/>
    <w:rsid w:val="00EF6C6A"/>
    <w:rsid w:val="00EF79DE"/>
    <w:rsid w:val="00F00011"/>
    <w:rsid w:val="00F007FF"/>
    <w:rsid w:val="00F00DA6"/>
    <w:rsid w:val="00F0459F"/>
    <w:rsid w:val="00F049EA"/>
    <w:rsid w:val="00F04FB2"/>
    <w:rsid w:val="00F0529E"/>
    <w:rsid w:val="00F0634C"/>
    <w:rsid w:val="00F06F85"/>
    <w:rsid w:val="00F07BE3"/>
    <w:rsid w:val="00F10141"/>
    <w:rsid w:val="00F10957"/>
    <w:rsid w:val="00F12489"/>
    <w:rsid w:val="00F125E8"/>
    <w:rsid w:val="00F138A6"/>
    <w:rsid w:val="00F13F14"/>
    <w:rsid w:val="00F152BA"/>
    <w:rsid w:val="00F15D69"/>
    <w:rsid w:val="00F16952"/>
    <w:rsid w:val="00F174FA"/>
    <w:rsid w:val="00F17CFC"/>
    <w:rsid w:val="00F201FF"/>
    <w:rsid w:val="00F202C1"/>
    <w:rsid w:val="00F23CE8"/>
    <w:rsid w:val="00F256A4"/>
    <w:rsid w:val="00F276C8"/>
    <w:rsid w:val="00F309BF"/>
    <w:rsid w:val="00F310B9"/>
    <w:rsid w:val="00F31BEF"/>
    <w:rsid w:val="00F32AA7"/>
    <w:rsid w:val="00F3588B"/>
    <w:rsid w:val="00F36242"/>
    <w:rsid w:val="00F37627"/>
    <w:rsid w:val="00F37B9D"/>
    <w:rsid w:val="00F41386"/>
    <w:rsid w:val="00F41652"/>
    <w:rsid w:val="00F43770"/>
    <w:rsid w:val="00F4387A"/>
    <w:rsid w:val="00F43CCD"/>
    <w:rsid w:val="00F43DD2"/>
    <w:rsid w:val="00F44165"/>
    <w:rsid w:val="00F449C5"/>
    <w:rsid w:val="00F44C27"/>
    <w:rsid w:val="00F46D58"/>
    <w:rsid w:val="00F4781B"/>
    <w:rsid w:val="00F50279"/>
    <w:rsid w:val="00F50FA3"/>
    <w:rsid w:val="00F5246E"/>
    <w:rsid w:val="00F53636"/>
    <w:rsid w:val="00F54354"/>
    <w:rsid w:val="00F5483A"/>
    <w:rsid w:val="00F54FB9"/>
    <w:rsid w:val="00F550D6"/>
    <w:rsid w:val="00F579FF"/>
    <w:rsid w:val="00F57DE1"/>
    <w:rsid w:val="00F60049"/>
    <w:rsid w:val="00F62481"/>
    <w:rsid w:val="00F628F3"/>
    <w:rsid w:val="00F62C2F"/>
    <w:rsid w:val="00F62C7B"/>
    <w:rsid w:val="00F62EA7"/>
    <w:rsid w:val="00F62EBD"/>
    <w:rsid w:val="00F6469C"/>
    <w:rsid w:val="00F65010"/>
    <w:rsid w:val="00F659AE"/>
    <w:rsid w:val="00F66726"/>
    <w:rsid w:val="00F67A82"/>
    <w:rsid w:val="00F70D47"/>
    <w:rsid w:val="00F7129D"/>
    <w:rsid w:val="00F71BC7"/>
    <w:rsid w:val="00F73D20"/>
    <w:rsid w:val="00F74803"/>
    <w:rsid w:val="00F75967"/>
    <w:rsid w:val="00F75E5E"/>
    <w:rsid w:val="00F76FF1"/>
    <w:rsid w:val="00F771EF"/>
    <w:rsid w:val="00F77C15"/>
    <w:rsid w:val="00F77DD9"/>
    <w:rsid w:val="00F77FD4"/>
    <w:rsid w:val="00F8085C"/>
    <w:rsid w:val="00F81058"/>
    <w:rsid w:val="00F811C7"/>
    <w:rsid w:val="00F823E9"/>
    <w:rsid w:val="00F82A1C"/>
    <w:rsid w:val="00F82BF2"/>
    <w:rsid w:val="00F830C4"/>
    <w:rsid w:val="00F83313"/>
    <w:rsid w:val="00F835D9"/>
    <w:rsid w:val="00F8385A"/>
    <w:rsid w:val="00F84945"/>
    <w:rsid w:val="00F8668E"/>
    <w:rsid w:val="00F87260"/>
    <w:rsid w:val="00F87FE3"/>
    <w:rsid w:val="00F903D3"/>
    <w:rsid w:val="00F92BDE"/>
    <w:rsid w:val="00F95284"/>
    <w:rsid w:val="00F953D7"/>
    <w:rsid w:val="00F95E2C"/>
    <w:rsid w:val="00F96B92"/>
    <w:rsid w:val="00FA07C0"/>
    <w:rsid w:val="00FA18A8"/>
    <w:rsid w:val="00FA1BDD"/>
    <w:rsid w:val="00FA2613"/>
    <w:rsid w:val="00FA4446"/>
    <w:rsid w:val="00FA55C1"/>
    <w:rsid w:val="00FB1055"/>
    <w:rsid w:val="00FB1DAE"/>
    <w:rsid w:val="00FB26D6"/>
    <w:rsid w:val="00FB5170"/>
    <w:rsid w:val="00FB5D9B"/>
    <w:rsid w:val="00FB6E8B"/>
    <w:rsid w:val="00FB79FD"/>
    <w:rsid w:val="00FC0DBE"/>
    <w:rsid w:val="00FC2ADC"/>
    <w:rsid w:val="00FC3E39"/>
    <w:rsid w:val="00FC4480"/>
    <w:rsid w:val="00FC53A6"/>
    <w:rsid w:val="00FC6368"/>
    <w:rsid w:val="00FD025C"/>
    <w:rsid w:val="00FD0FC2"/>
    <w:rsid w:val="00FD123A"/>
    <w:rsid w:val="00FD1980"/>
    <w:rsid w:val="00FD2488"/>
    <w:rsid w:val="00FD2E91"/>
    <w:rsid w:val="00FD35F5"/>
    <w:rsid w:val="00FD52FD"/>
    <w:rsid w:val="00FD644C"/>
    <w:rsid w:val="00FD667D"/>
    <w:rsid w:val="00FD7E93"/>
    <w:rsid w:val="00FD7EB9"/>
    <w:rsid w:val="00FE4753"/>
    <w:rsid w:val="00FE69BA"/>
    <w:rsid w:val="00FE7EAF"/>
    <w:rsid w:val="00FF2EBC"/>
    <w:rsid w:val="00FF42BC"/>
    <w:rsid w:val="00FF46CA"/>
    <w:rsid w:val="00FF4902"/>
    <w:rsid w:val="00FF4BAA"/>
    <w:rsid w:val="00FF558A"/>
    <w:rsid w:val="00FF6D2E"/>
    <w:rsid w:val="00FF7BBB"/>
    <w:rsid w:val="697B431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7"/>
    <w:qFormat/>
    <w:uiPriority w:val="0"/>
    <w:pPr>
      <w:keepNext/>
      <w:keepLines/>
      <w:numPr>
        <w:ilvl w:val="1"/>
        <w:numId w:val="1"/>
      </w:numPr>
      <w:suppressLineNumbers/>
      <w:spacing w:before="480" w:after="0"/>
      <w:outlineLvl w:val="0"/>
    </w:pPr>
    <w:rPr>
      <w:rFonts w:eastAsia="微软雅黑" w:asciiTheme="majorHAnsi" w:hAnsiTheme="majorHAnsi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49"/>
    <w:unhideWhenUsed/>
    <w:qFormat/>
    <w:uiPriority w:val="0"/>
    <w:pPr>
      <w:keepNext/>
      <w:keepLines/>
      <w:numPr>
        <w:ilvl w:val="2"/>
        <w:numId w:val="1"/>
      </w:numPr>
      <w:suppressLineNumbers/>
      <w:spacing w:before="200" w:after="0"/>
      <w:outlineLvl w:val="1"/>
    </w:pPr>
    <w:rPr>
      <w:rFonts w:eastAsia="微软雅黑" w:asciiTheme="majorHAnsi" w:hAnsiTheme="majorHAnsi" w:cstheme="majorBidi"/>
      <w:b/>
      <w:bCs/>
      <w:color w:val="4F81BD" w:themeColor="accent1"/>
      <w:sz w:val="24"/>
      <w:szCs w:val="26"/>
    </w:rPr>
  </w:style>
  <w:style w:type="paragraph" w:styleId="4">
    <w:name w:val="heading 3"/>
    <w:basedOn w:val="1"/>
    <w:next w:val="1"/>
    <w:link w:val="53"/>
    <w:unhideWhenUsed/>
    <w:qFormat/>
    <w:uiPriority w:val="0"/>
    <w:pPr>
      <w:keepNext/>
      <w:keepLines/>
      <w:numPr>
        <w:ilvl w:val="3"/>
        <w:numId w:val="1"/>
      </w:numPr>
      <w:suppressLineNumbers/>
      <w:spacing w:before="200" w:after="0"/>
      <w:outlineLvl w:val="2"/>
    </w:pPr>
    <w:rPr>
      <w:rFonts w:eastAsia="微软雅黑" w:asciiTheme="majorHAnsi" w:hAnsiTheme="majorHAnsi" w:cstheme="majorBidi"/>
      <w:bCs/>
      <w:color w:val="4F81BD" w:themeColor="accent1"/>
      <w:sz w:val="21"/>
    </w:rPr>
  </w:style>
  <w:style w:type="paragraph" w:styleId="5">
    <w:name w:val="heading 4"/>
    <w:basedOn w:val="1"/>
    <w:next w:val="1"/>
    <w:link w:val="61"/>
    <w:unhideWhenUsed/>
    <w:qFormat/>
    <w:uiPriority w:val="0"/>
    <w:pPr>
      <w:keepNext/>
      <w:keepLines/>
      <w:numPr>
        <w:ilvl w:val="4"/>
        <w:numId w:val="1"/>
      </w:numPr>
      <w:spacing w:before="200" w:after="0"/>
      <w:outlineLvl w:val="3"/>
    </w:pPr>
    <w:rPr>
      <w:rFonts w:eastAsia="微软雅黑" w:asciiTheme="majorHAnsi" w:hAnsiTheme="majorHAnsi" w:cstheme="majorBidi"/>
      <w:b/>
      <w:bCs/>
      <w:iCs/>
      <w:color w:val="4F81BD" w:themeColor="accent1"/>
      <w:sz w:val="18"/>
    </w:rPr>
  </w:style>
  <w:style w:type="paragraph" w:styleId="6">
    <w:name w:val="heading 5"/>
    <w:basedOn w:val="1"/>
    <w:next w:val="1"/>
    <w:link w:val="72"/>
    <w:unhideWhenUsed/>
    <w:qFormat/>
    <w:uiPriority w:val="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73"/>
    <w:unhideWhenUsed/>
    <w:qFormat/>
    <w:uiPriority w:val="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74"/>
    <w:unhideWhenUsed/>
    <w:qFormat/>
    <w:uiPriority w:val="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75"/>
    <w:unhideWhenUsed/>
    <w:qFormat/>
    <w:uiPriority w:val="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0">
    <w:name w:val="heading 9"/>
    <w:basedOn w:val="1"/>
    <w:next w:val="1"/>
    <w:link w:val="76"/>
    <w:unhideWhenUsed/>
    <w:qFormat/>
    <w:uiPriority w:val="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4">
    <w:name w:val="Default Paragraph Font"/>
    <w:unhideWhenUsed/>
    <w:uiPriority w:val="1"/>
  </w:style>
  <w:style w:type="table" w:default="1" w:styleId="41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55"/>
    <w:unhideWhenUsed/>
    <w:uiPriority w:val="99"/>
    <w:rPr>
      <w:b/>
      <w:bCs/>
    </w:rPr>
  </w:style>
  <w:style w:type="paragraph" w:styleId="12">
    <w:name w:val="annotation text"/>
    <w:basedOn w:val="1"/>
    <w:link w:val="54"/>
    <w:unhideWhenUsed/>
    <w:uiPriority w:val="99"/>
    <w:pPr>
      <w:spacing w:line="240" w:lineRule="auto"/>
    </w:pPr>
    <w:rPr>
      <w:sz w:val="20"/>
      <w:szCs w:val="20"/>
    </w:rPr>
  </w:style>
  <w:style w:type="paragraph" w:styleId="13">
    <w:name w:val="toc 7"/>
    <w:basedOn w:val="1"/>
    <w:next w:val="1"/>
    <w:unhideWhenUsed/>
    <w:uiPriority w:val="39"/>
    <w:pPr>
      <w:spacing w:after="100"/>
      <w:ind w:left="1320"/>
    </w:pPr>
    <w:rPr>
      <w:lang w:eastAsia="en-US"/>
    </w:rPr>
  </w:style>
  <w:style w:type="paragraph" w:styleId="14">
    <w:name w:val="caption"/>
    <w:basedOn w:val="1"/>
    <w:next w:val="1"/>
    <w:link w:val="9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5">
    <w:name w:val="Document Map"/>
    <w:basedOn w:val="1"/>
    <w:link w:val="58"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6">
    <w:name w:val="toa heading"/>
    <w:basedOn w:val="1"/>
    <w:next w:val="1"/>
    <w:unhideWhenUsed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7">
    <w:name w:val="Block Text"/>
    <w:basedOn w:val="1"/>
    <w:unhideWhenUsed/>
    <w:uiPriority w:val="99"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ind w:left="1152" w:right="1152"/>
    </w:pPr>
    <w:rPr>
      <w:i/>
      <w:iCs/>
      <w:color w:val="4F81BD" w:themeColor="accent1"/>
    </w:rPr>
  </w:style>
  <w:style w:type="paragraph" w:styleId="18">
    <w:name w:val="toc 5"/>
    <w:basedOn w:val="1"/>
    <w:next w:val="1"/>
    <w:unhideWhenUsed/>
    <w:uiPriority w:val="39"/>
    <w:pPr>
      <w:spacing w:after="100"/>
      <w:ind w:left="880"/>
    </w:pPr>
  </w:style>
  <w:style w:type="paragraph" w:styleId="19">
    <w:name w:val="toc 3"/>
    <w:basedOn w:val="1"/>
    <w:next w:val="1"/>
    <w:unhideWhenUsed/>
    <w:qFormat/>
    <w:uiPriority w:val="39"/>
    <w:pPr>
      <w:spacing w:after="100"/>
      <w:ind w:left="440"/>
    </w:pPr>
    <w:rPr>
      <w:lang w:eastAsia="en-US"/>
    </w:rPr>
  </w:style>
  <w:style w:type="paragraph" w:styleId="20">
    <w:name w:val="toc 8"/>
    <w:basedOn w:val="1"/>
    <w:next w:val="1"/>
    <w:unhideWhenUsed/>
    <w:uiPriority w:val="39"/>
    <w:pPr>
      <w:spacing w:after="100"/>
      <w:ind w:left="1540"/>
    </w:pPr>
    <w:rPr>
      <w:lang w:eastAsia="en-US"/>
    </w:rPr>
  </w:style>
  <w:style w:type="paragraph" w:styleId="21">
    <w:name w:val="Balloon Text"/>
    <w:basedOn w:val="1"/>
    <w:link w:val="51"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2">
    <w:name w:val="footer"/>
    <w:basedOn w:val="1"/>
    <w:link w:val="5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header"/>
    <w:basedOn w:val="1"/>
    <w:link w:val="5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toc 1"/>
    <w:basedOn w:val="1"/>
    <w:next w:val="1"/>
    <w:unhideWhenUsed/>
    <w:qFormat/>
    <w:uiPriority w:val="39"/>
    <w:pPr>
      <w:spacing w:after="100"/>
    </w:pPr>
    <w:rPr>
      <w:rFonts w:eastAsia="微软雅黑"/>
      <w:lang w:eastAsia="en-US"/>
    </w:rPr>
  </w:style>
  <w:style w:type="paragraph" w:styleId="25">
    <w:name w:val="toc 4"/>
    <w:basedOn w:val="1"/>
    <w:next w:val="1"/>
    <w:unhideWhenUsed/>
    <w:uiPriority w:val="39"/>
    <w:pPr>
      <w:spacing w:after="100"/>
      <w:ind w:left="660"/>
    </w:pPr>
  </w:style>
  <w:style w:type="paragraph" w:styleId="26">
    <w:name w:val="footnote text"/>
    <w:basedOn w:val="1"/>
    <w:link w:val="52"/>
    <w:unhideWhenUsed/>
    <w:uiPriority w:val="99"/>
    <w:pPr>
      <w:spacing w:after="0" w:line="240" w:lineRule="auto"/>
    </w:pPr>
    <w:rPr>
      <w:sz w:val="20"/>
      <w:szCs w:val="20"/>
    </w:rPr>
  </w:style>
  <w:style w:type="paragraph" w:styleId="27">
    <w:name w:val="toc 6"/>
    <w:basedOn w:val="1"/>
    <w:next w:val="1"/>
    <w:unhideWhenUsed/>
    <w:uiPriority w:val="39"/>
    <w:pPr>
      <w:spacing w:after="100"/>
      <w:ind w:left="1100"/>
    </w:pPr>
    <w:rPr>
      <w:lang w:eastAsia="en-US"/>
    </w:rPr>
  </w:style>
  <w:style w:type="paragraph" w:styleId="28">
    <w:name w:val="table of figures"/>
    <w:basedOn w:val="1"/>
    <w:next w:val="1"/>
    <w:unhideWhenUsed/>
    <w:uiPriority w:val="99"/>
    <w:pPr>
      <w:spacing w:after="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  <w:rPr>
      <w:lang w:eastAsia="en-US"/>
    </w:rPr>
  </w:style>
  <w:style w:type="paragraph" w:styleId="30">
    <w:name w:val="toc 9"/>
    <w:basedOn w:val="1"/>
    <w:next w:val="1"/>
    <w:unhideWhenUsed/>
    <w:uiPriority w:val="39"/>
    <w:pPr>
      <w:spacing w:after="100"/>
      <w:ind w:left="1760"/>
    </w:pPr>
    <w:rPr>
      <w:lang w:eastAsia="en-US"/>
    </w:rPr>
  </w:style>
  <w:style w:type="paragraph" w:styleId="31">
    <w:name w:val="Normal (Web)"/>
    <w:basedOn w:val="1"/>
    <w:unhideWhenUsed/>
    <w:uiPriority w:val="99"/>
    <w:pPr>
      <w:spacing w:after="150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32">
    <w:name w:val="index 1"/>
    <w:basedOn w:val="1"/>
    <w:next w:val="1"/>
    <w:unhideWhenUsed/>
    <w:uiPriority w:val="99"/>
    <w:pPr>
      <w:spacing w:after="0" w:line="240" w:lineRule="auto"/>
      <w:ind w:left="220" w:hanging="220"/>
    </w:pPr>
  </w:style>
  <w:style w:type="paragraph" w:styleId="33">
    <w:name w:val="Title"/>
    <w:basedOn w:val="1"/>
    <w:next w:val="1"/>
    <w:link w:val="46"/>
    <w:qFormat/>
    <w:uiPriority w:val="10"/>
    <w:pPr>
      <w:pageBreakBefore/>
      <w:suppressLineNumbers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35">
    <w:name w:val="Strong"/>
    <w:basedOn w:val="34"/>
    <w:qFormat/>
    <w:uiPriority w:val="22"/>
    <w:rPr>
      <w:b/>
      <w:bCs/>
    </w:rPr>
  </w:style>
  <w:style w:type="character" w:styleId="36">
    <w:name w:val="FollowedHyperlink"/>
    <w:basedOn w:val="34"/>
    <w:unhideWhenUsed/>
    <w:uiPriority w:val="99"/>
    <w:rPr>
      <w:color w:val="800080" w:themeColor="followedHyperlink"/>
      <w:u w:val="single"/>
    </w:rPr>
  </w:style>
  <w:style w:type="character" w:styleId="37">
    <w:name w:val="line number"/>
    <w:basedOn w:val="34"/>
    <w:unhideWhenUsed/>
    <w:uiPriority w:val="99"/>
  </w:style>
  <w:style w:type="character" w:styleId="38">
    <w:name w:val="Hyperlink"/>
    <w:basedOn w:val="34"/>
    <w:unhideWhenUsed/>
    <w:uiPriority w:val="99"/>
    <w:rPr>
      <w:color w:val="0000FF"/>
      <w:u w:val="single"/>
    </w:rPr>
  </w:style>
  <w:style w:type="character" w:styleId="39">
    <w:name w:val="annotation reference"/>
    <w:basedOn w:val="34"/>
    <w:unhideWhenUsed/>
    <w:uiPriority w:val="99"/>
    <w:rPr>
      <w:sz w:val="16"/>
      <w:szCs w:val="16"/>
    </w:rPr>
  </w:style>
  <w:style w:type="character" w:styleId="40">
    <w:name w:val="footnote reference"/>
    <w:basedOn w:val="34"/>
    <w:unhideWhenUsed/>
    <w:uiPriority w:val="99"/>
    <w:rPr>
      <w:vertAlign w:val="superscript"/>
    </w:rPr>
  </w:style>
  <w:style w:type="table" w:styleId="42">
    <w:name w:val="Table Grid"/>
    <w:basedOn w:val="4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table" w:styleId="43">
    <w:name w:val="Table Contemporary"/>
    <w:basedOn w:val="41"/>
    <w:unhideWhenUsed/>
    <w:uiPriority w:val="99"/>
    <w:tblPr>
      <w:tblBorders>
        <w:insideH w:val="single" w:color="FFFFFF" w:sz="18" w:space="0"/>
        <w:insideV w:val="single" w:color="FFFFFF" w:sz="18" w:space="0"/>
      </w:tblBorders>
      <w:tblLayout w:type="fixed"/>
    </w:tblPr>
    <w:tblStylePr w:type="firstRow">
      <w:rPr>
        <w:b/>
        <w:bCs/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pct20" w:color="000000" w:fill="FFFFFF"/>
      </w:tcPr>
    </w:tblStylePr>
  </w:style>
  <w:style w:type="table" w:styleId="44">
    <w:name w:val="Light Shading Accent 5"/>
    <w:basedOn w:val="41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Medium Grid 1 Accent 1"/>
    <w:basedOn w:val="4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character" w:customStyle="1" w:styleId="46">
    <w:name w:val="标题 Char"/>
    <w:basedOn w:val="34"/>
    <w:link w:val="33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47">
    <w:name w:val="标题 1 Char"/>
    <w:basedOn w:val="34"/>
    <w:link w:val="2"/>
    <w:uiPriority w:val="0"/>
    <w:rPr>
      <w:rFonts w:eastAsia="微软雅黑" w:asciiTheme="majorHAnsi" w:hAnsiTheme="majorHAnsi" w:cstheme="majorBidi"/>
      <w:b/>
      <w:bCs/>
      <w:color w:val="366091" w:themeColor="accent1" w:themeShade="BF"/>
      <w:sz w:val="28"/>
      <w:szCs w:val="28"/>
    </w:rPr>
  </w:style>
  <w:style w:type="paragraph" w:customStyle="1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标题 2 Char"/>
    <w:basedOn w:val="34"/>
    <w:link w:val="3"/>
    <w:uiPriority w:val="0"/>
    <w:rPr>
      <w:rFonts w:eastAsia="微软雅黑" w:asciiTheme="majorHAnsi" w:hAnsiTheme="majorHAnsi" w:cstheme="majorBidi"/>
      <w:b/>
      <w:bCs/>
      <w:color w:val="4F81BD" w:themeColor="accent1"/>
      <w:sz w:val="24"/>
      <w:szCs w:val="26"/>
    </w:rPr>
  </w:style>
  <w:style w:type="table" w:customStyle="1" w:styleId="50">
    <w:name w:val="Light Shading - Accent 11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51">
    <w:name w:val="批注框文本 Char"/>
    <w:basedOn w:val="34"/>
    <w:link w:val="21"/>
    <w:semiHidden/>
    <w:uiPriority w:val="99"/>
    <w:rPr>
      <w:rFonts w:ascii="Tahoma" w:hAnsi="Tahoma" w:cs="Tahoma"/>
      <w:sz w:val="16"/>
      <w:szCs w:val="16"/>
    </w:rPr>
  </w:style>
  <w:style w:type="character" w:customStyle="1" w:styleId="52">
    <w:name w:val="脚注文本 Char"/>
    <w:basedOn w:val="34"/>
    <w:link w:val="26"/>
    <w:semiHidden/>
    <w:uiPriority w:val="99"/>
    <w:rPr>
      <w:sz w:val="20"/>
      <w:szCs w:val="20"/>
    </w:rPr>
  </w:style>
  <w:style w:type="character" w:customStyle="1" w:styleId="53">
    <w:name w:val="标题 3 Char"/>
    <w:basedOn w:val="34"/>
    <w:link w:val="4"/>
    <w:uiPriority w:val="0"/>
    <w:rPr>
      <w:rFonts w:eastAsia="微软雅黑" w:asciiTheme="majorHAnsi" w:hAnsiTheme="majorHAnsi" w:cstheme="majorBidi"/>
      <w:bCs/>
      <w:color w:val="4F81BD" w:themeColor="accent1"/>
      <w:sz w:val="21"/>
    </w:rPr>
  </w:style>
  <w:style w:type="character" w:customStyle="1" w:styleId="54">
    <w:name w:val="批注文字 Char"/>
    <w:basedOn w:val="34"/>
    <w:link w:val="12"/>
    <w:semiHidden/>
    <w:uiPriority w:val="99"/>
    <w:rPr>
      <w:sz w:val="20"/>
      <w:szCs w:val="20"/>
    </w:rPr>
  </w:style>
  <w:style w:type="character" w:customStyle="1" w:styleId="55">
    <w:name w:val="批注主题 Char"/>
    <w:basedOn w:val="54"/>
    <w:link w:val="11"/>
    <w:semiHidden/>
    <w:uiPriority w:val="99"/>
    <w:rPr>
      <w:b/>
      <w:bCs/>
      <w:sz w:val="20"/>
      <w:szCs w:val="20"/>
    </w:rPr>
  </w:style>
  <w:style w:type="character" w:customStyle="1" w:styleId="56">
    <w:name w:val="页眉 Char"/>
    <w:basedOn w:val="34"/>
    <w:link w:val="23"/>
    <w:uiPriority w:val="99"/>
  </w:style>
  <w:style w:type="character" w:customStyle="1" w:styleId="57">
    <w:name w:val="页脚 Char"/>
    <w:basedOn w:val="34"/>
    <w:link w:val="22"/>
    <w:uiPriority w:val="99"/>
  </w:style>
  <w:style w:type="character" w:customStyle="1" w:styleId="58">
    <w:name w:val="文档结构图 Char"/>
    <w:basedOn w:val="34"/>
    <w:link w:val="15"/>
    <w:semiHidden/>
    <w:uiPriority w:val="99"/>
    <w:rPr>
      <w:rFonts w:ascii="Tahoma" w:hAnsi="Tahoma" w:cs="Tahoma"/>
      <w:sz w:val="16"/>
      <w:szCs w:val="16"/>
    </w:rPr>
  </w:style>
  <w:style w:type="table" w:customStyle="1" w:styleId="59">
    <w:name w:val="Light Shading - Accent 12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60">
    <w:name w:val="Medium Shading 2 - Accent 11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customStyle="1" w:styleId="61">
    <w:name w:val="标题 4 Char"/>
    <w:basedOn w:val="34"/>
    <w:link w:val="5"/>
    <w:uiPriority w:val="0"/>
    <w:rPr>
      <w:rFonts w:eastAsia="微软雅黑" w:asciiTheme="majorHAnsi" w:hAnsiTheme="majorHAnsi" w:cstheme="majorBidi"/>
      <w:b/>
      <w:bCs/>
      <w:iCs/>
      <w:color w:val="4F81BD" w:themeColor="accent1"/>
      <w:sz w:val="18"/>
    </w:rPr>
  </w:style>
  <w:style w:type="paragraph" w:customStyle="1" w:styleId="62">
    <w:name w:val="style12ptleft0before0ptafter0pt"/>
    <w:basedOn w:val="1"/>
    <w:uiPriority w:val="0"/>
    <w:pPr>
      <w:spacing w:before="100" w:beforeAutospacing="1" w:after="100" w:afterAutospacing="1" w:line="240" w:lineRule="auto"/>
    </w:pPr>
    <w:rPr>
      <w:rFonts w:ascii="Lucida Sans Unicode" w:hAnsi="Lucida Sans Unicode" w:eastAsia="Times New Roman" w:cs="Times New Roman"/>
      <w:color w:val="3A4956"/>
      <w:position w:val="8"/>
      <w:sz w:val="20"/>
      <w:szCs w:val="20"/>
    </w:rPr>
  </w:style>
  <w:style w:type="paragraph" w:customStyle="1" w:styleId="63">
    <w:name w:val="style12ptleft0before0ptafter0pt1"/>
    <w:basedOn w:val="1"/>
    <w:uiPriority w:val="0"/>
    <w:pPr>
      <w:spacing w:before="100" w:beforeAutospacing="1" w:after="0" w:line="240" w:lineRule="auto"/>
    </w:pPr>
    <w:rPr>
      <w:rFonts w:ascii="Lucida Sans Unicode" w:hAnsi="Lucida Sans Unicode" w:eastAsia="Times New Roman" w:cs="Times New Roman"/>
      <w:color w:val="3A4956"/>
      <w:sz w:val="20"/>
      <w:szCs w:val="20"/>
    </w:rPr>
  </w:style>
  <w:style w:type="table" w:customStyle="1" w:styleId="64">
    <w:name w:val="Light Grid - Accent 11"/>
    <w:basedOn w:val="4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paragraph" w:customStyle="1" w:styleId="65">
    <w:name w:val="Table Header Row"/>
    <w:basedOn w:val="1"/>
    <w:uiPriority w:val="0"/>
    <w:pPr>
      <w:spacing w:before="40" w:after="40" w:line="240" w:lineRule="auto"/>
    </w:pPr>
    <w:rPr>
      <w:rFonts w:ascii="Arial" w:hAnsi="Arial" w:eastAsia="Times New Roman" w:cs="Times New Roman"/>
      <w:b/>
      <w:color w:val="3A4956"/>
      <w:position w:val="8"/>
      <w:sz w:val="16"/>
      <w:szCs w:val="16"/>
    </w:rPr>
  </w:style>
  <w:style w:type="table" w:customStyle="1" w:styleId="66">
    <w:name w:val="SCG Spec Table Wave 11"/>
    <w:basedOn w:val="43"/>
    <w:uiPriority w:val="0"/>
    <w:pPr>
      <w:spacing w:after="0" w:line="240" w:lineRule="auto"/>
    </w:pPr>
    <w:rPr>
      <w:rFonts w:ascii="Tahoma" w:hAnsi="Tahoma" w:eastAsia="宋体" w:cs="Times New Roman"/>
      <w:sz w:val="16"/>
      <w:szCs w:val="20"/>
      <w:lang w:eastAsia="en-US"/>
    </w:rPr>
    <w:tblPr>
      <w:tblLayout w:type="fixed"/>
    </w:tblPr>
    <w:tcPr>
      <w:shd w:val="clear" w:color="auto" w:fill="C0C0C0"/>
    </w:tcPr>
    <w:tblStylePr w:type="firstRow">
      <w:rPr>
        <w:rFonts w:hint="default" w:ascii="微软雅黑" w:hAnsi="微软雅黑"/>
        <w:b/>
        <w:bCs/>
        <w:color w:val="FFFFFF"/>
        <w:sz w:val="16"/>
        <w:szCs w:val="16"/>
      </w:rPr>
      <w:tblPr>
        <w:tblLayout w:type="fixed"/>
      </w:tblPr>
      <w:tcPr>
        <w:tcBorders>
          <w:tl2br w:val="nil"/>
          <w:tr2bl w:val="nil"/>
        </w:tcBorders>
        <w:shd w:val="clear" w:color="auto" w:fill="C0C0C0"/>
      </w:tcPr>
    </w:tblStylePr>
    <w:tblStylePr w:type="band1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clear" w:color="auto" w:fill="EFFFF7"/>
      </w:tcPr>
    </w:tblStylePr>
    <w:tblStylePr w:type="band2Horz">
      <w:rPr>
        <w:color w:val="auto"/>
      </w:rPr>
      <w:tblPr>
        <w:tblLayout w:type="fixed"/>
      </w:tblPr>
      <w:tcPr>
        <w:tcBorders>
          <w:tl2br w:val="nil"/>
          <w:tr2bl w:val="nil"/>
        </w:tcBorders>
        <w:shd w:val="clear" w:color="auto" w:fill="F3F3F3"/>
      </w:tcPr>
    </w:tblStylePr>
  </w:style>
  <w:style w:type="table" w:customStyle="1" w:styleId="67">
    <w:name w:val="Light Shading - Accent 13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68">
    <w:name w:val="Medium Shading 1 - Accent 11"/>
    <w:basedOn w:val="41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paragraph" w:customStyle="1" w:styleId="69">
    <w:name w:val="TOC Heading"/>
    <w:basedOn w:val="2"/>
    <w:next w:val="1"/>
    <w:unhideWhenUsed/>
    <w:qFormat/>
    <w:uiPriority w:val="39"/>
    <w:pPr>
      <w:outlineLvl w:val="9"/>
    </w:pPr>
    <w:rPr>
      <w:lang w:eastAsia="en-US"/>
    </w:rPr>
  </w:style>
  <w:style w:type="paragraph" w:customStyle="1" w:styleId="70">
    <w:name w:val="Heading 0"/>
    <w:basedOn w:val="33"/>
    <w:qFormat/>
    <w:uiPriority w:val="0"/>
    <w:pPr>
      <w:keepNext/>
      <w:numPr>
        <w:ilvl w:val="0"/>
        <w:numId w:val="1"/>
      </w:numPr>
    </w:pPr>
    <w:rPr>
      <w:rFonts w:eastAsia="微软雅黑"/>
      <w:sz w:val="32"/>
      <w:lang w:eastAsia="en-US"/>
    </w:rPr>
  </w:style>
  <w:style w:type="paragraph" w:customStyle="1" w:styleId="71">
    <w:name w:val="Normal1"/>
    <w:basedOn w:val="1"/>
    <w:link w:val="83"/>
    <w:qFormat/>
    <w:uiPriority w:val="0"/>
    <w:pPr>
      <w:spacing w:after="120" w:line="240" w:lineRule="auto"/>
      <w:ind w:firstLine="200" w:firstLineChars="200"/>
    </w:pPr>
    <w:rPr>
      <w:rFonts w:eastAsia="微软雅黑"/>
      <w:sz w:val="15"/>
    </w:rPr>
  </w:style>
  <w:style w:type="character" w:customStyle="1" w:styleId="72">
    <w:name w:val="标题 5 Char"/>
    <w:basedOn w:val="34"/>
    <w:link w:val="6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73">
    <w:name w:val="标题 6 Char"/>
    <w:basedOn w:val="34"/>
    <w:link w:val="7"/>
    <w:uiPriority w:val="0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74">
    <w:name w:val="标题 7 Char"/>
    <w:basedOn w:val="34"/>
    <w:link w:val="8"/>
    <w:uiPriority w:val="0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75">
    <w:name w:val="标题 8 Char"/>
    <w:basedOn w:val="34"/>
    <w:link w:val="9"/>
    <w:uiPriority w:val="0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76">
    <w:name w:val="标题 9 Char"/>
    <w:basedOn w:val="34"/>
    <w:link w:val="10"/>
    <w:uiPriority w:val="0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table" w:customStyle="1" w:styleId="77">
    <w:name w:val="Light Shading - Accent 14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78">
    <w:name w:val="Table Data Row"/>
    <w:basedOn w:val="1"/>
    <w:uiPriority w:val="0"/>
    <w:pPr>
      <w:spacing w:before="40" w:after="40" w:line="240" w:lineRule="auto"/>
    </w:pPr>
    <w:rPr>
      <w:rFonts w:ascii="Trebuchet MS" w:hAnsi="Trebuchet MS" w:eastAsia="Times New Roman" w:cs="Times New Roman"/>
      <w:color w:val="3A4956"/>
      <w:position w:val="8"/>
      <w:sz w:val="16"/>
      <w:szCs w:val="16"/>
    </w:rPr>
  </w:style>
  <w:style w:type="paragraph" w:customStyle="1" w:styleId="79">
    <w:name w:val="XML / Code Example"/>
    <w:basedOn w:val="1"/>
    <w:uiPriority w:val="0"/>
    <w:pPr>
      <w:pBdr>
        <w:left w:val="single" w:color="808080" w:sz="4" w:space="4"/>
      </w:pBdr>
      <w:shd w:val="clear" w:color="auto" w:fill="DBE5F1" w:themeFill="accent1" w:themeFillTint="33"/>
      <w:spacing w:after="0" w:line="240" w:lineRule="auto"/>
      <w:contextualSpacing/>
    </w:pPr>
    <w:rPr>
      <w:rFonts w:ascii="Courier New" w:hAnsi="Courier New" w:eastAsia="Times New Roman" w:cs="Times New Roman"/>
      <w:color w:val="17365D" w:themeColor="text2" w:themeShade="BF"/>
      <w:position w:val="8"/>
      <w:sz w:val="18"/>
      <w:szCs w:val="18"/>
    </w:rPr>
  </w:style>
  <w:style w:type="paragraph" w:customStyle="1" w:styleId="80">
    <w:name w:val="Table - XML Node"/>
    <w:basedOn w:val="78"/>
    <w:uiPriority w:val="0"/>
    <w:rPr>
      <w:rFonts w:ascii="Courier New" w:hAnsi="Courier New"/>
      <w:sz w:val="13"/>
      <w:szCs w:val="14"/>
    </w:rPr>
  </w:style>
  <w:style w:type="paragraph" w:customStyle="1" w:styleId="81">
    <w:name w:val="Char"/>
    <w:basedOn w:val="1"/>
    <w:uiPriority w:val="0"/>
    <w:pPr>
      <w:spacing w:before="120" w:after="120" w:line="240" w:lineRule="exact"/>
    </w:pPr>
    <w:rPr>
      <w:rFonts w:ascii="Trebuchet MS" w:hAnsi="Trebuchet MS" w:eastAsia="Times New Roman" w:cs="Times New Roman"/>
      <w:color w:val="333333"/>
      <w:sz w:val="16"/>
      <w:szCs w:val="16"/>
    </w:rPr>
  </w:style>
  <w:style w:type="table" w:customStyle="1" w:styleId="82">
    <w:name w:val="Light Shading - Accent 15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83">
    <w:name w:val="Normal Char"/>
    <w:basedOn w:val="34"/>
    <w:link w:val="71"/>
    <w:uiPriority w:val="0"/>
    <w:rPr>
      <w:rFonts w:eastAsia="微软雅黑"/>
      <w:sz w:val="15"/>
    </w:rPr>
  </w:style>
  <w:style w:type="paragraph" w:customStyle="1" w:styleId="84">
    <w:name w:val="Issue (open)"/>
    <w:basedOn w:val="1"/>
    <w:next w:val="1"/>
    <w:link w:val="93"/>
    <w:qFormat/>
    <w:uiPriority w:val="0"/>
    <w:pPr>
      <w:pBdr>
        <w:top w:val="single" w:color="548DD4" w:themeColor="text2" w:themeTint="99" w:sz="4" w:space="1"/>
        <w:left w:val="single" w:color="548DD4" w:themeColor="text2" w:themeTint="99" w:sz="4" w:space="4"/>
        <w:bottom w:val="single" w:color="548DD4" w:themeColor="text2" w:themeTint="99" w:sz="4" w:space="1"/>
        <w:right w:val="single" w:color="548DD4" w:themeColor="text2" w:themeTint="99" w:sz="4" w:space="4"/>
      </w:pBdr>
      <w:shd w:val="clear" w:color="auto" w:fill="FBD4B4" w:themeFill="accent6" w:themeFillTint="66"/>
      <w:ind w:left="720" w:right="994"/>
    </w:pPr>
    <w:rPr>
      <w:color w:val="1F497D" w:themeColor="text2"/>
      <w:sz w:val="24"/>
      <w:szCs w:val="24"/>
    </w:rPr>
  </w:style>
  <w:style w:type="paragraph" w:customStyle="1" w:styleId="85">
    <w:name w:val="Issue (closed)"/>
    <w:basedOn w:val="84"/>
    <w:next w:val="1"/>
    <w:link w:val="94"/>
    <w:qFormat/>
    <w:uiPriority w:val="0"/>
  </w:style>
  <w:style w:type="table" w:customStyle="1" w:styleId="86">
    <w:name w:val="Light Shading - Accent 16"/>
    <w:basedOn w:val="41"/>
    <w:uiPriority w:val="60"/>
    <w:pPr>
      <w:spacing w:after="0" w:line="240" w:lineRule="auto"/>
    </w:pPr>
    <w:rPr>
      <w:rFonts w:ascii="Times New Roman" w:hAnsi="Times New Roman" w:eastAsia="Times New Roman" w:cs="Times New Roman"/>
      <w:color w:val="366091" w:themeColor="accent1" w:themeShade="BF"/>
      <w:sz w:val="20"/>
      <w:szCs w:val="20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87">
    <w:name w:val="No Spacing"/>
    <w:basedOn w:val="1"/>
    <w:link w:val="88"/>
    <w:qFormat/>
    <w:uiPriority w:val="1"/>
    <w:pPr>
      <w:spacing w:after="0" w:line="240" w:lineRule="auto"/>
    </w:pPr>
    <w:rPr>
      <w:rFonts w:ascii="Calibri" w:hAnsi="Calibri" w:eastAsia="Times New Roman" w:cs="Times New Roman"/>
      <w:sz w:val="20"/>
      <w:szCs w:val="20"/>
      <w:lang w:eastAsia="en-US" w:bidi="en-US"/>
    </w:rPr>
  </w:style>
  <w:style w:type="character" w:customStyle="1" w:styleId="88">
    <w:name w:val="无间隔 Char"/>
    <w:basedOn w:val="34"/>
    <w:link w:val="87"/>
    <w:uiPriority w:val="1"/>
    <w:rPr>
      <w:rFonts w:ascii="Calibri" w:hAnsi="Calibri" w:eastAsia="Times New Roman" w:cs="Times New Roman"/>
      <w:sz w:val="20"/>
      <w:szCs w:val="20"/>
      <w:lang w:eastAsia="en-US" w:bidi="en-US"/>
    </w:rPr>
  </w:style>
  <w:style w:type="table" w:customStyle="1" w:styleId="89">
    <w:name w:val="Light Shading - Accent 18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90">
    <w:name w:val="Intense Emphasis"/>
    <w:basedOn w:val="34"/>
    <w:qFormat/>
    <w:uiPriority w:val="21"/>
    <w:rPr>
      <w:b/>
      <w:bCs/>
      <w:i/>
      <w:iCs/>
      <w:color w:val="4F81BD" w:themeColor="accent1"/>
    </w:rPr>
  </w:style>
  <w:style w:type="character" w:customStyle="1" w:styleId="91">
    <w:name w:val="题注 Char"/>
    <w:basedOn w:val="34"/>
    <w:link w:val="14"/>
    <w:uiPriority w:val="35"/>
    <w:rPr>
      <w:b/>
      <w:bCs/>
      <w:color w:val="4F81BD" w:themeColor="accent1"/>
      <w:sz w:val="18"/>
      <w:szCs w:val="18"/>
    </w:rPr>
  </w:style>
  <w:style w:type="character" w:customStyle="1" w:styleId="92">
    <w:name w:val="Issue Char"/>
    <w:basedOn w:val="91"/>
    <w:uiPriority w:val="0"/>
    <w:rPr>
      <w:color w:val="4F81BD" w:themeColor="accent1"/>
      <w:sz w:val="18"/>
      <w:szCs w:val="18"/>
    </w:rPr>
  </w:style>
  <w:style w:type="character" w:customStyle="1" w:styleId="93">
    <w:name w:val="Issue (open) Char"/>
    <w:basedOn w:val="91"/>
    <w:link w:val="84"/>
    <w:uiPriority w:val="0"/>
    <w:rPr>
      <w:color w:val="1F497D" w:themeColor="text2"/>
      <w:sz w:val="24"/>
      <w:szCs w:val="24"/>
      <w:shd w:val="clear" w:color="auto" w:fill="FBD4B4" w:themeFill="accent6" w:themeFillTint="66"/>
    </w:rPr>
  </w:style>
  <w:style w:type="character" w:customStyle="1" w:styleId="94">
    <w:name w:val="Issue (closed) Char"/>
    <w:basedOn w:val="93"/>
    <w:link w:val="85"/>
    <w:uiPriority w:val="0"/>
    <w:rPr>
      <w:color w:val="1F497D" w:themeColor="text2"/>
      <w:sz w:val="24"/>
      <w:szCs w:val="24"/>
      <w:shd w:val="clear" w:color="auto" w:fill="FBD4B4" w:themeFill="accent6" w:themeFillTint="66"/>
    </w:rPr>
  </w:style>
  <w:style w:type="table" w:customStyle="1" w:styleId="95">
    <w:name w:val="Light Shading - Accent 19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96">
    <w:name w:val="Light Shading - Accent 111"/>
    <w:basedOn w:val="41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97">
    <w:name w:val="Grid Table 4 Accent 1"/>
    <w:basedOn w:val="41"/>
    <w:uiPriority w:val="49"/>
    <w:pPr>
      <w:spacing w:after="0" w:line="240" w:lineRule="auto"/>
    </w:pPr>
    <w:rPr>
      <w:rFonts w:eastAsia="微软雅黑"/>
      <w:sz w:val="15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  <w:tblLayout w:type="fixed"/>
    </w:tblPr>
    <w:tblStylePr w:type="firstRow">
      <w:rPr>
        <w:b/>
        <w:bCs/>
        <w:color w:val="FFFFFF" w:themeColor="background1"/>
      </w:rPr>
      <w:tblPr>
        <w:tblLayout w:type="fixed"/>
      </w:tbl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>
        <w:tblLayout w:type="fixed"/>
      </w:tbl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BE5F1" w:themeFill="accent1" w:themeFillTint="33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customStyle="1" w:styleId="98">
    <w:name w:val="List Table 4 Accent 1"/>
    <w:basedOn w:val="41"/>
    <w:uiPriority w:val="49"/>
    <w:pPr>
      <w:spacing w:after="0" w:line="240" w:lineRule="auto"/>
    </w:p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  <w:tblLayout w:type="fixed"/>
    </w:tblPr>
    <w:tblStylePr w:type="firstRow">
      <w:rPr>
        <w:b/>
        <w:bCs/>
        <w:color w:val="FFFFFF" w:themeColor="background1"/>
      </w:rPr>
      <w:tblPr>
        <w:tblLayout w:type="fixed"/>
      </w:tbl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>
        <w:tblLayout w:type="fixed"/>
      </w:tbl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BE5F1" w:themeFill="accent1" w:themeFillTint="33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customStyle="1" w:styleId="99">
    <w:name w:val="List Table 6 Colorful Accent 1"/>
    <w:basedOn w:val="41"/>
    <w:uiPriority w:val="51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4" w:space="0"/>
        <w:bottom w:val="single" w:color="4F81BD" w:themeColor="accent1" w:sz="4" w:space="0"/>
      </w:tblBorders>
      <w:tblLayout w:type="fixed"/>
    </w:tblPr>
    <w:tblStylePr w:type="firstRow">
      <w:rPr>
        <w:b/>
        <w:bCs/>
      </w:rPr>
      <w:tblPr>
        <w:tblLayout w:type="fixed"/>
      </w:tblPr>
      <w:tcPr>
        <w:tcBorders>
          <w:bottom w:val="single" w:color="4F81BD" w:themeColor="accent1" w:sz="4" w:space="0"/>
        </w:tcBorders>
      </w:tcPr>
    </w:tblStylePr>
    <w:tblStylePr w:type="lastRow">
      <w:rPr>
        <w:b/>
        <w:bCs/>
      </w:rPr>
      <w:tblPr>
        <w:tblLayout w:type="fixed"/>
      </w:tbl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BE5F1" w:themeFill="accent1" w:themeFillTint="33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6.xml"/><Relationship Id="rId27" Type="http://schemas.openxmlformats.org/officeDocument/2006/relationships/customXml" Target="../customXml/item5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90"/>
    <customShpInfo spid="_x0000_s2092"/>
    <customShpInfo spid="_x0000_s2093"/>
    <customShpInfo spid="_x0000_s2091"/>
    <customShpInfo spid="_x0000_s2089"/>
    <customShpInfo spid="_x0000_s2073"/>
    <customShpInfo spid="_x0000_s2074"/>
    <customShpInfo spid="_x0000_s2075"/>
    <customShpInfo spid="_x0000_s2072"/>
    <customShpInfo spid="_x0000_s2071"/>
    <customShpInfo spid="_x0000_s2077"/>
    <customShpInfo spid="_x0000_s2078"/>
    <customShpInfo spid="_x0000_s2079"/>
    <customShpInfo spid="_x0000_s2076"/>
  </customShpExts>
</s:customData>
</file>

<file path=customXml/item2.xml><?xml version="1.0" encoding="utf-8"?>
<CoverPageProperties xmlns="http://schemas.microsoft.com/office/2006/coverPageProps">
  <PublishDate>2007-06-14T00:00:00</PublishDate>
  <Abstract/>
  <CompanyAddress>Mmicrosoft Confidential</CompanyAddress>
  <CompanyPhone/>
  <CompanyFax/>
  <CompanyEmail/>
</CoverPage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584DFEB3E064E84D2B611CAFE6A10" ma:contentTypeVersion="5" ma:contentTypeDescription="Create a new document." ma:contentTypeScope="" ma:versionID="8021e7d96e4752e003f77bb11e6330bd">
  <xsd:schema xmlns:xsd="http://www.w3.org/2001/XMLSchema" xmlns:p="http://schemas.microsoft.com/office/2006/metadata/properties" xmlns:ns2="5c7d79b3-b064-404f-9831-70b96102538e" targetNamespace="http://schemas.microsoft.com/office/2006/metadata/properties" ma:root="true" ma:fieldsID="5e40937482dc3d10971dc290bbdf05fe" ns2:_="">
    <xsd:import namespace="5c7d79b3-b064-404f-9831-70b96102538e"/>
    <xsd:element name="properties">
      <xsd:complexType>
        <xsd:sequence>
          <xsd:element name="documentManagement">
            <xsd:complexType>
              <xsd:all>
                <xsd:element ref="ns2:ProjectName" minOccurs="0"/>
                <xsd:element ref="ns2:ReleaseName" minOccurs="0"/>
                <xsd:element ref="ns2:Document_x0020_Typ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5c7d79b3-b064-404f-9831-70b96102538e" elementFormDefault="qualified">
    <xsd:import namespace="http://schemas.microsoft.com/office/2006/documentManagement/types"/>
    <xsd:element name="ProjectName" ma:index="8" nillable="true" ma:displayName="ProjectName" ma:internalName="ProjectName">
      <xsd:simpleType>
        <xsd:restriction base="dms:Text">
          <xsd:maxLength value="255"/>
        </xsd:restriction>
      </xsd:simpleType>
    </xsd:element>
    <xsd:element name="ReleaseName" ma:index="9" nillable="true" ma:displayName="ReleaseName" ma:internalName="ReleaseName">
      <xsd:simpleType>
        <xsd:restriction base="dms:Text">
          <xsd:maxLength value="255"/>
        </xsd:restriction>
      </xsd:simpleType>
    </xsd:element>
    <xsd:element name="Document_x0020_Type" ma:index="10" nillable="true" ma:displayName="Document Type" ma:internalName="Document_x0020_Typ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p:properties xmlns:p="http://schemas.microsoft.com/office/2006/metadata/properties" xmlns:xsi="http://www.w3.org/2001/XMLSchema-instance">
  <documentManagement>
    <ReleaseName xmlns="5c7d79b3-b064-404f-9831-70b96102538e">CPG 8.0</ReleaseName>
    <ProjectName xmlns="5c7d79b3-b064-404f-9831-70b96102538e">Prague</ProjectName>
    <Document_x0020_Type xmlns="5c7d79b3-b064-404f-9831-70b96102538e">Spec</Document_x0020_Type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77A006C2-AF6F-49CE-9D0D-E0E39B78C84B}">
  <ds:schemaRefs/>
</ds:datastoreItem>
</file>

<file path=customXml/itemProps4.xml><?xml version="1.0" encoding="utf-8"?>
<ds:datastoreItem xmlns:ds="http://schemas.openxmlformats.org/officeDocument/2006/customXml" ds:itemID="{860B547D-A742-44E3-8DA7-B0316B62EE4A}">
  <ds:schemaRefs/>
</ds:datastoreItem>
</file>

<file path=customXml/itemProps5.xml><?xml version="1.0" encoding="utf-8"?>
<ds:datastoreItem xmlns:ds="http://schemas.openxmlformats.org/officeDocument/2006/customXml" ds:itemID="{43E3FD31-89E1-427D-A510-7F8994E792EC}">
  <ds:schemaRefs/>
</ds:datastoreItem>
</file>

<file path=customXml/itemProps6.xml><?xml version="1.0" encoding="utf-8"?>
<ds:datastoreItem xmlns:ds="http://schemas.openxmlformats.org/officeDocument/2006/customXml" ds:itemID="{70DA9677-5CA8-42CF-AD4A-54D062DF05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Confidential</Company>
  <Pages>33</Pages>
  <Words>3982</Words>
  <Characters>22704</Characters>
  <Lines>189</Lines>
  <Paragraphs>53</Paragraphs>
  <TotalTime>0</TotalTime>
  <ScaleCrop>false</ScaleCrop>
  <LinksUpToDate>false</LinksUpToDate>
  <CharactersWithSpaces>26633</CharactersWithSpaces>
  <Application>WPS Office_10.1.0.5458_F1E327BC-269C-435d-A152-05C5408002CA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2008-07-29T09:20:00Z</dcterms:created>
  <dc:creator>Maurizio Macagno</dc:creator>
  <cp:lastModifiedBy>will</cp:lastModifiedBy>
  <cp:lastPrinted>2008-02-20T00:56:00Z</cp:lastPrinted>
  <dcterms:modified xsi:type="dcterms:W3CDTF">2016-02-04T08:57:25Z</dcterms:modified>
  <cp:revision>1376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0x0101003A9584DFEB3E064E84D2B611CAFE6A10</vt:lpwstr>
  </property>
  <property fmtid="{D5CDD505-2E9C-101B-9397-08002B2CF9AE}" pid="3" name="KSOProductBuildVer">
    <vt:lpwstr>2052-10.1.0.5458</vt:lpwstr>
  </property>
</Properties>
</file>