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301" w:rsidRDefault="00F174DD">
      <w:pPr>
        <w:spacing w:line="360" w:lineRule="auto"/>
        <w:jc w:val="center"/>
        <w:rPr>
          <w:b/>
          <w:sz w:val="32"/>
          <w:szCs w:val="32"/>
        </w:rPr>
      </w:pPr>
      <w:r>
        <w:rPr>
          <w:rFonts w:hint="eastAsia"/>
          <w:b/>
          <w:sz w:val="32"/>
          <w:szCs w:val="32"/>
        </w:rPr>
        <w:t>Platform测试</w:t>
      </w:r>
    </w:p>
    <w:p w:rsidR="00093301" w:rsidRDefault="00F174DD">
      <w:pPr>
        <w:pStyle w:val="1"/>
        <w:numPr>
          <w:ilvl w:val="0"/>
          <w:numId w:val="1"/>
        </w:numPr>
        <w:spacing w:line="360" w:lineRule="auto"/>
        <w:rPr>
          <w:sz w:val="28"/>
          <w:szCs w:val="28"/>
        </w:rPr>
      </w:pPr>
      <w:r>
        <w:rPr>
          <w:rFonts w:hint="eastAsia"/>
          <w:sz w:val="28"/>
          <w:szCs w:val="28"/>
        </w:rPr>
        <w:t>基本信息</w:t>
      </w:r>
    </w:p>
    <w:p w:rsidR="00093301" w:rsidRDefault="00F174DD">
      <w:r>
        <w:t>1</w:t>
      </w:r>
      <w:r>
        <w:rPr>
          <w:rFonts w:hint="eastAsia"/>
        </w:rPr>
        <w:t>、测试对象</w:t>
      </w:r>
      <w:r>
        <w:t>http://cn1.smartbeop.com/platform</w:t>
      </w:r>
    </w:p>
    <w:p w:rsidR="00093301" w:rsidRDefault="00F174DD">
      <w:r>
        <w:t>2</w:t>
      </w:r>
      <w:r>
        <w:rPr>
          <w:rFonts w:hint="eastAsia"/>
        </w:rPr>
        <w:t>、账号及权限</w:t>
      </w:r>
    </w:p>
    <w:tbl>
      <w:tblPr>
        <w:tblStyle w:val="a3"/>
        <w:tblW w:w="8359" w:type="dxa"/>
        <w:tblLayout w:type="fixed"/>
        <w:tblLook w:val="04A0" w:firstRow="1" w:lastRow="0" w:firstColumn="1" w:lastColumn="0" w:noHBand="0" w:noVBand="1"/>
      </w:tblPr>
      <w:tblGrid>
        <w:gridCol w:w="2765"/>
        <w:gridCol w:w="1625"/>
        <w:gridCol w:w="1823"/>
        <w:gridCol w:w="2146"/>
      </w:tblGrid>
      <w:tr w:rsidR="00093301">
        <w:tc>
          <w:tcPr>
            <w:tcW w:w="2765" w:type="dxa"/>
          </w:tcPr>
          <w:p w:rsidR="00093301" w:rsidRDefault="00F174DD">
            <w:pPr>
              <w:spacing w:line="360" w:lineRule="auto"/>
            </w:pPr>
            <w:r>
              <w:rPr>
                <w:rFonts w:hint="eastAsia"/>
              </w:rPr>
              <w:t>权限</w:t>
            </w:r>
          </w:p>
        </w:tc>
        <w:tc>
          <w:tcPr>
            <w:tcW w:w="1625" w:type="dxa"/>
          </w:tcPr>
          <w:p w:rsidR="00093301" w:rsidRDefault="00F174DD">
            <w:pPr>
              <w:spacing w:line="360" w:lineRule="auto"/>
            </w:pPr>
            <w:r>
              <w:rPr>
                <w:rFonts w:hint="eastAsia"/>
              </w:rPr>
              <w:t>账号</w:t>
            </w:r>
          </w:p>
        </w:tc>
        <w:tc>
          <w:tcPr>
            <w:tcW w:w="1823" w:type="dxa"/>
          </w:tcPr>
          <w:p w:rsidR="00093301" w:rsidRDefault="00F174DD">
            <w:pPr>
              <w:spacing w:line="360" w:lineRule="auto"/>
            </w:pPr>
            <w:r>
              <w:rPr>
                <w:rFonts w:hint="eastAsia"/>
              </w:rPr>
              <w:t>密码</w:t>
            </w:r>
          </w:p>
        </w:tc>
        <w:tc>
          <w:tcPr>
            <w:tcW w:w="2146" w:type="dxa"/>
          </w:tcPr>
          <w:p w:rsidR="00093301" w:rsidRDefault="00F174DD">
            <w:pPr>
              <w:spacing w:line="360" w:lineRule="auto"/>
            </w:pPr>
            <w:r>
              <w:rPr>
                <w:rFonts w:hint="eastAsia"/>
              </w:rPr>
              <w:t>项目</w:t>
            </w:r>
          </w:p>
        </w:tc>
      </w:tr>
      <w:tr w:rsidR="00093301">
        <w:tc>
          <w:tcPr>
            <w:tcW w:w="2765" w:type="dxa"/>
          </w:tcPr>
          <w:p w:rsidR="00093301" w:rsidRDefault="00F174DD">
            <w:pPr>
              <w:spacing w:line="360" w:lineRule="auto"/>
            </w:pPr>
            <w:r>
              <w:t>集团权限, 单个集团, 多项目</w:t>
            </w:r>
          </w:p>
        </w:tc>
        <w:tc>
          <w:tcPr>
            <w:tcW w:w="1625" w:type="dxa"/>
          </w:tcPr>
          <w:p w:rsidR="00093301" w:rsidRDefault="00F174DD">
            <w:pPr>
              <w:spacing w:line="360" w:lineRule="auto"/>
            </w:pPr>
            <w:r>
              <w:t>Platformtest1</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R</w:t>
            </w:r>
            <w:r>
              <w:t>CS</w:t>
            </w:r>
            <w:r>
              <w:rPr>
                <w:rFonts w:hint="eastAsia"/>
              </w:rPr>
              <w:t>、R</w:t>
            </w:r>
            <w:r>
              <w:t>CCN</w:t>
            </w:r>
          </w:p>
        </w:tc>
      </w:tr>
      <w:tr w:rsidR="00093301">
        <w:tc>
          <w:tcPr>
            <w:tcW w:w="2765" w:type="dxa"/>
          </w:tcPr>
          <w:p w:rsidR="00093301" w:rsidRDefault="00F174DD">
            <w:pPr>
              <w:spacing w:line="360" w:lineRule="auto"/>
            </w:pPr>
            <w:r>
              <w:t>平台权限</w:t>
            </w:r>
          </w:p>
        </w:tc>
        <w:tc>
          <w:tcPr>
            <w:tcW w:w="1625" w:type="dxa"/>
          </w:tcPr>
          <w:p w:rsidR="00093301" w:rsidRDefault="00F174DD">
            <w:pPr>
              <w:spacing w:line="360" w:lineRule="auto"/>
            </w:pPr>
            <w:r>
              <w:t>Platformtest2</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达进</w:t>
            </w:r>
          </w:p>
        </w:tc>
      </w:tr>
      <w:tr w:rsidR="00093301">
        <w:tc>
          <w:tcPr>
            <w:tcW w:w="2765" w:type="dxa"/>
          </w:tcPr>
          <w:p w:rsidR="00093301" w:rsidRDefault="00F174DD">
            <w:pPr>
              <w:spacing w:line="360" w:lineRule="auto"/>
            </w:pPr>
            <w:r>
              <w:t>无权限, 两个或以上项目</w:t>
            </w:r>
          </w:p>
        </w:tc>
        <w:tc>
          <w:tcPr>
            <w:tcW w:w="1625" w:type="dxa"/>
          </w:tcPr>
          <w:p w:rsidR="00093301" w:rsidRDefault="00F174DD">
            <w:pPr>
              <w:spacing w:line="360" w:lineRule="auto"/>
            </w:pPr>
            <w:r>
              <w:t>Platformtest3</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达进、中芯国际</w:t>
            </w:r>
          </w:p>
        </w:tc>
      </w:tr>
      <w:tr w:rsidR="00093301">
        <w:tc>
          <w:tcPr>
            <w:tcW w:w="2765" w:type="dxa"/>
          </w:tcPr>
          <w:p w:rsidR="00093301" w:rsidRDefault="00F174DD">
            <w:pPr>
              <w:spacing w:line="360" w:lineRule="auto"/>
            </w:pPr>
            <w:r>
              <w:t>集团权限 + 平台权限</w:t>
            </w:r>
          </w:p>
        </w:tc>
        <w:tc>
          <w:tcPr>
            <w:tcW w:w="1625" w:type="dxa"/>
          </w:tcPr>
          <w:p w:rsidR="00093301" w:rsidRDefault="00F174DD">
            <w:pPr>
              <w:spacing w:line="360" w:lineRule="auto"/>
            </w:pPr>
            <w:r>
              <w:t>Platformtest4</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达进</w:t>
            </w:r>
          </w:p>
        </w:tc>
      </w:tr>
      <w:tr w:rsidR="00093301">
        <w:tc>
          <w:tcPr>
            <w:tcW w:w="2765" w:type="dxa"/>
          </w:tcPr>
          <w:p w:rsidR="00093301" w:rsidRDefault="00F174DD">
            <w:pPr>
              <w:spacing w:line="360" w:lineRule="auto"/>
            </w:pPr>
            <w:r>
              <w:t>无权限, 单个项目</w:t>
            </w:r>
          </w:p>
        </w:tc>
        <w:tc>
          <w:tcPr>
            <w:tcW w:w="1625" w:type="dxa"/>
          </w:tcPr>
          <w:p w:rsidR="00093301" w:rsidRDefault="00F174DD">
            <w:pPr>
              <w:spacing w:line="360" w:lineRule="auto"/>
            </w:pPr>
            <w:r>
              <w:t>Platformtest5</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中芯国际</w:t>
            </w:r>
          </w:p>
        </w:tc>
      </w:tr>
      <w:tr w:rsidR="00093301">
        <w:tc>
          <w:tcPr>
            <w:tcW w:w="2765" w:type="dxa"/>
          </w:tcPr>
          <w:p w:rsidR="00093301" w:rsidRDefault="00F174DD">
            <w:pPr>
              <w:spacing w:line="360" w:lineRule="auto"/>
            </w:pPr>
            <w:r>
              <w:t>集团权限, 多集团, 多项目</w:t>
            </w:r>
          </w:p>
        </w:tc>
        <w:tc>
          <w:tcPr>
            <w:tcW w:w="1625" w:type="dxa"/>
          </w:tcPr>
          <w:p w:rsidR="00093301" w:rsidRDefault="00F174DD">
            <w:pPr>
              <w:spacing w:line="360" w:lineRule="auto"/>
            </w:pPr>
            <w:r>
              <w:t>Platformtest6</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利物浦、R</w:t>
            </w:r>
            <w:r>
              <w:t>CS</w:t>
            </w:r>
          </w:p>
        </w:tc>
      </w:tr>
      <w:tr w:rsidR="00093301">
        <w:tc>
          <w:tcPr>
            <w:tcW w:w="2765" w:type="dxa"/>
          </w:tcPr>
          <w:p w:rsidR="00093301" w:rsidRDefault="00F174DD">
            <w:pPr>
              <w:spacing w:line="360" w:lineRule="auto"/>
            </w:pPr>
            <w:r>
              <w:t>集团权限, 多集团, 多项目(项目中包含非集团项目)</w:t>
            </w:r>
          </w:p>
        </w:tc>
        <w:tc>
          <w:tcPr>
            <w:tcW w:w="1625" w:type="dxa"/>
          </w:tcPr>
          <w:p w:rsidR="00093301" w:rsidRDefault="00F174DD">
            <w:pPr>
              <w:spacing w:line="360" w:lineRule="auto"/>
            </w:pPr>
            <w:r>
              <w:t>Platformtest7</w:t>
            </w:r>
          </w:p>
        </w:tc>
        <w:tc>
          <w:tcPr>
            <w:tcW w:w="1823" w:type="dxa"/>
          </w:tcPr>
          <w:p w:rsidR="00093301" w:rsidRDefault="00F174DD">
            <w:pPr>
              <w:spacing w:line="360" w:lineRule="auto"/>
            </w:pPr>
            <w:r>
              <w:t>beop2017</w:t>
            </w:r>
          </w:p>
        </w:tc>
        <w:tc>
          <w:tcPr>
            <w:tcW w:w="2146" w:type="dxa"/>
          </w:tcPr>
          <w:p w:rsidR="00093301" w:rsidRDefault="00F174DD">
            <w:pPr>
              <w:spacing w:line="360" w:lineRule="auto"/>
            </w:pPr>
            <w:r>
              <w:rPr>
                <w:rFonts w:hint="eastAsia"/>
              </w:rPr>
              <w:t>中芯国际、R</w:t>
            </w:r>
            <w:r>
              <w:t>CS</w:t>
            </w:r>
            <w:r>
              <w:rPr>
                <w:rFonts w:hint="eastAsia"/>
              </w:rPr>
              <w:t>、R</w:t>
            </w:r>
            <w:r>
              <w:t>CCN</w:t>
            </w:r>
            <w:r>
              <w:rPr>
                <w:rFonts w:hint="eastAsia"/>
              </w:rPr>
              <w:t>、利物浦</w:t>
            </w:r>
          </w:p>
        </w:tc>
      </w:tr>
      <w:tr w:rsidR="00875F20">
        <w:tc>
          <w:tcPr>
            <w:tcW w:w="2765" w:type="dxa"/>
          </w:tcPr>
          <w:p w:rsidR="00875F20" w:rsidRDefault="00875F20">
            <w:pPr>
              <w:spacing w:line="360" w:lineRule="auto"/>
            </w:pPr>
            <w:r>
              <w:rPr>
                <w:rFonts w:hint="eastAsia"/>
              </w:rPr>
              <w:t>平台权限，两个或以上项目</w:t>
            </w:r>
          </w:p>
        </w:tc>
        <w:tc>
          <w:tcPr>
            <w:tcW w:w="1625" w:type="dxa"/>
          </w:tcPr>
          <w:p w:rsidR="00875F20" w:rsidRDefault="00875F20">
            <w:pPr>
              <w:spacing w:line="360" w:lineRule="auto"/>
            </w:pPr>
            <w:r>
              <w:t>Platformtest8</w:t>
            </w:r>
          </w:p>
        </w:tc>
        <w:tc>
          <w:tcPr>
            <w:tcW w:w="1823" w:type="dxa"/>
          </w:tcPr>
          <w:p w:rsidR="00875F20" w:rsidRDefault="00875F20">
            <w:pPr>
              <w:spacing w:line="360" w:lineRule="auto"/>
            </w:pPr>
            <w:r>
              <w:t>beop2017</w:t>
            </w:r>
          </w:p>
        </w:tc>
        <w:tc>
          <w:tcPr>
            <w:tcW w:w="2146" w:type="dxa"/>
          </w:tcPr>
          <w:p w:rsidR="00875F20" w:rsidRDefault="00875F20">
            <w:pPr>
              <w:spacing w:line="360" w:lineRule="auto"/>
            </w:pPr>
            <w:r>
              <w:rPr>
                <w:rFonts w:hint="eastAsia"/>
              </w:rPr>
              <w:t>R</w:t>
            </w:r>
            <w:r>
              <w:t>CS</w:t>
            </w:r>
            <w:r>
              <w:rPr>
                <w:rFonts w:hint="eastAsia"/>
              </w:rPr>
              <w:t>、R</w:t>
            </w:r>
            <w:r>
              <w:t>CCN</w:t>
            </w:r>
            <w:r>
              <w:rPr>
                <w:rFonts w:hint="eastAsia"/>
              </w:rPr>
              <w:t>、达进、中芯国际</w:t>
            </w:r>
          </w:p>
        </w:tc>
      </w:tr>
      <w:tr w:rsidR="00875F20">
        <w:tc>
          <w:tcPr>
            <w:tcW w:w="2765" w:type="dxa"/>
          </w:tcPr>
          <w:p w:rsidR="00875F20" w:rsidRPr="00875F20" w:rsidRDefault="00875F20">
            <w:pPr>
              <w:spacing w:line="360" w:lineRule="auto"/>
            </w:pPr>
            <w:r>
              <w:rPr>
                <w:rFonts w:hint="eastAsia"/>
              </w:rPr>
              <w:t>集团权限+平台权限，多项目</w:t>
            </w:r>
          </w:p>
        </w:tc>
        <w:tc>
          <w:tcPr>
            <w:tcW w:w="1625" w:type="dxa"/>
          </w:tcPr>
          <w:p w:rsidR="00875F20" w:rsidRDefault="00875F20">
            <w:pPr>
              <w:spacing w:line="360" w:lineRule="auto"/>
            </w:pPr>
            <w:r>
              <w:t>Platformtest9</w:t>
            </w:r>
          </w:p>
        </w:tc>
        <w:tc>
          <w:tcPr>
            <w:tcW w:w="1823" w:type="dxa"/>
          </w:tcPr>
          <w:p w:rsidR="00875F20" w:rsidRDefault="00875F20">
            <w:pPr>
              <w:spacing w:line="360" w:lineRule="auto"/>
            </w:pPr>
            <w:r>
              <w:t>beop2017</w:t>
            </w:r>
          </w:p>
        </w:tc>
        <w:tc>
          <w:tcPr>
            <w:tcW w:w="2146" w:type="dxa"/>
          </w:tcPr>
          <w:p w:rsidR="00875F20" w:rsidRDefault="00875F20">
            <w:pPr>
              <w:spacing w:line="360" w:lineRule="auto"/>
            </w:pPr>
            <w:r>
              <w:rPr>
                <w:rFonts w:hint="eastAsia"/>
              </w:rPr>
              <w:t>R</w:t>
            </w:r>
            <w:r>
              <w:t>CS</w:t>
            </w:r>
            <w:r>
              <w:rPr>
                <w:rFonts w:hint="eastAsia"/>
              </w:rPr>
              <w:t>、R</w:t>
            </w:r>
            <w:r>
              <w:t>CCN</w:t>
            </w:r>
            <w:r>
              <w:rPr>
                <w:rFonts w:hint="eastAsia"/>
              </w:rPr>
              <w:t>、达进、中芯国际、利物浦</w:t>
            </w:r>
          </w:p>
        </w:tc>
      </w:tr>
      <w:tr w:rsidR="00C2482C">
        <w:tc>
          <w:tcPr>
            <w:tcW w:w="2765" w:type="dxa"/>
          </w:tcPr>
          <w:p w:rsidR="00C2482C" w:rsidRDefault="00C2482C">
            <w:pPr>
              <w:spacing w:line="360" w:lineRule="auto"/>
              <w:rPr>
                <w:rFonts w:hint="eastAsia"/>
              </w:rPr>
            </w:pPr>
            <w:r>
              <w:rPr>
                <w:rFonts w:hint="eastAsia"/>
              </w:rPr>
              <w:t>平台，项目</w:t>
            </w:r>
            <w:bookmarkStart w:id="0" w:name="_GoBack"/>
            <w:bookmarkEnd w:id="0"/>
          </w:p>
        </w:tc>
        <w:tc>
          <w:tcPr>
            <w:tcW w:w="1625" w:type="dxa"/>
          </w:tcPr>
          <w:p w:rsidR="00C2482C" w:rsidRDefault="00C2482C" w:rsidP="00C2482C">
            <w:pPr>
              <w:spacing w:line="360" w:lineRule="auto"/>
              <w:rPr>
                <w:rFonts w:hint="eastAsia"/>
              </w:rPr>
            </w:pPr>
            <w:r>
              <w:t>HuaweiDemo</w:t>
            </w:r>
          </w:p>
        </w:tc>
        <w:tc>
          <w:tcPr>
            <w:tcW w:w="1823" w:type="dxa"/>
          </w:tcPr>
          <w:p w:rsidR="00C2482C" w:rsidRDefault="00C2482C">
            <w:pPr>
              <w:spacing w:line="360" w:lineRule="auto"/>
            </w:pPr>
            <w:r>
              <w:t>rnbtech1103</w:t>
            </w:r>
          </w:p>
        </w:tc>
        <w:tc>
          <w:tcPr>
            <w:tcW w:w="2146" w:type="dxa"/>
          </w:tcPr>
          <w:p w:rsidR="00C2482C" w:rsidRDefault="00C2482C">
            <w:pPr>
              <w:spacing w:line="360" w:lineRule="auto"/>
              <w:rPr>
                <w:rFonts w:hint="eastAsia"/>
              </w:rPr>
            </w:pPr>
            <w:r>
              <w:rPr>
                <w:rFonts w:hint="eastAsia"/>
              </w:rPr>
              <w:t>华为（3个）</w:t>
            </w:r>
          </w:p>
        </w:tc>
      </w:tr>
    </w:tbl>
    <w:p w:rsidR="00093301" w:rsidRDefault="00F174DD">
      <w:pPr>
        <w:pStyle w:val="1"/>
        <w:numPr>
          <w:ilvl w:val="0"/>
          <w:numId w:val="1"/>
        </w:numPr>
        <w:spacing w:line="360" w:lineRule="auto"/>
        <w:rPr>
          <w:sz w:val="28"/>
          <w:szCs w:val="28"/>
        </w:rPr>
      </w:pPr>
      <w:r>
        <w:rPr>
          <w:rFonts w:hint="eastAsia"/>
          <w:sz w:val="28"/>
          <w:szCs w:val="28"/>
        </w:rPr>
        <w:t>测试内容</w:t>
      </w:r>
    </w:p>
    <w:p w:rsidR="00093301" w:rsidRDefault="00F174DD">
      <w:r>
        <w:rPr>
          <w:rFonts w:hint="eastAsia"/>
        </w:rPr>
        <w:t>以下测试内容，按优先级排序。</w:t>
      </w:r>
    </w:p>
    <w:p w:rsidR="00093301" w:rsidRPr="00880C4A" w:rsidRDefault="00F174DD">
      <w:pPr>
        <w:pStyle w:val="a4"/>
        <w:numPr>
          <w:ilvl w:val="1"/>
          <w:numId w:val="1"/>
        </w:numPr>
        <w:ind w:firstLineChars="0"/>
        <w:rPr>
          <w:b/>
        </w:rPr>
      </w:pPr>
      <w:r w:rsidRPr="00880C4A">
        <w:rPr>
          <w:rFonts w:hint="eastAsia"/>
          <w:b/>
        </w:rPr>
        <w:t>平台相关的内容</w:t>
      </w:r>
    </w:p>
    <w:p w:rsidR="00093301" w:rsidRPr="00C86026" w:rsidRDefault="00F174DD">
      <w:pPr>
        <w:pStyle w:val="a4"/>
        <w:numPr>
          <w:ilvl w:val="2"/>
          <w:numId w:val="1"/>
        </w:numPr>
        <w:ind w:firstLineChars="0"/>
        <w:rPr>
          <w:b/>
        </w:rPr>
      </w:pPr>
      <w:r w:rsidRPr="00C86026">
        <w:rPr>
          <w:rFonts w:hint="eastAsia"/>
          <w:b/>
        </w:rPr>
        <w:t>Overview</w:t>
      </w:r>
    </w:p>
    <w:p w:rsidR="00901F68" w:rsidRPr="001E4AFA" w:rsidRDefault="00901F68" w:rsidP="00901F68">
      <w:pPr>
        <w:pStyle w:val="a4"/>
        <w:ind w:left="1200" w:firstLineChars="0" w:firstLine="0"/>
      </w:pPr>
      <w:r>
        <w:t>① 展示energy summary</w:t>
      </w:r>
      <w:r>
        <w:rPr>
          <w:rFonts w:hint="eastAsia"/>
        </w:rPr>
        <w:t>、equipment</w:t>
      </w:r>
      <w:r>
        <w:t xml:space="preserve"> health</w:t>
      </w:r>
      <w:r>
        <w:rPr>
          <w:rFonts w:hint="eastAsia"/>
        </w:rPr>
        <w:t>、</w:t>
      </w:r>
      <w:r>
        <w:t>map new</w:t>
      </w:r>
      <w:r>
        <w:rPr>
          <w:rFonts w:hint="eastAsia"/>
        </w:rPr>
        <w:t>、key</w:t>
      </w:r>
      <w:r>
        <w:t xml:space="preserve"> index</w:t>
      </w:r>
      <w:r>
        <w:rPr>
          <w:rFonts w:hint="eastAsia"/>
        </w:rPr>
        <w:t>四个模块</w:t>
      </w:r>
    </w:p>
    <w:p w:rsidR="00901F68" w:rsidRDefault="00901F68" w:rsidP="00901F68">
      <w:pPr>
        <w:pStyle w:val="a4"/>
        <w:ind w:left="1200" w:firstLineChars="0" w:firstLine="0"/>
      </w:pPr>
      <w:r>
        <w:t>② 集团用户</w:t>
      </w:r>
      <w:r>
        <w:rPr>
          <w:rFonts w:hint="eastAsia"/>
        </w:rPr>
        <w:t>：</w:t>
      </w:r>
    </w:p>
    <w:p w:rsidR="00901F68" w:rsidRDefault="00901F68" w:rsidP="00901F68">
      <w:pPr>
        <w:pStyle w:val="a4"/>
        <w:ind w:left="1200" w:firstLineChars="0" w:firstLine="0"/>
      </w:pPr>
      <w:r>
        <w:rPr>
          <w:rFonts w:hint="eastAsia"/>
        </w:rPr>
        <w:t>a. 点击overview之后，显示该用户所在的所有集团；</w:t>
      </w:r>
    </w:p>
    <w:p w:rsidR="00901F68" w:rsidRDefault="00901F68" w:rsidP="00901F68">
      <w:pPr>
        <w:pStyle w:val="a4"/>
        <w:ind w:left="1200" w:firstLineChars="0" w:firstLine="0"/>
      </w:pPr>
      <w:r>
        <w:rPr>
          <w:rFonts w:hint="eastAsia"/>
        </w:rPr>
        <w:t>b. 逐个点击集团，右侧的四个模块数据对应改变；没有配置或者数据的集团，每个模块中会给予提示</w:t>
      </w:r>
    </w:p>
    <w:p w:rsidR="00901F68" w:rsidRDefault="00901F68" w:rsidP="00901F68">
      <w:pPr>
        <w:pStyle w:val="a4"/>
        <w:ind w:left="1200" w:firstLineChars="0" w:firstLine="0"/>
      </w:pPr>
      <w:r>
        <w:rPr>
          <w:rFonts w:hint="eastAsia"/>
        </w:rPr>
        <w:t>③</w:t>
      </w:r>
      <w:r w:rsidR="00C86026">
        <w:rPr>
          <w:rFonts w:hint="eastAsia"/>
        </w:rPr>
        <w:t xml:space="preserve"> </w:t>
      </w:r>
      <w:r>
        <w:rPr>
          <w:rFonts w:hint="eastAsia"/>
        </w:rPr>
        <w:t>energy</w:t>
      </w:r>
      <w:r>
        <w:t xml:space="preserve"> summary</w:t>
      </w:r>
      <w:r>
        <w:rPr>
          <w:rFonts w:hint="eastAsia"/>
        </w:rPr>
        <w:t>、equipment</w:t>
      </w:r>
      <w:r>
        <w:t xml:space="preserve"> health</w:t>
      </w:r>
      <w:r>
        <w:rPr>
          <w:rFonts w:hint="eastAsia"/>
        </w:rPr>
        <w:t>:</w:t>
      </w:r>
    </w:p>
    <w:p w:rsidR="00901F68" w:rsidRDefault="00901F68" w:rsidP="00901F68">
      <w:pPr>
        <w:pStyle w:val="a4"/>
        <w:ind w:left="1200" w:firstLineChars="0" w:firstLine="0"/>
      </w:pPr>
      <w:r>
        <w:rPr>
          <w:rFonts w:hint="eastAsia"/>
        </w:rPr>
        <w:lastRenderedPageBreak/>
        <w:t>a.</w:t>
      </w:r>
      <w:r>
        <w:t xml:space="preserve"> </w:t>
      </w:r>
      <w:r>
        <w:rPr>
          <w:rFonts w:hint="eastAsia"/>
        </w:rPr>
        <w:t>数据验证</w:t>
      </w:r>
    </w:p>
    <w:p w:rsidR="00901F68" w:rsidRDefault="00901F68" w:rsidP="00901F68">
      <w:pPr>
        <w:pStyle w:val="a4"/>
        <w:ind w:left="1200" w:firstLineChars="0" w:firstLine="0"/>
      </w:pPr>
      <w:r>
        <w:rPr>
          <w:rFonts w:hint="eastAsia"/>
        </w:rPr>
        <w:t>b. 点击右上角月份，可以选择进行自由切换，也可以手动输入目标格式日期，点击enter，数据发生相应变化</w:t>
      </w:r>
    </w:p>
    <w:p w:rsidR="00901F68" w:rsidRDefault="00901F68" w:rsidP="00901F68">
      <w:pPr>
        <w:pStyle w:val="a4"/>
        <w:ind w:left="1200" w:firstLineChars="0" w:firstLine="0"/>
      </w:pPr>
      <w:r>
        <w:rPr>
          <w:rFonts w:hint="eastAsia"/>
        </w:rPr>
        <w:t>④</w:t>
      </w:r>
      <w:r w:rsidR="00C86026">
        <w:rPr>
          <w:rFonts w:hint="eastAsia"/>
        </w:rPr>
        <w:t xml:space="preserve"> </w:t>
      </w:r>
      <w:r>
        <w:rPr>
          <w:rFonts w:hint="eastAsia"/>
        </w:rPr>
        <w:t>map view</w:t>
      </w:r>
      <w:r>
        <w:t>:</w:t>
      </w:r>
    </w:p>
    <w:p w:rsidR="00901F68" w:rsidRDefault="00901F68" w:rsidP="00901F68">
      <w:pPr>
        <w:pStyle w:val="a4"/>
        <w:ind w:left="1200" w:firstLineChars="0" w:firstLine="0"/>
      </w:pPr>
      <w:r>
        <w:rPr>
          <w:rFonts w:hint="eastAsia"/>
        </w:rPr>
        <w:t>a. 鼠标移动至该模块，地图可自由缩放</w:t>
      </w:r>
    </w:p>
    <w:p w:rsidR="00901F68" w:rsidRDefault="00901F68" w:rsidP="00901F68">
      <w:pPr>
        <w:pStyle w:val="a4"/>
        <w:ind w:left="1200" w:firstLineChars="0" w:firstLine="0"/>
      </w:pPr>
      <w:r>
        <w:rPr>
          <w:rFonts w:hint="eastAsia"/>
        </w:rPr>
        <w:t>b. 国内项目：单个项目标志为红色，集团项目大于一个项目，则没有红色，</w:t>
      </w:r>
    </w:p>
    <w:p w:rsidR="00901F68" w:rsidRDefault="00901F68" w:rsidP="00901F68">
      <w:pPr>
        <w:pStyle w:val="a4"/>
        <w:ind w:left="1200" w:firstLineChars="100" w:firstLine="210"/>
      </w:pPr>
      <w:r>
        <w:rPr>
          <w:rFonts w:hint="eastAsia"/>
        </w:rPr>
        <w:t>国外项目：需翻墙才会显示，显示方式同上</w:t>
      </w:r>
    </w:p>
    <w:p w:rsidR="00901F68" w:rsidRDefault="00901F68" w:rsidP="00901F68">
      <w:r>
        <w:rPr>
          <w:rFonts w:hint="eastAsia"/>
        </w:rPr>
        <w:t xml:space="preserve">           ⑤</w:t>
      </w:r>
      <w:r w:rsidR="00C86026">
        <w:rPr>
          <w:rFonts w:hint="eastAsia"/>
        </w:rPr>
        <w:t xml:space="preserve"> </w:t>
      </w:r>
      <w:r>
        <w:rPr>
          <w:rFonts w:hint="eastAsia"/>
        </w:rPr>
        <w:t>key</w:t>
      </w:r>
      <w:r>
        <w:t xml:space="preserve"> index</w:t>
      </w:r>
    </w:p>
    <w:p w:rsidR="00901F68" w:rsidRDefault="00901F68" w:rsidP="00901F68">
      <w:pPr>
        <w:pStyle w:val="a4"/>
        <w:ind w:left="1200" w:firstLineChars="0" w:firstLine="0"/>
      </w:pPr>
      <w:r>
        <w:rPr>
          <w:rFonts w:hint="eastAsia"/>
        </w:rPr>
        <w:t>a. 有数据时，包括六个模块：</w:t>
      </w:r>
      <w:r w:rsidRPr="00901F68">
        <w:t>Overcooling Rate</w:t>
      </w:r>
      <w:r>
        <w:rPr>
          <w:rFonts w:hint="eastAsia"/>
        </w:rPr>
        <w:t>、</w:t>
      </w:r>
      <w:r w:rsidRPr="00901F68">
        <w:t>Overheating Rate</w:t>
      </w:r>
      <w:r>
        <w:rPr>
          <w:rFonts w:hint="eastAsia"/>
        </w:rPr>
        <w:t>、</w:t>
      </w:r>
      <w:r w:rsidRPr="00901F68">
        <w:t>Equipment Health</w:t>
      </w:r>
      <w:r>
        <w:rPr>
          <w:rFonts w:hint="eastAsia"/>
        </w:rPr>
        <w:t>、</w:t>
      </w:r>
      <w:r w:rsidRPr="00901F68">
        <w:t>Plant COP</w:t>
      </w:r>
      <w:r>
        <w:rPr>
          <w:rFonts w:hint="eastAsia"/>
        </w:rPr>
        <w:t>、</w:t>
      </w:r>
      <w:r w:rsidRPr="00901F68">
        <w:t>Power Factor</w:t>
      </w:r>
      <w:r>
        <w:rPr>
          <w:rFonts w:hint="eastAsia"/>
        </w:rPr>
        <w:t>、</w:t>
      </w:r>
      <w:r w:rsidRPr="00901F68">
        <w:t>PM2.5 Alarm</w:t>
      </w:r>
    </w:p>
    <w:p w:rsidR="00901F68" w:rsidRDefault="00901F68" w:rsidP="00901F68">
      <w:pPr>
        <w:pStyle w:val="a4"/>
        <w:ind w:left="1200" w:firstLineChars="0" w:firstLine="0"/>
      </w:pPr>
      <w:r>
        <w:t>b. 每个模块都包含升序</w:t>
      </w:r>
      <w:r>
        <w:rPr>
          <w:rFonts w:hint="eastAsia"/>
        </w:rPr>
        <w:t>、</w:t>
      </w:r>
      <w:r>
        <w:t>降序按钮</w:t>
      </w:r>
      <w:r>
        <w:rPr>
          <w:rFonts w:hint="eastAsia"/>
        </w:rPr>
        <w:t>，</w:t>
      </w:r>
      <w:r>
        <w:t>点击后项目</w:t>
      </w:r>
      <w:r>
        <w:rPr>
          <w:rFonts w:hint="eastAsia"/>
        </w:rPr>
        <w:t>按照顺序正常排列。集团中多个项目时，选中集团后，应该显示该集团下所有项目；集团中单项目时，则只显示一个</w:t>
      </w:r>
    </w:p>
    <w:p w:rsidR="00901F68" w:rsidRDefault="00901F68" w:rsidP="00901F68">
      <w:pPr>
        <w:pStyle w:val="a4"/>
        <w:ind w:left="1200" w:firstLineChars="0" w:firstLine="0"/>
      </w:pPr>
      <w:r>
        <w:rPr>
          <w:rFonts w:hint="eastAsia"/>
        </w:rPr>
        <w:t>c. 点击右上角月份，可以选择进行自由切换，也可以手动输入目标格式日期，点击enter，数据发生相应变化</w:t>
      </w:r>
    </w:p>
    <w:p w:rsidR="00901F68" w:rsidRPr="00901F68" w:rsidRDefault="00171E61" w:rsidP="00901F68">
      <w:pPr>
        <w:pStyle w:val="a4"/>
        <w:ind w:left="1200" w:firstLineChars="0" w:firstLine="0"/>
      </w:pPr>
      <w:r>
        <w:rPr>
          <w:rFonts w:hint="eastAsia"/>
        </w:rPr>
        <w:t>d</w:t>
      </w:r>
      <w:r>
        <w:t xml:space="preserve">. </w:t>
      </w:r>
      <w:r>
        <w:rPr>
          <w:rFonts w:hint="eastAsia"/>
        </w:rPr>
        <w:t>数据验证</w:t>
      </w:r>
    </w:p>
    <w:p w:rsidR="00901F68" w:rsidRPr="00C86026" w:rsidRDefault="00901F68" w:rsidP="00901F68">
      <w:pPr>
        <w:pStyle w:val="a4"/>
        <w:numPr>
          <w:ilvl w:val="2"/>
          <w:numId w:val="1"/>
        </w:numPr>
        <w:ind w:firstLineChars="0"/>
        <w:rPr>
          <w:b/>
        </w:rPr>
      </w:pPr>
      <w:r w:rsidRPr="00C86026">
        <w:rPr>
          <w:rFonts w:hint="eastAsia"/>
          <w:b/>
        </w:rPr>
        <w:t>Benchmarking</w:t>
      </w:r>
    </w:p>
    <w:p w:rsidR="000306F9" w:rsidRDefault="000306F9" w:rsidP="000306F9">
      <w:pPr>
        <w:pStyle w:val="a4"/>
        <w:ind w:left="1200" w:firstLineChars="0" w:firstLine="0"/>
      </w:pPr>
      <w:r>
        <w:t>①</w:t>
      </w:r>
      <w:r w:rsidR="00C86026">
        <w:t xml:space="preserve"> </w:t>
      </w:r>
      <w:r>
        <w:t>每个集团下都包含energy&amp;cost</w:t>
      </w:r>
      <w:r>
        <w:rPr>
          <w:rFonts w:hint="eastAsia"/>
        </w:rPr>
        <w:t>、</w:t>
      </w:r>
      <w:r>
        <w:t>equipment health</w:t>
      </w:r>
      <w:r>
        <w:rPr>
          <w:rFonts w:hint="eastAsia"/>
        </w:rPr>
        <w:t>、</w:t>
      </w:r>
      <w:r>
        <w:t>thermal comfort</w:t>
      </w:r>
      <w:r>
        <w:rPr>
          <w:rFonts w:hint="eastAsia"/>
        </w:rPr>
        <w:t>、</w:t>
      </w:r>
      <w:r>
        <w:t>operation四个模块</w:t>
      </w:r>
    </w:p>
    <w:p w:rsidR="000306F9" w:rsidRDefault="000306F9" w:rsidP="000306F9">
      <w:pPr>
        <w:pStyle w:val="a4"/>
        <w:ind w:left="1200" w:firstLineChars="0" w:firstLine="0"/>
      </w:pPr>
      <w:r>
        <w:rPr>
          <w:rFonts w:hint="eastAsia"/>
        </w:rPr>
        <w:t>②</w:t>
      </w:r>
      <w:r w:rsidR="00C86026">
        <w:rPr>
          <w:rFonts w:hint="eastAsia"/>
        </w:rPr>
        <w:t xml:space="preserve"> </w:t>
      </w:r>
      <w:r>
        <w:t>energy&amp;cost</w:t>
      </w:r>
    </w:p>
    <w:p w:rsidR="000306F9" w:rsidRDefault="000306F9" w:rsidP="000306F9">
      <w:pPr>
        <w:pStyle w:val="a4"/>
        <w:ind w:left="1200" w:firstLineChars="0" w:firstLine="0"/>
      </w:pPr>
      <w:r w:rsidRPr="00387214">
        <w:rPr>
          <w:color w:val="FF0000"/>
        </w:rPr>
        <w:t>a. 包含electricity consumption</w:t>
      </w:r>
      <w:r w:rsidRPr="00387214">
        <w:rPr>
          <w:rFonts w:hint="eastAsia"/>
          <w:color w:val="FF0000"/>
        </w:rPr>
        <w:t>、</w:t>
      </w:r>
      <w:r w:rsidRPr="00387214">
        <w:rPr>
          <w:color w:val="FF0000"/>
        </w:rPr>
        <w:t>water consumption</w:t>
      </w:r>
      <w:r w:rsidRPr="00387214">
        <w:rPr>
          <w:rFonts w:hint="eastAsia"/>
          <w:color w:val="FF0000"/>
        </w:rPr>
        <w:t>、</w:t>
      </w:r>
      <w:r w:rsidRPr="00387214">
        <w:rPr>
          <w:color w:val="FF0000"/>
        </w:rPr>
        <w:t>gas consumption</w:t>
      </w:r>
      <w:r w:rsidRPr="00387214">
        <w:rPr>
          <w:rFonts w:hint="eastAsia"/>
          <w:color w:val="FF0000"/>
        </w:rPr>
        <w:t>、</w:t>
      </w:r>
      <w:r w:rsidRPr="00387214">
        <w:rPr>
          <w:color w:val="FF0000"/>
        </w:rPr>
        <w:t>electricity</w:t>
      </w:r>
      <w:r w:rsidRPr="00387214">
        <w:rPr>
          <w:rFonts w:hint="eastAsia"/>
          <w:color w:val="FF0000"/>
        </w:rPr>
        <w:t>、</w:t>
      </w:r>
      <w:r w:rsidRPr="00387214">
        <w:rPr>
          <w:color w:val="FF0000"/>
        </w:rPr>
        <w:t>water</w:t>
      </w:r>
      <w:r w:rsidRPr="00387214">
        <w:rPr>
          <w:rFonts w:hint="eastAsia"/>
          <w:color w:val="FF0000"/>
        </w:rPr>
        <w:t>、</w:t>
      </w:r>
      <w:r w:rsidRPr="00387214">
        <w:rPr>
          <w:color w:val="FF0000"/>
        </w:rPr>
        <w:t>gas六个模块</w:t>
      </w:r>
    </w:p>
    <w:p w:rsidR="000306F9" w:rsidRDefault="000306F9" w:rsidP="000306F9">
      <w:pPr>
        <w:pStyle w:val="a4"/>
        <w:ind w:left="1200" w:firstLineChars="0" w:firstLine="0"/>
      </w:pPr>
      <w:r>
        <w:rPr>
          <w:rFonts w:hint="eastAsia"/>
        </w:rPr>
        <w:t xml:space="preserve">b. </w:t>
      </w:r>
      <w:r w:rsidR="007F25A1">
        <w:t>点击每个模块</w:t>
      </w:r>
      <w:r>
        <w:rPr>
          <w:rFonts w:hint="eastAsia"/>
        </w:rPr>
        <w:t>：</w:t>
      </w:r>
    </w:p>
    <w:p w:rsidR="007F25A1" w:rsidRDefault="007F25A1" w:rsidP="000306F9">
      <w:pPr>
        <w:pStyle w:val="a4"/>
        <w:ind w:left="1200" w:firstLineChars="0" w:firstLine="0"/>
      </w:pPr>
      <w:r>
        <w:rPr>
          <w:rFonts w:hint="eastAsia"/>
        </w:rPr>
        <w:t xml:space="preserve">  左侧模块：</w:t>
      </w:r>
    </w:p>
    <w:p w:rsidR="007F25A1" w:rsidRDefault="007F25A1" w:rsidP="000306F9">
      <w:pPr>
        <w:pStyle w:val="a4"/>
        <w:ind w:left="1200" w:firstLineChars="0" w:firstLine="0"/>
      </w:pPr>
      <w:r>
        <w:rPr>
          <w:rFonts w:hint="eastAsia"/>
        </w:rPr>
        <w:t xml:space="preserve">  搜索：可进行该集团下项目搜索，搜索规则确定好</w:t>
      </w:r>
    </w:p>
    <w:p w:rsidR="007F25A1" w:rsidRDefault="007F25A1" w:rsidP="000306F9">
      <w:pPr>
        <w:pStyle w:val="a4"/>
        <w:ind w:left="1200" w:firstLineChars="0" w:firstLine="0"/>
      </w:pPr>
      <w:r>
        <w:rPr>
          <w:rFonts w:hint="eastAsia"/>
        </w:rPr>
        <w:t xml:space="preserve">  项目列表：显示该集团下该用户拥有的所有项目</w:t>
      </w:r>
    </w:p>
    <w:p w:rsidR="007F25A1" w:rsidRDefault="007F25A1" w:rsidP="000306F9">
      <w:pPr>
        <w:pStyle w:val="a4"/>
        <w:ind w:left="1200" w:firstLineChars="0" w:firstLine="0"/>
      </w:pPr>
      <w:r>
        <w:rPr>
          <w:rFonts w:hint="eastAsia"/>
        </w:rPr>
        <w:t xml:space="preserve">  右侧模块：</w:t>
      </w:r>
    </w:p>
    <w:p w:rsidR="007F25A1" w:rsidRDefault="000306F9" w:rsidP="000306F9">
      <w:pPr>
        <w:pStyle w:val="a4"/>
        <w:ind w:left="1200" w:firstLineChars="0" w:firstLine="0"/>
      </w:pPr>
      <w:r>
        <w:rPr>
          <w:rFonts w:hint="eastAsia"/>
        </w:rPr>
        <w:t xml:space="preserve">  </w:t>
      </w:r>
      <w:r w:rsidR="007F25A1">
        <w:rPr>
          <w:rFonts w:hint="eastAsia"/>
        </w:rPr>
        <w:t>上方：点击月份，可以选择进行自由切换，也可以手动输入目标格式日期，点击enter，选择器左侧也切换成目标日期的英文样式，数据发生相应变化</w:t>
      </w:r>
    </w:p>
    <w:p w:rsidR="000306F9" w:rsidRDefault="007F25A1" w:rsidP="007F25A1">
      <w:pPr>
        <w:pStyle w:val="a4"/>
        <w:ind w:left="1200" w:firstLineChars="100" w:firstLine="210"/>
      </w:pPr>
      <w:r>
        <w:t>下方</w:t>
      </w:r>
      <w:r>
        <w:rPr>
          <w:rFonts w:hint="eastAsia"/>
        </w:rPr>
        <w:t>：</w:t>
      </w:r>
      <w:r w:rsidR="000306F9">
        <w:rPr>
          <w:rFonts w:hint="eastAsia"/>
        </w:rPr>
        <w:t>数据后期验证</w:t>
      </w:r>
      <w:r>
        <w:rPr>
          <w:rFonts w:hint="eastAsia"/>
        </w:rPr>
        <w:t>，点击集团，则应该是集团数据总和</w:t>
      </w:r>
      <w:r w:rsidR="000306F9">
        <w:rPr>
          <w:rFonts w:hint="eastAsia"/>
        </w:rPr>
        <w:t>；</w:t>
      </w:r>
    </w:p>
    <w:p w:rsidR="007F25A1" w:rsidRDefault="007F25A1" w:rsidP="000306F9">
      <w:pPr>
        <w:pStyle w:val="a4"/>
        <w:ind w:left="1200" w:firstLineChars="0" w:firstLine="0"/>
      </w:pPr>
      <w:r>
        <w:rPr>
          <w:rFonts w:hint="eastAsia"/>
        </w:rPr>
        <w:t>③</w:t>
      </w:r>
      <w:r w:rsidR="00C86026">
        <w:rPr>
          <w:rFonts w:hint="eastAsia"/>
        </w:rPr>
        <w:t xml:space="preserve"> </w:t>
      </w:r>
      <w:r>
        <w:t>equipment health</w:t>
      </w:r>
    </w:p>
    <w:p w:rsidR="007F25A1" w:rsidRDefault="007F25A1" w:rsidP="007F25A1">
      <w:pPr>
        <w:pStyle w:val="a4"/>
        <w:ind w:left="1200" w:firstLineChars="0" w:firstLine="0"/>
      </w:pPr>
      <w:r w:rsidRPr="00387214">
        <w:rPr>
          <w:color w:val="FF0000"/>
        </w:rPr>
        <w:t>a. 包含VAV</w:t>
      </w:r>
      <w:r w:rsidRPr="00387214">
        <w:rPr>
          <w:rFonts w:hint="eastAsia"/>
          <w:color w:val="FF0000"/>
        </w:rPr>
        <w:t>、</w:t>
      </w:r>
      <w:r w:rsidRPr="00387214">
        <w:rPr>
          <w:color w:val="FF0000"/>
        </w:rPr>
        <w:t>Chiller</w:t>
      </w:r>
      <w:r w:rsidRPr="00387214">
        <w:rPr>
          <w:rFonts w:hint="eastAsia"/>
          <w:color w:val="FF0000"/>
        </w:rPr>
        <w:t>、CHWP、CWP、Cooling</w:t>
      </w:r>
      <w:r w:rsidRPr="00387214">
        <w:rPr>
          <w:color w:val="FF0000"/>
        </w:rPr>
        <w:t xml:space="preserve"> Tower</w:t>
      </w:r>
      <w:r w:rsidRPr="00387214">
        <w:rPr>
          <w:rFonts w:hint="eastAsia"/>
          <w:color w:val="FF0000"/>
        </w:rPr>
        <w:t>、Sensor</w:t>
      </w:r>
      <w:r w:rsidRPr="00387214">
        <w:rPr>
          <w:color w:val="FF0000"/>
        </w:rPr>
        <w:t>六个模块</w:t>
      </w:r>
    </w:p>
    <w:p w:rsidR="007F25A1" w:rsidRDefault="007F25A1" w:rsidP="007F25A1">
      <w:pPr>
        <w:pStyle w:val="a4"/>
        <w:ind w:left="1200" w:firstLineChars="0" w:firstLine="0"/>
      </w:pPr>
      <w:r>
        <w:rPr>
          <w:rFonts w:hint="eastAsia"/>
        </w:rPr>
        <w:t xml:space="preserve">b. </w:t>
      </w:r>
      <w:r>
        <w:t>点击每个模块</w:t>
      </w:r>
      <w:r>
        <w:rPr>
          <w:rFonts w:hint="eastAsia"/>
        </w:rPr>
        <w:t>：</w:t>
      </w:r>
    </w:p>
    <w:p w:rsidR="007F25A1" w:rsidRDefault="007F25A1" w:rsidP="007F25A1">
      <w:pPr>
        <w:pStyle w:val="a4"/>
        <w:ind w:left="1200" w:firstLineChars="0" w:firstLine="0"/>
      </w:pPr>
      <w:r>
        <w:rPr>
          <w:rFonts w:hint="eastAsia"/>
        </w:rPr>
        <w:t xml:space="preserve">  左侧模块：</w:t>
      </w:r>
    </w:p>
    <w:p w:rsidR="007F25A1" w:rsidRDefault="007F25A1" w:rsidP="007F25A1">
      <w:pPr>
        <w:pStyle w:val="a4"/>
        <w:ind w:left="1200" w:firstLineChars="0" w:firstLine="0"/>
      </w:pPr>
      <w:r>
        <w:rPr>
          <w:rFonts w:hint="eastAsia"/>
        </w:rPr>
        <w:t xml:space="preserve">  搜索：可进行该集团下项目搜索，搜索规则确定好</w:t>
      </w:r>
    </w:p>
    <w:p w:rsidR="007F25A1" w:rsidRDefault="007F25A1" w:rsidP="007F25A1">
      <w:pPr>
        <w:pStyle w:val="a4"/>
        <w:ind w:left="1200" w:firstLineChars="0" w:firstLine="0"/>
      </w:pPr>
      <w:r>
        <w:rPr>
          <w:rFonts w:hint="eastAsia"/>
        </w:rPr>
        <w:t xml:space="preserve">  项目列表：显示该集团下该用户拥有的所有项目</w:t>
      </w:r>
    </w:p>
    <w:p w:rsidR="007F25A1" w:rsidRDefault="007F25A1" w:rsidP="007F25A1">
      <w:pPr>
        <w:pStyle w:val="a4"/>
        <w:ind w:left="1200" w:firstLineChars="0" w:firstLine="0"/>
      </w:pPr>
      <w:r>
        <w:rPr>
          <w:rFonts w:hint="eastAsia"/>
        </w:rPr>
        <w:t xml:space="preserve">  右侧模块：</w:t>
      </w:r>
    </w:p>
    <w:p w:rsidR="007F25A1" w:rsidRDefault="007F25A1" w:rsidP="007F25A1">
      <w:pPr>
        <w:pStyle w:val="a4"/>
        <w:ind w:left="1200" w:firstLineChars="0" w:firstLine="0"/>
      </w:pPr>
      <w:r>
        <w:rPr>
          <w:rFonts w:hint="eastAsia"/>
        </w:rPr>
        <w:t xml:space="preserve">  上方：点击月份，可以选择进行自由切换，也可以手动输入目标格式日期，点击enter，选择器左侧也切换成目标日期的英文样式，数据发生相应变化</w:t>
      </w:r>
    </w:p>
    <w:p w:rsidR="007F25A1" w:rsidRDefault="007F25A1" w:rsidP="007F25A1">
      <w:pPr>
        <w:pStyle w:val="a4"/>
        <w:ind w:left="1200" w:firstLineChars="100" w:firstLine="210"/>
      </w:pPr>
      <w:r>
        <w:t>下方</w:t>
      </w:r>
      <w:r>
        <w:rPr>
          <w:rFonts w:hint="eastAsia"/>
        </w:rPr>
        <w:t>：数据后期验证，点击集团，则应该是集团数据总和；</w:t>
      </w:r>
    </w:p>
    <w:p w:rsidR="007F25A1" w:rsidRDefault="007F25A1" w:rsidP="007F25A1">
      <w:pPr>
        <w:pStyle w:val="a4"/>
        <w:ind w:left="1200" w:firstLineChars="0" w:firstLine="0"/>
      </w:pPr>
      <w:r>
        <w:rPr>
          <w:rFonts w:hint="eastAsia"/>
        </w:rPr>
        <w:t>④</w:t>
      </w:r>
      <w:r w:rsidR="00C86026">
        <w:rPr>
          <w:rFonts w:hint="eastAsia"/>
        </w:rPr>
        <w:t xml:space="preserve"> </w:t>
      </w:r>
      <w:r>
        <w:t>thermal comfort</w:t>
      </w:r>
    </w:p>
    <w:p w:rsidR="007F25A1" w:rsidRDefault="007F25A1" w:rsidP="007F25A1">
      <w:pPr>
        <w:pStyle w:val="a4"/>
        <w:ind w:left="1200" w:firstLineChars="0" w:firstLine="0"/>
      </w:pPr>
      <w:r w:rsidRPr="00387214">
        <w:rPr>
          <w:color w:val="FF0000"/>
        </w:rPr>
        <w:t>a. 包含Overcooling Rate</w:t>
      </w:r>
      <w:r w:rsidRPr="00387214">
        <w:rPr>
          <w:rFonts w:hint="eastAsia"/>
          <w:color w:val="FF0000"/>
        </w:rPr>
        <w:t>、Over</w:t>
      </w:r>
      <w:r w:rsidRPr="00387214">
        <w:rPr>
          <w:color w:val="FF0000"/>
        </w:rPr>
        <w:t>heating Rate</w:t>
      </w:r>
      <w:r w:rsidRPr="00387214">
        <w:rPr>
          <w:rFonts w:hint="eastAsia"/>
          <w:color w:val="FF0000"/>
        </w:rPr>
        <w:t>两</w:t>
      </w:r>
      <w:r w:rsidRPr="00387214">
        <w:rPr>
          <w:color w:val="FF0000"/>
        </w:rPr>
        <w:t>个模块</w:t>
      </w:r>
    </w:p>
    <w:p w:rsidR="007F25A1" w:rsidRDefault="007F25A1" w:rsidP="007F25A1">
      <w:pPr>
        <w:pStyle w:val="a4"/>
        <w:ind w:left="1200" w:firstLineChars="0" w:firstLine="0"/>
      </w:pPr>
      <w:r>
        <w:rPr>
          <w:rFonts w:hint="eastAsia"/>
        </w:rPr>
        <w:t xml:space="preserve">b. </w:t>
      </w:r>
      <w:r>
        <w:t>点击每个模块</w:t>
      </w:r>
      <w:r>
        <w:rPr>
          <w:rFonts w:hint="eastAsia"/>
        </w:rPr>
        <w:t>：</w:t>
      </w:r>
    </w:p>
    <w:p w:rsidR="007F25A1" w:rsidRDefault="007F25A1" w:rsidP="007F25A1">
      <w:pPr>
        <w:pStyle w:val="a4"/>
        <w:ind w:left="1200" w:firstLineChars="0" w:firstLine="0"/>
      </w:pPr>
      <w:r>
        <w:rPr>
          <w:rFonts w:hint="eastAsia"/>
        </w:rPr>
        <w:t xml:space="preserve">  左侧模块：</w:t>
      </w:r>
    </w:p>
    <w:p w:rsidR="007F25A1" w:rsidRDefault="007F25A1" w:rsidP="007F25A1">
      <w:pPr>
        <w:pStyle w:val="a4"/>
        <w:ind w:left="1200" w:firstLineChars="0" w:firstLine="0"/>
      </w:pPr>
      <w:r>
        <w:rPr>
          <w:rFonts w:hint="eastAsia"/>
        </w:rPr>
        <w:lastRenderedPageBreak/>
        <w:t xml:space="preserve">  搜索：可进行该集团下项目搜索，搜索规则确定好</w:t>
      </w:r>
    </w:p>
    <w:p w:rsidR="007F25A1" w:rsidRDefault="007F25A1" w:rsidP="007F25A1">
      <w:pPr>
        <w:pStyle w:val="a4"/>
        <w:ind w:left="1200" w:firstLineChars="0" w:firstLine="0"/>
      </w:pPr>
      <w:r>
        <w:rPr>
          <w:rFonts w:hint="eastAsia"/>
        </w:rPr>
        <w:t xml:space="preserve">  项目列表：显示该集团下该用户拥有的所有项目</w:t>
      </w:r>
    </w:p>
    <w:p w:rsidR="007F25A1" w:rsidRDefault="007F25A1" w:rsidP="007F25A1">
      <w:pPr>
        <w:pStyle w:val="a4"/>
        <w:ind w:left="1200" w:firstLineChars="0" w:firstLine="0"/>
      </w:pPr>
      <w:r>
        <w:rPr>
          <w:rFonts w:hint="eastAsia"/>
        </w:rPr>
        <w:t xml:space="preserve">  右侧模块：</w:t>
      </w:r>
    </w:p>
    <w:p w:rsidR="007F25A1" w:rsidRDefault="007F25A1" w:rsidP="007F25A1">
      <w:pPr>
        <w:pStyle w:val="a4"/>
        <w:ind w:left="1200" w:firstLineChars="0" w:firstLine="0"/>
      </w:pPr>
      <w:r>
        <w:rPr>
          <w:rFonts w:hint="eastAsia"/>
        </w:rPr>
        <w:t xml:space="preserve">  上方：点击月份，可以选择进行自由切换，也可以手动输入目标格式日期，点击enter，选择器左侧也切换成目标日期的英文样式，数据发生相应变化</w:t>
      </w:r>
    </w:p>
    <w:p w:rsidR="007F25A1" w:rsidRDefault="007F25A1" w:rsidP="007F25A1">
      <w:pPr>
        <w:pStyle w:val="a4"/>
        <w:ind w:left="1200" w:firstLineChars="100" w:firstLine="210"/>
      </w:pPr>
      <w:r>
        <w:t>下方</w:t>
      </w:r>
      <w:r>
        <w:rPr>
          <w:rFonts w:hint="eastAsia"/>
        </w:rPr>
        <w:t>：数据后期验证，点击集团，则应该是集团数据总和；</w:t>
      </w:r>
    </w:p>
    <w:p w:rsidR="007F25A1" w:rsidRDefault="007F25A1" w:rsidP="007F25A1">
      <w:pPr>
        <w:pStyle w:val="a4"/>
        <w:ind w:left="1200" w:firstLineChars="0" w:firstLine="0"/>
      </w:pPr>
      <w:r>
        <w:t>⑤</w:t>
      </w:r>
      <w:r w:rsidR="00C86026">
        <w:t xml:space="preserve"> </w:t>
      </w:r>
      <w:r>
        <w:t>operation</w:t>
      </w:r>
    </w:p>
    <w:p w:rsidR="007F25A1" w:rsidRDefault="007F25A1" w:rsidP="007F25A1">
      <w:pPr>
        <w:pStyle w:val="a4"/>
        <w:ind w:left="1200" w:firstLineChars="0" w:firstLine="0"/>
      </w:pPr>
      <w:r w:rsidRPr="00387214">
        <w:rPr>
          <w:color w:val="FF0000"/>
        </w:rPr>
        <w:t>a. 目前包含Chiller一个模块</w:t>
      </w:r>
    </w:p>
    <w:p w:rsidR="007F25A1" w:rsidRDefault="007F25A1" w:rsidP="007F25A1">
      <w:pPr>
        <w:pStyle w:val="a4"/>
        <w:ind w:left="1200" w:firstLineChars="0" w:firstLine="0"/>
      </w:pPr>
      <w:r>
        <w:rPr>
          <w:rFonts w:hint="eastAsia"/>
        </w:rPr>
        <w:t xml:space="preserve">b. </w:t>
      </w:r>
      <w:r>
        <w:t>点击每个模块</w:t>
      </w:r>
      <w:r>
        <w:rPr>
          <w:rFonts w:hint="eastAsia"/>
        </w:rPr>
        <w:t>：</w:t>
      </w:r>
    </w:p>
    <w:p w:rsidR="007F25A1" w:rsidRDefault="007F25A1" w:rsidP="007F25A1">
      <w:pPr>
        <w:pStyle w:val="a4"/>
        <w:ind w:left="1200" w:firstLineChars="0" w:firstLine="0"/>
      </w:pPr>
      <w:r>
        <w:rPr>
          <w:rFonts w:hint="eastAsia"/>
        </w:rPr>
        <w:t xml:space="preserve">  左侧模块：</w:t>
      </w:r>
    </w:p>
    <w:p w:rsidR="007F25A1" w:rsidRDefault="007F25A1" w:rsidP="007F25A1">
      <w:pPr>
        <w:pStyle w:val="a4"/>
        <w:ind w:left="1200" w:firstLineChars="0" w:firstLine="0"/>
      </w:pPr>
      <w:r>
        <w:rPr>
          <w:rFonts w:hint="eastAsia"/>
        </w:rPr>
        <w:t xml:space="preserve">  搜索：可进行该集团下项目搜索，搜索规则确定好</w:t>
      </w:r>
    </w:p>
    <w:p w:rsidR="007F25A1" w:rsidRDefault="007F25A1" w:rsidP="007F25A1">
      <w:pPr>
        <w:pStyle w:val="a4"/>
        <w:ind w:left="1200" w:firstLineChars="0" w:firstLine="0"/>
      </w:pPr>
      <w:r>
        <w:rPr>
          <w:rFonts w:hint="eastAsia"/>
        </w:rPr>
        <w:t xml:space="preserve">  项目列表：显示该集团下该用户拥有的所有项目</w:t>
      </w:r>
    </w:p>
    <w:p w:rsidR="007F25A1" w:rsidRDefault="007F25A1" w:rsidP="007F25A1">
      <w:pPr>
        <w:pStyle w:val="a4"/>
        <w:ind w:left="1200" w:firstLineChars="0" w:firstLine="0"/>
      </w:pPr>
      <w:r>
        <w:rPr>
          <w:rFonts w:hint="eastAsia"/>
        </w:rPr>
        <w:t xml:space="preserve">  右侧模块：</w:t>
      </w:r>
    </w:p>
    <w:p w:rsidR="007F25A1" w:rsidRDefault="007F25A1" w:rsidP="007F25A1">
      <w:pPr>
        <w:pStyle w:val="a4"/>
        <w:ind w:left="1200" w:firstLineChars="0" w:firstLine="0"/>
      </w:pPr>
      <w:r>
        <w:rPr>
          <w:rFonts w:hint="eastAsia"/>
        </w:rPr>
        <w:t xml:space="preserve">  上方：点击月份，可以选择进行自由切换，也可以手动输入目标格式日期，点击enter，选择器左侧也切换成目标日期的英文样式，数据发生相应变化</w:t>
      </w:r>
    </w:p>
    <w:p w:rsidR="007F25A1" w:rsidRPr="007F25A1" w:rsidRDefault="007F25A1" w:rsidP="000A6628">
      <w:pPr>
        <w:pStyle w:val="a4"/>
        <w:ind w:left="1200" w:firstLineChars="100" w:firstLine="210"/>
      </w:pPr>
      <w:r>
        <w:t>下方</w:t>
      </w:r>
      <w:r>
        <w:rPr>
          <w:rFonts w:hint="eastAsia"/>
        </w:rPr>
        <w:t>：数据后期验证，点击集团，则应该是集团数据总和；</w:t>
      </w:r>
    </w:p>
    <w:p w:rsidR="00901F68" w:rsidRPr="00C86026" w:rsidRDefault="00901F68" w:rsidP="00901F68">
      <w:pPr>
        <w:pStyle w:val="a4"/>
        <w:numPr>
          <w:ilvl w:val="2"/>
          <w:numId w:val="1"/>
        </w:numPr>
        <w:ind w:firstLineChars="0"/>
        <w:rPr>
          <w:b/>
        </w:rPr>
      </w:pPr>
      <w:r w:rsidRPr="00C86026">
        <w:rPr>
          <w:b/>
        </w:rPr>
        <w:t>M</w:t>
      </w:r>
      <w:r w:rsidRPr="00C86026">
        <w:rPr>
          <w:rFonts w:hint="eastAsia"/>
          <w:b/>
        </w:rPr>
        <w:t>aintain</w:t>
      </w:r>
    </w:p>
    <w:p w:rsidR="00901F68" w:rsidRDefault="00901F68" w:rsidP="00901F68">
      <w:pPr>
        <w:pStyle w:val="a4"/>
        <w:ind w:left="1200" w:firstLineChars="0" w:firstLine="0"/>
      </w:pPr>
      <w:r>
        <w:t>① 首页包含</w:t>
      </w:r>
      <w:r>
        <w:rPr>
          <w:rFonts w:hint="eastAsia"/>
        </w:rPr>
        <w:t>4个模块：connection、treatment、algorithm、visualization</w:t>
      </w:r>
    </w:p>
    <w:p w:rsidR="00901F68" w:rsidRDefault="00901F68" w:rsidP="00901F68">
      <w:pPr>
        <w:pStyle w:val="a4"/>
        <w:ind w:left="1200" w:firstLineChars="0" w:firstLine="0"/>
      </w:pPr>
      <w:r>
        <w:t>②</w:t>
      </w:r>
      <w:r w:rsidR="00C86026">
        <w:t xml:space="preserve"> </w:t>
      </w:r>
      <w:r>
        <w:t>connection</w:t>
      </w:r>
      <w:r>
        <w:rPr>
          <w:rFonts w:hint="eastAsia"/>
        </w:rPr>
        <w:t>：</w:t>
      </w:r>
    </w:p>
    <w:p w:rsidR="00901F68" w:rsidRDefault="00901F68" w:rsidP="00901F68">
      <w:pPr>
        <w:pStyle w:val="a4"/>
        <w:ind w:left="1200" w:firstLineChars="0" w:firstLine="0"/>
      </w:pPr>
      <w:r>
        <w:t>a. 项目数量及掉线项目数量与左侧导航栏项目数量总和及掉线数量总和一致</w:t>
      </w:r>
      <w:r>
        <w:rPr>
          <w:rFonts w:hint="eastAsia"/>
        </w:rPr>
        <w:t>；</w:t>
      </w:r>
    </w:p>
    <w:p w:rsidR="00901F68" w:rsidRDefault="00901F68" w:rsidP="00901F68">
      <w:pPr>
        <w:pStyle w:val="a4"/>
        <w:ind w:left="1200" w:firstLineChars="0" w:firstLine="0"/>
      </w:pPr>
      <w:r>
        <w:rPr>
          <w:rFonts w:hint="eastAsia"/>
        </w:rPr>
        <w:t xml:space="preserve">   density后期进行数据验证</w:t>
      </w:r>
    </w:p>
    <w:p w:rsidR="00901F68" w:rsidRDefault="00901F68" w:rsidP="00901F68">
      <w:pPr>
        <w:pStyle w:val="a4"/>
        <w:ind w:left="1200" w:firstLineChars="0" w:firstLine="0"/>
      </w:pPr>
      <w:r>
        <w:rPr>
          <w:rFonts w:hint="eastAsia"/>
        </w:rPr>
        <w:t>b. 点开右上角详情页面，正确跳转至数据终端页面，数据终端的项目目前是最近打开的一次项目</w:t>
      </w:r>
    </w:p>
    <w:p w:rsidR="00901F68" w:rsidRDefault="00901F68" w:rsidP="00901F68">
      <w:pPr>
        <w:pStyle w:val="a4"/>
        <w:ind w:left="1200" w:firstLineChars="0" w:firstLine="0"/>
      </w:pPr>
      <w:r>
        <w:rPr>
          <w:rFonts w:hint="eastAsia"/>
        </w:rPr>
        <w:t>③</w:t>
      </w:r>
      <w:r w:rsidR="00C86026">
        <w:rPr>
          <w:rFonts w:hint="eastAsia"/>
        </w:rPr>
        <w:t xml:space="preserve"> </w:t>
      </w:r>
      <w:r>
        <w:rPr>
          <w:rFonts w:hint="eastAsia"/>
        </w:rPr>
        <w:t>treatment</w:t>
      </w:r>
    </w:p>
    <w:p w:rsidR="00901F68" w:rsidRDefault="00901F68" w:rsidP="00901F68">
      <w:pPr>
        <w:pStyle w:val="a4"/>
        <w:ind w:left="1200" w:firstLineChars="0" w:firstLine="0"/>
      </w:pPr>
      <w:r>
        <w:t>a. 数据问题后期验证</w:t>
      </w:r>
    </w:p>
    <w:p w:rsidR="00901F68" w:rsidRDefault="00901F68" w:rsidP="00901F68">
      <w:pPr>
        <w:pStyle w:val="a4"/>
        <w:ind w:left="1200" w:firstLineChars="0" w:firstLine="0"/>
      </w:pPr>
      <w:r>
        <w:t xml:space="preserve">b. </w:t>
      </w:r>
      <w:r>
        <w:rPr>
          <w:rFonts w:hint="eastAsia"/>
        </w:rPr>
        <w:t>点开右上角详情页面，正确跳转至数据管理页面，项目目前是最近打开的一次项目，包含原始点、现场点、虚拟点、计算点；根据权限不同，有的账号会显示数据导入导出等附加功能</w:t>
      </w:r>
    </w:p>
    <w:p w:rsidR="00901F68" w:rsidRDefault="00901F68" w:rsidP="00901F68">
      <w:pPr>
        <w:pStyle w:val="a4"/>
        <w:ind w:left="1200" w:firstLineChars="0" w:firstLine="0"/>
      </w:pPr>
      <w:r>
        <w:rPr>
          <w:rFonts w:hint="eastAsia"/>
        </w:rPr>
        <w:t>④ algorithm</w:t>
      </w:r>
    </w:p>
    <w:p w:rsidR="00901F68" w:rsidRDefault="00901F68" w:rsidP="00901F68">
      <w:pPr>
        <w:pStyle w:val="a4"/>
        <w:ind w:left="1200" w:firstLineChars="0" w:firstLine="0"/>
      </w:pPr>
      <w:r>
        <w:t>a. 数据问题后期验证</w:t>
      </w:r>
    </w:p>
    <w:p w:rsidR="00901F68" w:rsidRDefault="00901F68" w:rsidP="00901F68">
      <w:pPr>
        <w:pStyle w:val="a4"/>
        <w:ind w:left="1200" w:firstLineChars="0" w:firstLine="0"/>
      </w:pPr>
      <w:r>
        <w:t xml:space="preserve">b. </w:t>
      </w:r>
      <w:r>
        <w:rPr>
          <w:rFonts w:hint="eastAsia"/>
        </w:rPr>
        <w:t>点开右上角详情页面，正确跳转至策略组态页面，这里目前好像没有权限区分</w:t>
      </w:r>
    </w:p>
    <w:p w:rsidR="00901F68" w:rsidRDefault="00901F68" w:rsidP="00901F68">
      <w:pPr>
        <w:pStyle w:val="a4"/>
        <w:ind w:left="1200" w:firstLineChars="0" w:firstLine="0"/>
      </w:pPr>
      <w:r>
        <w:rPr>
          <w:rFonts w:hint="eastAsia"/>
        </w:rPr>
        <w:t>⑤ visualization（暂不测试）</w:t>
      </w:r>
    </w:p>
    <w:p w:rsidR="00901F68" w:rsidRDefault="00901F68" w:rsidP="00901F68">
      <w:pPr>
        <w:pStyle w:val="a4"/>
        <w:ind w:left="1200" w:firstLineChars="0" w:firstLine="0"/>
      </w:pPr>
      <w:r>
        <w:t>a. 数据问题后期验证</w:t>
      </w:r>
    </w:p>
    <w:p w:rsidR="00901F68" w:rsidRDefault="00901F68" w:rsidP="00901F68">
      <w:pPr>
        <w:pStyle w:val="a4"/>
        <w:ind w:left="1200" w:firstLineChars="0" w:firstLine="0"/>
      </w:pPr>
      <w:r>
        <w:t xml:space="preserve">b. </w:t>
      </w:r>
      <w:r>
        <w:rPr>
          <w:rFonts w:hint="eastAsia"/>
        </w:rPr>
        <w:t>点开右上角详情页面，正确跳转至webfactory页面，目前已存在的线上项目，factory不会自动同步，需要手动导入</w:t>
      </w:r>
    </w:p>
    <w:p w:rsidR="00093301" w:rsidRPr="00880C4A" w:rsidRDefault="00F174DD">
      <w:pPr>
        <w:pStyle w:val="a4"/>
        <w:numPr>
          <w:ilvl w:val="1"/>
          <w:numId w:val="1"/>
        </w:numPr>
        <w:ind w:firstLineChars="0"/>
        <w:rPr>
          <w:b/>
        </w:rPr>
      </w:pPr>
      <w:r w:rsidRPr="00880C4A">
        <w:rPr>
          <w:rFonts w:hint="eastAsia"/>
          <w:b/>
        </w:rPr>
        <w:t>项目相关</w:t>
      </w:r>
    </w:p>
    <w:p w:rsidR="00093301" w:rsidRDefault="00F174DD">
      <w:pPr>
        <w:pStyle w:val="a4"/>
        <w:numPr>
          <w:ilvl w:val="2"/>
          <w:numId w:val="1"/>
        </w:numPr>
        <w:ind w:firstLineChars="0"/>
      </w:pPr>
      <w:r>
        <w:rPr>
          <w:rFonts w:hint="eastAsia"/>
        </w:rPr>
        <w:t>Project</w:t>
      </w:r>
      <w:r>
        <w:t xml:space="preserve"> </w:t>
      </w:r>
      <w:r>
        <w:rPr>
          <w:rFonts w:hint="eastAsia"/>
        </w:rPr>
        <w:t>search</w:t>
      </w:r>
    </w:p>
    <w:p w:rsidR="00093301" w:rsidRDefault="00F174DD">
      <w:pPr>
        <w:pStyle w:val="a4"/>
        <w:numPr>
          <w:ilvl w:val="0"/>
          <w:numId w:val="2"/>
        </w:numPr>
        <w:ind w:left="840"/>
      </w:pPr>
      <w:r>
        <w:rPr>
          <w:rFonts w:hint="eastAsia"/>
        </w:rPr>
        <w:t>使用id,例如72 出现上海华为项目,国籍右侧的数字也与搜索出来的项目个数相匹配</w:t>
      </w:r>
    </w:p>
    <w:p w:rsidR="00093301" w:rsidRDefault="00F174DD">
      <w:pPr>
        <w:pStyle w:val="a4"/>
        <w:numPr>
          <w:ilvl w:val="0"/>
          <w:numId w:val="2"/>
        </w:numPr>
        <w:ind w:left="840"/>
      </w:pPr>
      <w:r>
        <w:rPr>
          <w:rFonts w:hint="eastAsia"/>
        </w:rPr>
        <w:t>使用项目中文,例如华为,出现所有项目名字包括华为的项目,国籍右侧的数字也与搜索出来的项目个数相匹配</w:t>
      </w:r>
    </w:p>
    <w:p w:rsidR="00093301" w:rsidRDefault="00F174DD">
      <w:pPr>
        <w:pStyle w:val="a4"/>
        <w:numPr>
          <w:ilvl w:val="0"/>
          <w:numId w:val="2"/>
        </w:numPr>
        <w:ind w:left="840"/>
      </w:pPr>
      <w:r>
        <w:rPr>
          <w:rFonts w:hint="eastAsia"/>
        </w:rPr>
        <w:t>使用项目拼音,例如huawei,出现所有项目名字包括华为的项目,国籍右侧的数字也与搜索出来的项目个数相匹配</w:t>
      </w:r>
    </w:p>
    <w:p w:rsidR="00093301" w:rsidRDefault="00F174DD">
      <w:pPr>
        <w:pStyle w:val="a4"/>
        <w:numPr>
          <w:ilvl w:val="0"/>
          <w:numId w:val="2"/>
        </w:numPr>
        <w:ind w:left="840"/>
      </w:pPr>
      <w:r>
        <w:rPr>
          <w:rFonts w:hint="eastAsia"/>
        </w:rPr>
        <w:lastRenderedPageBreak/>
        <w:t>使用项目英文名例如shhuawei,出现上海华为项目,国籍右侧的数字也与搜索出来的项目个数相匹配</w:t>
      </w:r>
    </w:p>
    <w:p w:rsidR="00093301" w:rsidRDefault="00F174DD">
      <w:pPr>
        <w:pStyle w:val="a4"/>
        <w:numPr>
          <w:ilvl w:val="0"/>
          <w:numId w:val="2"/>
        </w:numPr>
        <w:ind w:left="840"/>
      </w:pPr>
      <w:r>
        <w:rPr>
          <w:rFonts w:hint="eastAsia"/>
        </w:rPr>
        <w:t>使用不存在的名字如@#$,不会显示任何项目并且国籍右侧的数字均为0.</w:t>
      </w:r>
    </w:p>
    <w:p w:rsidR="00093301" w:rsidRDefault="00093301">
      <w:pPr>
        <w:pStyle w:val="a4"/>
        <w:ind w:leftChars="200" w:left="420" w:firstLineChars="0" w:firstLine="0"/>
      </w:pPr>
    </w:p>
    <w:p w:rsidR="00093301" w:rsidRDefault="00F174DD">
      <w:pPr>
        <w:pStyle w:val="a4"/>
        <w:numPr>
          <w:ilvl w:val="2"/>
          <w:numId w:val="1"/>
        </w:numPr>
        <w:ind w:firstLineChars="0"/>
      </w:pPr>
      <w:r>
        <w:rPr>
          <w:rFonts w:hint="eastAsia"/>
        </w:rPr>
        <w:t>Recent</w:t>
      </w:r>
      <w:r>
        <w:t xml:space="preserve"> </w:t>
      </w:r>
      <w:r>
        <w:rPr>
          <w:rFonts w:hint="eastAsia"/>
        </w:rPr>
        <w:t>project</w:t>
      </w:r>
    </w:p>
    <w:p w:rsidR="00093301" w:rsidRDefault="00F174DD">
      <w:pPr>
        <w:pStyle w:val="a4"/>
        <w:numPr>
          <w:ilvl w:val="0"/>
          <w:numId w:val="3"/>
        </w:numPr>
        <w:ind w:left="840" w:firstLineChars="0"/>
      </w:pPr>
      <w:r>
        <w:rPr>
          <w:rFonts w:hint="eastAsia"/>
        </w:rPr>
        <w:t>进入项目后在最近项目下可以看到该项目</w:t>
      </w:r>
    </w:p>
    <w:p w:rsidR="00093301" w:rsidRDefault="00F174DD">
      <w:pPr>
        <w:pStyle w:val="a4"/>
        <w:numPr>
          <w:ilvl w:val="0"/>
          <w:numId w:val="3"/>
        </w:numPr>
        <w:ind w:left="840" w:firstLineChars="0"/>
      </w:pPr>
      <w:r>
        <w:rPr>
          <w:rFonts w:hint="eastAsia"/>
        </w:rPr>
        <w:t>最近项目显示最近看过的3个项目</w:t>
      </w:r>
    </w:p>
    <w:p w:rsidR="00093301" w:rsidRDefault="00F174DD">
      <w:pPr>
        <w:pStyle w:val="a4"/>
        <w:numPr>
          <w:ilvl w:val="0"/>
          <w:numId w:val="3"/>
        </w:numPr>
        <w:ind w:left="840" w:firstLineChars="0"/>
      </w:pPr>
      <w:r>
        <w:rPr>
          <w:rFonts w:hint="eastAsia"/>
        </w:rPr>
        <w:t>搜索的项目如果最近进入过,也要显示在最近项目下</w:t>
      </w:r>
    </w:p>
    <w:p w:rsidR="00093301" w:rsidRDefault="00F174DD">
      <w:pPr>
        <w:pStyle w:val="a4"/>
        <w:numPr>
          <w:ilvl w:val="0"/>
          <w:numId w:val="3"/>
        </w:numPr>
        <w:ind w:left="840" w:firstLineChars="0"/>
      </w:pPr>
      <w:r>
        <w:rPr>
          <w:rFonts w:hint="eastAsia"/>
        </w:rPr>
        <w:t>鼠标移动到最近项目下的项目,项目名会高亮</w:t>
      </w:r>
    </w:p>
    <w:p w:rsidR="00093301" w:rsidRDefault="00F174DD">
      <w:pPr>
        <w:pStyle w:val="a4"/>
        <w:numPr>
          <w:ilvl w:val="0"/>
          <w:numId w:val="3"/>
        </w:numPr>
        <w:ind w:left="840" w:firstLineChars="0"/>
      </w:pPr>
      <w:r>
        <w:rPr>
          <w:rFonts w:hint="eastAsia"/>
        </w:rPr>
        <w:t>最近项目下也要显示项目的离线在线状态</w:t>
      </w:r>
    </w:p>
    <w:p w:rsidR="00093301" w:rsidRDefault="00F174DD">
      <w:pPr>
        <w:pStyle w:val="a4"/>
        <w:numPr>
          <w:ilvl w:val="0"/>
          <w:numId w:val="3"/>
        </w:numPr>
        <w:ind w:left="840" w:firstLineChars="0"/>
      </w:pPr>
      <w:r>
        <w:rPr>
          <w:rFonts w:hint="eastAsia"/>
        </w:rPr>
        <w:t>点击最近项目下的项目能进入项目</w:t>
      </w:r>
    </w:p>
    <w:p w:rsidR="00093301" w:rsidRDefault="00F174DD">
      <w:pPr>
        <w:pStyle w:val="a4"/>
        <w:numPr>
          <w:ilvl w:val="2"/>
          <w:numId w:val="1"/>
        </w:numPr>
        <w:ind w:firstLineChars="0"/>
      </w:pPr>
      <w:r>
        <w:t>E</w:t>
      </w:r>
      <w:r>
        <w:rPr>
          <w:rFonts w:hint="eastAsia"/>
        </w:rPr>
        <w:t>xisting</w:t>
      </w:r>
      <w:r>
        <w:t xml:space="preserve"> </w:t>
      </w:r>
      <w:r>
        <w:rPr>
          <w:rFonts w:hint="eastAsia"/>
        </w:rPr>
        <w:t>project</w:t>
      </w:r>
    </w:p>
    <w:p w:rsidR="00093301" w:rsidRDefault="00F174DD">
      <w:pPr>
        <w:pStyle w:val="a4"/>
        <w:numPr>
          <w:ilvl w:val="0"/>
          <w:numId w:val="4"/>
        </w:numPr>
        <w:ind w:left="840" w:firstLineChars="0"/>
      </w:pPr>
      <w:r>
        <w:rPr>
          <w:rFonts w:hint="eastAsia"/>
        </w:rPr>
        <w:t>显示账号下不同的国籍以及在该国籍下的项目</w:t>
      </w:r>
    </w:p>
    <w:p w:rsidR="00093301" w:rsidRDefault="00F174DD">
      <w:pPr>
        <w:pStyle w:val="a4"/>
        <w:numPr>
          <w:ilvl w:val="0"/>
          <w:numId w:val="4"/>
        </w:numPr>
        <w:ind w:left="840" w:firstLineChars="0"/>
      </w:pPr>
      <w:r>
        <w:rPr>
          <w:rFonts w:hint="eastAsia"/>
        </w:rPr>
        <w:t>正确显示在国籍下的项目的总个数</w:t>
      </w:r>
    </w:p>
    <w:p w:rsidR="00093301" w:rsidRDefault="00F174DD">
      <w:pPr>
        <w:pStyle w:val="a4"/>
        <w:numPr>
          <w:ilvl w:val="0"/>
          <w:numId w:val="4"/>
        </w:numPr>
        <w:ind w:left="840" w:firstLineChars="0"/>
      </w:pPr>
      <w:r>
        <w:rPr>
          <w:rFonts w:hint="eastAsia"/>
        </w:rPr>
        <w:t>点击&gt;可以展开</w:t>
      </w:r>
    </w:p>
    <w:p w:rsidR="00093301" w:rsidRDefault="00F174DD">
      <w:pPr>
        <w:pStyle w:val="a4"/>
        <w:numPr>
          <w:ilvl w:val="0"/>
          <w:numId w:val="4"/>
        </w:numPr>
        <w:ind w:left="840" w:firstLineChars="0"/>
      </w:pPr>
      <w:r>
        <w:rPr>
          <w:rFonts w:hint="eastAsia"/>
        </w:rPr>
        <w:t>点击向下的箭头可以折叠</w:t>
      </w:r>
    </w:p>
    <w:p w:rsidR="00093301" w:rsidRDefault="00F174DD">
      <w:pPr>
        <w:pStyle w:val="a4"/>
        <w:numPr>
          <w:ilvl w:val="0"/>
          <w:numId w:val="4"/>
        </w:numPr>
        <w:ind w:left="840" w:firstLineChars="0"/>
      </w:pPr>
      <w:r>
        <w:rPr>
          <w:rFonts w:hint="eastAsia"/>
        </w:rPr>
        <w:t>刚进入平台或刷新后少于3个项目的国籍栏展开,大于3个的折叠起来</w:t>
      </w:r>
    </w:p>
    <w:p w:rsidR="00093301" w:rsidRDefault="00F174DD">
      <w:pPr>
        <w:pStyle w:val="a4"/>
        <w:numPr>
          <w:ilvl w:val="0"/>
          <w:numId w:val="4"/>
        </w:numPr>
        <w:ind w:left="840" w:firstLineChars="0"/>
      </w:pPr>
      <w:r>
        <w:rPr>
          <w:rFonts w:hint="eastAsia"/>
        </w:rPr>
        <w:t>进入项目后点击&lt;能退回</w:t>
      </w:r>
    </w:p>
    <w:p w:rsidR="00093301" w:rsidRDefault="00F174DD">
      <w:pPr>
        <w:pStyle w:val="a4"/>
        <w:numPr>
          <w:ilvl w:val="0"/>
          <w:numId w:val="4"/>
        </w:numPr>
        <w:ind w:left="840" w:firstLineChars="0"/>
      </w:pPr>
      <w:r>
        <w:rPr>
          <w:rFonts w:hint="eastAsia"/>
        </w:rPr>
        <w:t>点击三能展开导航</w:t>
      </w:r>
    </w:p>
    <w:p w:rsidR="00093301" w:rsidRDefault="00F174DD">
      <w:pPr>
        <w:pStyle w:val="a4"/>
        <w:numPr>
          <w:ilvl w:val="0"/>
          <w:numId w:val="4"/>
        </w:numPr>
        <w:ind w:left="840" w:firstLineChars="0"/>
      </w:pPr>
      <w:r>
        <w:rPr>
          <w:rFonts w:hint="eastAsia"/>
        </w:rPr>
        <w:t>点击每个一级和二级导航,正确显示导航下的内容,并且内容能够全部链接成功</w:t>
      </w:r>
    </w:p>
    <w:p w:rsidR="00093301" w:rsidRDefault="00F174DD">
      <w:pPr>
        <w:pStyle w:val="a4"/>
        <w:numPr>
          <w:ilvl w:val="2"/>
          <w:numId w:val="1"/>
        </w:numPr>
        <w:ind w:firstLineChars="0"/>
      </w:pPr>
      <w:r>
        <w:rPr>
          <w:rFonts w:hint="eastAsia"/>
        </w:rPr>
        <w:t>New</w:t>
      </w:r>
      <w:r>
        <w:t xml:space="preserve"> </w:t>
      </w:r>
      <w:r>
        <w:rPr>
          <w:rFonts w:hint="eastAsia"/>
        </w:rPr>
        <w:t>project</w:t>
      </w:r>
    </w:p>
    <w:p w:rsidR="00093301" w:rsidRDefault="00F174DD">
      <w:pPr>
        <w:pStyle w:val="a4"/>
        <w:numPr>
          <w:ilvl w:val="0"/>
          <w:numId w:val="5"/>
        </w:numPr>
        <w:ind w:left="840"/>
      </w:pPr>
      <w:r>
        <w:rPr>
          <w:rFonts w:hint="eastAsia"/>
        </w:rPr>
        <w:t>新建项目后在最近项目处可以显示</w:t>
      </w:r>
    </w:p>
    <w:p w:rsidR="00093301" w:rsidRDefault="00F174DD">
      <w:pPr>
        <w:pStyle w:val="a4"/>
        <w:numPr>
          <w:ilvl w:val="0"/>
          <w:numId w:val="5"/>
        </w:numPr>
        <w:ind w:left="840"/>
      </w:pPr>
      <w:r>
        <w:rPr>
          <w:rFonts w:hint="eastAsia"/>
        </w:rPr>
        <w:t>新建项目后有成功的提示</w:t>
      </w:r>
    </w:p>
    <w:p w:rsidR="00093301" w:rsidRDefault="00F174DD">
      <w:pPr>
        <w:pStyle w:val="a4"/>
        <w:numPr>
          <w:ilvl w:val="0"/>
          <w:numId w:val="5"/>
        </w:numPr>
        <w:ind w:left="840"/>
      </w:pPr>
      <w:r>
        <w:rPr>
          <w:rFonts w:hint="eastAsia"/>
        </w:rPr>
        <w:t xml:space="preserve">新建项目后在已存在项目处可以找到 </w:t>
      </w:r>
    </w:p>
    <w:p w:rsidR="00093301" w:rsidRDefault="00F174DD">
      <w:pPr>
        <w:pStyle w:val="a4"/>
        <w:numPr>
          <w:ilvl w:val="0"/>
          <w:numId w:val="5"/>
        </w:numPr>
        <w:ind w:left="840"/>
      </w:pPr>
      <w:r>
        <w:rPr>
          <w:rFonts w:hint="eastAsia"/>
        </w:rPr>
        <w:t>新建项目后搜索能够找到</w:t>
      </w:r>
    </w:p>
    <w:p w:rsidR="00093301" w:rsidRDefault="00F174DD">
      <w:pPr>
        <w:pStyle w:val="a4"/>
        <w:numPr>
          <w:ilvl w:val="0"/>
          <w:numId w:val="5"/>
        </w:numPr>
        <w:ind w:left="840"/>
      </w:pPr>
      <w:r>
        <w:rPr>
          <w:rFonts w:hint="eastAsia"/>
        </w:rPr>
        <w:t>新建项目,添加属性</w:t>
      </w:r>
    </w:p>
    <w:p w:rsidR="00093301" w:rsidRDefault="00F174DD">
      <w:pPr>
        <w:pStyle w:val="a4"/>
        <w:numPr>
          <w:ilvl w:val="0"/>
          <w:numId w:val="5"/>
        </w:numPr>
        <w:ind w:left="840"/>
      </w:pPr>
      <w:r>
        <w:rPr>
          <w:rFonts w:hint="eastAsia"/>
        </w:rPr>
        <w:t>新建项目,修改属性</w:t>
      </w:r>
    </w:p>
    <w:p w:rsidR="00093301" w:rsidRDefault="00F174DD">
      <w:pPr>
        <w:pStyle w:val="a4"/>
        <w:numPr>
          <w:ilvl w:val="0"/>
          <w:numId w:val="5"/>
        </w:numPr>
        <w:ind w:left="840"/>
      </w:pPr>
      <w:r>
        <w:rPr>
          <w:rFonts w:hint="eastAsia"/>
        </w:rPr>
        <w:t>新建项目,删除属性</w:t>
      </w:r>
    </w:p>
    <w:p w:rsidR="00093301" w:rsidRDefault="00F174DD">
      <w:pPr>
        <w:pStyle w:val="a4"/>
        <w:numPr>
          <w:ilvl w:val="0"/>
          <w:numId w:val="5"/>
        </w:numPr>
        <w:ind w:left="840"/>
      </w:pPr>
      <w:r>
        <w:rPr>
          <w:rFonts w:hint="eastAsia"/>
        </w:rPr>
        <w:t>新建项目后,进入该项目,存在默认的页面,且页面的内容是完好的</w:t>
      </w:r>
    </w:p>
    <w:p w:rsidR="00093301" w:rsidRDefault="00F174DD">
      <w:pPr>
        <w:pStyle w:val="a4"/>
        <w:numPr>
          <w:ilvl w:val="0"/>
          <w:numId w:val="5"/>
        </w:numPr>
        <w:ind w:left="840"/>
      </w:pPr>
      <w:r>
        <w:rPr>
          <w:rFonts w:hint="eastAsia"/>
        </w:rPr>
        <w:t>新建项目后在进入点击编辑可以编辑成功</w:t>
      </w:r>
    </w:p>
    <w:p w:rsidR="00F174DD" w:rsidRPr="00880C4A" w:rsidRDefault="00F174DD" w:rsidP="00F174DD">
      <w:pPr>
        <w:pStyle w:val="a4"/>
        <w:numPr>
          <w:ilvl w:val="1"/>
          <w:numId w:val="1"/>
        </w:numPr>
        <w:ind w:firstLineChars="0"/>
        <w:rPr>
          <w:b/>
        </w:rPr>
      </w:pPr>
      <w:r w:rsidRPr="00880C4A">
        <w:rPr>
          <w:rFonts w:hint="eastAsia"/>
          <w:b/>
        </w:rPr>
        <w:t>管理面板</w:t>
      </w:r>
    </w:p>
    <w:p w:rsidR="00F174DD" w:rsidRDefault="00F174DD" w:rsidP="00F174DD">
      <w:pPr>
        <w:pStyle w:val="a4"/>
        <w:ind w:left="780" w:firstLineChars="0" w:firstLine="0"/>
      </w:pPr>
      <w:r>
        <w:rPr>
          <w:rFonts w:hint="eastAsia"/>
        </w:rPr>
        <w:t>点击左侧面板的下方用户图标，打开管理面板，包括以下部分：</w:t>
      </w:r>
    </w:p>
    <w:p w:rsidR="00F174DD" w:rsidRPr="00F174DD" w:rsidRDefault="00F174DD" w:rsidP="00F174DD">
      <w:pPr>
        <w:pStyle w:val="a4"/>
        <w:numPr>
          <w:ilvl w:val="2"/>
          <w:numId w:val="1"/>
        </w:numPr>
        <w:ind w:firstLineChars="0"/>
        <w:rPr>
          <w:b/>
        </w:rPr>
      </w:pPr>
      <w:r w:rsidRPr="00F174DD">
        <w:rPr>
          <w:rFonts w:hint="eastAsia"/>
          <w:b/>
        </w:rPr>
        <w:t>功能</w:t>
      </w:r>
    </w:p>
    <w:p w:rsidR="00F174DD" w:rsidRDefault="00F174DD" w:rsidP="00F174DD">
      <w:pPr>
        <w:pStyle w:val="a4"/>
        <w:numPr>
          <w:ilvl w:val="0"/>
          <w:numId w:val="4"/>
        </w:numPr>
        <w:ind w:left="1200" w:firstLineChars="0" w:firstLine="0"/>
      </w:pPr>
      <w:r>
        <w:rPr>
          <w:rFonts w:hint="eastAsia"/>
        </w:rPr>
        <w:t>未进入项目</w:t>
      </w:r>
    </w:p>
    <w:p w:rsidR="00F174DD" w:rsidRDefault="00F174DD" w:rsidP="00F174DD">
      <w:pPr>
        <w:pStyle w:val="a4"/>
        <w:numPr>
          <w:ilvl w:val="4"/>
          <w:numId w:val="1"/>
        </w:numPr>
        <w:ind w:firstLineChars="0"/>
      </w:pPr>
      <w:r>
        <w:rPr>
          <w:rFonts w:hint="eastAsia"/>
        </w:rPr>
        <w:t>选项</w:t>
      </w:r>
    </w:p>
    <w:p w:rsidR="00F174DD" w:rsidRDefault="00F174DD" w:rsidP="00F174DD">
      <w:pPr>
        <w:ind w:left="840" w:firstLine="420"/>
      </w:pPr>
      <w:r>
        <w:rPr>
          <w:rFonts w:hint="eastAsia"/>
        </w:rPr>
        <w:t>点击“选项”按钮，能弹出“配置”页面，并能根据下拉列表，正常的切换语言、主界面皮肤、报表皮肤以及设置字体的大小。</w:t>
      </w:r>
    </w:p>
    <w:p w:rsidR="00F174DD" w:rsidRDefault="00F174DD" w:rsidP="00F174DD">
      <w:pPr>
        <w:pStyle w:val="a4"/>
        <w:numPr>
          <w:ilvl w:val="4"/>
          <w:numId w:val="1"/>
        </w:numPr>
        <w:ind w:firstLineChars="0"/>
      </w:pPr>
      <w:r>
        <w:rPr>
          <w:rFonts w:hint="eastAsia"/>
        </w:rPr>
        <w:t>注销</w:t>
      </w:r>
    </w:p>
    <w:p w:rsidR="00F174DD" w:rsidRDefault="00F174DD" w:rsidP="00F174DD">
      <w:pPr>
        <w:pStyle w:val="a4"/>
        <w:ind w:left="1200" w:firstLineChars="0" w:firstLine="0"/>
      </w:pPr>
      <w:r>
        <w:rPr>
          <w:rFonts w:hint="eastAsia"/>
        </w:rPr>
        <w:t>点击“注销”按钮，能返回到登录页面。</w:t>
      </w:r>
    </w:p>
    <w:p w:rsidR="00F174DD" w:rsidRDefault="00F174DD" w:rsidP="00F174DD">
      <w:pPr>
        <w:pStyle w:val="a4"/>
        <w:numPr>
          <w:ilvl w:val="4"/>
          <w:numId w:val="1"/>
        </w:numPr>
        <w:ind w:firstLineChars="0"/>
      </w:pPr>
      <w:r>
        <w:rPr>
          <w:rFonts w:hint="eastAsia"/>
        </w:rPr>
        <w:t>全屏</w:t>
      </w:r>
      <w:r>
        <w:tab/>
      </w:r>
    </w:p>
    <w:p w:rsidR="00F174DD" w:rsidRDefault="00F174DD" w:rsidP="00F174DD">
      <w:pPr>
        <w:pStyle w:val="a4"/>
        <w:ind w:left="1200" w:firstLineChars="0" w:firstLine="0"/>
      </w:pPr>
      <w:r>
        <w:rPr>
          <w:rFonts w:hint="eastAsia"/>
        </w:rPr>
        <w:t>全屏显示网页的客户区域，按键盘的“E</w:t>
      </w:r>
      <w:r>
        <w:t>SC</w:t>
      </w:r>
      <w:r>
        <w:rPr>
          <w:rFonts w:hint="eastAsia"/>
        </w:rPr>
        <w:t>”键，能退出全屏。</w:t>
      </w:r>
    </w:p>
    <w:p w:rsidR="00F174DD" w:rsidRDefault="00F174DD" w:rsidP="00F174DD">
      <w:pPr>
        <w:pStyle w:val="a4"/>
        <w:ind w:left="1200" w:firstLineChars="0" w:firstLine="0"/>
      </w:pPr>
      <w:r>
        <w:rPr>
          <w:rFonts w:hint="eastAsia"/>
        </w:rPr>
        <w:t>I</w:t>
      </w:r>
      <w:r>
        <w:t xml:space="preserve">I. </w:t>
      </w:r>
      <w:r>
        <w:rPr>
          <w:rFonts w:hint="eastAsia"/>
        </w:rPr>
        <w:t>进入项目</w:t>
      </w:r>
    </w:p>
    <w:p w:rsidR="00F174DD" w:rsidRDefault="00F174DD" w:rsidP="00F174DD">
      <w:pPr>
        <w:pStyle w:val="a4"/>
        <w:ind w:left="1200" w:firstLineChars="0" w:firstLine="0"/>
      </w:pPr>
      <w:r>
        <w:rPr>
          <w:rFonts w:hint="eastAsia"/>
        </w:rPr>
        <w:t>除了显示未进入项目中的功能之外，还显示以下功能：</w:t>
      </w:r>
    </w:p>
    <w:p w:rsidR="00F174DD" w:rsidRDefault="00F174DD" w:rsidP="00F174DD">
      <w:pPr>
        <w:pStyle w:val="a4"/>
        <w:numPr>
          <w:ilvl w:val="7"/>
          <w:numId w:val="1"/>
        </w:numPr>
        <w:ind w:firstLineChars="0"/>
      </w:pPr>
      <w:r>
        <w:rPr>
          <w:rFonts w:hint="eastAsia"/>
        </w:rPr>
        <w:lastRenderedPageBreak/>
        <w:t>操作记录</w:t>
      </w:r>
    </w:p>
    <w:p w:rsidR="00F174DD" w:rsidRDefault="00F174DD" w:rsidP="00F174DD">
      <w:pPr>
        <w:pStyle w:val="a4"/>
        <w:ind w:left="1680" w:firstLineChars="0" w:firstLine="0"/>
      </w:pPr>
      <w:r>
        <w:rPr>
          <w:rFonts w:hint="eastAsia"/>
        </w:rPr>
        <w:t>模态显示“操作记录”页面。</w:t>
      </w:r>
    </w:p>
    <w:p w:rsidR="00F174DD" w:rsidRDefault="00F174DD" w:rsidP="00F174DD">
      <w:pPr>
        <w:pStyle w:val="a4"/>
        <w:numPr>
          <w:ilvl w:val="7"/>
          <w:numId w:val="1"/>
        </w:numPr>
        <w:ind w:firstLineChars="0"/>
      </w:pPr>
      <w:r>
        <w:rPr>
          <w:rFonts w:hint="eastAsia"/>
        </w:rPr>
        <w:t>数据回放</w:t>
      </w:r>
    </w:p>
    <w:p w:rsidR="00F174DD" w:rsidRDefault="00F174DD" w:rsidP="00F174DD">
      <w:pPr>
        <w:pStyle w:val="a4"/>
        <w:ind w:left="1680" w:firstLineChars="0" w:firstLine="0"/>
      </w:pPr>
      <w:r>
        <w:rPr>
          <w:rFonts w:hint="eastAsia"/>
        </w:rPr>
        <w:t>展示数据回放的页面。</w:t>
      </w:r>
    </w:p>
    <w:p w:rsidR="00F174DD" w:rsidRDefault="00F174DD" w:rsidP="00F174DD">
      <w:pPr>
        <w:pStyle w:val="a4"/>
        <w:numPr>
          <w:ilvl w:val="7"/>
          <w:numId w:val="1"/>
        </w:numPr>
        <w:ind w:firstLineChars="0"/>
      </w:pPr>
      <w:r>
        <w:rPr>
          <w:rFonts w:hint="eastAsia"/>
        </w:rPr>
        <w:t>历史面板</w:t>
      </w:r>
    </w:p>
    <w:p w:rsidR="00F174DD" w:rsidRDefault="00F174DD" w:rsidP="00F174DD">
      <w:pPr>
        <w:pStyle w:val="a4"/>
        <w:ind w:left="1680" w:firstLineChars="0" w:firstLine="0"/>
      </w:pPr>
      <w:r>
        <w:rPr>
          <w:rFonts w:hint="eastAsia"/>
        </w:rPr>
        <w:t>弹出历史拖拽面板，可以往上面添加数据源来查看历史曲线。</w:t>
      </w:r>
    </w:p>
    <w:p w:rsidR="00F174DD" w:rsidRPr="00F174DD" w:rsidRDefault="00F174DD" w:rsidP="00F174DD">
      <w:pPr>
        <w:pStyle w:val="a4"/>
        <w:numPr>
          <w:ilvl w:val="0"/>
          <w:numId w:val="8"/>
        </w:numPr>
        <w:ind w:firstLineChars="0"/>
        <w:rPr>
          <w:b/>
        </w:rPr>
      </w:pPr>
      <w:r w:rsidRPr="00F174DD">
        <w:rPr>
          <w:rFonts w:hint="eastAsia"/>
          <w:b/>
        </w:rPr>
        <w:t>工具</w:t>
      </w:r>
    </w:p>
    <w:p w:rsidR="00F174DD" w:rsidRDefault="00F174DD" w:rsidP="00F174DD">
      <w:pPr>
        <w:pStyle w:val="a4"/>
        <w:ind w:left="1200" w:firstLineChars="0" w:firstLine="0"/>
      </w:pPr>
      <w:r>
        <w:rPr>
          <w:rFonts w:hint="eastAsia"/>
        </w:rPr>
        <w:t>根据不同的权限，工具的显示会有所不同，主要包括：</w:t>
      </w:r>
    </w:p>
    <w:p w:rsidR="00F174DD" w:rsidRDefault="00F174DD" w:rsidP="00F174DD">
      <w:pPr>
        <w:pStyle w:val="a4"/>
        <w:numPr>
          <w:ilvl w:val="1"/>
          <w:numId w:val="8"/>
        </w:numPr>
        <w:ind w:firstLineChars="0"/>
      </w:pPr>
      <w:r>
        <w:rPr>
          <w:rFonts w:hint="eastAsia"/>
        </w:rPr>
        <w:t>数据管理</w:t>
      </w:r>
    </w:p>
    <w:p w:rsidR="00F174DD" w:rsidRDefault="00F174DD" w:rsidP="00F174DD">
      <w:pPr>
        <w:pStyle w:val="a4"/>
        <w:numPr>
          <w:ilvl w:val="1"/>
          <w:numId w:val="8"/>
        </w:numPr>
        <w:ind w:firstLineChars="0"/>
      </w:pPr>
      <w:r>
        <w:rPr>
          <w:rFonts w:hint="eastAsia"/>
        </w:rPr>
        <w:t>策略组态（跳转到url：c</w:t>
      </w:r>
      <w:r>
        <w:t>n1.smartbeop.com</w:t>
      </w:r>
      <w:r w:rsidRPr="00866928">
        <w:t>/strategyV2</w:t>
      </w:r>
      <w:r>
        <w:rPr>
          <w:rFonts w:hint="eastAsia"/>
        </w:rPr>
        <w:t>）</w:t>
      </w:r>
    </w:p>
    <w:p w:rsidR="00F174DD" w:rsidRDefault="00F174DD" w:rsidP="00F174DD">
      <w:pPr>
        <w:pStyle w:val="a4"/>
        <w:numPr>
          <w:ilvl w:val="1"/>
          <w:numId w:val="8"/>
        </w:numPr>
        <w:ind w:firstLineChars="0"/>
      </w:pPr>
      <w:r>
        <w:rPr>
          <w:rFonts w:hint="eastAsia"/>
        </w:rPr>
        <w:t>Factory</w:t>
      </w:r>
    </w:p>
    <w:p w:rsidR="00F174DD" w:rsidRDefault="00F174DD" w:rsidP="00F174DD">
      <w:pPr>
        <w:pStyle w:val="a4"/>
        <w:numPr>
          <w:ilvl w:val="1"/>
          <w:numId w:val="8"/>
        </w:numPr>
        <w:ind w:firstLineChars="0"/>
      </w:pPr>
      <w:r>
        <w:rPr>
          <w:rFonts w:hint="eastAsia"/>
        </w:rPr>
        <w:t>数据分析</w:t>
      </w:r>
    </w:p>
    <w:p w:rsidR="00F174DD" w:rsidRDefault="00F174DD" w:rsidP="00F174DD">
      <w:pPr>
        <w:pStyle w:val="a4"/>
        <w:numPr>
          <w:ilvl w:val="1"/>
          <w:numId w:val="8"/>
        </w:numPr>
        <w:ind w:firstLineChars="0"/>
      </w:pPr>
      <w:r>
        <w:rPr>
          <w:rFonts w:hint="eastAsia"/>
        </w:rPr>
        <w:t>工单</w:t>
      </w:r>
    </w:p>
    <w:p w:rsidR="00F174DD" w:rsidRDefault="00F174DD" w:rsidP="00F174DD">
      <w:pPr>
        <w:pStyle w:val="a4"/>
        <w:numPr>
          <w:ilvl w:val="1"/>
          <w:numId w:val="8"/>
        </w:numPr>
        <w:ind w:firstLineChars="0"/>
      </w:pPr>
      <w:r>
        <w:rPr>
          <w:rFonts w:hint="eastAsia"/>
        </w:rPr>
        <w:t>后台管理</w:t>
      </w:r>
    </w:p>
    <w:p w:rsidR="00F174DD" w:rsidRDefault="00F174DD" w:rsidP="00F174DD">
      <w:pPr>
        <w:ind w:left="1260"/>
      </w:pPr>
      <w:r>
        <w:rPr>
          <w:rFonts w:hint="eastAsia"/>
        </w:rPr>
        <w:t>点击以上的工具按钮，都要能进入到对应的页面。</w:t>
      </w:r>
    </w:p>
    <w:p w:rsidR="00F174DD" w:rsidRPr="00F174DD" w:rsidRDefault="00F174DD" w:rsidP="00F174DD">
      <w:pPr>
        <w:ind w:left="420" w:firstLineChars="200" w:firstLine="420"/>
        <w:rPr>
          <w:b/>
        </w:rPr>
      </w:pPr>
      <w:r w:rsidRPr="00F174DD">
        <w:rPr>
          <w:rFonts w:hint="eastAsia"/>
          <w:b/>
        </w:rPr>
        <w:t>3）账户设置</w:t>
      </w:r>
    </w:p>
    <w:p w:rsidR="00F174DD" w:rsidRDefault="00F174DD" w:rsidP="00F174DD">
      <w:pPr>
        <w:ind w:left="840" w:firstLine="360"/>
      </w:pPr>
      <w:r>
        <w:rPr>
          <w:rFonts w:hint="eastAsia"/>
        </w:rPr>
        <w:t>点击用户名右边的编辑图标，能在右侧显示用户信息设置的页面，接着验证该页面的功能：</w:t>
      </w:r>
    </w:p>
    <w:p w:rsidR="00F174DD" w:rsidRDefault="00F174DD" w:rsidP="00F174DD">
      <w:pPr>
        <w:pStyle w:val="a4"/>
        <w:numPr>
          <w:ilvl w:val="0"/>
          <w:numId w:val="10"/>
        </w:numPr>
        <w:ind w:firstLineChars="0"/>
      </w:pPr>
      <w:r>
        <w:rPr>
          <w:rFonts w:hint="eastAsia"/>
        </w:rPr>
        <w:t xml:space="preserve"> 基本设置：修改和保存姓名、性别以及公司的基本信息。</w:t>
      </w:r>
    </w:p>
    <w:p w:rsidR="00F174DD" w:rsidRDefault="00F174DD" w:rsidP="00F174DD">
      <w:pPr>
        <w:ind w:left="780" w:firstLine="420"/>
      </w:pPr>
      <w:r>
        <w:rPr>
          <w:rFonts w:hint="eastAsia"/>
        </w:rPr>
        <w:t>b） 登录密码：修改和保存登录密码。</w:t>
      </w:r>
    </w:p>
    <w:p w:rsidR="00F174DD" w:rsidRDefault="00F174DD" w:rsidP="00F174DD">
      <w:pPr>
        <w:ind w:left="780" w:firstLine="420"/>
      </w:pPr>
      <w:r>
        <w:rPr>
          <w:rFonts w:hint="eastAsia"/>
        </w:rPr>
        <w:t xml:space="preserve">c） </w:t>
      </w:r>
      <w:r>
        <w:t xml:space="preserve"> </w:t>
      </w:r>
      <w:r>
        <w:rPr>
          <w:rFonts w:hint="eastAsia"/>
        </w:rPr>
        <w:t>账户操作记录：能显示最近的登录信息，并根据其实和结束时间来查询历史的登录信息。</w:t>
      </w:r>
    </w:p>
    <w:p w:rsidR="00F174DD" w:rsidRDefault="00F174DD" w:rsidP="00F174DD">
      <w:pPr>
        <w:ind w:left="780" w:firstLine="420"/>
      </w:pPr>
      <w:r>
        <w:rPr>
          <w:rFonts w:hint="eastAsia"/>
        </w:rPr>
        <w:t>d） 账户安全：能绑定用户的手机。</w:t>
      </w:r>
    </w:p>
    <w:p w:rsidR="00F174DD" w:rsidRPr="00F174DD" w:rsidRDefault="00F174DD" w:rsidP="00F174DD">
      <w:pPr>
        <w:ind w:left="420" w:firstLine="420"/>
        <w:rPr>
          <w:b/>
        </w:rPr>
      </w:pPr>
      <w:r w:rsidRPr="00F174DD">
        <w:rPr>
          <w:b/>
        </w:rPr>
        <w:t>4</w:t>
      </w:r>
      <w:r w:rsidRPr="00F174DD">
        <w:rPr>
          <w:rFonts w:hint="eastAsia"/>
          <w:b/>
        </w:rPr>
        <w:t>）消息中心</w:t>
      </w:r>
    </w:p>
    <w:p w:rsidR="00F174DD" w:rsidRDefault="00F174DD" w:rsidP="00F174DD">
      <w:pPr>
        <w:pStyle w:val="a4"/>
        <w:ind w:left="1200" w:firstLineChars="0" w:firstLine="0"/>
      </w:pPr>
      <w:r>
        <w:rPr>
          <w:rFonts w:hint="eastAsia"/>
        </w:rPr>
        <w:t>显示历史的工单信息，点击对应的条目，能打开工单的详情页面。</w:t>
      </w:r>
    </w:p>
    <w:p w:rsidR="00F174DD" w:rsidRPr="00F174DD" w:rsidRDefault="00F174DD" w:rsidP="00F174DD">
      <w:pPr>
        <w:pStyle w:val="a4"/>
        <w:numPr>
          <w:ilvl w:val="0"/>
          <w:numId w:val="9"/>
        </w:numPr>
        <w:ind w:firstLineChars="0"/>
        <w:rPr>
          <w:b/>
        </w:rPr>
      </w:pPr>
      <w:r w:rsidRPr="00F174DD">
        <w:rPr>
          <w:rFonts w:hint="eastAsia"/>
          <w:b/>
        </w:rPr>
        <w:t>项目状态</w:t>
      </w:r>
    </w:p>
    <w:p w:rsidR="00F174DD" w:rsidRPr="00282220" w:rsidRDefault="00F174DD" w:rsidP="00F174DD">
      <w:pPr>
        <w:pStyle w:val="a4"/>
        <w:ind w:left="1200" w:firstLineChars="0" w:firstLine="0"/>
      </w:pPr>
      <w:r>
        <w:rPr>
          <w:rFonts w:hint="eastAsia"/>
        </w:rPr>
        <w:t>显示全部项目的状态信息（在线、掉线信息）</w:t>
      </w:r>
    </w:p>
    <w:p w:rsidR="00F174DD" w:rsidRPr="00880C4A" w:rsidRDefault="00F174DD" w:rsidP="00F174DD">
      <w:pPr>
        <w:pStyle w:val="a4"/>
        <w:numPr>
          <w:ilvl w:val="1"/>
          <w:numId w:val="1"/>
        </w:numPr>
        <w:ind w:firstLineChars="0"/>
        <w:rPr>
          <w:b/>
        </w:rPr>
      </w:pPr>
      <w:r w:rsidRPr="00880C4A">
        <w:rPr>
          <w:rFonts w:hint="eastAsia"/>
          <w:b/>
        </w:rPr>
        <w:t>其他</w:t>
      </w:r>
    </w:p>
    <w:p w:rsidR="00F174DD" w:rsidRDefault="00F174DD" w:rsidP="00F174DD">
      <w:pPr>
        <w:pStyle w:val="a4"/>
        <w:numPr>
          <w:ilvl w:val="1"/>
          <w:numId w:val="9"/>
        </w:numPr>
        <w:ind w:firstLineChars="0"/>
      </w:pPr>
      <w:r>
        <w:rPr>
          <w:rFonts w:hint="eastAsia"/>
        </w:rPr>
        <w:t>页面的国际化（中英文）显示是否合理。</w:t>
      </w:r>
    </w:p>
    <w:p w:rsidR="00F174DD" w:rsidRDefault="00F174DD" w:rsidP="00F174DD">
      <w:pPr>
        <w:pStyle w:val="a4"/>
        <w:numPr>
          <w:ilvl w:val="1"/>
          <w:numId w:val="9"/>
        </w:numPr>
        <w:ind w:firstLineChars="0"/>
      </w:pPr>
      <w:r>
        <w:rPr>
          <w:rFonts w:hint="eastAsia"/>
        </w:rPr>
        <w:t>界面的一致性问题，即同样的功能块，应该保持操作的一致性。</w:t>
      </w:r>
    </w:p>
    <w:p w:rsidR="00093301" w:rsidRDefault="00F174DD" w:rsidP="00F174DD">
      <w:pPr>
        <w:pStyle w:val="a4"/>
        <w:numPr>
          <w:ilvl w:val="1"/>
          <w:numId w:val="9"/>
        </w:numPr>
        <w:ind w:firstLineChars="0"/>
      </w:pPr>
      <w:r>
        <w:rPr>
          <w:rFonts w:hint="eastAsia"/>
        </w:rPr>
        <w:t>刷新、乱码等显示的问题。</w:t>
      </w:r>
    </w:p>
    <w:p w:rsidR="00387214" w:rsidRDefault="00387214" w:rsidP="00387214">
      <w:r w:rsidRPr="0052413E">
        <w:rPr>
          <w:rFonts w:hint="eastAsia"/>
          <w:color w:val="FF0000"/>
        </w:rPr>
        <w:t>备注：红色的是不固定的配置，注意测试的方法。</w:t>
      </w:r>
    </w:p>
    <w:sectPr w:rsidR="00387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C57" w:rsidRDefault="00265C57" w:rsidP="00880C4A">
      <w:r>
        <w:separator/>
      </w:r>
    </w:p>
  </w:endnote>
  <w:endnote w:type="continuationSeparator" w:id="0">
    <w:p w:rsidR="00265C57" w:rsidRDefault="00265C57" w:rsidP="0088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C57" w:rsidRDefault="00265C57" w:rsidP="00880C4A">
      <w:r>
        <w:separator/>
      </w:r>
    </w:p>
  </w:footnote>
  <w:footnote w:type="continuationSeparator" w:id="0">
    <w:p w:rsidR="00265C57" w:rsidRDefault="00265C57" w:rsidP="00880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F15"/>
    <w:multiLevelType w:val="hybridMultilevel"/>
    <w:tmpl w:val="5F049C60"/>
    <w:lvl w:ilvl="0" w:tplc="0E005068">
      <w:start w:val="1"/>
      <w:numFmt w:val="upperLetter"/>
      <w:lvlText w:val="%1."/>
      <w:lvlJc w:val="left"/>
      <w:pPr>
        <w:ind w:left="1560" w:hanging="360"/>
      </w:pPr>
      <w:rPr>
        <w:rFonts w:hint="default"/>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77E64B6E">
      <w:start w:val="4"/>
      <w:numFmt w:val="decimal"/>
      <w:lvlText w:val="%5）"/>
      <w:lvlJc w:val="left"/>
      <w:pPr>
        <w:ind w:left="3240" w:hanging="360"/>
      </w:pPr>
      <w:rPr>
        <w:rFonts w:hint="default"/>
      </w:r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10B76C1B"/>
    <w:multiLevelType w:val="hybridMultilevel"/>
    <w:tmpl w:val="E39C96BC"/>
    <w:lvl w:ilvl="0" w:tplc="6FDCE07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1BB65A19"/>
    <w:multiLevelType w:val="hybridMultilevel"/>
    <w:tmpl w:val="B8E0D86E"/>
    <w:lvl w:ilvl="0" w:tplc="AF086DE0">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C441450"/>
    <w:multiLevelType w:val="multilevel"/>
    <w:tmpl w:val="C48EFBE8"/>
    <w:lvl w:ilvl="0">
      <w:start w:val="1"/>
      <w:numFmt w:val="japaneseCounting"/>
      <w:lvlText w:val="%1、"/>
      <w:lvlJc w:val="left"/>
      <w:pPr>
        <w:ind w:left="555" w:hanging="555"/>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start w:val="1"/>
      <w:numFmt w:val="upperLetter"/>
      <w:lvlText w:val="%4."/>
      <w:lvlJc w:val="left"/>
      <w:pPr>
        <w:ind w:left="1680" w:hanging="420"/>
      </w:pPr>
      <w:rPr>
        <w:rFonts w:asciiTheme="minorHAnsi" w:eastAsiaTheme="minorEastAsia" w:hAnsiTheme="minorHAnsi" w:cstheme="minorBidi"/>
      </w:rPr>
    </w:lvl>
    <w:lvl w:ilvl="4">
      <w:start w:val="1"/>
      <w:numFmt w:val="lowerLetter"/>
      <w:lvlText w:val="%5)"/>
      <w:lvlJc w:val="left"/>
      <w:pPr>
        <w:ind w:left="1695"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1695" w:hanging="420"/>
      </w:pPr>
    </w:lvl>
    <w:lvl w:ilvl="8">
      <w:start w:val="1"/>
      <w:numFmt w:val="lowerRoman"/>
      <w:lvlText w:val="%9."/>
      <w:lvlJc w:val="right"/>
      <w:pPr>
        <w:ind w:left="3780" w:hanging="420"/>
      </w:pPr>
    </w:lvl>
  </w:abstractNum>
  <w:abstractNum w:abstractNumId="4" w15:restartNumberingAfterBreak="0">
    <w:nsid w:val="357F1026"/>
    <w:multiLevelType w:val="hybridMultilevel"/>
    <w:tmpl w:val="35961660"/>
    <w:lvl w:ilvl="0" w:tplc="9C7CA90C">
      <w:start w:val="2"/>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E2DA71D2">
      <w:start w:val="1"/>
      <w:numFmt w:val="upperLetter"/>
      <w:lvlText w:val="%4."/>
      <w:lvlJc w:val="left"/>
      <w:pPr>
        <w:ind w:left="2520" w:hanging="420"/>
      </w:pPr>
      <w:rPr>
        <w:rFonts w:asciiTheme="minorHAnsi" w:eastAsiaTheme="minorEastAsia" w:hAnsiTheme="minorHAnsi" w:cstheme="minorBidi"/>
      </w:rPr>
    </w:lvl>
    <w:lvl w:ilvl="4" w:tplc="DC22B280">
      <w:start w:val="3"/>
      <w:numFmt w:val="decimal"/>
      <w:lvlText w:val="%5）"/>
      <w:lvlJc w:val="left"/>
      <w:pPr>
        <w:ind w:left="2880" w:hanging="360"/>
      </w:pPr>
      <w:rPr>
        <w:rFonts w:hint="default"/>
      </w:r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A38B726"/>
    <w:multiLevelType w:val="singleLevel"/>
    <w:tmpl w:val="5A38B726"/>
    <w:lvl w:ilvl="0">
      <w:start w:val="1"/>
      <w:numFmt w:val="upperLetter"/>
      <w:lvlText w:val="%1."/>
      <w:lvlJc w:val="left"/>
      <w:pPr>
        <w:tabs>
          <w:tab w:val="left" w:pos="312"/>
        </w:tabs>
      </w:pPr>
    </w:lvl>
  </w:abstractNum>
  <w:abstractNum w:abstractNumId="6" w15:restartNumberingAfterBreak="0">
    <w:nsid w:val="5A38BBC8"/>
    <w:multiLevelType w:val="singleLevel"/>
    <w:tmpl w:val="5A38BBC8"/>
    <w:lvl w:ilvl="0">
      <w:start w:val="1"/>
      <w:numFmt w:val="upperLetter"/>
      <w:suff w:val="space"/>
      <w:lvlText w:val="%1."/>
      <w:lvlJc w:val="left"/>
    </w:lvl>
  </w:abstractNum>
  <w:abstractNum w:abstractNumId="7" w15:restartNumberingAfterBreak="0">
    <w:nsid w:val="5A38BD43"/>
    <w:multiLevelType w:val="singleLevel"/>
    <w:tmpl w:val="5A38BD43"/>
    <w:lvl w:ilvl="0">
      <w:start w:val="1"/>
      <w:numFmt w:val="upperLetter"/>
      <w:suff w:val="space"/>
      <w:lvlText w:val="%1."/>
      <w:lvlJc w:val="left"/>
    </w:lvl>
  </w:abstractNum>
  <w:abstractNum w:abstractNumId="8" w15:restartNumberingAfterBreak="0">
    <w:nsid w:val="5A38C00D"/>
    <w:multiLevelType w:val="singleLevel"/>
    <w:tmpl w:val="5A38C00D"/>
    <w:lvl w:ilvl="0">
      <w:start w:val="1"/>
      <w:numFmt w:val="upperLetter"/>
      <w:suff w:val="space"/>
      <w:lvlText w:val="%1."/>
      <w:lvlJc w:val="left"/>
    </w:lvl>
  </w:abstractNum>
  <w:abstractNum w:abstractNumId="9" w15:restartNumberingAfterBreak="0">
    <w:nsid w:val="7398703E"/>
    <w:multiLevelType w:val="hybridMultilevel"/>
    <w:tmpl w:val="FFB0A184"/>
    <w:lvl w:ilvl="0" w:tplc="241459A4">
      <w:start w:val="5"/>
      <w:numFmt w:val="decimal"/>
      <w:lvlText w:val="%1）"/>
      <w:lvlJc w:val="left"/>
      <w:pPr>
        <w:ind w:left="1200" w:hanging="360"/>
      </w:pPr>
      <w:rPr>
        <w:rFonts w:hint="default"/>
      </w:rPr>
    </w:lvl>
    <w:lvl w:ilvl="1" w:tplc="04090019">
      <w:start w:val="1"/>
      <w:numFmt w:val="lowerLetter"/>
      <w:lvlText w:val="%2)"/>
      <w:lvlJc w:val="left"/>
      <w:pPr>
        <w:ind w:left="1680" w:hanging="420"/>
      </w:pPr>
    </w:lvl>
    <w:lvl w:ilvl="2" w:tplc="D0062FF2">
      <w:start w:val="1"/>
      <w:numFmt w:val="upperLetter"/>
      <w:lvlText w:val="%3."/>
      <w:lvlJc w:val="right"/>
      <w:pPr>
        <w:ind w:left="2100" w:hanging="420"/>
      </w:pPr>
      <w:rPr>
        <w:rFonts w:asciiTheme="minorHAnsi" w:eastAsiaTheme="minorEastAsia" w:hAnsiTheme="minorHAnsi" w:cstheme="minorBidi"/>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5"/>
  </w:num>
  <w:num w:numId="3">
    <w:abstractNumId w:val="6"/>
  </w:num>
  <w:num w:numId="4">
    <w:abstractNumId w:val="7"/>
  </w:num>
  <w:num w:numId="5">
    <w:abstractNumId w:val="8"/>
  </w:num>
  <w:num w:numId="6">
    <w:abstractNumId w:val="2"/>
  </w:num>
  <w:num w:numId="7">
    <w:abstractNumId w:val="0"/>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E2"/>
    <w:rsid w:val="000306F9"/>
    <w:rsid w:val="00093301"/>
    <w:rsid w:val="000A6628"/>
    <w:rsid w:val="00171E61"/>
    <w:rsid w:val="00265C57"/>
    <w:rsid w:val="002F6A22"/>
    <w:rsid w:val="00387214"/>
    <w:rsid w:val="003945E2"/>
    <w:rsid w:val="00513D20"/>
    <w:rsid w:val="0052413E"/>
    <w:rsid w:val="00542D43"/>
    <w:rsid w:val="00632478"/>
    <w:rsid w:val="006A17ED"/>
    <w:rsid w:val="00793E22"/>
    <w:rsid w:val="007F25A1"/>
    <w:rsid w:val="00875F20"/>
    <w:rsid w:val="00880C4A"/>
    <w:rsid w:val="008E62FA"/>
    <w:rsid w:val="00901F68"/>
    <w:rsid w:val="00981E38"/>
    <w:rsid w:val="00A934E6"/>
    <w:rsid w:val="00C2482C"/>
    <w:rsid w:val="00C86026"/>
    <w:rsid w:val="00CD6CCE"/>
    <w:rsid w:val="00DA0E25"/>
    <w:rsid w:val="00E064D1"/>
    <w:rsid w:val="00E61F89"/>
    <w:rsid w:val="00E64C72"/>
    <w:rsid w:val="00F174DD"/>
    <w:rsid w:val="06DB42CB"/>
    <w:rsid w:val="06F7694A"/>
    <w:rsid w:val="07150D1C"/>
    <w:rsid w:val="090A198B"/>
    <w:rsid w:val="13F43DA0"/>
    <w:rsid w:val="15F373E5"/>
    <w:rsid w:val="20020C99"/>
    <w:rsid w:val="204B3E8F"/>
    <w:rsid w:val="213C5EB0"/>
    <w:rsid w:val="22B139BA"/>
    <w:rsid w:val="243052B8"/>
    <w:rsid w:val="248800AF"/>
    <w:rsid w:val="26AF6670"/>
    <w:rsid w:val="2C844E51"/>
    <w:rsid w:val="2D192DF0"/>
    <w:rsid w:val="2DB158B2"/>
    <w:rsid w:val="2DD94DF8"/>
    <w:rsid w:val="2FBD3791"/>
    <w:rsid w:val="31480350"/>
    <w:rsid w:val="338770F3"/>
    <w:rsid w:val="33BA499B"/>
    <w:rsid w:val="36E22344"/>
    <w:rsid w:val="3ABA38FD"/>
    <w:rsid w:val="417B2587"/>
    <w:rsid w:val="47E93646"/>
    <w:rsid w:val="58535957"/>
    <w:rsid w:val="5BE63438"/>
    <w:rsid w:val="5D41519D"/>
    <w:rsid w:val="61B418B1"/>
    <w:rsid w:val="629B4E4D"/>
    <w:rsid w:val="66334EDC"/>
    <w:rsid w:val="682665D0"/>
    <w:rsid w:val="6C607DDD"/>
    <w:rsid w:val="6D7D636A"/>
    <w:rsid w:val="704E0043"/>
    <w:rsid w:val="731A4330"/>
    <w:rsid w:val="74172A66"/>
    <w:rsid w:val="79F47380"/>
    <w:rsid w:val="7D800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557B2"/>
  <w15:docId w15:val="{4552A2F8-27D8-4262-BD44-ABB40941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880C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C4A"/>
    <w:rPr>
      <w:kern w:val="2"/>
      <w:sz w:val="18"/>
      <w:szCs w:val="18"/>
    </w:rPr>
  </w:style>
  <w:style w:type="paragraph" w:styleId="a7">
    <w:name w:val="footer"/>
    <w:basedOn w:val="a"/>
    <w:link w:val="a8"/>
    <w:uiPriority w:val="99"/>
    <w:unhideWhenUsed/>
    <w:rsid w:val="00880C4A"/>
    <w:pPr>
      <w:tabs>
        <w:tab w:val="center" w:pos="4153"/>
        <w:tab w:val="right" w:pos="8306"/>
      </w:tabs>
      <w:snapToGrid w:val="0"/>
      <w:jc w:val="left"/>
    </w:pPr>
    <w:rPr>
      <w:sz w:val="18"/>
      <w:szCs w:val="18"/>
    </w:rPr>
  </w:style>
  <w:style w:type="character" w:customStyle="1" w:styleId="a8">
    <w:name w:val="页脚 字符"/>
    <w:basedOn w:val="a0"/>
    <w:link w:val="a7"/>
    <w:uiPriority w:val="99"/>
    <w:rsid w:val="00880C4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严观微</dc:creator>
  <cp:lastModifiedBy>严观微</cp:lastModifiedBy>
  <cp:revision>19</cp:revision>
  <dcterms:created xsi:type="dcterms:W3CDTF">2017-12-19T05:16:00Z</dcterms:created>
  <dcterms:modified xsi:type="dcterms:W3CDTF">2018-01-30T02:33:00Z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