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9D9" w:rsidRPr="00DC0165" w:rsidRDefault="001375AB">
      <w:pPr>
        <w:rPr>
          <w:rFonts w:ascii="Times New Roman" w:hAnsi="Times New Roman" w:cs="Times New Roman"/>
          <w:b/>
          <w:sz w:val="24"/>
          <w:szCs w:val="24"/>
        </w:rPr>
      </w:pPr>
      <w:r w:rsidRPr="00DC0165">
        <w:rPr>
          <w:rFonts w:ascii="Times New Roman" w:hAnsi="Times New Roman" w:cs="Times New Roman"/>
          <w:b/>
          <w:sz w:val="24"/>
          <w:szCs w:val="24"/>
        </w:rPr>
        <w:t>Sinais de alerta para deepfakes</w:t>
      </w:r>
    </w:p>
    <w:p w:rsidR="001375AB" w:rsidRDefault="001375AB" w:rsidP="00F251E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caso do </w:t>
      </w:r>
      <w:r w:rsidRPr="00A77928">
        <w:rPr>
          <w:rFonts w:ascii="Times New Roman" w:hAnsi="Times New Roman" w:cs="Times New Roman"/>
          <w:i/>
        </w:rPr>
        <w:t>deepfake,</w:t>
      </w:r>
      <w:r>
        <w:rPr>
          <w:rFonts w:ascii="Times New Roman" w:hAnsi="Times New Roman" w:cs="Times New Roman"/>
        </w:rPr>
        <w:t xml:space="preserve"> é possivel a identificação do conteúdo observando-se os mesmos sinais das </w:t>
      </w:r>
      <w:r w:rsidRPr="00A77928">
        <w:rPr>
          <w:rFonts w:ascii="Times New Roman" w:hAnsi="Times New Roman" w:cs="Times New Roman"/>
          <w:i/>
        </w:rPr>
        <w:t>fake news</w:t>
      </w:r>
      <w:r>
        <w:rPr>
          <w:rFonts w:ascii="Times New Roman" w:hAnsi="Times New Roman" w:cs="Times New Roman"/>
        </w:rPr>
        <w:t>. No entanto, em caso de vídeos, é importante analisar, também, características  como</w:t>
      </w:r>
      <w:r w:rsidR="00F251E7">
        <w:rPr>
          <w:rFonts w:ascii="Times New Roman" w:hAnsi="Times New Roman" w:cs="Times New Roman"/>
        </w:rPr>
        <w:t>:</w:t>
      </w:r>
    </w:p>
    <w:p w:rsidR="00F251E7" w:rsidRDefault="00F251E7" w:rsidP="00F251E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Olhar- </w:t>
      </w:r>
      <w:r>
        <w:rPr>
          <w:rFonts w:ascii="Times New Roman" w:hAnsi="Times New Roman" w:cs="Times New Roman"/>
        </w:rPr>
        <w:t>Avaliar se a pessa pisca naturalmente e se tem o olhar focado em um ponto ou na câmera;</w:t>
      </w:r>
    </w:p>
    <w:p w:rsidR="00F251E7" w:rsidRDefault="00F251E7" w:rsidP="00F251E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Boca-</w:t>
      </w:r>
      <w:r>
        <w:rPr>
          <w:rFonts w:ascii="Times New Roman" w:hAnsi="Times New Roman" w:cs="Times New Roman"/>
        </w:rPr>
        <w:t xml:space="preserve"> Observar se a articulação da boca com o que é falado parece natural, se há sicronia entre som e movimentos;</w:t>
      </w:r>
    </w:p>
    <w:p w:rsidR="00F251E7" w:rsidRDefault="00F251E7" w:rsidP="00F251E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Expressões faciais –</w:t>
      </w:r>
      <w:r>
        <w:rPr>
          <w:rFonts w:ascii="Times New Roman" w:hAnsi="Times New Roman" w:cs="Times New Roman"/>
        </w:rPr>
        <w:t xml:space="preserve"> Analisar se as expressões faciais parece naturais;</w:t>
      </w:r>
    </w:p>
    <w:p w:rsidR="00F251E7" w:rsidRDefault="00F251E7" w:rsidP="00F251E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Àudio-</w:t>
      </w:r>
      <w:r>
        <w:rPr>
          <w:rFonts w:ascii="Times New Roman" w:hAnsi="Times New Roman" w:cs="Times New Roman"/>
        </w:rPr>
        <w:t xml:space="preserve"> Verificar se o áudio parece natural, com entonação e fluência, ou se a voz parece robótica, além de observar se não há ruídos estranhos;</w:t>
      </w:r>
    </w:p>
    <w:p w:rsidR="00F251E7" w:rsidRPr="00F251E7" w:rsidRDefault="00F251E7" w:rsidP="00F251E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O que está sendo dito-</w:t>
      </w:r>
      <w:r>
        <w:rPr>
          <w:rFonts w:ascii="Times New Roman" w:hAnsi="Times New Roman" w:cs="Times New Roman"/>
        </w:rPr>
        <w:t xml:space="preserve"> Considerar se o discurso é pertinente aá pessoa, ou seja, se é esperado daquela pessoa, ou provoca estranheza.</w:t>
      </w:r>
    </w:p>
    <w:p w:rsidR="001375AB" w:rsidRDefault="00DC4C0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56978AA" wp14:editId="0A46D0ED">
                <wp:simplePos x="0" y="0"/>
                <wp:positionH relativeFrom="margin">
                  <wp:posOffset>-345444</wp:posOffset>
                </wp:positionH>
                <wp:positionV relativeFrom="paragraph">
                  <wp:posOffset>124247</wp:posOffset>
                </wp:positionV>
                <wp:extent cx="6085840" cy="7082636"/>
                <wp:effectExtent l="0" t="0" r="10160" b="23495"/>
                <wp:wrapNone/>
                <wp:docPr id="8" name="Retângulo Arredondad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5840" cy="70826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84676E" id="Retângulo Arredondado 8" o:spid="_x0000_s1026" style="position:absolute;margin-left:-27.2pt;margin-top:9.8pt;width:479.2pt;height:557.7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" filled="f" strokecolor="#393737 [81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4178F9" wp14:editId="53CAE5E3">
                <wp:simplePos x="0" y="0"/>
                <wp:positionH relativeFrom="column">
                  <wp:posOffset>-221615</wp:posOffset>
                </wp:positionH>
                <wp:positionV relativeFrom="paragraph">
                  <wp:posOffset>101303</wp:posOffset>
                </wp:positionV>
                <wp:extent cx="6155798" cy="405675"/>
                <wp:effectExtent l="0" t="0" r="16510" b="13970"/>
                <wp:wrapNone/>
                <wp:docPr id="3" name="Retângulo Arredond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798" cy="405675"/>
                        </a:xfrm>
                        <a:prstGeom prst="roundRect">
                          <a:avLst>
                            <a:gd name="adj" fmla="val 4948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0F63EA" id="Retângulo Arredondado 3" o:spid="_x0000_s1026" style="position:absolute;margin-left:-17.45pt;margin-top:8pt;width:484.7pt;height:3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24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" fillcolor="#cfcdcd [2894]" strokecolor="#d8d8d8 [2732]" strokeweight="1pt">
                <v:stroke joinstyle="miter"/>
              </v:roundrect>
            </w:pict>
          </mc:Fallback>
        </mc:AlternateContent>
      </w:r>
      <w:r w:rsidR="00A77928">
        <w:rPr>
          <w:rFonts w:ascii="Times New Roman" w:hAnsi="Times New Roman" w:cs="Times New Roman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B02310" wp14:editId="3D3E124D">
                <wp:simplePos x="0" y="0"/>
                <wp:positionH relativeFrom="column">
                  <wp:posOffset>-197207</wp:posOffset>
                </wp:positionH>
                <wp:positionV relativeFrom="paragraph">
                  <wp:posOffset>110767</wp:posOffset>
                </wp:positionV>
                <wp:extent cx="289775" cy="283335"/>
                <wp:effectExtent l="0" t="0" r="15240" b="2159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775" cy="283335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201E71" id="Elipse 6" o:spid="_x0000_s1026" style="position:absolute;margin-left:-15.55pt;margin-top:8.7pt;width:22.8pt;height:22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" fillcolor="#cfcdcd [2894]" strokecolor="#cfcdcd [2894]" strokeweight="1pt">
                <v:stroke joinstyle="miter"/>
              </v:oval>
            </w:pict>
          </mc:Fallback>
        </mc:AlternateContent>
      </w:r>
      <w:r w:rsidR="00A77928">
        <w:rPr>
          <w:rFonts w:ascii="Times New Roman" w:hAnsi="Times New Roman" w:cs="Times New Roman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50E69F" wp14:editId="67AC22A6">
                <wp:simplePos x="0" y="0"/>
                <wp:positionH relativeFrom="column">
                  <wp:posOffset>-222975</wp:posOffset>
                </wp:positionH>
                <wp:positionV relativeFrom="paragraph">
                  <wp:posOffset>103326</wp:posOffset>
                </wp:positionV>
                <wp:extent cx="450761" cy="418554"/>
                <wp:effectExtent l="0" t="0" r="26035" b="19685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761" cy="418554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145450" id="Elipse 5" o:spid="_x0000_s1026" style="position:absolute;margin-left:-17.55pt;margin-top:8.15pt;width:35.5pt;height:3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" fillcolor="#404040 [2429]" strokecolor="#404040 [2429]" strokeweight="1pt">
                <v:stroke joinstyle="miter"/>
              </v:oval>
            </w:pict>
          </mc:Fallback>
        </mc:AlternateContent>
      </w:r>
      <w:r w:rsidR="00A77928">
        <w:rPr>
          <w:rFonts w:ascii="Times New Roman" w:hAnsi="Times New Roman" w:cs="Times New Roman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BA1FAF" wp14:editId="6C5E4D32">
                <wp:simplePos x="0" y="0"/>
                <wp:positionH relativeFrom="column">
                  <wp:posOffset>-229235</wp:posOffset>
                </wp:positionH>
                <wp:positionV relativeFrom="paragraph">
                  <wp:posOffset>105410</wp:posOffset>
                </wp:positionV>
                <wp:extent cx="2478575" cy="418170"/>
                <wp:effectExtent l="0" t="0" r="17145" b="20320"/>
                <wp:wrapNone/>
                <wp:docPr id="4" name="Retângulo Arredond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8575" cy="4181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6119A" w:rsidRPr="00A77928" w:rsidRDefault="00A77928" w:rsidP="0006119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77928">
                              <w:rPr>
                                <w:sz w:val="28"/>
                                <w:szCs w:val="28"/>
                              </w:rPr>
                              <w:t>Em destaque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BA1FAF" id="Retângulo Arredondado 4" o:spid="_x0000_s1026" style="position:absolute;margin-left:-18.05pt;margin-top:8.3pt;width:195.15pt;height:3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" fillcolor="gray [1629]" strokecolor="#747070 [1614]" strokeweight="1pt">
                <v:stroke joinstyle="miter"/>
                <v:textbox>
                  <w:txbxContent>
                    <w:p w:rsidR="0006119A" w:rsidRPr="00A77928" w:rsidRDefault="00A77928" w:rsidP="0006119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77928">
                        <w:rPr>
                          <w:sz w:val="28"/>
                          <w:szCs w:val="28"/>
                        </w:rPr>
                        <w:t>Em destaque</w:t>
                      </w:r>
                    </w:p>
                  </w:txbxContent>
                </v:textbox>
              </v:roundrect>
            </w:pict>
          </mc:Fallback>
        </mc:AlternateContent>
      </w:r>
      <w:r w:rsidR="00DC0165">
        <w:rPr>
          <w:rFonts w:ascii="Times New Roman" w:hAnsi="Times New Roman" w:cs="Times New Roman"/>
          <w:b/>
        </w:rPr>
        <w:t>g</w:t>
      </w:r>
    </w:p>
    <w:p w:rsidR="00DC0165" w:rsidRDefault="00DC0165">
      <w:pPr>
        <w:rPr>
          <w:rFonts w:ascii="Times New Roman" w:hAnsi="Times New Roman" w:cs="Times New Roman"/>
          <w:b/>
        </w:rPr>
      </w:pPr>
    </w:p>
    <w:p w:rsidR="00DC0165" w:rsidRPr="00DC0165" w:rsidRDefault="00DC0165" w:rsidP="00DC01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C0165">
        <w:rPr>
          <w:rFonts w:ascii="Times New Roman" w:hAnsi="Times New Roman" w:cs="Times New Roman"/>
          <w:b/>
          <w:sz w:val="24"/>
          <w:szCs w:val="24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DC0165">
        <w:rPr>
          <w:rFonts w:ascii="Times New Roman" w:hAnsi="Times New Roman" w:cs="Times New Roman"/>
          <w:b/>
          <w:sz w:val="24"/>
          <w:szCs w:val="24"/>
        </w:rPr>
        <w:t xml:space="preserve">s atuam contra e a favor da desinformação </w:t>
      </w:r>
    </w:p>
    <w:p w:rsidR="00DC0165" w:rsidRDefault="00DC0165" w:rsidP="00DC0165">
      <w:pPr>
        <w:spacing w:after="0" w:line="24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Ias vêm sendo usadas para a geração de conteúdos falsos, despejando na internet uma quantidade enorme de textos, áudios, imagens e vídeos fakes. As IAs também começaram a ser usadas na identificação de fake news e deepfakes. Acompanhe diferentes perspectivas dessa questão nas notícias a seguir.</w:t>
      </w:r>
    </w:p>
    <w:p w:rsidR="00DC0165" w:rsidRDefault="00DC0165" w:rsidP="00DC016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</w:rPr>
      </w:pPr>
      <w:r w:rsidRPr="00DC0165">
        <w:rPr>
          <w:rFonts w:ascii="Times New Roman" w:hAnsi="Times New Roman" w:cs="Times New Roman"/>
          <w:b/>
          <w:i/>
        </w:rPr>
        <w:t>Fake news</w:t>
      </w:r>
      <w:r>
        <w:rPr>
          <w:rFonts w:ascii="Times New Roman" w:hAnsi="Times New Roman" w:cs="Times New Roman"/>
          <w:b/>
        </w:rPr>
        <w:t xml:space="preserve"> criadas por IAs são mais convincentes</w:t>
      </w:r>
    </w:p>
    <w:p w:rsidR="006F06DD" w:rsidRDefault="006F06DD" w:rsidP="006F06D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Tradicionalmente, a produção de fake news exigia tempo, esforço e colaboração. As máquinas de propaganda estatais russas, chinesas e norte-coreanas empregam milhares de pessoas para criar conteúdos falsos on-line que parecem autênticos. Noentanto, novas pesquisas sugerem que essas operações podem ser realizadas por inteligência artificial, ontendo ainda mais sucesso em enganar o público.</w:t>
      </w:r>
    </w:p>
    <w:p w:rsidR="006F06DD" w:rsidRDefault="006F06DD" w:rsidP="006F06D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 novo estudo, publicado na revista “science’’ revela que os sers humanos são mais propensos a acreditar em desinformação gerada pela [IA generativa de texto] do que em postagens semelhantes escritas por humanos.</w:t>
      </w:r>
    </w:p>
    <w:p w:rsidR="006F06DD" w:rsidRDefault="006F06DD" w:rsidP="006F06D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Os autores do estudo , Giovanni Spitale e Federico Germani- ambos pesquisadores do instituto de </w:t>
      </w:r>
      <w:r w:rsidR="00DC4C0C">
        <w:rPr>
          <w:rFonts w:ascii="Times New Roman" w:hAnsi="Times New Roman" w:cs="Times New Roman"/>
        </w:rPr>
        <w:t>Ética Biomédica da Universidade de Zurique- analisaram como e se a [ IA generativa de texto] poderia ser utilizado para produzir o mesmo tipo de desinformação que vemos on-line, porém de maneira muito mais rápida, com maior volume e a um custo manor.</w:t>
      </w:r>
    </w:p>
    <w:p w:rsidR="00FB5AEA" w:rsidRDefault="00FB5AEA" w:rsidP="006F06D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DC4C0C" w:rsidRDefault="00DC4C0C" w:rsidP="00DC4C0C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18"/>
          <w:szCs w:val="18"/>
        </w:rPr>
      </w:pPr>
      <w:r w:rsidRPr="00FB5AEA">
        <w:rPr>
          <w:rFonts w:ascii="Times New Roman" w:hAnsi="Times New Roman" w:cs="Times New Roman"/>
          <w:b/>
          <w:sz w:val="18"/>
          <w:szCs w:val="18"/>
        </w:rPr>
        <w:t xml:space="preserve">Fonte: </w:t>
      </w:r>
      <w:r w:rsidRPr="00FB5AEA">
        <w:rPr>
          <w:rFonts w:ascii="Times New Roman" w:hAnsi="Times New Roman" w:cs="Times New Roman"/>
          <w:sz w:val="18"/>
          <w:szCs w:val="18"/>
        </w:rPr>
        <w:t xml:space="preserve">STOKEL- WALKER, Chis. Fake news criadas por IA são mais convincentes do que as feitas por humanos. </w:t>
      </w:r>
      <w:r w:rsidRPr="00FB5AEA">
        <w:rPr>
          <w:rFonts w:ascii="Times New Roman" w:hAnsi="Times New Roman" w:cs="Times New Roman"/>
          <w:b/>
          <w:sz w:val="18"/>
          <w:szCs w:val="18"/>
        </w:rPr>
        <w:t>Fast company Brasil</w:t>
      </w:r>
      <w:r w:rsidRPr="00FB5AEA">
        <w:rPr>
          <w:rFonts w:ascii="Times New Roman" w:hAnsi="Times New Roman" w:cs="Times New Roman"/>
          <w:sz w:val="18"/>
          <w:szCs w:val="18"/>
        </w:rPr>
        <w:t>,[s.l.], 3jul.2023. Disponível em: hhtps://fastcompanybrasil.</w:t>
      </w:r>
      <w:r w:rsidR="00FB5AEA" w:rsidRPr="00FB5AEA">
        <w:rPr>
          <w:rFonts w:ascii="Times New Roman" w:hAnsi="Times New Roman" w:cs="Times New Roman"/>
          <w:sz w:val="18"/>
          <w:szCs w:val="18"/>
        </w:rPr>
        <w:t>com/tech/inteligencia-artificial/fake-news-criadas-por-ia-são-mais-convincente-do-que-as-feitas-por-humanos/.Acesso em: 19 jul. 2024.</w:t>
      </w:r>
    </w:p>
    <w:p w:rsidR="00FB5AEA" w:rsidRDefault="00FB5AEA" w:rsidP="00FB5AE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18"/>
          <w:szCs w:val="18"/>
        </w:rPr>
      </w:pPr>
    </w:p>
    <w:p w:rsidR="00FB5AEA" w:rsidRDefault="00FB5AEA" w:rsidP="00FB5AE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AEA">
        <w:rPr>
          <w:rFonts w:ascii="Times New Roman" w:hAnsi="Times New Roman" w:cs="Times New Roman"/>
          <w:b/>
          <w:sz w:val="24"/>
          <w:szCs w:val="24"/>
        </w:rPr>
        <w:t>IA capaz de detectar notícias falsas</w:t>
      </w:r>
    </w:p>
    <w:p w:rsidR="00FB5AEA" w:rsidRDefault="00FB5AEA" w:rsidP="00FB5AE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Uma pesquisa está sendo desenvolvida na Universidade Federal Fluminense[UFF] pode se transformar em um importante instrumento de combate ás fake news. Com o uso da inteliência artificial, a novidade tem como objetivo detectar notícias falsas nas redes sociais.</w:t>
      </w:r>
    </w:p>
    <w:p w:rsidR="002373FB" w:rsidRDefault="00FB5AEA" w:rsidP="00FB5AE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técnica é fruto de um estudo desenvolvido pelo engenheiro de telecomunicações Nicollas Rodrigues, em sua dissertação do curso de mestrado da instituição. O estudante e seu orientador, Diogo Mattos, professor do laboratório de Ensino </w:t>
      </w:r>
      <w:r w:rsidR="002373FB">
        <w:rPr>
          <w:rFonts w:ascii="Times New Roman" w:hAnsi="Times New Roman" w:cs="Times New Roman"/>
        </w:rPr>
        <w:t>e Pesquisa em Redes de Nova Geração da UFF, desenvolveram uma ferramenta de IA capaz de diferenciar fatos de notícias falsas, a partir da análise de palavras e estruturas textuais, com uma precisão de 94%.</w:t>
      </w:r>
    </w:p>
    <w:p w:rsidR="002373FB" w:rsidRPr="002373FB" w:rsidRDefault="002373FB" w:rsidP="002373FB">
      <w:pPr>
        <w:spacing w:after="0" w:line="240" w:lineRule="auto"/>
        <w:ind w:firstLine="70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Fonte</w:t>
      </w:r>
      <w:r>
        <w:rPr>
          <w:rFonts w:ascii="Times New Roman" w:hAnsi="Times New Roman" w:cs="Times New Roman"/>
        </w:rPr>
        <w:t>: ALVES, Tatiana. Pesquisa da UFF desenvolve IA capaz de detectar notícias falsas.</w:t>
      </w:r>
      <w:r>
        <w:rPr>
          <w:rFonts w:ascii="Times New Roman" w:hAnsi="Times New Roman" w:cs="Times New Roman"/>
          <w:b/>
        </w:rPr>
        <w:t>Rádio Agência</w:t>
      </w:r>
      <w:r>
        <w:rPr>
          <w:rFonts w:ascii="Times New Roman" w:hAnsi="Times New Roman" w:cs="Times New Roman"/>
        </w:rPr>
        <w:t>, Rio de Janeiro, 8 jul.2024. Disponível em : https://agenciabrasil.ebc.com.br/radioagencia</w:t>
      </w:r>
      <w:bookmarkStart w:id="0" w:name="_GoBack"/>
      <w:bookmarkEnd w:id="0"/>
    </w:p>
    <w:p w:rsidR="00FB5AEA" w:rsidRPr="00FB5AEA" w:rsidRDefault="00FB5AEA" w:rsidP="00FB5AEA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DC4C0C" w:rsidRPr="00FB5AEA" w:rsidRDefault="00DC4C0C" w:rsidP="006F06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</w:rPr>
      </w:pPr>
    </w:p>
    <w:p w:rsidR="006F06DD" w:rsidRPr="00DC0165" w:rsidRDefault="006F06DD" w:rsidP="00DC016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</w:rPr>
      </w:pPr>
    </w:p>
    <w:sectPr w:rsidR="006F06DD" w:rsidRPr="00DC01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D4088"/>
    <w:multiLevelType w:val="hybridMultilevel"/>
    <w:tmpl w:val="D528E69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9D22ED5"/>
    <w:multiLevelType w:val="hybridMultilevel"/>
    <w:tmpl w:val="B170AC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5AB"/>
    <w:rsid w:val="0006119A"/>
    <w:rsid w:val="000D29D9"/>
    <w:rsid w:val="001375AB"/>
    <w:rsid w:val="002373FB"/>
    <w:rsid w:val="006F06DD"/>
    <w:rsid w:val="00A77928"/>
    <w:rsid w:val="00DC0165"/>
    <w:rsid w:val="00DC4C0C"/>
    <w:rsid w:val="00F251E7"/>
    <w:rsid w:val="00FB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628B3"/>
  <w15:chartTrackingRefBased/>
  <w15:docId w15:val="{2C27ADC5-3D07-4788-882B-42F4A05C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251E7"/>
    <w:pPr>
      <w:ind w:left="720"/>
      <w:contextualSpacing/>
    </w:pPr>
  </w:style>
  <w:style w:type="table" w:styleId="Tabelacomgrade">
    <w:name w:val="Table Grid"/>
    <w:basedOn w:val="Tabelanormal"/>
    <w:uiPriority w:val="39"/>
    <w:rsid w:val="000611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530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2026-05-26T15:18:00Z</dcterms:created>
  <dcterms:modified xsi:type="dcterms:W3CDTF">2026-05-26T16:46:00Z</dcterms:modified>
</cp:coreProperties>
</file>