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Primitive Data Types</w:t>
      </w:r>
    </w:p>
    <w:p w:rsidR="00000000" w:rsidDel="00000000" w:rsidP="00000000" w:rsidRDefault="00000000" w:rsidRPr="00000000">
      <w:pPr>
        <w:contextualSpacing w:val="0"/>
      </w:pPr>
      <w:r w:rsidDel="00000000" w:rsidR="00000000" w:rsidRPr="00000000">
        <w:rPr>
          <w:rtl w:val="0"/>
        </w:rPr>
        <w:t xml:space="preserve">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p w:rsidR="00000000" w:rsidDel="00000000" w:rsidP="00000000" w:rsidRDefault="00000000" w:rsidRPr="00000000">
      <w:pPr>
        <w:contextualSpacing w:val="0"/>
      </w:pPr>
      <w:r w:rsidDel="00000000" w:rsidR="00000000" w:rsidRPr="00000000">
        <w:rPr>
          <w:rtl w:val="0"/>
        </w:rPr>
        <w:t xml:space="preserve"> </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440" w:hRule="atLeast"/>
        </w:trPr>
        <w:tc>
          <w:tcPr>
            <w:shd w:fill="ff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int : </w:t>
            </w:r>
            <w:r w:rsidDel="00000000" w:rsidR="00000000" w:rsidRPr="00000000">
              <w:rPr>
                <w:rFonts w:ascii="Verdana" w:cs="Verdana" w:eastAsia="Verdana" w:hAnsi="Verdana"/>
                <w:sz w:val="24"/>
                <w:szCs w:val="24"/>
                <w:rtl w:val="0"/>
              </w:rPr>
              <w:t xml:space="preserve">Integers in Java are represented by the int datatype. They are just like the integers in Algebra. An int will hold only whole numbers data, without decimals or fractions. </w:t>
            </w:r>
            <w:r w:rsidDel="00000000" w:rsidR="00000000" w:rsidRPr="00000000">
              <w:rPr>
                <w:rFonts w:ascii="Verdana" w:cs="Verdana" w:eastAsia="Verdana" w:hAnsi="Verdana"/>
                <w:b w:val="1"/>
                <w:color w:val="cccccc"/>
                <w:sz w:val="24"/>
                <w:szCs w:val="24"/>
                <w:shd w:fill="010101" w:val="clea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1440" w:hRule="atLeast"/>
        </w:trPr>
        <w:tc>
          <w:tcPr>
            <w:shd w:fill="ff99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Double: </w:t>
            </w:r>
            <w:r w:rsidDel="00000000" w:rsidR="00000000" w:rsidRPr="00000000">
              <w:rPr>
                <w:rFonts w:ascii="Verdana" w:cs="Verdana" w:eastAsia="Verdana" w:hAnsi="Verdana"/>
                <w:sz w:val="24"/>
                <w:szCs w:val="24"/>
                <w:rtl w:val="0"/>
              </w:rPr>
              <w:t xml:space="preserve">In the most simple terms, the double datatype is used to hold decimal numbers. It will hold any real number (including decimals) that you will need in this course. </w:t>
            </w:r>
            <w:r w:rsidDel="00000000" w:rsidR="00000000" w:rsidRPr="00000000">
              <w:rPr>
                <w:rtl w:val="0"/>
              </w:rPr>
            </w:r>
          </w:p>
        </w:tc>
      </w:tr>
      <w:tr>
        <w:trPr>
          <w:trHeight w:val="1440" w:hRule="atLeast"/>
        </w:trPr>
        <w:tc>
          <w:tcPr>
            <w:shd w:fill="00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Boolean: </w:t>
            </w:r>
            <w:r w:rsidDel="00000000" w:rsidR="00000000" w:rsidRPr="00000000">
              <w:rPr>
                <w:rFonts w:ascii="Verdana" w:cs="Verdana" w:eastAsia="Verdana" w:hAnsi="Verdana"/>
                <w:sz w:val="24"/>
                <w:szCs w:val="24"/>
                <w:rtl w:val="0"/>
              </w:rPr>
              <w:t xml:space="preserve">The boolean datatype can only hold the values of true or false. It is used as an on/off switch in Java programs.</w:t>
            </w:r>
            <w:r w:rsidDel="00000000" w:rsidR="00000000" w:rsidRPr="00000000">
              <w:rPr>
                <w:rtl w:val="0"/>
              </w:rPr>
            </w:r>
          </w:p>
        </w:tc>
      </w:tr>
      <w:tr>
        <w:trPr>
          <w:trHeight w:val="1440" w:hRule="atLeast"/>
        </w:trPr>
        <w:tc>
          <w:tcPr>
            <w:shd w:fill="ff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float: </w:t>
            </w:r>
            <w:r w:rsidDel="00000000" w:rsidR="00000000" w:rsidRPr="00000000">
              <w:rPr>
                <w:rFonts w:ascii="Verdana" w:cs="Verdana" w:eastAsia="Verdana" w:hAnsi="Verdana"/>
                <w:sz w:val="23"/>
                <w:szCs w:val="23"/>
                <w:rtl w:val="0"/>
              </w:rPr>
              <w:t xml:space="preserve">Float is mainly used to save memory in large arrays of floating point numbers. Float data type is never used for precise values such as currency.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1440" w:hRule="atLeast"/>
        </w:trPr>
        <w:tc>
          <w:tcPr>
            <w:shd w:fill="00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char: </w:t>
            </w:r>
            <w:r w:rsidDel="00000000" w:rsidR="00000000" w:rsidRPr="00000000">
              <w:rPr>
                <w:rFonts w:ascii="Verdana" w:cs="Verdana" w:eastAsia="Verdana" w:hAnsi="Verdana"/>
                <w:sz w:val="23"/>
                <w:szCs w:val="23"/>
                <w:rtl w:val="0"/>
              </w:rPr>
              <w:t xml:space="preserve">Char data type is used to store any character.</w:t>
            </w:r>
            <w:r w:rsidDel="00000000" w:rsidR="00000000" w:rsidRPr="00000000">
              <w:rPr>
                <w:color w:val="ffffff"/>
                <w:sz w:val="28"/>
                <w:szCs w:val="28"/>
                <w:rtl w:val="0"/>
              </w:rPr>
              <w:t xml:space="preserve"> </w:t>
            </w:r>
            <w:r w:rsidDel="00000000" w:rsidR="00000000" w:rsidRPr="00000000">
              <w:rPr>
                <w:rtl w:val="0"/>
              </w:rPr>
            </w:r>
          </w:p>
        </w:tc>
      </w:tr>
      <w:tr>
        <w:trPr>
          <w:trHeight w:val="1440" w:hRule="atLeast"/>
        </w:trPr>
        <w:tc>
          <w:tcPr>
            <w:shd w:fill="b7b7b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short: </w:t>
            </w:r>
            <w:r w:rsidDel="00000000" w:rsidR="00000000" w:rsidRPr="00000000">
              <w:rPr>
                <w:rFonts w:ascii="Verdana" w:cs="Verdana" w:eastAsia="Verdana" w:hAnsi="Verdana"/>
                <w:sz w:val="23"/>
                <w:szCs w:val="23"/>
                <w:rtl w:val="0"/>
              </w:rPr>
              <w:t xml:space="preserve">Short data type can also be used to save memory as byte data type. A short is 2 times smaller than an int.</w:t>
            </w:r>
            <w:r w:rsidDel="00000000" w:rsidR="00000000" w:rsidRPr="00000000">
              <w:rPr>
                <w:rtl w:val="0"/>
              </w:rPr>
            </w:r>
          </w:p>
        </w:tc>
      </w:tr>
      <w:tr>
        <w:trPr>
          <w:trHeight w:val="1440" w:hRule="atLeast"/>
        </w:trPr>
        <w:tc>
          <w:tcPr>
            <w:shd w:fill="fff0a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long: </w:t>
            </w:r>
            <w:r w:rsidDel="00000000" w:rsidR="00000000" w:rsidRPr="00000000">
              <w:rPr>
                <w:rFonts w:ascii="Verdana" w:cs="Verdana" w:eastAsia="Verdana" w:hAnsi="Verdana"/>
                <w:sz w:val="23"/>
                <w:szCs w:val="23"/>
                <w:rtl w:val="0"/>
              </w:rPr>
              <w:t xml:space="preserve">This type is used when a wider range than int is needed.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