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300" w:line="264" w:lineRule="auto"/>
        <w:rPr>
          <w:b w:val="1"/>
          <w:bCs w:val="1"/>
          <w:color w:val="333333"/>
          <w:sz w:val="70"/>
          <w:szCs w:val="70"/>
          <w:shd w:fill="f6f6f6" w:val="clear"/>
        </w:rPr>
      </w:pPr>
      <w:bookmarkStart w:colFirst="0" w:colLast="0" w:name="_gq4dwa4b0c14" w:id="0"/>
      <w:bookmarkEnd w:id="0"/>
      <w:r w:rsidDel="00000000" w:rsidR="00000000" w:rsidRPr="00000000">
        <w:rPr>
          <w:b w:val="1"/>
          <w:bCs w:val="1"/>
          <w:color w:val="333333"/>
          <w:sz w:val="70"/>
          <w:szCs w:val="70"/>
          <w:shd w:fill="f6f6f6" w:val="clear"/>
          <w:rtl w:val="0"/>
        </w:rPr>
        <w:t xml:space="preserve">Encontros Universitários</w:t>
      </w:r>
    </w:p>
    <w:p w:rsidR="00000000" w:rsidDel="00000000" w:rsidP="00000000" w:rsidRDefault="00000000" w:rsidRPr="00000000" w14:paraId="00000002">
      <w:pPr>
        <w:shd w:fill="ffffff" w:val="clear"/>
        <w:spacing w:after="460" w:lineRule="auto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Os ENCONTROS UNIVERSITÁRIO são um espaço de iniciação à pesquisa científica. São um momento de vivência da comunidade acadêmica do Campus da UFC em Quixadá, reunindo estudantes, pesquisadores, professores e também alunos do ensino médio e superior do Sertão Central.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