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848D" w14:textId="2CDE55FA" w:rsidR="001D7E35" w:rsidRPr="001D7E35" w:rsidRDefault="001D7E35" w:rsidP="001637F2">
      <w:pPr>
        <w:jc w:val="center"/>
      </w:pPr>
      <w:r>
        <w:t>The role of connectivity in pathogen persistence</w:t>
      </w:r>
      <w:r w:rsidR="001637F2">
        <w:t xml:space="preserve"> in bat population</w:t>
      </w:r>
      <w:r w:rsidR="00EE7C91">
        <w:t>s</w:t>
      </w:r>
    </w:p>
    <w:p w14:paraId="6A2CEA69" w14:textId="77777777" w:rsidR="001D7E35" w:rsidRDefault="001D7E35">
      <w:pPr>
        <w:rPr>
          <w:b/>
          <w:bCs/>
        </w:rPr>
      </w:pPr>
    </w:p>
    <w:p w14:paraId="3253F28E" w14:textId="4EA065D8" w:rsidR="00704B7B" w:rsidRDefault="001D4738">
      <w:pPr>
        <w:rPr>
          <w:b/>
          <w:bCs/>
        </w:rPr>
      </w:pPr>
      <w:r>
        <w:rPr>
          <w:b/>
          <w:bCs/>
        </w:rPr>
        <w:t>INTRODUCTI</w:t>
      </w:r>
      <w:r w:rsidR="00191EB6">
        <w:rPr>
          <w:b/>
          <w:bCs/>
        </w:rPr>
        <w:t>ON</w:t>
      </w:r>
    </w:p>
    <w:p w14:paraId="1820153C" w14:textId="77777777" w:rsidR="001D7E35" w:rsidRDefault="001D7E35">
      <w:pPr>
        <w:rPr>
          <w:b/>
          <w:bCs/>
        </w:rPr>
      </w:pPr>
    </w:p>
    <w:p w14:paraId="6E2B89B6" w14:textId="7BB2634A" w:rsidR="001D7E35" w:rsidRDefault="001D7E35">
      <w:r>
        <w:t xml:space="preserve">How do pathogens persist </w:t>
      </w:r>
      <w:r w:rsidR="00FB1EE1">
        <w:t>in populations</w:t>
      </w:r>
      <w:r>
        <w:t>?</w:t>
      </w:r>
      <w:r w:rsidR="00C12A67">
        <w:t xml:space="preserve"> </w:t>
      </w:r>
      <w:r w:rsidR="000B07FA">
        <w:t>Role of between host transmission, particularly changes in that over time.</w:t>
      </w:r>
    </w:p>
    <w:p w14:paraId="148CEE53" w14:textId="77777777" w:rsidR="00FB1EE1" w:rsidRDefault="00FB1EE1"/>
    <w:p w14:paraId="6E2BEECA" w14:textId="565EB3AB" w:rsidR="00FB1EE1" w:rsidRDefault="00FB1EE1">
      <w:r>
        <w:t>Why are bats special/interesting?</w:t>
      </w:r>
    </w:p>
    <w:p w14:paraId="06FD7877" w14:textId="18903864" w:rsidR="00C13BDC" w:rsidRDefault="00C13BDC" w:rsidP="00C13BDC">
      <w:pPr>
        <w:pStyle w:val="ListParagraph"/>
        <w:numPr>
          <w:ilvl w:val="0"/>
          <w:numId w:val="1"/>
        </w:numPr>
      </w:pPr>
      <w:r>
        <w:t>Host pathogens of public health importance</w:t>
      </w:r>
      <w:r w:rsidR="000B07FA">
        <w:t xml:space="preserve"> that can spill over</w:t>
      </w:r>
    </w:p>
    <w:p w14:paraId="04CF94ED" w14:textId="2D88C523" w:rsidR="00FC16AC" w:rsidRDefault="00FC16AC" w:rsidP="007A0CFD">
      <w:pPr>
        <w:pStyle w:val="ListParagraph"/>
        <w:numPr>
          <w:ilvl w:val="0"/>
          <w:numId w:val="1"/>
        </w:numPr>
      </w:pPr>
      <w:r>
        <w:t>Species traits such as nomadicism and fission-fusion population structures</w:t>
      </w:r>
    </w:p>
    <w:p w14:paraId="554C3BEE" w14:textId="45AF215C" w:rsidR="00FC16AC" w:rsidRDefault="00FC16AC" w:rsidP="00FC16AC">
      <w:pPr>
        <w:pStyle w:val="ListParagraph"/>
        <w:numPr>
          <w:ilvl w:val="1"/>
          <w:numId w:val="1"/>
        </w:numPr>
      </w:pPr>
      <w:r>
        <w:t>Seasonally driven: changes in food availability, maternity roosts</w:t>
      </w:r>
    </w:p>
    <w:p w14:paraId="06D1732A" w14:textId="31CC57FC" w:rsidR="00FC16AC" w:rsidRDefault="00FC16AC" w:rsidP="00FC16AC"/>
    <w:p w14:paraId="5BE89D1F" w14:textId="0EECB59D" w:rsidR="00FC16AC" w:rsidRDefault="00FC16AC" w:rsidP="00FC16AC">
      <w:r>
        <w:t xml:space="preserve">Most models assume closed populations, </w:t>
      </w:r>
      <w:commentRangeStart w:id="0"/>
      <w:r>
        <w:t>not metapopulation dyanamics</w:t>
      </w:r>
      <w:commentRangeEnd w:id="0"/>
      <w:r>
        <w:rPr>
          <w:rStyle w:val="CommentReference"/>
        </w:rPr>
        <w:commentReference w:id="0"/>
      </w:r>
    </w:p>
    <w:p w14:paraId="43EB5EDC" w14:textId="77777777" w:rsidR="00D25C74" w:rsidRDefault="00D25C74" w:rsidP="00D25C74"/>
    <w:p w14:paraId="3AEF0AAD" w14:textId="32549977" w:rsidR="00AD44FA" w:rsidRDefault="00D25C74" w:rsidP="00D25C74">
      <w:r>
        <w:t xml:space="preserve">We seek to </w:t>
      </w:r>
      <w:r w:rsidR="00AD44FA">
        <w:t>1) quantify seasonal changes in connectivity/contact rates in bat species, 2) examine the effects of these changes on viral persistence.</w:t>
      </w:r>
    </w:p>
    <w:p w14:paraId="6DE60E4D" w14:textId="77777777" w:rsidR="00AD44FA" w:rsidRDefault="00AD44FA" w:rsidP="00D25C74"/>
    <w:p w14:paraId="420C0624" w14:textId="7F795CB2" w:rsidR="00D25C74" w:rsidRDefault="00D25C74" w:rsidP="00D25C74">
      <w:r>
        <w:t>quantitatively explore the role of [seasonal changes in] subpopulation connectivity in pathogen persistence in bats.</w:t>
      </w:r>
    </w:p>
    <w:p w14:paraId="526710BC" w14:textId="77777777" w:rsidR="001D7E35" w:rsidRDefault="001D7E35"/>
    <w:p w14:paraId="47FAE102" w14:textId="3E9BD091" w:rsidR="001D7E35" w:rsidRPr="001D7E35" w:rsidRDefault="00191EB6">
      <w:pPr>
        <w:rPr>
          <w:b/>
          <w:bCs/>
        </w:rPr>
      </w:pPr>
      <w:r>
        <w:rPr>
          <w:b/>
          <w:bCs/>
        </w:rPr>
        <w:t>METHODS</w:t>
      </w:r>
    </w:p>
    <w:p w14:paraId="76B0B06F" w14:textId="77777777" w:rsidR="001D7E35" w:rsidRDefault="001D7E35"/>
    <w:p w14:paraId="347C3D43" w14:textId="5D66F646" w:rsidR="001D7E35" w:rsidRDefault="00BD7437">
      <w:pPr>
        <w:rPr>
          <w:b/>
          <w:bCs/>
        </w:rPr>
      </w:pPr>
      <w:r>
        <w:rPr>
          <w:b/>
          <w:bCs/>
        </w:rPr>
        <w:t>S</w:t>
      </w:r>
      <w:commentRangeStart w:id="1"/>
      <w:r>
        <w:rPr>
          <w:b/>
          <w:bCs/>
        </w:rPr>
        <w:t>tudy System</w:t>
      </w:r>
    </w:p>
    <w:p w14:paraId="2875C278" w14:textId="77777777" w:rsidR="001D7E35" w:rsidRDefault="001D7E35">
      <w:pPr>
        <w:rPr>
          <w:b/>
          <w:bCs/>
        </w:rPr>
      </w:pPr>
    </w:p>
    <w:p w14:paraId="20D9B493" w14:textId="148B62F3" w:rsidR="00DA1624" w:rsidRPr="00E12070" w:rsidRDefault="00FB1EE1" w:rsidP="00E12070">
      <w:pPr>
        <w:ind w:firstLine="720"/>
      </w:pPr>
      <w:r w:rsidRPr="00E12070">
        <w:t xml:space="preserve">Fruit bats in Madagascar. Known metapopulation of </w:t>
      </w:r>
      <w:r w:rsidRPr="00E12070">
        <w:rPr>
          <w:i/>
          <w:iCs/>
        </w:rPr>
        <w:t>Pteropus rufus</w:t>
      </w:r>
      <w:r w:rsidRPr="00E12070">
        <w:t xml:space="preserve"> in Mangoro River Valley. Well studied – population estimates, </w:t>
      </w:r>
      <w:r w:rsidR="00E12070">
        <w:t>know they have a lot of viruses, know what habitats they use.</w:t>
      </w:r>
      <w:commentRangeEnd w:id="1"/>
      <w:r w:rsidR="00AD44FA">
        <w:rPr>
          <w:rStyle w:val="CommentReference"/>
        </w:rPr>
        <w:commentReference w:id="1"/>
      </w:r>
    </w:p>
    <w:p w14:paraId="718FCE46" w14:textId="77777777" w:rsidR="00506D0A" w:rsidRDefault="00506D0A">
      <w:pPr>
        <w:rPr>
          <w:b/>
          <w:bCs/>
        </w:rPr>
      </w:pPr>
    </w:p>
    <w:p w14:paraId="77F23148" w14:textId="102E181F" w:rsidR="001D7E35" w:rsidRDefault="001D7E35">
      <w:pPr>
        <w:rPr>
          <w:b/>
          <w:bCs/>
        </w:rPr>
      </w:pPr>
      <w:r>
        <w:rPr>
          <w:b/>
          <w:bCs/>
        </w:rPr>
        <w:t xml:space="preserve">Subpopulation </w:t>
      </w:r>
      <w:r w:rsidR="00BD7437">
        <w:rPr>
          <w:b/>
          <w:bCs/>
        </w:rPr>
        <w:t>C</w:t>
      </w:r>
      <w:r>
        <w:rPr>
          <w:b/>
          <w:bCs/>
        </w:rPr>
        <w:t>onnectivity</w:t>
      </w:r>
    </w:p>
    <w:p w14:paraId="5496A1D1" w14:textId="77777777" w:rsidR="00A33AAF" w:rsidRDefault="00A33AAF">
      <w:pPr>
        <w:rPr>
          <w:b/>
          <w:bCs/>
        </w:rPr>
      </w:pPr>
    </w:p>
    <w:p w14:paraId="48BBC1BA" w14:textId="43A635A2" w:rsidR="00A33AAF" w:rsidRDefault="00A33AAF">
      <w:r>
        <w:rPr>
          <w:b/>
          <w:bCs/>
        </w:rPr>
        <w:tab/>
      </w:r>
      <w:r>
        <w:t xml:space="preserve">We deployed a total of eight gps telemetry devices on representative individuals from each subpopulation. </w:t>
      </w:r>
    </w:p>
    <w:p w14:paraId="592F8786" w14:textId="77777777" w:rsidR="00A33AAF" w:rsidRDefault="00A33AAF"/>
    <w:p w14:paraId="616A6552" w14:textId="4502E511" w:rsidR="00DA1624" w:rsidRPr="00D800DD" w:rsidRDefault="00A33AAF">
      <w:r>
        <w:t>Table: tagged bats (lat lon, sex, weight, time of tag, number of records)</w:t>
      </w:r>
    </w:p>
    <w:p w14:paraId="262AC22C" w14:textId="77777777" w:rsidR="00DA1624" w:rsidRDefault="00DA1624">
      <w:pPr>
        <w:rPr>
          <w:b/>
          <w:bCs/>
        </w:rPr>
      </w:pPr>
    </w:p>
    <w:p w14:paraId="67271D55" w14:textId="77777777" w:rsidR="00DA1624" w:rsidRDefault="00DA1624" w:rsidP="00DA1624">
      <w:pPr>
        <w:rPr>
          <w:b/>
          <w:bCs/>
        </w:rPr>
      </w:pPr>
      <w:r>
        <w:rPr>
          <w:b/>
          <w:bCs/>
        </w:rPr>
        <w:t>Model</w:t>
      </w:r>
    </w:p>
    <w:p w14:paraId="629D293B" w14:textId="77777777" w:rsidR="00DA1624" w:rsidRDefault="00DA1624" w:rsidP="00DA1624">
      <w:r>
        <w:rPr>
          <w:b/>
          <w:bCs/>
        </w:rPr>
        <w:tab/>
      </w:r>
      <w:r>
        <w:t>Use models of candidate transmission dynamics from Brook et al 2019.</w:t>
      </w:r>
    </w:p>
    <w:p w14:paraId="52726760" w14:textId="77777777" w:rsidR="007B0C6A" w:rsidRDefault="007B0C6A" w:rsidP="00DA1624"/>
    <w:p w14:paraId="0C680B69" w14:textId="110AA751" w:rsidR="007B0C6A" w:rsidRPr="00BD7437" w:rsidRDefault="007B0C6A" w:rsidP="00DA1624">
      <w:r>
        <w:tab/>
        <w:t>Use model of demographic dynamics from etc.</w:t>
      </w:r>
    </w:p>
    <w:p w14:paraId="4243B717" w14:textId="77777777" w:rsidR="00DA1624" w:rsidRDefault="00DA1624" w:rsidP="00DA1624">
      <w:pPr>
        <w:rPr>
          <w:b/>
          <w:bCs/>
        </w:rPr>
      </w:pPr>
      <w:r>
        <w:rPr>
          <w:b/>
          <w:bCs/>
        </w:rPr>
        <w:tab/>
      </w:r>
    </w:p>
    <w:p w14:paraId="3AD3D475" w14:textId="77777777" w:rsidR="00DA1624" w:rsidRPr="004B5F32" w:rsidRDefault="00DA1624" w:rsidP="00DA1624">
      <w:r>
        <w:rPr>
          <w:b/>
          <w:bCs/>
        </w:rPr>
        <w:tab/>
      </w:r>
      <w:r>
        <w:t>We added stochasticity.</w:t>
      </w:r>
    </w:p>
    <w:p w14:paraId="6B8A63F1" w14:textId="77777777" w:rsidR="00DA1624" w:rsidRDefault="00DA1624" w:rsidP="00DA1624">
      <w:pPr>
        <w:rPr>
          <w:b/>
          <w:bCs/>
        </w:rPr>
      </w:pPr>
    </w:p>
    <w:p w14:paraId="372913C8" w14:textId="77777777" w:rsidR="00DA1624" w:rsidRDefault="00DA1624" w:rsidP="00DA1624">
      <w:pPr>
        <w:ind w:firstLine="720"/>
      </w:pPr>
      <w:r w:rsidRPr="004B5F32">
        <w:t>We expanded these modified SIR models into metapopulation models</w:t>
      </w:r>
      <w:r>
        <w:t>, allowing for connectivity.</w:t>
      </w:r>
    </w:p>
    <w:p w14:paraId="01BE17D4" w14:textId="77777777" w:rsidR="00E859FC" w:rsidRDefault="00E859FC" w:rsidP="00DA1624">
      <w:pPr>
        <w:ind w:firstLine="720"/>
      </w:pPr>
    </w:p>
    <w:p w14:paraId="72F912F2" w14:textId="17374C35" w:rsidR="00E859FC" w:rsidRPr="004B5F32" w:rsidRDefault="00E859FC" w:rsidP="00DA1624">
      <w:pPr>
        <w:ind w:firstLine="720"/>
      </w:pPr>
      <w:r>
        <w:t>Figure 2: Model diagram with subpopulation connectivity clearly marked?</w:t>
      </w:r>
    </w:p>
    <w:p w14:paraId="17CE79E6" w14:textId="77777777" w:rsidR="00DA1624" w:rsidRDefault="00DA1624">
      <w:pPr>
        <w:rPr>
          <w:b/>
          <w:bCs/>
        </w:rPr>
      </w:pPr>
    </w:p>
    <w:p w14:paraId="4FD6517D" w14:textId="77777777" w:rsidR="001D7E35" w:rsidRDefault="001D7E35">
      <w:pPr>
        <w:rPr>
          <w:b/>
          <w:bCs/>
        </w:rPr>
      </w:pPr>
    </w:p>
    <w:p w14:paraId="7C1995EE" w14:textId="2A9E8A1C" w:rsidR="001D7E35" w:rsidRDefault="001D4738">
      <w:pPr>
        <w:rPr>
          <w:b/>
          <w:bCs/>
        </w:rPr>
      </w:pPr>
      <w:r>
        <w:rPr>
          <w:b/>
          <w:bCs/>
        </w:rPr>
        <w:t>Pathogen Persistence Simulations</w:t>
      </w:r>
    </w:p>
    <w:p w14:paraId="3F1AB742" w14:textId="77777777" w:rsidR="003E66A1" w:rsidRDefault="003E66A1">
      <w:pPr>
        <w:rPr>
          <w:b/>
          <w:bCs/>
        </w:rPr>
      </w:pPr>
    </w:p>
    <w:p w14:paraId="5A5A70A2" w14:textId="0067E29D" w:rsidR="001D4738" w:rsidRDefault="003E66A1">
      <w:r>
        <w:rPr>
          <w:b/>
          <w:bCs/>
        </w:rPr>
        <w:tab/>
      </w:r>
      <w:r>
        <w:t>Use parameter estimates from Brook et al 2019</w:t>
      </w:r>
      <w:r w:rsidR="00046D2B">
        <w:t xml:space="preserve"> in candidate models.</w:t>
      </w:r>
    </w:p>
    <w:p w14:paraId="7B1342F5" w14:textId="77777777" w:rsidR="00046D2B" w:rsidRDefault="00046D2B"/>
    <w:p w14:paraId="7244514F" w14:textId="34177F18" w:rsidR="00046D2B" w:rsidRDefault="00046D2B">
      <w:r>
        <w:tab/>
        <w:t xml:space="preserve">Use annual estimates of subpopulation connectivity from </w:t>
      </w:r>
    </w:p>
    <w:p w14:paraId="609987FE" w14:textId="77777777" w:rsidR="00046D2B" w:rsidRDefault="00046D2B"/>
    <w:p w14:paraId="762603D5" w14:textId="13FDE655" w:rsidR="00046D2B" w:rsidRDefault="00046D2B">
      <w:r>
        <w:tab/>
        <w:t>Simulation tests: introduce a range of pathogen types (different params) in different subpopulations and at different times, see if persistence can be achieved.</w:t>
      </w:r>
    </w:p>
    <w:p w14:paraId="5336F53E" w14:textId="3FA7556A" w:rsidR="00A33AAF" w:rsidRPr="003E66A1" w:rsidRDefault="00A33AAF"/>
    <w:p w14:paraId="42EA4762" w14:textId="77777777" w:rsidR="001D4738" w:rsidRDefault="001D4738">
      <w:pPr>
        <w:rPr>
          <w:b/>
          <w:bCs/>
        </w:rPr>
      </w:pPr>
    </w:p>
    <w:p w14:paraId="03588A29" w14:textId="5995742D" w:rsidR="001D4738" w:rsidRDefault="00191EB6">
      <w:pPr>
        <w:rPr>
          <w:b/>
          <w:bCs/>
        </w:rPr>
      </w:pPr>
      <w:r>
        <w:rPr>
          <w:b/>
          <w:bCs/>
        </w:rPr>
        <w:t>RESULTS</w:t>
      </w:r>
    </w:p>
    <w:p w14:paraId="5E2CC4F9" w14:textId="77777777" w:rsidR="001D4738" w:rsidRDefault="001D4738">
      <w:pPr>
        <w:rPr>
          <w:b/>
          <w:bCs/>
        </w:rPr>
      </w:pPr>
    </w:p>
    <w:p w14:paraId="291C7323" w14:textId="4BAC3FF7" w:rsidR="001D4738" w:rsidRDefault="001D4738">
      <w:pPr>
        <w:rPr>
          <w:b/>
          <w:bCs/>
        </w:rPr>
      </w:pPr>
      <w:r>
        <w:rPr>
          <w:b/>
          <w:bCs/>
        </w:rPr>
        <w:t>Subpopulation connectivity</w:t>
      </w:r>
    </w:p>
    <w:p w14:paraId="7CFD0279" w14:textId="1123A04F" w:rsidR="00D800DD" w:rsidRDefault="00D800DD"/>
    <w:p w14:paraId="418A45D6" w14:textId="77777777" w:rsidR="00D800DD" w:rsidRPr="00A33AAF" w:rsidRDefault="00D800DD" w:rsidP="00D800DD">
      <w:r>
        <w:t>Figure: timeline of representative gps data across seasons/months</w:t>
      </w:r>
    </w:p>
    <w:p w14:paraId="7D83BA2D" w14:textId="77777777" w:rsidR="00D800DD" w:rsidRDefault="00D800DD"/>
    <w:p w14:paraId="05E9474D" w14:textId="7EAF6202" w:rsidR="00D800DD" w:rsidRDefault="00D800DD">
      <w:r w:rsidRPr="00D800DD">
        <w:t xml:space="preserve">Figure: </w:t>
      </w:r>
      <w:r>
        <w:t xml:space="preserve">some figure showing average and sd of subpop connect across the year (a visual summary of whatever time scale I put into the model) </w:t>
      </w:r>
    </w:p>
    <w:p w14:paraId="78F3D107" w14:textId="77777777" w:rsidR="001D4738" w:rsidRDefault="001D4738">
      <w:pPr>
        <w:rPr>
          <w:b/>
          <w:bCs/>
        </w:rPr>
      </w:pPr>
    </w:p>
    <w:p w14:paraId="6A6F213C" w14:textId="77777777" w:rsidR="001D4738" w:rsidRDefault="001D4738">
      <w:pPr>
        <w:rPr>
          <w:b/>
          <w:bCs/>
        </w:rPr>
      </w:pPr>
    </w:p>
    <w:p w14:paraId="7039ADBB" w14:textId="6B809C95" w:rsidR="001D4738" w:rsidRDefault="001D4738">
      <w:pPr>
        <w:rPr>
          <w:b/>
          <w:bCs/>
        </w:rPr>
      </w:pPr>
      <w:r>
        <w:rPr>
          <w:b/>
          <w:bCs/>
        </w:rPr>
        <w:t>Pathogen Persistence</w:t>
      </w:r>
    </w:p>
    <w:p w14:paraId="7A609E83" w14:textId="77777777" w:rsidR="00D800DD" w:rsidRDefault="00D800DD">
      <w:pPr>
        <w:rPr>
          <w:b/>
          <w:bCs/>
        </w:rPr>
      </w:pPr>
    </w:p>
    <w:p w14:paraId="76E479B8" w14:textId="48DEC430" w:rsidR="00F07740" w:rsidRDefault="00D800DD">
      <w:r w:rsidRPr="00D800DD">
        <w:t xml:space="preserve">Figure: </w:t>
      </w:r>
      <w:r w:rsidR="00F07740">
        <w:t xml:space="preserve">for each different pathogen tested (a ‘coronavirus’, a ‘henipavirus’, a ‘filovirus’), panel </w:t>
      </w:r>
      <w:r w:rsidR="009862A0">
        <w:t xml:space="preserve">with </w:t>
      </w:r>
      <w:r w:rsidR="00D71B5C">
        <w:t>time to extinction</w:t>
      </w:r>
      <w:r w:rsidR="009862A0">
        <w:t xml:space="preserve"> of simulations</w:t>
      </w:r>
      <w:r w:rsidR="00F07740">
        <w:t xml:space="preserve"> </w:t>
      </w:r>
      <w:r w:rsidR="009862A0">
        <w:t xml:space="preserve">(conditioned on invasion success) </w:t>
      </w:r>
      <w:r w:rsidR="00F07740">
        <w:t xml:space="preserve">of each of the three models (1 year persistence) (100 year persistence) </w:t>
      </w:r>
      <w:r w:rsidR="009862A0">
        <w:t xml:space="preserve">under different initial population immunity (?) and </w:t>
      </w:r>
      <w:r w:rsidR="003C6B89">
        <w:t>timing of introduction</w:t>
      </w:r>
    </w:p>
    <w:p w14:paraId="7393DC14" w14:textId="77777777" w:rsidR="00F07740" w:rsidRDefault="00F07740"/>
    <w:p w14:paraId="5927508D" w14:textId="110C5363" w:rsidR="00F07740" w:rsidRDefault="00F07740">
      <w:r>
        <w:t xml:space="preserve">Table: </w:t>
      </w:r>
      <w:r w:rsidR="00A14D9B">
        <w:t>Short- and long-term</w:t>
      </w:r>
      <w:r>
        <w:t xml:space="preserve"> probability of persistence for each pathogen-introduction-model pairing</w:t>
      </w:r>
    </w:p>
    <w:p w14:paraId="43032828" w14:textId="77777777" w:rsidR="008E4A99" w:rsidRDefault="008E4A99"/>
    <w:p w14:paraId="06FD4E93" w14:textId="30840B3C" w:rsidR="008E4A99" w:rsidRDefault="000A54C6">
      <w:r>
        <w:t>**</w:t>
      </w:r>
      <w:r w:rsidR="008E4A99">
        <w:t xml:space="preserve">3 pathogens x 3 subpop introductions x 2 times of year (wet vs dry season) x 3 models </w:t>
      </w:r>
      <w:r w:rsidR="00D26032">
        <w:t xml:space="preserve">x 2 simulation lengths </w:t>
      </w:r>
      <w:r w:rsidR="008E4A99">
        <w:t xml:space="preserve">= </w:t>
      </w:r>
      <w:r w:rsidR="00D26032">
        <w:t>108</w:t>
      </w:r>
      <w:r w:rsidR="008E4A99">
        <w:t xml:space="preserve"> total simulations</w:t>
      </w:r>
      <w:r>
        <w:t>**</w:t>
      </w:r>
    </w:p>
    <w:p w14:paraId="6CF3E934" w14:textId="77777777" w:rsidR="00C12A67" w:rsidRDefault="00C12A67"/>
    <w:p w14:paraId="7AE2D615" w14:textId="77777777" w:rsidR="00C12A67" w:rsidRDefault="00C12A67"/>
    <w:p w14:paraId="74F644CF" w14:textId="3086312D" w:rsidR="00C12A67" w:rsidRDefault="00C12A67">
      <w:pPr>
        <w:rPr>
          <w:b/>
          <w:bCs/>
        </w:rPr>
      </w:pPr>
      <w:r w:rsidRPr="00C12A67">
        <w:rPr>
          <w:b/>
          <w:bCs/>
        </w:rPr>
        <w:t>Discussion</w:t>
      </w:r>
    </w:p>
    <w:p w14:paraId="150C4B73" w14:textId="77777777" w:rsidR="00C12A67" w:rsidRDefault="00C12A67">
      <w:pPr>
        <w:rPr>
          <w:b/>
          <w:bCs/>
        </w:rPr>
      </w:pPr>
    </w:p>
    <w:p w14:paraId="7442B31F" w14:textId="74EE1CAF" w:rsidR="00C12A67" w:rsidRDefault="00C12A67">
      <w:r>
        <w:t>Spillover</w:t>
      </w:r>
    </w:p>
    <w:p w14:paraId="45E5730B" w14:textId="63DD3775" w:rsidR="00C12A67" w:rsidRDefault="00C12A67" w:rsidP="00C12A67">
      <w:pPr>
        <w:pStyle w:val="ListParagraph"/>
        <w:numPr>
          <w:ilvl w:val="0"/>
          <w:numId w:val="1"/>
        </w:numPr>
      </w:pPr>
      <w:r>
        <w:t>Three proposed hypotheses of variation in viral shedding (plowright et al 2016)</w:t>
      </w:r>
    </w:p>
    <w:p w14:paraId="64E8BC3D" w14:textId="049F8053" w:rsidR="00C12A67" w:rsidRDefault="00C12A67" w:rsidP="00C12A67">
      <w:pPr>
        <w:pStyle w:val="ListParagraph"/>
        <w:numPr>
          <w:ilvl w:val="1"/>
          <w:numId w:val="1"/>
        </w:numPr>
      </w:pPr>
      <w:r>
        <w:t>This is evidence for between-host contact being important, in addition to within host transmission dynamics</w:t>
      </w:r>
    </w:p>
    <w:p w14:paraId="325E77DB" w14:textId="61A3701C" w:rsidR="007B0C6A" w:rsidRDefault="000B07FA" w:rsidP="000B07FA">
      <w:pPr>
        <w:pStyle w:val="ListParagraph"/>
        <w:numPr>
          <w:ilvl w:val="0"/>
          <w:numId w:val="1"/>
        </w:numPr>
      </w:pPr>
      <w:r>
        <w:lastRenderedPageBreak/>
        <w:t>CCS</w:t>
      </w:r>
    </w:p>
    <w:p w14:paraId="602855CA" w14:textId="77777777" w:rsidR="000B07FA" w:rsidRPr="00C12A67" w:rsidRDefault="000B07FA" w:rsidP="000B07FA">
      <w:pPr>
        <w:pStyle w:val="ListParagraph"/>
        <w:numPr>
          <w:ilvl w:val="0"/>
          <w:numId w:val="1"/>
        </w:numPr>
      </w:pPr>
    </w:p>
    <w:sectPr w:rsidR="000B07FA" w:rsidRPr="00C1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4-01-31T17:00:00Z" w:initials="SH">
    <w:p w14:paraId="29FFF897" w14:textId="77777777" w:rsidR="00FC16AC" w:rsidRDefault="00FC16AC" w:rsidP="00FC16AC">
      <w:r>
        <w:rPr>
          <w:rStyle w:val="CommentReference"/>
        </w:rPr>
        <w:annotationRef/>
      </w:r>
      <w:r>
        <w:rPr>
          <w:sz w:val="20"/>
          <w:szCs w:val="20"/>
        </w:rPr>
        <w:t>This might not be true. Might be more correct to say ‘constant subpopulation connectivity'</w:t>
      </w:r>
    </w:p>
  </w:comment>
  <w:comment w:id="1" w:author="Sophia Horigan" w:date="2024-01-31T17:01:00Z" w:initials="SH">
    <w:p w14:paraId="6A7AD76E" w14:textId="77777777" w:rsidR="00AD44FA" w:rsidRDefault="00AD44FA" w:rsidP="00AD44F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Potentially move to introduction right after general bat paragraph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FFF897" w15:done="0"/>
  <w15:commentEx w15:paraId="6A7AD7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62A5CB3" w16cex:dateUtc="2024-01-31T23:00:00Z"/>
  <w16cex:commentExtensible w16cex:durableId="03A17C46" w16cex:dateUtc="2024-01-31T2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FFF897" w16cid:durableId="362A5CB3"/>
  <w16cid:commentId w16cid:paraId="6A7AD76E" w16cid:durableId="03A17C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19D"/>
    <w:multiLevelType w:val="hybridMultilevel"/>
    <w:tmpl w:val="9B28EC60"/>
    <w:lvl w:ilvl="0" w:tplc="37CAAC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7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9"/>
    <w:rsid w:val="00046D2B"/>
    <w:rsid w:val="000A54C6"/>
    <w:rsid w:val="000B07FA"/>
    <w:rsid w:val="000F0A00"/>
    <w:rsid w:val="001637F2"/>
    <w:rsid w:val="0019123D"/>
    <w:rsid w:val="00191EB6"/>
    <w:rsid w:val="001A2508"/>
    <w:rsid w:val="001D4738"/>
    <w:rsid w:val="001D7E35"/>
    <w:rsid w:val="00241259"/>
    <w:rsid w:val="003C6B89"/>
    <w:rsid w:val="003E2AE4"/>
    <w:rsid w:val="003E66A1"/>
    <w:rsid w:val="003F0EDC"/>
    <w:rsid w:val="00475929"/>
    <w:rsid w:val="004B5F32"/>
    <w:rsid w:val="00506D0A"/>
    <w:rsid w:val="00704B7B"/>
    <w:rsid w:val="007414D8"/>
    <w:rsid w:val="007A0CFD"/>
    <w:rsid w:val="007B0C6A"/>
    <w:rsid w:val="007E3925"/>
    <w:rsid w:val="008E4A99"/>
    <w:rsid w:val="009862A0"/>
    <w:rsid w:val="00A14D9B"/>
    <w:rsid w:val="00A33AAF"/>
    <w:rsid w:val="00AD44FA"/>
    <w:rsid w:val="00BD7437"/>
    <w:rsid w:val="00C12A67"/>
    <w:rsid w:val="00C13BDC"/>
    <w:rsid w:val="00D02129"/>
    <w:rsid w:val="00D25C74"/>
    <w:rsid w:val="00D26032"/>
    <w:rsid w:val="00D71B5C"/>
    <w:rsid w:val="00D800DD"/>
    <w:rsid w:val="00DA1624"/>
    <w:rsid w:val="00E12070"/>
    <w:rsid w:val="00E859FC"/>
    <w:rsid w:val="00EE7C91"/>
    <w:rsid w:val="00F07740"/>
    <w:rsid w:val="00F66F34"/>
    <w:rsid w:val="00FB1EE1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16FD"/>
  <w15:chartTrackingRefBased/>
  <w15:docId w15:val="{B2A04A26-09CA-A743-A05E-5CAD4898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C13B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0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7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7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21</cp:revision>
  <dcterms:created xsi:type="dcterms:W3CDTF">2024-01-30T20:40:00Z</dcterms:created>
  <dcterms:modified xsi:type="dcterms:W3CDTF">2024-01-31T23:02:00Z</dcterms:modified>
</cp:coreProperties>
</file>