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851B21" w14:textId="2413DA09" w:rsidR="007E0C5C" w:rsidRPr="000B5E88" w:rsidRDefault="001359C2">
      <w:pPr>
        <w:rPr>
          <w:color w:val="000000" w:themeColor="text1"/>
          <w:sz w:val="28"/>
          <w:szCs w:val="28"/>
        </w:rPr>
      </w:pPr>
      <w:r w:rsidRPr="000B5E88">
        <w:rPr>
          <w:color w:val="000000" w:themeColor="text1"/>
          <w:sz w:val="28"/>
          <w:szCs w:val="28"/>
        </w:rPr>
        <w:t>A</w:t>
      </w:r>
      <w:r w:rsidR="00FE696D" w:rsidRPr="000B5E88">
        <w:rPr>
          <w:color w:val="000000" w:themeColor="text1"/>
          <w:sz w:val="28"/>
          <w:szCs w:val="28"/>
        </w:rPr>
        <w:t xml:space="preserve"> typical decision tree model has many rules, it intends to overfit. So, it is very intuitive for us to introduce the random forest model, which has several ways to deal with overfitting. Randomly picking rows, columns and voting with mode.</w:t>
      </w:r>
    </w:p>
    <w:p w14:paraId="2A97BCCF" w14:textId="77777777" w:rsidR="002C71B4" w:rsidRPr="000B5E88" w:rsidRDefault="00BA42B4">
      <w:pPr>
        <w:rPr>
          <w:color w:val="000000" w:themeColor="text1"/>
          <w:sz w:val="28"/>
          <w:szCs w:val="28"/>
        </w:rPr>
      </w:pPr>
      <w:r w:rsidRPr="000B5E88">
        <w:rPr>
          <w:color w:val="000000" w:themeColor="text1"/>
          <w:sz w:val="28"/>
          <w:szCs w:val="28"/>
        </w:rPr>
        <w:t xml:space="preserve">Let's say we are trying to choose the min_samples_leaf hyperparameter and want to avoid overfitting. How many training samples would we choose to be the minimum per leaf? In non-financial and non-time series machine learning, setting this hyperparameter is straightforward: you use grid search cross-validation to find the value that maximizes the model’s performance on validation data. When you have time-series data, you typically don’t use cross-validation because usually you just want a single validation dataset that is as close in time as possible to the present. If you have a problem with high signal-to-noise, then you can try a bit of parameter tuning on the single validation set. </w:t>
      </w:r>
    </w:p>
    <w:p w14:paraId="09A76E26" w14:textId="0DCDC8A9" w:rsidR="00FE696D" w:rsidRPr="000B5E88" w:rsidRDefault="00BA42B4">
      <w:pPr>
        <w:rPr>
          <w:color w:val="000000" w:themeColor="text1"/>
          <w:sz w:val="28"/>
          <w:szCs w:val="28"/>
        </w:rPr>
      </w:pPr>
      <w:r w:rsidRPr="000B5E88">
        <w:rPr>
          <w:color w:val="000000" w:themeColor="text1"/>
          <w:sz w:val="28"/>
          <w:szCs w:val="28"/>
        </w:rPr>
        <w:t xml:space="preserve">In finance, though, you have time series data and you have low signal-to-noise. Therefore, you have one validation set and if you were to try a bunch of parameter values on this validation set, you would almost surely be overfitting. As such, you need to set the parameter with some judgement and minimal trials. </w:t>
      </w:r>
    </w:p>
    <w:p w14:paraId="310753CE" w14:textId="10F0BA55" w:rsidR="008C7CBA" w:rsidRPr="000B5E88" w:rsidRDefault="008C7CBA">
      <w:pPr>
        <w:rPr>
          <w:color w:val="000000" w:themeColor="text1"/>
          <w:sz w:val="28"/>
          <w:szCs w:val="28"/>
        </w:rPr>
      </w:pPr>
      <w:r w:rsidRPr="000B5E88">
        <w:rPr>
          <w:color w:val="000000" w:themeColor="text1"/>
          <w:sz w:val="28"/>
          <w:szCs w:val="28"/>
        </w:rPr>
        <w:t xml:space="preserve">Some features may be not useful on its own, but when </w:t>
      </w:r>
      <w:r w:rsidR="001359C2" w:rsidRPr="000B5E88">
        <w:rPr>
          <w:color w:val="000000" w:themeColor="text1"/>
          <w:sz w:val="28"/>
          <w:szCs w:val="28"/>
        </w:rPr>
        <w:t>combined</w:t>
      </w:r>
      <w:r w:rsidRPr="000B5E88">
        <w:rPr>
          <w:color w:val="000000" w:themeColor="text1"/>
          <w:sz w:val="28"/>
          <w:szCs w:val="28"/>
        </w:rPr>
        <w:t>, they can become alpha.</w:t>
      </w:r>
      <w:r w:rsidR="002C71B4" w:rsidRPr="000B5E88">
        <w:rPr>
          <w:color w:val="000000" w:themeColor="text1"/>
          <w:sz w:val="28"/>
          <w:szCs w:val="28"/>
        </w:rPr>
        <w:t xml:space="preserve"> Conditional alphas.</w:t>
      </w:r>
    </w:p>
    <w:p w14:paraId="0547C959" w14:textId="0EFE1ED7" w:rsidR="008C7CBA" w:rsidRPr="000B5E88" w:rsidRDefault="003904C5">
      <w:pPr>
        <w:rPr>
          <w:color w:val="000000" w:themeColor="text1"/>
          <w:sz w:val="28"/>
          <w:szCs w:val="28"/>
        </w:rPr>
      </w:pPr>
      <w:r w:rsidRPr="000B5E88">
        <w:rPr>
          <w:color w:val="000000" w:themeColor="text1"/>
          <w:sz w:val="28"/>
          <w:szCs w:val="28"/>
        </w:rPr>
        <w:t>一般来说，实例变量用于每个实例的唯一数据，而类变量用于类的所有实例共享的属性和方法</w:t>
      </w:r>
      <w:r w:rsidRPr="000B5E88">
        <w:rPr>
          <w:color w:val="000000" w:themeColor="text1"/>
          <w:sz w:val="28"/>
          <w:szCs w:val="28"/>
        </w:rPr>
        <w:t>:</w:t>
      </w:r>
    </w:p>
    <w:p w14:paraId="2973F730" w14:textId="77777777" w:rsidR="003904C5" w:rsidRPr="000B5E88" w:rsidRDefault="003904C5" w:rsidP="003904C5">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eastAsia="Times New Roman" w:cs="Courier New"/>
          <w:color w:val="000000" w:themeColor="text1"/>
          <w:sz w:val="23"/>
          <w:szCs w:val="23"/>
        </w:rPr>
      </w:pPr>
      <w:r w:rsidRPr="000B5E88">
        <w:rPr>
          <w:rFonts w:eastAsia="Times New Roman" w:cs="Courier New"/>
          <w:b/>
          <w:bCs/>
          <w:color w:val="000000" w:themeColor="text1"/>
          <w:sz w:val="23"/>
          <w:szCs w:val="23"/>
        </w:rPr>
        <w:t>class</w:t>
      </w:r>
      <w:r w:rsidRPr="000B5E88">
        <w:rPr>
          <w:rFonts w:eastAsia="Times New Roman" w:cs="Courier New"/>
          <w:color w:val="000000" w:themeColor="text1"/>
          <w:sz w:val="23"/>
          <w:szCs w:val="23"/>
        </w:rPr>
        <w:t xml:space="preserve"> </w:t>
      </w:r>
      <w:r w:rsidRPr="000B5E88">
        <w:rPr>
          <w:rFonts w:eastAsia="Times New Roman" w:cs="Courier New"/>
          <w:b/>
          <w:bCs/>
          <w:color w:val="000000" w:themeColor="text1"/>
          <w:sz w:val="23"/>
          <w:szCs w:val="23"/>
        </w:rPr>
        <w:t>Dog</w:t>
      </w:r>
      <w:r w:rsidRPr="000B5E88">
        <w:rPr>
          <w:rFonts w:eastAsia="Times New Roman" w:cs="Courier New"/>
          <w:color w:val="000000" w:themeColor="text1"/>
          <w:sz w:val="23"/>
          <w:szCs w:val="23"/>
        </w:rPr>
        <w:t>:</w:t>
      </w:r>
    </w:p>
    <w:p w14:paraId="60DEA741" w14:textId="77777777" w:rsidR="003904C5" w:rsidRPr="000B5E88" w:rsidRDefault="003904C5" w:rsidP="003904C5">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eastAsia="Times New Roman" w:cs="Courier New"/>
          <w:color w:val="000000" w:themeColor="text1"/>
          <w:sz w:val="23"/>
          <w:szCs w:val="23"/>
        </w:rPr>
      </w:pPr>
    </w:p>
    <w:p w14:paraId="58C35901" w14:textId="77777777" w:rsidR="003904C5" w:rsidRPr="000B5E88" w:rsidRDefault="003904C5" w:rsidP="003904C5">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eastAsia="Times New Roman" w:cs="Courier New"/>
          <w:color w:val="000000" w:themeColor="text1"/>
          <w:sz w:val="23"/>
          <w:szCs w:val="23"/>
        </w:rPr>
      </w:pPr>
      <w:r w:rsidRPr="000B5E88">
        <w:rPr>
          <w:rFonts w:eastAsia="Times New Roman" w:cs="Courier New"/>
          <w:color w:val="000000" w:themeColor="text1"/>
          <w:sz w:val="23"/>
          <w:szCs w:val="23"/>
        </w:rPr>
        <w:t xml:space="preserve">    kind = 'canine'         </w:t>
      </w:r>
      <w:r w:rsidRPr="000B5E88">
        <w:rPr>
          <w:rFonts w:eastAsia="Times New Roman" w:cs="Courier New"/>
          <w:i/>
          <w:iCs/>
          <w:color w:val="000000" w:themeColor="text1"/>
          <w:sz w:val="23"/>
          <w:szCs w:val="23"/>
        </w:rPr>
        <w:t># class variable shared by all instances</w:t>
      </w:r>
    </w:p>
    <w:p w14:paraId="593A66E2" w14:textId="77777777" w:rsidR="003904C5" w:rsidRPr="000B5E88" w:rsidRDefault="003904C5" w:rsidP="003904C5">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eastAsia="Times New Roman" w:cs="Courier New"/>
          <w:color w:val="000000" w:themeColor="text1"/>
          <w:sz w:val="23"/>
          <w:szCs w:val="23"/>
        </w:rPr>
      </w:pPr>
    </w:p>
    <w:p w14:paraId="3089DF0B" w14:textId="77777777" w:rsidR="003904C5" w:rsidRPr="000B5E88" w:rsidRDefault="003904C5" w:rsidP="003904C5">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eastAsia="Times New Roman" w:cs="Courier New"/>
          <w:color w:val="000000" w:themeColor="text1"/>
          <w:sz w:val="23"/>
          <w:szCs w:val="23"/>
        </w:rPr>
      </w:pPr>
      <w:r w:rsidRPr="000B5E88">
        <w:rPr>
          <w:rFonts w:eastAsia="Times New Roman" w:cs="Courier New"/>
          <w:color w:val="000000" w:themeColor="text1"/>
          <w:sz w:val="23"/>
          <w:szCs w:val="23"/>
        </w:rPr>
        <w:t xml:space="preserve">    </w:t>
      </w:r>
      <w:r w:rsidRPr="000B5E88">
        <w:rPr>
          <w:rFonts w:eastAsia="Times New Roman" w:cs="Courier New"/>
          <w:b/>
          <w:bCs/>
          <w:color w:val="000000" w:themeColor="text1"/>
          <w:sz w:val="23"/>
          <w:szCs w:val="23"/>
        </w:rPr>
        <w:t>def</w:t>
      </w:r>
      <w:r w:rsidRPr="000B5E88">
        <w:rPr>
          <w:rFonts w:eastAsia="Times New Roman" w:cs="Courier New"/>
          <w:color w:val="000000" w:themeColor="text1"/>
          <w:sz w:val="23"/>
          <w:szCs w:val="23"/>
        </w:rPr>
        <w:t xml:space="preserve"> __init__(self, name):</w:t>
      </w:r>
    </w:p>
    <w:p w14:paraId="343E74E6" w14:textId="77777777" w:rsidR="003904C5" w:rsidRPr="000B5E88" w:rsidRDefault="003904C5" w:rsidP="003904C5">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eastAsia="Times New Roman" w:cs="Courier New"/>
          <w:color w:val="000000" w:themeColor="text1"/>
          <w:sz w:val="23"/>
          <w:szCs w:val="23"/>
        </w:rPr>
      </w:pPr>
      <w:r w:rsidRPr="000B5E88">
        <w:rPr>
          <w:rFonts w:eastAsia="Times New Roman" w:cs="Courier New"/>
          <w:color w:val="000000" w:themeColor="text1"/>
          <w:sz w:val="23"/>
          <w:szCs w:val="23"/>
        </w:rPr>
        <w:t xml:space="preserve">        self.name = name    </w:t>
      </w:r>
      <w:r w:rsidRPr="000B5E88">
        <w:rPr>
          <w:rFonts w:eastAsia="Times New Roman" w:cs="Courier New"/>
          <w:i/>
          <w:iCs/>
          <w:color w:val="000000" w:themeColor="text1"/>
          <w:sz w:val="23"/>
          <w:szCs w:val="23"/>
        </w:rPr>
        <w:t># instance variable unique to each instance</w:t>
      </w:r>
    </w:p>
    <w:p w14:paraId="45F1D853" w14:textId="40D1D68E" w:rsidR="003904C5" w:rsidRPr="000B5E88" w:rsidRDefault="003904C5">
      <w:pPr>
        <w:rPr>
          <w:color w:val="000000" w:themeColor="text1"/>
          <w:sz w:val="28"/>
          <w:szCs w:val="28"/>
        </w:rPr>
      </w:pPr>
    </w:p>
    <w:p w14:paraId="4D20CCB1" w14:textId="085FF6CF" w:rsidR="00E46699" w:rsidRPr="000B5E88" w:rsidRDefault="00E46699">
      <w:pPr>
        <w:rPr>
          <w:color w:val="000000" w:themeColor="text1"/>
          <w:sz w:val="28"/>
          <w:szCs w:val="28"/>
        </w:rPr>
      </w:pPr>
      <w:r w:rsidRPr="000B5E88">
        <w:rPr>
          <w:color w:val="000000" w:themeColor="text1"/>
          <w:sz w:val="28"/>
          <w:szCs w:val="28"/>
        </w:rPr>
        <w:t>Market regime could be told by market volatility and market dispersion. Market dispersion is calculated as the standard deviation of cross</w:t>
      </w:r>
      <w:r w:rsidR="002C71B4" w:rsidRPr="000B5E88">
        <w:rPr>
          <w:color w:val="000000" w:themeColor="text1"/>
          <w:sz w:val="28"/>
          <w:szCs w:val="28"/>
        </w:rPr>
        <w:t>-</w:t>
      </w:r>
      <w:r w:rsidRPr="000B5E88">
        <w:rPr>
          <w:color w:val="000000" w:themeColor="text1"/>
          <w:sz w:val="28"/>
          <w:szCs w:val="28"/>
        </w:rPr>
        <w:t xml:space="preserve">sectional daily returns. </w:t>
      </w:r>
    </w:p>
    <w:p w14:paraId="279F7F80" w14:textId="082815A3" w:rsidR="00624FE0" w:rsidRPr="000B5E88" w:rsidRDefault="00624FE0">
      <w:pPr>
        <w:rPr>
          <w:color w:val="000000" w:themeColor="text1"/>
          <w:sz w:val="28"/>
          <w:szCs w:val="28"/>
        </w:rPr>
      </w:pPr>
      <w:r w:rsidRPr="000B5E88">
        <w:rPr>
          <w:color w:val="000000" w:themeColor="text1"/>
          <w:sz w:val="28"/>
          <w:szCs w:val="28"/>
        </w:rPr>
        <w:lastRenderedPageBreak/>
        <w:t>As the publication of alpha will surely decrease its profitability, could we take advantage of this sure thing?</w:t>
      </w:r>
    </w:p>
    <w:p w14:paraId="68BCBFA2" w14:textId="77777777" w:rsidR="002711A1" w:rsidRPr="000B5E88" w:rsidRDefault="002711A1" w:rsidP="002711A1">
      <w:pPr>
        <w:rPr>
          <w:color w:val="000000" w:themeColor="text1"/>
          <w:sz w:val="28"/>
          <w:szCs w:val="28"/>
        </w:rPr>
      </w:pPr>
      <w:r w:rsidRPr="000B5E88">
        <w:rPr>
          <w:color w:val="000000" w:themeColor="text1"/>
          <w:sz w:val="28"/>
          <w:szCs w:val="28"/>
        </w:rPr>
        <w:t>Intuitively, if features 0 and 1 form the AND operator, then it makes sense that they should be equally important in determining the output. The feature importance calculated in sklearn assigns a higher importance to feature 0 compared to feature 1. This is because the tree first splits on feature 1, and then when it splits on feature 0, the labels become cleanly split into respective leaf nodes.</w:t>
      </w:r>
    </w:p>
    <w:p w14:paraId="04D2B807" w14:textId="7ABE23B5" w:rsidR="00624FE0" w:rsidRPr="000B5E88" w:rsidRDefault="002711A1" w:rsidP="002711A1">
      <w:pPr>
        <w:rPr>
          <w:color w:val="000000" w:themeColor="text1"/>
          <w:sz w:val="28"/>
          <w:szCs w:val="28"/>
        </w:rPr>
      </w:pPr>
      <w:r w:rsidRPr="000B5E88">
        <w:rPr>
          <w:color w:val="000000" w:themeColor="text1"/>
          <w:sz w:val="28"/>
          <w:szCs w:val="28"/>
        </w:rPr>
        <w:t xml:space="preserve">In other words, what we observe is that features which are used to split further down the bottom of the tree are given higher importance, using the </w:t>
      </w:r>
      <w:r w:rsidR="001359C2" w:rsidRPr="000B5E88">
        <w:rPr>
          <w:color w:val="000000" w:themeColor="text1"/>
          <w:sz w:val="28"/>
          <w:szCs w:val="28"/>
        </w:rPr>
        <w:t>Gini</w:t>
      </w:r>
      <w:r w:rsidRPr="000B5E88">
        <w:rPr>
          <w:color w:val="000000" w:themeColor="text1"/>
          <w:sz w:val="28"/>
          <w:szCs w:val="28"/>
        </w:rPr>
        <w:t xml:space="preserve"> impurity as a measure.</w:t>
      </w:r>
    </w:p>
    <w:p w14:paraId="3F51D28F" w14:textId="77777777" w:rsidR="0002166B" w:rsidRPr="000B5E88" w:rsidRDefault="0002166B" w:rsidP="0002166B">
      <w:pPr>
        <w:shd w:val="clear" w:color="auto" w:fill="FFFFFF"/>
        <w:spacing w:before="540" w:after="75" w:line="320" w:lineRule="atLeast"/>
        <w:outlineLvl w:val="1"/>
        <w:rPr>
          <w:rFonts w:eastAsia="Times New Roman" w:cs="Open Sans"/>
          <w:b/>
          <w:bCs/>
          <w:color w:val="000000" w:themeColor="text1"/>
          <w:sz w:val="30"/>
          <w:szCs w:val="30"/>
        </w:rPr>
      </w:pPr>
      <w:r w:rsidRPr="000B5E88">
        <w:rPr>
          <w:rFonts w:eastAsia="Times New Roman" w:cs="Open Sans"/>
          <w:b/>
          <w:bCs/>
          <w:color w:val="000000" w:themeColor="text1"/>
          <w:sz w:val="30"/>
          <w:szCs w:val="30"/>
        </w:rPr>
        <w:t>When feature importance measures are inconsistent</w:t>
      </w:r>
    </w:p>
    <w:p w14:paraId="410783C7" w14:textId="77777777" w:rsidR="0002166B" w:rsidRPr="000B5E88" w:rsidRDefault="0002166B" w:rsidP="0002166B">
      <w:pPr>
        <w:shd w:val="clear" w:color="auto" w:fill="FFFFFF"/>
        <w:spacing w:after="225" w:line="240" w:lineRule="auto"/>
        <w:rPr>
          <w:rFonts w:eastAsia="Times New Roman" w:cs="Open Sans"/>
          <w:color w:val="000000" w:themeColor="text1"/>
          <w:sz w:val="24"/>
          <w:szCs w:val="24"/>
        </w:rPr>
      </w:pPr>
      <w:r w:rsidRPr="000B5E88">
        <w:rPr>
          <w:rFonts w:eastAsia="Times New Roman" w:cs="Open Sans"/>
          <w:color w:val="000000" w:themeColor="text1"/>
          <w:sz w:val="24"/>
          <w:szCs w:val="24"/>
        </w:rPr>
        <w:t>There are many of methods for interpreting machine learning models, and for measuring feature importance. Many of these methods can be inconsistent, which means that the features that are most important may not always be given the highest feature importance score. We noticed this in the prior coding exercise, where there were two equally important features that form the “AND” operator, but one was given a feature importance of 0.33 because it was used for splitting the tree first, and the other was given a score of 0.67 because it was used for splitting second.</w:t>
      </w:r>
    </w:p>
    <w:p w14:paraId="58573C3D" w14:textId="77777777" w:rsidR="0002166B" w:rsidRPr="000B5E88" w:rsidRDefault="0002166B" w:rsidP="0002166B">
      <w:pPr>
        <w:shd w:val="clear" w:color="auto" w:fill="FFFFFF"/>
        <w:spacing w:after="225" w:line="240" w:lineRule="auto"/>
        <w:rPr>
          <w:rFonts w:eastAsia="Times New Roman" w:cs="Open Sans"/>
          <w:color w:val="000000" w:themeColor="text1"/>
          <w:sz w:val="24"/>
          <w:szCs w:val="24"/>
        </w:rPr>
      </w:pPr>
      <w:r w:rsidRPr="000B5E88">
        <w:rPr>
          <w:rFonts w:eastAsia="Times New Roman" w:cs="Open Sans"/>
          <w:color w:val="000000" w:themeColor="text1"/>
          <w:sz w:val="24"/>
          <w:szCs w:val="24"/>
        </w:rPr>
        <w:t>This is the motivation for using the latest feature attribution method</w:t>
      </w:r>
      <w:r w:rsidRPr="000B5E88">
        <w:rPr>
          <w:rFonts w:eastAsia="Times New Roman" w:cs="Open Sans"/>
          <w:color w:val="000000" w:themeColor="text1"/>
          <w:sz w:val="24"/>
          <w:szCs w:val="24"/>
          <w:u w:val="single"/>
        </w:rPr>
        <w:t xml:space="preserve">, </w:t>
      </w:r>
      <w:bookmarkStart w:id="0" w:name="_Hlk34690198"/>
      <w:bookmarkStart w:id="1" w:name="OLE_LINK3"/>
      <w:r w:rsidRPr="000B5E88">
        <w:rPr>
          <w:rFonts w:eastAsia="Times New Roman" w:cs="Open Sans"/>
          <w:color w:val="000000" w:themeColor="text1"/>
          <w:sz w:val="24"/>
          <w:szCs w:val="24"/>
          <w:u w:val="single"/>
        </w:rPr>
        <w:t>Shapley Additive Explanations</w:t>
      </w:r>
      <w:bookmarkEnd w:id="0"/>
      <w:bookmarkEnd w:id="1"/>
      <w:r w:rsidRPr="000B5E88">
        <w:rPr>
          <w:rFonts w:eastAsia="Times New Roman" w:cs="Open Sans"/>
          <w:color w:val="000000" w:themeColor="text1"/>
          <w:sz w:val="24"/>
          <w:szCs w:val="24"/>
        </w:rPr>
        <w:t>, which we’ll see next.</w:t>
      </w:r>
    </w:p>
    <w:p w14:paraId="79ED489B" w14:textId="170BC4EA" w:rsidR="0002166B" w:rsidRPr="000B5E88" w:rsidRDefault="0002166B" w:rsidP="00516EBE">
      <w:pPr>
        <w:shd w:val="clear" w:color="auto" w:fill="FFFFFF"/>
        <w:spacing w:after="0" w:line="240" w:lineRule="auto"/>
        <w:rPr>
          <w:rFonts w:eastAsia="Times New Roman" w:cs="Open Sans"/>
          <w:color w:val="000000" w:themeColor="text1"/>
          <w:sz w:val="24"/>
          <w:szCs w:val="24"/>
        </w:rPr>
      </w:pPr>
      <w:r w:rsidRPr="000B5E88">
        <w:rPr>
          <w:rFonts w:eastAsia="Times New Roman" w:cs="Open Sans"/>
          <w:color w:val="000000" w:themeColor="text1"/>
          <w:sz w:val="24"/>
          <w:szCs w:val="24"/>
        </w:rPr>
        <w:t>If you wish to explore the concept of consistent feature attribution further, here’s a blog post that discusses some of the inconsistency seen in feature importance calculation methods. </w:t>
      </w:r>
      <w:hyperlink r:id="rId8" w:tgtFrame="_blank" w:history="1">
        <w:r w:rsidRPr="000B5E88">
          <w:rPr>
            <w:rFonts w:eastAsia="Times New Roman" w:cs="Open Sans"/>
            <w:color w:val="000000" w:themeColor="text1"/>
            <w:sz w:val="24"/>
            <w:szCs w:val="24"/>
            <w:u w:val="single"/>
          </w:rPr>
          <w:t xml:space="preserve">Interpretable Machine Learning with </w:t>
        </w:r>
        <w:proofErr w:type="spellStart"/>
        <w:r w:rsidRPr="000B5E88">
          <w:rPr>
            <w:rFonts w:eastAsia="Times New Roman" w:cs="Open Sans"/>
            <w:color w:val="000000" w:themeColor="text1"/>
            <w:sz w:val="24"/>
            <w:szCs w:val="24"/>
            <w:u w:val="single"/>
          </w:rPr>
          <w:t>XGBoost</w:t>
        </w:r>
        <w:proofErr w:type="spellEnd"/>
      </w:hyperlink>
      <w:r w:rsidR="00516EBE" w:rsidRPr="000B5E88">
        <w:rPr>
          <w:rFonts w:eastAsia="Times New Roman" w:cs="Open Sans"/>
          <w:color w:val="000000" w:themeColor="text1"/>
          <w:sz w:val="24"/>
          <w:szCs w:val="24"/>
        </w:rPr>
        <w:t>. Understanding why a model makes a certain prediction can be as crucial as the prediction’s accuracy in many applications. However, the highest accuracy for large modern datasets is often achieved by complex models that even experts struggle to interpret, such as ensemble or deep learning models, creating a tension between accuracy and interpretability.</w:t>
      </w:r>
    </w:p>
    <w:p w14:paraId="12174F09" w14:textId="0513BC51" w:rsidR="00A0317E" w:rsidRPr="000B5E88" w:rsidRDefault="00F1488D" w:rsidP="00F1488D">
      <w:pPr>
        <w:shd w:val="clear" w:color="auto" w:fill="FFFFFF"/>
        <w:spacing w:after="0" w:line="240" w:lineRule="auto"/>
        <w:rPr>
          <w:rFonts w:eastAsia="Times New Roman" w:cs="Open Sans"/>
          <w:color w:val="000000" w:themeColor="text1"/>
          <w:sz w:val="24"/>
          <w:szCs w:val="24"/>
        </w:rPr>
      </w:pPr>
      <w:r w:rsidRPr="000B5E88">
        <w:rPr>
          <w:rFonts w:eastAsia="Times New Roman" w:cs="Open Sans"/>
          <w:color w:val="000000" w:themeColor="text1"/>
          <w:sz w:val="24"/>
          <w:szCs w:val="24"/>
        </w:rPr>
        <w:t>In response, various methods have recently been proposed to help users interpret the predictions of complex models, but it is often unclear how these methods are related and when one method is preferable over</w:t>
      </w:r>
      <w:r w:rsidR="00412CA9">
        <w:rPr>
          <w:rFonts w:eastAsia="Times New Roman" w:cs="Open Sans"/>
          <w:color w:val="000000" w:themeColor="text1"/>
          <w:sz w:val="24"/>
          <w:szCs w:val="24"/>
        </w:rPr>
        <w:t xml:space="preserve"> </w:t>
      </w:r>
      <w:r w:rsidRPr="000B5E88">
        <w:rPr>
          <w:rFonts w:eastAsia="Times New Roman" w:cs="Open Sans"/>
          <w:color w:val="000000" w:themeColor="text1"/>
          <w:sz w:val="24"/>
          <w:szCs w:val="24"/>
        </w:rPr>
        <w:t>another. To address this problem, we present a unified framework for interpreting</w:t>
      </w:r>
      <w:r w:rsidR="00A0317E" w:rsidRPr="000B5E88">
        <w:rPr>
          <w:rFonts w:eastAsia="Times New Roman" w:cs="Open Sans"/>
          <w:color w:val="000000" w:themeColor="text1"/>
          <w:sz w:val="24"/>
          <w:szCs w:val="24"/>
        </w:rPr>
        <w:t xml:space="preserve"> </w:t>
      </w:r>
      <w:r w:rsidRPr="000B5E88">
        <w:rPr>
          <w:rFonts w:eastAsia="Times New Roman" w:cs="Open Sans"/>
          <w:color w:val="000000" w:themeColor="text1"/>
          <w:sz w:val="24"/>
          <w:szCs w:val="24"/>
        </w:rPr>
        <w:t>predictions, SHAP (</w:t>
      </w:r>
      <w:proofErr w:type="spellStart"/>
      <w:r w:rsidRPr="000B5E88">
        <w:rPr>
          <w:rFonts w:eastAsia="Times New Roman" w:cs="Open Sans"/>
          <w:color w:val="000000" w:themeColor="text1"/>
          <w:sz w:val="24"/>
          <w:szCs w:val="24"/>
        </w:rPr>
        <w:t>SHapley</w:t>
      </w:r>
      <w:proofErr w:type="spellEnd"/>
      <w:r w:rsidRPr="000B5E88">
        <w:rPr>
          <w:rFonts w:eastAsia="Times New Roman" w:cs="Open Sans"/>
          <w:color w:val="000000" w:themeColor="text1"/>
          <w:sz w:val="24"/>
          <w:szCs w:val="24"/>
        </w:rPr>
        <w:t xml:space="preserve"> Additive </w:t>
      </w:r>
      <w:proofErr w:type="spellStart"/>
      <w:r w:rsidRPr="000B5E88">
        <w:rPr>
          <w:rFonts w:eastAsia="Times New Roman" w:cs="Open Sans"/>
          <w:color w:val="000000" w:themeColor="text1"/>
          <w:sz w:val="24"/>
          <w:szCs w:val="24"/>
        </w:rPr>
        <w:t>exPlanations</w:t>
      </w:r>
      <w:proofErr w:type="spellEnd"/>
      <w:r w:rsidRPr="000B5E88">
        <w:rPr>
          <w:rFonts w:eastAsia="Times New Roman" w:cs="Open Sans"/>
          <w:color w:val="000000" w:themeColor="text1"/>
          <w:sz w:val="24"/>
          <w:szCs w:val="24"/>
        </w:rPr>
        <w:t>). SHAP assigns each feature</w:t>
      </w:r>
      <w:r w:rsidR="00A0317E" w:rsidRPr="000B5E88">
        <w:rPr>
          <w:rFonts w:eastAsia="Times New Roman" w:cs="Open Sans"/>
          <w:color w:val="000000" w:themeColor="text1"/>
          <w:sz w:val="24"/>
          <w:szCs w:val="24"/>
        </w:rPr>
        <w:t xml:space="preserve"> </w:t>
      </w:r>
      <w:r w:rsidRPr="000B5E88">
        <w:rPr>
          <w:rFonts w:eastAsia="Times New Roman" w:cs="Open Sans"/>
          <w:color w:val="000000" w:themeColor="text1"/>
          <w:sz w:val="24"/>
          <w:szCs w:val="24"/>
        </w:rPr>
        <w:t xml:space="preserve">an importance value for a particular prediction. Its novel components include: </w:t>
      </w:r>
    </w:p>
    <w:p w14:paraId="37E199FE" w14:textId="77777777" w:rsidR="00A0317E" w:rsidRPr="000B5E88" w:rsidRDefault="00F1488D" w:rsidP="002C71B4">
      <w:pPr>
        <w:pStyle w:val="ListParagraph"/>
        <w:numPr>
          <w:ilvl w:val="0"/>
          <w:numId w:val="1"/>
        </w:numPr>
        <w:shd w:val="clear" w:color="auto" w:fill="FFFFFF"/>
        <w:spacing w:after="0" w:line="240" w:lineRule="auto"/>
        <w:ind w:left="360"/>
        <w:rPr>
          <w:rFonts w:eastAsia="Times New Roman" w:cs="Open Sans"/>
          <w:color w:val="000000" w:themeColor="text1"/>
          <w:sz w:val="24"/>
          <w:szCs w:val="24"/>
        </w:rPr>
      </w:pPr>
      <w:r w:rsidRPr="000B5E88">
        <w:rPr>
          <w:rFonts w:eastAsia="Times New Roman" w:cs="Open Sans"/>
          <w:color w:val="000000" w:themeColor="text1"/>
          <w:sz w:val="24"/>
          <w:szCs w:val="24"/>
        </w:rPr>
        <w:t xml:space="preserve">the identification of a new class of additive feature importance measures, and </w:t>
      </w:r>
    </w:p>
    <w:p w14:paraId="1EA0E32F" w14:textId="6A49D679" w:rsidR="00A0317E" w:rsidRPr="000B5E88" w:rsidRDefault="00F1488D" w:rsidP="002C71B4">
      <w:pPr>
        <w:pStyle w:val="ListParagraph"/>
        <w:numPr>
          <w:ilvl w:val="0"/>
          <w:numId w:val="1"/>
        </w:numPr>
        <w:shd w:val="clear" w:color="auto" w:fill="FFFFFF"/>
        <w:spacing w:after="0" w:line="240" w:lineRule="auto"/>
        <w:ind w:left="360"/>
        <w:rPr>
          <w:rFonts w:eastAsia="Times New Roman" w:cs="Open Sans"/>
          <w:color w:val="000000" w:themeColor="text1"/>
          <w:sz w:val="24"/>
          <w:szCs w:val="24"/>
        </w:rPr>
      </w:pPr>
      <w:r w:rsidRPr="000B5E88">
        <w:rPr>
          <w:rFonts w:eastAsia="Times New Roman" w:cs="Open Sans"/>
          <w:color w:val="000000" w:themeColor="text1"/>
          <w:sz w:val="24"/>
          <w:szCs w:val="24"/>
        </w:rPr>
        <w:lastRenderedPageBreak/>
        <w:t>theoretical results showing there is a unique solution in this class with a set of</w:t>
      </w:r>
      <w:r w:rsidR="00A0317E" w:rsidRPr="000B5E88">
        <w:rPr>
          <w:rFonts w:eastAsia="Times New Roman" w:cs="Open Sans"/>
          <w:color w:val="000000" w:themeColor="text1"/>
          <w:sz w:val="24"/>
          <w:szCs w:val="24"/>
        </w:rPr>
        <w:t xml:space="preserve"> </w:t>
      </w:r>
      <w:r w:rsidRPr="000B5E88">
        <w:rPr>
          <w:rFonts w:eastAsia="Times New Roman" w:cs="Open Sans"/>
          <w:color w:val="000000" w:themeColor="text1"/>
          <w:sz w:val="24"/>
          <w:szCs w:val="24"/>
        </w:rPr>
        <w:t>desirable properties. The new class unifies six existing methods, notable because</w:t>
      </w:r>
      <w:r w:rsidR="00A0317E" w:rsidRPr="000B5E88">
        <w:rPr>
          <w:rFonts w:eastAsia="Times New Roman" w:cs="Open Sans"/>
          <w:color w:val="000000" w:themeColor="text1"/>
          <w:sz w:val="24"/>
          <w:szCs w:val="24"/>
        </w:rPr>
        <w:t xml:space="preserve"> </w:t>
      </w:r>
      <w:r w:rsidRPr="000B5E88">
        <w:rPr>
          <w:rFonts w:eastAsia="Times New Roman" w:cs="Open Sans"/>
          <w:color w:val="000000" w:themeColor="text1"/>
          <w:sz w:val="24"/>
          <w:szCs w:val="24"/>
        </w:rPr>
        <w:t xml:space="preserve">several recent methods in the class lack the proposed desirable properties. </w:t>
      </w:r>
    </w:p>
    <w:p w14:paraId="398E0632" w14:textId="5CD4C9AD" w:rsidR="00F1488D" w:rsidRPr="000B5E88" w:rsidRDefault="00F1488D" w:rsidP="00F1488D">
      <w:pPr>
        <w:shd w:val="clear" w:color="auto" w:fill="FFFFFF"/>
        <w:spacing w:after="0" w:line="240" w:lineRule="auto"/>
        <w:rPr>
          <w:rFonts w:eastAsia="Times New Roman" w:cs="Open Sans"/>
          <w:color w:val="000000" w:themeColor="text1"/>
          <w:sz w:val="24"/>
          <w:szCs w:val="24"/>
        </w:rPr>
      </w:pPr>
      <w:r w:rsidRPr="000B5E88">
        <w:rPr>
          <w:rFonts w:eastAsia="Times New Roman" w:cs="Open Sans"/>
          <w:color w:val="000000" w:themeColor="text1"/>
          <w:sz w:val="24"/>
          <w:szCs w:val="24"/>
        </w:rPr>
        <w:t>Based</w:t>
      </w:r>
      <w:r w:rsidR="00A0317E" w:rsidRPr="000B5E88">
        <w:rPr>
          <w:rFonts w:eastAsia="Times New Roman" w:cs="Open Sans"/>
          <w:color w:val="000000" w:themeColor="text1"/>
          <w:sz w:val="24"/>
          <w:szCs w:val="24"/>
        </w:rPr>
        <w:t xml:space="preserve"> </w:t>
      </w:r>
      <w:r w:rsidRPr="000B5E88">
        <w:rPr>
          <w:rFonts w:eastAsia="Times New Roman" w:cs="Open Sans"/>
          <w:color w:val="000000" w:themeColor="text1"/>
          <w:sz w:val="24"/>
          <w:szCs w:val="24"/>
        </w:rPr>
        <w:t>on insights from this unification, we present new methods that show improved</w:t>
      </w:r>
      <w:r w:rsidR="00A0317E" w:rsidRPr="000B5E88">
        <w:rPr>
          <w:rFonts w:eastAsia="Times New Roman" w:cs="Open Sans"/>
          <w:color w:val="000000" w:themeColor="text1"/>
          <w:sz w:val="24"/>
          <w:szCs w:val="24"/>
        </w:rPr>
        <w:t xml:space="preserve"> </w:t>
      </w:r>
      <w:r w:rsidRPr="000B5E88">
        <w:rPr>
          <w:rFonts w:eastAsia="Times New Roman" w:cs="Open Sans"/>
          <w:color w:val="000000" w:themeColor="text1"/>
          <w:sz w:val="24"/>
          <w:szCs w:val="24"/>
        </w:rPr>
        <w:t>computational performance and/or better consistency with human intuition than</w:t>
      </w:r>
      <w:r w:rsidR="00A0317E" w:rsidRPr="000B5E88">
        <w:rPr>
          <w:rFonts w:eastAsia="Times New Roman" w:cs="Open Sans"/>
          <w:color w:val="000000" w:themeColor="text1"/>
          <w:sz w:val="24"/>
          <w:szCs w:val="24"/>
        </w:rPr>
        <w:t xml:space="preserve"> </w:t>
      </w:r>
      <w:r w:rsidRPr="000B5E88">
        <w:rPr>
          <w:rFonts w:eastAsia="Times New Roman" w:cs="Open Sans"/>
          <w:color w:val="000000" w:themeColor="text1"/>
          <w:sz w:val="24"/>
          <w:szCs w:val="24"/>
        </w:rPr>
        <w:t>previous approaches.</w:t>
      </w:r>
    </w:p>
    <w:p w14:paraId="1DCDDD37" w14:textId="77777777" w:rsidR="00516EBE" w:rsidRPr="000B5E88" w:rsidRDefault="00516EBE" w:rsidP="0002166B">
      <w:pPr>
        <w:shd w:val="clear" w:color="auto" w:fill="FFFFFF"/>
        <w:spacing w:after="0" w:line="240" w:lineRule="auto"/>
        <w:rPr>
          <w:rFonts w:eastAsia="Times New Roman" w:cs="Open Sans"/>
          <w:color w:val="000000" w:themeColor="text1"/>
          <w:sz w:val="24"/>
          <w:szCs w:val="24"/>
        </w:rPr>
      </w:pPr>
    </w:p>
    <w:p w14:paraId="79CE0829" w14:textId="50686978" w:rsidR="0002166B" w:rsidRPr="000B5E88" w:rsidRDefault="00516EBE" w:rsidP="0002166B">
      <w:pPr>
        <w:shd w:val="clear" w:color="auto" w:fill="FFFFFF"/>
        <w:spacing w:after="0" w:line="240" w:lineRule="auto"/>
        <w:rPr>
          <w:rFonts w:eastAsia="Times New Roman" w:cs="Open Sans"/>
          <w:color w:val="000000" w:themeColor="text1"/>
          <w:sz w:val="24"/>
          <w:szCs w:val="24"/>
        </w:rPr>
      </w:pPr>
      <w:r w:rsidRPr="000B5E88">
        <w:rPr>
          <w:rFonts w:eastAsia="Times New Roman" w:cs="Open Sans"/>
          <w:color w:val="000000" w:themeColor="text1"/>
          <w:sz w:val="24"/>
          <w:szCs w:val="24"/>
        </w:rPr>
        <w:t>Accuracy vs interpretability</w:t>
      </w:r>
    </w:p>
    <w:p w14:paraId="50A302AD" w14:textId="18AA77C6" w:rsidR="00BC2000" w:rsidRPr="000B5E88" w:rsidRDefault="00BC2000" w:rsidP="0002166B">
      <w:pPr>
        <w:shd w:val="clear" w:color="auto" w:fill="FFFFFF"/>
        <w:spacing w:after="0" w:line="240" w:lineRule="auto"/>
        <w:rPr>
          <w:rFonts w:eastAsia="Times New Roman" w:cs="Open Sans"/>
          <w:color w:val="000000" w:themeColor="text1"/>
          <w:sz w:val="24"/>
          <w:szCs w:val="24"/>
        </w:rPr>
      </w:pPr>
    </w:p>
    <w:p w14:paraId="5EC1A0FF" w14:textId="55CD3B97" w:rsidR="00BC2000" w:rsidRPr="000B5E88" w:rsidRDefault="00BC2000" w:rsidP="0002166B">
      <w:pPr>
        <w:shd w:val="clear" w:color="auto" w:fill="FFFFFF"/>
        <w:spacing w:after="0" w:line="240" w:lineRule="auto"/>
        <w:rPr>
          <w:rFonts w:eastAsia="Times New Roman" w:cs="Open Sans"/>
          <w:color w:val="000000" w:themeColor="text1"/>
          <w:sz w:val="24"/>
          <w:szCs w:val="24"/>
        </w:rPr>
      </w:pPr>
      <w:r w:rsidRPr="000B5E88">
        <w:rPr>
          <w:rFonts w:eastAsia="Times New Roman" w:cs="Open Sans"/>
          <w:color w:val="000000" w:themeColor="text1"/>
          <w:sz w:val="24"/>
          <w:szCs w:val="24"/>
        </w:rPr>
        <w:t>The creator of Shapley Additive Explanations, Scott Lundberg, has written an efficient implementation that we can install and use. We’ll be able to use this to determine both local feature importance (for a single observation) and global feature importance (for all training samples as a whole). To aggregate local feature importance into global feature importance, we take the absolute values of the local feature importances, and then average them.</w:t>
      </w:r>
    </w:p>
    <w:p w14:paraId="5DD53F87" w14:textId="77777777" w:rsidR="00516EBE" w:rsidRPr="000B5E88" w:rsidRDefault="00516EBE" w:rsidP="0002166B">
      <w:pPr>
        <w:shd w:val="clear" w:color="auto" w:fill="FFFFFF"/>
        <w:spacing w:after="0" w:line="240" w:lineRule="auto"/>
        <w:rPr>
          <w:rFonts w:eastAsia="Times New Roman" w:cs="Open Sans"/>
          <w:color w:val="000000" w:themeColor="text1"/>
          <w:sz w:val="24"/>
          <w:szCs w:val="24"/>
        </w:rPr>
      </w:pPr>
    </w:p>
    <w:p w14:paraId="2BCD29A9" w14:textId="1A2DA472" w:rsidR="0002166B" w:rsidRPr="000B5E88" w:rsidRDefault="003B2947" w:rsidP="002711A1">
      <w:pPr>
        <w:rPr>
          <w:color w:val="000000" w:themeColor="text1"/>
          <w:sz w:val="28"/>
          <w:szCs w:val="28"/>
        </w:rPr>
      </w:pPr>
      <w:r w:rsidRPr="000B5E88">
        <w:rPr>
          <w:noProof/>
        </w:rPr>
        <w:drawing>
          <wp:inline distT="0" distB="0" distL="0" distR="0" wp14:anchorId="72451090" wp14:editId="736E83E9">
            <wp:extent cx="2932891" cy="2001328"/>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4941" cy="2009551"/>
                    </a:xfrm>
                    <a:prstGeom prst="rect">
                      <a:avLst/>
                    </a:prstGeom>
                  </pic:spPr>
                </pic:pic>
              </a:graphicData>
            </a:graphic>
          </wp:inline>
        </w:drawing>
      </w:r>
    </w:p>
    <w:p w14:paraId="640A6BA6" w14:textId="7ED0BA85" w:rsidR="007200C4" w:rsidRPr="000B5E88" w:rsidRDefault="007200C4" w:rsidP="002711A1">
      <w:pPr>
        <w:rPr>
          <w:color w:val="000000" w:themeColor="text1"/>
          <w:sz w:val="28"/>
          <w:szCs w:val="28"/>
        </w:rPr>
      </w:pPr>
    </w:p>
    <w:p w14:paraId="2890888A" w14:textId="18AA8B99" w:rsidR="007200C4" w:rsidRPr="000B5E88" w:rsidRDefault="007200C4" w:rsidP="002711A1">
      <w:pPr>
        <w:rPr>
          <w:color w:val="000000" w:themeColor="text1"/>
          <w:sz w:val="28"/>
          <w:szCs w:val="28"/>
        </w:rPr>
      </w:pPr>
      <w:r w:rsidRPr="000B5E88">
        <w:rPr>
          <w:color w:val="000000" w:themeColor="text1"/>
          <w:sz w:val="28"/>
          <w:szCs w:val="28"/>
        </w:rPr>
        <w:t>Get 10-K and 10-Q from EDGAR—Electronic Data Gathering Analysis Retrieval</w:t>
      </w:r>
    </w:p>
    <w:p w14:paraId="61BA253A" w14:textId="65B55A04" w:rsidR="007200C4" w:rsidRPr="000B5E88" w:rsidRDefault="002B7126" w:rsidP="002711A1">
      <w:pPr>
        <w:rPr>
          <w:color w:val="000000" w:themeColor="text1"/>
          <w:sz w:val="28"/>
          <w:szCs w:val="28"/>
        </w:rPr>
      </w:pPr>
      <w:r w:rsidRPr="000B5E88">
        <w:rPr>
          <w:noProof/>
        </w:rPr>
        <w:lastRenderedPageBreak/>
        <w:drawing>
          <wp:inline distT="0" distB="0" distL="0" distR="0" wp14:anchorId="5B067919" wp14:editId="3B9F34B2">
            <wp:extent cx="5486400" cy="2636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636520"/>
                    </a:xfrm>
                    <a:prstGeom prst="rect">
                      <a:avLst/>
                    </a:prstGeom>
                  </pic:spPr>
                </pic:pic>
              </a:graphicData>
            </a:graphic>
          </wp:inline>
        </w:drawing>
      </w:r>
    </w:p>
    <w:p w14:paraId="794B44FC" w14:textId="56AB9C64" w:rsidR="002B7126" w:rsidRPr="000B5E88" w:rsidRDefault="002B7126" w:rsidP="002711A1">
      <w:pPr>
        <w:rPr>
          <w:color w:val="000000" w:themeColor="text1"/>
          <w:sz w:val="28"/>
          <w:szCs w:val="28"/>
        </w:rPr>
      </w:pPr>
      <w:r w:rsidRPr="000B5E88">
        <w:rPr>
          <w:noProof/>
        </w:rPr>
        <w:drawing>
          <wp:inline distT="0" distB="0" distL="0" distR="0" wp14:anchorId="109B9EDE" wp14:editId="0E2B1722">
            <wp:extent cx="5486400" cy="2546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546350"/>
                    </a:xfrm>
                    <a:prstGeom prst="rect">
                      <a:avLst/>
                    </a:prstGeom>
                  </pic:spPr>
                </pic:pic>
              </a:graphicData>
            </a:graphic>
          </wp:inline>
        </w:drawing>
      </w:r>
    </w:p>
    <w:p w14:paraId="71DAA857" w14:textId="6C78FFAC" w:rsidR="007200C4" w:rsidRPr="000B5E88" w:rsidRDefault="007200C4" w:rsidP="002711A1">
      <w:pPr>
        <w:rPr>
          <w:color w:val="000000" w:themeColor="text1"/>
          <w:sz w:val="28"/>
          <w:szCs w:val="28"/>
        </w:rPr>
      </w:pPr>
    </w:p>
    <w:p w14:paraId="78F5633D" w14:textId="576F84BE" w:rsidR="007200C4" w:rsidRPr="000B5E88" w:rsidRDefault="00CF7E99" w:rsidP="002711A1">
      <w:pPr>
        <w:rPr>
          <w:color w:val="000000" w:themeColor="text1"/>
          <w:sz w:val="28"/>
          <w:szCs w:val="28"/>
        </w:rPr>
      </w:pPr>
      <w:r w:rsidRPr="000B5E88">
        <w:rPr>
          <w:color w:val="000000" w:themeColor="text1"/>
          <w:sz w:val="28"/>
          <w:szCs w:val="28"/>
        </w:rPr>
        <w:t>Deep learning structure</w:t>
      </w:r>
    </w:p>
    <w:p w14:paraId="6C44455D" w14:textId="436B3C28" w:rsidR="00CF7E99" w:rsidRPr="000B5E88" w:rsidRDefault="00CF7E99" w:rsidP="002711A1">
      <w:pPr>
        <w:rPr>
          <w:color w:val="000000" w:themeColor="text1"/>
          <w:sz w:val="28"/>
          <w:szCs w:val="28"/>
        </w:rPr>
      </w:pPr>
      <w:r w:rsidRPr="000B5E88">
        <w:rPr>
          <w:color w:val="000000" w:themeColor="text1"/>
          <w:sz w:val="28"/>
          <w:szCs w:val="28"/>
        </w:rPr>
        <w:t xml:space="preserve">Define </w:t>
      </w:r>
      <w:r w:rsidR="003A6708" w:rsidRPr="000B5E88">
        <w:rPr>
          <w:color w:val="000000" w:themeColor="text1"/>
          <w:sz w:val="28"/>
          <w:szCs w:val="28"/>
        </w:rPr>
        <w:t>NN</w:t>
      </w:r>
      <w:r w:rsidRPr="000B5E88">
        <w:rPr>
          <w:color w:val="000000" w:themeColor="text1"/>
          <w:sz w:val="28"/>
          <w:szCs w:val="28"/>
        </w:rPr>
        <w:t>, criterion, optimizer, epochs, train</w:t>
      </w:r>
    </w:p>
    <w:p w14:paraId="20A922B4" w14:textId="667C8B82" w:rsidR="00CF7E99" w:rsidRPr="000B5E88" w:rsidRDefault="00CF7E99" w:rsidP="002711A1">
      <w:pPr>
        <w:rPr>
          <w:color w:val="000000" w:themeColor="text1"/>
          <w:sz w:val="28"/>
          <w:szCs w:val="28"/>
        </w:rPr>
      </w:pPr>
      <w:r w:rsidRPr="000B5E88">
        <w:rPr>
          <w:color w:val="000000" w:themeColor="text1"/>
          <w:sz w:val="28"/>
          <w:szCs w:val="28"/>
        </w:rPr>
        <w:t>Train: loop epochs:</w:t>
      </w:r>
    </w:p>
    <w:p w14:paraId="5300F748" w14:textId="26628F00" w:rsidR="00CF7E99" w:rsidRPr="000B5E88" w:rsidRDefault="00CF7E99" w:rsidP="002711A1">
      <w:pPr>
        <w:rPr>
          <w:color w:val="000000" w:themeColor="text1"/>
          <w:sz w:val="28"/>
          <w:szCs w:val="28"/>
        </w:rPr>
      </w:pPr>
      <w:r w:rsidRPr="000B5E88">
        <w:rPr>
          <w:color w:val="000000" w:themeColor="text1"/>
          <w:sz w:val="28"/>
          <w:szCs w:val="28"/>
        </w:rPr>
        <w:tab/>
      </w:r>
      <w:r w:rsidRPr="000B5E88">
        <w:rPr>
          <w:color w:val="000000" w:themeColor="text1"/>
          <w:sz w:val="28"/>
          <w:szCs w:val="28"/>
        </w:rPr>
        <w:tab/>
        <w:t xml:space="preserve">reset </w:t>
      </w:r>
      <w:proofErr w:type="spellStart"/>
      <w:r w:rsidRPr="000B5E88">
        <w:rPr>
          <w:color w:val="000000" w:themeColor="text1"/>
          <w:sz w:val="28"/>
          <w:szCs w:val="28"/>
        </w:rPr>
        <w:t>running_loss</w:t>
      </w:r>
      <w:proofErr w:type="spellEnd"/>
    </w:p>
    <w:p w14:paraId="0E671BE0" w14:textId="71285878" w:rsidR="00CF7E99" w:rsidRPr="000B5E88" w:rsidRDefault="00CF7E99" w:rsidP="00CF7E99">
      <w:pPr>
        <w:ind w:left="720" w:firstLine="720"/>
        <w:rPr>
          <w:color w:val="000000" w:themeColor="text1"/>
          <w:sz w:val="28"/>
          <w:szCs w:val="28"/>
        </w:rPr>
      </w:pPr>
      <w:r w:rsidRPr="000B5E88">
        <w:rPr>
          <w:color w:val="000000" w:themeColor="text1"/>
          <w:sz w:val="28"/>
          <w:szCs w:val="28"/>
        </w:rPr>
        <w:t>loop batches:</w:t>
      </w:r>
    </w:p>
    <w:p w14:paraId="69A243B9" w14:textId="0D9A3510" w:rsidR="00CF7E99" w:rsidRPr="000B5E88" w:rsidRDefault="00CF7E99" w:rsidP="00CF7E99">
      <w:pPr>
        <w:ind w:left="1440" w:firstLine="720"/>
        <w:rPr>
          <w:color w:val="000000" w:themeColor="text1"/>
          <w:sz w:val="28"/>
          <w:szCs w:val="28"/>
        </w:rPr>
      </w:pPr>
      <w:r w:rsidRPr="000B5E88">
        <w:rPr>
          <w:color w:val="000000" w:themeColor="text1"/>
          <w:sz w:val="28"/>
          <w:szCs w:val="28"/>
        </w:rPr>
        <w:t>reset optimizer</w:t>
      </w:r>
    </w:p>
    <w:p w14:paraId="6FF25232" w14:textId="092EE865" w:rsidR="00CF7E99" w:rsidRPr="000B5E88" w:rsidRDefault="00CF7E99" w:rsidP="00CF7E99">
      <w:pPr>
        <w:ind w:left="1440" w:firstLine="720"/>
        <w:rPr>
          <w:color w:val="000000" w:themeColor="text1"/>
          <w:sz w:val="28"/>
          <w:szCs w:val="28"/>
        </w:rPr>
      </w:pPr>
      <w:r w:rsidRPr="000B5E88">
        <w:rPr>
          <w:color w:val="000000" w:themeColor="text1"/>
          <w:sz w:val="28"/>
          <w:szCs w:val="28"/>
        </w:rPr>
        <w:t>load input</w:t>
      </w:r>
    </w:p>
    <w:p w14:paraId="6796212A" w14:textId="1F3256BB" w:rsidR="00CF7E99" w:rsidRPr="000B5E88" w:rsidRDefault="00CF7E99" w:rsidP="00CF7E99">
      <w:pPr>
        <w:ind w:left="1440" w:firstLine="720"/>
        <w:rPr>
          <w:color w:val="000000" w:themeColor="text1"/>
          <w:sz w:val="28"/>
          <w:szCs w:val="28"/>
        </w:rPr>
      </w:pPr>
      <w:r w:rsidRPr="000B5E88">
        <w:rPr>
          <w:color w:val="000000" w:themeColor="text1"/>
          <w:sz w:val="28"/>
          <w:szCs w:val="28"/>
        </w:rPr>
        <w:lastRenderedPageBreak/>
        <w:t>forward to get output</w:t>
      </w:r>
    </w:p>
    <w:p w14:paraId="693601F9" w14:textId="09A5955C" w:rsidR="00CF7E99" w:rsidRPr="000B5E88" w:rsidRDefault="00CF7E99" w:rsidP="00CF7E99">
      <w:pPr>
        <w:ind w:left="1440" w:firstLine="720"/>
        <w:rPr>
          <w:color w:val="000000" w:themeColor="text1"/>
          <w:sz w:val="28"/>
          <w:szCs w:val="28"/>
        </w:rPr>
      </w:pPr>
      <w:r w:rsidRPr="000B5E88">
        <w:rPr>
          <w:color w:val="000000" w:themeColor="text1"/>
          <w:sz w:val="28"/>
          <w:szCs w:val="28"/>
        </w:rPr>
        <w:t>calculate loss</w:t>
      </w:r>
    </w:p>
    <w:p w14:paraId="305F919C" w14:textId="18BDB744" w:rsidR="00CF7E99" w:rsidRPr="000B5E88" w:rsidRDefault="00CF7E99" w:rsidP="00CF7E99">
      <w:pPr>
        <w:ind w:left="1440" w:firstLine="720"/>
        <w:rPr>
          <w:color w:val="000000" w:themeColor="text1"/>
          <w:sz w:val="28"/>
          <w:szCs w:val="28"/>
        </w:rPr>
      </w:pPr>
      <w:r w:rsidRPr="000B5E88">
        <w:rPr>
          <w:color w:val="000000" w:themeColor="text1"/>
          <w:sz w:val="28"/>
          <w:szCs w:val="28"/>
        </w:rPr>
        <w:t>backward loss</w:t>
      </w:r>
    </w:p>
    <w:p w14:paraId="412C5D4E" w14:textId="5A84B23D" w:rsidR="00CF7E99" w:rsidRPr="000B5E88" w:rsidRDefault="00CF7E99" w:rsidP="00CF7E99">
      <w:pPr>
        <w:ind w:left="1440" w:firstLine="720"/>
        <w:rPr>
          <w:color w:val="000000" w:themeColor="text1"/>
          <w:sz w:val="28"/>
          <w:szCs w:val="28"/>
        </w:rPr>
      </w:pPr>
      <w:r w:rsidRPr="000B5E88">
        <w:rPr>
          <w:color w:val="000000" w:themeColor="text1"/>
          <w:sz w:val="28"/>
          <w:szCs w:val="28"/>
        </w:rPr>
        <w:t>update weights</w:t>
      </w:r>
    </w:p>
    <w:p w14:paraId="2FB6BF4E" w14:textId="162745CD" w:rsidR="00CF7E99" w:rsidRPr="000B5E88" w:rsidRDefault="00CF7E99" w:rsidP="00CF7E99">
      <w:pPr>
        <w:ind w:left="1440" w:firstLine="720"/>
        <w:rPr>
          <w:color w:val="000000" w:themeColor="text1"/>
          <w:sz w:val="28"/>
          <w:szCs w:val="28"/>
        </w:rPr>
      </w:pPr>
      <w:r w:rsidRPr="000B5E88">
        <w:rPr>
          <w:color w:val="000000" w:themeColor="text1"/>
          <w:sz w:val="28"/>
          <w:szCs w:val="28"/>
        </w:rPr>
        <w:t xml:space="preserve">update </w:t>
      </w:r>
      <w:proofErr w:type="spellStart"/>
      <w:r w:rsidRPr="000B5E88">
        <w:rPr>
          <w:color w:val="000000" w:themeColor="text1"/>
          <w:sz w:val="28"/>
          <w:szCs w:val="28"/>
        </w:rPr>
        <w:t>running_loss</w:t>
      </w:r>
      <w:proofErr w:type="spellEnd"/>
    </w:p>
    <w:p w14:paraId="7BAD9991" w14:textId="112F94CC" w:rsidR="00302169" w:rsidRPr="000B5E88" w:rsidRDefault="00302169" w:rsidP="00302169">
      <w:pPr>
        <w:rPr>
          <w:color w:val="000000" w:themeColor="text1"/>
          <w:sz w:val="28"/>
          <w:szCs w:val="28"/>
        </w:rPr>
      </w:pPr>
      <w:r w:rsidRPr="000B5E88">
        <w:rPr>
          <w:noProof/>
        </w:rPr>
        <w:drawing>
          <wp:inline distT="0" distB="0" distL="0" distR="0" wp14:anchorId="25CD2422" wp14:editId="281C7ACC">
            <wp:extent cx="5486400" cy="27158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715895"/>
                    </a:xfrm>
                    <a:prstGeom prst="rect">
                      <a:avLst/>
                    </a:prstGeom>
                  </pic:spPr>
                </pic:pic>
              </a:graphicData>
            </a:graphic>
          </wp:inline>
        </w:drawing>
      </w:r>
    </w:p>
    <w:p w14:paraId="696C0A42" w14:textId="06EB0A80" w:rsidR="00302169" w:rsidRPr="000B5E88" w:rsidRDefault="00302169" w:rsidP="00302169">
      <w:pPr>
        <w:rPr>
          <w:color w:val="000000" w:themeColor="text1"/>
          <w:sz w:val="28"/>
          <w:szCs w:val="28"/>
        </w:rPr>
      </w:pPr>
      <w:r w:rsidRPr="000B5E88">
        <w:rPr>
          <w:noProof/>
        </w:rPr>
        <w:drawing>
          <wp:inline distT="0" distB="0" distL="0" distR="0" wp14:anchorId="48131531" wp14:editId="011111F8">
            <wp:extent cx="5486400" cy="2714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714625"/>
                    </a:xfrm>
                    <a:prstGeom prst="rect">
                      <a:avLst/>
                    </a:prstGeom>
                  </pic:spPr>
                </pic:pic>
              </a:graphicData>
            </a:graphic>
          </wp:inline>
        </w:drawing>
      </w:r>
    </w:p>
    <w:p w14:paraId="01FE74D8" w14:textId="1286D268" w:rsidR="00302169" w:rsidRPr="000B5E88" w:rsidRDefault="00302169" w:rsidP="00302169">
      <w:pPr>
        <w:rPr>
          <w:color w:val="000000" w:themeColor="text1"/>
          <w:sz w:val="28"/>
          <w:szCs w:val="28"/>
        </w:rPr>
      </w:pPr>
      <w:r w:rsidRPr="000B5E88">
        <w:rPr>
          <w:color w:val="000000" w:themeColor="text1"/>
          <w:sz w:val="28"/>
          <w:szCs w:val="28"/>
        </w:rPr>
        <w:t>GRU is simpler but also works well in practice.</w:t>
      </w:r>
    </w:p>
    <w:p w14:paraId="59429F66" w14:textId="21DCBF80" w:rsidR="00570345" w:rsidRPr="000B5E88" w:rsidRDefault="00570345" w:rsidP="00302169">
      <w:pPr>
        <w:rPr>
          <w:color w:val="000000" w:themeColor="text1"/>
          <w:sz w:val="28"/>
          <w:szCs w:val="28"/>
        </w:rPr>
      </w:pPr>
      <w:r w:rsidRPr="000B5E88">
        <w:rPr>
          <w:color w:val="000000" w:themeColor="text1"/>
          <w:sz w:val="28"/>
          <w:szCs w:val="28"/>
        </w:rPr>
        <w:t>We need to clip the gradients</w:t>
      </w:r>
      <w:r w:rsidR="002E055E" w:rsidRPr="000B5E88">
        <w:rPr>
          <w:color w:val="000000" w:themeColor="text1"/>
          <w:sz w:val="28"/>
          <w:szCs w:val="28"/>
        </w:rPr>
        <w:t xml:space="preserve"> (typically </w:t>
      </w:r>
      <w:proofErr w:type="spellStart"/>
      <w:r w:rsidR="002E055E" w:rsidRPr="000B5E88">
        <w:rPr>
          <w:color w:val="000000" w:themeColor="text1"/>
          <w:sz w:val="28"/>
          <w:szCs w:val="28"/>
        </w:rPr>
        <w:t>ReLU</w:t>
      </w:r>
      <w:proofErr w:type="spellEnd"/>
      <w:r w:rsidR="002E055E" w:rsidRPr="000B5E88">
        <w:rPr>
          <w:color w:val="000000" w:themeColor="text1"/>
          <w:sz w:val="28"/>
          <w:szCs w:val="28"/>
        </w:rPr>
        <w:t>)</w:t>
      </w:r>
      <w:r w:rsidRPr="000B5E88">
        <w:rPr>
          <w:color w:val="000000" w:themeColor="text1"/>
          <w:sz w:val="28"/>
          <w:szCs w:val="28"/>
        </w:rPr>
        <w:t xml:space="preserve"> to a threshold when perform LSTM. Because the gradients can explode easily here. </w:t>
      </w:r>
    </w:p>
    <w:p w14:paraId="0EE9565D" w14:textId="6B51BC57" w:rsidR="00302169" w:rsidRPr="000B5E88" w:rsidRDefault="00417F60" w:rsidP="00417F60">
      <w:pPr>
        <w:rPr>
          <w:color w:val="000000" w:themeColor="text1"/>
          <w:sz w:val="28"/>
          <w:szCs w:val="28"/>
        </w:rPr>
      </w:pPr>
      <w:r w:rsidRPr="000B5E88">
        <w:rPr>
          <w:color w:val="000000" w:themeColor="text1"/>
          <w:sz w:val="28"/>
          <w:szCs w:val="28"/>
        </w:rPr>
        <w:lastRenderedPageBreak/>
        <w:t>It is believed that simple models trained on huge amounts of data outperform complex systems trained on less data.</w:t>
      </w:r>
    </w:p>
    <w:p w14:paraId="0D61AB7C" w14:textId="2A4FEDFC" w:rsidR="00CF7E99" w:rsidRPr="000B5E88" w:rsidRDefault="001369D8" w:rsidP="001369D8">
      <w:pPr>
        <w:rPr>
          <w:color w:val="000000" w:themeColor="text1"/>
          <w:sz w:val="28"/>
          <w:szCs w:val="28"/>
        </w:rPr>
      </w:pPr>
      <w:r w:rsidRPr="000B5E88">
        <w:rPr>
          <w:color w:val="000000" w:themeColor="text1"/>
          <w:sz w:val="28"/>
          <w:szCs w:val="28"/>
        </w:rPr>
        <w:t>As we update the weights of the NN, do they keep the previous information?</w:t>
      </w:r>
    </w:p>
    <w:p w14:paraId="64A558CA" w14:textId="2B01282B" w:rsidR="00A038A4" w:rsidRPr="000B5E88" w:rsidRDefault="00A038A4" w:rsidP="00A038A4">
      <w:pPr>
        <w:rPr>
          <w:color w:val="000000" w:themeColor="text1"/>
          <w:sz w:val="28"/>
          <w:szCs w:val="28"/>
        </w:rPr>
      </w:pPr>
      <w:r w:rsidRPr="000B5E88">
        <w:rPr>
          <w:color w:val="000000" w:themeColor="text1"/>
          <w:sz w:val="28"/>
          <w:szCs w:val="28"/>
        </w:rPr>
        <w:t xml:space="preserve">Long </w:t>
      </w:r>
      <w:proofErr w:type="gramStart"/>
      <w:r w:rsidRPr="000B5E88">
        <w:rPr>
          <w:color w:val="000000" w:themeColor="text1"/>
          <w:sz w:val="28"/>
          <w:szCs w:val="28"/>
        </w:rPr>
        <w:t>Short Term</w:t>
      </w:r>
      <w:proofErr w:type="gramEnd"/>
      <w:r w:rsidRPr="000B5E88">
        <w:rPr>
          <w:color w:val="000000" w:themeColor="text1"/>
          <w:sz w:val="28"/>
          <w:szCs w:val="28"/>
        </w:rPr>
        <w:t xml:space="preserve"> Memory networks – usually just called “LSTMs” – are a special kind of RNN, capable of learning long-term dependencies. They were introduced by </w:t>
      </w:r>
      <w:proofErr w:type="spellStart"/>
      <w:r w:rsidRPr="000B5E88">
        <w:rPr>
          <w:color w:val="000000" w:themeColor="text1"/>
          <w:sz w:val="28"/>
          <w:szCs w:val="28"/>
        </w:rPr>
        <w:t>Hochreiter</w:t>
      </w:r>
      <w:proofErr w:type="spellEnd"/>
      <w:r w:rsidRPr="000B5E88">
        <w:rPr>
          <w:color w:val="000000" w:themeColor="text1"/>
          <w:sz w:val="28"/>
          <w:szCs w:val="28"/>
        </w:rPr>
        <w:t xml:space="preserve"> &amp; </w:t>
      </w:r>
      <w:proofErr w:type="spellStart"/>
      <w:r w:rsidRPr="000B5E88">
        <w:rPr>
          <w:color w:val="000000" w:themeColor="text1"/>
          <w:sz w:val="28"/>
          <w:szCs w:val="28"/>
        </w:rPr>
        <w:t>Schmidhuber</w:t>
      </w:r>
      <w:proofErr w:type="spellEnd"/>
      <w:r w:rsidRPr="000B5E88">
        <w:rPr>
          <w:color w:val="000000" w:themeColor="text1"/>
          <w:sz w:val="28"/>
          <w:szCs w:val="28"/>
        </w:rPr>
        <w:t xml:space="preserve"> (1997) </w:t>
      </w:r>
      <w:r w:rsidR="002E055E" w:rsidRPr="000B5E88">
        <w:rPr>
          <w:color w:val="000000" w:themeColor="text1"/>
          <w:sz w:val="28"/>
          <w:szCs w:val="28"/>
        </w:rPr>
        <w:t>(Random Forest 1995, Ada boost 1996)</w:t>
      </w:r>
      <w:r w:rsidRPr="000B5E88">
        <w:rPr>
          <w:color w:val="000000" w:themeColor="text1"/>
          <w:sz w:val="28"/>
          <w:szCs w:val="28"/>
        </w:rPr>
        <w:t>and were refined and popularized by many people in following work. They work tremendously well on a large variety of problems and are now widely used.</w:t>
      </w:r>
    </w:p>
    <w:p w14:paraId="0A448531" w14:textId="44988A5F" w:rsidR="002533C3" w:rsidRPr="000B5E88" w:rsidRDefault="00A038A4" w:rsidP="002533C3">
      <w:pPr>
        <w:rPr>
          <w:color w:val="000000" w:themeColor="text1"/>
          <w:sz w:val="28"/>
          <w:szCs w:val="28"/>
        </w:rPr>
      </w:pPr>
      <w:r w:rsidRPr="000B5E88">
        <w:rPr>
          <w:color w:val="000000" w:themeColor="text1"/>
          <w:sz w:val="28"/>
          <w:szCs w:val="28"/>
        </w:rPr>
        <w:t xml:space="preserve">LSTMs are explicitly designed to avoid the long-term dependency problem. Remembering information for long periods of time is practically their default behavior, not something they struggle to learn! </w:t>
      </w:r>
    </w:p>
    <w:p w14:paraId="289AD55A" w14:textId="645E21D3" w:rsidR="00A038A4" w:rsidRPr="000B5E88" w:rsidRDefault="00A038A4" w:rsidP="002E055E">
      <w:pPr>
        <w:ind w:hanging="1170"/>
        <w:rPr>
          <w:color w:val="000000" w:themeColor="text1"/>
          <w:sz w:val="28"/>
          <w:szCs w:val="28"/>
        </w:rPr>
      </w:pPr>
      <w:r w:rsidRPr="000B5E88">
        <w:rPr>
          <w:noProof/>
        </w:rPr>
        <w:drawing>
          <wp:inline distT="0" distB="0" distL="0" distR="0" wp14:anchorId="010C3E1D" wp14:editId="2F4D7EFA">
            <wp:extent cx="6590581" cy="412242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56163" cy="4163442"/>
                    </a:xfrm>
                    <a:prstGeom prst="rect">
                      <a:avLst/>
                    </a:prstGeom>
                  </pic:spPr>
                </pic:pic>
              </a:graphicData>
            </a:graphic>
          </wp:inline>
        </w:drawing>
      </w:r>
    </w:p>
    <w:p w14:paraId="6995E80B" w14:textId="380BEF2F" w:rsidR="00517485" w:rsidRPr="000B5E88" w:rsidRDefault="00AF268E" w:rsidP="00AF268E">
      <w:pPr>
        <w:rPr>
          <w:color w:val="000000" w:themeColor="text1"/>
          <w:sz w:val="28"/>
          <w:szCs w:val="28"/>
        </w:rPr>
      </w:pPr>
      <w:r w:rsidRPr="000B5E88">
        <w:rPr>
          <w:color w:val="000000" w:themeColor="text1"/>
          <w:sz w:val="28"/>
          <w:szCs w:val="28"/>
        </w:rPr>
        <w:t xml:space="preserve">    </w:t>
      </w:r>
      <w:r w:rsidR="00517485" w:rsidRPr="000B5E88">
        <w:rPr>
          <w:color w:val="000000" w:themeColor="text1"/>
          <w:sz w:val="28"/>
          <w:szCs w:val="28"/>
        </w:rPr>
        <w:t>3 Sigmoid, 3 multiply, 2 tanh, 1 sum</w:t>
      </w:r>
    </w:p>
    <w:p w14:paraId="7D3FA497" w14:textId="649BD770" w:rsidR="00CF7E99" w:rsidRPr="000B5E88" w:rsidRDefault="008C0FFF" w:rsidP="00C637D1">
      <w:pPr>
        <w:rPr>
          <w:rFonts w:cs="Helvetica"/>
          <w:i/>
          <w:iCs/>
          <w:color w:val="000000"/>
          <w:spacing w:val="-15"/>
          <w:sz w:val="27"/>
          <w:szCs w:val="27"/>
          <w:shd w:val="clear" w:color="auto" w:fill="FFFFFF"/>
        </w:rPr>
      </w:pPr>
      <w:r w:rsidRPr="000B5E88">
        <w:rPr>
          <w:rFonts w:cs="Helvetica"/>
          <w:i/>
          <w:iCs/>
          <w:color w:val="000000"/>
          <w:spacing w:val="-15"/>
          <w:sz w:val="27"/>
          <w:szCs w:val="27"/>
          <w:shd w:val="clear" w:color="auto" w:fill="FFFFFF"/>
        </w:rPr>
        <w:lastRenderedPageBreak/>
        <w:t>If training vanilla neural nets is optimization over functions, training recurrent nets is optimization over programs.</w:t>
      </w:r>
    </w:p>
    <w:p w14:paraId="49A4CF49" w14:textId="62CA64B4" w:rsidR="008C0FFF" w:rsidRPr="000B5E88" w:rsidRDefault="008C0FFF" w:rsidP="00C637D1">
      <w:pPr>
        <w:rPr>
          <w:rFonts w:cs="Helvetica"/>
          <w:color w:val="000000"/>
          <w:spacing w:val="-15"/>
          <w:sz w:val="27"/>
          <w:szCs w:val="27"/>
          <w:shd w:val="clear" w:color="auto" w:fill="FFFFFF"/>
        </w:rPr>
      </w:pPr>
      <w:r w:rsidRPr="000B5E88">
        <w:rPr>
          <w:rFonts w:cs="Helvetica"/>
          <w:color w:val="000000"/>
          <w:spacing w:val="-15"/>
          <w:sz w:val="27"/>
          <w:szCs w:val="27"/>
          <w:shd w:val="clear" w:color="auto" w:fill="FFFFFF"/>
        </w:rPr>
        <w:t>NN can simulate functions, while RNN can simulate programs.</w:t>
      </w:r>
    </w:p>
    <w:p w14:paraId="0BEEB8D8" w14:textId="77777777" w:rsidR="009420D9" w:rsidRPr="000B5E88" w:rsidRDefault="009420D9" w:rsidP="009420D9">
      <w:pPr>
        <w:rPr>
          <w:rFonts w:cs="Helvetica"/>
          <w:color w:val="000000"/>
          <w:spacing w:val="-15"/>
          <w:sz w:val="27"/>
          <w:szCs w:val="27"/>
          <w:shd w:val="clear" w:color="auto" w:fill="FFFFFF"/>
        </w:rPr>
      </w:pPr>
      <w:r w:rsidRPr="000B5E88">
        <w:rPr>
          <w:rFonts w:cs="Helvetica"/>
          <w:color w:val="000000"/>
          <w:spacing w:val="-15"/>
          <w:sz w:val="27"/>
          <w:szCs w:val="27"/>
          <w:shd w:val="clear" w:color="auto" w:fill="FFFFFF"/>
        </w:rPr>
        <w:t>它们二者是何其的相似，都把输出压缩在了一个范围之内。他们的导数图像也非常相近，我们可以从中观察到，</w:t>
      </w:r>
      <w:r w:rsidRPr="000B5E88">
        <w:rPr>
          <w:rFonts w:cs="Helvetica"/>
          <w:color w:val="000000"/>
          <w:spacing w:val="-15"/>
          <w:sz w:val="27"/>
          <w:szCs w:val="27"/>
          <w:shd w:val="clear" w:color="auto" w:fill="FFFFFF"/>
        </w:rPr>
        <w:t>sigmoid</w:t>
      </w:r>
      <w:r w:rsidRPr="000B5E88">
        <w:rPr>
          <w:rFonts w:cs="Helvetica"/>
          <w:color w:val="000000"/>
          <w:spacing w:val="-15"/>
          <w:sz w:val="27"/>
          <w:szCs w:val="27"/>
          <w:shd w:val="clear" w:color="auto" w:fill="FFFFFF"/>
        </w:rPr>
        <w:t>函数的导数范围是</w:t>
      </w:r>
      <w:r w:rsidRPr="000B5E88">
        <w:rPr>
          <w:rFonts w:cs="Helvetica"/>
          <w:color w:val="000000"/>
          <w:spacing w:val="-15"/>
          <w:sz w:val="27"/>
          <w:szCs w:val="27"/>
          <w:shd w:val="clear" w:color="auto" w:fill="FFFFFF"/>
        </w:rPr>
        <w:t>(0,0.25]</w:t>
      </w:r>
      <w:r w:rsidRPr="000B5E88">
        <w:rPr>
          <w:rFonts w:cs="Helvetica"/>
          <w:color w:val="000000"/>
          <w:spacing w:val="-15"/>
          <w:sz w:val="27"/>
          <w:szCs w:val="27"/>
          <w:shd w:val="clear" w:color="auto" w:fill="FFFFFF"/>
        </w:rPr>
        <w:t>，</w:t>
      </w:r>
      <w:r w:rsidRPr="000B5E88">
        <w:rPr>
          <w:rFonts w:cs="Helvetica"/>
          <w:color w:val="000000"/>
          <w:spacing w:val="-15"/>
          <w:sz w:val="27"/>
          <w:szCs w:val="27"/>
          <w:shd w:val="clear" w:color="auto" w:fill="FFFFFF"/>
        </w:rPr>
        <w:t>tanh</w:t>
      </w:r>
      <w:r w:rsidRPr="000B5E88">
        <w:rPr>
          <w:rFonts w:cs="Helvetica"/>
          <w:color w:val="000000"/>
          <w:spacing w:val="-15"/>
          <w:sz w:val="27"/>
          <w:szCs w:val="27"/>
          <w:shd w:val="clear" w:color="auto" w:fill="FFFFFF"/>
        </w:rPr>
        <w:t>函数的导数范围是</w:t>
      </w:r>
      <w:r w:rsidRPr="000B5E88">
        <w:rPr>
          <w:rFonts w:cs="Helvetica"/>
          <w:color w:val="000000"/>
          <w:spacing w:val="-15"/>
          <w:sz w:val="27"/>
          <w:szCs w:val="27"/>
          <w:shd w:val="clear" w:color="auto" w:fill="FFFFFF"/>
        </w:rPr>
        <w:t>(0,1]</w:t>
      </w:r>
      <w:r w:rsidRPr="000B5E88">
        <w:rPr>
          <w:rFonts w:cs="Helvetica"/>
          <w:color w:val="000000"/>
          <w:spacing w:val="-15"/>
          <w:sz w:val="27"/>
          <w:szCs w:val="27"/>
          <w:shd w:val="clear" w:color="auto" w:fill="FFFFFF"/>
        </w:rPr>
        <w:t>，他们的导数最大都不大于</w:t>
      </w:r>
      <w:r w:rsidRPr="000B5E88">
        <w:rPr>
          <w:rFonts w:cs="Helvetica"/>
          <w:color w:val="000000"/>
          <w:spacing w:val="-15"/>
          <w:sz w:val="27"/>
          <w:szCs w:val="27"/>
          <w:shd w:val="clear" w:color="auto" w:fill="FFFFFF"/>
        </w:rPr>
        <w:t>1</w:t>
      </w:r>
      <w:r w:rsidRPr="000B5E88">
        <w:rPr>
          <w:rFonts w:cs="Helvetica"/>
          <w:color w:val="000000"/>
          <w:spacing w:val="-15"/>
          <w:sz w:val="27"/>
          <w:szCs w:val="27"/>
          <w:shd w:val="clear" w:color="auto" w:fill="FFFFFF"/>
        </w:rPr>
        <w:t>。</w:t>
      </w:r>
    </w:p>
    <w:p w14:paraId="101A720E" w14:textId="77777777" w:rsidR="009420D9" w:rsidRPr="000B5E88" w:rsidRDefault="009420D9" w:rsidP="009420D9">
      <w:pPr>
        <w:rPr>
          <w:rFonts w:cs="Helvetica"/>
          <w:color w:val="000000"/>
          <w:spacing w:val="-15"/>
          <w:sz w:val="27"/>
          <w:szCs w:val="27"/>
          <w:shd w:val="clear" w:color="auto" w:fill="FFFFFF"/>
        </w:rPr>
      </w:pPr>
      <w:r w:rsidRPr="000B5E88">
        <w:rPr>
          <w:rFonts w:cs="Helvetica"/>
          <w:color w:val="000000"/>
          <w:spacing w:val="-15"/>
          <w:sz w:val="27"/>
          <w:szCs w:val="27"/>
          <w:shd w:val="clear" w:color="auto" w:fill="FFFFFF"/>
        </w:rPr>
        <w:t>这就会导致一个问题，在上面式子累乘的过程中，如果取</w:t>
      </w:r>
      <w:r w:rsidRPr="000B5E88">
        <w:rPr>
          <w:rFonts w:cs="Helvetica"/>
          <w:color w:val="000000"/>
          <w:spacing w:val="-15"/>
          <w:sz w:val="27"/>
          <w:szCs w:val="27"/>
          <w:shd w:val="clear" w:color="auto" w:fill="FFFFFF"/>
        </w:rPr>
        <w:t>sigmoid</w:t>
      </w:r>
      <w:r w:rsidRPr="000B5E88">
        <w:rPr>
          <w:rFonts w:cs="Helvetica"/>
          <w:color w:val="000000"/>
          <w:spacing w:val="-15"/>
          <w:sz w:val="27"/>
          <w:szCs w:val="27"/>
          <w:shd w:val="clear" w:color="auto" w:fill="FFFFFF"/>
        </w:rPr>
        <w:t>函数作为激活函数的话，那么必然是一堆小数在做乘法，结果就是越乘越小。随着时间序列的不断深入，小数的累乘就会导致梯度越来越小直到接近于</w:t>
      </w:r>
      <w:r w:rsidRPr="000B5E88">
        <w:rPr>
          <w:rFonts w:cs="Helvetica"/>
          <w:color w:val="000000"/>
          <w:spacing w:val="-15"/>
          <w:sz w:val="27"/>
          <w:szCs w:val="27"/>
          <w:shd w:val="clear" w:color="auto" w:fill="FFFFFF"/>
        </w:rPr>
        <w:t>0</w:t>
      </w:r>
      <w:r w:rsidRPr="000B5E88">
        <w:rPr>
          <w:rFonts w:cs="Helvetica"/>
          <w:color w:val="000000"/>
          <w:spacing w:val="-15"/>
          <w:sz w:val="27"/>
          <w:szCs w:val="27"/>
          <w:shd w:val="clear" w:color="auto" w:fill="FFFFFF"/>
        </w:rPr>
        <w:t>，这就是</w:t>
      </w:r>
      <w:r w:rsidRPr="000B5E88">
        <w:rPr>
          <w:rFonts w:cs="Helvetica"/>
          <w:color w:val="000000"/>
          <w:spacing w:val="-15"/>
          <w:sz w:val="27"/>
          <w:szCs w:val="27"/>
          <w:shd w:val="clear" w:color="auto" w:fill="FFFFFF"/>
        </w:rPr>
        <w:t>“</w:t>
      </w:r>
      <w:r w:rsidRPr="000B5E88">
        <w:rPr>
          <w:rFonts w:cs="Helvetica"/>
          <w:color w:val="000000"/>
          <w:spacing w:val="-15"/>
          <w:sz w:val="27"/>
          <w:szCs w:val="27"/>
          <w:shd w:val="clear" w:color="auto" w:fill="FFFFFF"/>
        </w:rPr>
        <w:t>梯度消失</w:t>
      </w:r>
      <w:r w:rsidRPr="000B5E88">
        <w:rPr>
          <w:rFonts w:cs="Helvetica"/>
          <w:color w:val="000000"/>
          <w:spacing w:val="-15"/>
          <w:sz w:val="27"/>
          <w:szCs w:val="27"/>
          <w:shd w:val="clear" w:color="auto" w:fill="FFFFFF"/>
        </w:rPr>
        <w:t>“</w:t>
      </w:r>
      <w:r w:rsidRPr="000B5E88">
        <w:rPr>
          <w:rFonts w:cs="Helvetica"/>
          <w:color w:val="000000"/>
          <w:spacing w:val="-15"/>
          <w:sz w:val="27"/>
          <w:szCs w:val="27"/>
          <w:shd w:val="clear" w:color="auto" w:fill="FFFFFF"/>
        </w:rPr>
        <w:t>现象。其实</w:t>
      </w:r>
      <w:r w:rsidRPr="000B5E88">
        <w:rPr>
          <w:rFonts w:cs="Helvetica"/>
          <w:color w:val="000000"/>
          <w:spacing w:val="-15"/>
          <w:sz w:val="27"/>
          <w:szCs w:val="27"/>
          <w:shd w:val="clear" w:color="auto" w:fill="FFFFFF"/>
        </w:rPr>
        <w:t>RNN</w:t>
      </w:r>
      <w:r w:rsidRPr="000B5E88">
        <w:rPr>
          <w:rFonts w:cs="Helvetica"/>
          <w:color w:val="000000"/>
          <w:spacing w:val="-15"/>
          <w:sz w:val="27"/>
          <w:szCs w:val="27"/>
          <w:shd w:val="clear" w:color="auto" w:fill="FFFFFF"/>
        </w:rPr>
        <w:t>的时间序列与深层神经网络很像，在较为深层的神经网络中使用</w:t>
      </w:r>
      <w:r w:rsidRPr="000B5E88">
        <w:rPr>
          <w:rFonts w:cs="Helvetica"/>
          <w:color w:val="000000"/>
          <w:spacing w:val="-15"/>
          <w:sz w:val="27"/>
          <w:szCs w:val="27"/>
          <w:shd w:val="clear" w:color="auto" w:fill="FFFFFF"/>
        </w:rPr>
        <w:t>sigmoid</w:t>
      </w:r>
      <w:r w:rsidRPr="000B5E88">
        <w:rPr>
          <w:rFonts w:cs="Helvetica"/>
          <w:color w:val="000000"/>
          <w:spacing w:val="-15"/>
          <w:sz w:val="27"/>
          <w:szCs w:val="27"/>
          <w:shd w:val="clear" w:color="auto" w:fill="FFFFFF"/>
        </w:rPr>
        <w:t>函数做激活函数也会导致反向传播时梯度消失，梯度消失就意味消失那一层的参数再也不更新，那么那一层隐层就变成了单纯的映射层，毫无意义了，所以在深层神经网络中，有时候多加神经元数量可能会比多家深度好。</w:t>
      </w:r>
    </w:p>
    <w:p w14:paraId="0014009A" w14:textId="1DAAB6C7" w:rsidR="008C0FFF" w:rsidRPr="000B5E88" w:rsidRDefault="0056301A" w:rsidP="00C637D1">
      <w:pPr>
        <w:rPr>
          <w:color w:val="000000" w:themeColor="text1"/>
          <w:sz w:val="28"/>
          <w:szCs w:val="28"/>
        </w:rPr>
      </w:pPr>
      <w:r w:rsidRPr="000B5E88">
        <w:rPr>
          <w:color w:val="000000" w:themeColor="text1"/>
          <w:sz w:val="28"/>
          <w:szCs w:val="28"/>
        </w:rPr>
        <w:t>dropout – If non-zero, introduces a Dropout layer on the outputs of each RNN layer except the last layer</w:t>
      </w:r>
    </w:p>
    <w:p w14:paraId="3932C14B" w14:textId="15070B5D" w:rsidR="00B30B46" w:rsidRPr="000B5E88" w:rsidRDefault="00B30B46" w:rsidP="00C637D1">
      <w:pPr>
        <w:rPr>
          <w:color w:val="000000" w:themeColor="text1"/>
          <w:sz w:val="28"/>
          <w:szCs w:val="28"/>
        </w:rPr>
      </w:pPr>
      <w:r w:rsidRPr="000B5E88">
        <w:rPr>
          <w:noProof/>
        </w:rPr>
        <w:drawing>
          <wp:inline distT="0" distB="0" distL="0" distR="0" wp14:anchorId="12A9B756" wp14:editId="6207C815">
            <wp:extent cx="5486400" cy="555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555625"/>
                    </a:xfrm>
                    <a:prstGeom prst="rect">
                      <a:avLst/>
                    </a:prstGeom>
                  </pic:spPr>
                </pic:pic>
              </a:graphicData>
            </a:graphic>
          </wp:inline>
        </w:drawing>
      </w:r>
    </w:p>
    <w:p w14:paraId="4A4B9BAB" w14:textId="0BD62A25" w:rsidR="001E4086" w:rsidRPr="000B5E88" w:rsidRDefault="001E4086" w:rsidP="00C637D1">
      <w:pPr>
        <w:rPr>
          <w:rFonts w:cs="Open Sans"/>
          <w:color w:val="4F4F4F"/>
          <w:shd w:val="clear" w:color="auto" w:fill="FFFFFF"/>
        </w:rPr>
      </w:pPr>
      <w:r w:rsidRPr="000B5E88">
        <w:rPr>
          <w:rStyle w:val="HTMLCode"/>
          <w:rFonts w:asciiTheme="minorHAnsi" w:eastAsia="STKaiti" w:hAnsiTheme="minorHAnsi" w:cs="Consolas"/>
          <w:color w:val="0F2B3D"/>
          <w:sz w:val="22"/>
          <w:szCs w:val="22"/>
          <w:bdr w:val="single" w:sz="6" w:space="0" w:color="B4B9BD" w:frame="1"/>
          <w:shd w:val="clear" w:color="auto" w:fill="F7F7F8"/>
        </w:rPr>
        <w:t>net.eval(</w:t>
      </w:r>
      <w:r w:rsidRPr="000B5E88">
        <w:rPr>
          <w:rFonts w:cs="Open Sans"/>
          <w:color w:val="4F4F4F"/>
          <w:shd w:val="clear" w:color="auto" w:fill="FFFFFF"/>
        </w:rPr>
        <w:t>) will set all the layers in your model to evaluation mode. This affects layers like dropout layers that turn "off" nodes during training with some probability but should allow every node to be "on" for evaluation. So, you should set your model to evaluation mode </w:t>
      </w:r>
      <w:r w:rsidRPr="000B5E88">
        <w:rPr>
          <w:rStyle w:val="Strong"/>
          <w:rFonts w:cs="Open Sans"/>
          <w:color w:val="4F4F4F"/>
          <w:bdr w:val="none" w:sz="0" w:space="0" w:color="auto" w:frame="1"/>
          <w:shd w:val="clear" w:color="auto" w:fill="FFFFFF"/>
        </w:rPr>
        <w:t>before testing or validating your model</w:t>
      </w:r>
      <w:r w:rsidRPr="000B5E88">
        <w:rPr>
          <w:rFonts w:cs="Open Sans"/>
          <w:color w:val="4F4F4F"/>
          <w:shd w:val="clear" w:color="auto" w:fill="FFFFFF"/>
        </w:rPr>
        <w:t xml:space="preserve">, and before, for example, sampling and making predictions about the likely next character in a given sequence. </w:t>
      </w:r>
      <w:proofErr w:type="gramStart"/>
      <w:r w:rsidRPr="000B5E88">
        <w:rPr>
          <w:rFonts w:cs="Open Sans"/>
          <w:color w:val="4F4F4F"/>
          <w:shd w:val="clear" w:color="auto" w:fill="FFFFFF"/>
        </w:rPr>
        <w:t>I'll</w:t>
      </w:r>
      <w:proofErr w:type="gramEnd"/>
      <w:r w:rsidRPr="000B5E88">
        <w:rPr>
          <w:rFonts w:cs="Open Sans"/>
          <w:color w:val="4F4F4F"/>
          <w:shd w:val="clear" w:color="auto" w:fill="FFFFFF"/>
        </w:rPr>
        <w:t xml:space="preserve"> set net.train()</w:t>
      </w:r>
      <w:r w:rsidR="004F2C59">
        <w:rPr>
          <w:rFonts w:cs="Open Sans"/>
          <w:color w:val="4F4F4F"/>
          <w:shd w:val="clear" w:color="auto" w:fill="FFFFFF"/>
        </w:rPr>
        <w:t xml:space="preserve"> </w:t>
      </w:r>
      <w:r w:rsidRPr="000B5E88">
        <w:rPr>
          <w:rFonts w:cs="Open Sans"/>
          <w:color w:val="4F4F4F"/>
          <w:shd w:val="clear" w:color="auto" w:fill="FFFFFF"/>
        </w:rPr>
        <w:t>(training mode) only during the training loop.</w:t>
      </w:r>
    </w:p>
    <w:p w14:paraId="1D20B552" w14:textId="1F178DEB" w:rsidR="001E4086" w:rsidRPr="000B5E88" w:rsidRDefault="00EC0763" w:rsidP="00C637D1">
      <w:pPr>
        <w:rPr>
          <w:rFonts w:cs="Helvetica"/>
          <w:color w:val="000000"/>
          <w:shd w:val="clear" w:color="auto" w:fill="FFFFFF"/>
        </w:rPr>
      </w:pPr>
      <w:r w:rsidRPr="000B5E88">
        <w:rPr>
          <w:rFonts w:cs="Helvetica"/>
          <w:color w:val="000000"/>
          <w:shd w:val="clear" w:color="auto" w:fill="FFFFFF"/>
        </w:rPr>
        <w:t xml:space="preserve">If your training loss is much lower than validation </w:t>
      </w:r>
      <w:r w:rsidR="006316BA" w:rsidRPr="000B5E88">
        <w:rPr>
          <w:rFonts w:cs="Helvetica"/>
          <w:color w:val="000000"/>
          <w:shd w:val="clear" w:color="auto" w:fill="FFFFFF"/>
        </w:rPr>
        <w:t>loss,</w:t>
      </w:r>
      <w:r w:rsidRPr="000B5E88">
        <w:rPr>
          <w:rFonts w:cs="Helvetica"/>
          <w:color w:val="000000"/>
          <w:shd w:val="clear" w:color="auto" w:fill="FFFFFF"/>
        </w:rPr>
        <w:t xml:space="preserve"> then this means the network might be </w:t>
      </w:r>
      <w:r w:rsidRPr="000B5E88">
        <w:rPr>
          <w:rStyle w:val="Strong"/>
          <w:rFonts w:cs="Helvetica"/>
          <w:color w:val="000000"/>
          <w:shd w:val="clear" w:color="auto" w:fill="FFFFFF"/>
        </w:rPr>
        <w:t>overfitting</w:t>
      </w:r>
      <w:r w:rsidRPr="000B5E88">
        <w:rPr>
          <w:rFonts w:cs="Helvetica"/>
          <w:color w:val="000000"/>
          <w:shd w:val="clear" w:color="auto" w:fill="FFFFFF"/>
        </w:rPr>
        <w:t xml:space="preserve">. Solutions to this are to decrease your network size, or to increase dropout. For </w:t>
      </w:r>
      <w:r w:rsidR="006316BA" w:rsidRPr="000B5E88">
        <w:rPr>
          <w:rFonts w:cs="Helvetica"/>
          <w:color w:val="000000"/>
          <w:shd w:val="clear" w:color="auto" w:fill="FFFFFF"/>
        </w:rPr>
        <w:t>example,</w:t>
      </w:r>
      <w:r w:rsidRPr="000B5E88">
        <w:rPr>
          <w:rFonts w:cs="Helvetica"/>
          <w:color w:val="000000"/>
          <w:shd w:val="clear" w:color="auto" w:fill="FFFFFF"/>
        </w:rPr>
        <w:t xml:space="preserve"> you could try dropout of 0.5 and so on.</w:t>
      </w:r>
    </w:p>
    <w:p w14:paraId="2E29992B" w14:textId="1684628C" w:rsidR="00EC0763" w:rsidRPr="000B5E88" w:rsidRDefault="00EC0763" w:rsidP="00C637D1">
      <w:pPr>
        <w:rPr>
          <w:rFonts w:cs="Helvetica"/>
          <w:color w:val="000000"/>
          <w:shd w:val="clear" w:color="auto" w:fill="FFFFFF"/>
        </w:rPr>
      </w:pPr>
      <w:r w:rsidRPr="000B5E88">
        <w:rPr>
          <w:rFonts w:cs="Helvetica"/>
          <w:color w:val="000000"/>
          <w:shd w:val="clear" w:color="auto" w:fill="FFFFFF"/>
        </w:rPr>
        <w:t xml:space="preserve">If your training/validation loss are about </w:t>
      </w:r>
      <w:r w:rsidR="006316BA" w:rsidRPr="000B5E88">
        <w:rPr>
          <w:rFonts w:cs="Helvetica"/>
          <w:color w:val="000000"/>
          <w:shd w:val="clear" w:color="auto" w:fill="FFFFFF"/>
        </w:rPr>
        <w:t>equal,</w:t>
      </w:r>
      <w:r w:rsidRPr="000B5E88">
        <w:rPr>
          <w:rFonts w:cs="Helvetica"/>
          <w:color w:val="000000"/>
          <w:shd w:val="clear" w:color="auto" w:fill="FFFFFF"/>
        </w:rPr>
        <w:t xml:space="preserve"> then your model is </w:t>
      </w:r>
      <w:r w:rsidRPr="000B5E88">
        <w:rPr>
          <w:rStyle w:val="Strong"/>
          <w:rFonts w:cs="Helvetica"/>
          <w:color w:val="000000"/>
          <w:shd w:val="clear" w:color="auto" w:fill="FFFFFF"/>
        </w:rPr>
        <w:t>underfitting</w:t>
      </w:r>
      <w:r w:rsidRPr="000B5E88">
        <w:rPr>
          <w:rFonts w:cs="Helvetica"/>
          <w:color w:val="000000"/>
          <w:shd w:val="clear" w:color="auto" w:fill="FFFFFF"/>
        </w:rPr>
        <w:t>. Increase the size of your model (either number of layers or the raw number of neurons per layer)</w:t>
      </w:r>
    </w:p>
    <w:p w14:paraId="09A92B99" w14:textId="77777777" w:rsidR="00EC0763" w:rsidRPr="000B5E88" w:rsidRDefault="00EC0763" w:rsidP="00EC0763">
      <w:pPr>
        <w:rPr>
          <w:rFonts w:cs="Open Sans"/>
          <w:color w:val="4F4F4F"/>
          <w:shd w:val="clear" w:color="auto" w:fill="FFFFFF"/>
        </w:rPr>
      </w:pPr>
      <w:r w:rsidRPr="000B5E88">
        <w:rPr>
          <w:rFonts w:cs="Open Sans"/>
          <w:color w:val="4F4F4F"/>
          <w:shd w:val="clear" w:color="auto" w:fill="FFFFFF"/>
        </w:rPr>
        <w:t xml:space="preserve">The two most important parameters that control the model are </w:t>
      </w:r>
      <w:proofErr w:type="spellStart"/>
      <w:r w:rsidRPr="000B5E88">
        <w:rPr>
          <w:rFonts w:cs="Open Sans"/>
          <w:color w:val="4F4F4F"/>
          <w:shd w:val="clear" w:color="auto" w:fill="FFFFFF"/>
        </w:rPr>
        <w:t>n_hidden</w:t>
      </w:r>
      <w:proofErr w:type="spellEnd"/>
      <w:r w:rsidRPr="000B5E88">
        <w:rPr>
          <w:rFonts w:cs="Open Sans"/>
          <w:color w:val="4F4F4F"/>
          <w:shd w:val="clear" w:color="auto" w:fill="FFFFFF"/>
        </w:rPr>
        <w:t xml:space="preserve"> and </w:t>
      </w:r>
      <w:proofErr w:type="spellStart"/>
      <w:r w:rsidRPr="000B5E88">
        <w:rPr>
          <w:rFonts w:cs="Open Sans"/>
          <w:color w:val="4F4F4F"/>
          <w:shd w:val="clear" w:color="auto" w:fill="FFFFFF"/>
        </w:rPr>
        <w:t>n_layers</w:t>
      </w:r>
      <w:proofErr w:type="spellEnd"/>
      <w:r w:rsidRPr="000B5E88">
        <w:rPr>
          <w:rFonts w:cs="Open Sans"/>
          <w:color w:val="4F4F4F"/>
          <w:shd w:val="clear" w:color="auto" w:fill="FFFFFF"/>
        </w:rPr>
        <w:t xml:space="preserve">. I would advise that you always use </w:t>
      </w:r>
      <w:proofErr w:type="spellStart"/>
      <w:r w:rsidRPr="000B5E88">
        <w:rPr>
          <w:rFonts w:cs="Open Sans"/>
          <w:color w:val="4F4F4F"/>
          <w:shd w:val="clear" w:color="auto" w:fill="FFFFFF"/>
        </w:rPr>
        <w:t>n_layers</w:t>
      </w:r>
      <w:proofErr w:type="spellEnd"/>
      <w:r w:rsidRPr="000B5E88">
        <w:rPr>
          <w:rFonts w:cs="Open Sans"/>
          <w:color w:val="4F4F4F"/>
          <w:shd w:val="clear" w:color="auto" w:fill="FFFFFF"/>
        </w:rPr>
        <w:t xml:space="preserve"> of either 2/3. The </w:t>
      </w:r>
      <w:proofErr w:type="spellStart"/>
      <w:r w:rsidRPr="000B5E88">
        <w:rPr>
          <w:rFonts w:cs="Open Sans"/>
          <w:color w:val="4F4F4F"/>
          <w:shd w:val="clear" w:color="auto" w:fill="FFFFFF"/>
        </w:rPr>
        <w:t>n_hidden</w:t>
      </w:r>
      <w:proofErr w:type="spellEnd"/>
      <w:r w:rsidRPr="000B5E88">
        <w:rPr>
          <w:rFonts w:cs="Open Sans"/>
          <w:color w:val="4F4F4F"/>
          <w:shd w:val="clear" w:color="auto" w:fill="FFFFFF"/>
        </w:rPr>
        <w:t xml:space="preserve"> can be adjusted based on how much data you have. The two important quantities to keep track of here are:</w:t>
      </w:r>
    </w:p>
    <w:p w14:paraId="5127A93B" w14:textId="77777777" w:rsidR="00EC0763" w:rsidRPr="000B5E88" w:rsidRDefault="00EC0763" w:rsidP="00EC0763">
      <w:pPr>
        <w:pStyle w:val="ListParagraph"/>
        <w:numPr>
          <w:ilvl w:val="0"/>
          <w:numId w:val="2"/>
        </w:numPr>
        <w:ind w:left="360"/>
        <w:rPr>
          <w:rFonts w:cs="Open Sans"/>
          <w:color w:val="4F4F4F"/>
          <w:shd w:val="clear" w:color="auto" w:fill="FFFFFF"/>
        </w:rPr>
      </w:pPr>
      <w:r w:rsidRPr="000B5E88">
        <w:rPr>
          <w:rFonts w:cs="Open Sans"/>
          <w:color w:val="4F4F4F"/>
          <w:shd w:val="clear" w:color="auto" w:fill="FFFFFF"/>
        </w:rPr>
        <w:t>The number of parameters in your model. This is printed when you start training.</w:t>
      </w:r>
    </w:p>
    <w:p w14:paraId="6F5AA1DC" w14:textId="799426FA" w:rsidR="00EC0763" w:rsidRPr="000B5E88" w:rsidRDefault="00EC0763" w:rsidP="00EC0763">
      <w:pPr>
        <w:pStyle w:val="ListParagraph"/>
        <w:numPr>
          <w:ilvl w:val="0"/>
          <w:numId w:val="2"/>
        </w:numPr>
        <w:ind w:left="360"/>
        <w:rPr>
          <w:rFonts w:cs="Open Sans"/>
          <w:color w:val="4F4F4F"/>
          <w:shd w:val="clear" w:color="auto" w:fill="FFFFFF"/>
        </w:rPr>
      </w:pPr>
      <w:r w:rsidRPr="000B5E88">
        <w:rPr>
          <w:rFonts w:cs="Open Sans"/>
          <w:color w:val="4F4F4F"/>
          <w:shd w:val="clear" w:color="auto" w:fill="FFFFFF"/>
        </w:rPr>
        <w:lastRenderedPageBreak/>
        <w:t>The size of your dataset. 1MB file is approximately 1 million characters.</w:t>
      </w:r>
    </w:p>
    <w:p w14:paraId="22BFA018" w14:textId="77777777" w:rsidR="00EC0763" w:rsidRPr="000B5E88" w:rsidRDefault="00EC0763" w:rsidP="00EC0763">
      <w:pPr>
        <w:pStyle w:val="Heading3"/>
        <w:shd w:val="clear" w:color="auto" w:fill="FFFFFF"/>
        <w:spacing w:before="0"/>
        <w:rPr>
          <w:rFonts w:asciiTheme="minorHAnsi" w:hAnsiTheme="minorHAnsi" w:cs="Helvetica"/>
          <w:color w:val="000000"/>
        </w:rPr>
      </w:pPr>
      <w:r w:rsidRPr="000B5E88">
        <w:rPr>
          <w:rFonts w:asciiTheme="minorHAnsi" w:hAnsiTheme="minorHAnsi" w:cs="Helvetica"/>
          <w:color w:val="000000"/>
        </w:rPr>
        <w:t>Best models strategy</w:t>
      </w:r>
    </w:p>
    <w:p w14:paraId="2C6D7DE1" w14:textId="77777777" w:rsidR="00EC0763" w:rsidRPr="000B5E88" w:rsidRDefault="00EC0763" w:rsidP="00EC0763">
      <w:pPr>
        <w:pStyle w:val="NormalWeb"/>
        <w:shd w:val="clear" w:color="auto" w:fill="FFFFFF"/>
        <w:spacing w:before="240" w:beforeAutospacing="0" w:after="0" w:afterAutospacing="0"/>
        <w:jc w:val="both"/>
        <w:rPr>
          <w:rFonts w:asciiTheme="minorHAnsi" w:hAnsiTheme="minorHAnsi" w:cs="Helvetica"/>
          <w:color w:val="000000"/>
        </w:rPr>
      </w:pPr>
      <w:r w:rsidRPr="000B5E88">
        <w:rPr>
          <w:rFonts w:asciiTheme="minorHAnsi" w:hAnsiTheme="minorHAnsi" w:cs="Helvetica"/>
          <w:color w:val="000000"/>
        </w:rPr>
        <w:t>The winning strategy to obtaining very good models (if you have the compute time) is to always err on making the network larger (as large as you're willing to wait for it to compute) and then try different dropout values (between 0,1). Whatever model has the best validation performance (the loss, written in the checkpoint filename, low is good) is the one you should use in the end.</w:t>
      </w:r>
    </w:p>
    <w:p w14:paraId="0729C346" w14:textId="21473F39" w:rsidR="001E4086" w:rsidRPr="000B5E88" w:rsidRDefault="001E4086" w:rsidP="00C637D1">
      <w:pPr>
        <w:rPr>
          <w:rFonts w:cs="Open Sans"/>
          <w:color w:val="4F4F4F"/>
          <w:shd w:val="clear" w:color="auto" w:fill="FFFFFF"/>
        </w:rPr>
      </w:pPr>
    </w:p>
    <w:p w14:paraId="66E8369B" w14:textId="4E069CF6" w:rsidR="00377BCE" w:rsidRPr="000B5E88" w:rsidRDefault="00377BCE" w:rsidP="00C637D1">
      <w:pPr>
        <w:rPr>
          <w:rFonts w:cs="Open Sans"/>
          <w:color w:val="4F4F4F"/>
          <w:shd w:val="clear" w:color="auto" w:fill="FFFFFF"/>
        </w:rPr>
      </w:pPr>
      <w:r w:rsidRPr="000B5E88">
        <w:rPr>
          <w:noProof/>
        </w:rPr>
        <w:drawing>
          <wp:inline distT="0" distB="0" distL="0" distR="0" wp14:anchorId="41C4EA97" wp14:editId="02A813C4">
            <wp:extent cx="5745901" cy="267011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6280" cy="2679585"/>
                    </a:xfrm>
                    <a:prstGeom prst="rect">
                      <a:avLst/>
                    </a:prstGeom>
                  </pic:spPr>
                </pic:pic>
              </a:graphicData>
            </a:graphic>
          </wp:inline>
        </w:drawing>
      </w:r>
    </w:p>
    <w:p w14:paraId="6EC05BF0" w14:textId="110C8E86" w:rsidR="00F317AF" w:rsidRPr="000B5E88" w:rsidRDefault="00F317AF" w:rsidP="00C637D1">
      <w:pPr>
        <w:rPr>
          <w:rFonts w:cs="Open Sans"/>
          <w:color w:val="4F4F4F"/>
          <w:shd w:val="clear" w:color="auto" w:fill="FFFFFF"/>
        </w:rPr>
      </w:pPr>
      <w:r w:rsidRPr="000B5E88">
        <w:rPr>
          <w:noProof/>
        </w:rPr>
        <w:drawing>
          <wp:inline distT="0" distB="0" distL="0" distR="0" wp14:anchorId="29C4705D" wp14:editId="1F33B406">
            <wp:extent cx="5486400" cy="16173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617345"/>
                    </a:xfrm>
                    <a:prstGeom prst="rect">
                      <a:avLst/>
                    </a:prstGeom>
                  </pic:spPr>
                </pic:pic>
              </a:graphicData>
            </a:graphic>
          </wp:inline>
        </w:drawing>
      </w:r>
    </w:p>
    <w:p w14:paraId="46ED9628" w14:textId="62B5EA75" w:rsidR="00CF7E99" w:rsidRPr="000B5E88" w:rsidRDefault="00F15DF2" w:rsidP="002711A1">
      <w:pPr>
        <w:rPr>
          <w:color w:val="000000" w:themeColor="text1"/>
          <w:sz w:val="24"/>
          <w:szCs w:val="24"/>
        </w:rPr>
      </w:pPr>
      <w:r w:rsidRPr="000B5E88">
        <w:rPr>
          <w:color w:val="000000" w:themeColor="text1"/>
          <w:sz w:val="24"/>
          <w:szCs w:val="24"/>
        </w:rPr>
        <w:t>对比，</w:t>
      </w:r>
      <w:r w:rsidRPr="000B5E88">
        <w:rPr>
          <w:color w:val="000000" w:themeColor="text1"/>
          <w:sz w:val="24"/>
          <w:szCs w:val="24"/>
        </w:rPr>
        <w:t>Random Forest</w:t>
      </w:r>
      <w:r w:rsidRPr="000B5E88">
        <w:rPr>
          <w:color w:val="000000" w:themeColor="text1"/>
          <w:sz w:val="24"/>
          <w:szCs w:val="24"/>
        </w:rPr>
        <w:t>的子模型都拥有较低的偏差</w:t>
      </w:r>
      <w:r w:rsidR="006316BA" w:rsidRPr="000B5E88">
        <w:rPr>
          <w:color w:val="000000" w:themeColor="text1"/>
          <w:sz w:val="24"/>
          <w:szCs w:val="24"/>
        </w:rPr>
        <w:t xml:space="preserve">(rules </w:t>
      </w:r>
      <w:r w:rsidR="006316BA" w:rsidRPr="000B5E88">
        <w:rPr>
          <w:color w:val="000000" w:themeColor="text1"/>
          <w:sz w:val="24"/>
          <w:szCs w:val="24"/>
        </w:rPr>
        <w:t>较多</w:t>
      </w:r>
      <w:r w:rsidR="006316BA" w:rsidRPr="000B5E88">
        <w:rPr>
          <w:color w:val="000000" w:themeColor="text1"/>
          <w:sz w:val="24"/>
          <w:szCs w:val="24"/>
        </w:rPr>
        <w:t>)</w:t>
      </w:r>
      <w:r w:rsidRPr="000B5E88">
        <w:rPr>
          <w:color w:val="000000" w:themeColor="text1"/>
          <w:sz w:val="24"/>
          <w:szCs w:val="24"/>
        </w:rPr>
        <w:t>，整体模型的训练过程旨在降低方差，故其需要较少的子模型（</w:t>
      </w:r>
      <w:r w:rsidRPr="000B5E88">
        <w:rPr>
          <w:color w:val="000000" w:themeColor="text1"/>
          <w:sz w:val="24"/>
          <w:szCs w:val="24"/>
        </w:rPr>
        <w:t>n_estimators</w:t>
      </w:r>
      <w:r w:rsidRPr="000B5E88">
        <w:rPr>
          <w:color w:val="000000" w:themeColor="text1"/>
          <w:sz w:val="24"/>
          <w:szCs w:val="24"/>
        </w:rPr>
        <w:t>默认值为</w:t>
      </w:r>
      <w:r w:rsidRPr="000B5E88">
        <w:rPr>
          <w:color w:val="000000" w:themeColor="text1"/>
          <w:sz w:val="24"/>
          <w:szCs w:val="24"/>
        </w:rPr>
        <w:t>10</w:t>
      </w:r>
      <w:r w:rsidRPr="000B5E88">
        <w:rPr>
          <w:color w:val="000000" w:themeColor="text1"/>
          <w:sz w:val="24"/>
          <w:szCs w:val="24"/>
        </w:rPr>
        <w:t>）且子模型不为弱模型（</w:t>
      </w:r>
      <w:r w:rsidRPr="000B5E88">
        <w:rPr>
          <w:color w:val="000000" w:themeColor="text1"/>
          <w:sz w:val="24"/>
          <w:szCs w:val="24"/>
        </w:rPr>
        <w:t>max_depth</w:t>
      </w:r>
      <w:r w:rsidRPr="000B5E88">
        <w:rPr>
          <w:color w:val="000000" w:themeColor="text1"/>
          <w:sz w:val="24"/>
          <w:szCs w:val="24"/>
        </w:rPr>
        <w:t>的默认值为</w:t>
      </w:r>
      <w:r w:rsidRPr="000B5E88">
        <w:rPr>
          <w:color w:val="000000" w:themeColor="text1"/>
          <w:sz w:val="24"/>
          <w:szCs w:val="24"/>
        </w:rPr>
        <w:t>None</w:t>
      </w:r>
      <w:r w:rsidRPr="000B5E88">
        <w:rPr>
          <w:color w:val="000000" w:themeColor="text1"/>
          <w:sz w:val="24"/>
          <w:szCs w:val="24"/>
        </w:rPr>
        <w:t>）；</w:t>
      </w:r>
      <w:r w:rsidRPr="000B5E88">
        <w:rPr>
          <w:color w:val="000000" w:themeColor="text1"/>
          <w:sz w:val="24"/>
          <w:szCs w:val="24"/>
        </w:rPr>
        <w:t>Gradient Tree Boosting</w:t>
      </w:r>
      <w:r w:rsidRPr="000B5E88">
        <w:rPr>
          <w:color w:val="000000" w:themeColor="text1"/>
          <w:sz w:val="24"/>
          <w:szCs w:val="24"/>
        </w:rPr>
        <w:t>的子模型都拥有较低的方差，整体模型的训练过程旨在降低偏差，故其需要较多的子模型（</w:t>
      </w:r>
      <w:r w:rsidRPr="000B5E88">
        <w:rPr>
          <w:color w:val="000000" w:themeColor="text1"/>
          <w:sz w:val="24"/>
          <w:szCs w:val="24"/>
        </w:rPr>
        <w:t>n_estimators</w:t>
      </w:r>
      <w:r w:rsidRPr="000B5E88">
        <w:rPr>
          <w:color w:val="000000" w:themeColor="text1"/>
          <w:sz w:val="24"/>
          <w:szCs w:val="24"/>
        </w:rPr>
        <w:t>默认值为</w:t>
      </w:r>
      <w:r w:rsidRPr="000B5E88">
        <w:rPr>
          <w:color w:val="000000" w:themeColor="text1"/>
          <w:sz w:val="24"/>
          <w:szCs w:val="24"/>
        </w:rPr>
        <w:t>100</w:t>
      </w:r>
      <w:r w:rsidRPr="000B5E88">
        <w:rPr>
          <w:color w:val="000000" w:themeColor="text1"/>
          <w:sz w:val="24"/>
          <w:szCs w:val="24"/>
        </w:rPr>
        <w:t>）且子模型为弱模型（</w:t>
      </w:r>
      <w:r w:rsidRPr="000B5E88">
        <w:rPr>
          <w:color w:val="000000" w:themeColor="text1"/>
          <w:sz w:val="24"/>
          <w:szCs w:val="24"/>
        </w:rPr>
        <w:t>max_depth</w:t>
      </w:r>
      <w:r w:rsidRPr="000B5E88">
        <w:rPr>
          <w:color w:val="000000" w:themeColor="text1"/>
          <w:sz w:val="24"/>
          <w:szCs w:val="24"/>
        </w:rPr>
        <w:t>的默认值为</w:t>
      </w:r>
      <w:r w:rsidRPr="000B5E88">
        <w:rPr>
          <w:color w:val="000000" w:themeColor="text1"/>
          <w:sz w:val="24"/>
          <w:szCs w:val="24"/>
        </w:rPr>
        <w:t>3</w:t>
      </w:r>
      <w:r w:rsidRPr="000B5E88">
        <w:rPr>
          <w:color w:val="000000" w:themeColor="text1"/>
          <w:sz w:val="24"/>
          <w:szCs w:val="24"/>
        </w:rPr>
        <w:t>）。</w:t>
      </w:r>
    </w:p>
    <w:p w14:paraId="3C36C569" w14:textId="3EB7DFAB" w:rsidR="007200C4" w:rsidRPr="000B5E88" w:rsidRDefault="00F15DF2" w:rsidP="002711A1">
      <w:pPr>
        <w:rPr>
          <w:color w:val="000000" w:themeColor="text1"/>
          <w:sz w:val="24"/>
          <w:szCs w:val="24"/>
        </w:rPr>
      </w:pPr>
      <w:r w:rsidRPr="000B5E88">
        <w:rPr>
          <w:color w:val="000000" w:themeColor="text1"/>
          <w:sz w:val="24"/>
          <w:szCs w:val="24"/>
        </w:rPr>
        <w:t xml:space="preserve">oob_score </w:t>
      </w:r>
      <w:r w:rsidRPr="000B5E88">
        <w:rPr>
          <w:color w:val="000000" w:themeColor="text1"/>
          <w:sz w:val="24"/>
          <w:szCs w:val="24"/>
        </w:rPr>
        <w:t>：默认识</w:t>
      </w:r>
      <w:r w:rsidRPr="000B5E88">
        <w:rPr>
          <w:color w:val="000000" w:themeColor="text1"/>
          <w:sz w:val="24"/>
          <w:szCs w:val="24"/>
        </w:rPr>
        <w:t>False</w:t>
      </w:r>
      <w:r w:rsidRPr="000B5E88">
        <w:rPr>
          <w:color w:val="000000" w:themeColor="text1"/>
          <w:sz w:val="24"/>
          <w:szCs w:val="24"/>
        </w:rPr>
        <w:t>，即是否采用袋外样本来评估模型的好坏。有放回采样中大约</w:t>
      </w:r>
      <w:r w:rsidRPr="000B5E88">
        <w:rPr>
          <w:color w:val="000000" w:themeColor="text1"/>
          <w:sz w:val="24"/>
          <w:szCs w:val="24"/>
        </w:rPr>
        <w:t>36.8%</w:t>
      </w:r>
      <w:r w:rsidR="006316BA" w:rsidRPr="000B5E88">
        <w:rPr>
          <w:color w:val="000000" w:themeColor="text1"/>
          <w:sz w:val="24"/>
          <w:szCs w:val="24"/>
        </w:rPr>
        <w:t xml:space="preserve"> </w:t>
      </w:r>
      <w:r w:rsidR="006316BA" w:rsidRPr="000B5E88">
        <w:rPr>
          <w:color w:val="000000" w:themeColor="text1"/>
          <w:sz w:val="24"/>
          <w:szCs w:val="24"/>
        </w:rPr>
        <w:t>（</w:t>
      </w:r>
      <w:r w:rsidR="006316BA" w:rsidRPr="000B5E88">
        <w:rPr>
          <w:color w:val="000000" w:themeColor="text1"/>
          <w:sz w:val="24"/>
          <w:szCs w:val="24"/>
        </w:rPr>
        <w:t>1/e</w:t>
      </w:r>
      <w:r w:rsidR="006316BA" w:rsidRPr="000B5E88">
        <w:rPr>
          <w:color w:val="000000" w:themeColor="text1"/>
          <w:sz w:val="24"/>
          <w:szCs w:val="24"/>
        </w:rPr>
        <w:t>）</w:t>
      </w:r>
      <w:r w:rsidRPr="000B5E88">
        <w:rPr>
          <w:color w:val="000000" w:themeColor="text1"/>
          <w:sz w:val="24"/>
          <w:szCs w:val="24"/>
        </w:rPr>
        <w:t>的没有被采样到的数据，我们常常称之为袋外数据</w:t>
      </w:r>
      <w:r w:rsidRPr="000B5E88">
        <w:rPr>
          <w:color w:val="000000" w:themeColor="text1"/>
          <w:sz w:val="24"/>
          <w:szCs w:val="24"/>
        </w:rPr>
        <w:t xml:space="preserve">(Out Of Bag, </w:t>
      </w:r>
      <w:r w:rsidRPr="000B5E88">
        <w:rPr>
          <w:color w:val="000000" w:themeColor="text1"/>
          <w:sz w:val="24"/>
          <w:szCs w:val="24"/>
        </w:rPr>
        <w:t>简称</w:t>
      </w:r>
      <w:r w:rsidRPr="000B5E88">
        <w:rPr>
          <w:color w:val="000000" w:themeColor="text1"/>
          <w:sz w:val="24"/>
          <w:szCs w:val="24"/>
        </w:rPr>
        <w:t>OOB)</w:t>
      </w:r>
      <w:r w:rsidRPr="000B5E88">
        <w:rPr>
          <w:color w:val="000000" w:themeColor="text1"/>
          <w:sz w:val="24"/>
          <w:szCs w:val="24"/>
        </w:rPr>
        <w:t>，这些数据没有参与训练集模型的拟合，因此可以用来检测模型的泛化</w:t>
      </w:r>
      <w:r w:rsidRPr="000B5E88">
        <w:rPr>
          <w:color w:val="000000" w:themeColor="text1"/>
          <w:sz w:val="24"/>
          <w:szCs w:val="24"/>
        </w:rPr>
        <w:lastRenderedPageBreak/>
        <w:t>能力。个人推荐设置为</w:t>
      </w:r>
      <w:r w:rsidRPr="000B5E88">
        <w:rPr>
          <w:color w:val="000000" w:themeColor="text1"/>
          <w:sz w:val="24"/>
          <w:szCs w:val="24"/>
        </w:rPr>
        <w:t>True</w:t>
      </w:r>
      <w:r w:rsidRPr="000B5E88">
        <w:rPr>
          <w:color w:val="000000" w:themeColor="text1"/>
          <w:sz w:val="24"/>
          <w:szCs w:val="24"/>
        </w:rPr>
        <w:t>，因为袋外分数反应了一个模型拟合后的泛化能力。对单个模型的参数训练，我们知道可以用</w:t>
      </w:r>
      <w:r w:rsidRPr="000B5E88">
        <w:rPr>
          <w:color w:val="000000" w:themeColor="text1"/>
          <w:sz w:val="24"/>
          <w:szCs w:val="24"/>
        </w:rPr>
        <w:t>cross validation</w:t>
      </w:r>
      <w:r w:rsidRPr="000B5E88">
        <w:rPr>
          <w:color w:val="000000" w:themeColor="text1"/>
          <w:sz w:val="24"/>
          <w:szCs w:val="24"/>
        </w:rPr>
        <w:t>（</w:t>
      </w:r>
      <w:r w:rsidRPr="000B5E88">
        <w:rPr>
          <w:color w:val="000000" w:themeColor="text1"/>
          <w:sz w:val="24"/>
          <w:szCs w:val="24"/>
        </w:rPr>
        <w:t>cv</w:t>
      </w:r>
      <w:r w:rsidRPr="000B5E88">
        <w:rPr>
          <w:color w:val="000000" w:themeColor="text1"/>
          <w:sz w:val="24"/>
          <w:szCs w:val="24"/>
        </w:rPr>
        <w:t>）来进行，但是特别消耗时间，而且对于随机森林这种情况也没有大的必要，所以就用这个数据对决策树模型进行验证，算是一个简单的交叉验证，性能消耗小，但是效果不错。</w:t>
      </w:r>
    </w:p>
    <w:p w14:paraId="7E4F0B1E" w14:textId="2AC5E285" w:rsidR="00F15DF2" w:rsidRPr="000B5E88" w:rsidRDefault="00F15DF2" w:rsidP="002711A1">
      <w:pPr>
        <w:rPr>
          <w:color w:val="000000" w:themeColor="text1"/>
          <w:sz w:val="24"/>
          <w:szCs w:val="24"/>
        </w:rPr>
      </w:pPr>
      <w:r w:rsidRPr="000B5E88">
        <w:rPr>
          <w:color w:val="000000" w:themeColor="text1"/>
          <w:sz w:val="24"/>
          <w:szCs w:val="24"/>
        </w:rPr>
        <w:t>max_features: RF</w:t>
      </w:r>
      <w:r w:rsidRPr="000B5E88">
        <w:rPr>
          <w:color w:val="000000" w:themeColor="text1"/>
          <w:sz w:val="24"/>
          <w:szCs w:val="24"/>
        </w:rPr>
        <w:t>划分时考虑的最大特征数。可以使用很多种类型的值，默认是</w:t>
      </w:r>
      <w:r w:rsidRPr="000B5E88">
        <w:rPr>
          <w:color w:val="000000" w:themeColor="text1"/>
          <w:sz w:val="24"/>
          <w:szCs w:val="24"/>
        </w:rPr>
        <w:t>"None",</w:t>
      </w:r>
      <w:r w:rsidRPr="000B5E88">
        <w:rPr>
          <w:color w:val="000000" w:themeColor="text1"/>
          <w:sz w:val="24"/>
          <w:szCs w:val="24"/>
        </w:rPr>
        <w:t>意味着划分时考虑所有的特征数；如果是</w:t>
      </w:r>
      <w:r w:rsidRPr="000B5E88">
        <w:rPr>
          <w:color w:val="000000" w:themeColor="text1"/>
          <w:sz w:val="24"/>
          <w:szCs w:val="24"/>
        </w:rPr>
        <w:t>"log2"</w:t>
      </w:r>
      <w:r w:rsidRPr="000B5E88">
        <w:rPr>
          <w:color w:val="000000" w:themeColor="text1"/>
          <w:sz w:val="24"/>
          <w:szCs w:val="24"/>
        </w:rPr>
        <w:t>意味着划分时最多考虑</w:t>
      </w:r>
      <w:r w:rsidRPr="000B5E88">
        <w:rPr>
          <w:color w:val="000000" w:themeColor="text1"/>
          <w:sz w:val="24"/>
          <w:szCs w:val="24"/>
        </w:rPr>
        <w:t>log</w:t>
      </w:r>
      <w:r w:rsidRPr="00EE77DD">
        <w:rPr>
          <w:color w:val="000000" w:themeColor="text1"/>
          <w:sz w:val="24"/>
          <w:szCs w:val="24"/>
          <w:vertAlign w:val="subscript"/>
        </w:rPr>
        <w:t>2</w:t>
      </w:r>
      <w:r w:rsidRPr="000B5E88">
        <w:rPr>
          <w:color w:val="000000" w:themeColor="text1"/>
          <w:sz w:val="24"/>
          <w:szCs w:val="24"/>
        </w:rPr>
        <w:t>N</w:t>
      </w:r>
      <w:r w:rsidRPr="000B5E88">
        <w:rPr>
          <w:color w:val="000000" w:themeColor="text1"/>
          <w:sz w:val="24"/>
          <w:szCs w:val="24"/>
        </w:rPr>
        <w:t>个特征；如果是</w:t>
      </w:r>
      <w:r w:rsidRPr="000B5E88">
        <w:rPr>
          <w:color w:val="000000" w:themeColor="text1"/>
          <w:sz w:val="24"/>
          <w:szCs w:val="24"/>
        </w:rPr>
        <w:t>"sqrt"</w:t>
      </w:r>
      <w:r w:rsidRPr="000B5E88">
        <w:rPr>
          <w:color w:val="000000" w:themeColor="text1"/>
          <w:sz w:val="24"/>
          <w:szCs w:val="24"/>
        </w:rPr>
        <w:t>或者</w:t>
      </w:r>
      <w:r w:rsidRPr="000B5E88">
        <w:rPr>
          <w:color w:val="000000" w:themeColor="text1"/>
          <w:sz w:val="24"/>
          <w:szCs w:val="24"/>
        </w:rPr>
        <w:t>"auto"</w:t>
      </w:r>
      <w:r w:rsidRPr="000B5E88">
        <w:rPr>
          <w:color w:val="000000" w:themeColor="text1"/>
          <w:sz w:val="24"/>
          <w:szCs w:val="24"/>
        </w:rPr>
        <w:t>意味着划分时最多考虑</w:t>
      </w:r>
      <w:r w:rsidRPr="000B5E88">
        <w:rPr>
          <w:color w:val="000000" w:themeColor="text1"/>
          <w:sz w:val="24"/>
          <w:szCs w:val="24"/>
        </w:rPr>
        <w:t>N−−√N</w:t>
      </w:r>
      <w:r w:rsidRPr="000B5E88">
        <w:rPr>
          <w:color w:val="000000" w:themeColor="text1"/>
          <w:sz w:val="24"/>
          <w:szCs w:val="24"/>
        </w:rPr>
        <w:t>个特征。如果是整数，代表考虑的特征绝对数。如果是浮点数，代表考虑特征百分比，即考虑（百分比</w:t>
      </w:r>
      <w:proofErr w:type="spellStart"/>
      <w:r w:rsidRPr="000B5E88">
        <w:rPr>
          <w:color w:val="000000" w:themeColor="text1"/>
          <w:sz w:val="24"/>
          <w:szCs w:val="24"/>
        </w:rPr>
        <w:t>xN</w:t>
      </w:r>
      <w:proofErr w:type="spellEnd"/>
      <w:r w:rsidRPr="000B5E88">
        <w:rPr>
          <w:color w:val="000000" w:themeColor="text1"/>
          <w:sz w:val="24"/>
          <w:szCs w:val="24"/>
        </w:rPr>
        <w:t>）取整后的特征数，其中</w:t>
      </w:r>
      <w:r w:rsidRPr="000B5E88">
        <w:rPr>
          <w:color w:val="000000" w:themeColor="text1"/>
          <w:sz w:val="24"/>
          <w:szCs w:val="24"/>
        </w:rPr>
        <w:t>N</w:t>
      </w:r>
      <w:r w:rsidRPr="000B5E88">
        <w:rPr>
          <w:color w:val="000000" w:themeColor="text1"/>
          <w:sz w:val="24"/>
          <w:szCs w:val="24"/>
        </w:rPr>
        <w:t>为样本总特征数。一般来说，如果样本特征数不多，比如小于</w:t>
      </w:r>
      <w:r w:rsidRPr="000B5E88">
        <w:rPr>
          <w:color w:val="000000" w:themeColor="text1"/>
          <w:sz w:val="24"/>
          <w:szCs w:val="24"/>
        </w:rPr>
        <w:t>50</w:t>
      </w:r>
      <w:r w:rsidRPr="000B5E88">
        <w:rPr>
          <w:color w:val="000000" w:themeColor="text1"/>
          <w:sz w:val="24"/>
          <w:szCs w:val="24"/>
        </w:rPr>
        <w:t>，我们用默认的</w:t>
      </w:r>
      <w:r w:rsidRPr="000B5E88">
        <w:rPr>
          <w:color w:val="000000" w:themeColor="text1"/>
          <w:sz w:val="24"/>
          <w:szCs w:val="24"/>
        </w:rPr>
        <w:t>"None"</w:t>
      </w:r>
      <w:r w:rsidRPr="000B5E88">
        <w:rPr>
          <w:color w:val="000000" w:themeColor="text1"/>
          <w:sz w:val="24"/>
          <w:szCs w:val="24"/>
        </w:rPr>
        <w:t>就可以了，如果特征数非常多，我们可以灵活使用刚才描述的其他取值来控制划分时考虑的最大特征数，以控制决策树的生成时间。</w:t>
      </w:r>
    </w:p>
    <w:p w14:paraId="7CC3CB38" w14:textId="77777777" w:rsidR="008D08D6" w:rsidRPr="000B5E88" w:rsidRDefault="008D08D6" w:rsidP="008D08D6">
      <w:pPr>
        <w:rPr>
          <w:color w:val="000000" w:themeColor="text1"/>
          <w:sz w:val="24"/>
          <w:szCs w:val="24"/>
        </w:rPr>
      </w:pPr>
      <w:r w:rsidRPr="000B5E88">
        <w:rPr>
          <w:color w:val="000000" w:themeColor="text1"/>
          <w:sz w:val="24"/>
          <w:szCs w:val="24"/>
        </w:rPr>
        <w:t xml:space="preserve">min_samples_split: </w:t>
      </w:r>
      <w:r w:rsidRPr="000B5E88">
        <w:rPr>
          <w:color w:val="000000" w:themeColor="text1"/>
          <w:sz w:val="24"/>
          <w:szCs w:val="24"/>
        </w:rPr>
        <w:t>内部节点再划分所需最小样本数，默认</w:t>
      </w:r>
      <w:r w:rsidRPr="000B5E88">
        <w:rPr>
          <w:color w:val="000000" w:themeColor="text1"/>
          <w:sz w:val="24"/>
          <w:szCs w:val="24"/>
        </w:rPr>
        <w:t>2</w:t>
      </w:r>
      <w:r w:rsidRPr="000B5E88">
        <w:rPr>
          <w:color w:val="000000" w:themeColor="text1"/>
          <w:sz w:val="24"/>
          <w:szCs w:val="24"/>
        </w:rPr>
        <w:t>。这个值限制了子树继续划分的条件，如果某节点的样本数少于</w:t>
      </w:r>
      <w:r w:rsidRPr="000B5E88">
        <w:rPr>
          <w:color w:val="000000" w:themeColor="text1"/>
          <w:sz w:val="24"/>
          <w:szCs w:val="24"/>
        </w:rPr>
        <w:t>min_samples_split</w:t>
      </w:r>
      <w:r w:rsidRPr="000B5E88">
        <w:rPr>
          <w:color w:val="000000" w:themeColor="text1"/>
          <w:sz w:val="24"/>
          <w:szCs w:val="24"/>
        </w:rPr>
        <w:t>，则不会继续再尝试选择最优特征来进行划分。</w:t>
      </w:r>
      <w:r w:rsidRPr="000B5E88">
        <w:rPr>
          <w:color w:val="000000" w:themeColor="text1"/>
          <w:sz w:val="24"/>
          <w:szCs w:val="24"/>
        </w:rPr>
        <w:t xml:space="preserve"> </w:t>
      </w:r>
      <w:r w:rsidRPr="000B5E88">
        <w:rPr>
          <w:color w:val="000000" w:themeColor="text1"/>
          <w:sz w:val="24"/>
          <w:szCs w:val="24"/>
        </w:rPr>
        <w:t>默认是</w:t>
      </w:r>
      <w:r w:rsidRPr="000B5E88">
        <w:rPr>
          <w:color w:val="000000" w:themeColor="text1"/>
          <w:sz w:val="24"/>
          <w:szCs w:val="24"/>
        </w:rPr>
        <w:t>2.</w:t>
      </w:r>
      <w:r w:rsidRPr="000B5E88">
        <w:rPr>
          <w:color w:val="000000" w:themeColor="text1"/>
          <w:sz w:val="24"/>
          <w:szCs w:val="24"/>
        </w:rPr>
        <w:t>如果样本量不大，不需要管这个值。如果样本量数量级非常大，则推荐增大这个值。</w:t>
      </w:r>
    </w:p>
    <w:p w14:paraId="048FE2D5" w14:textId="10991DB9" w:rsidR="008D08D6" w:rsidRPr="000B5E88" w:rsidRDefault="008D08D6" w:rsidP="008D08D6">
      <w:pPr>
        <w:rPr>
          <w:color w:val="000000" w:themeColor="text1"/>
          <w:sz w:val="24"/>
          <w:szCs w:val="24"/>
        </w:rPr>
      </w:pPr>
      <w:r w:rsidRPr="000B5E88">
        <w:rPr>
          <w:color w:val="000000" w:themeColor="text1"/>
          <w:sz w:val="24"/>
          <w:szCs w:val="24"/>
        </w:rPr>
        <w:t>min_samples_leaf:</w:t>
      </w:r>
      <w:r w:rsidRPr="000B5E88">
        <w:rPr>
          <w:color w:val="000000" w:themeColor="text1"/>
          <w:sz w:val="24"/>
          <w:szCs w:val="24"/>
        </w:rPr>
        <w:t>叶子节点最少样本数。</w:t>
      </w:r>
      <w:r w:rsidRPr="000B5E88">
        <w:rPr>
          <w:color w:val="000000" w:themeColor="text1"/>
          <w:sz w:val="24"/>
          <w:szCs w:val="24"/>
        </w:rPr>
        <w:t xml:space="preserve"> </w:t>
      </w:r>
      <w:r w:rsidRPr="000B5E88">
        <w:rPr>
          <w:color w:val="000000" w:themeColor="text1"/>
          <w:sz w:val="24"/>
          <w:szCs w:val="24"/>
        </w:rPr>
        <w:t>这个值限制了叶子节点最少的样本数，如果某叶子节点数目小于样本数，则会和兄弟节点一起被剪枝。</w:t>
      </w:r>
      <w:r w:rsidRPr="000B5E88">
        <w:rPr>
          <w:color w:val="000000" w:themeColor="text1"/>
          <w:sz w:val="24"/>
          <w:szCs w:val="24"/>
        </w:rPr>
        <w:t xml:space="preserve"> </w:t>
      </w:r>
      <w:r w:rsidRPr="000B5E88">
        <w:rPr>
          <w:color w:val="000000" w:themeColor="text1"/>
          <w:sz w:val="24"/>
          <w:szCs w:val="24"/>
        </w:rPr>
        <w:t>默认是</w:t>
      </w:r>
      <w:r w:rsidRPr="000B5E88">
        <w:rPr>
          <w:color w:val="000000" w:themeColor="text1"/>
          <w:sz w:val="24"/>
          <w:szCs w:val="24"/>
        </w:rPr>
        <w:t>1,</w:t>
      </w:r>
      <w:r w:rsidRPr="000B5E88">
        <w:rPr>
          <w:color w:val="000000" w:themeColor="text1"/>
          <w:sz w:val="24"/>
          <w:szCs w:val="24"/>
        </w:rPr>
        <w:t>可以输入最少的样本数的整数，或者最少样本数占样本总数的百分比。如果样本量不大，不需要管这个值。如果样本量数量级非常大，则推荐增大这个值。</w:t>
      </w:r>
    </w:p>
    <w:p w14:paraId="6BF76F3F" w14:textId="77777777" w:rsidR="0088275F" w:rsidRPr="000B5E88" w:rsidRDefault="0088275F" w:rsidP="0088275F">
      <w:pPr>
        <w:pStyle w:val="NormalWeb"/>
        <w:shd w:val="clear" w:color="auto" w:fill="CFE8CB"/>
        <w:spacing w:before="150" w:beforeAutospacing="0" w:after="150" w:afterAutospacing="0"/>
        <w:rPr>
          <w:rFonts w:asciiTheme="minorHAnsi" w:hAnsiTheme="minorHAnsi"/>
          <w:color w:val="000000"/>
          <w:sz w:val="20"/>
          <w:szCs w:val="20"/>
        </w:rPr>
      </w:pPr>
      <w:r w:rsidRPr="000B5E88">
        <w:rPr>
          <w:rFonts w:asciiTheme="minorHAnsi" w:eastAsia="SimSun" w:hAnsiTheme="minorHAnsi" w:cs="SimSun"/>
          <w:color w:val="000000"/>
          <w:sz w:val="20"/>
          <w:szCs w:val="20"/>
        </w:rPr>
        <w:t>除了这些参数要注意以外，其他在调参时的注意点有：</w:t>
      </w:r>
    </w:p>
    <w:p w14:paraId="0E73AF56" w14:textId="3F25DEA5" w:rsidR="0088275F" w:rsidRPr="000B5E88" w:rsidRDefault="0088275F" w:rsidP="00B96EF0">
      <w:pPr>
        <w:pStyle w:val="NormalWeb"/>
        <w:numPr>
          <w:ilvl w:val="0"/>
          <w:numId w:val="11"/>
        </w:numPr>
        <w:shd w:val="clear" w:color="auto" w:fill="CFE8CB"/>
        <w:spacing w:before="150" w:beforeAutospacing="0" w:after="150" w:afterAutospacing="0"/>
        <w:ind w:left="180" w:hanging="180"/>
        <w:rPr>
          <w:rFonts w:asciiTheme="minorHAnsi" w:hAnsiTheme="minorHAnsi"/>
          <w:color w:val="000000"/>
          <w:sz w:val="20"/>
          <w:szCs w:val="20"/>
        </w:rPr>
      </w:pPr>
      <w:r w:rsidRPr="000B5E88">
        <w:rPr>
          <w:rFonts w:asciiTheme="minorHAnsi" w:eastAsia="SimSun" w:hAnsiTheme="minorHAnsi" w:cs="SimSun"/>
          <w:color w:val="000000"/>
          <w:sz w:val="20"/>
          <w:szCs w:val="20"/>
        </w:rPr>
        <w:t>当样本</w:t>
      </w:r>
      <w:proofErr w:type="gramStart"/>
      <w:r w:rsidRPr="000B5E88">
        <w:rPr>
          <w:rFonts w:asciiTheme="minorHAnsi" w:eastAsia="SimSun" w:hAnsiTheme="minorHAnsi" w:cs="SimSun"/>
          <w:color w:val="000000"/>
          <w:sz w:val="20"/>
          <w:szCs w:val="20"/>
        </w:rPr>
        <w:t>少数量但是</w:t>
      </w:r>
      <w:proofErr w:type="gramEnd"/>
      <w:r w:rsidRPr="000B5E88">
        <w:rPr>
          <w:rFonts w:asciiTheme="minorHAnsi" w:eastAsia="SimSun" w:hAnsiTheme="minorHAnsi" w:cs="SimSun"/>
          <w:color w:val="000000"/>
          <w:sz w:val="20"/>
          <w:szCs w:val="20"/>
        </w:rPr>
        <w:t>样本特征非常多的时候，决策树很容易过拟合，一般来说，样本数</w:t>
      </w:r>
      <w:proofErr w:type="gramStart"/>
      <w:r w:rsidRPr="000B5E88">
        <w:rPr>
          <w:rFonts w:asciiTheme="minorHAnsi" w:eastAsia="SimSun" w:hAnsiTheme="minorHAnsi" w:cs="SimSun"/>
          <w:color w:val="000000"/>
          <w:sz w:val="20"/>
          <w:szCs w:val="20"/>
        </w:rPr>
        <w:t>比特征</w:t>
      </w:r>
      <w:proofErr w:type="gramEnd"/>
      <w:r w:rsidRPr="000B5E88">
        <w:rPr>
          <w:rFonts w:asciiTheme="minorHAnsi" w:eastAsia="SimSun" w:hAnsiTheme="minorHAnsi" w:cs="SimSun"/>
          <w:color w:val="000000"/>
          <w:sz w:val="20"/>
          <w:szCs w:val="20"/>
        </w:rPr>
        <w:t>数多一些会比较容易建立健壮的模型</w:t>
      </w:r>
    </w:p>
    <w:p w14:paraId="071A3C01" w14:textId="6A224109" w:rsidR="0088275F" w:rsidRPr="000B5E88" w:rsidRDefault="0088275F" w:rsidP="00B96EF0">
      <w:pPr>
        <w:pStyle w:val="NormalWeb"/>
        <w:numPr>
          <w:ilvl w:val="0"/>
          <w:numId w:val="11"/>
        </w:numPr>
        <w:shd w:val="clear" w:color="auto" w:fill="CFE8CB"/>
        <w:spacing w:before="150" w:beforeAutospacing="0" w:after="150" w:afterAutospacing="0"/>
        <w:ind w:left="180" w:hanging="180"/>
        <w:rPr>
          <w:rFonts w:asciiTheme="minorHAnsi" w:hAnsiTheme="minorHAnsi"/>
          <w:color w:val="000000"/>
          <w:sz w:val="20"/>
          <w:szCs w:val="20"/>
        </w:rPr>
      </w:pPr>
      <w:r w:rsidRPr="000B5E88">
        <w:rPr>
          <w:rFonts w:asciiTheme="minorHAnsi" w:eastAsia="SimSun" w:hAnsiTheme="minorHAnsi" w:cs="SimSun"/>
          <w:color w:val="000000"/>
          <w:sz w:val="20"/>
          <w:szCs w:val="20"/>
        </w:rPr>
        <w:t>如果样本数量少但是样本特征非常多，在拟合决策树模型前，推荐先做维度规约，比如主成分分析（</w:t>
      </w:r>
      <w:r w:rsidRPr="000B5E88">
        <w:rPr>
          <w:rFonts w:asciiTheme="minorHAnsi" w:hAnsiTheme="minorHAnsi"/>
          <w:color w:val="000000"/>
          <w:sz w:val="20"/>
          <w:szCs w:val="20"/>
        </w:rPr>
        <w:t>PCA</w:t>
      </w:r>
      <w:r w:rsidRPr="000B5E88">
        <w:rPr>
          <w:rFonts w:asciiTheme="minorHAnsi" w:eastAsia="SimSun" w:hAnsiTheme="minorHAnsi" w:cs="SimSun"/>
          <w:color w:val="000000"/>
          <w:sz w:val="20"/>
          <w:szCs w:val="20"/>
        </w:rPr>
        <w:t>），特征选择（</w:t>
      </w:r>
      <w:proofErr w:type="spellStart"/>
      <w:r w:rsidRPr="000B5E88">
        <w:rPr>
          <w:rFonts w:asciiTheme="minorHAnsi" w:hAnsiTheme="minorHAnsi"/>
          <w:color w:val="000000"/>
          <w:sz w:val="20"/>
          <w:szCs w:val="20"/>
        </w:rPr>
        <w:t>Losso</w:t>
      </w:r>
      <w:proofErr w:type="spellEnd"/>
      <w:r w:rsidRPr="000B5E88">
        <w:rPr>
          <w:rFonts w:asciiTheme="minorHAnsi" w:eastAsia="SimSun" w:hAnsiTheme="minorHAnsi" w:cs="SimSun"/>
          <w:color w:val="000000"/>
          <w:sz w:val="20"/>
          <w:szCs w:val="20"/>
        </w:rPr>
        <w:t>）或者独立成分分析（</w:t>
      </w:r>
      <w:r w:rsidRPr="000B5E88">
        <w:rPr>
          <w:rFonts w:asciiTheme="minorHAnsi" w:hAnsiTheme="minorHAnsi"/>
          <w:color w:val="000000"/>
          <w:sz w:val="20"/>
          <w:szCs w:val="20"/>
        </w:rPr>
        <w:t>ICA</w:t>
      </w:r>
      <w:r w:rsidRPr="000B5E88">
        <w:rPr>
          <w:rFonts w:asciiTheme="minorHAnsi" w:eastAsia="SimSun" w:hAnsiTheme="minorHAnsi" w:cs="SimSun"/>
          <w:color w:val="000000"/>
          <w:sz w:val="20"/>
          <w:szCs w:val="20"/>
        </w:rPr>
        <w:t>）。这样特征的维度会大大减小。再来拟合决策树模型效果会好。</w:t>
      </w:r>
    </w:p>
    <w:p w14:paraId="147CA9F7" w14:textId="312817B5" w:rsidR="0088275F" w:rsidRPr="000B5E88" w:rsidRDefault="0088275F" w:rsidP="00B96EF0">
      <w:pPr>
        <w:pStyle w:val="NormalWeb"/>
        <w:numPr>
          <w:ilvl w:val="0"/>
          <w:numId w:val="11"/>
        </w:numPr>
        <w:shd w:val="clear" w:color="auto" w:fill="CFE8CB"/>
        <w:spacing w:before="150" w:beforeAutospacing="0" w:after="150" w:afterAutospacing="0"/>
        <w:ind w:left="180" w:hanging="180"/>
        <w:rPr>
          <w:rFonts w:asciiTheme="minorHAnsi" w:hAnsiTheme="minorHAnsi"/>
          <w:color w:val="000000"/>
          <w:sz w:val="20"/>
          <w:szCs w:val="20"/>
        </w:rPr>
      </w:pPr>
      <w:r w:rsidRPr="000B5E88">
        <w:rPr>
          <w:rFonts w:asciiTheme="minorHAnsi" w:eastAsia="SimSun" w:hAnsiTheme="minorHAnsi" w:cs="SimSun"/>
          <w:color w:val="000000"/>
          <w:sz w:val="20"/>
          <w:szCs w:val="20"/>
        </w:rPr>
        <w:t>推荐多用决策树的可视化（下节会讲），同时</w:t>
      </w:r>
      <w:proofErr w:type="gramStart"/>
      <w:r w:rsidRPr="000B5E88">
        <w:rPr>
          <w:rFonts w:asciiTheme="minorHAnsi" w:eastAsia="SimSun" w:hAnsiTheme="minorHAnsi" w:cs="SimSun"/>
          <w:color w:val="000000"/>
          <w:sz w:val="20"/>
          <w:szCs w:val="20"/>
        </w:rPr>
        <w:t>先限制</w:t>
      </w:r>
      <w:proofErr w:type="gramEnd"/>
      <w:r w:rsidRPr="000B5E88">
        <w:rPr>
          <w:rFonts w:asciiTheme="minorHAnsi" w:eastAsia="SimSun" w:hAnsiTheme="minorHAnsi" w:cs="SimSun"/>
          <w:color w:val="000000"/>
          <w:sz w:val="20"/>
          <w:szCs w:val="20"/>
        </w:rPr>
        <w:t>决策树的深度（比如最多</w:t>
      </w:r>
      <w:r w:rsidRPr="000B5E88">
        <w:rPr>
          <w:rFonts w:asciiTheme="minorHAnsi" w:hAnsiTheme="minorHAnsi"/>
          <w:color w:val="000000"/>
          <w:sz w:val="20"/>
          <w:szCs w:val="20"/>
        </w:rPr>
        <w:t>3</w:t>
      </w:r>
      <w:r w:rsidRPr="000B5E88">
        <w:rPr>
          <w:rFonts w:asciiTheme="minorHAnsi" w:eastAsia="SimSun" w:hAnsiTheme="minorHAnsi" w:cs="SimSun"/>
          <w:color w:val="000000"/>
          <w:sz w:val="20"/>
          <w:szCs w:val="20"/>
        </w:rPr>
        <w:t>层），这样可以先观察下生成的决策树</w:t>
      </w:r>
      <w:proofErr w:type="gramStart"/>
      <w:r w:rsidRPr="000B5E88">
        <w:rPr>
          <w:rFonts w:asciiTheme="minorHAnsi" w:eastAsia="SimSun" w:hAnsiTheme="minorHAnsi" w:cs="SimSun"/>
          <w:color w:val="000000"/>
          <w:sz w:val="20"/>
          <w:szCs w:val="20"/>
        </w:rPr>
        <w:t>里数据</w:t>
      </w:r>
      <w:proofErr w:type="gramEnd"/>
      <w:r w:rsidRPr="000B5E88">
        <w:rPr>
          <w:rFonts w:asciiTheme="minorHAnsi" w:eastAsia="SimSun" w:hAnsiTheme="minorHAnsi" w:cs="SimSun"/>
          <w:color w:val="000000"/>
          <w:sz w:val="20"/>
          <w:szCs w:val="20"/>
        </w:rPr>
        <w:t>的初步拟合情况，然后再决定是否要增加深度。</w:t>
      </w:r>
    </w:p>
    <w:p w14:paraId="0D9113AB" w14:textId="25B1CD92" w:rsidR="0088275F" w:rsidRPr="000B5E88" w:rsidRDefault="0088275F" w:rsidP="00B96EF0">
      <w:pPr>
        <w:pStyle w:val="NormalWeb"/>
        <w:numPr>
          <w:ilvl w:val="0"/>
          <w:numId w:val="11"/>
        </w:numPr>
        <w:shd w:val="clear" w:color="auto" w:fill="CFE8CB"/>
        <w:spacing w:before="150" w:beforeAutospacing="0" w:after="150" w:afterAutospacing="0"/>
        <w:ind w:left="180" w:hanging="180"/>
        <w:rPr>
          <w:rFonts w:asciiTheme="minorHAnsi" w:hAnsiTheme="minorHAnsi"/>
          <w:color w:val="000000"/>
          <w:sz w:val="20"/>
          <w:szCs w:val="20"/>
        </w:rPr>
      </w:pPr>
      <w:r w:rsidRPr="000B5E88">
        <w:rPr>
          <w:rFonts w:asciiTheme="minorHAnsi" w:eastAsia="SimSun" w:hAnsiTheme="minorHAnsi" w:cs="SimSun"/>
          <w:color w:val="000000"/>
          <w:sz w:val="20"/>
          <w:szCs w:val="20"/>
        </w:rPr>
        <w:t>在训练模型先，注意观察样本的类别情况（主要指分类树），如果类别分布非常不均匀，就要考虑用</w:t>
      </w:r>
      <w:proofErr w:type="spellStart"/>
      <w:r w:rsidRPr="000B5E88">
        <w:rPr>
          <w:rFonts w:asciiTheme="minorHAnsi" w:hAnsiTheme="minorHAnsi"/>
          <w:color w:val="000000"/>
          <w:sz w:val="20"/>
          <w:szCs w:val="20"/>
        </w:rPr>
        <w:t>class_weight</w:t>
      </w:r>
      <w:proofErr w:type="spellEnd"/>
      <w:r w:rsidRPr="000B5E88">
        <w:rPr>
          <w:rFonts w:asciiTheme="minorHAnsi" w:eastAsia="SimSun" w:hAnsiTheme="minorHAnsi" w:cs="SimSun"/>
          <w:color w:val="000000"/>
          <w:sz w:val="20"/>
          <w:szCs w:val="20"/>
        </w:rPr>
        <w:t>来限制模型过于偏向样本多的类别。</w:t>
      </w:r>
    </w:p>
    <w:p w14:paraId="11AC3DAC" w14:textId="41E267B8" w:rsidR="0088275F" w:rsidRPr="000B5E88" w:rsidRDefault="0088275F" w:rsidP="00B96EF0">
      <w:pPr>
        <w:pStyle w:val="NormalWeb"/>
        <w:numPr>
          <w:ilvl w:val="0"/>
          <w:numId w:val="11"/>
        </w:numPr>
        <w:shd w:val="clear" w:color="auto" w:fill="CFE8CB"/>
        <w:spacing w:before="150" w:beforeAutospacing="0" w:after="150" w:afterAutospacing="0"/>
        <w:ind w:left="180" w:hanging="180"/>
        <w:rPr>
          <w:rFonts w:asciiTheme="minorHAnsi" w:hAnsiTheme="minorHAnsi"/>
          <w:color w:val="000000"/>
          <w:sz w:val="20"/>
          <w:szCs w:val="20"/>
        </w:rPr>
      </w:pPr>
      <w:r w:rsidRPr="000B5E88">
        <w:rPr>
          <w:rFonts w:asciiTheme="minorHAnsi" w:eastAsia="SimSun" w:hAnsiTheme="minorHAnsi" w:cs="SimSun"/>
          <w:color w:val="000000"/>
          <w:sz w:val="20"/>
          <w:szCs w:val="20"/>
        </w:rPr>
        <w:t>决策树的数组使用的是</w:t>
      </w:r>
      <w:r w:rsidRPr="000B5E88">
        <w:rPr>
          <w:rFonts w:asciiTheme="minorHAnsi" w:hAnsiTheme="minorHAnsi"/>
          <w:color w:val="000000"/>
          <w:sz w:val="20"/>
          <w:szCs w:val="20"/>
        </w:rPr>
        <w:t>numpy</w:t>
      </w:r>
      <w:r w:rsidRPr="000B5E88">
        <w:rPr>
          <w:rFonts w:asciiTheme="minorHAnsi" w:eastAsia="SimSun" w:hAnsiTheme="minorHAnsi" w:cs="SimSun"/>
          <w:color w:val="000000"/>
          <w:sz w:val="20"/>
          <w:szCs w:val="20"/>
        </w:rPr>
        <w:t>的</w:t>
      </w:r>
      <w:r w:rsidRPr="000B5E88">
        <w:rPr>
          <w:rFonts w:asciiTheme="minorHAnsi" w:hAnsiTheme="minorHAnsi"/>
          <w:color w:val="000000"/>
          <w:sz w:val="20"/>
          <w:szCs w:val="20"/>
        </w:rPr>
        <w:t>float32</w:t>
      </w:r>
      <w:r w:rsidRPr="000B5E88">
        <w:rPr>
          <w:rFonts w:asciiTheme="minorHAnsi" w:eastAsia="SimSun" w:hAnsiTheme="minorHAnsi" w:cs="SimSun"/>
          <w:color w:val="000000"/>
          <w:sz w:val="20"/>
          <w:szCs w:val="20"/>
        </w:rPr>
        <w:t>类型，如果训练数据不是这样的格式，算法会先做</w:t>
      </w:r>
      <w:r w:rsidRPr="000B5E88">
        <w:rPr>
          <w:rFonts w:asciiTheme="minorHAnsi" w:hAnsiTheme="minorHAnsi"/>
          <w:color w:val="000000"/>
          <w:sz w:val="20"/>
          <w:szCs w:val="20"/>
        </w:rPr>
        <w:t>copy</w:t>
      </w:r>
      <w:r w:rsidRPr="000B5E88">
        <w:rPr>
          <w:rFonts w:asciiTheme="minorHAnsi" w:eastAsia="SimSun" w:hAnsiTheme="minorHAnsi" w:cs="SimSun"/>
          <w:color w:val="000000"/>
          <w:sz w:val="20"/>
          <w:szCs w:val="20"/>
        </w:rPr>
        <w:t>再运行。</w:t>
      </w:r>
    </w:p>
    <w:p w14:paraId="17C6ABF4" w14:textId="195A8D10" w:rsidR="0088275F" w:rsidRPr="000B5E88" w:rsidRDefault="0088275F" w:rsidP="00B96EF0">
      <w:pPr>
        <w:pStyle w:val="NormalWeb"/>
        <w:numPr>
          <w:ilvl w:val="0"/>
          <w:numId w:val="11"/>
        </w:numPr>
        <w:shd w:val="clear" w:color="auto" w:fill="CFE8CB"/>
        <w:spacing w:before="0" w:beforeAutospacing="0" w:after="0" w:afterAutospacing="0"/>
        <w:ind w:left="180" w:hanging="180"/>
        <w:rPr>
          <w:rFonts w:asciiTheme="minorHAnsi" w:hAnsiTheme="minorHAnsi"/>
          <w:color w:val="000000"/>
          <w:sz w:val="20"/>
          <w:szCs w:val="20"/>
        </w:rPr>
      </w:pPr>
      <w:r w:rsidRPr="000B5E88">
        <w:rPr>
          <w:rFonts w:asciiTheme="minorHAnsi" w:eastAsia="SimSun" w:hAnsiTheme="minorHAnsi" w:cs="SimSun"/>
          <w:color w:val="000000"/>
          <w:sz w:val="20"/>
          <w:szCs w:val="20"/>
        </w:rPr>
        <w:t>如果输入的样本矩阵是稀疏的，推荐在拟合前调用</w:t>
      </w:r>
      <w:proofErr w:type="spellStart"/>
      <w:r w:rsidRPr="000B5E88">
        <w:rPr>
          <w:rStyle w:val="pre"/>
          <w:rFonts w:asciiTheme="minorHAnsi" w:eastAsia="STKaiti" w:hAnsiTheme="minorHAnsi" w:cs="Courier New"/>
          <w:color w:val="000000"/>
          <w:sz w:val="22"/>
          <w:szCs w:val="22"/>
        </w:rPr>
        <w:t>csc_matrix</w:t>
      </w:r>
      <w:proofErr w:type="spellEnd"/>
      <w:r w:rsidRPr="000B5E88">
        <w:rPr>
          <w:rFonts w:asciiTheme="minorHAnsi" w:eastAsia="SimSun" w:hAnsiTheme="minorHAnsi" w:cs="SimSun"/>
          <w:color w:val="000000"/>
          <w:sz w:val="20"/>
          <w:szCs w:val="20"/>
        </w:rPr>
        <w:t>稀疏化，在预测前调用</w:t>
      </w:r>
      <w:proofErr w:type="spellStart"/>
      <w:r w:rsidRPr="000B5E88">
        <w:rPr>
          <w:rStyle w:val="pre"/>
          <w:rFonts w:asciiTheme="minorHAnsi" w:eastAsia="STKaiti" w:hAnsiTheme="minorHAnsi" w:cs="Courier New"/>
          <w:color w:val="000000"/>
          <w:sz w:val="22"/>
          <w:szCs w:val="22"/>
        </w:rPr>
        <w:t>csr_matrix</w:t>
      </w:r>
      <w:proofErr w:type="spellEnd"/>
      <w:r w:rsidRPr="000B5E88">
        <w:rPr>
          <w:rStyle w:val="pre"/>
          <w:rFonts w:asciiTheme="minorHAnsi" w:eastAsia="STKaiti" w:hAnsiTheme="minorHAnsi" w:cs="Courier New"/>
          <w:color w:val="000000"/>
          <w:sz w:val="22"/>
          <w:szCs w:val="22"/>
        </w:rPr>
        <w:t>稀疏化</w:t>
      </w:r>
      <w:r w:rsidRPr="000B5E88">
        <w:rPr>
          <w:rStyle w:val="pre"/>
          <w:rFonts w:asciiTheme="minorHAnsi" w:eastAsia="SimSun" w:hAnsiTheme="minorHAnsi" w:cs="SimSun"/>
          <w:color w:val="000000"/>
          <w:sz w:val="22"/>
          <w:szCs w:val="22"/>
        </w:rPr>
        <w:t>。</w:t>
      </w:r>
    </w:p>
    <w:p w14:paraId="5D160950" w14:textId="31F22009" w:rsidR="0088275F" w:rsidRPr="000B5E88" w:rsidRDefault="00104628" w:rsidP="00104628">
      <w:pPr>
        <w:ind w:hanging="1440"/>
        <w:rPr>
          <w:color w:val="000000" w:themeColor="text1"/>
          <w:sz w:val="24"/>
          <w:szCs w:val="24"/>
        </w:rPr>
      </w:pPr>
      <w:r w:rsidRPr="000B5E88">
        <w:rPr>
          <w:noProof/>
          <w:color w:val="000000" w:themeColor="text1"/>
        </w:rPr>
        <w:lastRenderedPageBreak/>
        <w:drawing>
          <wp:inline distT="0" distB="0" distL="0" distR="0" wp14:anchorId="2ECDE6CB" wp14:editId="1B386236">
            <wp:extent cx="7272068" cy="4372499"/>
            <wp:effectExtent l="0" t="0" r="508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85017" cy="4380285"/>
                    </a:xfrm>
                    <a:prstGeom prst="rect">
                      <a:avLst/>
                    </a:prstGeom>
                    <a:noFill/>
                    <a:ln>
                      <a:noFill/>
                    </a:ln>
                  </pic:spPr>
                </pic:pic>
              </a:graphicData>
            </a:graphic>
          </wp:inline>
        </w:drawing>
      </w:r>
    </w:p>
    <w:p w14:paraId="0B69F8F4" w14:textId="77DB56C5" w:rsidR="00104628" w:rsidRPr="000B5E88" w:rsidRDefault="00104628" w:rsidP="00104628">
      <w:pPr>
        <w:pStyle w:val="HTMLPreformatted"/>
        <w:shd w:val="clear" w:color="auto" w:fill="FFFFFF"/>
        <w:wordWrap w:val="0"/>
        <w:textAlignment w:val="baseline"/>
        <w:rPr>
          <w:rFonts w:asciiTheme="minorHAnsi" w:hAnsiTheme="minorHAnsi"/>
          <w:color w:val="000000"/>
          <w:sz w:val="22"/>
          <w:szCs w:val="22"/>
        </w:rPr>
      </w:pPr>
      <w:r w:rsidRPr="000B5E88">
        <w:rPr>
          <w:rFonts w:asciiTheme="minorHAnsi" w:hAnsiTheme="minorHAnsi"/>
          <w:color w:val="000000"/>
          <w:sz w:val="22"/>
          <w:szCs w:val="22"/>
        </w:rPr>
        <w:t>Sharpe Ratios</w:t>
      </w:r>
    </w:p>
    <w:p w14:paraId="7B805884" w14:textId="77777777" w:rsidR="00104628" w:rsidRPr="000B5E88" w:rsidRDefault="00104628" w:rsidP="00104628">
      <w:pPr>
        <w:pStyle w:val="HTMLPreformatted"/>
        <w:shd w:val="clear" w:color="auto" w:fill="FFFFFF"/>
        <w:wordWrap w:val="0"/>
        <w:textAlignment w:val="baseline"/>
        <w:rPr>
          <w:rFonts w:asciiTheme="minorHAnsi" w:hAnsiTheme="minorHAnsi"/>
          <w:color w:val="000000"/>
          <w:sz w:val="22"/>
          <w:szCs w:val="22"/>
        </w:rPr>
      </w:pPr>
      <w:r w:rsidRPr="000B5E88">
        <w:rPr>
          <w:rFonts w:asciiTheme="minorHAnsi" w:hAnsiTheme="minorHAnsi"/>
          <w:color w:val="000000"/>
          <w:sz w:val="22"/>
          <w:szCs w:val="22"/>
        </w:rPr>
        <w:t>Mean_Reversion_Sector_Neutral_Smoothed   0.87000000</w:t>
      </w:r>
    </w:p>
    <w:p w14:paraId="05D0C2C8" w14:textId="77777777" w:rsidR="00104628" w:rsidRPr="000B5E88" w:rsidRDefault="00104628" w:rsidP="00104628">
      <w:pPr>
        <w:pStyle w:val="HTMLPreformatted"/>
        <w:shd w:val="clear" w:color="auto" w:fill="FFFFFF"/>
        <w:wordWrap w:val="0"/>
        <w:textAlignment w:val="baseline"/>
        <w:rPr>
          <w:rFonts w:asciiTheme="minorHAnsi" w:hAnsiTheme="minorHAnsi"/>
          <w:color w:val="000000"/>
          <w:sz w:val="22"/>
          <w:szCs w:val="22"/>
        </w:rPr>
      </w:pPr>
      <w:r w:rsidRPr="000B5E88">
        <w:rPr>
          <w:rFonts w:asciiTheme="minorHAnsi" w:hAnsiTheme="minorHAnsi"/>
          <w:color w:val="000000"/>
          <w:sz w:val="22"/>
          <w:szCs w:val="22"/>
        </w:rPr>
        <w:t>Momentum_1YR                             0.28000000</w:t>
      </w:r>
    </w:p>
    <w:p w14:paraId="34CD2BD4" w14:textId="77777777" w:rsidR="00104628" w:rsidRPr="000B5E88" w:rsidRDefault="00104628" w:rsidP="00104628">
      <w:pPr>
        <w:pStyle w:val="HTMLPreformatted"/>
        <w:shd w:val="clear" w:color="auto" w:fill="FFFFFF"/>
        <w:wordWrap w:val="0"/>
        <w:textAlignment w:val="baseline"/>
        <w:rPr>
          <w:rFonts w:asciiTheme="minorHAnsi" w:hAnsiTheme="minorHAnsi"/>
          <w:color w:val="000000"/>
          <w:sz w:val="22"/>
          <w:szCs w:val="22"/>
        </w:rPr>
      </w:pPr>
      <w:r w:rsidRPr="000B5E88">
        <w:rPr>
          <w:rFonts w:asciiTheme="minorHAnsi" w:hAnsiTheme="minorHAnsi"/>
          <w:color w:val="000000"/>
          <w:sz w:val="22"/>
          <w:szCs w:val="22"/>
        </w:rPr>
        <w:t>Overnight_Sentiment_Smoothed             0.83000000</w:t>
      </w:r>
    </w:p>
    <w:p w14:paraId="3E172E32" w14:textId="77777777" w:rsidR="00104628" w:rsidRPr="000B5E88" w:rsidRDefault="00104628" w:rsidP="00104628">
      <w:pPr>
        <w:pStyle w:val="HTMLPreformatted"/>
        <w:shd w:val="clear" w:color="auto" w:fill="FFFFFF"/>
        <w:wordWrap w:val="0"/>
        <w:textAlignment w:val="baseline"/>
        <w:rPr>
          <w:rFonts w:asciiTheme="minorHAnsi" w:hAnsiTheme="minorHAnsi"/>
          <w:color w:val="000000"/>
          <w:sz w:val="22"/>
          <w:szCs w:val="22"/>
        </w:rPr>
      </w:pPr>
      <w:r w:rsidRPr="000B5E88">
        <w:rPr>
          <w:rFonts w:asciiTheme="minorHAnsi" w:hAnsiTheme="minorHAnsi"/>
          <w:color w:val="000000"/>
          <w:sz w:val="22"/>
          <w:szCs w:val="22"/>
        </w:rPr>
        <w:t>adv_120d                                 0.62000000</w:t>
      </w:r>
    </w:p>
    <w:p w14:paraId="1A540743" w14:textId="77777777" w:rsidR="00104628" w:rsidRPr="000B5E88" w:rsidRDefault="00104628" w:rsidP="00104628">
      <w:pPr>
        <w:pStyle w:val="HTMLPreformatted"/>
        <w:shd w:val="clear" w:color="auto" w:fill="FFFFFF"/>
        <w:wordWrap w:val="0"/>
        <w:textAlignment w:val="baseline"/>
        <w:rPr>
          <w:rFonts w:asciiTheme="minorHAnsi" w:hAnsiTheme="minorHAnsi"/>
          <w:color w:val="000000"/>
          <w:sz w:val="22"/>
          <w:szCs w:val="22"/>
        </w:rPr>
      </w:pPr>
      <w:r w:rsidRPr="000B5E88">
        <w:rPr>
          <w:rFonts w:asciiTheme="minorHAnsi" w:hAnsiTheme="minorHAnsi"/>
          <w:color w:val="000000"/>
          <w:sz w:val="22"/>
          <w:szCs w:val="22"/>
        </w:rPr>
        <w:t>volatility_20d                           1.18000000</w:t>
      </w:r>
    </w:p>
    <w:p w14:paraId="24A759AD" w14:textId="03E3B9C3" w:rsidR="00104628" w:rsidRPr="000B5E88" w:rsidRDefault="00104628" w:rsidP="00104628">
      <w:pPr>
        <w:pStyle w:val="HTMLPreformatted"/>
        <w:shd w:val="clear" w:color="auto" w:fill="FFFFFF"/>
        <w:wordWrap w:val="0"/>
        <w:textAlignment w:val="baseline"/>
        <w:rPr>
          <w:rFonts w:asciiTheme="minorHAnsi" w:hAnsiTheme="minorHAnsi"/>
          <w:color w:val="000000"/>
          <w:sz w:val="22"/>
          <w:szCs w:val="22"/>
        </w:rPr>
      </w:pPr>
      <w:r w:rsidRPr="000B5E88">
        <w:rPr>
          <w:rFonts w:asciiTheme="minorHAnsi" w:hAnsiTheme="minorHAnsi"/>
          <w:color w:val="000000"/>
          <w:sz w:val="22"/>
          <w:szCs w:val="22"/>
        </w:rPr>
        <w:t>AI_ALPHA                                 2.36000000</w:t>
      </w:r>
    </w:p>
    <w:p w14:paraId="525A176D" w14:textId="77777777" w:rsidR="00104628" w:rsidRPr="000B5E88" w:rsidRDefault="00104628" w:rsidP="00104628">
      <w:pPr>
        <w:pStyle w:val="HTMLPreformatted"/>
        <w:shd w:val="clear" w:color="auto" w:fill="FFFFFF"/>
        <w:wordWrap w:val="0"/>
        <w:textAlignment w:val="baseline"/>
        <w:rPr>
          <w:rFonts w:asciiTheme="minorHAnsi" w:hAnsiTheme="minorHAnsi"/>
          <w:color w:val="000000"/>
          <w:sz w:val="22"/>
          <w:szCs w:val="22"/>
        </w:rPr>
      </w:pPr>
    </w:p>
    <w:p w14:paraId="5DF06138" w14:textId="3B5D295C" w:rsidR="00104628" w:rsidRPr="00B96EF0" w:rsidRDefault="00104628" w:rsidP="006B7E07">
      <w:pPr>
        <w:pStyle w:val="HTMLPreformatted"/>
        <w:shd w:val="clear" w:color="auto" w:fill="FFFFFF"/>
        <w:tabs>
          <w:tab w:val="clear" w:pos="8244"/>
        </w:tabs>
        <w:wordWrap w:val="0"/>
        <w:textAlignment w:val="baseline"/>
        <w:rPr>
          <w:rFonts w:ascii="Times New Roman" w:hAnsi="Times New Roman" w:cs="Times New Roman"/>
          <w:color w:val="4F4F4F"/>
          <w:sz w:val="24"/>
          <w:szCs w:val="24"/>
        </w:rPr>
      </w:pPr>
      <w:r w:rsidRPr="00B96EF0">
        <w:rPr>
          <w:rFonts w:ascii="Times New Roman" w:hAnsi="Times New Roman" w:cs="Times New Roman"/>
          <w:color w:val="4F4F4F"/>
          <w:sz w:val="24"/>
          <w:szCs w:val="24"/>
        </w:rPr>
        <w:t>So, hopefully you are appropriately amazed by this. Despite the significant differences</w:t>
      </w:r>
      <w:r w:rsidR="00B96EF0" w:rsidRPr="00B96EF0">
        <w:rPr>
          <w:rFonts w:ascii="Times New Roman" w:hAnsi="Times New Roman" w:cs="Times New Roman"/>
          <w:color w:val="4F4F4F"/>
          <w:sz w:val="24"/>
          <w:szCs w:val="24"/>
        </w:rPr>
        <w:t xml:space="preserve"> </w:t>
      </w:r>
      <w:r w:rsidRPr="00B96EF0">
        <w:rPr>
          <w:rFonts w:ascii="Times New Roman" w:hAnsi="Times New Roman" w:cs="Times New Roman"/>
          <w:color w:val="4F4F4F"/>
          <w:sz w:val="24"/>
          <w:szCs w:val="24"/>
        </w:rPr>
        <w:t>b</w:t>
      </w:r>
      <w:r w:rsidR="00B96EF0" w:rsidRPr="00B96EF0">
        <w:rPr>
          <w:rFonts w:ascii="Times New Roman" w:eastAsiaTheme="minorEastAsia" w:hAnsi="Times New Roman" w:cs="Times New Roman"/>
          <w:color w:val="4F4F4F"/>
          <w:sz w:val="24"/>
          <w:szCs w:val="24"/>
        </w:rPr>
        <w:t>e</w:t>
      </w:r>
      <w:r w:rsidR="00B96EF0">
        <w:rPr>
          <w:rFonts w:ascii="Times New Roman" w:eastAsiaTheme="minorEastAsia" w:hAnsi="Times New Roman" w:cs="Times New Roman" w:hint="eastAsia"/>
          <w:color w:val="4F4F4F"/>
          <w:sz w:val="24"/>
          <w:szCs w:val="24"/>
        </w:rPr>
        <w:t>t</w:t>
      </w:r>
      <w:r w:rsidRPr="00B96EF0">
        <w:rPr>
          <w:rFonts w:ascii="Times New Roman" w:hAnsi="Times New Roman" w:cs="Times New Roman"/>
          <w:color w:val="4F4F4F"/>
          <w:sz w:val="24"/>
          <w:szCs w:val="24"/>
        </w:rPr>
        <w:t>we</w:t>
      </w:r>
      <w:r w:rsidR="006B7E07" w:rsidRPr="00B96EF0">
        <w:rPr>
          <w:rFonts w:ascii="Times New Roman" w:hAnsi="Times New Roman" w:cs="Times New Roman"/>
          <w:color w:val="4F4F4F"/>
          <w:sz w:val="24"/>
          <w:szCs w:val="24"/>
        </w:rPr>
        <w:t>en</w:t>
      </w:r>
      <w:r w:rsidRPr="00B96EF0">
        <w:rPr>
          <w:rFonts w:ascii="Times New Roman" w:hAnsi="Times New Roman" w:cs="Times New Roman"/>
          <w:color w:val="4F4F4F"/>
          <w:sz w:val="24"/>
          <w:szCs w:val="24"/>
        </w:rPr>
        <w:t xml:space="preserve"> the factor performances in the three sets, the AI APLHA </w:t>
      </w:r>
      <w:r w:rsidR="006B7E07" w:rsidRPr="00B96EF0">
        <w:rPr>
          <w:rFonts w:ascii="Times New Roman" w:hAnsi="Times New Roman" w:cs="Times New Roman"/>
          <w:color w:val="4F4F4F"/>
          <w:sz w:val="24"/>
          <w:szCs w:val="24"/>
        </w:rPr>
        <w:t>can</w:t>
      </w:r>
      <w:r w:rsidRPr="00B96EF0">
        <w:rPr>
          <w:rFonts w:ascii="Times New Roman" w:hAnsi="Times New Roman" w:cs="Times New Roman"/>
          <w:color w:val="4F4F4F"/>
          <w:sz w:val="24"/>
          <w:szCs w:val="24"/>
        </w:rPr>
        <w:t xml:space="preserve"> deliver positive performance.</w:t>
      </w:r>
    </w:p>
    <w:p w14:paraId="561404C4" w14:textId="5907BE33" w:rsidR="005F1F01" w:rsidRPr="000B5E88" w:rsidRDefault="005F1F01" w:rsidP="00104628">
      <w:pPr>
        <w:pStyle w:val="HTMLPreformatted"/>
        <w:shd w:val="clear" w:color="auto" w:fill="FFFFFF"/>
        <w:wordWrap w:val="0"/>
        <w:textAlignment w:val="baseline"/>
        <w:rPr>
          <w:rFonts w:asciiTheme="minorHAnsi" w:hAnsiTheme="minorHAnsi" w:cs="Helvetica"/>
          <w:color w:val="000000"/>
          <w:sz w:val="21"/>
          <w:szCs w:val="21"/>
          <w:shd w:val="clear" w:color="auto" w:fill="FFFFFF"/>
        </w:rPr>
      </w:pPr>
    </w:p>
    <w:p w14:paraId="1918930E" w14:textId="5231992B" w:rsidR="005F1F01" w:rsidRPr="000B5E88" w:rsidRDefault="005F1F01" w:rsidP="00104628">
      <w:pPr>
        <w:pStyle w:val="HTMLPreformatted"/>
        <w:shd w:val="clear" w:color="auto" w:fill="FFFFFF"/>
        <w:wordWrap w:val="0"/>
        <w:textAlignment w:val="baseline"/>
        <w:rPr>
          <w:rFonts w:asciiTheme="minorHAnsi" w:hAnsiTheme="minorHAnsi" w:cs="Helvetica"/>
          <w:color w:val="000000"/>
          <w:sz w:val="21"/>
          <w:szCs w:val="21"/>
          <w:shd w:val="clear" w:color="auto" w:fill="FFFFFF"/>
        </w:rPr>
      </w:pPr>
      <w:r w:rsidRPr="000B5E88">
        <w:rPr>
          <w:rFonts w:asciiTheme="minorHAnsi" w:hAnsiTheme="minorHAnsi" w:cs="Helvetica"/>
          <w:color w:val="000000"/>
          <w:sz w:val="21"/>
          <w:szCs w:val="21"/>
          <w:shd w:val="clear" w:color="auto" w:fill="FFFFFF"/>
        </w:rPr>
        <w:t>2007/08 quant crisis</w:t>
      </w:r>
    </w:p>
    <w:p w14:paraId="53CDDA17" w14:textId="3B0A7536" w:rsidR="005F1F01" w:rsidRPr="000B5E88" w:rsidRDefault="005F1F01" w:rsidP="00104628">
      <w:pPr>
        <w:pStyle w:val="HTMLPreformatted"/>
        <w:shd w:val="clear" w:color="auto" w:fill="FFFFFF"/>
        <w:wordWrap w:val="0"/>
        <w:textAlignment w:val="baseline"/>
        <w:rPr>
          <w:rFonts w:asciiTheme="minorHAnsi" w:hAnsiTheme="minorHAnsi" w:cs="Helvetica"/>
          <w:color w:val="000000"/>
          <w:sz w:val="21"/>
          <w:szCs w:val="21"/>
          <w:shd w:val="clear" w:color="auto" w:fill="FFFFFF"/>
        </w:rPr>
      </w:pPr>
      <w:r w:rsidRPr="000B5E88">
        <w:rPr>
          <w:rFonts w:asciiTheme="minorHAnsi" w:hAnsiTheme="minorHAnsi" w:cs="Helvetica"/>
          <w:color w:val="000000"/>
          <w:sz w:val="21"/>
          <w:szCs w:val="21"/>
          <w:shd w:val="clear" w:color="auto" w:fill="FFFFFF"/>
        </w:rPr>
        <w:t>2008 financial crisis</w:t>
      </w:r>
    </w:p>
    <w:p w14:paraId="653E2DA5" w14:textId="77777777" w:rsidR="00953999" w:rsidRPr="000B5E88" w:rsidRDefault="00953999" w:rsidP="00953999">
      <w:pPr>
        <w:pStyle w:val="Heading4"/>
        <w:shd w:val="clear" w:color="auto" w:fill="FFFFFF"/>
        <w:spacing w:before="360" w:after="75" w:line="320" w:lineRule="atLeast"/>
        <w:textAlignment w:val="baseline"/>
        <w:rPr>
          <w:rFonts w:asciiTheme="minorHAnsi" w:hAnsiTheme="minorHAnsi" w:cs="Open Sans"/>
          <w:color w:val="2E3D49"/>
        </w:rPr>
      </w:pPr>
      <w:r w:rsidRPr="000B5E88">
        <w:rPr>
          <w:rFonts w:asciiTheme="minorHAnsi" w:hAnsiTheme="minorHAnsi" w:cs="Open Sans"/>
          <w:color w:val="2E3D49"/>
        </w:rPr>
        <w:t>Project 8: Backtesting</w:t>
      </w:r>
    </w:p>
    <w:p w14:paraId="1D69F673" w14:textId="23128AC5" w:rsidR="00953999" w:rsidRPr="000B5E88" w:rsidRDefault="00953999" w:rsidP="00953999">
      <w:pPr>
        <w:pStyle w:val="NormalWeb"/>
        <w:shd w:val="clear" w:color="auto" w:fill="FFFFFF"/>
        <w:spacing w:before="0" w:beforeAutospacing="0" w:after="225" w:afterAutospacing="0"/>
        <w:textAlignment w:val="baseline"/>
        <w:rPr>
          <w:rFonts w:asciiTheme="minorHAnsi" w:hAnsiTheme="minorHAnsi" w:cs="Open Sans"/>
          <w:color w:val="4F4F4F"/>
        </w:rPr>
      </w:pPr>
      <w:r w:rsidRPr="000B5E88">
        <w:rPr>
          <w:rFonts w:asciiTheme="minorHAnsi" w:hAnsiTheme="minorHAnsi" w:cs="Open Sans"/>
          <w:color w:val="4F4F4F"/>
        </w:rPr>
        <w:t xml:space="preserve">In this project, you will build a </w:t>
      </w:r>
      <w:r w:rsidR="006B7E07" w:rsidRPr="000B5E88">
        <w:rPr>
          <w:rFonts w:asciiTheme="minorHAnsi" w:hAnsiTheme="minorHAnsi" w:cs="Open Sans"/>
          <w:color w:val="4F4F4F"/>
        </w:rPr>
        <w:t>realistic</w:t>
      </w:r>
      <w:r w:rsidRPr="000B5E88">
        <w:rPr>
          <w:rFonts w:asciiTheme="minorHAnsi" w:hAnsiTheme="minorHAnsi" w:cs="Open Sans"/>
          <w:color w:val="4F4F4F"/>
        </w:rPr>
        <w:t xml:space="preserve"> backtester that uses the Barra data. The backtester will perform portfolio optimization that includes transaction costs, and you'll implement it with computational efficiency in mind, to allow for a reasonably fast backtest. You'll also use performance attribution to identify the major drivers of your </w:t>
      </w:r>
      <w:r w:rsidRPr="000B5E88">
        <w:rPr>
          <w:rFonts w:asciiTheme="minorHAnsi" w:hAnsiTheme="minorHAnsi" w:cs="Open Sans"/>
          <w:color w:val="4F4F4F"/>
        </w:rPr>
        <w:lastRenderedPageBreak/>
        <w:t>portfolio's profit-and-loss (</w:t>
      </w:r>
      <w:proofErr w:type="spellStart"/>
      <w:r w:rsidRPr="000B5E88">
        <w:rPr>
          <w:rFonts w:asciiTheme="minorHAnsi" w:hAnsiTheme="minorHAnsi" w:cs="Open Sans"/>
          <w:color w:val="4F4F4F"/>
        </w:rPr>
        <w:t>PnL</w:t>
      </w:r>
      <w:proofErr w:type="spellEnd"/>
      <w:r w:rsidRPr="000B5E88">
        <w:rPr>
          <w:rFonts w:asciiTheme="minorHAnsi" w:hAnsiTheme="minorHAnsi" w:cs="Open Sans"/>
          <w:color w:val="4F4F4F"/>
        </w:rPr>
        <w:t>). You will have the option to modify and customize the backtest as well.</w:t>
      </w:r>
    </w:p>
    <w:p w14:paraId="052055A6" w14:textId="77777777" w:rsidR="00953999" w:rsidRPr="000B5E88" w:rsidRDefault="00953999" w:rsidP="00953999">
      <w:pPr>
        <w:pStyle w:val="Heading4"/>
        <w:shd w:val="clear" w:color="auto" w:fill="FFFFFF"/>
        <w:spacing w:before="360" w:after="75" w:line="320" w:lineRule="atLeast"/>
        <w:textAlignment w:val="baseline"/>
        <w:rPr>
          <w:rFonts w:asciiTheme="minorHAnsi" w:hAnsiTheme="minorHAnsi" w:cs="Open Sans"/>
          <w:color w:val="2E3D49"/>
        </w:rPr>
      </w:pPr>
      <w:r w:rsidRPr="000B5E88">
        <w:rPr>
          <w:rFonts w:asciiTheme="minorHAnsi" w:hAnsiTheme="minorHAnsi" w:cs="Open Sans"/>
          <w:color w:val="2E3D49"/>
        </w:rPr>
        <w:t>Suggestion to customize your project</w:t>
      </w:r>
    </w:p>
    <w:p w14:paraId="448279CD" w14:textId="77777777" w:rsidR="00953999" w:rsidRPr="000B5E88" w:rsidRDefault="00953999" w:rsidP="00953999">
      <w:pPr>
        <w:numPr>
          <w:ilvl w:val="0"/>
          <w:numId w:val="3"/>
        </w:numPr>
        <w:shd w:val="clear" w:color="auto" w:fill="FFFFFF"/>
        <w:spacing w:after="0" w:line="240" w:lineRule="auto"/>
        <w:ind w:left="0"/>
        <w:textAlignment w:val="baseline"/>
        <w:rPr>
          <w:rFonts w:cs="Open Sans"/>
          <w:color w:val="4F4F4F"/>
        </w:rPr>
      </w:pPr>
      <w:r w:rsidRPr="000B5E88">
        <w:rPr>
          <w:rFonts w:cs="Open Sans"/>
          <w:color w:val="4F4F4F"/>
        </w:rPr>
        <w:t>Try backtesting on different time periods and interpret the final results.</w:t>
      </w:r>
    </w:p>
    <w:p w14:paraId="5C8785A9" w14:textId="77777777" w:rsidR="00953999" w:rsidRPr="000B5E88" w:rsidRDefault="00953999" w:rsidP="00953999">
      <w:pPr>
        <w:numPr>
          <w:ilvl w:val="0"/>
          <w:numId w:val="3"/>
        </w:numPr>
        <w:shd w:val="clear" w:color="auto" w:fill="FFFFFF"/>
        <w:spacing w:after="0" w:line="240" w:lineRule="auto"/>
        <w:ind w:left="0"/>
        <w:textAlignment w:val="baseline"/>
        <w:rPr>
          <w:rFonts w:cs="Open Sans"/>
          <w:color w:val="4F4F4F"/>
        </w:rPr>
      </w:pPr>
      <w:r w:rsidRPr="000B5E88">
        <w:rPr>
          <w:rFonts w:cs="Open Sans"/>
          <w:color w:val="4F4F4F"/>
        </w:rPr>
        <w:t>Try different factors to be their alphas.</w:t>
      </w:r>
    </w:p>
    <w:p w14:paraId="561F9C94" w14:textId="77777777" w:rsidR="00953999" w:rsidRPr="000B5E88" w:rsidRDefault="00953999" w:rsidP="00953999">
      <w:pPr>
        <w:numPr>
          <w:ilvl w:val="0"/>
          <w:numId w:val="3"/>
        </w:numPr>
        <w:shd w:val="clear" w:color="auto" w:fill="FFFFFF"/>
        <w:spacing w:after="0" w:line="240" w:lineRule="auto"/>
        <w:ind w:left="0"/>
        <w:textAlignment w:val="baseline"/>
        <w:rPr>
          <w:rFonts w:cs="Open Sans"/>
          <w:color w:val="4F4F4F"/>
        </w:rPr>
      </w:pPr>
      <w:r w:rsidRPr="000B5E88">
        <w:rPr>
          <w:rFonts w:cs="Open Sans"/>
          <w:color w:val="4F4F4F"/>
        </w:rPr>
        <w:t xml:space="preserve">Try different weights for each alpha, based on some metric that tells us how confident we are in that alpha, such as a rolling average of the </w:t>
      </w:r>
      <w:proofErr w:type="spellStart"/>
      <w:r w:rsidRPr="000B5E88">
        <w:rPr>
          <w:rFonts w:cs="Open Sans"/>
          <w:color w:val="4F4F4F"/>
        </w:rPr>
        <w:t>sharpe</w:t>
      </w:r>
      <w:proofErr w:type="spellEnd"/>
      <w:r w:rsidRPr="000B5E88">
        <w:rPr>
          <w:rFonts w:cs="Open Sans"/>
          <w:color w:val="4F4F4F"/>
        </w:rPr>
        <w:t xml:space="preserve"> ratio for each alpha factor.</w:t>
      </w:r>
    </w:p>
    <w:p w14:paraId="15C6C118" w14:textId="77777777" w:rsidR="00953999" w:rsidRPr="000B5E88" w:rsidRDefault="00953999" w:rsidP="00953999">
      <w:pPr>
        <w:numPr>
          <w:ilvl w:val="0"/>
          <w:numId w:val="3"/>
        </w:numPr>
        <w:shd w:val="clear" w:color="auto" w:fill="FFFFFF"/>
        <w:spacing w:after="0" w:line="240" w:lineRule="auto"/>
        <w:ind w:left="0"/>
        <w:textAlignment w:val="baseline"/>
        <w:rPr>
          <w:rFonts w:cs="Open Sans"/>
          <w:color w:val="4F4F4F"/>
        </w:rPr>
      </w:pPr>
      <w:r w:rsidRPr="000B5E88">
        <w:rPr>
          <w:rFonts w:cs="Open Sans"/>
          <w:color w:val="4F4F4F"/>
        </w:rPr>
        <w:t>Try different transaction cost models. Read the paper </w:t>
      </w:r>
      <w:hyperlink r:id="rId19" w:tgtFrame="_blank" w:history="1">
        <w:r w:rsidRPr="000B5E88">
          <w:rPr>
            <w:rStyle w:val="Hyperlink"/>
            <w:rFonts w:cs="Open Sans"/>
            <w:b/>
            <w:bCs/>
            <w:color w:val="02B3E4"/>
            <w:bdr w:val="none" w:sz="0" w:space="0" w:color="auto" w:frame="1"/>
          </w:rPr>
          <w:t>"Crossover from Linear to Square-Root Market Impact”.</w:t>
        </w:r>
      </w:hyperlink>
      <w:r w:rsidRPr="000B5E88">
        <w:rPr>
          <w:rFonts w:cs="Open Sans"/>
          <w:color w:val="4F4F4F"/>
        </w:rPr>
        <w:t> It has a good overview of the transaction cost models, and it also references other papers that are useful in studying transaction cost models.</w:t>
      </w:r>
    </w:p>
    <w:p w14:paraId="04EA7BB5" w14:textId="77777777" w:rsidR="00953999" w:rsidRPr="000B5E88" w:rsidRDefault="00953999" w:rsidP="00953999">
      <w:pPr>
        <w:numPr>
          <w:ilvl w:val="0"/>
          <w:numId w:val="3"/>
        </w:numPr>
        <w:shd w:val="clear" w:color="auto" w:fill="FFFFFF"/>
        <w:spacing w:after="0" w:line="240" w:lineRule="auto"/>
        <w:ind w:left="0"/>
        <w:textAlignment w:val="baseline"/>
        <w:rPr>
          <w:rFonts w:cs="Open Sans"/>
          <w:color w:val="4F4F4F"/>
        </w:rPr>
      </w:pPr>
      <w:r w:rsidRPr="000B5E88">
        <w:rPr>
          <w:rFonts w:cs="Open Sans"/>
          <w:color w:val="4F4F4F"/>
        </w:rPr>
        <w:t xml:space="preserve">Note about testing previous alphas: To test the alphas that you've created using the </w:t>
      </w:r>
      <w:proofErr w:type="spellStart"/>
      <w:r w:rsidRPr="000B5E88">
        <w:rPr>
          <w:rFonts w:cs="Open Sans"/>
          <w:color w:val="4F4F4F"/>
        </w:rPr>
        <w:t>QuoteMedia</w:t>
      </w:r>
      <w:proofErr w:type="spellEnd"/>
      <w:r w:rsidRPr="000B5E88">
        <w:rPr>
          <w:rFonts w:cs="Open Sans"/>
          <w:color w:val="4F4F4F"/>
        </w:rPr>
        <w:t xml:space="preserve"> data source, we would need a mapping file that identifies which </w:t>
      </w:r>
      <w:proofErr w:type="spellStart"/>
      <w:r w:rsidRPr="000B5E88">
        <w:rPr>
          <w:rFonts w:cs="Open Sans"/>
          <w:color w:val="4F4F4F"/>
        </w:rPr>
        <w:t>cusip</w:t>
      </w:r>
      <w:proofErr w:type="spellEnd"/>
      <w:r w:rsidRPr="000B5E88">
        <w:rPr>
          <w:rFonts w:cs="Open Sans"/>
          <w:color w:val="4F4F4F"/>
        </w:rPr>
        <w:t xml:space="preserve"> is associated with which </w:t>
      </w:r>
      <w:proofErr w:type="spellStart"/>
      <w:r w:rsidRPr="000B5E88">
        <w:rPr>
          <w:rFonts w:cs="Open Sans"/>
          <w:color w:val="4F4F4F"/>
        </w:rPr>
        <w:t>barra</w:t>
      </w:r>
      <w:proofErr w:type="spellEnd"/>
      <w:r w:rsidRPr="000B5E88">
        <w:rPr>
          <w:rFonts w:cs="Open Sans"/>
          <w:color w:val="4F4F4F"/>
        </w:rPr>
        <w:t xml:space="preserve"> ID. We currently aren't able to provide this in the classroom.</w:t>
      </w:r>
    </w:p>
    <w:p w14:paraId="1B3F5FA7" w14:textId="1C469E30" w:rsidR="005F1F01" w:rsidRPr="000B5E88" w:rsidRDefault="005F1F01" w:rsidP="00104628">
      <w:pPr>
        <w:pStyle w:val="HTMLPreformatted"/>
        <w:shd w:val="clear" w:color="auto" w:fill="FFFFFF"/>
        <w:wordWrap w:val="0"/>
        <w:textAlignment w:val="baseline"/>
        <w:rPr>
          <w:rFonts w:asciiTheme="minorHAnsi" w:hAnsiTheme="minorHAnsi"/>
          <w:color w:val="000000"/>
          <w:sz w:val="22"/>
          <w:szCs w:val="22"/>
        </w:rPr>
      </w:pPr>
    </w:p>
    <w:p w14:paraId="5C2F5447" w14:textId="13D8B9FE" w:rsidR="00C74876" w:rsidRPr="000B5E88" w:rsidRDefault="00C74876" w:rsidP="00104628">
      <w:pPr>
        <w:pStyle w:val="HTMLPreformatted"/>
        <w:shd w:val="clear" w:color="auto" w:fill="FFFFFF"/>
        <w:wordWrap w:val="0"/>
        <w:textAlignment w:val="baseline"/>
        <w:rPr>
          <w:rFonts w:asciiTheme="minorHAnsi" w:hAnsiTheme="minorHAnsi"/>
          <w:color w:val="000000"/>
          <w:sz w:val="22"/>
          <w:szCs w:val="22"/>
        </w:rPr>
      </w:pPr>
      <w:r w:rsidRPr="000B5E88">
        <w:rPr>
          <w:rFonts w:asciiTheme="minorHAnsi" w:hAnsiTheme="minorHAnsi"/>
          <w:color w:val="000000"/>
          <w:sz w:val="22"/>
          <w:szCs w:val="22"/>
        </w:rPr>
        <w:t>The curse of backtest.</w:t>
      </w:r>
    </w:p>
    <w:p w14:paraId="7C6406D5" w14:textId="19627B90" w:rsidR="00C74876" w:rsidRPr="000B5E88" w:rsidRDefault="00C74876" w:rsidP="00104628">
      <w:pPr>
        <w:pStyle w:val="HTMLPreformatted"/>
        <w:shd w:val="clear" w:color="auto" w:fill="FFFFFF"/>
        <w:wordWrap w:val="0"/>
        <w:textAlignment w:val="baseline"/>
        <w:rPr>
          <w:rFonts w:asciiTheme="minorHAnsi" w:hAnsiTheme="minorHAnsi"/>
          <w:color w:val="000000"/>
          <w:sz w:val="22"/>
          <w:szCs w:val="22"/>
        </w:rPr>
      </w:pPr>
      <w:r w:rsidRPr="000B5E88">
        <w:rPr>
          <w:rFonts w:asciiTheme="minorHAnsi" w:hAnsiTheme="minorHAnsi"/>
          <w:color w:val="000000"/>
          <w:sz w:val="22"/>
          <w:szCs w:val="22"/>
        </w:rPr>
        <w:t>Backtest is to optimize the performance in the future. So, don’t try to optimize the performance of the backtest</w:t>
      </w:r>
      <w:r w:rsidR="004C013E" w:rsidRPr="000B5E88">
        <w:rPr>
          <w:rFonts w:asciiTheme="minorHAnsi" w:hAnsiTheme="minorHAnsi"/>
          <w:color w:val="000000"/>
          <w:sz w:val="22"/>
          <w:szCs w:val="22"/>
        </w:rPr>
        <w:t>. Backtest is onl</w:t>
      </w:r>
      <w:r w:rsidR="006B7E07" w:rsidRPr="000B5E88">
        <w:rPr>
          <w:rFonts w:asciiTheme="minorHAnsi" w:hAnsiTheme="minorHAnsi"/>
          <w:color w:val="000000"/>
          <w:sz w:val="22"/>
          <w:szCs w:val="22"/>
        </w:rPr>
        <w:t>y</w:t>
      </w:r>
      <w:r w:rsidR="004C013E" w:rsidRPr="000B5E88">
        <w:rPr>
          <w:rFonts w:asciiTheme="minorHAnsi" w:hAnsiTheme="minorHAnsi"/>
          <w:color w:val="000000"/>
          <w:sz w:val="22"/>
          <w:szCs w:val="22"/>
        </w:rPr>
        <w:t xml:space="preserve"> used to tell a strategy’s properties.</w:t>
      </w:r>
    </w:p>
    <w:p w14:paraId="00E36B79" w14:textId="2F9EA9CB" w:rsidR="004C013E" w:rsidRPr="000B5E88" w:rsidRDefault="004C013E" w:rsidP="00104628">
      <w:pPr>
        <w:pStyle w:val="HTMLPreformatted"/>
        <w:shd w:val="clear" w:color="auto" w:fill="FFFFFF"/>
        <w:wordWrap w:val="0"/>
        <w:textAlignment w:val="baseline"/>
        <w:rPr>
          <w:rFonts w:asciiTheme="minorHAnsi" w:hAnsiTheme="minorHAnsi"/>
          <w:color w:val="000000"/>
          <w:sz w:val="22"/>
          <w:szCs w:val="22"/>
        </w:rPr>
      </w:pPr>
    </w:p>
    <w:p w14:paraId="74E4AA5C" w14:textId="6E539A0A" w:rsidR="004C013E" w:rsidRPr="000B5E88" w:rsidRDefault="004C013E" w:rsidP="00104628">
      <w:pPr>
        <w:pStyle w:val="HTMLPreformatted"/>
        <w:shd w:val="clear" w:color="auto" w:fill="FFFFFF"/>
        <w:wordWrap w:val="0"/>
        <w:textAlignment w:val="baseline"/>
        <w:rPr>
          <w:rFonts w:asciiTheme="minorHAnsi" w:hAnsiTheme="minorHAnsi"/>
          <w:color w:val="000000"/>
          <w:sz w:val="22"/>
          <w:szCs w:val="22"/>
        </w:rPr>
      </w:pPr>
      <w:r w:rsidRPr="000B5E88">
        <w:rPr>
          <w:rFonts w:asciiTheme="minorHAnsi" w:hAnsiTheme="minorHAnsi"/>
          <w:color w:val="000000"/>
          <w:sz w:val="22"/>
          <w:szCs w:val="22"/>
        </w:rPr>
        <w:t>A valid backtest must</w:t>
      </w:r>
    </w:p>
    <w:p w14:paraId="19BC85AC" w14:textId="77777777" w:rsidR="002A62F2" w:rsidRPr="002A62F2" w:rsidRDefault="006B7E07" w:rsidP="00175254">
      <w:pPr>
        <w:pStyle w:val="ListParagraph"/>
        <w:numPr>
          <w:ilvl w:val="0"/>
          <w:numId w:val="4"/>
        </w:numPr>
        <w:shd w:val="clear" w:color="auto" w:fill="FFFFFF"/>
        <w:wordWrap w:val="0"/>
        <w:ind w:left="360"/>
        <w:textAlignment w:val="baseline"/>
        <w:rPr>
          <w:color w:val="000000"/>
        </w:rPr>
      </w:pPr>
      <w:r w:rsidRPr="002A62F2">
        <w:rPr>
          <w:rFonts w:eastAsia="Times New Roman" w:cs="Courier New"/>
          <w:color w:val="000000"/>
        </w:rPr>
        <w:t>Trades and profits are achievable in the same way in the future.</w:t>
      </w:r>
    </w:p>
    <w:p w14:paraId="125E6E7C" w14:textId="5215647A" w:rsidR="006B7E07" w:rsidRPr="002A62F2" w:rsidRDefault="006B7E07" w:rsidP="00175254">
      <w:pPr>
        <w:pStyle w:val="ListParagraph"/>
        <w:numPr>
          <w:ilvl w:val="0"/>
          <w:numId w:val="4"/>
        </w:numPr>
        <w:shd w:val="clear" w:color="auto" w:fill="FFFFFF"/>
        <w:wordWrap w:val="0"/>
        <w:ind w:left="360"/>
        <w:textAlignment w:val="baseline"/>
        <w:rPr>
          <w:color w:val="000000"/>
        </w:rPr>
      </w:pPr>
      <w:r w:rsidRPr="002A62F2">
        <w:rPr>
          <w:color w:val="000000"/>
        </w:rPr>
        <w:t>No lookahead bias</w:t>
      </w:r>
    </w:p>
    <w:p w14:paraId="7A11DCBE" w14:textId="77777777" w:rsidR="006B7E07" w:rsidRPr="000B5E88" w:rsidRDefault="006B7E07" w:rsidP="006B7E07">
      <w:pPr>
        <w:pStyle w:val="HTMLPreformatted"/>
        <w:shd w:val="clear" w:color="auto" w:fill="FFFFFF"/>
        <w:wordWrap w:val="0"/>
        <w:ind w:left="360"/>
        <w:textAlignment w:val="baseline"/>
        <w:rPr>
          <w:rFonts w:asciiTheme="minorHAnsi" w:hAnsiTheme="minorHAnsi"/>
          <w:color w:val="000000"/>
          <w:sz w:val="22"/>
          <w:szCs w:val="22"/>
        </w:rPr>
      </w:pPr>
    </w:p>
    <w:p w14:paraId="79B85980" w14:textId="5A43BEA4" w:rsidR="0081250A" w:rsidRPr="000B5E88" w:rsidRDefault="0081250A" w:rsidP="0081250A">
      <w:pPr>
        <w:pStyle w:val="HTMLPreformatted"/>
        <w:shd w:val="clear" w:color="auto" w:fill="FFFFFF"/>
        <w:wordWrap w:val="0"/>
        <w:textAlignment w:val="baseline"/>
        <w:rPr>
          <w:rFonts w:asciiTheme="minorHAnsi" w:hAnsiTheme="minorHAnsi"/>
          <w:color w:val="000000"/>
          <w:sz w:val="22"/>
          <w:szCs w:val="22"/>
        </w:rPr>
      </w:pPr>
      <w:r w:rsidRPr="000B5E88">
        <w:rPr>
          <w:rFonts w:asciiTheme="minorHAnsi" w:hAnsiTheme="minorHAnsi"/>
          <w:noProof/>
        </w:rPr>
        <w:drawing>
          <wp:inline distT="0" distB="0" distL="0" distR="0" wp14:anchorId="3099A116" wp14:editId="374168E2">
            <wp:extent cx="2383228" cy="26914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2853" cy="2713605"/>
                    </a:xfrm>
                    <a:prstGeom prst="rect">
                      <a:avLst/>
                    </a:prstGeom>
                  </pic:spPr>
                </pic:pic>
              </a:graphicData>
            </a:graphic>
          </wp:inline>
        </w:drawing>
      </w:r>
      <w:r w:rsidR="00480A00" w:rsidRPr="000B5E88">
        <w:rPr>
          <w:rFonts w:asciiTheme="minorHAnsi" w:hAnsiTheme="minorHAnsi"/>
          <w:noProof/>
        </w:rPr>
        <w:drawing>
          <wp:inline distT="0" distB="0" distL="0" distR="0" wp14:anchorId="73F575AA" wp14:editId="1C3F3170">
            <wp:extent cx="2786332" cy="26146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3439" cy="2640063"/>
                    </a:xfrm>
                    <a:prstGeom prst="rect">
                      <a:avLst/>
                    </a:prstGeom>
                  </pic:spPr>
                </pic:pic>
              </a:graphicData>
            </a:graphic>
          </wp:inline>
        </w:drawing>
      </w:r>
    </w:p>
    <w:p w14:paraId="7458F5C0" w14:textId="5367CC73" w:rsidR="00C74876" w:rsidRPr="000B5E88" w:rsidRDefault="00C74876" w:rsidP="00104628">
      <w:pPr>
        <w:pStyle w:val="HTMLPreformatted"/>
        <w:shd w:val="clear" w:color="auto" w:fill="FFFFFF"/>
        <w:wordWrap w:val="0"/>
        <w:textAlignment w:val="baseline"/>
        <w:rPr>
          <w:rFonts w:asciiTheme="minorHAnsi" w:hAnsiTheme="minorHAnsi"/>
          <w:color w:val="000000"/>
          <w:sz w:val="22"/>
          <w:szCs w:val="22"/>
        </w:rPr>
      </w:pPr>
    </w:p>
    <w:p w14:paraId="6FE7B3F1" w14:textId="77777777" w:rsidR="00BA75FC" w:rsidRPr="000B5E88" w:rsidRDefault="00480A00" w:rsidP="00104628">
      <w:pPr>
        <w:pStyle w:val="HTMLPreformatted"/>
        <w:shd w:val="clear" w:color="auto" w:fill="FFFFFF"/>
        <w:wordWrap w:val="0"/>
        <w:textAlignment w:val="baseline"/>
        <w:rPr>
          <w:rFonts w:asciiTheme="minorHAnsi" w:hAnsiTheme="minorHAnsi"/>
          <w:color w:val="000000"/>
          <w:sz w:val="22"/>
          <w:szCs w:val="22"/>
        </w:rPr>
      </w:pPr>
      <w:r w:rsidRPr="000B5E88">
        <w:rPr>
          <w:rFonts w:asciiTheme="minorHAnsi" w:hAnsiTheme="minorHAnsi"/>
          <w:noProof/>
        </w:rPr>
        <w:lastRenderedPageBreak/>
        <w:drawing>
          <wp:inline distT="0" distB="0" distL="0" distR="0" wp14:anchorId="0512F64D" wp14:editId="26CDF651">
            <wp:extent cx="2538712" cy="17597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8619" cy="1773588"/>
                    </a:xfrm>
                    <a:prstGeom prst="rect">
                      <a:avLst/>
                    </a:prstGeom>
                  </pic:spPr>
                </pic:pic>
              </a:graphicData>
            </a:graphic>
          </wp:inline>
        </w:drawing>
      </w:r>
    </w:p>
    <w:p w14:paraId="501B4240" w14:textId="196C88D6" w:rsidR="00480A00" w:rsidRPr="000B5E88" w:rsidRDefault="00480A00" w:rsidP="00104628">
      <w:pPr>
        <w:pStyle w:val="HTMLPreformatted"/>
        <w:shd w:val="clear" w:color="auto" w:fill="FFFFFF"/>
        <w:wordWrap w:val="0"/>
        <w:textAlignment w:val="baseline"/>
        <w:rPr>
          <w:rFonts w:asciiTheme="minorHAnsi" w:hAnsiTheme="minorHAnsi"/>
          <w:color w:val="000000"/>
          <w:sz w:val="22"/>
          <w:szCs w:val="22"/>
        </w:rPr>
      </w:pPr>
      <w:r w:rsidRPr="000B5E88">
        <w:rPr>
          <w:rFonts w:asciiTheme="minorHAnsi" w:hAnsiTheme="minorHAnsi"/>
          <w:color w:val="000000"/>
          <w:sz w:val="22"/>
          <w:szCs w:val="22"/>
        </w:rPr>
        <w:t>More competition may be faced.</w:t>
      </w:r>
    </w:p>
    <w:p w14:paraId="73CA3229" w14:textId="77777777" w:rsidR="00BA75FC" w:rsidRPr="000B5E88" w:rsidRDefault="00BA75FC" w:rsidP="00104628">
      <w:pPr>
        <w:pStyle w:val="HTMLPreformatted"/>
        <w:shd w:val="clear" w:color="auto" w:fill="FFFFFF"/>
        <w:wordWrap w:val="0"/>
        <w:textAlignment w:val="baseline"/>
        <w:rPr>
          <w:rFonts w:asciiTheme="minorHAnsi" w:hAnsiTheme="minorHAnsi"/>
          <w:color w:val="000000"/>
          <w:sz w:val="22"/>
          <w:szCs w:val="22"/>
        </w:rPr>
      </w:pPr>
    </w:p>
    <w:p w14:paraId="119330F0" w14:textId="77777777" w:rsidR="00DE2AD9" w:rsidRPr="000B5E88" w:rsidRDefault="00DE2AD9" w:rsidP="00DE2AD9">
      <w:pPr>
        <w:numPr>
          <w:ilvl w:val="0"/>
          <w:numId w:val="5"/>
        </w:numPr>
        <w:shd w:val="clear" w:color="auto" w:fill="FFFFFF"/>
        <w:spacing w:after="0" w:line="240" w:lineRule="auto"/>
        <w:ind w:left="0"/>
        <w:textAlignment w:val="baseline"/>
        <w:rPr>
          <w:rFonts w:eastAsia="Times New Roman" w:cs="Open Sans"/>
          <w:color w:val="4F4F4F"/>
          <w:sz w:val="24"/>
          <w:szCs w:val="24"/>
        </w:rPr>
      </w:pPr>
      <w:r w:rsidRPr="000B5E88">
        <w:rPr>
          <w:rFonts w:eastAsia="Times New Roman" w:cs="Open Sans"/>
          <w:color w:val="4F4F4F"/>
          <w:sz w:val="24"/>
          <w:szCs w:val="24"/>
        </w:rPr>
        <w:t>Use cross-validation to achieve just the right amount of model complexity.</w:t>
      </w:r>
    </w:p>
    <w:p w14:paraId="56C91B30" w14:textId="77777777" w:rsidR="00DE2AD9" w:rsidRPr="000B5E88" w:rsidRDefault="00DE2AD9" w:rsidP="00DE2AD9">
      <w:pPr>
        <w:numPr>
          <w:ilvl w:val="0"/>
          <w:numId w:val="5"/>
        </w:numPr>
        <w:shd w:val="clear" w:color="auto" w:fill="FFFFFF"/>
        <w:spacing w:after="0" w:line="240" w:lineRule="auto"/>
        <w:ind w:left="0"/>
        <w:textAlignment w:val="baseline"/>
        <w:rPr>
          <w:rFonts w:eastAsia="Times New Roman" w:cs="Open Sans"/>
          <w:color w:val="4F4F4F"/>
          <w:sz w:val="24"/>
          <w:szCs w:val="24"/>
        </w:rPr>
      </w:pPr>
      <w:r w:rsidRPr="000B5E88">
        <w:rPr>
          <w:rFonts w:eastAsia="Times New Roman" w:cs="Open Sans"/>
          <w:color w:val="4F4F4F"/>
          <w:sz w:val="24"/>
          <w:szCs w:val="24"/>
        </w:rPr>
        <w:t>Always keep an out-of-sample test dataset. You should only look at the results of a test on this dataset once all model decisions have been made. If you let the results of this test influence decisions made about the model, you no longer have an estimate of generalization error.</w:t>
      </w:r>
    </w:p>
    <w:p w14:paraId="7C24DC85" w14:textId="1DCC3883" w:rsidR="00DE2AD9" w:rsidRPr="000B5E88" w:rsidRDefault="00DE2AD9" w:rsidP="00DE2AD9">
      <w:pPr>
        <w:numPr>
          <w:ilvl w:val="0"/>
          <w:numId w:val="5"/>
        </w:numPr>
        <w:shd w:val="clear" w:color="auto" w:fill="FFFFFF"/>
        <w:spacing w:after="0" w:line="240" w:lineRule="auto"/>
        <w:ind w:left="0"/>
        <w:textAlignment w:val="baseline"/>
        <w:rPr>
          <w:rFonts w:eastAsia="Times New Roman" w:cs="Open Sans"/>
          <w:color w:val="4F4F4F"/>
          <w:sz w:val="24"/>
          <w:szCs w:val="24"/>
        </w:rPr>
      </w:pPr>
      <w:r w:rsidRPr="000B5E88">
        <w:rPr>
          <w:rFonts w:eastAsia="Times New Roman" w:cs="Open Sans"/>
          <w:color w:val="4F4F4F"/>
          <w:sz w:val="24"/>
          <w:szCs w:val="24"/>
        </w:rPr>
        <w:t xml:space="preserve">Be wary of creating multiple model configurations. If the Sharpe ratio of a backtest is 2, but there are 10 model configurations, this is a kind of multiple comparison bias. This is different than repeatedly tweaking the parameters to get a </w:t>
      </w:r>
      <w:r w:rsidR="00A55D74" w:rsidRPr="000B5E88">
        <w:rPr>
          <w:rFonts w:eastAsia="Times New Roman" w:cs="Open Sans"/>
          <w:color w:val="4F4F4F"/>
          <w:sz w:val="24"/>
          <w:szCs w:val="24"/>
        </w:rPr>
        <w:t>Sharpe</w:t>
      </w:r>
      <w:r w:rsidRPr="000B5E88">
        <w:rPr>
          <w:rFonts w:eastAsia="Times New Roman" w:cs="Open Sans"/>
          <w:color w:val="4F4F4F"/>
          <w:sz w:val="24"/>
          <w:szCs w:val="24"/>
        </w:rPr>
        <w:t xml:space="preserve"> ratio of 2.</w:t>
      </w:r>
      <w:r w:rsidR="00A55D74" w:rsidRPr="000B5E88">
        <w:rPr>
          <w:rFonts w:eastAsia="Times New Roman" w:cs="Open Sans"/>
          <w:color w:val="4F4F4F"/>
          <w:sz w:val="24"/>
          <w:szCs w:val="24"/>
        </w:rPr>
        <w:t xml:space="preserve"> ???</w:t>
      </w:r>
    </w:p>
    <w:p w14:paraId="2D2CE396" w14:textId="77777777" w:rsidR="00DE2AD9" w:rsidRPr="000B5E88" w:rsidRDefault="00DE2AD9" w:rsidP="00DE2AD9">
      <w:pPr>
        <w:numPr>
          <w:ilvl w:val="0"/>
          <w:numId w:val="5"/>
        </w:numPr>
        <w:shd w:val="clear" w:color="auto" w:fill="FFFFFF"/>
        <w:spacing w:after="0" w:line="240" w:lineRule="auto"/>
        <w:ind w:left="0"/>
        <w:textAlignment w:val="baseline"/>
        <w:rPr>
          <w:rFonts w:eastAsia="Times New Roman" w:cs="Open Sans"/>
          <w:color w:val="4F4F4F"/>
          <w:sz w:val="24"/>
          <w:szCs w:val="24"/>
        </w:rPr>
      </w:pPr>
      <w:r w:rsidRPr="000B5E88">
        <w:rPr>
          <w:rFonts w:eastAsia="Times New Roman" w:cs="Open Sans"/>
          <w:color w:val="4F4F4F"/>
          <w:sz w:val="24"/>
          <w:szCs w:val="24"/>
        </w:rPr>
        <w:t>Be careful about your choice of time period for validation and testing. Be sure that the test period is not special in any way.</w:t>
      </w:r>
    </w:p>
    <w:p w14:paraId="7F6EAF39" w14:textId="47CBB9DE" w:rsidR="00D22762" w:rsidRPr="000B5E88" w:rsidRDefault="00DE2AD9" w:rsidP="00DE2AD9">
      <w:pPr>
        <w:numPr>
          <w:ilvl w:val="0"/>
          <w:numId w:val="5"/>
        </w:numPr>
        <w:shd w:val="clear" w:color="auto" w:fill="FFFFFF"/>
        <w:spacing w:after="0" w:line="240" w:lineRule="auto"/>
        <w:ind w:left="0"/>
        <w:textAlignment w:val="baseline"/>
        <w:rPr>
          <w:rFonts w:eastAsia="Times New Roman" w:cs="Open Sans"/>
          <w:color w:val="4F4F4F"/>
          <w:sz w:val="24"/>
          <w:szCs w:val="24"/>
        </w:rPr>
      </w:pPr>
      <w:r w:rsidRPr="000B5E88">
        <w:rPr>
          <w:rFonts w:eastAsia="Times New Roman" w:cs="Open Sans"/>
          <w:color w:val="4F4F4F"/>
          <w:sz w:val="24"/>
          <w:szCs w:val="24"/>
        </w:rPr>
        <w:t>Keep track of the dates on which modifications to the model were made, so that you know the date on which a provable out-of-sample period commenced. If a model hasn’t changed for 3 years, then the performance on the past 3 years is a measure of out-of-sample performance.</w:t>
      </w:r>
    </w:p>
    <w:p w14:paraId="6DA641BA" w14:textId="77777777" w:rsidR="00D22762" w:rsidRPr="000B5E88" w:rsidRDefault="00D22762" w:rsidP="00D22762">
      <w:pPr>
        <w:shd w:val="clear" w:color="auto" w:fill="FFFFFF"/>
        <w:spacing w:after="0" w:line="240" w:lineRule="auto"/>
        <w:textAlignment w:val="baseline"/>
        <w:rPr>
          <w:rFonts w:eastAsia="Times New Roman" w:cs="Open Sans"/>
          <w:color w:val="4F4F4F"/>
          <w:sz w:val="24"/>
          <w:szCs w:val="24"/>
        </w:rPr>
      </w:pPr>
    </w:p>
    <w:p w14:paraId="297650BC" w14:textId="332D75B5" w:rsidR="00DE2AD9" w:rsidRPr="000B5E88" w:rsidRDefault="00DE2AD9" w:rsidP="00D22762">
      <w:pPr>
        <w:shd w:val="clear" w:color="auto" w:fill="FFFFFF"/>
        <w:spacing w:after="0" w:line="240" w:lineRule="auto"/>
        <w:textAlignment w:val="baseline"/>
        <w:rPr>
          <w:rFonts w:eastAsia="Times New Roman" w:cs="Open Sans"/>
          <w:color w:val="4F4F4F"/>
          <w:sz w:val="24"/>
          <w:szCs w:val="24"/>
        </w:rPr>
      </w:pPr>
      <w:r w:rsidRPr="000B5E88">
        <w:rPr>
          <w:rFonts w:eastAsia="Times New Roman" w:cs="Open Sans"/>
          <w:color w:val="4F4F4F"/>
          <w:sz w:val="24"/>
          <w:szCs w:val="24"/>
        </w:rPr>
        <w:t xml:space="preserve">Traditional ML is about fitting a model until it works. Finance is different—you can’t keep adjusting parameters to get a desired result. Maximizing the in-sample </w:t>
      </w:r>
      <w:r w:rsidR="00BA75FC" w:rsidRPr="000B5E88">
        <w:rPr>
          <w:rFonts w:eastAsia="Times New Roman" w:cs="Open Sans"/>
          <w:color w:val="4F4F4F"/>
          <w:sz w:val="24"/>
          <w:szCs w:val="24"/>
        </w:rPr>
        <w:t>Sharpe</w:t>
      </w:r>
      <w:r w:rsidRPr="000B5E88">
        <w:rPr>
          <w:rFonts w:eastAsia="Times New Roman" w:cs="Open Sans"/>
          <w:color w:val="4F4F4F"/>
          <w:sz w:val="24"/>
          <w:szCs w:val="24"/>
        </w:rPr>
        <w:t xml:space="preserve"> ratio is not good—it would probably make out of sample </w:t>
      </w:r>
      <w:r w:rsidR="00BA75FC" w:rsidRPr="000B5E88">
        <w:rPr>
          <w:rFonts w:eastAsia="Times New Roman" w:cs="Open Sans"/>
          <w:color w:val="4F4F4F"/>
          <w:sz w:val="24"/>
          <w:szCs w:val="24"/>
        </w:rPr>
        <w:t>Sharpe</w:t>
      </w:r>
      <w:r w:rsidRPr="000B5E88">
        <w:rPr>
          <w:rFonts w:eastAsia="Times New Roman" w:cs="Open Sans"/>
          <w:color w:val="4F4F4F"/>
          <w:sz w:val="24"/>
          <w:szCs w:val="24"/>
        </w:rPr>
        <w:t xml:space="preserve"> ratio worse. It’s very important to follow good research practices.</w:t>
      </w:r>
    </w:p>
    <w:p w14:paraId="316F63DA" w14:textId="7E3D6B1A" w:rsidR="00480A00" w:rsidRPr="000B5E88" w:rsidRDefault="00480A00" w:rsidP="00104628">
      <w:pPr>
        <w:pStyle w:val="HTMLPreformatted"/>
        <w:shd w:val="clear" w:color="auto" w:fill="FFFFFF"/>
        <w:wordWrap w:val="0"/>
        <w:textAlignment w:val="baseline"/>
        <w:rPr>
          <w:rFonts w:asciiTheme="minorHAnsi" w:hAnsiTheme="minorHAnsi"/>
          <w:color w:val="000000"/>
          <w:sz w:val="22"/>
          <w:szCs w:val="22"/>
        </w:rPr>
      </w:pPr>
    </w:p>
    <w:p w14:paraId="1542B238" w14:textId="4C8AB950" w:rsidR="000A4234" w:rsidRPr="000B5E88" w:rsidRDefault="000A4234" w:rsidP="00104628">
      <w:pPr>
        <w:pStyle w:val="HTMLPreformatted"/>
        <w:shd w:val="clear" w:color="auto" w:fill="FFFFFF"/>
        <w:wordWrap w:val="0"/>
        <w:textAlignment w:val="baseline"/>
        <w:rPr>
          <w:rFonts w:asciiTheme="minorHAnsi" w:hAnsiTheme="minorHAnsi"/>
          <w:color w:val="000000"/>
          <w:sz w:val="22"/>
          <w:szCs w:val="22"/>
        </w:rPr>
      </w:pPr>
      <w:r w:rsidRPr="000B5E88">
        <w:rPr>
          <w:rFonts w:asciiTheme="minorHAnsi" w:hAnsiTheme="minorHAnsi"/>
          <w:color w:val="000000"/>
          <w:sz w:val="22"/>
          <w:szCs w:val="22"/>
        </w:rPr>
        <w:t>Focus on the coming year or two.</w:t>
      </w:r>
    </w:p>
    <w:p w14:paraId="74493807" w14:textId="77777777" w:rsidR="00C74876" w:rsidRPr="000B5E88" w:rsidRDefault="00C74876" w:rsidP="00104628">
      <w:pPr>
        <w:pStyle w:val="HTMLPreformatted"/>
        <w:shd w:val="clear" w:color="auto" w:fill="FFFFFF"/>
        <w:wordWrap w:val="0"/>
        <w:textAlignment w:val="baseline"/>
        <w:rPr>
          <w:rFonts w:asciiTheme="minorHAnsi" w:hAnsiTheme="minorHAnsi"/>
          <w:color w:val="000000"/>
          <w:sz w:val="22"/>
          <w:szCs w:val="22"/>
        </w:rPr>
      </w:pPr>
    </w:p>
    <w:p w14:paraId="1135D3FF" w14:textId="3F0DFD9A" w:rsidR="00C74876" w:rsidRPr="000B5E88" w:rsidRDefault="002533C3" w:rsidP="00104628">
      <w:pPr>
        <w:pStyle w:val="HTMLPreformatted"/>
        <w:shd w:val="clear" w:color="auto" w:fill="FFFFFF"/>
        <w:wordWrap w:val="0"/>
        <w:textAlignment w:val="baseline"/>
        <w:rPr>
          <w:rFonts w:asciiTheme="minorHAnsi" w:hAnsiTheme="minorHAnsi"/>
          <w:color w:val="000000"/>
          <w:sz w:val="22"/>
          <w:szCs w:val="22"/>
        </w:rPr>
      </w:pPr>
      <w:r w:rsidRPr="000B5E88">
        <w:rPr>
          <w:rFonts w:asciiTheme="minorHAnsi" w:hAnsiTheme="minorHAnsi"/>
          <w:noProof/>
        </w:rPr>
        <w:drawing>
          <wp:inline distT="0" distB="0" distL="0" distR="0" wp14:anchorId="5E43F4C5" wp14:editId="2696F948">
            <wp:extent cx="5486400" cy="6197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619760"/>
                    </a:xfrm>
                    <a:prstGeom prst="rect">
                      <a:avLst/>
                    </a:prstGeom>
                  </pic:spPr>
                </pic:pic>
              </a:graphicData>
            </a:graphic>
          </wp:inline>
        </w:drawing>
      </w:r>
    </w:p>
    <w:p w14:paraId="16C6D7FC" w14:textId="6558AC9F" w:rsidR="00AD7D7F" w:rsidRPr="000B5E88" w:rsidRDefault="00AD7D7F" w:rsidP="00104628">
      <w:pPr>
        <w:pStyle w:val="HTMLPreformatted"/>
        <w:shd w:val="clear" w:color="auto" w:fill="FFFFFF"/>
        <w:wordWrap w:val="0"/>
        <w:textAlignment w:val="baseline"/>
        <w:rPr>
          <w:rFonts w:asciiTheme="minorHAnsi" w:hAnsiTheme="minorHAnsi"/>
          <w:color w:val="000000"/>
          <w:sz w:val="22"/>
          <w:szCs w:val="22"/>
        </w:rPr>
      </w:pPr>
    </w:p>
    <w:p w14:paraId="15E333F2" w14:textId="4B3C24BC" w:rsidR="00AD7D7F" w:rsidRPr="000B5E88" w:rsidRDefault="00AD7D7F" w:rsidP="00104628">
      <w:pPr>
        <w:pStyle w:val="HTMLPreformatted"/>
        <w:shd w:val="clear" w:color="auto" w:fill="FFFFFF"/>
        <w:wordWrap w:val="0"/>
        <w:textAlignment w:val="baseline"/>
        <w:rPr>
          <w:rFonts w:asciiTheme="minorHAnsi" w:hAnsiTheme="minorHAnsi"/>
          <w:color w:val="000000"/>
          <w:sz w:val="22"/>
          <w:szCs w:val="22"/>
        </w:rPr>
      </w:pPr>
      <w:r w:rsidRPr="000B5E88">
        <w:rPr>
          <w:rFonts w:asciiTheme="minorHAnsi" w:hAnsiTheme="minorHAnsi"/>
          <w:noProof/>
        </w:rPr>
        <w:drawing>
          <wp:inline distT="0" distB="0" distL="0" distR="0" wp14:anchorId="5A574E7A" wp14:editId="686D7C08">
            <wp:extent cx="5486400" cy="441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441325"/>
                    </a:xfrm>
                    <a:prstGeom prst="rect">
                      <a:avLst/>
                    </a:prstGeom>
                  </pic:spPr>
                </pic:pic>
              </a:graphicData>
            </a:graphic>
          </wp:inline>
        </w:drawing>
      </w:r>
    </w:p>
    <w:p w14:paraId="5D5A145D" w14:textId="28FC9E14" w:rsidR="00AD7D7F" w:rsidRPr="000B5E88" w:rsidRDefault="00AD7D7F" w:rsidP="00104628">
      <w:pPr>
        <w:pStyle w:val="HTMLPreformatted"/>
        <w:shd w:val="clear" w:color="auto" w:fill="FFFFFF"/>
        <w:wordWrap w:val="0"/>
        <w:textAlignment w:val="baseline"/>
        <w:rPr>
          <w:rFonts w:asciiTheme="minorHAnsi" w:hAnsiTheme="minorHAnsi"/>
          <w:color w:val="000000"/>
          <w:sz w:val="22"/>
          <w:szCs w:val="22"/>
        </w:rPr>
      </w:pPr>
    </w:p>
    <w:p w14:paraId="7E493F07" w14:textId="63AD0172" w:rsidR="00AD7D7F" w:rsidRPr="00E52F84" w:rsidRDefault="00AD7D7F" w:rsidP="00104628">
      <w:pPr>
        <w:pStyle w:val="HTMLPreformatted"/>
        <w:shd w:val="clear" w:color="auto" w:fill="FFFFFF"/>
        <w:wordWrap w:val="0"/>
        <w:textAlignment w:val="baseline"/>
        <w:rPr>
          <w:rFonts w:ascii="Times New Roman" w:hAnsi="Times New Roman" w:cs="Times New Roman"/>
          <w:color w:val="4F4F4F"/>
          <w:sz w:val="24"/>
          <w:szCs w:val="24"/>
        </w:rPr>
      </w:pPr>
      <w:r w:rsidRPr="00E52F84">
        <w:rPr>
          <w:rFonts w:ascii="Times New Roman" w:hAnsi="Times New Roman" w:cs="Times New Roman"/>
          <w:color w:val="4F4F4F"/>
          <w:sz w:val="24"/>
          <w:szCs w:val="24"/>
        </w:rPr>
        <w:t>Every field needs prediction may also need AI’s power.</w:t>
      </w:r>
      <w:r w:rsidR="00B03500" w:rsidRPr="00E52F84">
        <w:rPr>
          <w:rFonts w:ascii="Times New Roman" w:hAnsi="Times New Roman" w:cs="Times New Roman"/>
          <w:color w:val="4F4F4F"/>
          <w:sz w:val="24"/>
          <w:szCs w:val="24"/>
        </w:rPr>
        <w:t xml:space="preserve"> It’s about automation and accuracy.</w:t>
      </w:r>
    </w:p>
    <w:p w14:paraId="45E3B2A0" w14:textId="77777777" w:rsidR="00BA75FC" w:rsidRPr="000B5E88" w:rsidRDefault="00BA75FC" w:rsidP="00B03500">
      <w:pPr>
        <w:pStyle w:val="HTMLPreformatted"/>
        <w:shd w:val="clear" w:color="auto" w:fill="FFFFFF"/>
        <w:wordWrap w:val="0"/>
        <w:textAlignment w:val="baseline"/>
        <w:rPr>
          <w:rFonts w:asciiTheme="minorHAnsi" w:hAnsiTheme="minorHAnsi"/>
          <w:color w:val="000000"/>
          <w:sz w:val="22"/>
          <w:szCs w:val="22"/>
        </w:rPr>
      </w:pPr>
    </w:p>
    <w:p w14:paraId="351580D5" w14:textId="7F2B1ECE" w:rsidR="002918C0" w:rsidRPr="000B5E88" w:rsidRDefault="002918C0" w:rsidP="002918C0">
      <w:pPr>
        <w:pStyle w:val="NormalWeb"/>
        <w:spacing w:before="0" w:beforeAutospacing="0" w:after="0" w:afterAutospacing="0"/>
        <w:textAlignment w:val="baseline"/>
        <w:rPr>
          <w:rFonts w:asciiTheme="minorHAnsi" w:hAnsiTheme="minorHAnsi" w:cs="Open Sans"/>
          <w:color w:val="4F4F4F"/>
          <w:sz w:val="23"/>
          <w:szCs w:val="23"/>
        </w:rPr>
      </w:pPr>
      <w:r w:rsidRPr="000B5E88">
        <w:rPr>
          <w:rFonts w:asciiTheme="minorHAnsi" w:hAnsiTheme="minorHAnsi" w:cs="Open Sans"/>
          <w:color w:val="4F4F4F"/>
          <w:sz w:val="23"/>
          <w:szCs w:val="23"/>
        </w:rPr>
        <w:lastRenderedPageBreak/>
        <w:t xml:space="preserve">The assumption that </w:t>
      </w:r>
      <w:r w:rsidR="00E52F84" w:rsidRPr="000B5E88">
        <w:rPr>
          <w:rFonts w:asciiTheme="minorHAnsi" w:hAnsiTheme="minorHAnsi" w:cs="Open Sans"/>
          <w:color w:val="4F4F4F"/>
          <w:sz w:val="23"/>
          <w:szCs w:val="23"/>
        </w:rPr>
        <w:t>we will</w:t>
      </w:r>
      <w:r w:rsidRPr="000B5E88">
        <w:rPr>
          <w:rFonts w:asciiTheme="minorHAnsi" w:hAnsiTheme="minorHAnsi" w:cs="Open Sans"/>
          <w:color w:val="4F4F4F"/>
          <w:sz w:val="23"/>
          <w:szCs w:val="23"/>
        </w:rPr>
        <w:t xml:space="preserve"> use is that when the trade is 1% of Average Daily Volume, the price changes by 10 basis points. The transaction cost is the percent change in price times the amount traded. (or square root of adv)</w:t>
      </w:r>
    </w:p>
    <w:p w14:paraId="054382F8" w14:textId="0A041B8B" w:rsidR="002918C0" w:rsidRPr="000B5E88" w:rsidRDefault="002918C0" w:rsidP="002918C0">
      <w:pPr>
        <w:pStyle w:val="NormalWeb"/>
        <w:spacing w:before="0" w:beforeAutospacing="0" w:after="0" w:afterAutospacing="0"/>
        <w:textAlignment w:val="baseline"/>
        <w:rPr>
          <w:rFonts w:asciiTheme="minorHAnsi" w:hAnsiTheme="minorHAnsi" w:cs="Open Sans"/>
          <w:color w:val="4F4F4F"/>
          <w:sz w:val="23"/>
          <w:szCs w:val="23"/>
        </w:rPr>
      </w:pPr>
    </w:p>
    <w:p w14:paraId="5AA166DB" w14:textId="22894725" w:rsidR="002918C0" w:rsidRPr="000B5E88" w:rsidRDefault="00A31964" w:rsidP="002918C0">
      <w:pPr>
        <w:pStyle w:val="NormalWeb"/>
        <w:spacing w:before="0" w:beforeAutospacing="0" w:after="0" w:afterAutospacing="0"/>
        <w:textAlignment w:val="baseline"/>
        <w:rPr>
          <w:rFonts w:asciiTheme="minorHAnsi" w:hAnsiTheme="minorHAnsi" w:cs="Open Sans"/>
          <w:color w:val="4F4F4F"/>
          <w:shd w:val="clear" w:color="auto" w:fill="FFFFFF"/>
        </w:rPr>
      </w:pPr>
      <w:r w:rsidRPr="000B5E88">
        <w:rPr>
          <w:rFonts w:asciiTheme="minorHAnsi" w:hAnsiTheme="minorHAnsi" w:cs="Open Sans"/>
          <w:color w:val="4F4F4F"/>
          <w:shd w:val="clear" w:color="auto" w:fill="FFFFFF"/>
        </w:rPr>
        <w:t xml:space="preserve">When filling the risk factor matrix, we can use just the variances and set the covariances in the off-diagonals to zero. </w:t>
      </w:r>
      <w:r w:rsidR="00AE1B2B" w:rsidRPr="000B5E88">
        <w:rPr>
          <w:rFonts w:asciiTheme="minorHAnsi" w:hAnsiTheme="minorHAnsi" w:cs="Open Sans"/>
          <w:color w:val="4F4F4F"/>
          <w:shd w:val="clear" w:color="auto" w:fill="FFFFFF"/>
        </w:rPr>
        <w:t xml:space="preserve">The covariance may be inaccurate. Including the covariance will be very computational costly. By only including variance will have to similar effect to </w:t>
      </w:r>
      <w:r w:rsidR="004561B9" w:rsidRPr="000B5E88">
        <w:rPr>
          <w:rFonts w:asciiTheme="minorHAnsi" w:hAnsiTheme="minorHAnsi" w:cs="Open Sans"/>
          <w:color w:val="4F4F4F"/>
          <w:shd w:val="clear" w:color="auto" w:fill="FFFFFF"/>
        </w:rPr>
        <w:t>having all the covariances.</w:t>
      </w:r>
    </w:p>
    <w:p w14:paraId="077B1EC0" w14:textId="19576A18" w:rsidR="004561B9" w:rsidRPr="000B5E88" w:rsidRDefault="004561B9" w:rsidP="002918C0">
      <w:pPr>
        <w:pStyle w:val="NormalWeb"/>
        <w:spacing w:before="0" w:beforeAutospacing="0" w:after="0" w:afterAutospacing="0"/>
        <w:textAlignment w:val="baseline"/>
        <w:rPr>
          <w:rFonts w:asciiTheme="minorHAnsi" w:hAnsiTheme="minorHAnsi" w:cs="Open Sans"/>
          <w:color w:val="4F4F4F"/>
          <w:shd w:val="clear" w:color="auto" w:fill="FFFFFF"/>
        </w:rPr>
      </w:pPr>
    </w:p>
    <w:p w14:paraId="498DD2FD" w14:textId="1906778E" w:rsidR="004561B9" w:rsidRDefault="004561B9" w:rsidP="002918C0">
      <w:pPr>
        <w:pStyle w:val="NormalWeb"/>
        <w:spacing w:before="0" w:beforeAutospacing="0" w:after="0" w:afterAutospacing="0"/>
        <w:textAlignment w:val="baseline"/>
        <w:rPr>
          <w:rFonts w:asciiTheme="minorHAnsi" w:hAnsiTheme="minorHAnsi" w:cs="Open Sans"/>
          <w:color w:val="4F4F4F"/>
          <w:shd w:val="clear" w:color="auto" w:fill="FFFFFF"/>
        </w:rPr>
      </w:pPr>
      <w:r w:rsidRPr="000B5E88">
        <w:rPr>
          <w:rFonts w:asciiTheme="minorHAnsi" w:hAnsiTheme="minorHAnsi" w:cs="Open Sans"/>
          <w:color w:val="4F4F4F"/>
          <w:shd w:val="clear" w:color="auto" w:fill="FFFFFF"/>
        </w:rPr>
        <w:t>How to optimize</w:t>
      </w:r>
      <w:r w:rsidR="00C4448F">
        <w:rPr>
          <w:rFonts w:asciiTheme="minorHAnsi" w:hAnsiTheme="minorHAnsi" w:cs="Open Sans"/>
          <w:color w:val="4F4F4F"/>
          <w:shd w:val="clear" w:color="auto" w:fill="FFFFFF"/>
        </w:rPr>
        <w:t xml:space="preserve"> the objective function</w:t>
      </w:r>
      <w:r w:rsidRPr="000B5E88">
        <w:rPr>
          <w:rFonts w:asciiTheme="minorHAnsi" w:hAnsiTheme="minorHAnsi" w:cs="Open Sans"/>
          <w:color w:val="4F4F4F"/>
          <w:shd w:val="clear" w:color="auto" w:fill="FFFFFF"/>
        </w:rPr>
        <w:t>?</w:t>
      </w:r>
    </w:p>
    <w:p w14:paraId="24EB9AAA" w14:textId="77777777" w:rsidR="00C4448F" w:rsidRPr="000B5E88" w:rsidRDefault="00C4448F" w:rsidP="002918C0">
      <w:pPr>
        <w:pStyle w:val="NormalWeb"/>
        <w:spacing w:before="0" w:beforeAutospacing="0" w:after="0" w:afterAutospacing="0"/>
        <w:textAlignment w:val="baseline"/>
        <w:rPr>
          <w:rFonts w:asciiTheme="minorHAnsi" w:hAnsiTheme="minorHAnsi" w:cs="Open Sans"/>
          <w:color w:val="4F4F4F"/>
          <w:shd w:val="clear" w:color="auto" w:fill="FFFFFF"/>
        </w:rPr>
      </w:pPr>
    </w:p>
    <w:tbl>
      <w:tblPr>
        <w:tblW w:w="9058" w:type="dxa"/>
        <w:tblInd w:w="-270" w:type="dxa"/>
        <w:shd w:val="clear" w:color="auto" w:fill="FFFFFF"/>
        <w:tblCellMar>
          <w:top w:w="15" w:type="dxa"/>
          <w:left w:w="15" w:type="dxa"/>
          <w:bottom w:w="15" w:type="dxa"/>
          <w:right w:w="15" w:type="dxa"/>
        </w:tblCellMar>
        <w:tblLook w:val="04A0" w:firstRow="1" w:lastRow="0" w:firstColumn="1" w:lastColumn="0" w:noHBand="0" w:noVBand="1"/>
      </w:tblPr>
      <w:tblGrid>
        <w:gridCol w:w="245"/>
        <w:gridCol w:w="8683"/>
        <w:gridCol w:w="130"/>
      </w:tblGrid>
      <w:tr w:rsidR="004561B9" w:rsidRPr="000B5E88" w14:paraId="22E769A8" w14:textId="77777777" w:rsidTr="00076318">
        <w:trPr>
          <w:gridAfter w:val="1"/>
          <w:wAfter w:w="130" w:type="dxa"/>
        </w:trPr>
        <w:tc>
          <w:tcPr>
            <w:tcW w:w="8928" w:type="dxa"/>
            <w:gridSpan w:val="2"/>
            <w:shd w:val="clear" w:color="auto" w:fill="EEDDEE"/>
            <w:tcMar>
              <w:top w:w="15" w:type="dxa"/>
              <w:left w:w="75" w:type="dxa"/>
              <w:bottom w:w="15" w:type="dxa"/>
              <w:right w:w="120" w:type="dxa"/>
            </w:tcMar>
            <w:vAlign w:val="center"/>
            <w:hideMark/>
          </w:tcPr>
          <w:p w14:paraId="1894E379" w14:textId="77777777" w:rsidR="004561B9" w:rsidRPr="000B5E88" w:rsidRDefault="004561B9" w:rsidP="004561B9">
            <w:pPr>
              <w:spacing w:after="150" w:line="240" w:lineRule="auto"/>
              <w:rPr>
                <w:rFonts w:eastAsia="Times New Roman" w:cs="Arial"/>
                <w:b/>
                <w:bCs/>
                <w:color w:val="333332"/>
              </w:rPr>
            </w:pPr>
            <w:r w:rsidRPr="000B5E88">
              <w:rPr>
                <w:rFonts w:eastAsia="Times New Roman" w:cs="Arial"/>
                <w:b/>
                <w:bCs/>
                <w:color w:val="333332"/>
              </w:rPr>
              <w:t>Without knowledge of the gradient:</w:t>
            </w:r>
          </w:p>
        </w:tc>
      </w:tr>
      <w:tr w:rsidR="004561B9" w:rsidRPr="000B5E88" w14:paraId="75527839" w14:textId="77777777" w:rsidTr="00076318">
        <w:tc>
          <w:tcPr>
            <w:tcW w:w="245" w:type="dxa"/>
            <w:shd w:val="clear" w:color="auto" w:fill="F3F3FF"/>
            <w:tcMar>
              <w:top w:w="15" w:type="dxa"/>
              <w:left w:w="75" w:type="dxa"/>
              <w:bottom w:w="15" w:type="dxa"/>
              <w:right w:w="120" w:type="dxa"/>
            </w:tcMar>
            <w:vAlign w:val="center"/>
            <w:hideMark/>
          </w:tcPr>
          <w:p w14:paraId="22CD1D90" w14:textId="77777777" w:rsidR="004561B9" w:rsidRPr="000B5E88" w:rsidRDefault="004561B9" w:rsidP="004561B9">
            <w:pPr>
              <w:spacing w:after="150" w:line="240" w:lineRule="auto"/>
              <w:rPr>
                <w:rFonts w:eastAsia="Times New Roman" w:cs="Arial"/>
                <w:color w:val="333332"/>
              </w:rPr>
            </w:pPr>
            <w:r w:rsidRPr="000B5E88">
              <w:rPr>
                <w:rFonts w:eastAsia="Times New Roman" w:cs="Arial"/>
                <w:color w:val="333332"/>
              </w:rPr>
              <w:t> </w:t>
            </w:r>
          </w:p>
        </w:tc>
        <w:tc>
          <w:tcPr>
            <w:tcW w:w="8813" w:type="dxa"/>
            <w:gridSpan w:val="2"/>
            <w:shd w:val="clear" w:color="auto" w:fill="F3F3FF"/>
            <w:tcMar>
              <w:top w:w="15" w:type="dxa"/>
              <w:left w:w="75" w:type="dxa"/>
              <w:bottom w:w="15" w:type="dxa"/>
              <w:right w:w="120" w:type="dxa"/>
            </w:tcMar>
            <w:vAlign w:val="center"/>
            <w:hideMark/>
          </w:tcPr>
          <w:p w14:paraId="31F3D463" w14:textId="77777777" w:rsidR="004561B9" w:rsidRPr="000B5E88" w:rsidRDefault="004561B9" w:rsidP="004561B9">
            <w:pPr>
              <w:numPr>
                <w:ilvl w:val="0"/>
                <w:numId w:val="6"/>
              </w:numPr>
              <w:spacing w:before="100" w:beforeAutospacing="1" w:after="100" w:afterAutospacing="1" w:line="240" w:lineRule="auto"/>
              <w:ind w:left="0"/>
              <w:jc w:val="both"/>
              <w:rPr>
                <w:rFonts w:eastAsia="Times New Roman" w:cs="Arial"/>
                <w:color w:val="333332"/>
              </w:rPr>
            </w:pPr>
            <w:r w:rsidRPr="000B5E88">
              <w:rPr>
                <w:rFonts w:eastAsia="Times New Roman" w:cs="Arial"/>
                <w:color w:val="333332"/>
              </w:rPr>
              <w:t>In general, prefer </w:t>
            </w:r>
            <w:r w:rsidRPr="000B5E88">
              <w:rPr>
                <w:rFonts w:eastAsia="Times New Roman" w:cs="Arial"/>
                <w:b/>
                <w:bCs/>
                <w:color w:val="333332"/>
              </w:rPr>
              <w:t>BFGS</w:t>
            </w:r>
            <w:r w:rsidRPr="000B5E88">
              <w:rPr>
                <w:rFonts w:eastAsia="Times New Roman" w:cs="Arial"/>
                <w:color w:val="333332"/>
              </w:rPr>
              <w:t> or </w:t>
            </w:r>
            <w:r w:rsidRPr="000B5E88">
              <w:rPr>
                <w:rFonts w:eastAsia="Times New Roman" w:cs="Arial"/>
                <w:b/>
                <w:bCs/>
                <w:color w:val="333332"/>
              </w:rPr>
              <w:t>L-BFGS</w:t>
            </w:r>
            <w:r w:rsidRPr="000B5E88">
              <w:rPr>
                <w:rFonts w:eastAsia="Times New Roman" w:cs="Arial"/>
                <w:color w:val="333332"/>
              </w:rPr>
              <w:t>, even if you have to approximate numerically gradients. These are also the default if you omit the parameter </w:t>
            </w:r>
            <w:r w:rsidRPr="000B5E88">
              <w:rPr>
                <w:rFonts w:eastAsia="Times New Roman" w:cs="Courier New"/>
                <w:color w:val="333332"/>
                <w:shd w:val="clear" w:color="auto" w:fill="ECF0F3"/>
              </w:rPr>
              <w:t>method</w:t>
            </w:r>
            <w:r w:rsidRPr="000B5E88">
              <w:rPr>
                <w:rFonts w:eastAsia="Times New Roman" w:cs="Arial"/>
                <w:color w:val="333332"/>
              </w:rPr>
              <w:t> - depending if the problem has constraints or bounds</w:t>
            </w:r>
          </w:p>
          <w:p w14:paraId="7227A0D8" w14:textId="77777777" w:rsidR="004561B9" w:rsidRPr="000B5E88" w:rsidRDefault="004561B9" w:rsidP="004561B9">
            <w:pPr>
              <w:numPr>
                <w:ilvl w:val="0"/>
                <w:numId w:val="6"/>
              </w:numPr>
              <w:spacing w:before="100" w:beforeAutospacing="1" w:after="100" w:afterAutospacing="1" w:line="240" w:lineRule="auto"/>
              <w:ind w:left="0"/>
              <w:jc w:val="both"/>
              <w:rPr>
                <w:rFonts w:eastAsia="Times New Roman" w:cs="Arial"/>
                <w:color w:val="333332"/>
              </w:rPr>
            </w:pPr>
            <w:r w:rsidRPr="000B5E88">
              <w:rPr>
                <w:rFonts w:eastAsia="Times New Roman" w:cs="Arial"/>
                <w:color w:val="333332"/>
              </w:rPr>
              <w:t>On well-conditioned problems, </w:t>
            </w:r>
            <w:r w:rsidRPr="000B5E88">
              <w:rPr>
                <w:rFonts w:eastAsia="Times New Roman" w:cs="Arial"/>
                <w:b/>
                <w:bCs/>
                <w:color w:val="333332"/>
              </w:rPr>
              <w:t>Powell</w:t>
            </w:r>
            <w:r w:rsidRPr="000B5E88">
              <w:rPr>
                <w:rFonts w:eastAsia="Times New Roman" w:cs="Arial"/>
                <w:color w:val="333332"/>
              </w:rPr>
              <w:t> and </w:t>
            </w:r>
            <w:proofErr w:type="spellStart"/>
            <w:r w:rsidRPr="000B5E88">
              <w:rPr>
                <w:rFonts w:eastAsia="Times New Roman" w:cs="Arial"/>
                <w:b/>
                <w:bCs/>
                <w:color w:val="333332"/>
              </w:rPr>
              <w:t>Nelder</w:t>
            </w:r>
            <w:proofErr w:type="spellEnd"/>
            <w:r w:rsidRPr="000B5E88">
              <w:rPr>
                <w:rFonts w:eastAsia="Times New Roman" w:cs="Arial"/>
                <w:b/>
                <w:bCs/>
                <w:color w:val="333332"/>
              </w:rPr>
              <w:t>-Mead</w:t>
            </w:r>
            <w:r w:rsidRPr="000B5E88">
              <w:rPr>
                <w:rFonts w:eastAsia="Times New Roman" w:cs="Arial"/>
                <w:color w:val="333332"/>
              </w:rPr>
              <w:t>, both gradient-free methods, work well in high dimension, but they collapse for ill-conditioned problems.</w:t>
            </w:r>
          </w:p>
        </w:tc>
      </w:tr>
      <w:tr w:rsidR="004561B9" w:rsidRPr="000B5E88" w14:paraId="2DCE4B45" w14:textId="77777777" w:rsidTr="00076318">
        <w:trPr>
          <w:gridAfter w:val="1"/>
          <w:wAfter w:w="130" w:type="dxa"/>
        </w:trPr>
        <w:tc>
          <w:tcPr>
            <w:tcW w:w="8928" w:type="dxa"/>
            <w:gridSpan w:val="2"/>
            <w:shd w:val="clear" w:color="auto" w:fill="EEDDEE"/>
            <w:tcMar>
              <w:top w:w="15" w:type="dxa"/>
              <w:left w:w="75" w:type="dxa"/>
              <w:bottom w:w="15" w:type="dxa"/>
              <w:right w:w="120" w:type="dxa"/>
            </w:tcMar>
            <w:vAlign w:val="center"/>
            <w:hideMark/>
          </w:tcPr>
          <w:p w14:paraId="77DB295A" w14:textId="77777777" w:rsidR="004561B9" w:rsidRPr="000B5E88" w:rsidRDefault="004561B9" w:rsidP="004561B9">
            <w:pPr>
              <w:spacing w:after="0" w:line="240" w:lineRule="auto"/>
              <w:rPr>
                <w:rFonts w:eastAsia="Times New Roman" w:cs="Arial"/>
                <w:b/>
                <w:bCs/>
                <w:color w:val="333332"/>
              </w:rPr>
            </w:pPr>
            <w:r w:rsidRPr="000B5E88">
              <w:rPr>
                <w:rFonts w:eastAsia="Times New Roman" w:cs="Arial"/>
                <w:b/>
                <w:bCs/>
                <w:color w:val="333332"/>
              </w:rPr>
              <w:t>With knowledge of the gradient:</w:t>
            </w:r>
          </w:p>
        </w:tc>
      </w:tr>
      <w:tr w:rsidR="004561B9" w:rsidRPr="000B5E88" w14:paraId="0084043E" w14:textId="77777777" w:rsidTr="00076318">
        <w:tc>
          <w:tcPr>
            <w:tcW w:w="245" w:type="dxa"/>
            <w:shd w:val="clear" w:color="auto" w:fill="F3F3FF"/>
            <w:tcMar>
              <w:top w:w="15" w:type="dxa"/>
              <w:left w:w="75" w:type="dxa"/>
              <w:bottom w:w="15" w:type="dxa"/>
              <w:right w:w="120" w:type="dxa"/>
            </w:tcMar>
            <w:vAlign w:val="center"/>
            <w:hideMark/>
          </w:tcPr>
          <w:p w14:paraId="5E2A6D5B" w14:textId="77777777" w:rsidR="004561B9" w:rsidRPr="000B5E88" w:rsidRDefault="004561B9" w:rsidP="004561B9">
            <w:pPr>
              <w:spacing w:after="0" w:line="240" w:lineRule="auto"/>
              <w:rPr>
                <w:rFonts w:eastAsia="Times New Roman" w:cs="Arial"/>
                <w:color w:val="333332"/>
              </w:rPr>
            </w:pPr>
            <w:r w:rsidRPr="000B5E88">
              <w:rPr>
                <w:rFonts w:eastAsia="Times New Roman" w:cs="Arial"/>
                <w:color w:val="333332"/>
              </w:rPr>
              <w:t> </w:t>
            </w:r>
          </w:p>
        </w:tc>
        <w:tc>
          <w:tcPr>
            <w:tcW w:w="8813" w:type="dxa"/>
            <w:gridSpan w:val="2"/>
            <w:shd w:val="clear" w:color="auto" w:fill="F3F3FF"/>
            <w:tcMar>
              <w:top w:w="15" w:type="dxa"/>
              <w:left w:w="75" w:type="dxa"/>
              <w:bottom w:w="15" w:type="dxa"/>
              <w:right w:w="120" w:type="dxa"/>
            </w:tcMar>
            <w:vAlign w:val="center"/>
            <w:hideMark/>
          </w:tcPr>
          <w:p w14:paraId="1CB22D5A" w14:textId="77777777" w:rsidR="004561B9" w:rsidRPr="000B5E88" w:rsidRDefault="004561B9" w:rsidP="004561B9">
            <w:pPr>
              <w:numPr>
                <w:ilvl w:val="0"/>
                <w:numId w:val="7"/>
              </w:numPr>
              <w:spacing w:before="100" w:beforeAutospacing="1" w:after="100" w:afterAutospacing="1" w:line="240" w:lineRule="auto"/>
              <w:ind w:left="0"/>
              <w:jc w:val="both"/>
              <w:rPr>
                <w:rFonts w:eastAsia="Times New Roman" w:cs="Arial"/>
                <w:color w:val="333332"/>
              </w:rPr>
            </w:pPr>
            <w:r w:rsidRPr="000B5E88">
              <w:rPr>
                <w:rFonts w:eastAsia="Times New Roman" w:cs="Arial"/>
                <w:b/>
                <w:bCs/>
                <w:color w:val="333332"/>
              </w:rPr>
              <w:t>BFGS</w:t>
            </w:r>
            <w:r w:rsidRPr="000B5E88">
              <w:rPr>
                <w:rFonts w:eastAsia="Times New Roman" w:cs="Arial"/>
                <w:color w:val="333332"/>
              </w:rPr>
              <w:t> or </w:t>
            </w:r>
            <w:r w:rsidRPr="000B5E88">
              <w:rPr>
                <w:rFonts w:eastAsia="Times New Roman" w:cs="Arial"/>
                <w:b/>
                <w:bCs/>
                <w:color w:val="333332"/>
              </w:rPr>
              <w:t>L-BFGS</w:t>
            </w:r>
            <w:r w:rsidRPr="000B5E88">
              <w:rPr>
                <w:rFonts w:eastAsia="Times New Roman" w:cs="Arial"/>
                <w:color w:val="333332"/>
              </w:rPr>
              <w:t>.</w:t>
            </w:r>
          </w:p>
          <w:p w14:paraId="7A82A1BF" w14:textId="0510ED9C" w:rsidR="004561B9" w:rsidRPr="000B5E88" w:rsidRDefault="004561B9" w:rsidP="004561B9">
            <w:pPr>
              <w:numPr>
                <w:ilvl w:val="0"/>
                <w:numId w:val="7"/>
              </w:numPr>
              <w:spacing w:before="100" w:beforeAutospacing="1" w:after="100" w:afterAutospacing="1" w:line="240" w:lineRule="auto"/>
              <w:ind w:left="0"/>
              <w:jc w:val="both"/>
              <w:rPr>
                <w:rFonts w:eastAsia="Times New Roman" w:cs="Arial"/>
                <w:color w:val="333332"/>
              </w:rPr>
            </w:pPr>
            <w:r w:rsidRPr="000B5E88">
              <w:rPr>
                <w:rFonts w:eastAsia="Times New Roman" w:cs="Arial"/>
                <w:color w:val="333332"/>
              </w:rPr>
              <w:t xml:space="preserve">Computational overhead of BFGS is larger than that L-BFGS, itself larger than that of conjugate gradient. On the other side, BFGS usually needs less function evaluations than CG. </w:t>
            </w:r>
            <w:r w:rsidR="00C4448F" w:rsidRPr="000B5E88">
              <w:rPr>
                <w:rFonts w:eastAsia="Times New Roman" w:cs="Arial"/>
                <w:color w:val="333332"/>
              </w:rPr>
              <w:t>Thus,</w:t>
            </w:r>
            <w:r w:rsidRPr="000B5E88">
              <w:rPr>
                <w:rFonts w:eastAsia="Times New Roman" w:cs="Arial"/>
                <w:color w:val="333332"/>
              </w:rPr>
              <w:t xml:space="preserve"> conjugate gradient method is better than BFGS at optimizing computationally cheap functions.</w:t>
            </w:r>
          </w:p>
        </w:tc>
      </w:tr>
      <w:tr w:rsidR="004561B9" w:rsidRPr="000B5E88" w14:paraId="0EF4CBB6" w14:textId="77777777" w:rsidTr="00076318">
        <w:trPr>
          <w:gridAfter w:val="1"/>
          <w:wAfter w:w="130" w:type="dxa"/>
        </w:trPr>
        <w:tc>
          <w:tcPr>
            <w:tcW w:w="8928" w:type="dxa"/>
            <w:gridSpan w:val="2"/>
            <w:shd w:val="clear" w:color="auto" w:fill="EEDDEE"/>
            <w:tcMar>
              <w:top w:w="15" w:type="dxa"/>
              <w:left w:w="75" w:type="dxa"/>
              <w:bottom w:w="15" w:type="dxa"/>
              <w:right w:w="120" w:type="dxa"/>
            </w:tcMar>
            <w:vAlign w:val="center"/>
            <w:hideMark/>
          </w:tcPr>
          <w:p w14:paraId="63A368B5" w14:textId="77777777" w:rsidR="004561B9" w:rsidRPr="000B5E88" w:rsidRDefault="004561B9" w:rsidP="004561B9">
            <w:pPr>
              <w:spacing w:after="0" w:line="240" w:lineRule="auto"/>
              <w:rPr>
                <w:rFonts w:eastAsia="Times New Roman" w:cs="Arial"/>
                <w:b/>
                <w:bCs/>
                <w:color w:val="333332"/>
              </w:rPr>
            </w:pPr>
            <w:r w:rsidRPr="000B5E88">
              <w:rPr>
                <w:rFonts w:eastAsia="Times New Roman" w:cs="Arial"/>
                <w:b/>
                <w:bCs/>
                <w:color w:val="333332"/>
              </w:rPr>
              <w:t>With the Hessian:</w:t>
            </w:r>
          </w:p>
        </w:tc>
      </w:tr>
      <w:tr w:rsidR="004561B9" w:rsidRPr="000B5E88" w14:paraId="2DCF5837" w14:textId="77777777" w:rsidTr="00076318">
        <w:tc>
          <w:tcPr>
            <w:tcW w:w="245" w:type="dxa"/>
            <w:shd w:val="clear" w:color="auto" w:fill="F3F3FF"/>
            <w:tcMar>
              <w:top w:w="15" w:type="dxa"/>
              <w:left w:w="75" w:type="dxa"/>
              <w:bottom w:w="15" w:type="dxa"/>
              <w:right w:w="120" w:type="dxa"/>
            </w:tcMar>
            <w:vAlign w:val="center"/>
            <w:hideMark/>
          </w:tcPr>
          <w:p w14:paraId="6037CFE5" w14:textId="77777777" w:rsidR="004561B9" w:rsidRPr="000B5E88" w:rsidRDefault="004561B9" w:rsidP="004561B9">
            <w:pPr>
              <w:spacing w:after="0" w:line="240" w:lineRule="auto"/>
              <w:rPr>
                <w:rFonts w:eastAsia="Times New Roman" w:cs="Arial"/>
                <w:color w:val="333332"/>
              </w:rPr>
            </w:pPr>
            <w:r w:rsidRPr="000B5E88">
              <w:rPr>
                <w:rFonts w:eastAsia="Times New Roman" w:cs="Arial"/>
                <w:color w:val="333332"/>
              </w:rPr>
              <w:t> </w:t>
            </w:r>
          </w:p>
        </w:tc>
        <w:tc>
          <w:tcPr>
            <w:tcW w:w="8813" w:type="dxa"/>
            <w:gridSpan w:val="2"/>
            <w:shd w:val="clear" w:color="auto" w:fill="F3F3FF"/>
            <w:tcMar>
              <w:top w:w="15" w:type="dxa"/>
              <w:left w:w="75" w:type="dxa"/>
              <w:bottom w:w="15" w:type="dxa"/>
              <w:right w:w="120" w:type="dxa"/>
            </w:tcMar>
            <w:vAlign w:val="center"/>
            <w:hideMark/>
          </w:tcPr>
          <w:p w14:paraId="582F68AB" w14:textId="77777777" w:rsidR="004561B9" w:rsidRPr="000B5E88" w:rsidRDefault="004561B9" w:rsidP="004561B9">
            <w:pPr>
              <w:numPr>
                <w:ilvl w:val="0"/>
                <w:numId w:val="8"/>
              </w:numPr>
              <w:spacing w:before="100" w:beforeAutospacing="1" w:after="100" w:afterAutospacing="1" w:line="240" w:lineRule="auto"/>
              <w:ind w:left="0"/>
              <w:jc w:val="both"/>
              <w:rPr>
                <w:rFonts w:eastAsia="Times New Roman" w:cs="Arial"/>
                <w:color w:val="333332"/>
              </w:rPr>
            </w:pPr>
            <w:r w:rsidRPr="000B5E88">
              <w:rPr>
                <w:rFonts w:eastAsia="Times New Roman" w:cs="Arial"/>
                <w:color w:val="333332"/>
              </w:rPr>
              <w:t>If you can compute the Hessian, prefer the Newton method (</w:t>
            </w:r>
            <w:r w:rsidRPr="000B5E88">
              <w:rPr>
                <w:rFonts w:eastAsia="Times New Roman" w:cs="Arial"/>
                <w:b/>
                <w:bCs/>
                <w:color w:val="333332"/>
              </w:rPr>
              <w:t>Newton-CG</w:t>
            </w:r>
            <w:r w:rsidRPr="000B5E88">
              <w:rPr>
                <w:rFonts w:eastAsia="Times New Roman" w:cs="Arial"/>
                <w:color w:val="333332"/>
              </w:rPr>
              <w:t> or </w:t>
            </w:r>
            <w:r w:rsidRPr="000B5E88">
              <w:rPr>
                <w:rFonts w:eastAsia="Times New Roman" w:cs="Arial"/>
                <w:b/>
                <w:bCs/>
                <w:color w:val="333332"/>
              </w:rPr>
              <w:t>TCG</w:t>
            </w:r>
            <w:r w:rsidRPr="000B5E88">
              <w:rPr>
                <w:rFonts w:eastAsia="Times New Roman" w:cs="Arial"/>
                <w:color w:val="333332"/>
              </w:rPr>
              <w:t>).</w:t>
            </w:r>
          </w:p>
        </w:tc>
      </w:tr>
      <w:tr w:rsidR="004561B9" w:rsidRPr="000B5E88" w14:paraId="457CCE8D" w14:textId="77777777" w:rsidTr="00076318">
        <w:trPr>
          <w:gridAfter w:val="1"/>
          <w:wAfter w:w="130" w:type="dxa"/>
        </w:trPr>
        <w:tc>
          <w:tcPr>
            <w:tcW w:w="8928" w:type="dxa"/>
            <w:gridSpan w:val="2"/>
            <w:shd w:val="clear" w:color="auto" w:fill="EEDDEE"/>
            <w:tcMar>
              <w:top w:w="15" w:type="dxa"/>
              <w:left w:w="75" w:type="dxa"/>
              <w:bottom w:w="15" w:type="dxa"/>
              <w:right w:w="120" w:type="dxa"/>
            </w:tcMar>
            <w:vAlign w:val="center"/>
            <w:hideMark/>
          </w:tcPr>
          <w:p w14:paraId="067805A2" w14:textId="77777777" w:rsidR="004561B9" w:rsidRPr="000B5E88" w:rsidRDefault="004561B9" w:rsidP="004561B9">
            <w:pPr>
              <w:spacing w:after="0" w:line="240" w:lineRule="auto"/>
              <w:rPr>
                <w:rFonts w:eastAsia="Times New Roman" w:cs="Arial"/>
                <w:b/>
                <w:bCs/>
                <w:color w:val="333332"/>
              </w:rPr>
            </w:pPr>
            <w:r w:rsidRPr="000B5E88">
              <w:rPr>
                <w:rFonts w:eastAsia="Times New Roman" w:cs="Arial"/>
                <w:b/>
                <w:bCs/>
                <w:color w:val="333332"/>
              </w:rPr>
              <w:t>If you have noisy measurements:</w:t>
            </w:r>
          </w:p>
        </w:tc>
      </w:tr>
      <w:tr w:rsidR="004561B9" w:rsidRPr="000B5E88" w14:paraId="44844CF6" w14:textId="77777777" w:rsidTr="00076318">
        <w:tc>
          <w:tcPr>
            <w:tcW w:w="245" w:type="dxa"/>
            <w:shd w:val="clear" w:color="auto" w:fill="F3F3FF"/>
            <w:tcMar>
              <w:top w:w="15" w:type="dxa"/>
              <w:left w:w="75" w:type="dxa"/>
              <w:bottom w:w="15" w:type="dxa"/>
              <w:right w:w="120" w:type="dxa"/>
            </w:tcMar>
            <w:vAlign w:val="center"/>
            <w:hideMark/>
          </w:tcPr>
          <w:p w14:paraId="600CC1A0" w14:textId="77777777" w:rsidR="004561B9" w:rsidRPr="000B5E88" w:rsidRDefault="004561B9" w:rsidP="004561B9">
            <w:pPr>
              <w:spacing w:after="0" w:line="240" w:lineRule="auto"/>
              <w:rPr>
                <w:rFonts w:eastAsia="Times New Roman" w:cs="Arial"/>
                <w:color w:val="333332"/>
              </w:rPr>
            </w:pPr>
            <w:r w:rsidRPr="000B5E88">
              <w:rPr>
                <w:rFonts w:eastAsia="Times New Roman" w:cs="Arial"/>
                <w:color w:val="333332"/>
              </w:rPr>
              <w:t> </w:t>
            </w:r>
          </w:p>
        </w:tc>
        <w:tc>
          <w:tcPr>
            <w:tcW w:w="8813" w:type="dxa"/>
            <w:gridSpan w:val="2"/>
            <w:shd w:val="clear" w:color="auto" w:fill="F3F3FF"/>
            <w:tcMar>
              <w:top w:w="15" w:type="dxa"/>
              <w:left w:w="75" w:type="dxa"/>
              <w:bottom w:w="15" w:type="dxa"/>
              <w:right w:w="120" w:type="dxa"/>
            </w:tcMar>
            <w:vAlign w:val="center"/>
            <w:hideMark/>
          </w:tcPr>
          <w:p w14:paraId="646CFF20" w14:textId="77777777" w:rsidR="004561B9" w:rsidRPr="000B5E88" w:rsidRDefault="004561B9" w:rsidP="004561B9">
            <w:pPr>
              <w:numPr>
                <w:ilvl w:val="0"/>
                <w:numId w:val="9"/>
              </w:numPr>
              <w:spacing w:before="100" w:beforeAutospacing="1" w:after="100" w:afterAutospacing="1" w:line="240" w:lineRule="auto"/>
              <w:ind w:left="0"/>
              <w:jc w:val="both"/>
              <w:rPr>
                <w:rFonts w:eastAsia="Times New Roman" w:cs="Arial"/>
                <w:color w:val="333332"/>
              </w:rPr>
            </w:pPr>
            <w:r w:rsidRPr="000B5E88">
              <w:rPr>
                <w:rFonts w:eastAsia="Times New Roman" w:cs="Arial"/>
                <w:color w:val="333332"/>
              </w:rPr>
              <w:t>Use </w:t>
            </w:r>
            <w:proofErr w:type="spellStart"/>
            <w:r w:rsidRPr="000B5E88">
              <w:rPr>
                <w:rFonts w:eastAsia="Times New Roman" w:cs="Arial"/>
                <w:b/>
                <w:bCs/>
                <w:color w:val="333332"/>
              </w:rPr>
              <w:t>Nelder</w:t>
            </w:r>
            <w:proofErr w:type="spellEnd"/>
            <w:r w:rsidRPr="000B5E88">
              <w:rPr>
                <w:rFonts w:eastAsia="Times New Roman" w:cs="Arial"/>
                <w:b/>
                <w:bCs/>
                <w:color w:val="333332"/>
              </w:rPr>
              <w:t>-Mead</w:t>
            </w:r>
            <w:r w:rsidRPr="000B5E88">
              <w:rPr>
                <w:rFonts w:eastAsia="Times New Roman" w:cs="Arial"/>
                <w:color w:val="333332"/>
              </w:rPr>
              <w:t> or </w:t>
            </w:r>
            <w:r w:rsidRPr="000B5E88">
              <w:rPr>
                <w:rFonts w:eastAsia="Times New Roman" w:cs="Arial"/>
                <w:b/>
                <w:bCs/>
                <w:color w:val="333332"/>
              </w:rPr>
              <w:t>Powell</w:t>
            </w:r>
            <w:r w:rsidRPr="000B5E88">
              <w:rPr>
                <w:rFonts w:eastAsia="Times New Roman" w:cs="Arial"/>
                <w:color w:val="333332"/>
              </w:rPr>
              <w:t>.</w:t>
            </w:r>
          </w:p>
        </w:tc>
      </w:tr>
    </w:tbl>
    <w:p w14:paraId="098A9466" w14:textId="77777777" w:rsidR="004561B9" w:rsidRPr="000B5E88" w:rsidRDefault="00844E69" w:rsidP="004561B9">
      <w:pPr>
        <w:pStyle w:val="Heading3"/>
        <w:pBdr>
          <w:bottom w:val="single" w:sz="6" w:space="2" w:color="CCCCCC"/>
        </w:pBdr>
        <w:shd w:val="clear" w:color="auto" w:fill="F2F2F2"/>
        <w:spacing w:before="675" w:after="300"/>
        <w:ind w:left="-300"/>
        <w:rPr>
          <w:rFonts w:asciiTheme="minorHAnsi" w:hAnsiTheme="minorHAnsi"/>
          <w:color w:val="20435C"/>
          <w:sz w:val="30"/>
          <w:szCs w:val="30"/>
        </w:rPr>
      </w:pPr>
      <w:hyperlink r:id="rId25" w:anchor="id45" w:history="1">
        <w:r w:rsidR="004561B9" w:rsidRPr="000B5E88">
          <w:rPr>
            <w:rStyle w:val="Hyperlink"/>
            <w:rFonts w:asciiTheme="minorHAnsi" w:hAnsiTheme="minorHAnsi"/>
            <w:b/>
            <w:bCs/>
            <w:color w:val="20435C"/>
            <w:sz w:val="30"/>
            <w:szCs w:val="30"/>
          </w:rPr>
          <w:t>Making your optimizer faster</w:t>
        </w:r>
      </w:hyperlink>
    </w:p>
    <w:p w14:paraId="246BCE78" w14:textId="77777777" w:rsidR="004561B9" w:rsidRPr="000B5E88" w:rsidRDefault="004561B9" w:rsidP="00C4448F">
      <w:pPr>
        <w:numPr>
          <w:ilvl w:val="0"/>
          <w:numId w:val="10"/>
        </w:numPr>
        <w:shd w:val="clear" w:color="auto" w:fill="FFFFFF"/>
        <w:tabs>
          <w:tab w:val="clear" w:pos="720"/>
          <w:tab w:val="num" w:pos="360"/>
        </w:tabs>
        <w:spacing w:before="100" w:beforeAutospacing="1" w:after="100" w:afterAutospacing="1" w:line="240" w:lineRule="auto"/>
        <w:ind w:left="360"/>
        <w:jc w:val="both"/>
        <w:rPr>
          <w:rFonts w:cs="Arial"/>
          <w:color w:val="333332"/>
        </w:rPr>
      </w:pPr>
      <w:r w:rsidRPr="000B5E88">
        <w:rPr>
          <w:rFonts w:cs="Arial"/>
          <w:color w:val="333332"/>
        </w:rPr>
        <w:t>Choose the right method (see above), do compute analytically the gradient and Hessian, if you can.</w:t>
      </w:r>
    </w:p>
    <w:p w14:paraId="56DC9B06" w14:textId="77777777" w:rsidR="004561B9" w:rsidRPr="000B5E88" w:rsidRDefault="004561B9" w:rsidP="00C4448F">
      <w:pPr>
        <w:numPr>
          <w:ilvl w:val="0"/>
          <w:numId w:val="10"/>
        </w:numPr>
        <w:shd w:val="clear" w:color="auto" w:fill="FFFFFF"/>
        <w:tabs>
          <w:tab w:val="clear" w:pos="720"/>
          <w:tab w:val="num" w:pos="360"/>
        </w:tabs>
        <w:spacing w:before="100" w:beforeAutospacing="1" w:after="100" w:afterAutospacing="1" w:line="240" w:lineRule="auto"/>
        <w:ind w:left="360"/>
        <w:jc w:val="both"/>
        <w:rPr>
          <w:rFonts w:cs="Arial"/>
          <w:color w:val="333332"/>
        </w:rPr>
      </w:pPr>
      <w:r w:rsidRPr="000B5E88">
        <w:rPr>
          <w:rFonts w:cs="Arial"/>
          <w:color w:val="333332"/>
        </w:rPr>
        <w:t>Use </w:t>
      </w:r>
      <w:hyperlink r:id="rId26" w:history="1">
        <w:r w:rsidRPr="000B5E88">
          <w:rPr>
            <w:rStyle w:val="Hyperlink"/>
            <w:rFonts w:cs="Arial"/>
            <w:color w:val="355F7C"/>
          </w:rPr>
          <w:t>preconditionning</w:t>
        </w:r>
      </w:hyperlink>
      <w:r w:rsidRPr="000B5E88">
        <w:rPr>
          <w:rFonts w:cs="Arial"/>
          <w:color w:val="333332"/>
        </w:rPr>
        <w:t> when possible.</w:t>
      </w:r>
    </w:p>
    <w:p w14:paraId="68340F51" w14:textId="77777777" w:rsidR="004561B9" w:rsidRPr="000B5E88" w:rsidRDefault="004561B9" w:rsidP="00C4448F">
      <w:pPr>
        <w:numPr>
          <w:ilvl w:val="0"/>
          <w:numId w:val="10"/>
        </w:numPr>
        <w:shd w:val="clear" w:color="auto" w:fill="FFFFFF"/>
        <w:tabs>
          <w:tab w:val="clear" w:pos="720"/>
          <w:tab w:val="num" w:pos="360"/>
        </w:tabs>
        <w:spacing w:before="100" w:beforeAutospacing="1" w:after="100" w:afterAutospacing="1" w:line="240" w:lineRule="auto"/>
        <w:ind w:left="360"/>
        <w:jc w:val="both"/>
        <w:rPr>
          <w:rFonts w:cs="Arial"/>
          <w:color w:val="333332"/>
        </w:rPr>
      </w:pPr>
      <w:r w:rsidRPr="000B5E88">
        <w:rPr>
          <w:rFonts w:cs="Arial"/>
          <w:color w:val="333332"/>
        </w:rPr>
        <w:t>Choose your initialization points wisely. For instance, if you are running many similar optimizations, warm-restart one with the results of another.</w:t>
      </w:r>
    </w:p>
    <w:p w14:paraId="303C83F9" w14:textId="77777777" w:rsidR="004561B9" w:rsidRPr="000B5E88" w:rsidRDefault="004561B9" w:rsidP="00C4448F">
      <w:pPr>
        <w:numPr>
          <w:ilvl w:val="0"/>
          <w:numId w:val="10"/>
        </w:numPr>
        <w:shd w:val="clear" w:color="auto" w:fill="FFFFFF"/>
        <w:tabs>
          <w:tab w:val="clear" w:pos="720"/>
          <w:tab w:val="num" w:pos="360"/>
        </w:tabs>
        <w:spacing w:before="100" w:beforeAutospacing="1" w:after="100" w:afterAutospacing="1" w:line="240" w:lineRule="auto"/>
        <w:ind w:left="360"/>
        <w:jc w:val="both"/>
        <w:rPr>
          <w:rFonts w:cs="Arial"/>
          <w:color w:val="333332"/>
        </w:rPr>
      </w:pPr>
      <w:r w:rsidRPr="000B5E88">
        <w:rPr>
          <w:rFonts w:cs="Arial"/>
          <w:color w:val="333332"/>
        </w:rPr>
        <w:t>Relax the tolerance if you don’t need precision using the parameter </w:t>
      </w:r>
      <w:proofErr w:type="spellStart"/>
      <w:r w:rsidRPr="000B5E88">
        <w:rPr>
          <w:rStyle w:val="pre"/>
          <w:color w:val="333332"/>
          <w:shd w:val="clear" w:color="auto" w:fill="ECF0F3"/>
        </w:rPr>
        <w:t>tol</w:t>
      </w:r>
      <w:proofErr w:type="spellEnd"/>
      <w:r w:rsidRPr="000B5E88">
        <w:rPr>
          <w:rFonts w:cs="Arial"/>
          <w:color w:val="333332"/>
        </w:rPr>
        <w:t>.</w:t>
      </w:r>
    </w:p>
    <w:p w14:paraId="50D975C1" w14:textId="77777777" w:rsidR="004561B9" w:rsidRPr="000B5E88" w:rsidRDefault="004561B9" w:rsidP="002918C0">
      <w:pPr>
        <w:pStyle w:val="NormalWeb"/>
        <w:spacing w:before="0" w:beforeAutospacing="0" w:after="0" w:afterAutospacing="0"/>
        <w:textAlignment w:val="baseline"/>
        <w:rPr>
          <w:rFonts w:asciiTheme="minorHAnsi" w:hAnsiTheme="minorHAnsi" w:cs="Open Sans"/>
          <w:color w:val="4F4F4F"/>
          <w:sz w:val="23"/>
          <w:szCs w:val="23"/>
        </w:rPr>
      </w:pPr>
    </w:p>
    <w:p w14:paraId="30C3B956" w14:textId="4A36E71B" w:rsidR="00104628" w:rsidRPr="000B5E88" w:rsidRDefault="00822C94" w:rsidP="008D08D6">
      <w:pPr>
        <w:rPr>
          <w:rFonts w:eastAsia="Microsoft YaHei"/>
          <w:color w:val="4D4D4D"/>
          <w:shd w:val="clear" w:color="auto" w:fill="FFFFFF"/>
        </w:rPr>
      </w:pPr>
      <w:r w:rsidRPr="000B5E88">
        <w:rPr>
          <w:rFonts w:eastAsia="Microsoft YaHei"/>
          <w:color w:val="4D4D4D"/>
          <w:shd w:val="clear" w:color="auto" w:fill="FFFFFF"/>
        </w:rPr>
        <w:lastRenderedPageBreak/>
        <w:t>Python</w:t>
      </w:r>
      <w:r w:rsidRPr="000B5E88">
        <w:rPr>
          <w:rFonts w:eastAsia="Microsoft YaHei"/>
          <w:color w:val="4D4D4D"/>
          <w:shd w:val="clear" w:color="auto" w:fill="FFFFFF"/>
        </w:rPr>
        <w:t>抽象基类</w:t>
      </w:r>
      <w:r w:rsidRPr="000B5E88">
        <w:rPr>
          <w:rFonts w:eastAsia="Microsoft YaHei"/>
          <w:color w:val="4D4D4D"/>
          <w:shd w:val="clear" w:color="auto" w:fill="FFFFFF"/>
        </w:rPr>
        <w:t>(ABC)</w:t>
      </w:r>
      <w:r w:rsidRPr="000B5E88">
        <w:rPr>
          <w:rFonts w:eastAsia="Microsoft YaHei"/>
          <w:color w:val="4D4D4D"/>
          <w:shd w:val="clear" w:color="auto" w:fill="FFFFFF"/>
        </w:rPr>
        <w:t>的意思，是定义一个虚拟的类，</w:t>
      </w:r>
      <w:r w:rsidRPr="000B5E88">
        <w:rPr>
          <w:rFonts w:eastAsia="Microsoft YaHei"/>
          <w:color w:val="4D4D4D"/>
          <w:shd w:val="clear" w:color="auto" w:fill="FFFFFF"/>
        </w:rPr>
        <w:t xml:space="preserve"> </w:t>
      </w:r>
      <w:r w:rsidRPr="000B5E88">
        <w:rPr>
          <w:rFonts w:eastAsia="Microsoft YaHei"/>
          <w:color w:val="4D4D4D"/>
          <w:shd w:val="clear" w:color="auto" w:fill="FFFFFF"/>
        </w:rPr>
        <w:t>不能直接调用方法，</w:t>
      </w:r>
      <w:r w:rsidRPr="000B5E88">
        <w:rPr>
          <w:rFonts w:eastAsia="Microsoft YaHei"/>
          <w:color w:val="4D4D4D"/>
          <w:shd w:val="clear" w:color="auto" w:fill="FFFFFF"/>
        </w:rPr>
        <w:t xml:space="preserve"> </w:t>
      </w:r>
      <w:r w:rsidRPr="000B5E88">
        <w:rPr>
          <w:rFonts w:eastAsia="Microsoft YaHei"/>
          <w:color w:val="4D4D4D"/>
          <w:shd w:val="clear" w:color="auto" w:fill="FFFFFF"/>
        </w:rPr>
        <w:t>只是一个接口，</w:t>
      </w:r>
      <w:r w:rsidRPr="000B5E88">
        <w:rPr>
          <w:rFonts w:eastAsia="Microsoft YaHei"/>
          <w:color w:val="4D4D4D"/>
          <w:shd w:val="clear" w:color="auto" w:fill="FFFFFF"/>
        </w:rPr>
        <w:t xml:space="preserve"> </w:t>
      </w:r>
      <w:r w:rsidRPr="000B5E88">
        <w:rPr>
          <w:rFonts w:eastAsia="Microsoft YaHei"/>
          <w:color w:val="4D4D4D"/>
          <w:shd w:val="clear" w:color="auto" w:fill="FFFFFF"/>
        </w:rPr>
        <w:t>相当于一个模板，</w:t>
      </w:r>
      <w:r w:rsidRPr="000B5E88">
        <w:rPr>
          <w:rFonts w:eastAsia="Microsoft YaHei"/>
          <w:color w:val="4D4D4D"/>
          <w:shd w:val="clear" w:color="auto" w:fill="FFFFFF"/>
        </w:rPr>
        <w:t xml:space="preserve"> </w:t>
      </w:r>
      <w:r w:rsidRPr="000B5E88">
        <w:rPr>
          <w:rFonts w:eastAsia="Microsoft YaHei"/>
          <w:color w:val="4D4D4D"/>
          <w:shd w:val="clear" w:color="auto" w:fill="FFFFFF"/>
        </w:rPr>
        <w:t>供他的子类使用，子类一定要实现他的方法。否则就会抛异常。</w:t>
      </w:r>
      <w:r w:rsidRPr="000B5E88">
        <w:rPr>
          <w:rFonts w:eastAsia="Microsoft YaHei"/>
          <w:color w:val="4D4D4D"/>
        </w:rPr>
        <w:br/>
      </w:r>
      <w:r w:rsidRPr="000B5E88">
        <w:rPr>
          <w:rFonts w:eastAsia="Microsoft YaHei"/>
          <w:color w:val="4D4D4D"/>
          <w:shd w:val="clear" w:color="auto" w:fill="FFFFFF"/>
        </w:rPr>
        <w:t>疑问：</w:t>
      </w:r>
      <w:r w:rsidRPr="000B5E88">
        <w:rPr>
          <w:rFonts w:eastAsia="Microsoft YaHei"/>
          <w:color w:val="4D4D4D"/>
          <w:shd w:val="clear" w:color="auto" w:fill="FFFFFF"/>
        </w:rPr>
        <w:t xml:space="preserve"> </w:t>
      </w:r>
      <w:r w:rsidRPr="000B5E88">
        <w:rPr>
          <w:rFonts w:eastAsia="Microsoft YaHei"/>
          <w:color w:val="4D4D4D"/>
          <w:shd w:val="clear" w:color="auto" w:fill="FFFFFF"/>
        </w:rPr>
        <w:t>已经有了鸭子类型</w:t>
      </w:r>
      <w:r w:rsidRPr="000B5E88">
        <w:rPr>
          <w:rFonts w:eastAsia="Microsoft YaHei"/>
          <w:color w:val="4D4D4D"/>
          <w:shd w:val="clear" w:color="auto" w:fill="FFFFFF"/>
        </w:rPr>
        <w:t xml:space="preserve"> </w:t>
      </w:r>
      <w:r w:rsidRPr="000B5E88">
        <w:rPr>
          <w:rFonts w:eastAsia="Microsoft YaHei"/>
          <w:color w:val="4D4D4D"/>
          <w:shd w:val="clear" w:color="auto" w:fill="FFFFFF"/>
        </w:rPr>
        <w:t>和多态</w:t>
      </w:r>
      <w:r w:rsidRPr="000B5E88">
        <w:rPr>
          <w:rFonts w:eastAsia="Microsoft YaHei"/>
          <w:color w:val="4D4D4D"/>
          <w:shd w:val="clear" w:color="auto" w:fill="FFFFFF"/>
        </w:rPr>
        <w:t xml:space="preserve"> </w:t>
      </w:r>
      <w:r w:rsidRPr="000B5E88">
        <w:rPr>
          <w:rFonts w:eastAsia="Microsoft YaHei"/>
          <w:color w:val="4D4D4D"/>
          <w:shd w:val="clear" w:color="auto" w:fill="FFFFFF"/>
        </w:rPr>
        <w:t>，为什么还要用这个呢？</w:t>
      </w:r>
      <w:r w:rsidRPr="000B5E88">
        <w:rPr>
          <w:rFonts w:eastAsia="Microsoft YaHei"/>
          <w:color w:val="4D4D4D"/>
        </w:rPr>
        <w:br/>
      </w:r>
      <w:r w:rsidRPr="000B5E88">
        <w:rPr>
          <w:rFonts w:eastAsia="Microsoft YaHei"/>
          <w:color w:val="4D4D4D"/>
          <w:shd w:val="clear" w:color="auto" w:fill="FFFFFF"/>
        </w:rPr>
        <w:t>答：</w:t>
      </w:r>
      <w:r w:rsidRPr="000B5E88">
        <w:rPr>
          <w:rFonts w:eastAsia="Microsoft YaHei"/>
          <w:color w:val="4D4D4D"/>
          <w:shd w:val="clear" w:color="auto" w:fill="FFFFFF"/>
        </w:rPr>
        <w:t xml:space="preserve"> </w:t>
      </w:r>
      <w:r w:rsidRPr="000B5E88">
        <w:rPr>
          <w:rFonts w:eastAsia="Microsoft YaHei"/>
          <w:color w:val="4D4D4D"/>
          <w:shd w:val="clear" w:color="auto" w:fill="FFFFFF"/>
        </w:rPr>
        <w:t>为了</w:t>
      </w:r>
      <w:r w:rsidRPr="000B5E88">
        <w:rPr>
          <w:rFonts w:eastAsia="Microsoft YaHei"/>
          <w:color w:val="4D4D4D"/>
          <w:shd w:val="clear" w:color="auto" w:fill="FFFFFF"/>
        </w:rPr>
        <w:t xml:space="preserve"> </w:t>
      </w:r>
      <w:r w:rsidRPr="000B5E88">
        <w:rPr>
          <w:rFonts w:eastAsia="Microsoft YaHei"/>
          <w:color w:val="4D4D4D"/>
          <w:shd w:val="clear" w:color="auto" w:fill="FFFFFF"/>
        </w:rPr>
        <w:t>解决两个事情。</w:t>
      </w:r>
    </w:p>
    <w:p w14:paraId="374CCB68" w14:textId="5516BF1D" w:rsidR="00822C94" w:rsidRPr="000B5E88" w:rsidRDefault="00B74E5D" w:rsidP="008D08D6">
      <w:pPr>
        <w:rPr>
          <w:rFonts w:eastAsia="Microsoft YaHei"/>
          <w:color w:val="4D4D4D"/>
          <w:shd w:val="clear" w:color="auto" w:fill="FFFFFF"/>
        </w:rPr>
      </w:pPr>
      <w:r w:rsidRPr="000B5E88">
        <w:rPr>
          <w:rFonts w:eastAsia="Microsoft YaHei"/>
          <w:color w:val="4D4D4D"/>
          <w:shd w:val="clear" w:color="auto" w:fill="FFFFFF"/>
        </w:rPr>
        <w:t xml:space="preserve">If the alpha factors </w:t>
      </w:r>
      <w:r w:rsidRPr="00C4448F">
        <w:rPr>
          <w:rFonts w:eastAsia="Microsoft YaHei"/>
          <w:color w:val="4D4D4D"/>
          <w:shd w:val="clear" w:color="auto" w:fill="FFFFFF"/>
        </w:rPr>
        <w:t>are</w:t>
      </w:r>
      <w:r w:rsidRPr="000B5E88">
        <w:rPr>
          <w:rFonts w:eastAsia="Microsoft YaHei"/>
          <w:color w:val="4D4D4D"/>
          <w:shd w:val="clear" w:color="auto" w:fill="FFFFFF"/>
        </w:rPr>
        <w:t xml:space="preserve"> almost sure to decay after publication, can we take advantage of it?</w:t>
      </w:r>
    </w:p>
    <w:p w14:paraId="64AEACD3" w14:textId="26A255F2" w:rsidR="00B74E5D" w:rsidRPr="000B5E88" w:rsidRDefault="00B74E5D" w:rsidP="008D08D6">
      <w:pPr>
        <w:rPr>
          <w:color w:val="000000" w:themeColor="text1"/>
          <w:sz w:val="24"/>
          <w:szCs w:val="24"/>
        </w:rPr>
      </w:pPr>
      <w:r w:rsidRPr="000B5E88">
        <w:rPr>
          <w:noProof/>
        </w:rPr>
        <w:drawing>
          <wp:inline distT="0" distB="0" distL="0" distR="0" wp14:anchorId="73518842" wp14:editId="2802B7A0">
            <wp:extent cx="5486400" cy="1054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054100"/>
                    </a:xfrm>
                    <a:prstGeom prst="rect">
                      <a:avLst/>
                    </a:prstGeom>
                  </pic:spPr>
                </pic:pic>
              </a:graphicData>
            </a:graphic>
          </wp:inline>
        </w:drawing>
      </w:r>
      <w:r w:rsidR="001A6D3F" w:rsidRPr="000B5E88">
        <w:rPr>
          <w:noProof/>
        </w:rPr>
        <w:drawing>
          <wp:inline distT="0" distB="0" distL="0" distR="0" wp14:anchorId="1A915C6B" wp14:editId="388E6B57">
            <wp:extent cx="2985270" cy="1552755"/>
            <wp:effectExtent l="0" t="0" r="571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92873" cy="1556709"/>
                    </a:xfrm>
                    <a:prstGeom prst="rect">
                      <a:avLst/>
                    </a:prstGeom>
                  </pic:spPr>
                </pic:pic>
              </a:graphicData>
            </a:graphic>
          </wp:inline>
        </w:drawing>
      </w:r>
      <w:r w:rsidR="00B649C3" w:rsidRPr="000B5E88">
        <w:rPr>
          <w:noProof/>
        </w:rPr>
        <w:drawing>
          <wp:inline distT="0" distB="0" distL="0" distR="0" wp14:anchorId="3CC7EEB8" wp14:editId="5D1DDF76">
            <wp:extent cx="2351303" cy="16648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7362" cy="1669188"/>
                    </a:xfrm>
                    <a:prstGeom prst="rect">
                      <a:avLst/>
                    </a:prstGeom>
                  </pic:spPr>
                </pic:pic>
              </a:graphicData>
            </a:graphic>
          </wp:inline>
        </w:drawing>
      </w:r>
    </w:p>
    <w:p w14:paraId="1BF23743" w14:textId="4B8F2096" w:rsidR="00B649C3" w:rsidRPr="000B5E88" w:rsidRDefault="00B976D3" w:rsidP="009B1277">
      <w:pPr>
        <w:ind w:hanging="180"/>
        <w:jc w:val="center"/>
        <w:rPr>
          <w:color w:val="000000" w:themeColor="text1"/>
          <w:sz w:val="24"/>
          <w:szCs w:val="24"/>
        </w:rPr>
      </w:pPr>
      <w:r w:rsidRPr="000B5E88">
        <w:rPr>
          <w:noProof/>
        </w:rPr>
        <w:drawing>
          <wp:inline distT="0" distB="0" distL="0" distR="0" wp14:anchorId="0B322D7C" wp14:editId="5751DBF8">
            <wp:extent cx="3467469" cy="2417196"/>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6288" cy="2430315"/>
                    </a:xfrm>
                    <a:prstGeom prst="rect">
                      <a:avLst/>
                    </a:prstGeom>
                  </pic:spPr>
                </pic:pic>
              </a:graphicData>
            </a:graphic>
          </wp:inline>
        </w:drawing>
      </w:r>
    </w:p>
    <w:p w14:paraId="4CE2069D" w14:textId="7C46836D" w:rsidR="00007B73" w:rsidRPr="000B5E88" w:rsidRDefault="00007B73" w:rsidP="00007B73">
      <w:pPr>
        <w:rPr>
          <w:color w:val="000000" w:themeColor="text1"/>
          <w:sz w:val="24"/>
          <w:szCs w:val="24"/>
        </w:rPr>
      </w:pPr>
      <w:r w:rsidRPr="000B5E88">
        <w:rPr>
          <w:noProof/>
        </w:rPr>
        <w:drawing>
          <wp:inline distT="0" distB="0" distL="0" distR="0" wp14:anchorId="63652C8D" wp14:editId="2BCA522D">
            <wp:extent cx="5486400" cy="7308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730885"/>
                    </a:xfrm>
                    <a:prstGeom prst="rect">
                      <a:avLst/>
                    </a:prstGeom>
                  </pic:spPr>
                </pic:pic>
              </a:graphicData>
            </a:graphic>
          </wp:inline>
        </w:drawing>
      </w:r>
    </w:p>
    <w:p w14:paraId="382CEF33" w14:textId="3FB89ECF" w:rsidR="00007B73" w:rsidRDefault="001B6B3C" w:rsidP="00007B73">
      <w:pPr>
        <w:rPr>
          <w:color w:val="000000" w:themeColor="text1"/>
          <w:sz w:val="24"/>
          <w:szCs w:val="24"/>
        </w:rPr>
      </w:pPr>
      <w:r w:rsidRPr="000B5E88">
        <w:rPr>
          <w:noProof/>
        </w:rPr>
        <w:lastRenderedPageBreak/>
        <w:drawing>
          <wp:inline distT="0" distB="0" distL="0" distR="0" wp14:anchorId="08C0EE8C" wp14:editId="34988CD2">
            <wp:extent cx="5486400" cy="38036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803650"/>
                    </a:xfrm>
                    <a:prstGeom prst="rect">
                      <a:avLst/>
                    </a:prstGeom>
                  </pic:spPr>
                </pic:pic>
              </a:graphicData>
            </a:graphic>
          </wp:inline>
        </w:drawing>
      </w:r>
      <w:r w:rsidRPr="000B5E88">
        <w:rPr>
          <w:noProof/>
        </w:rPr>
        <w:drawing>
          <wp:inline distT="0" distB="0" distL="0" distR="0" wp14:anchorId="10D77410" wp14:editId="4A2B185C">
            <wp:extent cx="5486400" cy="4142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4142740"/>
                    </a:xfrm>
                    <a:prstGeom prst="rect">
                      <a:avLst/>
                    </a:prstGeom>
                  </pic:spPr>
                </pic:pic>
              </a:graphicData>
            </a:graphic>
          </wp:inline>
        </w:drawing>
      </w:r>
      <w:r w:rsidR="001144A6" w:rsidRPr="000B5E88">
        <w:rPr>
          <w:noProof/>
        </w:rPr>
        <w:lastRenderedPageBreak/>
        <w:drawing>
          <wp:inline distT="0" distB="0" distL="0" distR="0" wp14:anchorId="1BE9F9DA" wp14:editId="2538E10F">
            <wp:extent cx="5486400" cy="2954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954655"/>
                    </a:xfrm>
                    <a:prstGeom prst="rect">
                      <a:avLst/>
                    </a:prstGeom>
                  </pic:spPr>
                </pic:pic>
              </a:graphicData>
            </a:graphic>
          </wp:inline>
        </w:drawing>
      </w:r>
      <w:r w:rsidR="001144A6" w:rsidRPr="000B5E88">
        <w:rPr>
          <w:noProof/>
        </w:rPr>
        <w:drawing>
          <wp:inline distT="0" distB="0" distL="0" distR="0" wp14:anchorId="27262684" wp14:editId="5F5D84AA">
            <wp:extent cx="5486400" cy="37871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787140"/>
                    </a:xfrm>
                    <a:prstGeom prst="rect">
                      <a:avLst/>
                    </a:prstGeom>
                  </pic:spPr>
                </pic:pic>
              </a:graphicData>
            </a:graphic>
          </wp:inline>
        </w:drawing>
      </w:r>
      <w:r w:rsidRPr="000B5E88">
        <w:rPr>
          <w:noProof/>
        </w:rPr>
        <w:lastRenderedPageBreak/>
        <w:drawing>
          <wp:inline distT="0" distB="0" distL="0" distR="0" wp14:anchorId="7AAF0770" wp14:editId="1E49260A">
            <wp:extent cx="5279366" cy="2639683"/>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84251" cy="2642126"/>
                    </a:xfrm>
                    <a:prstGeom prst="rect">
                      <a:avLst/>
                    </a:prstGeom>
                  </pic:spPr>
                </pic:pic>
              </a:graphicData>
            </a:graphic>
          </wp:inline>
        </w:drawing>
      </w:r>
    </w:p>
    <w:p w14:paraId="28B13D9F" w14:textId="672EF0EA" w:rsidR="00614708" w:rsidRPr="000B5E88" w:rsidRDefault="00614708" w:rsidP="00007B73">
      <w:pPr>
        <w:rPr>
          <w:color w:val="000000" w:themeColor="text1"/>
          <w:sz w:val="24"/>
          <w:szCs w:val="24"/>
        </w:rPr>
      </w:pPr>
      <w:r>
        <w:rPr>
          <w:color w:val="000000" w:themeColor="text1"/>
          <w:sz w:val="24"/>
          <w:szCs w:val="24"/>
        </w:rPr>
        <w:t>BFGS optimization is quasi-Newton method.</w:t>
      </w:r>
    </w:p>
    <w:p w14:paraId="071875A3" w14:textId="5E188B7A" w:rsidR="00670148" w:rsidRPr="000B5E88" w:rsidRDefault="00670148" w:rsidP="00007B73">
      <w:pPr>
        <w:rPr>
          <w:color w:val="000000" w:themeColor="text1"/>
          <w:sz w:val="24"/>
          <w:szCs w:val="24"/>
        </w:rPr>
      </w:pPr>
      <w:r w:rsidRPr="000B5E88">
        <w:rPr>
          <w:color w:val="000000" w:themeColor="text1"/>
          <w:sz w:val="24"/>
          <w:szCs w:val="24"/>
        </w:rPr>
        <w:t>Some factors are hard to measure by appropriate data. Then, try to find and create these data.</w:t>
      </w:r>
    </w:p>
    <w:p w14:paraId="6EABB58A" w14:textId="4EF14FFB" w:rsidR="00891139" w:rsidRPr="000B5E88" w:rsidRDefault="00891139" w:rsidP="00007B73">
      <w:pPr>
        <w:rPr>
          <w:color w:val="000000" w:themeColor="text1"/>
          <w:sz w:val="24"/>
          <w:szCs w:val="24"/>
        </w:rPr>
      </w:pPr>
      <w:r w:rsidRPr="000B5E88">
        <w:rPr>
          <w:noProof/>
        </w:rPr>
        <w:drawing>
          <wp:inline distT="0" distB="0" distL="0" distR="0" wp14:anchorId="23DD4220" wp14:editId="7A3E9BF0">
            <wp:extent cx="3438525" cy="22860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8525" cy="2286000"/>
                    </a:xfrm>
                    <a:prstGeom prst="rect">
                      <a:avLst/>
                    </a:prstGeom>
                  </pic:spPr>
                </pic:pic>
              </a:graphicData>
            </a:graphic>
          </wp:inline>
        </w:drawing>
      </w:r>
    </w:p>
    <w:p w14:paraId="1A962B86" w14:textId="24E4095B" w:rsidR="00891139" w:rsidRPr="000B5E88" w:rsidRDefault="00891139" w:rsidP="00007B73">
      <w:pPr>
        <w:rPr>
          <w:color w:val="000000" w:themeColor="text1"/>
          <w:sz w:val="24"/>
          <w:szCs w:val="24"/>
        </w:rPr>
      </w:pPr>
      <w:r w:rsidRPr="000B5E88">
        <w:rPr>
          <w:noProof/>
        </w:rPr>
        <w:lastRenderedPageBreak/>
        <w:drawing>
          <wp:inline distT="0" distB="0" distL="0" distR="0" wp14:anchorId="06646D0A" wp14:editId="67445C33">
            <wp:extent cx="5486400" cy="3019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019425"/>
                    </a:xfrm>
                    <a:prstGeom prst="rect">
                      <a:avLst/>
                    </a:prstGeom>
                  </pic:spPr>
                </pic:pic>
              </a:graphicData>
            </a:graphic>
          </wp:inline>
        </w:drawing>
      </w:r>
      <w:r w:rsidRPr="000B5E88">
        <w:rPr>
          <w:color w:val="000000" w:themeColor="text1"/>
          <w:sz w:val="24"/>
          <w:szCs w:val="24"/>
        </w:rPr>
        <w:t>How to represent covariance matrix by factor model.</w:t>
      </w:r>
    </w:p>
    <w:p w14:paraId="5B47AB0B" w14:textId="048B5EB7" w:rsidR="00891139" w:rsidRPr="000B5E88" w:rsidRDefault="00815A10" w:rsidP="00007B73">
      <w:pPr>
        <w:rPr>
          <w:color w:val="000000" w:themeColor="text1"/>
          <w:sz w:val="24"/>
          <w:szCs w:val="24"/>
        </w:rPr>
      </w:pPr>
      <w:r w:rsidRPr="000B5E88">
        <w:rPr>
          <w:noProof/>
        </w:rPr>
        <w:drawing>
          <wp:inline distT="0" distB="0" distL="0" distR="0" wp14:anchorId="7FEB3E0D" wp14:editId="610071FC">
            <wp:extent cx="2497127" cy="1351721"/>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24433" cy="1366502"/>
                    </a:xfrm>
                    <a:prstGeom prst="rect">
                      <a:avLst/>
                    </a:prstGeom>
                  </pic:spPr>
                </pic:pic>
              </a:graphicData>
            </a:graphic>
          </wp:inline>
        </w:drawing>
      </w:r>
    </w:p>
    <w:p w14:paraId="71BD485A" w14:textId="5E1E5982" w:rsidR="00815A10" w:rsidRPr="000B5E88" w:rsidRDefault="00815A10" w:rsidP="00007B73">
      <w:pPr>
        <w:rPr>
          <w:color w:val="000000" w:themeColor="text1"/>
          <w:sz w:val="24"/>
          <w:szCs w:val="24"/>
        </w:rPr>
      </w:pPr>
      <w:r w:rsidRPr="000B5E88">
        <w:rPr>
          <w:color w:val="000000" w:themeColor="text1"/>
          <w:sz w:val="24"/>
          <w:szCs w:val="24"/>
        </w:rPr>
        <w:t>Using alpha factors to predict the mean, and risk factors to predict the variance.</w:t>
      </w:r>
    </w:p>
    <w:p w14:paraId="4D5CBE72" w14:textId="70744BF1" w:rsidR="00815A10" w:rsidRPr="000B5E88" w:rsidRDefault="00F17EEE" w:rsidP="00007B73">
      <w:pPr>
        <w:rPr>
          <w:color w:val="000000" w:themeColor="text1"/>
          <w:sz w:val="24"/>
          <w:szCs w:val="24"/>
        </w:rPr>
      </w:pPr>
      <w:r w:rsidRPr="000B5E88">
        <w:rPr>
          <w:color w:val="000000" w:themeColor="text1"/>
          <w:sz w:val="24"/>
          <w:szCs w:val="24"/>
        </w:rPr>
        <w:t>Both the mean and variance are important part to predict.</w:t>
      </w:r>
    </w:p>
    <w:p w14:paraId="7B27CB64" w14:textId="77777777" w:rsidR="005273EF" w:rsidRPr="000B5E88" w:rsidRDefault="005273EF" w:rsidP="005273EF">
      <w:pPr>
        <w:pStyle w:val="Heading4"/>
        <w:shd w:val="clear" w:color="auto" w:fill="FFFFFF"/>
        <w:spacing w:before="360" w:after="75" w:line="320" w:lineRule="atLeast"/>
        <w:textAlignment w:val="baseline"/>
        <w:rPr>
          <w:rFonts w:asciiTheme="minorHAnsi" w:hAnsiTheme="minorHAnsi" w:cs="Open Sans"/>
          <w:color w:val="2E3D49"/>
        </w:rPr>
      </w:pPr>
      <w:r w:rsidRPr="000B5E88">
        <w:rPr>
          <w:rFonts w:asciiTheme="minorHAnsi" w:hAnsiTheme="minorHAnsi" w:cs="Open Sans"/>
          <w:color w:val="2E3D49"/>
        </w:rPr>
        <w:t>Risk Factors v. Alpha Factors</w:t>
      </w:r>
    </w:p>
    <w:p w14:paraId="40B2A68D" w14:textId="77777777" w:rsidR="005273EF" w:rsidRPr="000B5E88" w:rsidRDefault="005273EF" w:rsidP="005273EF">
      <w:pPr>
        <w:pStyle w:val="NormalWeb"/>
        <w:shd w:val="clear" w:color="auto" w:fill="FFFFFF"/>
        <w:spacing w:before="0" w:beforeAutospacing="0" w:after="225" w:afterAutospacing="0"/>
        <w:textAlignment w:val="baseline"/>
        <w:rPr>
          <w:rFonts w:asciiTheme="minorHAnsi" w:hAnsiTheme="minorHAnsi" w:cs="Open Sans"/>
          <w:color w:val="4F4F4F"/>
        </w:rPr>
      </w:pPr>
      <w:r w:rsidRPr="000B5E88">
        <w:rPr>
          <w:rFonts w:asciiTheme="minorHAnsi" w:hAnsiTheme="minorHAnsi" w:cs="Open Sans"/>
          <w:color w:val="4F4F4F"/>
        </w:rPr>
        <w:t>In general, risk factors are significant contributors to the variance of asset returns, and less predictive of the mean of returns. Risk factors are identified to control risk. One way to do control an asset's exposure to a risk factor is to hold an equal amount long as short. For instance, a dollar neutral portfolio with equal amounts long and short is controlling for risks that the overall market may move up or down.</w:t>
      </w:r>
    </w:p>
    <w:p w14:paraId="20AC465E" w14:textId="7B6D4792" w:rsidR="005273EF" w:rsidRPr="000B5E88" w:rsidRDefault="005273EF" w:rsidP="005273EF">
      <w:pPr>
        <w:pStyle w:val="NormalWeb"/>
        <w:shd w:val="clear" w:color="auto" w:fill="FFFFFF"/>
        <w:spacing w:before="0" w:beforeAutospacing="0" w:after="0" w:afterAutospacing="0"/>
        <w:textAlignment w:val="baseline"/>
        <w:rPr>
          <w:rFonts w:asciiTheme="minorHAnsi" w:hAnsiTheme="minorHAnsi" w:cs="Open Sans"/>
          <w:color w:val="4F4F4F"/>
        </w:rPr>
      </w:pPr>
      <w:r w:rsidRPr="000B5E88">
        <w:rPr>
          <w:rFonts w:asciiTheme="minorHAnsi" w:hAnsiTheme="minorHAnsi" w:cs="Open Sans"/>
          <w:color w:val="4F4F4F"/>
        </w:rPr>
        <w:t>In general, factors that are significant in describing the mean of asset returns can be candidates for alpha factors. Alpha factors are used to give some indication of whether each stock in the portfolio may have positive expected returns or negative expected returns. For example, a former alpha factor was the market capitalization of a stock. Small cap stocks tend to have higher future returns compared to large cap stocks.</w:t>
      </w:r>
    </w:p>
    <w:p w14:paraId="2A5FB1B6" w14:textId="2BA9004A" w:rsidR="00746524" w:rsidRPr="000B5E88" w:rsidRDefault="00746524" w:rsidP="005273EF">
      <w:pPr>
        <w:pStyle w:val="NormalWeb"/>
        <w:shd w:val="clear" w:color="auto" w:fill="FFFFFF"/>
        <w:spacing w:before="0" w:beforeAutospacing="0" w:after="0" w:afterAutospacing="0"/>
        <w:textAlignment w:val="baseline"/>
        <w:rPr>
          <w:rFonts w:asciiTheme="minorHAnsi" w:hAnsiTheme="minorHAnsi" w:cs="Open Sans"/>
          <w:color w:val="4F4F4F"/>
        </w:rPr>
      </w:pPr>
      <w:r w:rsidRPr="000B5E88">
        <w:rPr>
          <w:rFonts w:asciiTheme="minorHAnsi" w:hAnsiTheme="minorHAnsi" w:cs="Open Sans"/>
          <w:color w:val="4F4F4F"/>
        </w:rPr>
        <w:t>What if a factor with both significant mean and variance??</w:t>
      </w:r>
    </w:p>
    <w:p w14:paraId="0D7CE363" w14:textId="69065EA3" w:rsidR="00746524" w:rsidRPr="000B5E88" w:rsidRDefault="008D30EB" w:rsidP="005273EF">
      <w:pPr>
        <w:pStyle w:val="NormalWeb"/>
        <w:shd w:val="clear" w:color="auto" w:fill="FFFFFF"/>
        <w:spacing w:before="0" w:beforeAutospacing="0" w:after="0" w:afterAutospacing="0"/>
        <w:textAlignment w:val="baseline"/>
        <w:rPr>
          <w:rFonts w:asciiTheme="minorHAnsi" w:hAnsiTheme="minorHAnsi" w:cs="Open Sans"/>
          <w:color w:val="4F4F4F"/>
        </w:rPr>
      </w:pPr>
      <w:r w:rsidRPr="000B5E88">
        <w:rPr>
          <w:rFonts w:asciiTheme="minorHAnsi" w:hAnsiTheme="minorHAnsi"/>
          <w:noProof/>
        </w:rPr>
        <w:lastRenderedPageBreak/>
        <w:drawing>
          <wp:inline distT="0" distB="0" distL="0" distR="0" wp14:anchorId="3469906C" wp14:editId="631390CA">
            <wp:extent cx="2270414" cy="248440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78928" cy="2493724"/>
                    </a:xfrm>
                    <a:prstGeom prst="rect">
                      <a:avLst/>
                    </a:prstGeom>
                  </pic:spPr>
                </pic:pic>
              </a:graphicData>
            </a:graphic>
          </wp:inline>
        </w:drawing>
      </w:r>
    </w:p>
    <w:p w14:paraId="38925D0E" w14:textId="557931E7" w:rsidR="00F17EEE" w:rsidRPr="000B5E88" w:rsidRDefault="00F17EEE" w:rsidP="00007B73">
      <w:pPr>
        <w:rPr>
          <w:color w:val="000000" w:themeColor="text1"/>
          <w:sz w:val="24"/>
          <w:szCs w:val="24"/>
        </w:rPr>
      </w:pPr>
    </w:p>
    <w:p w14:paraId="257C3D6A" w14:textId="08ABDD16" w:rsidR="00D40A93" w:rsidRDefault="00D40A93" w:rsidP="00007B73">
      <w:pPr>
        <w:rPr>
          <w:color w:val="000000" w:themeColor="text1"/>
          <w:sz w:val="24"/>
          <w:szCs w:val="24"/>
        </w:rPr>
      </w:pPr>
      <w:r w:rsidRPr="000B5E88">
        <w:rPr>
          <w:color w:val="000000" w:themeColor="text1"/>
          <w:sz w:val="24"/>
          <w:szCs w:val="24"/>
        </w:rPr>
        <w:t>Cash flow may directly measure the state of company’s finances. But it’s more volatile than earnings. While earnings can be smoothed and manipulated.</w:t>
      </w:r>
    </w:p>
    <w:p w14:paraId="444D5B0D" w14:textId="07C09A84" w:rsidR="00CE2BF5" w:rsidRPr="000B5E88" w:rsidRDefault="00CE2BF5" w:rsidP="00007B73">
      <w:pPr>
        <w:rPr>
          <w:color w:val="000000" w:themeColor="text1"/>
          <w:sz w:val="24"/>
          <w:szCs w:val="24"/>
        </w:rPr>
      </w:pPr>
      <w:r>
        <w:rPr>
          <w:color w:val="000000" w:themeColor="text1"/>
          <w:sz w:val="24"/>
          <w:szCs w:val="24"/>
        </w:rPr>
        <w:t>Some companies like Amazon may reduce their profit on purpose to avoid tax. So, even negative profit is not necessarily a downside indicator.</w:t>
      </w:r>
    </w:p>
    <w:p w14:paraId="07724C27" w14:textId="5A01DE61" w:rsidR="00D40A93" w:rsidRPr="000B5E88" w:rsidRDefault="00CA03E7" w:rsidP="00007B73">
      <w:pPr>
        <w:rPr>
          <w:color w:val="000000" w:themeColor="text1"/>
          <w:sz w:val="24"/>
          <w:szCs w:val="24"/>
        </w:rPr>
      </w:pPr>
      <w:r w:rsidRPr="000B5E88">
        <w:rPr>
          <w:color w:val="000000" w:themeColor="text1"/>
          <w:sz w:val="24"/>
          <w:szCs w:val="24"/>
        </w:rPr>
        <w:t>Orbital insight tracks the parking lots of JC Penny to tell its downward from 2012 to 2017.</w:t>
      </w:r>
    </w:p>
    <w:p w14:paraId="14BD0735" w14:textId="2C83C0FD" w:rsidR="00CA03E7" w:rsidRDefault="00FE041A" w:rsidP="00007B73">
      <w:pPr>
        <w:rPr>
          <w:color w:val="000000" w:themeColor="text1"/>
          <w:sz w:val="24"/>
          <w:szCs w:val="24"/>
        </w:rPr>
      </w:pPr>
      <w:r w:rsidRPr="000B5E88">
        <w:rPr>
          <w:color w:val="000000" w:themeColor="text1"/>
          <w:sz w:val="24"/>
          <w:szCs w:val="24"/>
        </w:rPr>
        <w:t>Track Energy Information Administration(EIA) to estimate crude oil state.</w:t>
      </w:r>
    </w:p>
    <w:p w14:paraId="558F6853" w14:textId="1181E982" w:rsidR="00CE2BF5" w:rsidRPr="000B5E88" w:rsidRDefault="00CE2BF5" w:rsidP="00007B73">
      <w:pPr>
        <w:rPr>
          <w:color w:val="000000" w:themeColor="text1"/>
          <w:sz w:val="24"/>
          <w:szCs w:val="24"/>
        </w:rPr>
      </w:pPr>
      <w:r>
        <w:rPr>
          <w:color w:val="000000" w:themeColor="text1"/>
          <w:sz w:val="24"/>
          <w:szCs w:val="24"/>
        </w:rPr>
        <w:t>Can we start with the return rankings of all companies and get a time series? Then find some thing in common with the stocks exhibit abnormal returns.</w:t>
      </w:r>
    </w:p>
    <w:p w14:paraId="19E4CA72" w14:textId="77777777" w:rsidR="00FE041A" w:rsidRPr="000B5E88" w:rsidRDefault="00FE041A" w:rsidP="00FE041A">
      <w:pPr>
        <w:pStyle w:val="Heading4"/>
        <w:shd w:val="clear" w:color="auto" w:fill="FFFFFF"/>
        <w:spacing w:before="360" w:after="75" w:line="320" w:lineRule="atLeast"/>
        <w:rPr>
          <w:rFonts w:asciiTheme="minorHAnsi" w:hAnsiTheme="minorHAnsi" w:cs="Open Sans"/>
          <w:color w:val="2E3D49"/>
        </w:rPr>
      </w:pPr>
      <w:r w:rsidRPr="000B5E88">
        <w:rPr>
          <w:rFonts w:asciiTheme="minorHAnsi" w:hAnsiTheme="minorHAnsi" w:cs="Open Sans"/>
          <w:color w:val="2E3D49"/>
        </w:rPr>
        <w:t>Some companies that are aggregating alternate data</w:t>
      </w:r>
    </w:p>
    <w:p w14:paraId="793730BB" w14:textId="77777777" w:rsidR="00FE041A" w:rsidRPr="000B5E88" w:rsidRDefault="00844E69" w:rsidP="00FE041A">
      <w:pPr>
        <w:pStyle w:val="NormalWeb"/>
        <w:shd w:val="clear" w:color="auto" w:fill="FFFFFF"/>
        <w:spacing w:before="0" w:beforeAutospacing="0" w:after="0" w:afterAutospacing="0"/>
        <w:rPr>
          <w:rFonts w:asciiTheme="minorHAnsi" w:hAnsiTheme="minorHAnsi" w:cs="Open Sans"/>
          <w:color w:val="4F4F4F"/>
        </w:rPr>
      </w:pPr>
      <w:hyperlink r:id="rId41" w:tgtFrame="_blank" w:history="1">
        <w:r w:rsidR="00FE041A" w:rsidRPr="000B5E88">
          <w:rPr>
            <w:rStyle w:val="Hyperlink"/>
            <w:rFonts w:asciiTheme="minorHAnsi" w:eastAsia="STKaiti" w:hAnsiTheme="minorHAnsi" w:cs="Open Sans"/>
            <w:color w:val="02B3E4"/>
          </w:rPr>
          <w:t>https://www.buildfax.com/</w:t>
        </w:r>
      </w:hyperlink>
    </w:p>
    <w:p w14:paraId="55557469" w14:textId="77777777" w:rsidR="00FE041A" w:rsidRPr="000B5E88" w:rsidRDefault="00844E69" w:rsidP="00FE041A">
      <w:pPr>
        <w:pStyle w:val="NormalWeb"/>
        <w:shd w:val="clear" w:color="auto" w:fill="FFFFFF"/>
        <w:spacing w:before="0" w:beforeAutospacing="0" w:after="0" w:afterAutospacing="0"/>
        <w:rPr>
          <w:rFonts w:asciiTheme="minorHAnsi" w:hAnsiTheme="minorHAnsi" w:cs="Open Sans"/>
          <w:color w:val="4F4F4F"/>
        </w:rPr>
      </w:pPr>
      <w:hyperlink r:id="rId42" w:tgtFrame="_blank" w:history="1">
        <w:r w:rsidR="00FE041A" w:rsidRPr="000B5E88">
          <w:rPr>
            <w:rStyle w:val="Hyperlink"/>
            <w:rFonts w:asciiTheme="minorHAnsi" w:eastAsia="STKaiti" w:hAnsiTheme="minorHAnsi" w:cs="Open Sans"/>
            <w:color w:val="02B3E4"/>
          </w:rPr>
          <w:t>http://edi.om/</w:t>
        </w:r>
      </w:hyperlink>
    </w:p>
    <w:p w14:paraId="4A5FD15C" w14:textId="77777777" w:rsidR="00FE041A" w:rsidRPr="000B5E88" w:rsidRDefault="00844E69" w:rsidP="00FE041A">
      <w:pPr>
        <w:pStyle w:val="NormalWeb"/>
        <w:shd w:val="clear" w:color="auto" w:fill="FFFFFF"/>
        <w:spacing w:before="0" w:beforeAutospacing="0" w:after="0" w:afterAutospacing="0"/>
        <w:rPr>
          <w:rFonts w:asciiTheme="minorHAnsi" w:hAnsiTheme="minorHAnsi" w:cs="Open Sans"/>
          <w:color w:val="4F4F4F"/>
        </w:rPr>
      </w:pPr>
      <w:hyperlink r:id="rId43" w:tgtFrame="_blank" w:history="1">
        <w:r w:rsidR="00FE041A" w:rsidRPr="000B5E88">
          <w:rPr>
            <w:rStyle w:val="Hyperlink"/>
            <w:rFonts w:asciiTheme="minorHAnsi" w:eastAsia="STKaiti" w:hAnsiTheme="minorHAnsi" w:cs="Open Sans"/>
            <w:color w:val="02B3E4"/>
          </w:rPr>
          <w:t>https://www.thinknum.com/</w:t>
        </w:r>
      </w:hyperlink>
    </w:p>
    <w:p w14:paraId="58EFA1DE" w14:textId="02F46AE3" w:rsidR="00FE041A" w:rsidRDefault="00844E69" w:rsidP="00FE041A">
      <w:pPr>
        <w:pStyle w:val="NormalWeb"/>
        <w:shd w:val="clear" w:color="auto" w:fill="FFFFFF"/>
        <w:spacing w:before="0" w:beforeAutospacing="0" w:after="0" w:afterAutospacing="0"/>
        <w:rPr>
          <w:rStyle w:val="Hyperlink"/>
          <w:rFonts w:asciiTheme="minorHAnsi" w:eastAsia="STKaiti" w:hAnsiTheme="minorHAnsi" w:cs="Open Sans"/>
          <w:color w:val="02B3E4"/>
        </w:rPr>
      </w:pPr>
      <w:hyperlink r:id="rId44" w:tgtFrame="_blank" w:history="1">
        <w:r w:rsidR="00FE041A" w:rsidRPr="000B5E88">
          <w:rPr>
            <w:rStyle w:val="Hyperlink"/>
            <w:rFonts w:asciiTheme="minorHAnsi" w:eastAsia="STKaiti" w:hAnsiTheme="minorHAnsi" w:cs="Open Sans"/>
            <w:color w:val="02B3E4"/>
          </w:rPr>
          <w:t>https://orbitalinsight.com/</w:t>
        </w:r>
      </w:hyperlink>
    </w:p>
    <w:p w14:paraId="3ACAB7C9" w14:textId="29372FDF" w:rsidR="00FE041A" w:rsidRPr="000B5E88" w:rsidRDefault="00A545BF" w:rsidP="00007B73">
      <w:pPr>
        <w:rPr>
          <w:color w:val="000000" w:themeColor="text1"/>
          <w:sz w:val="24"/>
          <w:szCs w:val="24"/>
        </w:rPr>
      </w:pPr>
      <w:r w:rsidRPr="000B5E88">
        <w:rPr>
          <w:noProof/>
        </w:rPr>
        <w:lastRenderedPageBreak/>
        <w:drawing>
          <wp:inline distT="0" distB="0" distL="0" distR="0" wp14:anchorId="68C5DB97" wp14:editId="0F109543">
            <wp:extent cx="5486400" cy="3087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86400" cy="3087370"/>
                    </a:xfrm>
                    <a:prstGeom prst="rect">
                      <a:avLst/>
                    </a:prstGeom>
                    <a:noFill/>
                    <a:ln>
                      <a:noFill/>
                    </a:ln>
                  </pic:spPr>
                </pic:pic>
              </a:graphicData>
            </a:graphic>
          </wp:inline>
        </w:drawing>
      </w:r>
      <w:r w:rsidR="00BF7039" w:rsidRPr="000B5E88">
        <w:rPr>
          <w:noProof/>
        </w:rPr>
        <w:drawing>
          <wp:inline distT="0" distB="0" distL="0" distR="0" wp14:anchorId="4896AAD0" wp14:editId="6329ECD0">
            <wp:extent cx="5486400" cy="28562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856230"/>
                    </a:xfrm>
                    <a:prstGeom prst="rect">
                      <a:avLst/>
                    </a:prstGeom>
                  </pic:spPr>
                </pic:pic>
              </a:graphicData>
            </a:graphic>
          </wp:inline>
        </w:drawing>
      </w:r>
    </w:p>
    <w:p w14:paraId="45345348" w14:textId="63E0AD33" w:rsidR="00BF7039" w:rsidRPr="000B5E88" w:rsidRDefault="00237DA5" w:rsidP="00007B73">
      <w:pPr>
        <w:rPr>
          <w:color w:val="000000" w:themeColor="text1"/>
          <w:sz w:val="24"/>
          <w:szCs w:val="24"/>
        </w:rPr>
      </w:pPr>
      <w:r w:rsidRPr="000B5E88">
        <w:rPr>
          <w:noProof/>
        </w:rPr>
        <w:drawing>
          <wp:inline distT="0" distB="0" distL="0" distR="0" wp14:anchorId="3D6161C8" wp14:editId="6B0864BA">
            <wp:extent cx="5486400" cy="20072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2007235"/>
                    </a:xfrm>
                    <a:prstGeom prst="rect">
                      <a:avLst/>
                    </a:prstGeom>
                  </pic:spPr>
                </pic:pic>
              </a:graphicData>
            </a:graphic>
          </wp:inline>
        </w:drawing>
      </w:r>
    </w:p>
    <w:p w14:paraId="7B00C8B9" w14:textId="0141CE40" w:rsidR="00D40A93" w:rsidRPr="000B5E88" w:rsidRDefault="00237DA5" w:rsidP="00007B73">
      <w:pPr>
        <w:rPr>
          <w:color w:val="000000" w:themeColor="text1"/>
          <w:sz w:val="24"/>
          <w:szCs w:val="24"/>
        </w:rPr>
      </w:pPr>
      <w:r w:rsidRPr="000B5E88">
        <w:rPr>
          <w:color w:val="000000" w:themeColor="text1"/>
          <w:sz w:val="24"/>
          <w:szCs w:val="24"/>
        </w:rPr>
        <w:lastRenderedPageBreak/>
        <w:t>Factors with lower correlation will decrease the third term.</w:t>
      </w:r>
    </w:p>
    <w:p w14:paraId="54922D8A" w14:textId="42B3CDD7" w:rsidR="00237DA5" w:rsidRPr="000B5E88" w:rsidRDefault="00E730F3" w:rsidP="00007B73">
      <w:pPr>
        <w:rPr>
          <w:color w:val="000000" w:themeColor="text1"/>
          <w:sz w:val="24"/>
          <w:szCs w:val="24"/>
        </w:rPr>
      </w:pPr>
      <w:r w:rsidRPr="000B5E88">
        <w:rPr>
          <w:noProof/>
        </w:rPr>
        <w:drawing>
          <wp:inline distT="0" distB="0" distL="0" distR="0" wp14:anchorId="05877DBD" wp14:editId="6B374736">
            <wp:extent cx="5486400" cy="29381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2938145"/>
                    </a:xfrm>
                    <a:prstGeom prst="rect">
                      <a:avLst/>
                    </a:prstGeom>
                    <a:noFill/>
                    <a:ln>
                      <a:noFill/>
                    </a:ln>
                  </pic:spPr>
                </pic:pic>
              </a:graphicData>
            </a:graphic>
          </wp:inline>
        </w:drawing>
      </w:r>
    </w:p>
    <w:p w14:paraId="06EC8840" w14:textId="768C4AF3" w:rsidR="00E730F3" w:rsidRPr="000B5E88" w:rsidRDefault="00E730F3" w:rsidP="00007B73">
      <w:pPr>
        <w:rPr>
          <w:color w:val="000000" w:themeColor="text1"/>
          <w:sz w:val="24"/>
          <w:szCs w:val="24"/>
        </w:rPr>
      </w:pPr>
      <w:r w:rsidRPr="000B5E88">
        <w:rPr>
          <w:noProof/>
        </w:rPr>
        <w:drawing>
          <wp:inline distT="0" distB="0" distL="0" distR="0" wp14:anchorId="0D1C05E7" wp14:editId="04A98627">
            <wp:extent cx="5486400"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7F2442BC" w14:textId="19FFA7C4" w:rsidR="00E730F3" w:rsidRPr="000B5E88" w:rsidRDefault="00AD0D30" w:rsidP="00007B73">
      <w:pPr>
        <w:rPr>
          <w:color w:val="000000" w:themeColor="text1"/>
          <w:sz w:val="24"/>
          <w:szCs w:val="24"/>
        </w:rPr>
      </w:pPr>
      <w:r w:rsidRPr="000B5E88">
        <w:rPr>
          <w:noProof/>
        </w:rPr>
        <w:lastRenderedPageBreak/>
        <w:drawing>
          <wp:inline distT="0" distB="0" distL="0" distR="0" wp14:anchorId="4419D5FC" wp14:editId="24DF8FD3">
            <wp:extent cx="5486400" cy="1997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1997710"/>
                    </a:xfrm>
                    <a:prstGeom prst="rect">
                      <a:avLst/>
                    </a:prstGeom>
                    <a:noFill/>
                    <a:ln>
                      <a:noFill/>
                    </a:ln>
                  </pic:spPr>
                </pic:pic>
              </a:graphicData>
            </a:graphic>
          </wp:inline>
        </w:drawing>
      </w:r>
      <w:r w:rsidR="00223235" w:rsidRPr="000B5E88">
        <w:rPr>
          <w:noProof/>
        </w:rPr>
        <w:drawing>
          <wp:inline distT="0" distB="0" distL="0" distR="0" wp14:anchorId="52263FDF" wp14:editId="525D239B">
            <wp:extent cx="5486400" cy="2294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2294890"/>
                    </a:xfrm>
                    <a:prstGeom prst="rect">
                      <a:avLst/>
                    </a:prstGeom>
                    <a:noFill/>
                    <a:ln>
                      <a:noFill/>
                    </a:ln>
                  </pic:spPr>
                </pic:pic>
              </a:graphicData>
            </a:graphic>
          </wp:inline>
        </w:drawing>
      </w:r>
      <w:r w:rsidR="00BE2F85" w:rsidRPr="000B5E88">
        <w:rPr>
          <w:noProof/>
        </w:rPr>
        <w:drawing>
          <wp:inline distT="0" distB="0" distL="0" distR="0" wp14:anchorId="08080397" wp14:editId="58EC5FE9">
            <wp:extent cx="5486400" cy="30645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3064510"/>
                    </a:xfrm>
                    <a:prstGeom prst="rect">
                      <a:avLst/>
                    </a:prstGeom>
                  </pic:spPr>
                </pic:pic>
              </a:graphicData>
            </a:graphic>
          </wp:inline>
        </w:drawing>
      </w:r>
    </w:p>
    <w:p w14:paraId="7FD3BBF4" w14:textId="6D9D525B" w:rsidR="008B6AA5" w:rsidRPr="000B5E88" w:rsidRDefault="008B6AA5" w:rsidP="00007B73">
      <w:pPr>
        <w:rPr>
          <w:color w:val="000000" w:themeColor="text1"/>
          <w:sz w:val="24"/>
          <w:szCs w:val="24"/>
        </w:rPr>
      </w:pPr>
      <w:r w:rsidRPr="000B5E88">
        <w:rPr>
          <w:color w:val="000000" w:themeColor="text1"/>
          <w:sz w:val="24"/>
          <w:szCs w:val="24"/>
        </w:rPr>
        <w:t xml:space="preserve">During the PCA process, the last basis will not maximize the variance along the basis, whereas all other basis </w:t>
      </w:r>
      <w:proofErr w:type="gramStart"/>
      <w:r w:rsidR="00BC3C42" w:rsidRPr="000B5E88">
        <w:rPr>
          <w:color w:val="000000" w:themeColor="text1"/>
          <w:sz w:val="24"/>
          <w:szCs w:val="24"/>
        </w:rPr>
        <w:t>do</w:t>
      </w:r>
      <w:proofErr w:type="gramEnd"/>
      <w:r w:rsidRPr="000B5E88">
        <w:rPr>
          <w:color w:val="000000" w:themeColor="text1"/>
          <w:sz w:val="24"/>
          <w:szCs w:val="24"/>
        </w:rPr>
        <w:t>.</w:t>
      </w:r>
    </w:p>
    <w:p w14:paraId="7D04853D" w14:textId="1C9256F5" w:rsidR="008B6AA5" w:rsidRPr="000B5E88" w:rsidRDefault="007F293A" w:rsidP="00007B73">
      <w:pPr>
        <w:rPr>
          <w:color w:val="000000" w:themeColor="text1"/>
          <w:sz w:val="24"/>
          <w:szCs w:val="24"/>
        </w:rPr>
      </w:pPr>
      <w:r w:rsidRPr="000B5E88">
        <w:rPr>
          <w:noProof/>
        </w:rPr>
        <w:lastRenderedPageBreak/>
        <w:drawing>
          <wp:inline distT="0" distB="0" distL="0" distR="0" wp14:anchorId="331B738E" wp14:editId="3F2CDF95">
            <wp:extent cx="4048125" cy="39052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48125" cy="3905250"/>
                    </a:xfrm>
                    <a:prstGeom prst="rect">
                      <a:avLst/>
                    </a:prstGeom>
                  </pic:spPr>
                </pic:pic>
              </a:graphicData>
            </a:graphic>
          </wp:inline>
        </w:drawing>
      </w:r>
    </w:p>
    <w:p w14:paraId="351EB8AA" w14:textId="37EABF05" w:rsidR="004C337E" w:rsidRPr="000B5E88" w:rsidRDefault="002A40BD" w:rsidP="00007B73">
      <w:pPr>
        <w:rPr>
          <w:color w:val="000000" w:themeColor="text1"/>
          <w:sz w:val="24"/>
          <w:szCs w:val="24"/>
        </w:rPr>
      </w:pPr>
      <w:r w:rsidRPr="000B5E88">
        <w:rPr>
          <w:color w:val="000000" w:themeColor="text1"/>
          <w:sz w:val="24"/>
          <w:szCs w:val="24"/>
        </w:rPr>
        <w:t>For PCA, the total variance is the same, if we keep the same number of basis and have them orthogonal.</w:t>
      </w:r>
    </w:p>
    <w:p w14:paraId="43AF019A" w14:textId="1AA0A8BD" w:rsidR="006A104E" w:rsidRPr="000B5E88" w:rsidRDefault="006A104E" w:rsidP="00007B73">
      <w:pPr>
        <w:rPr>
          <w:color w:val="000000" w:themeColor="text1"/>
          <w:sz w:val="24"/>
          <w:szCs w:val="24"/>
        </w:rPr>
      </w:pPr>
      <w:r w:rsidRPr="000B5E88">
        <w:rPr>
          <w:noProof/>
        </w:rPr>
        <w:drawing>
          <wp:inline distT="0" distB="0" distL="0" distR="0" wp14:anchorId="20762A29" wp14:editId="6D437225">
            <wp:extent cx="5486400" cy="27628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2762885"/>
                    </a:xfrm>
                    <a:prstGeom prst="rect">
                      <a:avLst/>
                    </a:prstGeom>
                  </pic:spPr>
                </pic:pic>
              </a:graphicData>
            </a:graphic>
          </wp:inline>
        </w:drawing>
      </w:r>
    </w:p>
    <w:p w14:paraId="2DD50649" w14:textId="77777777" w:rsidR="002A40BD" w:rsidRPr="000B5E88" w:rsidRDefault="002A40BD" w:rsidP="00007B73">
      <w:pPr>
        <w:rPr>
          <w:color w:val="000000" w:themeColor="text1"/>
          <w:sz w:val="24"/>
          <w:szCs w:val="24"/>
        </w:rPr>
      </w:pPr>
    </w:p>
    <w:sectPr w:rsidR="002A40BD" w:rsidRPr="000B5E8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6B7D56" w14:textId="77777777" w:rsidR="00844E69" w:rsidRDefault="00844E69" w:rsidP="00D168A4">
      <w:pPr>
        <w:spacing w:after="0" w:line="240" w:lineRule="auto"/>
      </w:pPr>
      <w:r>
        <w:separator/>
      </w:r>
    </w:p>
  </w:endnote>
  <w:endnote w:type="continuationSeparator" w:id="0">
    <w:p w14:paraId="06B5D5DC" w14:textId="77777777" w:rsidR="00844E69" w:rsidRDefault="00844E69" w:rsidP="00D16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STKaiti">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586ABD" w14:textId="77777777" w:rsidR="00844E69" w:rsidRDefault="00844E69" w:rsidP="00D168A4">
      <w:pPr>
        <w:spacing w:after="0" w:line="240" w:lineRule="auto"/>
      </w:pPr>
      <w:r>
        <w:separator/>
      </w:r>
    </w:p>
  </w:footnote>
  <w:footnote w:type="continuationSeparator" w:id="0">
    <w:p w14:paraId="2B947048" w14:textId="77777777" w:rsidR="00844E69" w:rsidRDefault="00844E69" w:rsidP="00D168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A858B8"/>
    <w:multiLevelType w:val="multilevel"/>
    <w:tmpl w:val="95E27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D054D8"/>
    <w:multiLevelType w:val="hybridMultilevel"/>
    <w:tmpl w:val="A99A069A"/>
    <w:lvl w:ilvl="0" w:tplc="611AA9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CF1333"/>
    <w:multiLevelType w:val="multilevel"/>
    <w:tmpl w:val="889C6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3C5CFB"/>
    <w:multiLevelType w:val="multilevel"/>
    <w:tmpl w:val="8A56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A2E4FB0"/>
    <w:multiLevelType w:val="multilevel"/>
    <w:tmpl w:val="B824C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ADA3769"/>
    <w:multiLevelType w:val="hybridMultilevel"/>
    <w:tmpl w:val="E6D03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D46487"/>
    <w:multiLevelType w:val="multilevel"/>
    <w:tmpl w:val="AE58F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686774"/>
    <w:multiLevelType w:val="multilevel"/>
    <w:tmpl w:val="1330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3A72B1B"/>
    <w:multiLevelType w:val="hybridMultilevel"/>
    <w:tmpl w:val="D54C4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2C1615"/>
    <w:multiLevelType w:val="hybridMultilevel"/>
    <w:tmpl w:val="50A09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ED4175"/>
    <w:multiLevelType w:val="multilevel"/>
    <w:tmpl w:val="BA305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8"/>
  </w:num>
  <w:num w:numId="3">
    <w:abstractNumId w:val="7"/>
  </w:num>
  <w:num w:numId="4">
    <w:abstractNumId w:val="9"/>
  </w:num>
  <w:num w:numId="5">
    <w:abstractNumId w:val="0"/>
  </w:num>
  <w:num w:numId="6">
    <w:abstractNumId w:val="10"/>
  </w:num>
  <w:num w:numId="7">
    <w:abstractNumId w:val="6"/>
  </w:num>
  <w:num w:numId="8">
    <w:abstractNumId w:val="4"/>
  </w:num>
  <w:num w:numId="9">
    <w:abstractNumId w:val="2"/>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E05"/>
    <w:rsid w:val="00007B73"/>
    <w:rsid w:val="0002166B"/>
    <w:rsid w:val="000569C5"/>
    <w:rsid w:val="00076318"/>
    <w:rsid w:val="000A4234"/>
    <w:rsid w:val="000B5E88"/>
    <w:rsid w:val="00104628"/>
    <w:rsid w:val="001144A6"/>
    <w:rsid w:val="001359C2"/>
    <w:rsid w:val="001369D8"/>
    <w:rsid w:val="001758F5"/>
    <w:rsid w:val="001A6D3F"/>
    <w:rsid w:val="001B6B3C"/>
    <w:rsid w:val="001E4086"/>
    <w:rsid w:val="00223235"/>
    <w:rsid w:val="00237DA5"/>
    <w:rsid w:val="002533C3"/>
    <w:rsid w:val="002676AB"/>
    <w:rsid w:val="002711A1"/>
    <w:rsid w:val="002918C0"/>
    <w:rsid w:val="002A40BD"/>
    <w:rsid w:val="002A62F2"/>
    <w:rsid w:val="002B7126"/>
    <w:rsid w:val="002C71B4"/>
    <w:rsid w:val="002D5495"/>
    <w:rsid w:val="002E055E"/>
    <w:rsid w:val="00302169"/>
    <w:rsid w:val="00377BCE"/>
    <w:rsid w:val="003904C5"/>
    <w:rsid w:val="003A6708"/>
    <w:rsid w:val="003B2947"/>
    <w:rsid w:val="00412CA9"/>
    <w:rsid w:val="00417F60"/>
    <w:rsid w:val="004561B9"/>
    <w:rsid w:val="00480A00"/>
    <w:rsid w:val="004C013E"/>
    <w:rsid w:val="004C337E"/>
    <w:rsid w:val="004F2C59"/>
    <w:rsid w:val="00516EBE"/>
    <w:rsid w:val="00517485"/>
    <w:rsid w:val="005273EF"/>
    <w:rsid w:val="0056301A"/>
    <w:rsid w:val="00570345"/>
    <w:rsid w:val="005B503B"/>
    <w:rsid w:val="005F1F01"/>
    <w:rsid w:val="00614708"/>
    <w:rsid w:val="00624FE0"/>
    <w:rsid w:val="006316BA"/>
    <w:rsid w:val="006657BA"/>
    <w:rsid w:val="00670148"/>
    <w:rsid w:val="006A104E"/>
    <w:rsid w:val="006B7E07"/>
    <w:rsid w:val="006D5E05"/>
    <w:rsid w:val="006F374B"/>
    <w:rsid w:val="007200C4"/>
    <w:rsid w:val="00746524"/>
    <w:rsid w:val="00796FDF"/>
    <w:rsid w:val="007A5033"/>
    <w:rsid w:val="007E0C5C"/>
    <w:rsid w:val="007F293A"/>
    <w:rsid w:val="00800E62"/>
    <w:rsid w:val="0081250A"/>
    <w:rsid w:val="00815A10"/>
    <w:rsid w:val="00821855"/>
    <w:rsid w:val="00822C94"/>
    <w:rsid w:val="00844E69"/>
    <w:rsid w:val="008637E4"/>
    <w:rsid w:val="0088275F"/>
    <w:rsid w:val="00891139"/>
    <w:rsid w:val="008B2162"/>
    <w:rsid w:val="008B6AA5"/>
    <w:rsid w:val="008C0FFF"/>
    <w:rsid w:val="008C7CBA"/>
    <w:rsid w:val="008D08D6"/>
    <w:rsid w:val="008D30EB"/>
    <w:rsid w:val="009420D9"/>
    <w:rsid w:val="00953999"/>
    <w:rsid w:val="009B1277"/>
    <w:rsid w:val="00A0317E"/>
    <w:rsid w:val="00A038A4"/>
    <w:rsid w:val="00A31964"/>
    <w:rsid w:val="00A545BF"/>
    <w:rsid w:val="00A55D74"/>
    <w:rsid w:val="00AC4DB8"/>
    <w:rsid w:val="00AD0D30"/>
    <w:rsid w:val="00AD7D7F"/>
    <w:rsid w:val="00AE1B2B"/>
    <w:rsid w:val="00AF268E"/>
    <w:rsid w:val="00B03500"/>
    <w:rsid w:val="00B30B46"/>
    <w:rsid w:val="00B53464"/>
    <w:rsid w:val="00B649C3"/>
    <w:rsid w:val="00B74E5D"/>
    <w:rsid w:val="00B80198"/>
    <w:rsid w:val="00B96EF0"/>
    <w:rsid w:val="00B976D3"/>
    <w:rsid w:val="00BA42B4"/>
    <w:rsid w:val="00BA75FC"/>
    <w:rsid w:val="00BC2000"/>
    <w:rsid w:val="00BC3C42"/>
    <w:rsid w:val="00BE2F85"/>
    <w:rsid w:val="00BF7039"/>
    <w:rsid w:val="00C4448F"/>
    <w:rsid w:val="00C637D1"/>
    <w:rsid w:val="00C74876"/>
    <w:rsid w:val="00C93D32"/>
    <w:rsid w:val="00CA03E7"/>
    <w:rsid w:val="00CC1060"/>
    <w:rsid w:val="00CE2BF5"/>
    <w:rsid w:val="00CF7E99"/>
    <w:rsid w:val="00D168A4"/>
    <w:rsid w:val="00D22762"/>
    <w:rsid w:val="00D40A93"/>
    <w:rsid w:val="00DE2AD9"/>
    <w:rsid w:val="00E46699"/>
    <w:rsid w:val="00E52F84"/>
    <w:rsid w:val="00E730F3"/>
    <w:rsid w:val="00EB3F42"/>
    <w:rsid w:val="00EC0763"/>
    <w:rsid w:val="00EE77DD"/>
    <w:rsid w:val="00F1488D"/>
    <w:rsid w:val="00F15DF2"/>
    <w:rsid w:val="00F17EEE"/>
    <w:rsid w:val="00F317AF"/>
    <w:rsid w:val="00FB1611"/>
    <w:rsid w:val="00FB4DB9"/>
    <w:rsid w:val="00FE041A"/>
    <w:rsid w:val="00FE69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D2D4A9"/>
  <w15:chartTrackingRefBased/>
  <w15:docId w15:val="{43354157-54FD-4AFA-987E-5D2BBF5DC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3D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2166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93D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539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正文哦"/>
    <w:link w:val="Char"/>
    <w:qFormat/>
    <w:rsid w:val="005B503B"/>
    <w:pPr>
      <w:spacing w:before="120" w:after="120" w:line="560" w:lineRule="exact"/>
      <w:ind w:firstLine="648"/>
    </w:pPr>
    <w:rPr>
      <w:rFonts w:ascii="STKaiti" w:eastAsia="STKaiti" w:hAnsi="STKaiti" w:cstheme="majorBidi"/>
      <w:bCs/>
      <w:kern w:val="32"/>
      <w:sz w:val="32"/>
      <w:szCs w:val="32"/>
    </w:rPr>
  </w:style>
  <w:style w:type="character" w:customStyle="1" w:styleId="Char">
    <w:name w:val="正文哦 Char"/>
    <w:basedOn w:val="DefaultParagraphFont"/>
    <w:link w:val="a"/>
    <w:rsid w:val="005B503B"/>
    <w:rPr>
      <w:rFonts w:ascii="STKaiti" w:eastAsia="STKaiti" w:hAnsi="STKaiti" w:cstheme="majorBidi"/>
      <w:bCs/>
      <w:kern w:val="32"/>
      <w:sz w:val="32"/>
      <w:szCs w:val="32"/>
    </w:rPr>
  </w:style>
  <w:style w:type="paragraph" w:customStyle="1" w:styleId="a0">
    <w:name w:val="副文哦"/>
    <w:link w:val="Char0"/>
    <w:qFormat/>
    <w:rsid w:val="00800E62"/>
    <w:pPr>
      <w:spacing w:after="0" w:line="560" w:lineRule="exact"/>
      <w:ind w:firstLine="648"/>
    </w:pPr>
    <w:rPr>
      <w:rFonts w:ascii="STKaiti" w:eastAsia="STKaiti" w:hAnsi="STKaiti" w:cstheme="majorBidi"/>
      <w:b/>
      <w:bCs/>
      <w:i/>
      <w:kern w:val="32"/>
      <w:sz w:val="32"/>
      <w:szCs w:val="32"/>
    </w:rPr>
  </w:style>
  <w:style w:type="character" w:customStyle="1" w:styleId="Char0">
    <w:name w:val="副文哦 Char"/>
    <w:basedOn w:val="DefaultParagraphFont"/>
    <w:link w:val="a0"/>
    <w:rsid w:val="00800E62"/>
    <w:rPr>
      <w:rFonts w:ascii="STKaiti" w:eastAsia="STKaiti" w:hAnsi="STKaiti" w:cstheme="majorBidi"/>
      <w:b/>
      <w:bCs/>
      <w:i/>
      <w:kern w:val="32"/>
      <w:sz w:val="32"/>
      <w:szCs w:val="32"/>
    </w:rPr>
  </w:style>
  <w:style w:type="paragraph" w:styleId="HTMLPreformatted">
    <w:name w:val="HTML Preformatted"/>
    <w:basedOn w:val="Normal"/>
    <w:link w:val="HTMLPreformattedChar"/>
    <w:uiPriority w:val="99"/>
    <w:semiHidden/>
    <w:unhideWhenUsed/>
    <w:rsid w:val="00390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04C5"/>
    <w:rPr>
      <w:rFonts w:ascii="Courier New" w:eastAsia="Times New Roman" w:hAnsi="Courier New" w:cs="Courier New"/>
      <w:sz w:val="20"/>
      <w:szCs w:val="20"/>
    </w:rPr>
  </w:style>
  <w:style w:type="character" w:customStyle="1" w:styleId="k">
    <w:name w:val="k"/>
    <w:basedOn w:val="DefaultParagraphFont"/>
    <w:rsid w:val="003904C5"/>
  </w:style>
  <w:style w:type="character" w:customStyle="1" w:styleId="nc">
    <w:name w:val="nc"/>
    <w:basedOn w:val="DefaultParagraphFont"/>
    <w:rsid w:val="003904C5"/>
  </w:style>
  <w:style w:type="character" w:customStyle="1" w:styleId="p">
    <w:name w:val="p"/>
    <w:basedOn w:val="DefaultParagraphFont"/>
    <w:rsid w:val="003904C5"/>
  </w:style>
  <w:style w:type="character" w:customStyle="1" w:styleId="n">
    <w:name w:val="n"/>
    <w:basedOn w:val="DefaultParagraphFont"/>
    <w:rsid w:val="003904C5"/>
  </w:style>
  <w:style w:type="character" w:customStyle="1" w:styleId="o">
    <w:name w:val="o"/>
    <w:basedOn w:val="DefaultParagraphFont"/>
    <w:rsid w:val="003904C5"/>
  </w:style>
  <w:style w:type="character" w:customStyle="1" w:styleId="s1">
    <w:name w:val="s1"/>
    <w:basedOn w:val="DefaultParagraphFont"/>
    <w:rsid w:val="003904C5"/>
  </w:style>
  <w:style w:type="character" w:customStyle="1" w:styleId="c1">
    <w:name w:val="c1"/>
    <w:basedOn w:val="DefaultParagraphFont"/>
    <w:rsid w:val="003904C5"/>
  </w:style>
  <w:style w:type="character" w:customStyle="1" w:styleId="fm">
    <w:name w:val="fm"/>
    <w:basedOn w:val="DefaultParagraphFont"/>
    <w:rsid w:val="003904C5"/>
  </w:style>
  <w:style w:type="character" w:customStyle="1" w:styleId="bp">
    <w:name w:val="bp"/>
    <w:basedOn w:val="DefaultParagraphFont"/>
    <w:rsid w:val="003904C5"/>
  </w:style>
  <w:style w:type="paragraph" w:styleId="BalloonText">
    <w:name w:val="Balloon Text"/>
    <w:basedOn w:val="Normal"/>
    <w:link w:val="BalloonTextChar"/>
    <w:uiPriority w:val="99"/>
    <w:semiHidden/>
    <w:unhideWhenUsed/>
    <w:rsid w:val="00E466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6699"/>
    <w:rPr>
      <w:rFonts w:ascii="Segoe UI" w:hAnsi="Segoe UI" w:cs="Segoe UI"/>
      <w:sz w:val="18"/>
      <w:szCs w:val="18"/>
    </w:rPr>
  </w:style>
  <w:style w:type="character" w:customStyle="1" w:styleId="Heading2Char">
    <w:name w:val="Heading 2 Char"/>
    <w:basedOn w:val="DefaultParagraphFont"/>
    <w:link w:val="Heading2"/>
    <w:uiPriority w:val="9"/>
    <w:rsid w:val="0002166B"/>
    <w:rPr>
      <w:rFonts w:ascii="Times New Roman" w:eastAsia="Times New Roman" w:hAnsi="Times New Roman" w:cs="Times New Roman"/>
      <w:b/>
      <w:bCs/>
      <w:sz w:val="36"/>
      <w:szCs w:val="36"/>
    </w:rPr>
  </w:style>
  <w:style w:type="paragraph" w:styleId="NormalWeb">
    <w:name w:val="Normal (Web)"/>
    <w:basedOn w:val="Normal"/>
    <w:uiPriority w:val="99"/>
    <w:unhideWhenUsed/>
    <w:rsid w:val="0002166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2166B"/>
    <w:rPr>
      <w:color w:val="0000FF"/>
      <w:u w:val="single"/>
    </w:rPr>
  </w:style>
  <w:style w:type="paragraph" w:styleId="ListParagraph">
    <w:name w:val="List Paragraph"/>
    <w:basedOn w:val="Normal"/>
    <w:uiPriority w:val="34"/>
    <w:qFormat/>
    <w:rsid w:val="00A0317E"/>
    <w:pPr>
      <w:ind w:left="720"/>
      <w:contextualSpacing/>
    </w:pPr>
  </w:style>
  <w:style w:type="character" w:customStyle="1" w:styleId="Heading1Char">
    <w:name w:val="Heading 1 Char"/>
    <w:basedOn w:val="DefaultParagraphFont"/>
    <w:link w:val="Heading1"/>
    <w:uiPriority w:val="9"/>
    <w:rsid w:val="00C93D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93D32"/>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1E4086"/>
    <w:rPr>
      <w:rFonts w:ascii="Courier New" w:eastAsia="Times New Roman" w:hAnsi="Courier New" w:cs="Courier New"/>
      <w:sz w:val="20"/>
      <w:szCs w:val="20"/>
    </w:rPr>
  </w:style>
  <w:style w:type="character" w:styleId="Strong">
    <w:name w:val="Strong"/>
    <w:basedOn w:val="DefaultParagraphFont"/>
    <w:uiPriority w:val="22"/>
    <w:qFormat/>
    <w:rsid w:val="001E4086"/>
    <w:rPr>
      <w:b/>
      <w:bCs/>
    </w:rPr>
  </w:style>
  <w:style w:type="character" w:customStyle="1" w:styleId="pre">
    <w:name w:val="pre"/>
    <w:basedOn w:val="DefaultParagraphFont"/>
    <w:rsid w:val="0088275F"/>
  </w:style>
  <w:style w:type="character" w:customStyle="1" w:styleId="Heading4Char">
    <w:name w:val="Heading 4 Char"/>
    <w:basedOn w:val="DefaultParagraphFont"/>
    <w:link w:val="Heading4"/>
    <w:uiPriority w:val="9"/>
    <w:semiHidden/>
    <w:rsid w:val="00953999"/>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D168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68A4"/>
  </w:style>
  <w:style w:type="paragraph" w:styleId="Footer">
    <w:name w:val="footer"/>
    <w:basedOn w:val="Normal"/>
    <w:link w:val="FooterChar"/>
    <w:uiPriority w:val="99"/>
    <w:unhideWhenUsed/>
    <w:rsid w:val="00D168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68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096831">
      <w:bodyDiv w:val="1"/>
      <w:marLeft w:val="0"/>
      <w:marRight w:val="0"/>
      <w:marTop w:val="0"/>
      <w:marBottom w:val="0"/>
      <w:divBdr>
        <w:top w:val="none" w:sz="0" w:space="0" w:color="auto"/>
        <w:left w:val="none" w:sz="0" w:space="0" w:color="auto"/>
        <w:bottom w:val="none" w:sz="0" w:space="0" w:color="auto"/>
        <w:right w:val="none" w:sz="0" w:space="0" w:color="auto"/>
      </w:divBdr>
    </w:div>
    <w:div w:id="280504486">
      <w:bodyDiv w:val="1"/>
      <w:marLeft w:val="0"/>
      <w:marRight w:val="0"/>
      <w:marTop w:val="0"/>
      <w:marBottom w:val="0"/>
      <w:divBdr>
        <w:top w:val="none" w:sz="0" w:space="0" w:color="auto"/>
        <w:left w:val="none" w:sz="0" w:space="0" w:color="auto"/>
        <w:bottom w:val="none" w:sz="0" w:space="0" w:color="auto"/>
        <w:right w:val="none" w:sz="0" w:space="0" w:color="auto"/>
      </w:divBdr>
    </w:div>
    <w:div w:id="284048263">
      <w:bodyDiv w:val="1"/>
      <w:marLeft w:val="0"/>
      <w:marRight w:val="0"/>
      <w:marTop w:val="0"/>
      <w:marBottom w:val="0"/>
      <w:divBdr>
        <w:top w:val="none" w:sz="0" w:space="0" w:color="auto"/>
        <w:left w:val="none" w:sz="0" w:space="0" w:color="auto"/>
        <w:bottom w:val="none" w:sz="0" w:space="0" w:color="auto"/>
        <w:right w:val="none" w:sz="0" w:space="0" w:color="auto"/>
      </w:divBdr>
    </w:div>
    <w:div w:id="678847362">
      <w:bodyDiv w:val="1"/>
      <w:marLeft w:val="0"/>
      <w:marRight w:val="0"/>
      <w:marTop w:val="0"/>
      <w:marBottom w:val="0"/>
      <w:divBdr>
        <w:top w:val="none" w:sz="0" w:space="0" w:color="auto"/>
        <w:left w:val="none" w:sz="0" w:space="0" w:color="auto"/>
        <w:bottom w:val="none" w:sz="0" w:space="0" w:color="auto"/>
        <w:right w:val="none" w:sz="0" w:space="0" w:color="auto"/>
      </w:divBdr>
    </w:div>
    <w:div w:id="810176772">
      <w:bodyDiv w:val="1"/>
      <w:marLeft w:val="0"/>
      <w:marRight w:val="0"/>
      <w:marTop w:val="0"/>
      <w:marBottom w:val="0"/>
      <w:divBdr>
        <w:top w:val="none" w:sz="0" w:space="0" w:color="auto"/>
        <w:left w:val="none" w:sz="0" w:space="0" w:color="auto"/>
        <w:bottom w:val="none" w:sz="0" w:space="0" w:color="auto"/>
        <w:right w:val="none" w:sz="0" w:space="0" w:color="auto"/>
      </w:divBdr>
    </w:div>
    <w:div w:id="852256845">
      <w:bodyDiv w:val="1"/>
      <w:marLeft w:val="0"/>
      <w:marRight w:val="0"/>
      <w:marTop w:val="0"/>
      <w:marBottom w:val="0"/>
      <w:divBdr>
        <w:top w:val="none" w:sz="0" w:space="0" w:color="auto"/>
        <w:left w:val="none" w:sz="0" w:space="0" w:color="auto"/>
        <w:bottom w:val="none" w:sz="0" w:space="0" w:color="auto"/>
        <w:right w:val="none" w:sz="0" w:space="0" w:color="auto"/>
      </w:divBdr>
    </w:div>
    <w:div w:id="914164040">
      <w:bodyDiv w:val="1"/>
      <w:marLeft w:val="0"/>
      <w:marRight w:val="0"/>
      <w:marTop w:val="0"/>
      <w:marBottom w:val="0"/>
      <w:divBdr>
        <w:top w:val="none" w:sz="0" w:space="0" w:color="auto"/>
        <w:left w:val="none" w:sz="0" w:space="0" w:color="auto"/>
        <w:bottom w:val="none" w:sz="0" w:space="0" w:color="auto"/>
        <w:right w:val="none" w:sz="0" w:space="0" w:color="auto"/>
      </w:divBdr>
    </w:div>
    <w:div w:id="1007825174">
      <w:bodyDiv w:val="1"/>
      <w:marLeft w:val="0"/>
      <w:marRight w:val="0"/>
      <w:marTop w:val="0"/>
      <w:marBottom w:val="0"/>
      <w:divBdr>
        <w:top w:val="none" w:sz="0" w:space="0" w:color="auto"/>
        <w:left w:val="none" w:sz="0" w:space="0" w:color="auto"/>
        <w:bottom w:val="none" w:sz="0" w:space="0" w:color="auto"/>
        <w:right w:val="none" w:sz="0" w:space="0" w:color="auto"/>
      </w:divBdr>
    </w:div>
    <w:div w:id="1330867310">
      <w:bodyDiv w:val="1"/>
      <w:marLeft w:val="0"/>
      <w:marRight w:val="0"/>
      <w:marTop w:val="0"/>
      <w:marBottom w:val="0"/>
      <w:divBdr>
        <w:top w:val="none" w:sz="0" w:space="0" w:color="auto"/>
        <w:left w:val="none" w:sz="0" w:space="0" w:color="auto"/>
        <w:bottom w:val="none" w:sz="0" w:space="0" w:color="auto"/>
        <w:right w:val="none" w:sz="0" w:space="0" w:color="auto"/>
      </w:divBdr>
    </w:div>
    <w:div w:id="1449620194">
      <w:bodyDiv w:val="1"/>
      <w:marLeft w:val="0"/>
      <w:marRight w:val="0"/>
      <w:marTop w:val="0"/>
      <w:marBottom w:val="0"/>
      <w:divBdr>
        <w:top w:val="none" w:sz="0" w:space="0" w:color="auto"/>
        <w:left w:val="none" w:sz="0" w:space="0" w:color="auto"/>
        <w:bottom w:val="none" w:sz="0" w:space="0" w:color="auto"/>
        <w:right w:val="none" w:sz="0" w:space="0" w:color="auto"/>
      </w:divBdr>
    </w:div>
    <w:div w:id="1585869611">
      <w:bodyDiv w:val="1"/>
      <w:marLeft w:val="0"/>
      <w:marRight w:val="0"/>
      <w:marTop w:val="0"/>
      <w:marBottom w:val="0"/>
      <w:divBdr>
        <w:top w:val="none" w:sz="0" w:space="0" w:color="auto"/>
        <w:left w:val="none" w:sz="0" w:space="0" w:color="auto"/>
        <w:bottom w:val="none" w:sz="0" w:space="0" w:color="auto"/>
        <w:right w:val="none" w:sz="0" w:space="0" w:color="auto"/>
      </w:divBdr>
    </w:div>
    <w:div w:id="1658991384">
      <w:bodyDiv w:val="1"/>
      <w:marLeft w:val="0"/>
      <w:marRight w:val="0"/>
      <w:marTop w:val="0"/>
      <w:marBottom w:val="0"/>
      <w:divBdr>
        <w:top w:val="none" w:sz="0" w:space="0" w:color="auto"/>
        <w:left w:val="none" w:sz="0" w:space="0" w:color="auto"/>
        <w:bottom w:val="none" w:sz="0" w:space="0" w:color="auto"/>
        <w:right w:val="none" w:sz="0" w:space="0" w:color="auto"/>
      </w:divBdr>
    </w:div>
    <w:div w:id="1739203884">
      <w:bodyDiv w:val="1"/>
      <w:marLeft w:val="0"/>
      <w:marRight w:val="0"/>
      <w:marTop w:val="0"/>
      <w:marBottom w:val="0"/>
      <w:divBdr>
        <w:top w:val="none" w:sz="0" w:space="0" w:color="auto"/>
        <w:left w:val="none" w:sz="0" w:space="0" w:color="auto"/>
        <w:bottom w:val="none" w:sz="0" w:space="0" w:color="auto"/>
        <w:right w:val="none" w:sz="0" w:space="0" w:color="auto"/>
      </w:divBdr>
    </w:div>
    <w:div w:id="1795826884">
      <w:bodyDiv w:val="1"/>
      <w:marLeft w:val="0"/>
      <w:marRight w:val="0"/>
      <w:marTop w:val="0"/>
      <w:marBottom w:val="0"/>
      <w:divBdr>
        <w:top w:val="none" w:sz="0" w:space="0" w:color="auto"/>
        <w:left w:val="none" w:sz="0" w:space="0" w:color="auto"/>
        <w:bottom w:val="none" w:sz="0" w:space="0" w:color="auto"/>
        <w:right w:val="none" w:sz="0" w:space="0" w:color="auto"/>
      </w:divBdr>
    </w:div>
    <w:div w:id="1796094049">
      <w:bodyDiv w:val="1"/>
      <w:marLeft w:val="0"/>
      <w:marRight w:val="0"/>
      <w:marTop w:val="0"/>
      <w:marBottom w:val="0"/>
      <w:divBdr>
        <w:top w:val="none" w:sz="0" w:space="0" w:color="auto"/>
        <w:left w:val="none" w:sz="0" w:space="0" w:color="auto"/>
        <w:bottom w:val="none" w:sz="0" w:space="0" w:color="auto"/>
        <w:right w:val="none" w:sz="0" w:space="0" w:color="auto"/>
      </w:divBdr>
      <w:divsChild>
        <w:div w:id="1399014230">
          <w:marLeft w:val="0"/>
          <w:marRight w:val="0"/>
          <w:marTop w:val="375"/>
          <w:marBottom w:val="375"/>
          <w:divBdr>
            <w:top w:val="none" w:sz="0" w:space="0" w:color="auto"/>
            <w:left w:val="none" w:sz="0" w:space="0" w:color="auto"/>
            <w:bottom w:val="none" w:sz="0" w:space="0" w:color="auto"/>
            <w:right w:val="none" w:sz="0" w:space="0" w:color="auto"/>
          </w:divBdr>
          <w:divsChild>
            <w:div w:id="884028835">
              <w:marLeft w:val="0"/>
              <w:marRight w:val="0"/>
              <w:marTop w:val="0"/>
              <w:marBottom w:val="0"/>
              <w:divBdr>
                <w:top w:val="none" w:sz="0" w:space="0" w:color="auto"/>
                <w:left w:val="none" w:sz="0" w:space="0" w:color="auto"/>
                <w:bottom w:val="none" w:sz="0" w:space="0" w:color="auto"/>
                <w:right w:val="none" w:sz="0" w:space="0" w:color="auto"/>
              </w:divBdr>
              <w:divsChild>
                <w:div w:id="1279877228">
                  <w:marLeft w:val="0"/>
                  <w:marRight w:val="0"/>
                  <w:marTop w:val="0"/>
                  <w:marBottom w:val="0"/>
                  <w:divBdr>
                    <w:top w:val="none" w:sz="0" w:space="0" w:color="auto"/>
                    <w:left w:val="none" w:sz="0" w:space="0" w:color="auto"/>
                    <w:bottom w:val="none" w:sz="0" w:space="0" w:color="auto"/>
                    <w:right w:val="none" w:sz="0" w:space="0" w:color="auto"/>
                  </w:divBdr>
                  <w:divsChild>
                    <w:div w:id="142195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227186">
          <w:marLeft w:val="0"/>
          <w:marRight w:val="0"/>
          <w:marTop w:val="375"/>
          <w:marBottom w:val="375"/>
          <w:divBdr>
            <w:top w:val="none" w:sz="0" w:space="0" w:color="auto"/>
            <w:left w:val="none" w:sz="0" w:space="0" w:color="auto"/>
            <w:bottom w:val="none" w:sz="0" w:space="0" w:color="auto"/>
            <w:right w:val="none" w:sz="0" w:space="0" w:color="auto"/>
          </w:divBdr>
          <w:divsChild>
            <w:div w:id="87624092">
              <w:marLeft w:val="0"/>
              <w:marRight w:val="0"/>
              <w:marTop w:val="0"/>
              <w:marBottom w:val="0"/>
              <w:divBdr>
                <w:top w:val="none" w:sz="0" w:space="0" w:color="auto"/>
                <w:left w:val="none" w:sz="0" w:space="0" w:color="auto"/>
                <w:bottom w:val="none" w:sz="0" w:space="0" w:color="auto"/>
                <w:right w:val="none" w:sz="0" w:space="0" w:color="auto"/>
              </w:divBdr>
              <w:divsChild>
                <w:div w:id="1316491675">
                  <w:marLeft w:val="0"/>
                  <w:marRight w:val="0"/>
                  <w:marTop w:val="0"/>
                  <w:marBottom w:val="0"/>
                  <w:divBdr>
                    <w:top w:val="none" w:sz="0" w:space="0" w:color="auto"/>
                    <w:left w:val="none" w:sz="0" w:space="0" w:color="auto"/>
                    <w:bottom w:val="none" w:sz="0" w:space="0" w:color="auto"/>
                    <w:right w:val="none" w:sz="0" w:space="0" w:color="auto"/>
                  </w:divBdr>
                  <w:divsChild>
                    <w:div w:id="212036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028529">
      <w:bodyDiv w:val="1"/>
      <w:marLeft w:val="0"/>
      <w:marRight w:val="0"/>
      <w:marTop w:val="0"/>
      <w:marBottom w:val="0"/>
      <w:divBdr>
        <w:top w:val="none" w:sz="0" w:space="0" w:color="auto"/>
        <w:left w:val="none" w:sz="0" w:space="0" w:color="auto"/>
        <w:bottom w:val="none" w:sz="0" w:space="0" w:color="auto"/>
        <w:right w:val="none" w:sz="0" w:space="0" w:color="auto"/>
      </w:divBdr>
    </w:div>
    <w:div w:id="1950889752">
      <w:bodyDiv w:val="1"/>
      <w:marLeft w:val="0"/>
      <w:marRight w:val="0"/>
      <w:marTop w:val="0"/>
      <w:marBottom w:val="0"/>
      <w:divBdr>
        <w:top w:val="none" w:sz="0" w:space="0" w:color="auto"/>
        <w:left w:val="none" w:sz="0" w:space="0" w:color="auto"/>
        <w:bottom w:val="none" w:sz="0" w:space="0" w:color="auto"/>
        <w:right w:val="none" w:sz="0" w:space="0" w:color="auto"/>
      </w:divBdr>
    </w:div>
    <w:div w:id="2143309687">
      <w:bodyDiv w:val="1"/>
      <w:marLeft w:val="0"/>
      <w:marRight w:val="0"/>
      <w:marTop w:val="0"/>
      <w:marBottom w:val="0"/>
      <w:divBdr>
        <w:top w:val="none" w:sz="0" w:space="0" w:color="auto"/>
        <w:left w:val="none" w:sz="0" w:space="0" w:color="auto"/>
        <w:bottom w:val="none" w:sz="0" w:space="0" w:color="auto"/>
        <w:right w:val="none" w:sz="0" w:space="0" w:color="auto"/>
      </w:divBdr>
      <w:divsChild>
        <w:div w:id="182061300">
          <w:marLeft w:val="0"/>
          <w:marRight w:val="0"/>
          <w:marTop w:val="0"/>
          <w:marBottom w:val="0"/>
          <w:divBdr>
            <w:top w:val="none" w:sz="0" w:space="0" w:color="auto"/>
            <w:left w:val="none" w:sz="0" w:space="0" w:color="auto"/>
            <w:bottom w:val="none" w:sz="0" w:space="0" w:color="auto"/>
            <w:right w:val="none" w:sz="0" w:space="0" w:color="auto"/>
          </w:divBdr>
          <w:divsChild>
            <w:div w:id="1138063916">
              <w:marLeft w:val="0"/>
              <w:marRight w:val="0"/>
              <w:marTop w:val="0"/>
              <w:marBottom w:val="0"/>
              <w:divBdr>
                <w:top w:val="none" w:sz="0" w:space="0" w:color="auto"/>
                <w:left w:val="none" w:sz="0" w:space="0" w:color="auto"/>
                <w:bottom w:val="none" w:sz="0" w:space="0" w:color="auto"/>
                <w:right w:val="none" w:sz="0" w:space="0" w:color="auto"/>
              </w:divBdr>
              <w:divsChild>
                <w:div w:id="1038555686">
                  <w:marLeft w:val="0"/>
                  <w:marRight w:val="0"/>
                  <w:marTop w:val="0"/>
                  <w:marBottom w:val="0"/>
                  <w:divBdr>
                    <w:top w:val="none" w:sz="0" w:space="0" w:color="auto"/>
                    <w:left w:val="none" w:sz="0" w:space="0" w:color="auto"/>
                    <w:bottom w:val="none" w:sz="0" w:space="0" w:color="auto"/>
                    <w:right w:val="none" w:sz="0" w:space="0" w:color="auto"/>
                  </w:divBdr>
                  <w:divsChild>
                    <w:div w:id="1049189591">
                      <w:marLeft w:val="0"/>
                      <w:marRight w:val="0"/>
                      <w:marTop w:val="0"/>
                      <w:marBottom w:val="0"/>
                      <w:divBdr>
                        <w:top w:val="none" w:sz="0" w:space="0" w:color="auto"/>
                        <w:left w:val="none" w:sz="0" w:space="0" w:color="auto"/>
                        <w:bottom w:val="none" w:sz="0" w:space="0" w:color="auto"/>
                        <w:right w:val="none" w:sz="0" w:space="0" w:color="auto"/>
                      </w:divBdr>
                      <w:divsChild>
                        <w:div w:id="1482574514">
                          <w:marLeft w:val="0"/>
                          <w:marRight w:val="0"/>
                          <w:marTop w:val="0"/>
                          <w:marBottom w:val="0"/>
                          <w:divBdr>
                            <w:top w:val="none" w:sz="0" w:space="0" w:color="auto"/>
                            <w:left w:val="none" w:sz="0" w:space="0" w:color="auto"/>
                            <w:bottom w:val="none" w:sz="0" w:space="0" w:color="auto"/>
                            <w:right w:val="none" w:sz="0" w:space="0" w:color="auto"/>
                          </w:divBdr>
                          <w:divsChild>
                            <w:div w:id="337850868">
                              <w:marLeft w:val="0"/>
                              <w:marRight w:val="0"/>
                              <w:marTop w:val="0"/>
                              <w:marBottom w:val="0"/>
                              <w:divBdr>
                                <w:top w:val="none" w:sz="0" w:space="0" w:color="auto"/>
                                <w:left w:val="none" w:sz="0" w:space="0" w:color="auto"/>
                                <w:bottom w:val="none" w:sz="0" w:space="0" w:color="auto"/>
                                <w:right w:val="none" w:sz="0" w:space="0" w:color="auto"/>
                              </w:divBdr>
                            </w:div>
                            <w:div w:id="119538330">
                              <w:marLeft w:val="0"/>
                              <w:marRight w:val="0"/>
                              <w:marTop w:val="0"/>
                              <w:marBottom w:val="0"/>
                              <w:divBdr>
                                <w:top w:val="none" w:sz="0" w:space="0" w:color="auto"/>
                                <w:left w:val="none" w:sz="0" w:space="0" w:color="auto"/>
                                <w:bottom w:val="none" w:sz="0" w:space="0" w:color="auto"/>
                                <w:right w:val="none" w:sz="0" w:space="0" w:color="auto"/>
                              </w:divBdr>
                              <w:divsChild>
                                <w:div w:id="71048724">
                                  <w:marLeft w:val="0"/>
                                  <w:marRight w:val="0"/>
                                  <w:marTop w:val="0"/>
                                  <w:marBottom w:val="0"/>
                                  <w:divBdr>
                                    <w:top w:val="none" w:sz="0" w:space="0" w:color="auto"/>
                                    <w:left w:val="none" w:sz="0" w:space="0" w:color="auto"/>
                                    <w:bottom w:val="none" w:sz="0" w:space="0" w:color="auto"/>
                                    <w:right w:val="none" w:sz="0" w:space="0" w:color="auto"/>
                                  </w:divBdr>
                                  <w:divsChild>
                                    <w:div w:id="180384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2103442">
          <w:marLeft w:val="0"/>
          <w:marRight w:val="0"/>
          <w:marTop w:val="0"/>
          <w:marBottom w:val="0"/>
          <w:divBdr>
            <w:top w:val="none" w:sz="0" w:space="0" w:color="auto"/>
            <w:left w:val="none" w:sz="0" w:space="0" w:color="auto"/>
            <w:bottom w:val="none" w:sz="0" w:space="0" w:color="auto"/>
            <w:right w:val="none" w:sz="0" w:space="0" w:color="auto"/>
          </w:divBdr>
          <w:divsChild>
            <w:div w:id="1723824107">
              <w:marLeft w:val="0"/>
              <w:marRight w:val="0"/>
              <w:marTop w:val="0"/>
              <w:marBottom w:val="0"/>
              <w:divBdr>
                <w:top w:val="none" w:sz="0" w:space="0" w:color="auto"/>
                <w:left w:val="none" w:sz="0" w:space="0" w:color="auto"/>
                <w:bottom w:val="none" w:sz="0" w:space="0" w:color="auto"/>
                <w:right w:val="none" w:sz="0" w:space="0" w:color="auto"/>
              </w:divBdr>
              <w:divsChild>
                <w:div w:id="605817803">
                  <w:marLeft w:val="0"/>
                  <w:marRight w:val="0"/>
                  <w:marTop w:val="0"/>
                  <w:marBottom w:val="0"/>
                  <w:divBdr>
                    <w:top w:val="none" w:sz="0" w:space="0" w:color="auto"/>
                    <w:left w:val="none" w:sz="0" w:space="0" w:color="auto"/>
                    <w:bottom w:val="none" w:sz="0" w:space="0" w:color="auto"/>
                    <w:right w:val="none" w:sz="0" w:space="0" w:color="auto"/>
                  </w:divBdr>
                  <w:divsChild>
                    <w:div w:id="1943603732">
                      <w:marLeft w:val="0"/>
                      <w:marRight w:val="0"/>
                      <w:marTop w:val="0"/>
                      <w:marBottom w:val="0"/>
                      <w:divBdr>
                        <w:top w:val="none" w:sz="0" w:space="0" w:color="auto"/>
                        <w:left w:val="none" w:sz="0" w:space="0" w:color="auto"/>
                        <w:bottom w:val="none" w:sz="0" w:space="0" w:color="auto"/>
                        <w:right w:val="none" w:sz="0" w:space="0" w:color="auto"/>
                      </w:divBdr>
                      <w:divsChild>
                        <w:div w:id="1308130080">
                          <w:marLeft w:val="0"/>
                          <w:marRight w:val="0"/>
                          <w:marTop w:val="0"/>
                          <w:marBottom w:val="0"/>
                          <w:divBdr>
                            <w:top w:val="none" w:sz="0" w:space="0" w:color="auto"/>
                            <w:left w:val="none" w:sz="0" w:space="0" w:color="auto"/>
                            <w:bottom w:val="none" w:sz="0" w:space="0" w:color="auto"/>
                            <w:right w:val="none" w:sz="0" w:space="0" w:color="auto"/>
                          </w:divBdr>
                          <w:divsChild>
                            <w:div w:id="1606842522">
                              <w:marLeft w:val="0"/>
                              <w:marRight w:val="0"/>
                              <w:marTop w:val="375"/>
                              <w:marBottom w:val="375"/>
                              <w:divBdr>
                                <w:top w:val="none" w:sz="0" w:space="0" w:color="auto"/>
                                <w:left w:val="none" w:sz="0" w:space="0" w:color="auto"/>
                                <w:bottom w:val="none" w:sz="0" w:space="0" w:color="auto"/>
                                <w:right w:val="none" w:sz="0" w:space="0" w:color="auto"/>
                              </w:divBdr>
                              <w:divsChild>
                                <w:div w:id="1750270178">
                                  <w:marLeft w:val="0"/>
                                  <w:marRight w:val="0"/>
                                  <w:marTop w:val="0"/>
                                  <w:marBottom w:val="0"/>
                                  <w:divBdr>
                                    <w:top w:val="none" w:sz="0" w:space="0" w:color="auto"/>
                                    <w:left w:val="none" w:sz="0" w:space="0" w:color="auto"/>
                                    <w:bottom w:val="none" w:sz="0" w:space="0" w:color="auto"/>
                                    <w:right w:val="none" w:sz="0" w:space="0" w:color="auto"/>
                                  </w:divBdr>
                                  <w:divsChild>
                                    <w:div w:id="1420517092">
                                      <w:marLeft w:val="0"/>
                                      <w:marRight w:val="0"/>
                                      <w:marTop w:val="0"/>
                                      <w:marBottom w:val="0"/>
                                      <w:divBdr>
                                        <w:top w:val="none" w:sz="0" w:space="0" w:color="auto"/>
                                        <w:left w:val="none" w:sz="0" w:space="0" w:color="auto"/>
                                        <w:bottom w:val="none" w:sz="0" w:space="0" w:color="auto"/>
                                        <w:right w:val="none" w:sz="0" w:space="0" w:color="auto"/>
                                      </w:divBdr>
                                      <w:divsChild>
                                        <w:div w:id="619336485">
                                          <w:marLeft w:val="0"/>
                                          <w:marRight w:val="0"/>
                                          <w:marTop w:val="100"/>
                                          <w:marBottom w:val="100"/>
                                          <w:divBdr>
                                            <w:top w:val="none" w:sz="0" w:space="0" w:color="auto"/>
                                            <w:left w:val="none" w:sz="0" w:space="0" w:color="auto"/>
                                            <w:bottom w:val="none" w:sz="0" w:space="0" w:color="auto"/>
                                            <w:right w:val="none" w:sz="0" w:space="0" w:color="auto"/>
                                          </w:divBdr>
                                          <w:divsChild>
                                            <w:div w:id="974718917">
                                              <w:marLeft w:val="0"/>
                                              <w:marRight w:val="0"/>
                                              <w:marTop w:val="0"/>
                                              <w:marBottom w:val="0"/>
                                              <w:divBdr>
                                                <w:top w:val="none" w:sz="0" w:space="0" w:color="auto"/>
                                                <w:left w:val="none" w:sz="0" w:space="0" w:color="auto"/>
                                                <w:bottom w:val="none" w:sz="0" w:space="0" w:color="auto"/>
                                                <w:right w:val="none" w:sz="0" w:space="0" w:color="auto"/>
                                              </w:divBdr>
                                              <w:divsChild>
                                                <w:div w:id="633828899">
                                                  <w:marLeft w:val="0"/>
                                                  <w:marRight w:val="0"/>
                                                  <w:marTop w:val="0"/>
                                                  <w:marBottom w:val="0"/>
                                                  <w:divBdr>
                                                    <w:top w:val="none" w:sz="0" w:space="0" w:color="auto"/>
                                                    <w:left w:val="none" w:sz="0" w:space="0" w:color="auto"/>
                                                    <w:bottom w:val="none" w:sz="0" w:space="0" w:color="auto"/>
                                                    <w:right w:val="none" w:sz="0" w:space="0" w:color="auto"/>
                                                  </w:divBdr>
                                                  <w:divsChild>
                                                    <w:div w:id="1206334715">
                                                      <w:marLeft w:val="0"/>
                                                      <w:marRight w:val="0"/>
                                                      <w:marTop w:val="0"/>
                                                      <w:marBottom w:val="0"/>
                                                      <w:divBdr>
                                                        <w:top w:val="none" w:sz="0" w:space="0" w:color="auto"/>
                                                        <w:left w:val="none" w:sz="0" w:space="0" w:color="auto"/>
                                                        <w:bottom w:val="none" w:sz="0" w:space="0" w:color="auto"/>
                                                        <w:right w:val="none" w:sz="0" w:space="0" w:color="auto"/>
                                                      </w:divBdr>
                                                      <w:divsChild>
                                                        <w:div w:id="191958589">
                                                          <w:marLeft w:val="0"/>
                                                          <w:marRight w:val="0"/>
                                                          <w:marTop w:val="0"/>
                                                          <w:marBottom w:val="0"/>
                                                          <w:divBdr>
                                                            <w:top w:val="none" w:sz="0" w:space="0" w:color="auto"/>
                                                            <w:left w:val="none" w:sz="0" w:space="0" w:color="auto"/>
                                                            <w:bottom w:val="none" w:sz="0" w:space="0" w:color="auto"/>
                                                            <w:right w:val="none" w:sz="0" w:space="0" w:color="auto"/>
                                                          </w:divBdr>
                                                          <w:divsChild>
                                                            <w:div w:id="658659831">
                                                              <w:marLeft w:val="0"/>
                                                              <w:marRight w:val="0"/>
                                                              <w:marTop w:val="0"/>
                                                              <w:marBottom w:val="0"/>
                                                              <w:divBdr>
                                                                <w:top w:val="none" w:sz="0" w:space="0" w:color="auto"/>
                                                                <w:left w:val="none" w:sz="0" w:space="0" w:color="auto"/>
                                                                <w:bottom w:val="none" w:sz="0" w:space="0" w:color="auto"/>
                                                                <w:right w:val="none" w:sz="0" w:space="0" w:color="auto"/>
                                                              </w:divBdr>
                                                              <w:divsChild>
                                                                <w:div w:id="1980014">
                                                                  <w:marLeft w:val="0"/>
                                                                  <w:marRight w:val="0"/>
                                                                  <w:marTop w:val="0"/>
                                                                  <w:marBottom w:val="0"/>
                                                                  <w:divBdr>
                                                                    <w:top w:val="none" w:sz="0" w:space="0" w:color="auto"/>
                                                                    <w:left w:val="none" w:sz="0" w:space="0" w:color="auto"/>
                                                                    <w:bottom w:val="none" w:sz="0" w:space="0" w:color="auto"/>
                                                                    <w:right w:val="none" w:sz="0" w:space="0" w:color="auto"/>
                                                                  </w:divBdr>
                                                                  <w:divsChild>
                                                                    <w:div w:id="1072387892">
                                                                      <w:marLeft w:val="150"/>
                                                                      <w:marRight w:val="150"/>
                                                                      <w:marTop w:val="0"/>
                                                                      <w:marBottom w:val="0"/>
                                                                      <w:divBdr>
                                                                        <w:top w:val="none" w:sz="0" w:space="0" w:color="auto"/>
                                                                        <w:left w:val="none" w:sz="0" w:space="0" w:color="auto"/>
                                                                        <w:bottom w:val="none" w:sz="0" w:space="0" w:color="auto"/>
                                                                        <w:right w:val="none" w:sz="0" w:space="0" w:color="auto"/>
                                                                      </w:divBdr>
                                                                      <w:divsChild>
                                                                        <w:div w:id="9525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47796174">
                          <w:marLeft w:val="0"/>
                          <w:marRight w:val="0"/>
                          <w:marTop w:val="0"/>
                          <w:marBottom w:val="0"/>
                          <w:divBdr>
                            <w:top w:val="none" w:sz="0" w:space="0" w:color="auto"/>
                            <w:left w:val="none" w:sz="0" w:space="0" w:color="auto"/>
                            <w:bottom w:val="none" w:sz="0" w:space="0" w:color="auto"/>
                            <w:right w:val="none" w:sz="0" w:space="0" w:color="auto"/>
                          </w:divBdr>
                          <w:divsChild>
                            <w:div w:id="1539003226">
                              <w:marLeft w:val="0"/>
                              <w:marRight w:val="0"/>
                              <w:marTop w:val="375"/>
                              <w:marBottom w:val="375"/>
                              <w:divBdr>
                                <w:top w:val="none" w:sz="0" w:space="0" w:color="auto"/>
                                <w:left w:val="none" w:sz="0" w:space="0" w:color="auto"/>
                                <w:bottom w:val="none" w:sz="0" w:space="0" w:color="auto"/>
                                <w:right w:val="none" w:sz="0" w:space="0" w:color="auto"/>
                              </w:divBdr>
                              <w:divsChild>
                                <w:div w:id="1753240834">
                                  <w:marLeft w:val="0"/>
                                  <w:marRight w:val="0"/>
                                  <w:marTop w:val="0"/>
                                  <w:marBottom w:val="0"/>
                                  <w:divBdr>
                                    <w:top w:val="none" w:sz="0" w:space="0" w:color="auto"/>
                                    <w:left w:val="none" w:sz="0" w:space="0" w:color="auto"/>
                                    <w:bottom w:val="none" w:sz="0" w:space="0" w:color="auto"/>
                                    <w:right w:val="none" w:sz="0" w:space="0" w:color="auto"/>
                                  </w:divBdr>
                                  <w:divsChild>
                                    <w:div w:id="1134518268">
                                      <w:marLeft w:val="0"/>
                                      <w:marRight w:val="0"/>
                                      <w:marTop w:val="0"/>
                                      <w:marBottom w:val="0"/>
                                      <w:divBdr>
                                        <w:top w:val="none" w:sz="0" w:space="0" w:color="auto"/>
                                        <w:left w:val="none" w:sz="0" w:space="0" w:color="auto"/>
                                        <w:bottom w:val="none" w:sz="0" w:space="0" w:color="auto"/>
                                        <w:right w:val="none" w:sz="0" w:space="0" w:color="auto"/>
                                      </w:divBdr>
                                      <w:divsChild>
                                        <w:div w:id="237129348">
                                          <w:marLeft w:val="0"/>
                                          <w:marRight w:val="0"/>
                                          <w:marTop w:val="0"/>
                                          <w:marBottom w:val="0"/>
                                          <w:divBdr>
                                            <w:top w:val="single" w:sz="6" w:space="0" w:color="DBE2E8"/>
                                            <w:left w:val="single" w:sz="6" w:space="0" w:color="DBE2E8"/>
                                            <w:bottom w:val="single" w:sz="6" w:space="0" w:color="DBE2E8"/>
                                            <w:right w:val="single" w:sz="6" w:space="0" w:color="DBE2E8"/>
                                          </w:divBdr>
                                          <w:divsChild>
                                            <w:div w:id="1954554935">
                                              <w:marLeft w:val="0"/>
                                              <w:marRight w:val="0"/>
                                              <w:marTop w:val="0"/>
                                              <w:marBottom w:val="0"/>
                                              <w:divBdr>
                                                <w:top w:val="none" w:sz="0" w:space="0" w:color="auto"/>
                                                <w:left w:val="none" w:sz="0" w:space="0" w:color="auto"/>
                                                <w:bottom w:val="single" w:sz="6" w:space="30" w:color="DBE2E8"/>
                                                <w:right w:val="none" w:sz="0" w:space="0" w:color="auto"/>
                                              </w:divBdr>
                                              <w:divsChild>
                                                <w:div w:id="664750949">
                                                  <w:marLeft w:val="0"/>
                                                  <w:marRight w:val="0"/>
                                                  <w:marTop w:val="0"/>
                                                  <w:marBottom w:val="0"/>
                                                  <w:divBdr>
                                                    <w:top w:val="none" w:sz="0" w:space="0" w:color="auto"/>
                                                    <w:left w:val="none" w:sz="0" w:space="0" w:color="auto"/>
                                                    <w:bottom w:val="none" w:sz="0" w:space="0" w:color="auto"/>
                                                    <w:right w:val="none" w:sz="0" w:space="0" w:color="auto"/>
                                                  </w:divBdr>
                                                </w:div>
                                              </w:divsChild>
                                            </w:div>
                                            <w:div w:id="1625501078">
                                              <w:marLeft w:val="0"/>
                                              <w:marRight w:val="0"/>
                                              <w:marTop w:val="0"/>
                                              <w:marBottom w:val="0"/>
                                              <w:divBdr>
                                                <w:top w:val="none" w:sz="0" w:space="0" w:color="auto"/>
                                                <w:left w:val="none" w:sz="0" w:space="0" w:color="auto"/>
                                                <w:bottom w:val="none" w:sz="0" w:space="0" w:color="auto"/>
                                                <w:right w:val="none" w:sz="0" w:space="0" w:color="auto"/>
                                              </w:divBdr>
                                              <w:divsChild>
                                                <w:div w:id="249311576">
                                                  <w:marLeft w:val="0"/>
                                                  <w:marRight w:val="150"/>
                                                  <w:marTop w:val="225"/>
                                                  <w:marBottom w:val="0"/>
                                                  <w:divBdr>
                                                    <w:top w:val="none" w:sz="0" w:space="0" w:color="auto"/>
                                                    <w:left w:val="none" w:sz="0" w:space="0" w:color="auto"/>
                                                    <w:bottom w:val="none" w:sz="0" w:space="0" w:color="auto"/>
                                                    <w:right w:val="none" w:sz="0" w:space="0" w:color="auto"/>
                                                  </w:divBdr>
                                                  <w:divsChild>
                                                    <w:div w:id="1911959088">
                                                      <w:marLeft w:val="0"/>
                                                      <w:marRight w:val="0"/>
                                                      <w:marTop w:val="0"/>
                                                      <w:marBottom w:val="0"/>
                                                      <w:divBdr>
                                                        <w:top w:val="none" w:sz="0" w:space="0" w:color="auto"/>
                                                        <w:left w:val="none" w:sz="0" w:space="0" w:color="auto"/>
                                                        <w:bottom w:val="none" w:sz="0" w:space="0" w:color="auto"/>
                                                        <w:right w:val="none" w:sz="0" w:space="0" w:color="auto"/>
                                                      </w:divBdr>
                                                    </w:div>
                                                  </w:divsChild>
                                                </w:div>
                                                <w:div w:id="43141217">
                                                  <w:marLeft w:val="0"/>
                                                  <w:marRight w:val="150"/>
                                                  <w:marTop w:val="225"/>
                                                  <w:marBottom w:val="0"/>
                                                  <w:divBdr>
                                                    <w:top w:val="none" w:sz="0" w:space="0" w:color="auto"/>
                                                    <w:left w:val="none" w:sz="0" w:space="0" w:color="auto"/>
                                                    <w:bottom w:val="none" w:sz="0" w:space="0" w:color="auto"/>
                                                    <w:right w:val="none" w:sz="0" w:space="0" w:color="auto"/>
                                                  </w:divBdr>
                                                  <w:divsChild>
                                                    <w:div w:id="8704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en.wikipedia.org/wiki/Preconditioner" TargetMode="Externa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edi.om/"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s://arxiv.org/pdf/1811.05230.pdf" TargetMode="External"/><Relationship Id="rId31" Type="http://schemas.openxmlformats.org/officeDocument/2006/relationships/image" Target="media/image20.png"/><Relationship Id="rId44" Type="http://schemas.openxmlformats.org/officeDocument/2006/relationships/hyperlink" Target="https://orbitalinsight.com/" TargetMode="External"/><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thinknum.com/" TargetMode="External"/><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hyperlink" Target="https://towardsdatascience.com/interpretable-machine-learning-with-xgboost-9ec80d148d27"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ipy-lectures.org/advanced/mathematical_optimization/"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1.png"/><Relationship Id="rId20" Type="http://schemas.openxmlformats.org/officeDocument/2006/relationships/image" Target="media/image11.png"/><Relationship Id="rId41" Type="http://schemas.openxmlformats.org/officeDocument/2006/relationships/hyperlink" Target="https://www.buildfax.com/" TargetMode="External"/><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0D135A-E0E7-4683-9FF4-6C6DCBA96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74003</TotalTime>
  <Pages>23</Pages>
  <Words>2842</Words>
  <Characters>16203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Liu</dc:creator>
  <cp:keywords/>
  <dc:description/>
  <cp:lastModifiedBy>L Zhang</cp:lastModifiedBy>
  <cp:revision>22</cp:revision>
  <dcterms:created xsi:type="dcterms:W3CDTF">2020-01-10T10:08:00Z</dcterms:created>
  <dcterms:modified xsi:type="dcterms:W3CDTF">2020-11-18T03:27:00Z</dcterms:modified>
</cp:coreProperties>
</file>