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80FF" w14:textId="19B9B765" w:rsidR="008C6BFD" w:rsidRDefault="00713272">
      <w:r>
        <w:t>PyBank</w:t>
      </w:r>
    </w:p>
    <w:sectPr w:rsidR="008C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72"/>
    <w:rsid w:val="00713272"/>
    <w:rsid w:val="00713D06"/>
    <w:rsid w:val="0085477B"/>
    <w:rsid w:val="008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DBE05"/>
  <w15:chartTrackingRefBased/>
  <w15:docId w15:val="{FC00CF1E-ED18-244F-8F51-1B3A695A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Saavedra</dc:creator>
  <cp:keywords/>
  <dc:description/>
  <cp:lastModifiedBy>Sophia Saavedra</cp:lastModifiedBy>
  <cp:revision>1</cp:revision>
  <dcterms:created xsi:type="dcterms:W3CDTF">2023-02-27T01:16:00Z</dcterms:created>
  <dcterms:modified xsi:type="dcterms:W3CDTF">2023-02-27T01:17:00Z</dcterms:modified>
</cp:coreProperties>
</file>