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Terbio, Sophia Louisse L.</w:t>
      </w:r>
    </w:p>
    <w:p>
      <w:pPr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2ECE-E</w:t>
      </w:r>
    </w:p>
    <w:p>
      <w:pPr>
        <w:rPr>
          <w:rFonts w:hint="default" w:ascii="Arial" w:hAnsi="Arial" w:cs="Arial"/>
          <w:sz w:val="24"/>
          <w:szCs w:val="24"/>
          <w:lang w:val="en-PH"/>
        </w:rPr>
      </w:pPr>
    </w:p>
    <w:p>
      <w:pPr>
        <w:rPr>
          <w:rFonts w:hint="default" w:ascii="Arial" w:hAnsi="Arial" w:cs="Arial"/>
          <w:sz w:val="24"/>
          <w:szCs w:val="24"/>
          <w:lang w:val="en-PH"/>
        </w:rPr>
      </w:pP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Arial" w:hAnsi="Arial" w:cs="Arial"/>
          <w:i/>
          <w:iCs/>
          <w:sz w:val="24"/>
          <w:szCs w:val="24"/>
          <w:lang w:val="en-PH"/>
        </w:rPr>
      </w:pPr>
      <w:r>
        <w:rPr>
          <w:rFonts w:hint="default" w:ascii="Arial" w:hAnsi="Arial" w:cs="Arial"/>
          <w:i/>
          <w:iCs/>
          <w:sz w:val="24"/>
          <w:szCs w:val="24"/>
          <w:lang w:val="en-PH"/>
        </w:rPr>
        <w:t>PROBLEM 1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Arial" w:hAnsi="Arial" w:cs="Arial"/>
          <w:i/>
          <w:iCs/>
          <w:sz w:val="24"/>
          <w:szCs w:val="24"/>
          <w:lang w:val="en-PH"/>
        </w:rPr>
      </w:pPr>
      <w:r>
        <w:rPr>
          <w:rFonts w:hint="default" w:ascii="Arial" w:hAnsi="Arial" w:cs="Arial"/>
          <w:i/>
          <w:iCs/>
          <w:sz w:val="24"/>
          <w:szCs w:val="24"/>
          <w:lang w:val="en-PH"/>
        </w:rPr>
        <w:t>PROBLEM 2</w:t>
      </w:r>
    </w:p>
    <w:p>
      <w:pPr>
        <w:jc w:val="center"/>
      </w:pPr>
      <w:r>
        <w:drawing>
          <wp:inline distT="0" distB="0" distL="114300" distR="114300">
            <wp:extent cx="5268595" cy="4678680"/>
            <wp:effectExtent l="0" t="0" r="825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Arial" w:hAnsi="Arial" w:cs="Arial"/>
          <w:i/>
          <w:iCs/>
          <w:sz w:val="24"/>
          <w:szCs w:val="24"/>
          <w:lang w:val="en-PH"/>
        </w:rPr>
      </w:pPr>
      <w:r>
        <w:rPr>
          <w:rFonts w:hint="default" w:ascii="Arial" w:hAnsi="Arial" w:cs="Arial"/>
          <w:i/>
          <w:iCs/>
          <w:sz w:val="24"/>
          <w:szCs w:val="24"/>
          <w:lang w:val="en-PH"/>
        </w:rPr>
        <w:t>PROBLEM 2.a</w:t>
      </w:r>
    </w:p>
    <w:p>
      <w:pPr>
        <w:jc w:val="center"/>
        <w:rPr>
          <w:rFonts w:hint="default"/>
          <w:lang w:val="en-PH"/>
        </w:rPr>
      </w:pPr>
    </w:p>
    <w:p>
      <w:pPr>
        <w:jc w:val="center"/>
        <w:rPr>
          <w:rFonts w:hint="default"/>
          <w:lang w:val="en-PH"/>
        </w:rPr>
      </w:pPr>
    </w:p>
    <w:p>
      <w:pPr>
        <w:jc w:val="center"/>
      </w:pPr>
      <w:r>
        <w:drawing>
          <wp:inline distT="0" distB="0" distL="114300" distR="114300">
            <wp:extent cx="5267325" cy="857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Arial" w:hAnsi="Arial" w:cs="Arial"/>
          <w:i/>
          <w:iCs/>
          <w:sz w:val="24"/>
          <w:szCs w:val="24"/>
          <w:lang w:val="en-PH"/>
        </w:rPr>
      </w:pPr>
      <w:r>
        <w:rPr>
          <w:rFonts w:hint="default" w:ascii="Arial" w:hAnsi="Arial" w:cs="Arial"/>
          <w:i/>
          <w:iCs/>
          <w:sz w:val="24"/>
          <w:szCs w:val="24"/>
          <w:lang w:val="en-PH"/>
        </w:rPr>
        <w:t>PROBLEM 2.b</w:t>
      </w:r>
    </w:p>
    <w:p>
      <w:pPr>
        <w:jc w:val="center"/>
        <w:rPr>
          <w:rFonts w:hint="default" w:ascii="Arial" w:hAnsi="Arial" w:cs="Arial"/>
          <w:i/>
          <w:iCs/>
          <w:sz w:val="24"/>
          <w:szCs w:val="24"/>
          <w:lang w:val="en-PH"/>
        </w:rPr>
      </w:pPr>
    </w:p>
    <w:p>
      <w:pPr>
        <w:jc w:val="center"/>
        <w:rPr>
          <w:rFonts w:hint="default" w:ascii="Arial" w:hAnsi="Arial" w:cs="Arial"/>
          <w:i/>
          <w:iCs/>
          <w:sz w:val="24"/>
          <w:szCs w:val="24"/>
          <w:lang w:val="en-PH"/>
        </w:rPr>
      </w:pPr>
      <w:r>
        <w:drawing>
          <wp:inline distT="0" distB="0" distL="114300" distR="114300">
            <wp:extent cx="3962400" cy="1285875"/>
            <wp:effectExtent l="0" t="0" r="0" b="9525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Arial" w:hAnsi="Arial" w:cs="Arial"/>
          <w:i/>
          <w:iCs/>
          <w:sz w:val="24"/>
          <w:szCs w:val="24"/>
          <w:lang w:val="en-PH"/>
        </w:rPr>
      </w:pPr>
      <w:r>
        <w:rPr>
          <w:rFonts w:hint="default" w:ascii="Arial" w:hAnsi="Arial" w:cs="Arial"/>
          <w:i/>
          <w:iCs/>
          <w:sz w:val="24"/>
          <w:szCs w:val="24"/>
          <w:lang w:val="en-PH"/>
        </w:rPr>
        <w:t>PROBLEM 2.c</w:t>
      </w:r>
    </w:p>
    <w:p>
      <w:pPr>
        <w:jc w:val="center"/>
        <w:rPr>
          <w:rFonts w:hint="default" w:ascii="Arial" w:hAnsi="Arial" w:cs="Arial"/>
          <w:i/>
          <w:iCs/>
          <w:sz w:val="24"/>
          <w:szCs w:val="24"/>
          <w:lang w:val="en-PH"/>
        </w:rPr>
      </w:pPr>
    </w:p>
    <w:p>
      <w:pPr>
        <w:jc w:val="center"/>
      </w:pPr>
      <w:r>
        <w:drawing>
          <wp:inline distT="0" distB="0" distL="114300" distR="114300">
            <wp:extent cx="5029200" cy="1885950"/>
            <wp:effectExtent l="0" t="0" r="0" b="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Arial" w:hAnsi="Arial" w:cs="Arial"/>
          <w:i/>
          <w:iCs/>
          <w:sz w:val="24"/>
          <w:szCs w:val="24"/>
          <w:lang w:val="en-PH"/>
        </w:rPr>
      </w:pPr>
      <w:r>
        <w:rPr>
          <w:rFonts w:hint="default" w:ascii="Arial" w:hAnsi="Arial" w:cs="Arial"/>
          <w:i/>
          <w:iCs/>
          <w:sz w:val="24"/>
          <w:szCs w:val="24"/>
          <w:lang w:val="en-PH"/>
        </w:rPr>
        <w:t>PROBLEM 2.d</w:t>
      </w:r>
      <w:bookmarkStart w:id="0" w:name="_GoBack"/>
      <w:bookmarkEnd w:id="0"/>
    </w:p>
    <w:p>
      <w:pPr>
        <w:jc w:val="center"/>
        <w:rPr>
          <w:rFonts w:hint="default" w:ascii="Arial" w:hAnsi="Arial" w:cs="Arial"/>
          <w:i/>
          <w:iCs/>
          <w:sz w:val="24"/>
          <w:szCs w:val="24"/>
          <w:lang w:val="en-PH"/>
        </w:rPr>
      </w:pPr>
    </w:p>
    <w:p>
      <w:pPr>
        <w:jc w:val="center"/>
        <w:rPr>
          <w:rFonts w:hint="default"/>
          <w:lang w:val="en-PH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D5285F"/>
    <w:rsid w:val="120F3585"/>
    <w:rsid w:val="30D5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2019-11-25T15:31:00Z</dcterms:created>
  <dc:creator>Vaughn Martinez</dc:creator>
  <cp:lastModifiedBy>Vaughn Martinez</cp:lastModifiedBy>
  <dcterms:modified xsi:type="dcterms:W3CDTF">2019-11-25T15:51:59Z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