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EE8E1" w14:textId="77777777" w:rsidR="006D48DE" w:rsidRPr="00987D48" w:rsidRDefault="003A53A0" w:rsidP="009E13B5">
      <w:pPr>
        <w:pStyle w:val="Sous-titre"/>
        <w:numPr>
          <w:ilvl w:val="1"/>
          <w:numId w:val="38"/>
        </w:numPr>
        <w:spacing w:line="276" w:lineRule="auto"/>
        <w:outlineLvl w:val="1"/>
        <w:rPr>
          <w:rFonts w:asciiTheme="minorHAnsi" w:hAnsiTheme="minorHAnsi" w:cstheme="minorHAnsi"/>
        </w:rPr>
      </w:pPr>
      <w:r w:rsidRPr="00987D48">
        <w:rPr>
          <w:rFonts w:asciiTheme="minorHAnsi" w:hAnsiTheme="minorHAnsi" w:cstheme="minorHAnsi"/>
        </w:rPr>
        <w:t>Project Timelines</w:t>
      </w:r>
    </w:p>
    <w:p w14:paraId="7009E7FD" w14:textId="77777777" w:rsidR="00615DD7" w:rsidRPr="00723084" w:rsidRDefault="00615DD7" w:rsidP="00E65E8F">
      <w:pPr>
        <w:spacing w:line="276" w:lineRule="auto"/>
        <w:jc w:val="both"/>
        <w:rPr>
          <w:rFonts w:cstheme="minorHAnsi"/>
          <w:color w:val="000000"/>
          <w:sz w:val="22"/>
          <w:szCs w:val="22"/>
          <w:lang w:bidi="ar-SA"/>
        </w:rPr>
      </w:pPr>
      <w:r w:rsidRPr="00723084">
        <w:rPr>
          <w:rFonts w:cstheme="minorHAnsi"/>
          <w:color w:val="000000"/>
          <w:sz w:val="22"/>
          <w:szCs w:val="22"/>
          <w:lang w:bidi="ar-SA"/>
        </w:rPr>
        <w:t>The RL4H project splits in three main steps</w:t>
      </w:r>
      <w:r w:rsidR="00015569" w:rsidRPr="00723084">
        <w:rPr>
          <w:rFonts w:cstheme="minorHAnsi"/>
          <w:color w:val="000000"/>
          <w:sz w:val="22"/>
          <w:szCs w:val="22"/>
          <w:lang w:bidi="ar-SA"/>
        </w:rPr>
        <w:t xml:space="preserve">. </w:t>
      </w:r>
      <w:r w:rsidRPr="00723084">
        <w:rPr>
          <w:rFonts w:cstheme="minorHAnsi"/>
          <w:color w:val="000000"/>
          <w:sz w:val="22"/>
          <w:szCs w:val="22"/>
          <w:lang w:bidi="ar-SA"/>
        </w:rPr>
        <w:t xml:space="preserve">Each step investigates a question of major interest related to the application / improvement of the reinforcement learning techniques in the context of medical research. </w:t>
      </w:r>
      <w:r w:rsidR="00015569" w:rsidRPr="00723084">
        <w:rPr>
          <w:rFonts w:cstheme="minorHAnsi"/>
          <w:color w:val="000000"/>
          <w:sz w:val="22"/>
          <w:szCs w:val="22"/>
          <w:lang w:bidi="ar-SA"/>
        </w:rPr>
        <w:t>The s</w:t>
      </w:r>
      <w:r w:rsidR="002602D4" w:rsidRPr="00723084">
        <w:rPr>
          <w:rFonts w:cstheme="minorHAnsi"/>
          <w:color w:val="000000"/>
          <w:sz w:val="22"/>
          <w:szCs w:val="22"/>
          <w:lang w:bidi="ar-SA"/>
        </w:rPr>
        <w:t xml:space="preserve">cientific </w:t>
      </w:r>
      <w:r w:rsidRPr="00723084">
        <w:rPr>
          <w:rFonts w:cstheme="minorHAnsi"/>
          <w:color w:val="000000"/>
          <w:sz w:val="22"/>
          <w:szCs w:val="22"/>
          <w:lang w:bidi="ar-SA"/>
        </w:rPr>
        <w:t xml:space="preserve">content of these steps is </w:t>
      </w:r>
      <w:r w:rsidR="00F94CCA" w:rsidRPr="00723084">
        <w:rPr>
          <w:rFonts w:cstheme="minorHAnsi"/>
          <w:color w:val="000000"/>
          <w:sz w:val="22"/>
          <w:szCs w:val="22"/>
          <w:lang w:bidi="ar-SA"/>
        </w:rPr>
        <w:t xml:space="preserve">detailed in Section </w:t>
      </w:r>
      <w:r w:rsidR="00F94CCA" w:rsidRPr="00723084">
        <w:rPr>
          <w:rFonts w:cstheme="minorHAnsi"/>
          <w:color w:val="000000"/>
          <w:sz w:val="22"/>
          <w:szCs w:val="22"/>
          <w:highlight w:val="yellow"/>
          <w:lang w:bidi="ar-SA"/>
        </w:rPr>
        <w:t>2.</w:t>
      </w:r>
      <w:r w:rsidR="004B11AD" w:rsidRPr="00723084">
        <w:rPr>
          <w:rFonts w:cstheme="minorHAnsi"/>
          <w:color w:val="000000"/>
          <w:sz w:val="22"/>
          <w:szCs w:val="22"/>
          <w:highlight w:val="yellow"/>
          <w:lang w:bidi="ar-SA"/>
        </w:rPr>
        <w:t>4</w:t>
      </w:r>
      <w:r w:rsidRPr="00723084">
        <w:rPr>
          <w:rFonts w:cstheme="minorHAnsi"/>
          <w:color w:val="000000"/>
          <w:sz w:val="22"/>
          <w:szCs w:val="22"/>
          <w:lang w:bidi="ar-SA"/>
        </w:rPr>
        <w:t>.</w:t>
      </w:r>
    </w:p>
    <w:p w14:paraId="52D94EF7" w14:textId="043E57CD" w:rsidR="00615DD7" w:rsidRPr="00723084" w:rsidRDefault="00615DD7" w:rsidP="00146FE1">
      <w:pPr>
        <w:pStyle w:val="Notedebasdepage"/>
        <w:numPr>
          <w:ilvl w:val="0"/>
          <w:numId w:val="23"/>
        </w:numPr>
        <w:spacing w:line="276" w:lineRule="auto"/>
        <w:ind w:left="284" w:hanging="284"/>
        <w:jc w:val="both"/>
        <w:rPr>
          <w:rFonts w:asciiTheme="minorHAnsi" w:hAnsiTheme="minorHAnsi" w:cstheme="minorHAnsi"/>
          <w:sz w:val="22"/>
          <w:szCs w:val="22"/>
          <w:u w:val="single"/>
          <w:lang w:val="en-US"/>
        </w:rPr>
      </w:pPr>
      <w:r w:rsidRPr="00723084">
        <w:rPr>
          <w:rFonts w:asciiTheme="minorHAnsi" w:hAnsiTheme="minorHAnsi" w:cstheme="minorHAnsi"/>
          <w:sz w:val="22"/>
          <w:szCs w:val="22"/>
          <w:u w:val="single"/>
          <w:lang w:val="en-US"/>
        </w:rPr>
        <w:t>Step 1: Deep Q-learning to explore more complicated decision rules.</w:t>
      </w:r>
    </w:p>
    <w:p w14:paraId="75B73896" w14:textId="40F3B40D" w:rsidR="00615DD7" w:rsidRPr="00723084" w:rsidRDefault="00615DD7" w:rsidP="00146FE1">
      <w:pPr>
        <w:pStyle w:val="Notedebasdepage"/>
        <w:numPr>
          <w:ilvl w:val="0"/>
          <w:numId w:val="32"/>
        </w:numPr>
        <w:spacing w:line="276" w:lineRule="auto"/>
        <w:jc w:val="both"/>
        <w:rPr>
          <w:rFonts w:asciiTheme="minorHAnsi" w:hAnsiTheme="minorHAnsi" w:cstheme="minorHAnsi"/>
          <w:sz w:val="22"/>
          <w:szCs w:val="22"/>
          <w:lang w:val="en-US"/>
        </w:rPr>
      </w:pPr>
      <w:r w:rsidRPr="00723084">
        <w:rPr>
          <w:rFonts w:asciiTheme="minorHAnsi" w:hAnsiTheme="minorHAnsi" w:cstheme="minorHAnsi"/>
          <w:sz w:val="22"/>
          <w:szCs w:val="22"/>
          <w:lang w:val="en-US"/>
        </w:rPr>
        <w:t xml:space="preserve">Investigation of Deep Q-learning </w:t>
      </w:r>
      <w:r w:rsidR="002248FC">
        <w:rPr>
          <w:rFonts w:asciiTheme="minorHAnsi" w:hAnsiTheme="minorHAnsi" w:cstheme="minorHAnsi"/>
          <w:sz w:val="22"/>
          <w:szCs w:val="22"/>
          <w:lang w:val="en-US"/>
        </w:rPr>
        <w:t xml:space="preserve">(DQL) </w:t>
      </w:r>
      <w:r w:rsidRPr="00723084">
        <w:rPr>
          <w:rFonts w:asciiTheme="minorHAnsi" w:hAnsiTheme="minorHAnsi" w:cstheme="minorHAnsi"/>
          <w:sz w:val="22"/>
          <w:szCs w:val="22"/>
          <w:lang w:val="en-US"/>
        </w:rPr>
        <w:t>model</w:t>
      </w:r>
    </w:p>
    <w:p w14:paraId="1102D10D" w14:textId="1230F27E" w:rsidR="00615DD7" w:rsidRPr="00723084" w:rsidRDefault="00615DD7" w:rsidP="00146FE1">
      <w:pPr>
        <w:pStyle w:val="Notedebasdepage"/>
        <w:numPr>
          <w:ilvl w:val="0"/>
          <w:numId w:val="32"/>
        </w:numPr>
        <w:spacing w:line="276" w:lineRule="auto"/>
        <w:jc w:val="both"/>
        <w:rPr>
          <w:rFonts w:asciiTheme="minorHAnsi" w:hAnsiTheme="minorHAnsi" w:cstheme="minorHAnsi"/>
          <w:sz w:val="22"/>
          <w:szCs w:val="22"/>
          <w:lang w:val="en-US"/>
        </w:rPr>
      </w:pPr>
      <w:r w:rsidRPr="00723084">
        <w:rPr>
          <w:rFonts w:asciiTheme="minorHAnsi" w:hAnsiTheme="minorHAnsi" w:cstheme="minorHAnsi"/>
          <w:sz w:val="22"/>
          <w:szCs w:val="22"/>
          <w:lang w:val="en-US"/>
        </w:rPr>
        <w:t>Research of the format, nature</w:t>
      </w:r>
      <w:r w:rsidR="00146FE1">
        <w:rPr>
          <w:rFonts w:asciiTheme="minorHAnsi" w:hAnsiTheme="minorHAnsi" w:cstheme="minorHAnsi"/>
          <w:sz w:val="22"/>
          <w:szCs w:val="22"/>
          <w:lang w:val="en-US"/>
        </w:rPr>
        <w:t xml:space="preserve"> and </w:t>
      </w:r>
      <w:r w:rsidRPr="00723084">
        <w:rPr>
          <w:rFonts w:asciiTheme="minorHAnsi" w:hAnsiTheme="minorHAnsi" w:cstheme="minorHAnsi"/>
          <w:sz w:val="22"/>
          <w:szCs w:val="22"/>
          <w:lang w:val="en-US"/>
        </w:rPr>
        <w:t xml:space="preserve">volume of </w:t>
      </w:r>
      <w:r w:rsidR="00146FE1">
        <w:rPr>
          <w:rFonts w:asciiTheme="minorHAnsi" w:hAnsiTheme="minorHAnsi" w:cstheme="minorHAnsi"/>
          <w:sz w:val="22"/>
          <w:szCs w:val="22"/>
          <w:lang w:val="en-US"/>
        </w:rPr>
        <w:t>a</w:t>
      </w:r>
      <w:r w:rsidRPr="00723084">
        <w:rPr>
          <w:rFonts w:asciiTheme="minorHAnsi" w:hAnsiTheme="minorHAnsi" w:cstheme="minorHAnsi"/>
          <w:sz w:val="22"/>
          <w:szCs w:val="22"/>
          <w:lang w:val="en-US"/>
        </w:rPr>
        <w:t xml:space="preserve"> relevant data</w:t>
      </w:r>
      <w:r w:rsidR="00146FE1">
        <w:rPr>
          <w:rFonts w:asciiTheme="minorHAnsi" w:hAnsiTheme="minorHAnsi" w:cstheme="minorHAnsi"/>
          <w:sz w:val="22"/>
          <w:szCs w:val="22"/>
          <w:lang w:val="en-US"/>
        </w:rPr>
        <w:t>base</w:t>
      </w:r>
      <w:r w:rsidRPr="00723084">
        <w:rPr>
          <w:rFonts w:asciiTheme="minorHAnsi" w:hAnsiTheme="minorHAnsi" w:cstheme="minorHAnsi"/>
          <w:sz w:val="22"/>
          <w:szCs w:val="22"/>
          <w:lang w:val="en-US"/>
        </w:rPr>
        <w:t xml:space="preserve"> for the implementation of DQ</w:t>
      </w:r>
      <w:r w:rsidR="009B0843" w:rsidRPr="00723084">
        <w:rPr>
          <w:rFonts w:asciiTheme="minorHAnsi" w:hAnsiTheme="minorHAnsi" w:cstheme="minorHAnsi"/>
          <w:sz w:val="22"/>
          <w:szCs w:val="22"/>
          <w:lang w:val="en-US"/>
        </w:rPr>
        <w:t>L</w:t>
      </w:r>
    </w:p>
    <w:p w14:paraId="57E447A6" w14:textId="5D66B15B" w:rsidR="00615DD7" w:rsidRPr="00723084" w:rsidRDefault="00615DD7" w:rsidP="00146FE1">
      <w:pPr>
        <w:pStyle w:val="Notedebasdepage"/>
        <w:numPr>
          <w:ilvl w:val="0"/>
          <w:numId w:val="32"/>
        </w:numPr>
        <w:spacing w:line="276" w:lineRule="auto"/>
        <w:jc w:val="both"/>
        <w:rPr>
          <w:rFonts w:asciiTheme="minorHAnsi" w:hAnsiTheme="minorHAnsi" w:cstheme="minorHAnsi"/>
          <w:sz w:val="22"/>
          <w:szCs w:val="22"/>
          <w:lang w:val="en-US"/>
        </w:rPr>
      </w:pPr>
      <w:r w:rsidRPr="00723084">
        <w:rPr>
          <w:rFonts w:asciiTheme="minorHAnsi" w:hAnsiTheme="minorHAnsi" w:cstheme="minorHAnsi"/>
          <w:sz w:val="22"/>
          <w:szCs w:val="22"/>
          <w:lang w:val="en-US"/>
        </w:rPr>
        <w:t xml:space="preserve">Performance assessment based on data on treatment lines for </w:t>
      </w:r>
      <w:r w:rsidR="00EE44D9">
        <w:rPr>
          <w:rFonts w:asciiTheme="minorHAnsi" w:hAnsiTheme="minorHAnsi" w:cstheme="minorHAnsi"/>
          <w:sz w:val="22"/>
          <w:szCs w:val="22"/>
          <w:lang w:val="en-US"/>
        </w:rPr>
        <w:t>C</w:t>
      </w:r>
      <w:r w:rsidR="00EE44D9" w:rsidRPr="00EE44D9">
        <w:rPr>
          <w:rFonts w:asciiTheme="minorHAnsi" w:hAnsiTheme="minorHAnsi" w:cstheme="minorHAnsi"/>
          <w:sz w:val="22"/>
          <w:szCs w:val="22"/>
          <w:lang w:val="en-US"/>
        </w:rPr>
        <w:t xml:space="preserve">hronic </w:t>
      </w:r>
      <w:r w:rsidR="00EE44D9">
        <w:rPr>
          <w:rFonts w:asciiTheme="minorHAnsi" w:hAnsiTheme="minorHAnsi" w:cstheme="minorHAnsi"/>
          <w:sz w:val="22"/>
          <w:szCs w:val="22"/>
          <w:lang w:val="en-US"/>
        </w:rPr>
        <w:t>M</w:t>
      </w:r>
      <w:r w:rsidR="00EE44D9" w:rsidRPr="00EE44D9">
        <w:rPr>
          <w:rFonts w:asciiTheme="minorHAnsi" w:hAnsiTheme="minorHAnsi" w:cstheme="minorHAnsi"/>
          <w:sz w:val="22"/>
          <w:szCs w:val="22"/>
          <w:lang w:val="en-US"/>
        </w:rPr>
        <w:t xml:space="preserve">yeloid </w:t>
      </w:r>
      <w:r w:rsidR="00EE44D9">
        <w:rPr>
          <w:rFonts w:asciiTheme="minorHAnsi" w:hAnsiTheme="minorHAnsi" w:cstheme="minorHAnsi"/>
          <w:sz w:val="22"/>
          <w:szCs w:val="22"/>
          <w:lang w:val="en-US"/>
        </w:rPr>
        <w:t>L</w:t>
      </w:r>
      <w:r w:rsidR="00EE44D9" w:rsidRPr="00EE44D9">
        <w:rPr>
          <w:rFonts w:asciiTheme="minorHAnsi" w:hAnsiTheme="minorHAnsi" w:cstheme="minorHAnsi"/>
          <w:sz w:val="22"/>
          <w:szCs w:val="22"/>
          <w:lang w:val="en-US"/>
        </w:rPr>
        <w:t>ymphoma</w:t>
      </w:r>
    </w:p>
    <w:p w14:paraId="341A8B42" w14:textId="31371C3E" w:rsidR="00615DD7" w:rsidRPr="00723084" w:rsidRDefault="00615DD7" w:rsidP="00146FE1">
      <w:pPr>
        <w:pStyle w:val="Notedebasdepage"/>
        <w:numPr>
          <w:ilvl w:val="0"/>
          <w:numId w:val="23"/>
        </w:numPr>
        <w:spacing w:line="276" w:lineRule="auto"/>
        <w:ind w:left="284" w:hanging="284"/>
        <w:jc w:val="both"/>
        <w:rPr>
          <w:rFonts w:asciiTheme="minorHAnsi" w:hAnsiTheme="minorHAnsi" w:cstheme="minorHAnsi"/>
          <w:sz w:val="22"/>
          <w:szCs w:val="22"/>
          <w:u w:val="single"/>
          <w:lang w:val="en-US"/>
        </w:rPr>
      </w:pPr>
      <w:r w:rsidRPr="00723084">
        <w:rPr>
          <w:rFonts w:asciiTheme="minorHAnsi" w:hAnsiTheme="minorHAnsi" w:cstheme="minorHAnsi"/>
          <w:sz w:val="22"/>
          <w:szCs w:val="22"/>
          <w:u w:val="single"/>
          <w:lang w:val="en-US"/>
        </w:rPr>
        <w:t>Step 2: Hybrid data/expert driven approach for healthcare pathways analyses</w:t>
      </w:r>
    </w:p>
    <w:p w14:paraId="795D2AE8" w14:textId="661AD7A4" w:rsidR="00615DD7" w:rsidRPr="00723084" w:rsidRDefault="00615DD7" w:rsidP="00146FE1">
      <w:pPr>
        <w:pStyle w:val="Notedebasdepage"/>
        <w:numPr>
          <w:ilvl w:val="0"/>
          <w:numId w:val="30"/>
        </w:numPr>
        <w:spacing w:line="276" w:lineRule="auto"/>
        <w:jc w:val="both"/>
        <w:rPr>
          <w:rFonts w:asciiTheme="minorHAnsi" w:hAnsiTheme="minorHAnsi" w:cstheme="minorHAnsi"/>
          <w:sz w:val="22"/>
          <w:szCs w:val="22"/>
          <w:lang w:val="en-US"/>
        </w:rPr>
      </w:pPr>
      <w:r w:rsidRPr="00723084">
        <w:rPr>
          <w:rFonts w:asciiTheme="minorHAnsi" w:hAnsiTheme="minorHAnsi" w:cstheme="minorHAnsi"/>
          <w:sz w:val="22"/>
          <w:szCs w:val="22"/>
          <w:lang w:val="en-US"/>
        </w:rPr>
        <w:t>Recommendations on the suitability of the model / objective / data</w:t>
      </w:r>
    </w:p>
    <w:p w14:paraId="2ECFAA49" w14:textId="604F3E6C" w:rsidR="00615DD7" w:rsidRPr="00723084" w:rsidRDefault="00615DD7" w:rsidP="00146FE1">
      <w:pPr>
        <w:pStyle w:val="Notedebasdepage"/>
        <w:numPr>
          <w:ilvl w:val="0"/>
          <w:numId w:val="30"/>
        </w:numPr>
        <w:spacing w:line="276" w:lineRule="auto"/>
        <w:jc w:val="both"/>
        <w:rPr>
          <w:rFonts w:asciiTheme="minorHAnsi" w:hAnsiTheme="minorHAnsi" w:cstheme="minorHAnsi"/>
          <w:sz w:val="22"/>
          <w:szCs w:val="22"/>
          <w:lang w:val="en-US"/>
        </w:rPr>
      </w:pPr>
      <w:r w:rsidRPr="00723084">
        <w:rPr>
          <w:rFonts w:asciiTheme="minorHAnsi" w:hAnsiTheme="minorHAnsi" w:cstheme="minorHAnsi"/>
          <w:sz w:val="22"/>
          <w:szCs w:val="22"/>
          <w:lang w:val="en-US"/>
        </w:rPr>
        <w:t>Adaptation of the algorithm</w:t>
      </w:r>
      <w:r w:rsidR="002248FC">
        <w:rPr>
          <w:rFonts w:asciiTheme="minorHAnsi" w:hAnsiTheme="minorHAnsi" w:cstheme="minorHAnsi"/>
          <w:sz w:val="22"/>
          <w:szCs w:val="22"/>
          <w:lang w:val="en-US"/>
        </w:rPr>
        <w:t>s</w:t>
      </w:r>
      <w:r w:rsidRPr="00723084">
        <w:rPr>
          <w:rFonts w:asciiTheme="minorHAnsi" w:hAnsiTheme="minorHAnsi" w:cstheme="minorHAnsi"/>
          <w:sz w:val="22"/>
          <w:szCs w:val="22"/>
          <w:lang w:val="en-US"/>
        </w:rPr>
        <w:t xml:space="preserve"> to the context of </w:t>
      </w:r>
      <w:proofErr w:type="spellStart"/>
      <w:r w:rsidRPr="00723084">
        <w:rPr>
          <w:rFonts w:asciiTheme="minorHAnsi" w:hAnsiTheme="minorHAnsi" w:cstheme="minorHAnsi"/>
          <w:sz w:val="22"/>
          <w:szCs w:val="22"/>
          <w:lang w:val="en-US"/>
        </w:rPr>
        <w:t>healcare</w:t>
      </w:r>
      <w:proofErr w:type="spellEnd"/>
      <w:r w:rsidRPr="00723084">
        <w:rPr>
          <w:rFonts w:asciiTheme="minorHAnsi" w:hAnsiTheme="minorHAnsi" w:cstheme="minorHAnsi"/>
          <w:sz w:val="22"/>
          <w:szCs w:val="22"/>
          <w:lang w:val="en-US"/>
        </w:rPr>
        <w:t xml:space="preserve"> pathway analysis</w:t>
      </w:r>
    </w:p>
    <w:p w14:paraId="0643EE83" w14:textId="064027DF" w:rsidR="00615DD7" w:rsidRPr="00723084" w:rsidRDefault="00615DD7" w:rsidP="00146FE1">
      <w:pPr>
        <w:pStyle w:val="Notedebasdepage"/>
        <w:numPr>
          <w:ilvl w:val="0"/>
          <w:numId w:val="23"/>
        </w:numPr>
        <w:spacing w:line="276" w:lineRule="auto"/>
        <w:ind w:left="284" w:hanging="284"/>
        <w:jc w:val="both"/>
        <w:rPr>
          <w:rFonts w:asciiTheme="minorHAnsi" w:hAnsiTheme="minorHAnsi" w:cstheme="minorHAnsi"/>
          <w:sz w:val="22"/>
          <w:szCs w:val="22"/>
          <w:u w:val="single"/>
          <w:lang w:val="en-US"/>
        </w:rPr>
      </w:pPr>
      <w:r w:rsidRPr="00723084">
        <w:rPr>
          <w:rFonts w:asciiTheme="minorHAnsi" w:hAnsiTheme="minorHAnsi" w:cstheme="minorHAnsi"/>
          <w:sz w:val="22"/>
          <w:szCs w:val="22"/>
          <w:u w:val="single"/>
          <w:lang w:val="en-US"/>
        </w:rPr>
        <w:t xml:space="preserve">Step 3: </w:t>
      </w:r>
      <w:r w:rsidR="0038653E" w:rsidRPr="00723084">
        <w:rPr>
          <w:rFonts w:asciiTheme="minorHAnsi" w:hAnsiTheme="minorHAnsi" w:cstheme="minorHAnsi"/>
          <w:sz w:val="22"/>
          <w:szCs w:val="22"/>
          <w:u w:val="single"/>
          <w:lang w:val="en-US"/>
        </w:rPr>
        <w:t xml:space="preserve">Data augmentation strategies for dealing with </w:t>
      </w:r>
      <w:r w:rsidRPr="00723084">
        <w:rPr>
          <w:rFonts w:asciiTheme="minorHAnsi" w:hAnsiTheme="minorHAnsi" w:cstheme="minorHAnsi"/>
          <w:sz w:val="22"/>
          <w:szCs w:val="22"/>
          <w:u w:val="single"/>
          <w:lang w:val="en-US"/>
        </w:rPr>
        <w:t>small databases</w:t>
      </w:r>
    </w:p>
    <w:p w14:paraId="7721BE2D" w14:textId="59F66925" w:rsidR="00615DD7" w:rsidRPr="00723084" w:rsidRDefault="00615DD7" w:rsidP="00146FE1">
      <w:pPr>
        <w:pStyle w:val="Notedebasdepage"/>
        <w:numPr>
          <w:ilvl w:val="0"/>
          <w:numId w:val="31"/>
        </w:numPr>
        <w:spacing w:line="276" w:lineRule="auto"/>
        <w:jc w:val="both"/>
        <w:rPr>
          <w:rFonts w:asciiTheme="minorHAnsi" w:hAnsiTheme="minorHAnsi" w:cstheme="minorHAnsi"/>
          <w:sz w:val="22"/>
          <w:szCs w:val="22"/>
          <w:lang w:val="en-US"/>
        </w:rPr>
      </w:pPr>
      <w:r w:rsidRPr="00723084">
        <w:rPr>
          <w:rFonts w:asciiTheme="minorHAnsi" w:hAnsiTheme="minorHAnsi" w:cstheme="minorHAnsi"/>
          <w:sz w:val="22"/>
          <w:szCs w:val="22"/>
          <w:lang w:val="en-US"/>
        </w:rPr>
        <w:t xml:space="preserve">Use of </w:t>
      </w:r>
      <w:r w:rsidR="00DE4A52">
        <w:rPr>
          <w:rFonts w:asciiTheme="minorHAnsi" w:hAnsiTheme="minorHAnsi" w:cstheme="minorHAnsi"/>
          <w:sz w:val="22"/>
          <w:szCs w:val="22"/>
          <w:lang w:val="en-US"/>
        </w:rPr>
        <w:t>Virtual patients’ generators (</w:t>
      </w:r>
      <w:r w:rsidR="002248FC" w:rsidRPr="00723084">
        <w:rPr>
          <w:rFonts w:asciiTheme="minorHAnsi" w:hAnsiTheme="minorHAnsi" w:cstheme="minorHAnsi"/>
          <w:sz w:val="22"/>
          <w:szCs w:val="22"/>
          <w:lang w:val="en-US"/>
        </w:rPr>
        <w:t>GPVs</w:t>
      </w:r>
      <w:r w:rsidR="00DE4A52">
        <w:rPr>
          <w:rFonts w:asciiTheme="minorHAnsi" w:hAnsiTheme="minorHAnsi" w:cstheme="minorHAnsi"/>
          <w:sz w:val="22"/>
          <w:szCs w:val="22"/>
          <w:lang w:val="en-US"/>
        </w:rPr>
        <w:t>)</w:t>
      </w:r>
      <w:r w:rsidR="002248FC" w:rsidRPr="00723084">
        <w:rPr>
          <w:rFonts w:asciiTheme="minorHAnsi" w:hAnsiTheme="minorHAnsi" w:cstheme="minorHAnsi"/>
          <w:sz w:val="22"/>
          <w:szCs w:val="22"/>
          <w:lang w:val="en-US"/>
        </w:rPr>
        <w:t xml:space="preserve"> </w:t>
      </w:r>
      <w:r w:rsidR="002248FC">
        <w:rPr>
          <w:rFonts w:asciiTheme="minorHAnsi" w:hAnsiTheme="minorHAnsi" w:cstheme="minorHAnsi"/>
          <w:sz w:val="22"/>
          <w:szCs w:val="22"/>
          <w:lang w:val="en-US"/>
        </w:rPr>
        <w:t>(</w:t>
      </w:r>
      <w:r w:rsidRPr="00723084">
        <w:rPr>
          <w:rFonts w:asciiTheme="minorHAnsi" w:hAnsiTheme="minorHAnsi" w:cstheme="minorHAnsi"/>
          <w:sz w:val="22"/>
          <w:szCs w:val="22"/>
          <w:lang w:val="en-US"/>
        </w:rPr>
        <w:t xml:space="preserve">GANs </w:t>
      </w:r>
      <w:r w:rsidR="00D4796D" w:rsidRPr="00723084">
        <w:rPr>
          <w:rFonts w:asciiTheme="minorHAnsi" w:hAnsiTheme="minorHAnsi" w:cstheme="minorHAnsi"/>
          <w:sz w:val="22"/>
          <w:szCs w:val="22"/>
          <w:lang w:val="en-US"/>
        </w:rPr>
        <w:t>or copulas</w:t>
      </w:r>
      <w:r w:rsidR="002248FC">
        <w:rPr>
          <w:rFonts w:asciiTheme="minorHAnsi" w:hAnsiTheme="minorHAnsi" w:cstheme="minorHAnsi"/>
          <w:sz w:val="22"/>
          <w:szCs w:val="22"/>
          <w:lang w:val="en-US"/>
        </w:rPr>
        <w:t xml:space="preserve">) </w:t>
      </w:r>
      <w:r w:rsidRPr="00723084">
        <w:rPr>
          <w:rFonts w:asciiTheme="minorHAnsi" w:hAnsiTheme="minorHAnsi" w:cstheme="minorHAnsi"/>
          <w:sz w:val="22"/>
          <w:szCs w:val="22"/>
          <w:lang w:val="en-US"/>
        </w:rPr>
        <w:t>for the "data augmentation" approach from small databases</w:t>
      </w:r>
    </w:p>
    <w:p w14:paraId="6489B317" w14:textId="77777777" w:rsidR="00615DD7" w:rsidRPr="00723084" w:rsidRDefault="00615DD7" w:rsidP="00146FE1">
      <w:pPr>
        <w:pStyle w:val="Notedebasdepage"/>
        <w:numPr>
          <w:ilvl w:val="0"/>
          <w:numId w:val="31"/>
        </w:numPr>
        <w:spacing w:after="240" w:line="276" w:lineRule="auto"/>
        <w:jc w:val="both"/>
        <w:rPr>
          <w:rFonts w:asciiTheme="minorHAnsi" w:hAnsiTheme="minorHAnsi" w:cstheme="minorHAnsi"/>
          <w:sz w:val="22"/>
          <w:szCs w:val="22"/>
          <w:lang w:val="en-US"/>
        </w:rPr>
      </w:pPr>
      <w:r w:rsidRPr="00723084">
        <w:rPr>
          <w:rFonts w:asciiTheme="minorHAnsi" w:hAnsiTheme="minorHAnsi" w:cstheme="minorHAnsi"/>
          <w:sz w:val="22"/>
          <w:szCs w:val="22"/>
          <w:lang w:val="en-US"/>
        </w:rPr>
        <w:t>Identification of the thresholds of relevance of the algorithms according to the base and identification of the discriminating performance factors</w:t>
      </w:r>
    </w:p>
    <w:p w14:paraId="2986E357" w14:textId="72C268C2" w:rsidR="00615DD7" w:rsidRPr="00723084" w:rsidRDefault="00615DD7" w:rsidP="00E65E8F">
      <w:pPr>
        <w:spacing w:line="276" w:lineRule="auto"/>
        <w:jc w:val="both"/>
        <w:rPr>
          <w:rFonts w:cstheme="minorHAnsi"/>
          <w:color w:val="000000"/>
          <w:sz w:val="22"/>
          <w:szCs w:val="22"/>
          <w:lang w:bidi="ar-SA"/>
        </w:rPr>
      </w:pPr>
      <w:r w:rsidRPr="00723084">
        <w:rPr>
          <w:rFonts w:cstheme="minorHAnsi"/>
          <w:color w:val="000000"/>
          <w:sz w:val="22"/>
          <w:szCs w:val="22"/>
          <w:lang w:bidi="ar-SA"/>
        </w:rPr>
        <w:t xml:space="preserve">The project timelines are summarized on the Gantt’s diagram Figure </w:t>
      </w:r>
      <w:r w:rsidRPr="00723084">
        <w:rPr>
          <w:rFonts w:cstheme="minorHAnsi"/>
          <w:color w:val="000000"/>
          <w:sz w:val="22"/>
          <w:szCs w:val="22"/>
          <w:highlight w:val="yellow"/>
          <w:lang w:bidi="ar-SA"/>
        </w:rPr>
        <w:t>1</w:t>
      </w:r>
      <w:r w:rsidRPr="00723084">
        <w:rPr>
          <w:rFonts w:cstheme="minorHAnsi"/>
          <w:color w:val="000000"/>
          <w:sz w:val="22"/>
          <w:szCs w:val="22"/>
          <w:lang w:bidi="ar-SA"/>
        </w:rPr>
        <w:t xml:space="preserve"> page </w:t>
      </w:r>
      <w:r w:rsidR="002D02CE">
        <w:rPr>
          <w:rFonts w:cstheme="minorHAnsi"/>
          <w:b/>
          <w:color w:val="000000"/>
          <w:sz w:val="22"/>
          <w:szCs w:val="22"/>
          <w:highlight w:val="yellow"/>
          <w:lang w:bidi="ar-SA"/>
        </w:rPr>
        <w:t>4</w:t>
      </w:r>
      <w:r w:rsidRPr="00723084">
        <w:rPr>
          <w:rFonts w:cstheme="minorHAnsi"/>
          <w:color w:val="000000"/>
          <w:sz w:val="22"/>
          <w:szCs w:val="22"/>
          <w:lang w:bidi="ar-SA"/>
        </w:rPr>
        <w:t>.</w:t>
      </w:r>
    </w:p>
    <w:p w14:paraId="25A702E9" w14:textId="77777777" w:rsidR="003E61BB" w:rsidRPr="00723084" w:rsidRDefault="003E61BB" w:rsidP="003E61BB">
      <w:pPr>
        <w:spacing w:line="276" w:lineRule="auto"/>
        <w:ind w:left="3"/>
        <w:jc w:val="both"/>
        <w:rPr>
          <w:rFonts w:cstheme="minorHAnsi"/>
          <w:color w:val="000000"/>
          <w:sz w:val="22"/>
          <w:szCs w:val="22"/>
          <w:lang w:bidi="ar-SA"/>
        </w:rPr>
      </w:pPr>
      <w:r w:rsidRPr="00723084">
        <w:rPr>
          <w:rFonts w:cstheme="minorHAnsi"/>
          <w:b/>
          <w:color w:val="000000"/>
          <w:sz w:val="22"/>
          <w:szCs w:val="22"/>
          <w:lang w:bidi="ar-SA"/>
        </w:rPr>
        <w:t>Project meetings</w:t>
      </w:r>
      <w:r w:rsidRPr="00723084">
        <w:rPr>
          <w:rFonts w:cstheme="minorHAnsi"/>
          <w:color w:val="000000"/>
          <w:sz w:val="22"/>
          <w:szCs w:val="22"/>
          <w:lang w:bidi="ar-SA"/>
        </w:rPr>
        <w:t xml:space="preserve"> consist in step points to evaluate the evolution of the project. </w:t>
      </w:r>
    </w:p>
    <w:p w14:paraId="13277964" w14:textId="77777777" w:rsidR="003E61BB" w:rsidRPr="00723084" w:rsidRDefault="003E61BB" w:rsidP="003E61BB">
      <w:pPr>
        <w:pStyle w:val="Paragraphedeliste"/>
        <w:numPr>
          <w:ilvl w:val="0"/>
          <w:numId w:val="34"/>
        </w:numPr>
        <w:spacing w:line="276" w:lineRule="auto"/>
        <w:jc w:val="both"/>
        <w:rPr>
          <w:rFonts w:cstheme="minorHAnsi"/>
          <w:color w:val="000000"/>
          <w:sz w:val="22"/>
          <w:szCs w:val="22"/>
          <w:lang w:bidi="ar-SA"/>
        </w:rPr>
      </w:pPr>
      <w:r w:rsidRPr="00723084">
        <w:rPr>
          <w:rFonts w:cstheme="minorHAnsi"/>
          <w:color w:val="000000"/>
          <w:sz w:val="22"/>
          <w:szCs w:val="22"/>
          <w:lang w:bidi="ar-SA"/>
        </w:rPr>
        <w:t xml:space="preserve">Meeting 1 is a kick off meeting devoted to the general organization of the project. </w:t>
      </w:r>
    </w:p>
    <w:p w14:paraId="6C68B583" w14:textId="77777777" w:rsidR="003E61BB" w:rsidRPr="00723084" w:rsidRDefault="003E61BB" w:rsidP="003E61BB">
      <w:pPr>
        <w:pStyle w:val="Paragraphedeliste"/>
        <w:numPr>
          <w:ilvl w:val="0"/>
          <w:numId w:val="34"/>
        </w:numPr>
        <w:spacing w:line="276" w:lineRule="auto"/>
        <w:jc w:val="both"/>
        <w:rPr>
          <w:rFonts w:cstheme="minorHAnsi"/>
          <w:color w:val="000000"/>
          <w:sz w:val="22"/>
          <w:szCs w:val="22"/>
          <w:lang w:bidi="ar-SA"/>
        </w:rPr>
      </w:pPr>
      <w:r w:rsidRPr="00723084">
        <w:rPr>
          <w:rFonts w:cstheme="minorHAnsi"/>
          <w:color w:val="000000"/>
          <w:sz w:val="22"/>
          <w:szCs w:val="22"/>
          <w:lang w:bidi="ar-SA"/>
        </w:rPr>
        <w:t xml:space="preserve">Meetings 2 and 3 are devoted to discussions on the technical issues in the coding of the algorithms and discussions on the follow up of the theoretical research. </w:t>
      </w:r>
    </w:p>
    <w:p w14:paraId="080847AC" w14:textId="77777777" w:rsidR="003E61BB" w:rsidRPr="00723084" w:rsidRDefault="003E61BB" w:rsidP="003E61BB">
      <w:pPr>
        <w:pStyle w:val="Paragraphedeliste"/>
        <w:numPr>
          <w:ilvl w:val="0"/>
          <w:numId w:val="34"/>
        </w:numPr>
        <w:spacing w:line="276" w:lineRule="auto"/>
        <w:jc w:val="both"/>
        <w:rPr>
          <w:rFonts w:cstheme="minorHAnsi"/>
          <w:color w:val="000000"/>
          <w:sz w:val="22"/>
          <w:szCs w:val="22"/>
          <w:lang w:bidi="ar-SA"/>
        </w:rPr>
      </w:pPr>
      <w:r w:rsidRPr="00723084">
        <w:rPr>
          <w:rFonts w:cstheme="minorHAnsi"/>
          <w:color w:val="000000"/>
          <w:sz w:val="22"/>
          <w:szCs w:val="22"/>
          <w:lang w:bidi="ar-SA"/>
        </w:rPr>
        <w:t xml:space="preserve">Meeting 4 is devoted to agree on the editorial questions and on the organization of the closing workshop. </w:t>
      </w:r>
    </w:p>
    <w:p w14:paraId="4178AD96" w14:textId="323E12A7" w:rsidR="006D48DE" w:rsidRPr="00723084" w:rsidRDefault="003A53A0" w:rsidP="003B1F6B">
      <w:pPr>
        <w:tabs>
          <w:tab w:val="left" w:pos="1228"/>
        </w:tabs>
        <w:spacing w:line="276" w:lineRule="auto"/>
        <w:ind w:left="3"/>
        <w:jc w:val="both"/>
        <w:rPr>
          <w:rFonts w:cstheme="minorHAnsi"/>
          <w:color w:val="000000"/>
          <w:sz w:val="22"/>
          <w:szCs w:val="22"/>
          <w:lang w:bidi="ar-SA"/>
        </w:rPr>
      </w:pPr>
      <w:r w:rsidRPr="00723084">
        <w:rPr>
          <w:rFonts w:cstheme="minorHAnsi"/>
          <w:color w:val="000000"/>
          <w:sz w:val="22"/>
          <w:szCs w:val="22"/>
          <w:lang w:bidi="ar-SA"/>
        </w:rPr>
        <w:t xml:space="preserve">Finally, a </w:t>
      </w:r>
      <w:r w:rsidR="008A242A">
        <w:rPr>
          <w:rFonts w:cstheme="minorHAnsi"/>
          <w:b/>
          <w:color w:val="000000"/>
          <w:sz w:val="22"/>
          <w:szCs w:val="22"/>
          <w:lang w:bidi="ar-SA"/>
        </w:rPr>
        <w:t>closing</w:t>
      </w:r>
      <w:r w:rsidRPr="00723084">
        <w:rPr>
          <w:rFonts w:cstheme="minorHAnsi"/>
          <w:b/>
          <w:color w:val="000000"/>
          <w:sz w:val="22"/>
          <w:szCs w:val="22"/>
          <w:lang w:bidi="ar-SA"/>
        </w:rPr>
        <w:t xml:space="preserve"> workshop</w:t>
      </w:r>
      <w:r w:rsidRPr="00723084">
        <w:rPr>
          <w:rFonts w:cstheme="minorHAnsi"/>
          <w:color w:val="000000"/>
          <w:sz w:val="22"/>
          <w:szCs w:val="22"/>
          <w:lang w:bidi="ar-SA"/>
        </w:rPr>
        <w:t xml:space="preserve"> is planned in order to present our work, to present the perspective of these works</w:t>
      </w:r>
      <w:r w:rsidR="003C4457" w:rsidRPr="00723084">
        <w:rPr>
          <w:rFonts w:cstheme="minorHAnsi"/>
          <w:color w:val="000000"/>
          <w:sz w:val="22"/>
          <w:szCs w:val="22"/>
          <w:lang w:bidi="ar-SA"/>
        </w:rPr>
        <w:t xml:space="preserve"> in different therapeutic </w:t>
      </w:r>
      <w:proofErr w:type="spellStart"/>
      <w:r w:rsidR="003C4457" w:rsidRPr="00723084">
        <w:rPr>
          <w:rFonts w:cstheme="minorHAnsi"/>
          <w:color w:val="000000"/>
          <w:sz w:val="22"/>
          <w:szCs w:val="22"/>
          <w:lang w:bidi="ar-SA"/>
        </w:rPr>
        <w:t>aera</w:t>
      </w:r>
      <w:proofErr w:type="spellEnd"/>
      <w:r w:rsidR="003C4457" w:rsidRPr="00723084">
        <w:rPr>
          <w:rFonts w:cstheme="minorHAnsi"/>
          <w:color w:val="000000"/>
          <w:sz w:val="22"/>
          <w:szCs w:val="22"/>
          <w:lang w:bidi="ar-SA"/>
        </w:rPr>
        <w:t>.</w:t>
      </w:r>
    </w:p>
    <w:p w14:paraId="29FFDD4F" w14:textId="77777777" w:rsidR="00615DD7" w:rsidRPr="003B1F6B" w:rsidRDefault="00615DD7" w:rsidP="003B1F6B">
      <w:pPr>
        <w:tabs>
          <w:tab w:val="left" w:pos="1228"/>
        </w:tabs>
        <w:spacing w:line="276" w:lineRule="auto"/>
        <w:ind w:left="3"/>
        <w:jc w:val="both"/>
        <w:rPr>
          <w:rFonts w:cstheme="minorHAnsi"/>
          <w:color w:val="000000"/>
          <w:sz w:val="22"/>
          <w:szCs w:val="22"/>
          <w:lang w:bidi="ar-SA"/>
        </w:rPr>
      </w:pPr>
    </w:p>
    <w:tbl>
      <w:tblPr>
        <w:tblStyle w:val="Grilledutableau"/>
        <w:tblW w:w="0" w:type="auto"/>
        <w:jc w:val="center"/>
        <w:tblLayout w:type="fixed"/>
        <w:tblLook w:val="04A0" w:firstRow="1" w:lastRow="0" w:firstColumn="1" w:lastColumn="0" w:noHBand="0" w:noVBand="1"/>
      </w:tblPr>
      <w:tblGrid>
        <w:gridCol w:w="988"/>
        <w:gridCol w:w="318"/>
        <w:gridCol w:w="319"/>
        <w:gridCol w:w="319"/>
        <w:gridCol w:w="319"/>
        <w:gridCol w:w="319"/>
        <w:gridCol w:w="319"/>
        <w:gridCol w:w="319"/>
        <w:gridCol w:w="319"/>
        <w:gridCol w:w="319"/>
        <w:gridCol w:w="319"/>
        <w:gridCol w:w="319"/>
        <w:gridCol w:w="319"/>
        <w:gridCol w:w="318"/>
        <w:gridCol w:w="319"/>
        <w:gridCol w:w="319"/>
        <w:gridCol w:w="319"/>
        <w:gridCol w:w="319"/>
        <w:gridCol w:w="319"/>
        <w:gridCol w:w="319"/>
        <w:gridCol w:w="319"/>
        <w:gridCol w:w="319"/>
        <w:gridCol w:w="319"/>
        <w:gridCol w:w="319"/>
        <w:gridCol w:w="319"/>
      </w:tblGrid>
      <w:tr w:rsidR="00AA51B6" w:rsidRPr="00987D48" w14:paraId="2C929415" w14:textId="77777777" w:rsidTr="00AA51B6">
        <w:trPr>
          <w:cantSplit/>
          <w:trHeight w:hRule="exact" w:val="549"/>
          <w:jc w:val="center"/>
        </w:trPr>
        <w:tc>
          <w:tcPr>
            <w:tcW w:w="988" w:type="dxa"/>
            <w:shd w:val="clear" w:color="auto" w:fill="D9D9D9" w:themeFill="background1" w:themeFillShade="D9"/>
            <w:vAlign w:val="center"/>
          </w:tcPr>
          <w:p w14:paraId="79C38230" w14:textId="77777777" w:rsidR="009619DD" w:rsidRPr="00AA51B6" w:rsidRDefault="009619DD" w:rsidP="00A85495">
            <w:pPr>
              <w:spacing w:after="0" w:line="276" w:lineRule="auto"/>
              <w:jc w:val="center"/>
              <w:rPr>
                <w:rFonts w:cstheme="minorHAnsi"/>
                <w:b/>
                <w:color w:val="000000"/>
                <w:sz w:val="18"/>
                <w:szCs w:val="18"/>
                <w:lang w:val="fr-FR" w:bidi="ar-SA"/>
              </w:rPr>
            </w:pPr>
            <w:r w:rsidRPr="00AA51B6">
              <w:rPr>
                <w:rFonts w:cstheme="minorHAnsi"/>
                <w:b/>
                <w:color w:val="000000"/>
                <w:sz w:val="18"/>
                <w:szCs w:val="18"/>
                <w:lang w:val="fr-FR" w:bidi="ar-SA"/>
              </w:rPr>
              <w:t xml:space="preserve">Project </w:t>
            </w:r>
            <w:proofErr w:type="spellStart"/>
            <w:r w:rsidRPr="00AA51B6">
              <w:rPr>
                <w:rFonts w:cstheme="minorHAnsi"/>
                <w:b/>
                <w:color w:val="000000"/>
                <w:sz w:val="18"/>
                <w:szCs w:val="18"/>
                <w:lang w:val="fr-FR" w:bidi="ar-SA"/>
              </w:rPr>
              <w:t>Month</w:t>
            </w:r>
            <w:proofErr w:type="spellEnd"/>
            <w:r w:rsidRPr="00AA51B6">
              <w:rPr>
                <w:rFonts w:cstheme="minorHAnsi"/>
                <w:b/>
                <w:color w:val="000000"/>
                <w:sz w:val="18"/>
                <w:szCs w:val="18"/>
                <w:lang w:val="fr-FR" w:bidi="ar-SA"/>
              </w:rPr>
              <w:t> :</w:t>
            </w:r>
          </w:p>
        </w:tc>
        <w:tc>
          <w:tcPr>
            <w:tcW w:w="318" w:type="dxa"/>
            <w:shd w:val="clear" w:color="auto" w:fill="D9D9D9" w:themeFill="background1" w:themeFillShade="D9"/>
            <w:textDirection w:val="btLr"/>
            <w:vAlign w:val="center"/>
          </w:tcPr>
          <w:p w14:paraId="5C666831" w14:textId="77777777" w:rsidR="009619DD" w:rsidRPr="00AA51B6" w:rsidRDefault="009619DD" w:rsidP="00AA51B6">
            <w:pPr>
              <w:spacing w:after="0" w:line="276" w:lineRule="auto"/>
              <w:ind w:left="113" w:right="113"/>
              <w:jc w:val="center"/>
              <w:rPr>
                <w:rFonts w:cstheme="minorHAnsi"/>
                <w:b/>
                <w:color w:val="000000"/>
                <w:sz w:val="14"/>
                <w:szCs w:val="14"/>
                <w:lang w:val="fr-FR" w:bidi="ar-SA"/>
              </w:rPr>
            </w:pPr>
            <w:r w:rsidRPr="00AA51B6">
              <w:rPr>
                <w:rFonts w:cstheme="minorHAnsi"/>
                <w:b/>
                <w:color w:val="000000"/>
                <w:sz w:val="14"/>
                <w:szCs w:val="14"/>
                <w:lang w:val="fr-FR" w:bidi="ar-SA"/>
              </w:rPr>
              <w:t>1</w:t>
            </w:r>
          </w:p>
        </w:tc>
        <w:tc>
          <w:tcPr>
            <w:tcW w:w="319" w:type="dxa"/>
            <w:shd w:val="clear" w:color="auto" w:fill="D9D9D9" w:themeFill="background1" w:themeFillShade="D9"/>
            <w:textDirection w:val="btLr"/>
            <w:vAlign w:val="center"/>
          </w:tcPr>
          <w:p w14:paraId="5FB80A46" w14:textId="77777777" w:rsidR="009619DD" w:rsidRPr="00AA51B6" w:rsidRDefault="009619DD" w:rsidP="00AA51B6">
            <w:pPr>
              <w:spacing w:after="0" w:line="276" w:lineRule="auto"/>
              <w:ind w:left="113" w:right="113"/>
              <w:jc w:val="center"/>
              <w:rPr>
                <w:rFonts w:cstheme="minorHAnsi"/>
                <w:b/>
                <w:color w:val="000000"/>
                <w:sz w:val="14"/>
                <w:szCs w:val="14"/>
                <w:lang w:val="fr-FR" w:bidi="ar-SA"/>
              </w:rPr>
            </w:pPr>
            <w:r w:rsidRPr="00AA51B6">
              <w:rPr>
                <w:rFonts w:cstheme="minorHAnsi"/>
                <w:b/>
                <w:color w:val="000000"/>
                <w:sz w:val="14"/>
                <w:szCs w:val="14"/>
                <w:lang w:val="fr-FR" w:bidi="ar-SA"/>
              </w:rPr>
              <w:t>2</w:t>
            </w:r>
          </w:p>
        </w:tc>
        <w:tc>
          <w:tcPr>
            <w:tcW w:w="319" w:type="dxa"/>
            <w:shd w:val="clear" w:color="auto" w:fill="D9D9D9" w:themeFill="background1" w:themeFillShade="D9"/>
            <w:textDirection w:val="btLr"/>
            <w:vAlign w:val="center"/>
          </w:tcPr>
          <w:p w14:paraId="326EFD8A" w14:textId="77777777" w:rsidR="009619DD" w:rsidRPr="00AA51B6" w:rsidRDefault="009619DD" w:rsidP="00AA51B6">
            <w:pPr>
              <w:spacing w:after="0" w:line="276" w:lineRule="auto"/>
              <w:ind w:left="113" w:right="113"/>
              <w:jc w:val="center"/>
              <w:rPr>
                <w:rFonts w:cstheme="minorHAnsi"/>
                <w:b/>
                <w:color w:val="000000"/>
                <w:sz w:val="14"/>
                <w:szCs w:val="14"/>
                <w:lang w:val="fr-FR" w:bidi="ar-SA"/>
              </w:rPr>
            </w:pPr>
            <w:r w:rsidRPr="00AA51B6">
              <w:rPr>
                <w:rFonts w:cstheme="minorHAnsi"/>
                <w:b/>
                <w:color w:val="000000"/>
                <w:sz w:val="14"/>
                <w:szCs w:val="14"/>
                <w:lang w:val="fr-FR" w:bidi="ar-SA"/>
              </w:rPr>
              <w:t>3</w:t>
            </w:r>
          </w:p>
        </w:tc>
        <w:tc>
          <w:tcPr>
            <w:tcW w:w="319" w:type="dxa"/>
            <w:shd w:val="clear" w:color="auto" w:fill="D9D9D9" w:themeFill="background1" w:themeFillShade="D9"/>
            <w:textDirection w:val="btLr"/>
            <w:vAlign w:val="center"/>
          </w:tcPr>
          <w:p w14:paraId="6701765D" w14:textId="77777777" w:rsidR="009619DD" w:rsidRPr="00AA51B6" w:rsidRDefault="009619DD" w:rsidP="00AA51B6">
            <w:pPr>
              <w:spacing w:after="0" w:line="276" w:lineRule="auto"/>
              <w:ind w:left="113" w:right="113"/>
              <w:jc w:val="center"/>
              <w:rPr>
                <w:rFonts w:cstheme="minorHAnsi"/>
                <w:b/>
                <w:color w:val="000000"/>
                <w:sz w:val="14"/>
                <w:szCs w:val="14"/>
                <w:lang w:val="fr-FR" w:bidi="ar-SA"/>
              </w:rPr>
            </w:pPr>
            <w:r w:rsidRPr="00AA51B6">
              <w:rPr>
                <w:rFonts w:cstheme="minorHAnsi"/>
                <w:b/>
                <w:color w:val="000000"/>
                <w:sz w:val="14"/>
                <w:szCs w:val="14"/>
                <w:lang w:val="fr-FR" w:bidi="ar-SA"/>
              </w:rPr>
              <w:t>4</w:t>
            </w:r>
          </w:p>
        </w:tc>
        <w:tc>
          <w:tcPr>
            <w:tcW w:w="319" w:type="dxa"/>
            <w:shd w:val="clear" w:color="auto" w:fill="D9D9D9" w:themeFill="background1" w:themeFillShade="D9"/>
            <w:textDirection w:val="btLr"/>
            <w:vAlign w:val="center"/>
          </w:tcPr>
          <w:p w14:paraId="3E26C8D1" w14:textId="77777777" w:rsidR="009619DD" w:rsidRPr="00AA51B6" w:rsidRDefault="009619DD" w:rsidP="00AA51B6">
            <w:pPr>
              <w:spacing w:after="0" w:line="276" w:lineRule="auto"/>
              <w:ind w:left="113" w:right="113"/>
              <w:jc w:val="center"/>
              <w:rPr>
                <w:rFonts w:cstheme="minorHAnsi"/>
                <w:b/>
                <w:color w:val="000000"/>
                <w:sz w:val="14"/>
                <w:szCs w:val="14"/>
                <w:lang w:val="fr-FR" w:bidi="ar-SA"/>
              </w:rPr>
            </w:pPr>
            <w:r w:rsidRPr="00AA51B6">
              <w:rPr>
                <w:rFonts w:cstheme="minorHAnsi"/>
                <w:b/>
                <w:color w:val="000000"/>
                <w:sz w:val="14"/>
                <w:szCs w:val="14"/>
                <w:lang w:val="fr-FR" w:bidi="ar-SA"/>
              </w:rPr>
              <w:t>5</w:t>
            </w:r>
          </w:p>
        </w:tc>
        <w:tc>
          <w:tcPr>
            <w:tcW w:w="319" w:type="dxa"/>
            <w:shd w:val="clear" w:color="auto" w:fill="D9D9D9" w:themeFill="background1" w:themeFillShade="D9"/>
            <w:textDirection w:val="btLr"/>
            <w:vAlign w:val="center"/>
          </w:tcPr>
          <w:p w14:paraId="70F2DD81" w14:textId="77777777" w:rsidR="009619DD" w:rsidRPr="00AA51B6" w:rsidRDefault="009619DD" w:rsidP="00AA51B6">
            <w:pPr>
              <w:spacing w:after="0" w:line="276" w:lineRule="auto"/>
              <w:ind w:left="113" w:right="113"/>
              <w:jc w:val="center"/>
              <w:rPr>
                <w:rFonts w:cstheme="minorHAnsi"/>
                <w:b/>
                <w:color w:val="000000"/>
                <w:sz w:val="14"/>
                <w:szCs w:val="14"/>
                <w:lang w:val="fr-FR" w:bidi="ar-SA"/>
              </w:rPr>
            </w:pPr>
            <w:r w:rsidRPr="00AA51B6">
              <w:rPr>
                <w:rFonts w:cstheme="minorHAnsi"/>
                <w:b/>
                <w:color w:val="000000"/>
                <w:sz w:val="14"/>
                <w:szCs w:val="14"/>
                <w:lang w:val="fr-FR" w:bidi="ar-SA"/>
              </w:rPr>
              <w:t>6</w:t>
            </w:r>
          </w:p>
        </w:tc>
        <w:tc>
          <w:tcPr>
            <w:tcW w:w="319" w:type="dxa"/>
            <w:shd w:val="clear" w:color="auto" w:fill="D9D9D9" w:themeFill="background1" w:themeFillShade="D9"/>
            <w:textDirection w:val="btLr"/>
            <w:vAlign w:val="center"/>
          </w:tcPr>
          <w:p w14:paraId="30288710" w14:textId="77777777" w:rsidR="009619DD" w:rsidRPr="00AA51B6" w:rsidRDefault="009619DD" w:rsidP="00AA51B6">
            <w:pPr>
              <w:spacing w:after="0" w:line="276" w:lineRule="auto"/>
              <w:ind w:left="113" w:right="113"/>
              <w:jc w:val="center"/>
              <w:rPr>
                <w:rFonts w:cstheme="minorHAnsi"/>
                <w:b/>
                <w:color w:val="000000"/>
                <w:sz w:val="14"/>
                <w:szCs w:val="14"/>
                <w:lang w:val="fr-FR" w:bidi="ar-SA"/>
              </w:rPr>
            </w:pPr>
            <w:r w:rsidRPr="00AA51B6">
              <w:rPr>
                <w:rFonts w:cstheme="minorHAnsi"/>
                <w:b/>
                <w:color w:val="000000"/>
                <w:sz w:val="14"/>
                <w:szCs w:val="14"/>
                <w:lang w:val="fr-FR" w:bidi="ar-SA"/>
              </w:rPr>
              <w:t>7</w:t>
            </w:r>
          </w:p>
        </w:tc>
        <w:tc>
          <w:tcPr>
            <w:tcW w:w="319" w:type="dxa"/>
            <w:shd w:val="clear" w:color="auto" w:fill="D9D9D9" w:themeFill="background1" w:themeFillShade="D9"/>
            <w:textDirection w:val="btLr"/>
            <w:vAlign w:val="center"/>
          </w:tcPr>
          <w:p w14:paraId="1DD24B8E" w14:textId="77777777" w:rsidR="009619DD" w:rsidRPr="00AA51B6" w:rsidRDefault="009619DD" w:rsidP="00AA51B6">
            <w:pPr>
              <w:spacing w:after="0" w:line="276" w:lineRule="auto"/>
              <w:ind w:left="113" w:right="113"/>
              <w:jc w:val="center"/>
              <w:rPr>
                <w:rFonts w:cstheme="minorHAnsi"/>
                <w:b/>
                <w:color w:val="000000"/>
                <w:sz w:val="14"/>
                <w:szCs w:val="14"/>
                <w:lang w:val="fr-FR" w:bidi="ar-SA"/>
              </w:rPr>
            </w:pPr>
            <w:r w:rsidRPr="00AA51B6">
              <w:rPr>
                <w:rFonts w:cstheme="minorHAnsi"/>
                <w:b/>
                <w:color w:val="000000"/>
                <w:sz w:val="14"/>
                <w:szCs w:val="14"/>
                <w:lang w:val="fr-FR" w:bidi="ar-SA"/>
              </w:rPr>
              <w:t>8</w:t>
            </w:r>
          </w:p>
        </w:tc>
        <w:tc>
          <w:tcPr>
            <w:tcW w:w="319" w:type="dxa"/>
            <w:shd w:val="clear" w:color="auto" w:fill="D9D9D9" w:themeFill="background1" w:themeFillShade="D9"/>
            <w:textDirection w:val="btLr"/>
            <w:vAlign w:val="center"/>
          </w:tcPr>
          <w:p w14:paraId="27A938CA" w14:textId="77777777" w:rsidR="009619DD" w:rsidRPr="00AA51B6" w:rsidRDefault="009619DD" w:rsidP="00AA51B6">
            <w:pPr>
              <w:spacing w:after="0" w:line="276" w:lineRule="auto"/>
              <w:ind w:left="113" w:right="113"/>
              <w:jc w:val="center"/>
              <w:rPr>
                <w:rFonts w:cstheme="minorHAnsi"/>
                <w:b/>
                <w:color w:val="000000"/>
                <w:sz w:val="14"/>
                <w:szCs w:val="14"/>
                <w:lang w:val="fr-FR" w:bidi="ar-SA"/>
              </w:rPr>
            </w:pPr>
            <w:r w:rsidRPr="00AA51B6">
              <w:rPr>
                <w:rFonts w:cstheme="minorHAnsi"/>
                <w:b/>
                <w:color w:val="000000"/>
                <w:sz w:val="14"/>
                <w:szCs w:val="14"/>
                <w:lang w:val="fr-FR" w:bidi="ar-SA"/>
              </w:rPr>
              <w:t>9</w:t>
            </w:r>
          </w:p>
        </w:tc>
        <w:tc>
          <w:tcPr>
            <w:tcW w:w="319" w:type="dxa"/>
            <w:shd w:val="clear" w:color="auto" w:fill="D9D9D9" w:themeFill="background1" w:themeFillShade="D9"/>
            <w:textDirection w:val="btLr"/>
            <w:vAlign w:val="center"/>
          </w:tcPr>
          <w:p w14:paraId="21F46BAF" w14:textId="77777777" w:rsidR="009619DD" w:rsidRPr="00AA51B6" w:rsidRDefault="009619DD" w:rsidP="00AA51B6">
            <w:pPr>
              <w:spacing w:after="0" w:line="276" w:lineRule="auto"/>
              <w:ind w:left="113" w:right="113"/>
              <w:jc w:val="center"/>
              <w:rPr>
                <w:rFonts w:cstheme="minorHAnsi"/>
                <w:b/>
                <w:color w:val="000000"/>
                <w:sz w:val="14"/>
                <w:szCs w:val="14"/>
                <w:lang w:val="fr-FR" w:bidi="ar-SA"/>
              </w:rPr>
            </w:pPr>
            <w:r w:rsidRPr="00AA51B6">
              <w:rPr>
                <w:rFonts w:cstheme="minorHAnsi"/>
                <w:b/>
                <w:color w:val="000000"/>
                <w:sz w:val="14"/>
                <w:szCs w:val="14"/>
                <w:lang w:val="fr-FR" w:bidi="ar-SA"/>
              </w:rPr>
              <w:t>10</w:t>
            </w:r>
          </w:p>
        </w:tc>
        <w:tc>
          <w:tcPr>
            <w:tcW w:w="319" w:type="dxa"/>
            <w:shd w:val="clear" w:color="auto" w:fill="D9D9D9" w:themeFill="background1" w:themeFillShade="D9"/>
            <w:textDirection w:val="btLr"/>
            <w:vAlign w:val="center"/>
          </w:tcPr>
          <w:p w14:paraId="38D3EB4C" w14:textId="77777777" w:rsidR="009619DD" w:rsidRPr="00AA51B6" w:rsidRDefault="009619DD" w:rsidP="00AA51B6">
            <w:pPr>
              <w:spacing w:after="0" w:line="276" w:lineRule="auto"/>
              <w:ind w:left="113" w:right="113"/>
              <w:jc w:val="center"/>
              <w:rPr>
                <w:rFonts w:cstheme="minorHAnsi"/>
                <w:b/>
                <w:color w:val="000000"/>
                <w:sz w:val="14"/>
                <w:szCs w:val="14"/>
                <w:lang w:val="fr-FR" w:bidi="ar-SA"/>
              </w:rPr>
            </w:pPr>
            <w:r w:rsidRPr="00AA51B6">
              <w:rPr>
                <w:rFonts w:cstheme="minorHAnsi"/>
                <w:b/>
                <w:color w:val="000000"/>
                <w:sz w:val="14"/>
                <w:szCs w:val="14"/>
                <w:lang w:val="fr-FR" w:bidi="ar-SA"/>
              </w:rPr>
              <w:t>11</w:t>
            </w:r>
          </w:p>
        </w:tc>
        <w:tc>
          <w:tcPr>
            <w:tcW w:w="319" w:type="dxa"/>
            <w:shd w:val="clear" w:color="auto" w:fill="D9D9D9" w:themeFill="background1" w:themeFillShade="D9"/>
            <w:textDirection w:val="btLr"/>
            <w:vAlign w:val="center"/>
          </w:tcPr>
          <w:p w14:paraId="34F68A77" w14:textId="77777777" w:rsidR="009619DD" w:rsidRPr="00AA51B6" w:rsidRDefault="009619DD" w:rsidP="00AA51B6">
            <w:pPr>
              <w:spacing w:after="0" w:line="276" w:lineRule="auto"/>
              <w:ind w:left="113" w:right="113"/>
              <w:jc w:val="center"/>
              <w:rPr>
                <w:rFonts w:cstheme="minorHAnsi"/>
                <w:b/>
                <w:color w:val="000000"/>
                <w:sz w:val="14"/>
                <w:szCs w:val="14"/>
                <w:lang w:val="fr-FR" w:bidi="ar-SA"/>
              </w:rPr>
            </w:pPr>
            <w:r w:rsidRPr="00AA51B6">
              <w:rPr>
                <w:rFonts w:cstheme="minorHAnsi"/>
                <w:b/>
                <w:color w:val="000000"/>
                <w:sz w:val="14"/>
                <w:szCs w:val="14"/>
                <w:lang w:val="fr-FR" w:bidi="ar-SA"/>
              </w:rPr>
              <w:t>12</w:t>
            </w:r>
          </w:p>
        </w:tc>
        <w:tc>
          <w:tcPr>
            <w:tcW w:w="318" w:type="dxa"/>
            <w:shd w:val="clear" w:color="auto" w:fill="D9D9D9" w:themeFill="background1" w:themeFillShade="D9"/>
            <w:textDirection w:val="btLr"/>
            <w:vAlign w:val="center"/>
          </w:tcPr>
          <w:p w14:paraId="712AD87C" w14:textId="77777777" w:rsidR="009619DD" w:rsidRPr="00AA51B6" w:rsidRDefault="009619DD" w:rsidP="00AA51B6">
            <w:pPr>
              <w:spacing w:after="0" w:line="276" w:lineRule="auto"/>
              <w:ind w:left="113" w:right="113"/>
              <w:jc w:val="center"/>
              <w:rPr>
                <w:rFonts w:cstheme="minorHAnsi"/>
                <w:b/>
                <w:color w:val="000000"/>
                <w:sz w:val="14"/>
                <w:szCs w:val="14"/>
                <w:lang w:val="fr-FR" w:bidi="ar-SA"/>
              </w:rPr>
            </w:pPr>
            <w:r w:rsidRPr="00AA51B6">
              <w:rPr>
                <w:rFonts w:cstheme="minorHAnsi"/>
                <w:b/>
                <w:color w:val="000000"/>
                <w:sz w:val="14"/>
                <w:szCs w:val="14"/>
                <w:lang w:val="fr-FR" w:bidi="ar-SA"/>
              </w:rPr>
              <w:t>13</w:t>
            </w:r>
          </w:p>
        </w:tc>
        <w:tc>
          <w:tcPr>
            <w:tcW w:w="319" w:type="dxa"/>
            <w:shd w:val="clear" w:color="auto" w:fill="D9D9D9" w:themeFill="background1" w:themeFillShade="D9"/>
            <w:textDirection w:val="btLr"/>
            <w:vAlign w:val="center"/>
          </w:tcPr>
          <w:p w14:paraId="13C00469" w14:textId="77777777" w:rsidR="009619DD" w:rsidRPr="00AA51B6" w:rsidRDefault="009619DD" w:rsidP="00AA51B6">
            <w:pPr>
              <w:spacing w:after="0" w:line="276" w:lineRule="auto"/>
              <w:ind w:left="113" w:right="113"/>
              <w:jc w:val="center"/>
              <w:rPr>
                <w:rFonts w:cstheme="minorHAnsi"/>
                <w:b/>
                <w:color w:val="000000"/>
                <w:sz w:val="14"/>
                <w:szCs w:val="14"/>
                <w:lang w:val="fr-FR" w:bidi="ar-SA"/>
              </w:rPr>
            </w:pPr>
            <w:r w:rsidRPr="00AA51B6">
              <w:rPr>
                <w:rFonts w:cstheme="minorHAnsi"/>
                <w:b/>
                <w:color w:val="000000"/>
                <w:sz w:val="14"/>
                <w:szCs w:val="14"/>
                <w:lang w:val="fr-FR" w:bidi="ar-SA"/>
              </w:rPr>
              <w:t>14</w:t>
            </w:r>
          </w:p>
        </w:tc>
        <w:tc>
          <w:tcPr>
            <w:tcW w:w="319" w:type="dxa"/>
            <w:shd w:val="clear" w:color="auto" w:fill="D9D9D9" w:themeFill="background1" w:themeFillShade="D9"/>
            <w:textDirection w:val="btLr"/>
            <w:vAlign w:val="center"/>
          </w:tcPr>
          <w:p w14:paraId="4875F142" w14:textId="77777777" w:rsidR="009619DD" w:rsidRPr="00AA51B6" w:rsidRDefault="009619DD" w:rsidP="00AA51B6">
            <w:pPr>
              <w:spacing w:after="0" w:line="276" w:lineRule="auto"/>
              <w:ind w:left="113" w:right="113"/>
              <w:jc w:val="center"/>
              <w:rPr>
                <w:rFonts w:cstheme="minorHAnsi"/>
                <w:b/>
                <w:color w:val="000000"/>
                <w:sz w:val="14"/>
                <w:szCs w:val="14"/>
                <w:lang w:val="fr-FR" w:bidi="ar-SA"/>
              </w:rPr>
            </w:pPr>
            <w:r w:rsidRPr="00AA51B6">
              <w:rPr>
                <w:rFonts w:cstheme="minorHAnsi"/>
                <w:b/>
                <w:color w:val="000000"/>
                <w:sz w:val="14"/>
                <w:szCs w:val="14"/>
                <w:lang w:val="fr-FR" w:bidi="ar-SA"/>
              </w:rPr>
              <w:t>15</w:t>
            </w:r>
          </w:p>
        </w:tc>
        <w:tc>
          <w:tcPr>
            <w:tcW w:w="319" w:type="dxa"/>
            <w:shd w:val="clear" w:color="auto" w:fill="D9D9D9" w:themeFill="background1" w:themeFillShade="D9"/>
            <w:textDirection w:val="btLr"/>
            <w:vAlign w:val="center"/>
          </w:tcPr>
          <w:p w14:paraId="6FB544E5" w14:textId="77777777" w:rsidR="009619DD" w:rsidRPr="00AA51B6" w:rsidRDefault="009619DD" w:rsidP="00AA51B6">
            <w:pPr>
              <w:spacing w:after="0" w:line="276" w:lineRule="auto"/>
              <w:ind w:left="113" w:right="113"/>
              <w:jc w:val="center"/>
              <w:rPr>
                <w:rFonts w:cstheme="minorHAnsi"/>
                <w:b/>
                <w:color w:val="000000"/>
                <w:sz w:val="14"/>
                <w:szCs w:val="14"/>
                <w:lang w:val="fr-FR" w:bidi="ar-SA"/>
              </w:rPr>
            </w:pPr>
            <w:r w:rsidRPr="00AA51B6">
              <w:rPr>
                <w:rFonts w:cstheme="minorHAnsi"/>
                <w:b/>
                <w:color w:val="000000"/>
                <w:sz w:val="14"/>
                <w:szCs w:val="14"/>
                <w:lang w:val="fr-FR" w:bidi="ar-SA"/>
              </w:rPr>
              <w:t>16</w:t>
            </w:r>
          </w:p>
        </w:tc>
        <w:tc>
          <w:tcPr>
            <w:tcW w:w="319" w:type="dxa"/>
            <w:shd w:val="clear" w:color="auto" w:fill="D9D9D9" w:themeFill="background1" w:themeFillShade="D9"/>
            <w:textDirection w:val="btLr"/>
            <w:vAlign w:val="center"/>
          </w:tcPr>
          <w:p w14:paraId="1820EFD1" w14:textId="77777777" w:rsidR="009619DD" w:rsidRPr="00AA51B6" w:rsidRDefault="009619DD" w:rsidP="00AA51B6">
            <w:pPr>
              <w:spacing w:after="0" w:line="276" w:lineRule="auto"/>
              <w:ind w:left="113" w:right="113"/>
              <w:jc w:val="center"/>
              <w:rPr>
                <w:rFonts w:cstheme="minorHAnsi"/>
                <w:b/>
                <w:color w:val="000000"/>
                <w:sz w:val="14"/>
                <w:szCs w:val="14"/>
                <w:lang w:val="fr-FR" w:bidi="ar-SA"/>
              </w:rPr>
            </w:pPr>
            <w:r w:rsidRPr="00AA51B6">
              <w:rPr>
                <w:rFonts w:cstheme="minorHAnsi"/>
                <w:b/>
                <w:color w:val="000000"/>
                <w:sz w:val="14"/>
                <w:szCs w:val="14"/>
                <w:lang w:val="fr-FR" w:bidi="ar-SA"/>
              </w:rPr>
              <w:t>17</w:t>
            </w:r>
          </w:p>
        </w:tc>
        <w:tc>
          <w:tcPr>
            <w:tcW w:w="319" w:type="dxa"/>
            <w:shd w:val="clear" w:color="auto" w:fill="D9D9D9" w:themeFill="background1" w:themeFillShade="D9"/>
            <w:textDirection w:val="btLr"/>
            <w:vAlign w:val="center"/>
          </w:tcPr>
          <w:p w14:paraId="429CEAAF" w14:textId="77777777" w:rsidR="009619DD" w:rsidRPr="00AA51B6" w:rsidRDefault="009619DD" w:rsidP="00AA51B6">
            <w:pPr>
              <w:spacing w:after="0" w:line="276" w:lineRule="auto"/>
              <w:ind w:left="113" w:right="113"/>
              <w:jc w:val="center"/>
              <w:rPr>
                <w:rFonts w:cstheme="minorHAnsi"/>
                <w:b/>
                <w:color w:val="000000"/>
                <w:sz w:val="14"/>
                <w:szCs w:val="14"/>
                <w:lang w:val="fr-FR" w:bidi="ar-SA"/>
              </w:rPr>
            </w:pPr>
            <w:r w:rsidRPr="00AA51B6">
              <w:rPr>
                <w:rFonts w:cstheme="minorHAnsi"/>
                <w:b/>
                <w:color w:val="000000"/>
                <w:sz w:val="14"/>
                <w:szCs w:val="14"/>
                <w:lang w:val="fr-FR" w:bidi="ar-SA"/>
              </w:rPr>
              <w:t>18</w:t>
            </w:r>
          </w:p>
        </w:tc>
        <w:tc>
          <w:tcPr>
            <w:tcW w:w="319" w:type="dxa"/>
            <w:shd w:val="clear" w:color="auto" w:fill="D9D9D9" w:themeFill="background1" w:themeFillShade="D9"/>
            <w:textDirection w:val="btLr"/>
            <w:vAlign w:val="center"/>
          </w:tcPr>
          <w:p w14:paraId="18E41989" w14:textId="77777777" w:rsidR="009619DD" w:rsidRPr="00AA51B6" w:rsidRDefault="009619DD" w:rsidP="00AA51B6">
            <w:pPr>
              <w:spacing w:after="0" w:line="276" w:lineRule="auto"/>
              <w:ind w:left="113" w:right="113"/>
              <w:jc w:val="center"/>
              <w:rPr>
                <w:rFonts w:cstheme="minorHAnsi"/>
                <w:b/>
                <w:color w:val="000000"/>
                <w:sz w:val="14"/>
                <w:szCs w:val="14"/>
                <w:lang w:val="fr-FR" w:bidi="ar-SA"/>
              </w:rPr>
            </w:pPr>
            <w:r w:rsidRPr="00AA51B6">
              <w:rPr>
                <w:rFonts w:cstheme="minorHAnsi"/>
                <w:b/>
                <w:color w:val="000000"/>
                <w:sz w:val="14"/>
                <w:szCs w:val="14"/>
                <w:lang w:val="fr-FR" w:bidi="ar-SA"/>
              </w:rPr>
              <w:t>19</w:t>
            </w:r>
          </w:p>
        </w:tc>
        <w:tc>
          <w:tcPr>
            <w:tcW w:w="319" w:type="dxa"/>
            <w:shd w:val="clear" w:color="auto" w:fill="D9D9D9" w:themeFill="background1" w:themeFillShade="D9"/>
            <w:textDirection w:val="btLr"/>
            <w:vAlign w:val="center"/>
          </w:tcPr>
          <w:p w14:paraId="01B46E12" w14:textId="77777777" w:rsidR="009619DD" w:rsidRPr="00AA51B6" w:rsidRDefault="009619DD" w:rsidP="00AA51B6">
            <w:pPr>
              <w:spacing w:after="0" w:line="276" w:lineRule="auto"/>
              <w:ind w:left="113" w:right="113"/>
              <w:jc w:val="center"/>
              <w:rPr>
                <w:rFonts w:cstheme="minorHAnsi"/>
                <w:b/>
                <w:color w:val="000000"/>
                <w:sz w:val="14"/>
                <w:szCs w:val="14"/>
                <w:lang w:val="fr-FR" w:bidi="ar-SA"/>
              </w:rPr>
            </w:pPr>
            <w:r w:rsidRPr="00AA51B6">
              <w:rPr>
                <w:rFonts w:cstheme="minorHAnsi"/>
                <w:b/>
                <w:color w:val="000000"/>
                <w:sz w:val="14"/>
                <w:szCs w:val="14"/>
                <w:lang w:val="fr-FR" w:bidi="ar-SA"/>
              </w:rPr>
              <w:t>20</w:t>
            </w:r>
          </w:p>
        </w:tc>
        <w:tc>
          <w:tcPr>
            <w:tcW w:w="319" w:type="dxa"/>
            <w:shd w:val="clear" w:color="auto" w:fill="D9D9D9" w:themeFill="background1" w:themeFillShade="D9"/>
            <w:textDirection w:val="btLr"/>
            <w:vAlign w:val="center"/>
          </w:tcPr>
          <w:p w14:paraId="01EF5F17" w14:textId="77777777" w:rsidR="009619DD" w:rsidRPr="00AA51B6" w:rsidRDefault="009619DD" w:rsidP="00AA51B6">
            <w:pPr>
              <w:spacing w:after="0" w:line="276" w:lineRule="auto"/>
              <w:ind w:left="113" w:right="113"/>
              <w:jc w:val="center"/>
              <w:rPr>
                <w:rFonts w:cstheme="minorHAnsi"/>
                <w:b/>
                <w:color w:val="000000"/>
                <w:sz w:val="14"/>
                <w:szCs w:val="14"/>
                <w:lang w:val="fr-FR" w:bidi="ar-SA"/>
              </w:rPr>
            </w:pPr>
            <w:r w:rsidRPr="00AA51B6">
              <w:rPr>
                <w:rFonts w:cstheme="minorHAnsi"/>
                <w:b/>
                <w:color w:val="000000"/>
                <w:sz w:val="14"/>
                <w:szCs w:val="14"/>
                <w:lang w:val="fr-FR" w:bidi="ar-SA"/>
              </w:rPr>
              <w:t>21</w:t>
            </w:r>
          </w:p>
        </w:tc>
        <w:tc>
          <w:tcPr>
            <w:tcW w:w="319" w:type="dxa"/>
            <w:shd w:val="clear" w:color="auto" w:fill="D9D9D9" w:themeFill="background1" w:themeFillShade="D9"/>
            <w:textDirection w:val="btLr"/>
            <w:vAlign w:val="center"/>
          </w:tcPr>
          <w:p w14:paraId="571FB1D3" w14:textId="77777777" w:rsidR="009619DD" w:rsidRPr="00AA51B6" w:rsidRDefault="009619DD" w:rsidP="00AA51B6">
            <w:pPr>
              <w:spacing w:after="0" w:line="276" w:lineRule="auto"/>
              <w:ind w:left="113" w:right="113"/>
              <w:jc w:val="center"/>
              <w:rPr>
                <w:rFonts w:cstheme="minorHAnsi"/>
                <w:b/>
                <w:color w:val="000000"/>
                <w:sz w:val="14"/>
                <w:szCs w:val="14"/>
                <w:lang w:val="fr-FR" w:bidi="ar-SA"/>
              </w:rPr>
            </w:pPr>
            <w:r w:rsidRPr="00AA51B6">
              <w:rPr>
                <w:rFonts w:cstheme="minorHAnsi"/>
                <w:b/>
                <w:color w:val="000000"/>
                <w:sz w:val="14"/>
                <w:szCs w:val="14"/>
                <w:lang w:val="fr-FR" w:bidi="ar-SA"/>
              </w:rPr>
              <w:t>22</w:t>
            </w:r>
          </w:p>
        </w:tc>
        <w:tc>
          <w:tcPr>
            <w:tcW w:w="319" w:type="dxa"/>
            <w:shd w:val="clear" w:color="auto" w:fill="D9D9D9" w:themeFill="background1" w:themeFillShade="D9"/>
            <w:textDirection w:val="btLr"/>
            <w:vAlign w:val="center"/>
          </w:tcPr>
          <w:p w14:paraId="75F5CC87" w14:textId="77777777" w:rsidR="009619DD" w:rsidRPr="00AA51B6" w:rsidRDefault="009619DD" w:rsidP="00AA51B6">
            <w:pPr>
              <w:spacing w:after="0" w:line="276" w:lineRule="auto"/>
              <w:ind w:left="113" w:right="113"/>
              <w:jc w:val="center"/>
              <w:rPr>
                <w:rFonts w:cstheme="minorHAnsi"/>
                <w:b/>
                <w:color w:val="000000"/>
                <w:sz w:val="14"/>
                <w:szCs w:val="14"/>
                <w:lang w:val="fr-FR" w:bidi="ar-SA"/>
              </w:rPr>
            </w:pPr>
            <w:r w:rsidRPr="00AA51B6">
              <w:rPr>
                <w:rFonts w:cstheme="minorHAnsi"/>
                <w:b/>
                <w:color w:val="000000"/>
                <w:sz w:val="14"/>
                <w:szCs w:val="14"/>
                <w:lang w:val="fr-FR" w:bidi="ar-SA"/>
              </w:rPr>
              <w:t>23</w:t>
            </w:r>
          </w:p>
        </w:tc>
        <w:tc>
          <w:tcPr>
            <w:tcW w:w="319" w:type="dxa"/>
            <w:shd w:val="clear" w:color="auto" w:fill="D9D9D9" w:themeFill="background1" w:themeFillShade="D9"/>
            <w:textDirection w:val="btLr"/>
            <w:vAlign w:val="center"/>
          </w:tcPr>
          <w:p w14:paraId="71B44A48" w14:textId="77777777" w:rsidR="009619DD" w:rsidRPr="00AA51B6" w:rsidRDefault="009619DD" w:rsidP="00AA51B6">
            <w:pPr>
              <w:spacing w:after="0" w:line="276" w:lineRule="auto"/>
              <w:ind w:left="113" w:right="113"/>
              <w:jc w:val="center"/>
              <w:rPr>
                <w:rFonts w:cstheme="minorHAnsi"/>
                <w:b/>
                <w:color w:val="000000"/>
                <w:sz w:val="14"/>
                <w:szCs w:val="14"/>
                <w:lang w:val="fr-FR" w:bidi="ar-SA"/>
              </w:rPr>
            </w:pPr>
            <w:r w:rsidRPr="00AA51B6">
              <w:rPr>
                <w:rFonts w:cstheme="minorHAnsi"/>
                <w:b/>
                <w:color w:val="000000"/>
                <w:sz w:val="14"/>
                <w:szCs w:val="14"/>
                <w:lang w:val="fr-FR" w:bidi="ar-SA"/>
              </w:rPr>
              <w:t>24</w:t>
            </w:r>
          </w:p>
        </w:tc>
      </w:tr>
      <w:tr w:rsidR="00AA51B6" w:rsidRPr="00987D48" w14:paraId="2B8B52DB" w14:textId="77777777" w:rsidTr="001C1389">
        <w:trPr>
          <w:cantSplit/>
          <w:trHeight w:val="709"/>
          <w:jc w:val="center"/>
        </w:trPr>
        <w:tc>
          <w:tcPr>
            <w:tcW w:w="988" w:type="dxa"/>
            <w:shd w:val="clear" w:color="auto" w:fill="auto"/>
            <w:vAlign w:val="center"/>
          </w:tcPr>
          <w:p w14:paraId="0E47C113" w14:textId="77777777" w:rsidR="009619DD" w:rsidRPr="00AA51B6" w:rsidRDefault="009619DD" w:rsidP="00A85495">
            <w:pPr>
              <w:spacing w:after="0" w:line="276" w:lineRule="auto"/>
              <w:jc w:val="center"/>
              <w:rPr>
                <w:rFonts w:cstheme="minorHAnsi"/>
                <w:color w:val="000000"/>
                <w:sz w:val="18"/>
                <w:szCs w:val="18"/>
                <w:lang w:val="fr-FR" w:bidi="ar-SA"/>
              </w:rPr>
            </w:pPr>
            <w:r w:rsidRPr="00AA51B6">
              <w:rPr>
                <w:rFonts w:cstheme="minorHAnsi"/>
                <w:color w:val="000000"/>
                <w:sz w:val="18"/>
                <w:szCs w:val="18"/>
                <w:lang w:val="fr-FR" w:bidi="ar-SA"/>
              </w:rPr>
              <w:t>Project Meetings</w:t>
            </w:r>
          </w:p>
        </w:tc>
        <w:tc>
          <w:tcPr>
            <w:tcW w:w="318" w:type="dxa"/>
            <w:shd w:val="clear" w:color="auto" w:fill="8EAADB" w:themeFill="accent1" w:themeFillTint="99"/>
            <w:vAlign w:val="center"/>
          </w:tcPr>
          <w:p w14:paraId="71C6A867" w14:textId="77777777" w:rsidR="009619DD" w:rsidRPr="006C66FB" w:rsidRDefault="009619DD" w:rsidP="00AA51B6">
            <w:pPr>
              <w:spacing w:after="0" w:line="276" w:lineRule="auto"/>
              <w:jc w:val="center"/>
              <w:rPr>
                <w:rFonts w:cstheme="minorHAnsi"/>
                <w:color w:val="000000"/>
                <w:sz w:val="14"/>
                <w:szCs w:val="14"/>
                <w:lang w:val="fr-FR" w:bidi="ar-SA"/>
              </w:rPr>
            </w:pPr>
            <w:r w:rsidRPr="006C66FB">
              <w:rPr>
                <w:rFonts w:cstheme="minorHAnsi"/>
                <w:color w:val="000000"/>
                <w:sz w:val="14"/>
                <w:szCs w:val="14"/>
                <w:lang w:val="fr-FR" w:bidi="ar-SA"/>
              </w:rPr>
              <w:t>1</w:t>
            </w:r>
          </w:p>
        </w:tc>
        <w:tc>
          <w:tcPr>
            <w:tcW w:w="319" w:type="dxa"/>
            <w:shd w:val="clear" w:color="auto" w:fill="auto"/>
            <w:textDirection w:val="btLr"/>
            <w:vAlign w:val="center"/>
          </w:tcPr>
          <w:p w14:paraId="6D376197" w14:textId="77777777" w:rsidR="009619DD" w:rsidRPr="006C66FB" w:rsidRDefault="009619DD"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00A7C689" w14:textId="77777777" w:rsidR="009619DD" w:rsidRPr="006C66FB" w:rsidRDefault="009619DD"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3F781FCE" w14:textId="77777777" w:rsidR="009619DD" w:rsidRPr="006C66FB" w:rsidRDefault="009619DD"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7E68F7DA" w14:textId="77777777" w:rsidR="009619DD" w:rsidRPr="006C66FB" w:rsidRDefault="009619DD" w:rsidP="00AA51B6">
            <w:pPr>
              <w:spacing w:after="0" w:line="276" w:lineRule="auto"/>
              <w:ind w:left="113" w:right="113"/>
              <w:jc w:val="center"/>
              <w:rPr>
                <w:rFonts w:cstheme="minorHAnsi"/>
                <w:color w:val="000000"/>
                <w:sz w:val="14"/>
                <w:szCs w:val="14"/>
                <w:lang w:val="fr-FR" w:bidi="ar-SA"/>
              </w:rPr>
            </w:pPr>
          </w:p>
        </w:tc>
        <w:tc>
          <w:tcPr>
            <w:tcW w:w="319" w:type="dxa"/>
            <w:shd w:val="clear" w:color="auto" w:fill="8EAADB" w:themeFill="accent1" w:themeFillTint="99"/>
            <w:vAlign w:val="center"/>
          </w:tcPr>
          <w:p w14:paraId="1BF95F95" w14:textId="77777777" w:rsidR="009619DD" w:rsidRPr="006C66FB" w:rsidRDefault="009619DD" w:rsidP="00AA51B6">
            <w:pPr>
              <w:spacing w:after="0" w:line="276" w:lineRule="auto"/>
              <w:jc w:val="center"/>
              <w:rPr>
                <w:rFonts w:cstheme="minorHAnsi"/>
                <w:color w:val="000000"/>
                <w:sz w:val="14"/>
                <w:szCs w:val="14"/>
                <w:lang w:val="fr-FR" w:bidi="ar-SA"/>
              </w:rPr>
            </w:pPr>
            <w:r w:rsidRPr="006C66FB">
              <w:rPr>
                <w:rFonts w:cstheme="minorHAnsi"/>
                <w:color w:val="000000"/>
                <w:sz w:val="14"/>
                <w:szCs w:val="14"/>
                <w:lang w:val="fr-FR" w:bidi="ar-SA"/>
              </w:rPr>
              <w:t>2</w:t>
            </w:r>
          </w:p>
        </w:tc>
        <w:tc>
          <w:tcPr>
            <w:tcW w:w="319" w:type="dxa"/>
            <w:shd w:val="clear" w:color="auto" w:fill="auto"/>
            <w:textDirection w:val="btLr"/>
            <w:vAlign w:val="center"/>
          </w:tcPr>
          <w:p w14:paraId="48D4947F" w14:textId="77777777" w:rsidR="009619DD" w:rsidRPr="006C66FB" w:rsidRDefault="009619DD"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1E519CE9" w14:textId="77777777" w:rsidR="009619DD" w:rsidRPr="006C66FB" w:rsidRDefault="009619DD"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3BFD6924" w14:textId="77777777" w:rsidR="009619DD" w:rsidRPr="006C66FB" w:rsidRDefault="009619DD"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03B76366" w14:textId="77777777" w:rsidR="009619DD" w:rsidRPr="006C66FB" w:rsidRDefault="009619DD"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2D6CE0F3" w14:textId="77777777" w:rsidR="009619DD" w:rsidRPr="006C66FB" w:rsidRDefault="009619DD" w:rsidP="00AA51B6">
            <w:pPr>
              <w:spacing w:after="0" w:line="276" w:lineRule="auto"/>
              <w:ind w:left="113" w:right="113"/>
              <w:jc w:val="center"/>
              <w:rPr>
                <w:rFonts w:cstheme="minorHAnsi"/>
                <w:color w:val="000000"/>
                <w:sz w:val="14"/>
                <w:szCs w:val="14"/>
                <w:lang w:val="fr-FR" w:bidi="ar-SA"/>
              </w:rPr>
            </w:pPr>
          </w:p>
        </w:tc>
        <w:tc>
          <w:tcPr>
            <w:tcW w:w="319" w:type="dxa"/>
            <w:shd w:val="clear" w:color="auto" w:fill="8EAADB" w:themeFill="accent1" w:themeFillTint="99"/>
            <w:vAlign w:val="center"/>
          </w:tcPr>
          <w:p w14:paraId="44FE9A27" w14:textId="77777777" w:rsidR="009619DD" w:rsidRPr="006C66FB" w:rsidRDefault="009619DD" w:rsidP="00AA51B6">
            <w:pPr>
              <w:spacing w:after="0" w:line="276" w:lineRule="auto"/>
              <w:jc w:val="center"/>
              <w:rPr>
                <w:rFonts w:cstheme="minorHAnsi"/>
                <w:color w:val="000000"/>
                <w:sz w:val="14"/>
                <w:szCs w:val="14"/>
                <w:lang w:val="fr-FR" w:bidi="ar-SA"/>
              </w:rPr>
            </w:pPr>
            <w:r w:rsidRPr="006C66FB">
              <w:rPr>
                <w:rFonts w:cstheme="minorHAnsi"/>
                <w:color w:val="000000"/>
                <w:sz w:val="14"/>
                <w:szCs w:val="14"/>
                <w:lang w:val="fr-FR" w:bidi="ar-SA"/>
              </w:rPr>
              <w:t>3</w:t>
            </w:r>
          </w:p>
        </w:tc>
        <w:tc>
          <w:tcPr>
            <w:tcW w:w="318" w:type="dxa"/>
            <w:shd w:val="clear" w:color="auto" w:fill="auto"/>
            <w:textDirection w:val="btLr"/>
            <w:vAlign w:val="center"/>
          </w:tcPr>
          <w:p w14:paraId="766C95C5" w14:textId="77777777" w:rsidR="009619DD" w:rsidRPr="006C66FB" w:rsidRDefault="009619DD"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3EBA8AF9" w14:textId="77777777" w:rsidR="009619DD" w:rsidRPr="006C66FB" w:rsidRDefault="009619DD"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15723539" w14:textId="77777777" w:rsidR="009619DD" w:rsidRPr="006C66FB" w:rsidRDefault="009619DD"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5970791D" w14:textId="77777777" w:rsidR="009619DD" w:rsidRPr="006C66FB" w:rsidRDefault="009619DD"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4AE32A39" w14:textId="77777777" w:rsidR="009619DD" w:rsidRPr="006C66FB" w:rsidRDefault="009619DD" w:rsidP="00AA51B6">
            <w:pPr>
              <w:spacing w:after="0" w:line="276" w:lineRule="auto"/>
              <w:ind w:left="113" w:right="113"/>
              <w:jc w:val="center"/>
              <w:rPr>
                <w:rFonts w:cstheme="minorHAnsi"/>
                <w:color w:val="000000"/>
                <w:sz w:val="14"/>
                <w:szCs w:val="14"/>
                <w:lang w:val="fr-FR" w:bidi="ar-SA"/>
              </w:rPr>
            </w:pPr>
          </w:p>
        </w:tc>
        <w:tc>
          <w:tcPr>
            <w:tcW w:w="319" w:type="dxa"/>
            <w:shd w:val="clear" w:color="auto" w:fill="8EAADB" w:themeFill="accent1" w:themeFillTint="99"/>
            <w:vAlign w:val="center"/>
          </w:tcPr>
          <w:p w14:paraId="07D79AA3" w14:textId="77777777" w:rsidR="009619DD" w:rsidRPr="006C66FB" w:rsidRDefault="009619DD" w:rsidP="00AA51B6">
            <w:pPr>
              <w:spacing w:after="0" w:line="276" w:lineRule="auto"/>
              <w:jc w:val="center"/>
              <w:rPr>
                <w:rFonts w:cstheme="minorHAnsi"/>
                <w:color w:val="000000"/>
                <w:sz w:val="14"/>
                <w:szCs w:val="14"/>
                <w:lang w:val="fr-FR" w:bidi="ar-SA"/>
              </w:rPr>
            </w:pPr>
            <w:r w:rsidRPr="006C66FB">
              <w:rPr>
                <w:rFonts w:cstheme="minorHAnsi"/>
                <w:color w:val="000000"/>
                <w:sz w:val="14"/>
                <w:szCs w:val="14"/>
                <w:lang w:val="fr-FR" w:bidi="ar-SA"/>
              </w:rPr>
              <w:t>4</w:t>
            </w:r>
          </w:p>
        </w:tc>
        <w:tc>
          <w:tcPr>
            <w:tcW w:w="319" w:type="dxa"/>
            <w:shd w:val="clear" w:color="auto" w:fill="auto"/>
            <w:textDirection w:val="btLr"/>
            <w:vAlign w:val="center"/>
          </w:tcPr>
          <w:p w14:paraId="75540F17" w14:textId="77777777" w:rsidR="009619DD" w:rsidRPr="006C66FB" w:rsidRDefault="009619DD"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34D3E82E" w14:textId="77777777" w:rsidR="009619DD" w:rsidRPr="006C66FB" w:rsidRDefault="009619DD"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407F0C3F" w14:textId="77777777" w:rsidR="009619DD" w:rsidRPr="006C66FB" w:rsidRDefault="009619DD"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65059710" w14:textId="77777777" w:rsidR="009619DD" w:rsidRPr="006C66FB" w:rsidRDefault="009619DD"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22813A46" w14:textId="77777777" w:rsidR="009619DD" w:rsidRPr="006C66FB" w:rsidRDefault="009619DD"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52A553C3" w14:textId="77777777" w:rsidR="009619DD" w:rsidRPr="006C66FB" w:rsidRDefault="009619DD" w:rsidP="00AA51B6">
            <w:pPr>
              <w:spacing w:after="0" w:line="276" w:lineRule="auto"/>
              <w:ind w:left="113" w:right="113"/>
              <w:jc w:val="center"/>
              <w:rPr>
                <w:rFonts w:cstheme="minorHAnsi"/>
                <w:color w:val="000000"/>
                <w:sz w:val="14"/>
                <w:szCs w:val="14"/>
                <w:lang w:val="fr-FR" w:bidi="ar-SA"/>
              </w:rPr>
            </w:pPr>
          </w:p>
        </w:tc>
      </w:tr>
      <w:tr w:rsidR="002248FC" w:rsidRPr="00987D48" w14:paraId="181920BD" w14:textId="77777777" w:rsidTr="001C1389">
        <w:trPr>
          <w:cantSplit/>
          <w:trHeight w:val="709"/>
          <w:jc w:val="center"/>
        </w:trPr>
        <w:tc>
          <w:tcPr>
            <w:tcW w:w="988" w:type="dxa"/>
            <w:shd w:val="clear" w:color="auto" w:fill="auto"/>
            <w:vAlign w:val="center"/>
          </w:tcPr>
          <w:p w14:paraId="7B889020" w14:textId="08147E03" w:rsidR="009619DD" w:rsidRPr="00AA51B6" w:rsidRDefault="00970922" w:rsidP="00A85495">
            <w:pPr>
              <w:spacing w:after="0" w:line="276" w:lineRule="auto"/>
              <w:jc w:val="center"/>
              <w:rPr>
                <w:rFonts w:cstheme="minorHAnsi"/>
                <w:color w:val="000000"/>
                <w:sz w:val="18"/>
                <w:szCs w:val="18"/>
                <w:lang w:bidi="ar-SA"/>
              </w:rPr>
            </w:pPr>
            <w:r w:rsidRPr="00AA51B6">
              <w:rPr>
                <w:rFonts w:cstheme="minorHAnsi"/>
                <w:color w:val="000000"/>
                <w:sz w:val="18"/>
                <w:szCs w:val="18"/>
                <w:lang w:bidi="ar-SA"/>
              </w:rPr>
              <w:t xml:space="preserve">Step </w:t>
            </w:r>
            <w:proofErr w:type="gramStart"/>
            <w:r w:rsidRPr="00AA51B6">
              <w:rPr>
                <w:rFonts w:cstheme="minorHAnsi"/>
                <w:color w:val="000000"/>
                <w:sz w:val="18"/>
                <w:szCs w:val="18"/>
                <w:lang w:bidi="ar-SA"/>
              </w:rPr>
              <w:t>1.a</w:t>
            </w:r>
            <w:proofErr w:type="gramEnd"/>
          </w:p>
        </w:tc>
        <w:tc>
          <w:tcPr>
            <w:tcW w:w="318" w:type="dxa"/>
            <w:shd w:val="clear" w:color="auto" w:fill="auto"/>
            <w:textDirection w:val="btLr"/>
            <w:vAlign w:val="center"/>
          </w:tcPr>
          <w:p w14:paraId="410E13BC" w14:textId="77777777" w:rsidR="009619DD" w:rsidRPr="006C66FB" w:rsidRDefault="009619DD" w:rsidP="00AA51B6">
            <w:pPr>
              <w:spacing w:after="0" w:line="276" w:lineRule="auto"/>
              <w:ind w:left="113" w:right="113"/>
              <w:jc w:val="center"/>
              <w:rPr>
                <w:rFonts w:cstheme="minorHAnsi"/>
                <w:color w:val="000000"/>
                <w:sz w:val="14"/>
                <w:szCs w:val="14"/>
                <w:lang w:bidi="ar-SA"/>
              </w:rPr>
            </w:pPr>
          </w:p>
        </w:tc>
        <w:tc>
          <w:tcPr>
            <w:tcW w:w="319" w:type="dxa"/>
            <w:shd w:val="clear" w:color="auto" w:fill="auto"/>
            <w:textDirection w:val="btLr"/>
            <w:vAlign w:val="center"/>
          </w:tcPr>
          <w:p w14:paraId="5417F3BB" w14:textId="77777777" w:rsidR="009619DD" w:rsidRPr="006C66FB" w:rsidRDefault="009619DD" w:rsidP="00AA51B6">
            <w:pPr>
              <w:spacing w:after="0" w:line="276" w:lineRule="auto"/>
              <w:ind w:left="113" w:right="113"/>
              <w:jc w:val="center"/>
              <w:rPr>
                <w:rFonts w:cstheme="minorHAnsi"/>
                <w:color w:val="000000"/>
                <w:sz w:val="14"/>
                <w:szCs w:val="14"/>
                <w:lang w:bidi="ar-SA"/>
              </w:rPr>
            </w:pPr>
          </w:p>
        </w:tc>
        <w:tc>
          <w:tcPr>
            <w:tcW w:w="319" w:type="dxa"/>
            <w:shd w:val="clear" w:color="auto" w:fill="auto"/>
            <w:textDirection w:val="btLr"/>
            <w:vAlign w:val="center"/>
          </w:tcPr>
          <w:p w14:paraId="35EE1E02" w14:textId="77777777" w:rsidR="009619DD" w:rsidRPr="006C66FB" w:rsidRDefault="009619DD" w:rsidP="00AA51B6">
            <w:pPr>
              <w:spacing w:after="0" w:line="276" w:lineRule="auto"/>
              <w:ind w:left="113" w:right="113"/>
              <w:jc w:val="center"/>
              <w:rPr>
                <w:rFonts w:cstheme="minorHAnsi"/>
                <w:color w:val="000000"/>
                <w:sz w:val="14"/>
                <w:szCs w:val="14"/>
                <w:lang w:bidi="ar-SA"/>
              </w:rPr>
            </w:pPr>
          </w:p>
        </w:tc>
        <w:tc>
          <w:tcPr>
            <w:tcW w:w="319" w:type="dxa"/>
            <w:shd w:val="clear" w:color="auto" w:fill="auto"/>
            <w:textDirection w:val="btLr"/>
            <w:vAlign w:val="center"/>
          </w:tcPr>
          <w:p w14:paraId="0B01FABC" w14:textId="77777777" w:rsidR="009619DD" w:rsidRPr="006C66FB" w:rsidRDefault="009619DD" w:rsidP="00AA51B6">
            <w:pPr>
              <w:spacing w:after="0" w:line="276" w:lineRule="auto"/>
              <w:ind w:left="113" w:right="113"/>
              <w:jc w:val="center"/>
              <w:rPr>
                <w:rFonts w:cstheme="minorHAnsi"/>
                <w:color w:val="000000"/>
                <w:sz w:val="14"/>
                <w:szCs w:val="14"/>
                <w:lang w:bidi="ar-SA"/>
              </w:rPr>
            </w:pPr>
          </w:p>
        </w:tc>
        <w:tc>
          <w:tcPr>
            <w:tcW w:w="319" w:type="dxa"/>
            <w:shd w:val="clear" w:color="auto" w:fill="auto"/>
            <w:textDirection w:val="btLr"/>
            <w:vAlign w:val="center"/>
          </w:tcPr>
          <w:p w14:paraId="65FCC720" w14:textId="77777777" w:rsidR="009619DD" w:rsidRPr="006C66FB" w:rsidRDefault="009619DD" w:rsidP="00AA51B6">
            <w:pPr>
              <w:spacing w:after="0" w:line="276" w:lineRule="auto"/>
              <w:ind w:left="113" w:right="113"/>
              <w:jc w:val="center"/>
              <w:rPr>
                <w:rFonts w:cstheme="minorHAnsi"/>
                <w:color w:val="000000"/>
                <w:sz w:val="14"/>
                <w:szCs w:val="14"/>
                <w:lang w:bidi="ar-SA"/>
              </w:rPr>
            </w:pPr>
          </w:p>
        </w:tc>
        <w:tc>
          <w:tcPr>
            <w:tcW w:w="319" w:type="dxa"/>
            <w:shd w:val="clear" w:color="auto" w:fill="auto"/>
            <w:textDirection w:val="btLr"/>
            <w:vAlign w:val="center"/>
          </w:tcPr>
          <w:p w14:paraId="2D7005BF" w14:textId="77777777" w:rsidR="009619DD" w:rsidRPr="006C66FB" w:rsidRDefault="009619DD" w:rsidP="00AA51B6">
            <w:pPr>
              <w:spacing w:after="0" w:line="276" w:lineRule="auto"/>
              <w:ind w:left="113" w:right="113"/>
              <w:jc w:val="center"/>
              <w:rPr>
                <w:rFonts w:cstheme="minorHAnsi"/>
                <w:color w:val="000000"/>
                <w:sz w:val="14"/>
                <w:szCs w:val="14"/>
                <w:lang w:bidi="ar-SA"/>
              </w:rPr>
            </w:pPr>
          </w:p>
        </w:tc>
        <w:tc>
          <w:tcPr>
            <w:tcW w:w="319" w:type="dxa"/>
            <w:shd w:val="clear" w:color="auto" w:fill="auto"/>
            <w:textDirection w:val="btLr"/>
            <w:vAlign w:val="center"/>
          </w:tcPr>
          <w:p w14:paraId="3D99322D" w14:textId="77777777" w:rsidR="009619DD" w:rsidRPr="006C66FB" w:rsidRDefault="009619DD" w:rsidP="00AA51B6">
            <w:pPr>
              <w:spacing w:after="0" w:line="276" w:lineRule="auto"/>
              <w:ind w:left="113" w:right="113"/>
              <w:jc w:val="center"/>
              <w:rPr>
                <w:rFonts w:cstheme="minorHAnsi"/>
                <w:color w:val="000000"/>
                <w:sz w:val="14"/>
                <w:szCs w:val="14"/>
                <w:lang w:bidi="ar-SA"/>
              </w:rPr>
            </w:pPr>
          </w:p>
        </w:tc>
        <w:tc>
          <w:tcPr>
            <w:tcW w:w="319" w:type="dxa"/>
            <w:shd w:val="clear" w:color="auto" w:fill="auto"/>
            <w:textDirection w:val="btLr"/>
            <w:vAlign w:val="center"/>
          </w:tcPr>
          <w:p w14:paraId="3926AE42" w14:textId="77777777" w:rsidR="009619DD" w:rsidRPr="006C66FB" w:rsidRDefault="009619DD" w:rsidP="00AA51B6">
            <w:pPr>
              <w:spacing w:after="0" w:line="276" w:lineRule="auto"/>
              <w:ind w:left="113" w:right="113"/>
              <w:jc w:val="center"/>
              <w:rPr>
                <w:rFonts w:cstheme="minorHAnsi"/>
                <w:color w:val="000000"/>
                <w:sz w:val="14"/>
                <w:szCs w:val="14"/>
                <w:lang w:bidi="ar-SA"/>
              </w:rPr>
            </w:pPr>
          </w:p>
        </w:tc>
        <w:tc>
          <w:tcPr>
            <w:tcW w:w="319" w:type="dxa"/>
            <w:shd w:val="clear" w:color="auto" w:fill="auto"/>
            <w:textDirection w:val="btLr"/>
            <w:vAlign w:val="center"/>
          </w:tcPr>
          <w:p w14:paraId="1BF7DF83" w14:textId="77777777" w:rsidR="009619DD" w:rsidRPr="006C66FB" w:rsidRDefault="009619DD" w:rsidP="00AA51B6">
            <w:pPr>
              <w:spacing w:after="0" w:line="276" w:lineRule="auto"/>
              <w:ind w:left="113" w:right="113"/>
              <w:jc w:val="center"/>
              <w:rPr>
                <w:rFonts w:cstheme="minorHAnsi"/>
                <w:color w:val="000000"/>
                <w:sz w:val="14"/>
                <w:szCs w:val="14"/>
                <w:lang w:bidi="ar-SA"/>
              </w:rPr>
            </w:pPr>
          </w:p>
        </w:tc>
        <w:tc>
          <w:tcPr>
            <w:tcW w:w="319" w:type="dxa"/>
            <w:shd w:val="clear" w:color="auto" w:fill="auto"/>
            <w:textDirection w:val="btLr"/>
            <w:vAlign w:val="center"/>
          </w:tcPr>
          <w:p w14:paraId="0F466DA6" w14:textId="77777777" w:rsidR="009619DD" w:rsidRPr="006C66FB" w:rsidRDefault="009619DD" w:rsidP="00AA51B6">
            <w:pPr>
              <w:spacing w:after="0" w:line="276" w:lineRule="auto"/>
              <w:ind w:left="113" w:right="113"/>
              <w:jc w:val="center"/>
              <w:rPr>
                <w:rFonts w:cstheme="minorHAnsi"/>
                <w:color w:val="000000"/>
                <w:sz w:val="14"/>
                <w:szCs w:val="14"/>
                <w:lang w:bidi="ar-SA"/>
              </w:rPr>
            </w:pPr>
          </w:p>
        </w:tc>
        <w:tc>
          <w:tcPr>
            <w:tcW w:w="319" w:type="dxa"/>
            <w:shd w:val="clear" w:color="auto" w:fill="auto"/>
            <w:textDirection w:val="btLr"/>
            <w:vAlign w:val="center"/>
          </w:tcPr>
          <w:p w14:paraId="1BE9309B" w14:textId="77777777" w:rsidR="009619DD" w:rsidRPr="006C66FB" w:rsidRDefault="009619DD" w:rsidP="00AA51B6">
            <w:pPr>
              <w:spacing w:after="0" w:line="276" w:lineRule="auto"/>
              <w:ind w:left="113" w:right="113"/>
              <w:jc w:val="center"/>
              <w:rPr>
                <w:rFonts w:cstheme="minorHAnsi"/>
                <w:color w:val="000000"/>
                <w:sz w:val="14"/>
                <w:szCs w:val="14"/>
                <w:lang w:bidi="ar-SA"/>
              </w:rPr>
            </w:pPr>
          </w:p>
        </w:tc>
        <w:tc>
          <w:tcPr>
            <w:tcW w:w="319" w:type="dxa"/>
            <w:shd w:val="clear" w:color="auto" w:fill="auto"/>
            <w:textDirection w:val="btLr"/>
            <w:vAlign w:val="center"/>
          </w:tcPr>
          <w:p w14:paraId="5BFA5FBB" w14:textId="77777777" w:rsidR="009619DD" w:rsidRPr="006C66FB" w:rsidRDefault="009619DD" w:rsidP="00AA51B6">
            <w:pPr>
              <w:spacing w:after="0" w:line="276" w:lineRule="auto"/>
              <w:ind w:left="113" w:right="113"/>
              <w:jc w:val="center"/>
              <w:rPr>
                <w:rFonts w:cstheme="minorHAnsi"/>
                <w:color w:val="000000"/>
                <w:sz w:val="14"/>
                <w:szCs w:val="14"/>
                <w:lang w:bidi="ar-SA"/>
              </w:rPr>
            </w:pPr>
          </w:p>
        </w:tc>
        <w:tc>
          <w:tcPr>
            <w:tcW w:w="318" w:type="dxa"/>
            <w:shd w:val="clear" w:color="auto" w:fill="auto"/>
            <w:textDirection w:val="btLr"/>
            <w:vAlign w:val="center"/>
          </w:tcPr>
          <w:p w14:paraId="2F377655" w14:textId="77777777" w:rsidR="009619DD" w:rsidRPr="006C66FB" w:rsidRDefault="009619DD" w:rsidP="00AA51B6">
            <w:pPr>
              <w:spacing w:after="0" w:line="276" w:lineRule="auto"/>
              <w:ind w:left="113" w:right="113"/>
              <w:jc w:val="center"/>
              <w:rPr>
                <w:rFonts w:cstheme="minorHAnsi"/>
                <w:color w:val="000000"/>
                <w:sz w:val="14"/>
                <w:szCs w:val="14"/>
                <w:lang w:bidi="ar-SA"/>
              </w:rPr>
            </w:pPr>
          </w:p>
        </w:tc>
        <w:tc>
          <w:tcPr>
            <w:tcW w:w="319" w:type="dxa"/>
            <w:shd w:val="clear" w:color="auto" w:fill="auto"/>
            <w:textDirection w:val="btLr"/>
            <w:vAlign w:val="center"/>
          </w:tcPr>
          <w:p w14:paraId="7DC355D8" w14:textId="77777777" w:rsidR="009619DD" w:rsidRPr="006C66FB" w:rsidRDefault="009619DD" w:rsidP="00AA51B6">
            <w:pPr>
              <w:spacing w:after="0" w:line="276" w:lineRule="auto"/>
              <w:ind w:left="113" w:right="113"/>
              <w:jc w:val="center"/>
              <w:rPr>
                <w:rFonts w:cstheme="minorHAnsi"/>
                <w:color w:val="000000"/>
                <w:sz w:val="14"/>
                <w:szCs w:val="14"/>
                <w:lang w:bidi="ar-SA"/>
              </w:rPr>
            </w:pPr>
          </w:p>
        </w:tc>
        <w:tc>
          <w:tcPr>
            <w:tcW w:w="319" w:type="dxa"/>
            <w:shd w:val="clear" w:color="auto" w:fill="auto"/>
            <w:textDirection w:val="btLr"/>
            <w:vAlign w:val="center"/>
          </w:tcPr>
          <w:p w14:paraId="49C13DCC" w14:textId="77777777" w:rsidR="009619DD" w:rsidRPr="006C66FB" w:rsidRDefault="009619DD" w:rsidP="00AA51B6">
            <w:pPr>
              <w:spacing w:after="0" w:line="276" w:lineRule="auto"/>
              <w:ind w:left="113" w:right="113"/>
              <w:jc w:val="center"/>
              <w:rPr>
                <w:rFonts w:cstheme="minorHAnsi"/>
                <w:color w:val="000000"/>
                <w:sz w:val="14"/>
                <w:szCs w:val="14"/>
                <w:lang w:bidi="ar-SA"/>
              </w:rPr>
            </w:pPr>
          </w:p>
        </w:tc>
        <w:tc>
          <w:tcPr>
            <w:tcW w:w="319" w:type="dxa"/>
            <w:shd w:val="clear" w:color="auto" w:fill="auto"/>
            <w:textDirection w:val="btLr"/>
            <w:vAlign w:val="center"/>
          </w:tcPr>
          <w:p w14:paraId="156C9E8B" w14:textId="77777777" w:rsidR="009619DD" w:rsidRPr="006C66FB" w:rsidRDefault="009619DD" w:rsidP="00AA51B6">
            <w:pPr>
              <w:spacing w:after="0" w:line="276" w:lineRule="auto"/>
              <w:ind w:left="113" w:right="113"/>
              <w:jc w:val="center"/>
              <w:rPr>
                <w:rFonts w:cstheme="minorHAnsi"/>
                <w:color w:val="000000"/>
                <w:sz w:val="14"/>
                <w:szCs w:val="14"/>
                <w:lang w:bidi="ar-SA"/>
              </w:rPr>
            </w:pPr>
          </w:p>
        </w:tc>
        <w:tc>
          <w:tcPr>
            <w:tcW w:w="319" w:type="dxa"/>
            <w:shd w:val="clear" w:color="auto" w:fill="auto"/>
            <w:textDirection w:val="btLr"/>
            <w:vAlign w:val="center"/>
          </w:tcPr>
          <w:p w14:paraId="030AEF66" w14:textId="77777777" w:rsidR="009619DD" w:rsidRPr="006C66FB" w:rsidRDefault="009619DD" w:rsidP="00AA51B6">
            <w:pPr>
              <w:spacing w:after="0" w:line="276" w:lineRule="auto"/>
              <w:ind w:left="113" w:right="113"/>
              <w:jc w:val="center"/>
              <w:rPr>
                <w:rFonts w:cstheme="minorHAnsi"/>
                <w:color w:val="000000"/>
                <w:sz w:val="14"/>
                <w:szCs w:val="14"/>
                <w:lang w:bidi="ar-SA"/>
              </w:rPr>
            </w:pPr>
          </w:p>
        </w:tc>
        <w:tc>
          <w:tcPr>
            <w:tcW w:w="319" w:type="dxa"/>
            <w:shd w:val="clear" w:color="auto" w:fill="auto"/>
            <w:textDirection w:val="btLr"/>
            <w:vAlign w:val="center"/>
          </w:tcPr>
          <w:p w14:paraId="558ED8AC" w14:textId="77777777" w:rsidR="009619DD" w:rsidRPr="006C66FB" w:rsidRDefault="009619DD" w:rsidP="00AA51B6">
            <w:pPr>
              <w:spacing w:after="0" w:line="276" w:lineRule="auto"/>
              <w:ind w:left="113" w:right="113"/>
              <w:jc w:val="center"/>
              <w:rPr>
                <w:rFonts w:cstheme="minorHAnsi"/>
                <w:color w:val="000000"/>
                <w:sz w:val="14"/>
                <w:szCs w:val="14"/>
                <w:lang w:bidi="ar-SA"/>
              </w:rPr>
            </w:pPr>
          </w:p>
        </w:tc>
        <w:tc>
          <w:tcPr>
            <w:tcW w:w="319" w:type="dxa"/>
            <w:shd w:val="clear" w:color="auto" w:fill="auto"/>
            <w:textDirection w:val="btLr"/>
            <w:vAlign w:val="center"/>
          </w:tcPr>
          <w:p w14:paraId="641B164D" w14:textId="77777777" w:rsidR="009619DD" w:rsidRPr="006C66FB" w:rsidRDefault="009619DD" w:rsidP="00AA51B6">
            <w:pPr>
              <w:spacing w:after="0" w:line="276" w:lineRule="auto"/>
              <w:ind w:left="113" w:right="113"/>
              <w:jc w:val="center"/>
              <w:rPr>
                <w:rFonts w:cstheme="minorHAnsi"/>
                <w:color w:val="000000"/>
                <w:sz w:val="14"/>
                <w:szCs w:val="14"/>
                <w:lang w:bidi="ar-SA"/>
              </w:rPr>
            </w:pPr>
          </w:p>
        </w:tc>
        <w:tc>
          <w:tcPr>
            <w:tcW w:w="319" w:type="dxa"/>
            <w:shd w:val="clear" w:color="auto" w:fill="auto"/>
            <w:textDirection w:val="btLr"/>
            <w:vAlign w:val="center"/>
          </w:tcPr>
          <w:p w14:paraId="7E337451" w14:textId="77777777" w:rsidR="009619DD" w:rsidRPr="006C66FB" w:rsidRDefault="009619DD" w:rsidP="00AA51B6">
            <w:pPr>
              <w:spacing w:after="0" w:line="276" w:lineRule="auto"/>
              <w:ind w:left="113" w:right="113"/>
              <w:jc w:val="center"/>
              <w:rPr>
                <w:rFonts w:cstheme="minorHAnsi"/>
                <w:color w:val="000000"/>
                <w:sz w:val="14"/>
                <w:szCs w:val="14"/>
                <w:lang w:bidi="ar-SA"/>
              </w:rPr>
            </w:pPr>
          </w:p>
        </w:tc>
        <w:tc>
          <w:tcPr>
            <w:tcW w:w="319" w:type="dxa"/>
            <w:shd w:val="clear" w:color="auto" w:fill="auto"/>
            <w:textDirection w:val="btLr"/>
            <w:vAlign w:val="center"/>
          </w:tcPr>
          <w:p w14:paraId="17023A4B" w14:textId="77777777" w:rsidR="009619DD" w:rsidRPr="006C66FB" w:rsidRDefault="009619DD" w:rsidP="00AA51B6">
            <w:pPr>
              <w:spacing w:after="0" w:line="276" w:lineRule="auto"/>
              <w:ind w:left="113" w:right="113"/>
              <w:jc w:val="center"/>
              <w:rPr>
                <w:rFonts w:cstheme="minorHAnsi"/>
                <w:color w:val="000000"/>
                <w:sz w:val="14"/>
                <w:szCs w:val="14"/>
                <w:lang w:bidi="ar-SA"/>
              </w:rPr>
            </w:pPr>
          </w:p>
        </w:tc>
        <w:tc>
          <w:tcPr>
            <w:tcW w:w="319" w:type="dxa"/>
            <w:shd w:val="clear" w:color="auto" w:fill="auto"/>
            <w:textDirection w:val="btLr"/>
            <w:vAlign w:val="center"/>
          </w:tcPr>
          <w:p w14:paraId="4B831441" w14:textId="77777777" w:rsidR="009619DD" w:rsidRPr="006C66FB" w:rsidRDefault="009619DD" w:rsidP="00AA51B6">
            <w:pPr>
              <w:spacing w:after="0" w:line="276" w:lineRule="auto"/>
              <w:ind w:left="113" w:right="113"/>
              <w:jc w:val="center"/>
              <w:rPr>
                <w:rFonts w:cstheme="minorHAnsi"/>
                <w:color w:val="000000"/>
                <w:sz w:val="14"/>
                <w:szCs w:val="14"/>
                <w:lang w:bidi="ar-SA"/>
              </w:rPr>
            </w:pPr>
          </w:p>
        </w:tc>
        <w:tc>
          <w:tcPr>
            <w:tcW w:w="319" w:type="dxa"/>
            <w:shd w:val="clear" w:color="auto" w:fill="auto"/>
            <w:textDirection w:val="btLr"/>
            <w:vAlign w:val="center"/>
          </w:tcPr>
          <w:p w14:paraId="7EACE69D" w14:textId="77777777" w:rsidR="009619DD" w:rsidRPr="006C66FB" w:rsidRDefault="009619DD" w:rsidP="00AA51B6">
            <w:pPr>
              <w:spacing w:after="0" w:line="276" w:lineRule="auto"/>
              <w:ind w:left="113" w:right="113"/>
              <w:jc w:val="center"/>
              <w:rPr>
                <w:rFonts w:cstheme="minorHAnsi"/>
                <w:color w:val="000000"/>
                <w:sz w:val="14"/>
                <w:szCs w:val="14"/>
                <w:lang w:bidi="ar-SA"/>
              </w:rPr>
            </w:pPr>
          </w:p>
        </w:tc>
        <w:tc>
          <w:tcPr>
            <w:tcW w:w="319" w:type="dxa"/>
            <w:shd w:val="clear" w:color="auto" w:fill="auto"/>
            <w:textDirection w:val="btLr"/>
            <w:vAlign w:val="center"/>
          </w:tcPr>
          <w:p w14:paraId="4A180F8B" w14:textId="77777777" w:rsidR="009619DD" w:rsidRPr="006C66FB" w:rsidRDefault="009619DD" w:rsidP="00AA51B6">
            <w:pPr>
              <w:spacing w:after="0" w:line="276" w:lineRule="auto"/>
              <w:ind w:left="113" w:right="113"/>
              <w:jc w:val="center"/>
              <w:rPr>
                <w:rFonts w:cstheme="minorHAnsi"/>
                <w:color w:val="000000"/>
                <w:sz w:val="14"/>
                <w:szCs w:val="14"/>
                <w:lang w:bidi="ar-SA"/>
              </w:rPr>
            </w:pPr>
          </w:p>
        </w:tc>
      </w:tr>
      <w:tr w:rsidR="002248FC" w:rsidRPr="00987D48" w14:paraId="339D8339" w14:textId="77777777" w:rsidTr="001C1389">
        <w:trPr>
          <w:cantSplit/>
          <w:trHeight w:val="709"/>
          <w:jc w:val="center"/>
        </w:trPr>
        <w:tc>
          <w:tcPr>
            <w:tcW w:w="988" w:type="dxa"/>
            <w:shd w:val="clear" w:color="auto" w:fill="auto"/>
            <w:vAlign w:val="center"/>
          </w:tcPr>
          <w:p w14:paraId="583590A8" w14:textId="7A2E0945" w:rsidR="009619DD" w:rsidRPr="00AA51B6" w:rsidRDefault="00970922" w:rsidP="00A85495">
            <w:pPr>
              <w:spacing w:after="0" w:line="276" w:lineRule="auto"/>
              <w:jc w:val="center"/>
              <w:rPr>
                <w:rFonts w:cstheme="minorHAnsi"/>
                <w:color w:val="000000"/>
                <w:sz w:val="18"/>
                <w:szCs w:val="18"/>
                <w:lang w:bidi="ar-SA"/>
              </w:rPr>
            </w:pPr>
            <w:r w:rsidRPr="00AA51B6">
              <w:rPr>
                <w:rFonts w:cstheme="minorHAnsi"/>
                <w:color w:val="000000"/>
                <w:sz w:val="18"/>
                <w:szCs w:val="18"/>
                <w:lang w:bidi="ar-SA"/>
              </w:rPr>
              <w:t xml:space="preserve">Step </w:t>
            </w:r>
            <w:proofErr w:type="gramStart"/>
            <w:r w:rsidRPr="00AA51B6">
              <w:rPr>
                <w:rFonts w:cstheme="minorHAnsi"/>
                <w:color w:val="000000"/>
                <w:sz w:val="18"/>
                <w:szCs w:val="18"/>
                <w:lang w:bidi="ar-SA"/>
              </w:rPr>
              <w:t>1.b</w:t>
            </w:r>
            <w:proofErr w:type="gramEnd"/>
          </w:p>
        </w:tc>
        <w:tc>
          <w:tcPr>
            <w:tcW w:w="318" w:type="dxa"/>
            <w:shd w:val="clear" w:color="auto" w:fill="auto"/>
            <w:textDirection w:val="btLr"/>
            <w:vAlign w:val="center"/>
          </w:tcPr>
          <w:p w14:paraId="19FB64F6" w14:textId="77777777" w:rsidR="009619DD" w:rsidRPr="006C66FB" w:rsidRDefault="009619DD" w:rsidP="00AA51B6">
            <w:pPr>
              <w:spacing w:after="0" w:line="276" w:lineRule="auto"/>
              <w:ind w:left="113" w:right="113"/>
              <w:jc w:val="center"/>
              <w:rPr>
                <w:rFonts w:cstheme="minorHAnsi"/>
                <w:color w:val="000000"/>
                <w:sz w:val="14"/>
                <w:szCs w:val="14"/>
                <w:lang w:bidi="ar-SA"/>
              </w:rPr>
            </w:pPr>
          </w:p>
        </w:tc>
        <w:tc>
          <w:tcPr>
            <w:tcW w:w="319" w:type="dxa"/>
            <w:shd w:val="clear" w:color="auto" w:fill="auto"/>
            <w:textDirection w:val="btLr"/>
            <w:vAlign w:val="center"/>
          </w:tcPr>
          <w:p w14:paraId="5C5CE25E" w14:textId="77777777" w:rsidR="009619DD" w:rsidRPr="006C66FB" w:rsidRDefault="009619DD" w:rsidP="00AA51B6">
            <w:pPr>
              <w:spacing w:after="0" w:line="276" w:lineRule="auto"/>
              <w:ind w:left="113" w:right="113"/>
              <w:jc w:val="center"/>
              <w:rPr>
                <w:rFonts w:cstheme="minorHAnsi"/>
                <w:color w:val="000000"/>
                <w:sz w:val="14"/>
                <w:szCs w:val="14"/>
                <w:lang w:bidi="ar-SA"/>
              </w:rPr>
            </w:pPr>
          </w:p>
        </w:tc>
        <w:tc>
          <w:tcPr>
            <w:tcW w:w="319" w:type="dxa"/>
            <w:shd w:val="clear" w:color="auto" w:fill="auto"/>
            <w:textDirection w:val="btLr"/>
            <w:vAlign w:val="center"/>
          </w:tcPr>
          <w:p w14:paraId="72652868" w14:textId="77777777" w:rsidR="009619DD" w:rsidRPr="006C66FB" w:rsidRDefault="009619DD" w:rsidP="00AA51B6">
            <w:pPr>
              <w:spacing w:after="0" w:line="276" w:lineRule="auto"/>
              <w:ind w:left="113" w:right="113"/>
              <w:jc w:val="center"/>
              <w:rPr>
                <w:rFonts w:cstheme="minorHAnsi"/>
                <w:color w:val="000000"/>
                <w:sz w:val="14"/>
                <w:szCs w:val="14"/>
                <w:lang w:bidi="ar-SA"/>
              </w:rPr>
            </w:pPr>
          </w:p>
        </w:tc>
        <w:tc>
          <w:tcPr>
            <w:tcW w:w="319" w:type="dxa"/>
            <w:shd w:val="clear" w:color="auto" w:fill="auto"/>
            <w:textDirection w:val="btLr"/>
            <w:vAlign w:val="center"/>
          </w:tcPr>
          <w:p w14:paraId="2DCC0C14" w14:textId="77777777" w:rsidR="009619DD" w:rsidRPr="006C66FB" w:rsidRDefault="009619DD" w:rsidP="00AA51B6">
            <w:pPr>
              <w:spacing w:after="0" w:line="276" w:lineRule="auto"/>
              <w:ind w:left="113" w:right="113"/>
              <w:jc w:val="center"/>
              <w:rPr>
                <w:rFonts w:cstheme="minorHAnsi"/>
                <w:color w:val="000000"/>
                <w:sz w:val="14"/>
                <w:szCs w:val="14"/>
                <w:lang w:bidi="ar-SA"/>
              </w:rPr>
            </w:pPr>
          </w:p>
        </w:tc>
        <w:tc>
          <w:tcPr>
            <w:tcW w:w="319" w:type="dxa"/>
            <w:shd w:val="clear" w:color="auto" w:fill="auto"/>
            <w:textDirection w:val="btLr"/>
            <w:vAlign w:val="center"/>
          </w:tcPr>
          <w:p w14:paraId="07F81D22" w14:textId="77777777" w:rsidR="009619DD" w:rsidRPr="006C66FB" w:rsidRDefault="009619DD" w:rsidP="00AA51B6">
            <w:pPr>
              <w:spacing w:after="0" w:line="276" w:lineRule="auto"/>
              <w:ind w:left="113" w:right="113"/>
              <w:jc w:val="center"/>
              <w:rPr>
                <w:rFonts w:cstheme="minorHAnsi"/>
                <w:color w:val="000000"/>
                <w:sz w:val="14"/>
                <w:szCs w:val="14"/>
                <w:lang w:bidi="ar-SA"/>
              </w:rPr>
            </w:pPr>
          </w:p>
        </w:tc>
        <w:tc>
          <w:tcPr>
            <w:tcW w:w="319" w:type="dxa"/>
            <w:shd w:val="clear" w:color="auto" w:fill="auto"/>
            <w:textDirection w:val="btLr"/>
            <w:vAlign w:val="center"/>
          </w:tcPr>
          <w:p w14:paraId="548247DD" w14:textId="77777777" w:rsidR="009619DD" w:rsidRPr="006C66FB" w:rsidRDefault="009619DD" w:rsidP="00AA51B6">
            <w:pPr>
              <w:spacing w:after="0" w:line="276" w:lineRule="auto"/>
              <w:ind w:left="113" w:right="113"/>
              <w:jc w:val="center"/>
              <w:rPr>
                <w:rFonts w:cstheme="minorHAnsi"/>
                <w:color w:val="000000"/>
                <w:sz w:val="14"/>
                <w:szCs w:val="14"/>
                <w:lang w:bidi="ar-SA"/>
              </w:rPr>
            </w:pPr>
          </w:p>
        </w:tc>
        <w:tc>
          <w:tcPr>
            <w:tcW w:w="319" w:type="dxa"/>
            <w:shd w:val="clear" w:color="auto" w:fill="auto"/>
            <w:textDirection w:val="btLr"/>
            <w:vAlign w:val="center"/>
          </w:tcPr>
          <w:p w14:paraId="250BD110" w14:textId="77777777" w:rsidR="009619DD" w:rsidRPr="006C66FB" w:rsidRDefault="009619DD" w:rsidP="00AA51B6">
            <w:pPr>
              <w:spacing w:after="0" w:line="276" w:lineRule="auto"/>
              <w:ind w:left="113" w:right="113"/>
              <w:jc w:val="center"/>
              <w:rPr>
                <w:rFonts w:cstheme="minorHAnsi"/>
                <w:color w:val="000000"/>
                <w:sz w:val="14"/>
                <w:szCs w:val="14"/>
                <w:lang w:bidi="ar-SA"/>
              </w:rPr>
            </w:pPr>
          </w:p>
        </w:tc>
        <w:tc>
          <w:tcPr>
            <w:tcW w:w="319" w:type="dxa"/>
            <w:shd w:val="clear" w:color="auto" w:fill="auto"/>
            <w:textDirection w:val="btLr"/>
            <w:vAlign w:val="center"/>
          </w:tcPr>
          <w:p w14:paraId="51601C3E" w14:textId="77777777" w:rsidR="009619DD" w:rsidRPr="006C66FB" w:rsidRDefault="009619DD" w:rsidP="00AA51B6">
            <w:pPr>
              <w:spacing w:after="0" w:line="276" w:lineRule="auto"/>
              <w:ind w:left="113" w:right="113"/>
              <w:jc w:val="center"/>
              <w:rPr>
                <w:rFonts w:cstheme="minorHAnsi"/>
                <w:color w:val="000000"/>
                <w:sz w:val="14"/>
                <w:szCs w:val="14"/>
                <w:lang w:bidi="ar-SA"/>
              </w:rPr>
            </w:pPr>
          </w:p>
        </w:tc>
        <w:tc>
          <w:tcPr>
            <w:tcW w:w="319" w:type="dxa"/>
            <w:shd w:val="clear" w:color="auto" w:fill="auto"/>
            <w:textDirection w:val="btLr"/>
            <w:vAlign w:val="center"/>
          </w:tcPr>
          <w:p w14:paraId="6F2850A9" w14:textId="77777777" w:rsidR="009619DD" w:rsidRPr="006C66FB" w:rsidRDefault="009619DD" w:rsidP="00AA51B6">
            <w:pPr>
              <w:spacing w:after="0" w:line="276" w:lineRule="auto"/>
              <w:ind w:left="113" w:right="113"/>
              <w:jc w:val="center"/>
              <w:rPr>
                <w:rFonts w:cstheme="minorHAnsi"/>
                <w:color w:val="000000"/>
                <w:sz w:val="14"/>
                <w:szCs w:val="14"/>
                <w:lang w:bidi="ar-SA"/>
              </w:rPr>
            </w:pPr>
          </w:p>
        </w:tc>
        <w:tc>
          <w:tcPr>
            <w:tcW w:w="319" w:type="dxa"/>
            <w:shd w:val="clear" w:color="auto" w:fill="auto"/>
            <w:textDirection w:val="btLr"/>
            <w:vAlign w:val="center"/>
          </w:tcPr>
          <w:p w14:paraId="78AB50F0" w14:textId="77777777" w:rsidR="009619DD" w:rsidRPr="006C66FB" w:rsidRDefault="009619DD" w:rsidP="00AA51B6">
            <w:pPr>
              <w:spacing w:after="0" w:line="276" w:lineRule="auto"/>
              <w:ind w:left="113" w:right="113"/>
              <w:jc w:val="center"/>
              <w:rPr>
                <w:rFonts w:cstheme="minorHAnsi"/>
                <w:color w:val="000000"/>
                <w:sz w:val="14"/>
                <w:szCs w:val="14"/>
                <w:lang w:bidi="ar-SA"/>
              </w:rPr>
            </w:pPr>
          </w:p>
        </w:tc>
        <w:tc>
          <w:tcPr>
            <w:tcW w:w="319" w:type="dxa"/>
            <w:shd w:val="clear" w:color="auto" w:fill="auto"/>
            <w:textDirection w:val="btLr"/>
            <w:vAlign w:val="center"/>
          </w:tcPr>
          <w:p w14:paraId="5F4CF69B" w14:textId="77777777" w:rsidR="009619DD" w:rsidRPr="006C66FB" w:rsidRDefault="009619DD" w:rsidP="00AA51B6">
            <w:pPr>
              <w:spacing w:after="0" w:line="276" w:lineRule="auto"/>
              <w:ind w:left="113" w:right="113"/>
              <w:jc w:val="center"/>
              <w:rPr>
                <w:rFonts w:cstheme="minorHAnsi"/>
                <w:color w:val="000000"/>
                <w:sz w:val="14"/>
                <w:szCs w:val="14"/>
                <w:lang w:bidi="ar-SA"/>
              </w:rPr>
            </w:pPr>
          </w:p>
        </w:tc>
        <w:tc>
          <w:tcPr>
            <w:tcW w:w="319" w:type="dxa"/>
            <w:shd w:val="clear" w:color="auto" w:fill="auto"/>
            <w:textDirection w:val="btLr"/>
            <w:vAlign w:val="center"/>
          </w:tcPr>
          <w:p w14:paraId="269D760C" w14:textId="77777777" w:rsidR="009619DD" w:rsidRPr="006C66FB" w:rsidRDefault="009619DD" w:rsidP="00AA51B6">
            <w:pPr>
              <w:spacing w:after="0" w:line="276" w:lineRule="auto"/>
              <w:ind w:left="113" w:right="113"/>
              <w:jc w:val="center"/>
              <w:rPr>
                <w:rFonts w:cstheme="minorHAnsi"/>
                <w:color w:val="000000"/>
                <w:sz w:val="14"/>
                <w:szCs w:val="14"/>
                <w:lang w:bidi="ar-SA"/>
              </w:rPr>
            </w:pPr>
          </w:p>
        </w:tc>
        <w:tc>
          <w:tcPr>
            <w:tcW w:w="318" w:type="dxa"/>
            <w:shd w:val="clear" w:color="auto" w:fill="auto"/>
            <w:textDirection w:val="btLr"/>
            <w:vAlign w:val="center"/>
          </w:tcPr>
          <w:p w14:paraId="01C666C1" w14:textId="77777777" w:rsidR="009619DD" w:rsidRPr="006C66FB" w:rsidRDefault="009619DD" w:rsidP="00AA51B6">
            <w:pPr>
              <w:spacing w:after="0" w:line="276" w:lineRule="auto"/>
              <w:ind w:left="113" w:right="113"/>
              <w:jc w:val="center"/>
              <w:rPr>
                <w:rFonts w:cstheme="minorHAnsi"/>
                <w:color w:val="000000"/>
                <w:sz w:val="14"/>
                <w:szCs w:val="14"/>
                <w:lang w:bidi="ar-SA"/>
              </w:rPr>
            </w:pPr>
          </w:p>
        </w:tc>
        <w:tc>
          <w:tcPr>
            <w:tcW w:w="319" w:type="dxa"/>
            <w:shd w:val="clear" w:color="auto" w:fill="auto"/>
            <w:textDirection w:val="btLr"/>
            <w:vAlign w:val="center"/>
          </w:tcPr>
          <w:p w14:paraId="3360BD06" w14:textId="77777777" w:rsidR="009619DD" w:rsidRPr="006C66FB" w:rsidRDefault="009619DD" w:rsidP="00AA51B6">
            <w:pPr>
              <w:spacing w:after="0" w:line="276" w:lineRule="auto"/>
              <w:ind w:left="113" w:right="113"/>
              <w:jc w:val="center"/>
              <w:rPr>
                <w:rFonts w:cstheme="minorHAnsi"/>
                <w:color w:val="000000"/>
                <w:sz w:val="14"/>
                <w:szCs w:val="14"/>
                <w:lang w:bidi="ar-SA"/>
              </w:rPr>
            </w:pPr>
          </w:p>
        </w:tc>
        <w:tc>
          <w:tcPr>
            <w:tcW w:w="319" w:type="dxa"/>
            <w:shd w:val="clear" w:color="auto" w:fill="auto"/>
            <w:textDirection w:val="btLr"/>
            <w:vAlign w:val="center"/>
          </w:tcPr>
          <w:p w14:paraId="214070E4" w14:textId="77777777" w:rsidR="009619DD" w:rsidRPr="006C66FB" w:rsidRDefault="009619DD" w:rsidP="00AA51B6">
            <w:pPr>
              <w:spacing w:after="0" w:line="276" w:lineRule="auto"/>
              <w:ind w:left="113" w:right="113"/>
              <w:jc w:val="center"/>
              <w:rPr>
                <w:rFonts w:cstheme="minorHAnsi"/>
                <w:color w:val="000000"/>
                <w:sz w:val="14"/>
                <w:szCs w:val="14"/>
                <w:lang w:bidi="ar-SA"/>
              </w:rPr>
            </w:pPr>
          </w:p>
        </w:tc>
        <w:tc>
          <w:tcPr>
            <w:tcW w:w="319" w:type="dxa"/>
            <w:shd w:val="clear" w:color="auto" w:fill="auto"/>
            <w:textDirection w:val="btLr"/>
            <w:vAlign w:val="center"/>
          </w:tcPr>
          <w:p w14:paraId="40379FEA" w14:textId="77777777" w:rsidR="009619DD" w:rsidRPr="006C66FB" w:rsidRDefault="009619DD" w:rsidP="00AA51B6">
            <w:pPr>
              <w:spacing w:after="0" w:line="276" w:lineRule="auto"/>
              <w:ind w:left="113" w:right="113"/>
              <w:jc w:val="center"/>
              <w:rPr>
                <w:rFonts w:cstheme="minorHAnsi"/>
                <w:color w:val="000000"/>
                <w:sz w:val="14"/>
                <w:szCs w:val="14"/>
                <w:lang w:bidi="ar-SA"/>
              </w:rPr>
            </w:pPr>
          </w:p>
        </w:tc>
        <w:tc>
          <w:tcPr>
            <w:tcW w:w="319" w:type="dxa"/>
            <w:shd w:val="clear" w:color="auto" w:fill="auto"/>
            <w:textDirection w:val="btLr"/>
            <w:vAlign w:val="center"/>
          </w:tcPr>
          <w:p w14:paraId="30FE999E" w14:textId="77777777" w:rsidR="009619DD" w:rsidRPr="006C66FB" w:rsidRDefault="009619DD" w:rsidP="00AA51B6">
            <w:pPr>
              <w:spacing w:after="0" w:line="276" w:lineRule="auto"/>
              <w:ind w:left="113" w:right="113"/>
              <w:jc w:val="center"/>
              <w:rPr>
                <w:rFonts w:cstheme="minorHAnsi"/>
                <w:color w:val="000000"/>
                <w:sz w:val="14"/>
                <w:szCs w:val="14"/>
                <w:lang w:bidi="ar-SA"/>
              </w:rPr>
            </w:pPr>
          </w:p>
        </w:tc>
        <w:tc>
          <w:tcPr>
            <w:tcW w:w="319" w:type="dxa"/>
            <w:shd w:val="clear" w:color="auto" w:fill="auto"/>
            <w:textDirection w:val="btLr"/>
            <w:vAlign w:val="center"/>
          </w:tcPr>
          <w:p w14:paraId="3258126C" w14:textId="77777777" w:rsidR="009619DD" w:rsidRPr="006C66FB" w:rsidRDefault="009619DD" w:rsidP="00AA51B6">
            <w:pPr>
              <w:spacing w:after="0" w:line="276" w:lineRule="auto"/>
              <w:ind w:left="113" w:right="113"/>
              <w:jc w:val="center"/>
              <w:rPr>
                <w:rFonts w:cstheme="minorHAnsi"/>
                <w:color w:val="000000"/>
                <w:sz w:val="14"/>
                <w:szCs w:val="14"/>
                <w:lang w:bidi="ar-SA"/>
              </w:rPr>
            </w:pPr>
          </w:p>
        </w:tc>
        <w:tc>
          <w:tcPr>
            <w:tcW w:w="319" w:type="dxa"/>
            <w:shd w:val="clear" w:color="auto" w:fill="auto"/>
            <w:textDirection w:val="btLr"/>
            <w:vAlign w:val="center"/>
          </w:tcPr>
          <w:p w14:paraId="77C792C5" w14:textId="77777777" w:rsidR="009619DD" w:rsidRPr="006C66FB" w:rsidRDefault="009619DD" w:rsidP="00AA51B6">
            <w:pPr>
              <w:spacing w:after="0" w:line="276" w:lineRule="auto"/>
              <w:ind w:left="113" w:right="113"/>
              <w:jc w:val="center"/>
              <w:rPr>
                <w:rFonts w:cstheme="minorHAnsi"/>
                <w:color w:val="000000"/>
                <w:sz w:val="14"/>
                <w:szCs w:val="14"/>
                <w:lang w:bidi="ar-SA"/>
              </w:rPr>
            </w:pPr>
          </w:p>
        </w:tc>
        <w:tc>
          <w:tcPr>
            <w:tcW w:w="319" w:type="dxa"/>
            <w:shd w:val="clear" w:color="auto" w:fill="auto"/>
            <w:textDirection w:val="btLr"/>
            <w:vAlign w:val="center"/>
          </w:tcPr>
          <w:p w14:paraId="3E569218" w14:textId="77777777" w:rsidR="009619DD" w:rsidRPr="006C66FB" w:rsidRDefault="009619DD" w:rsidP="00AA51B6">
            <w:pPr>
              <w:spacing w:after="0" w:line="276" w:lineRule="auto"/>
              <w:ind w:left="113" w:right="113"/>
              <w:jc w:val="center"/>
              <w:rPr>
                <w:rFonts w:cstheme="minorHAnsi"/>
                <w:color w:val="000000"/>
                <w:sz w:val="14"/>
                <w:szCs w:val="14"/>
                <w:lang w:bidi="ar-SA"/>
              </w:rPr>
            </w:pPr>
          </w:p>
        </w:tc>
        <w:tc>
          <w:tcPr>
            <w:tcW w:w="319" w:type="dxa"/>
            <w:shd w:val="clear" w:color="auto" w:fill="auto"/>
            <w:textDirection w:val="btLr"/>
            <w:vAlign w:val="center"/>
          </w:tcPr>
          <w:p w14:paraId="1A2F6662" w14:textId="77777777" w:rsidR="009619DD" w:rsidRPr="006C66FB" w:rsidRDefault="009619DD" w:rsidP="00AA51B6">
            <w:pPr>
              <w:spacing w:after="0" w:line="276" w:lineRule="auto"/>
              <w:ind w:left="113" w:right="113"/>
              <w:jc w:val="center"/>
              <w:rPr>
                <w:rFonts w:cstheme="minorHAnsi"/>
                <w:color w:val="000000"/>
                <w:sz w:val="14"/>
                <w:szCs w:val="14"/>
                <w:lang w:bidi="ar-SA"/>
              </w:rPr>
            </w:pPr>
          </w:p>
        </w:tc>
        <w:tc>
          <w:tcPr>
            <w:tcW w:w="319" w:type="dxa"/>
            <w:shd w:val="clear" w:color="auto" w:fill="auto"/>
            <w:textDirection w:val="btLr"/>
            <w:vAlign w:val="center"/>
          </w:tcPr>
          <w:p w14:paraId="277771E7" w14:textId="77777777" w:rsidR="009619DD" w:rsidRPr="006C66FB" w:rsidRDefault="009619DD" w:rsidP="00AA51B6">
            <w:pPr>
              <w:spacing w:after="0" w:line="276" w:lineRule="auto"/>
              <w:ind w:left="113" w:right="113"/>
              <w:jc w:val="center"/>
              <w:rPr>
                <w:rFonts w:cstheme="minorHAnsi"/>
                <w:color w:val="000000"/>
                <w:sz w:val="14"/>
                <w:szCs w:val="14"/>
                <w:lang w:bidi="ar-SA"/>
              </w:rPr>
            </w:pPr>
          </w:p>
        </w:tc>
        <w:tc>
          <w:tcPr>
            <w:tcW w:w="319" w:type="dxa"/>
            <w:shd w:val="clear" w:color="auto" w:fill="auto"/>
            <w:textDirection w:val="btLr"/>
            <w:vAlign w:val="center"/>
          </w:tcPr>
          <w:p w14:paraId="2C597C84" w14:textId="77777777" w:rsidR="009619DD" w:rsidRPr="006C66FB" w:rsidRDefault="009619DD" w:rsidP="00AA51B6">
            <w:pPr>
              <w:spacing w:after="0" w:line="276" w:lineRule="auto"/>
              <w:ind w:left="113" w:right="113"/>
              <w:jc w:val="center"/>
              <w:rPr>
                <w:rFonts w:cstheme="minorHAnsi"/>
                <w:color w:val="000000"/>
                <w:sz w:val="14"/>
                <w:szCs w:val="14"/>
                <w:lang w:bidi="ar-SA"/>
              </w:rPr>
            </w:pPr>
          </w:p>
        </w:tc>
        <w:tc>
          <w:tcPr>
            <w:tcW w:w="319" w:type="dxa"/>
            <w:shd w:val="clear" w:color="auto" w:fill="auto"/>
            <w:textDirection w:val="btLr"/>
            <w:vAlign w:val="center"/>
          </w:tcPr>
          <w:p w14:paraId="000AA661" w14:textId="77777777" w:rsidR="009619DD" w:rsidRPr="006C66FB" w:rsidRDefault="009619DD" w:rsidP="00AA51B6">
            <w:pPr>
              <w:spacing w:after="0" w:line="276" w:lineRule="auto"/>
              <w:ind w:left="113" w:right="113"/>
              <w:jc w:val="center"/>
              <w:rPr>
                <w:rFonts w:cstheme="minorHAnsi"/>
                <w:color w:val="000000"/>
                <w:sz w:val="14"/>
                <w:szCs w:val="14"/>
                <w:lang w:bidi="ar-SA"/>
              </w:rPr>
            </w:pPr>
          </w:p>
        </w:tc>
      </w:tr>
      <w:tr w:rsidR="002248FC" w:rsidRPr="00987D48" w14:paraId="092ED33E" w14:textId="77777777" w:rsidTr="001C1389">
        <w:trPr>
          <w:cantSplit/>
          <w:trHeight w:val="709"/>
          <w:jc w:val="center"/>
        </w:trPr>
        <w:tc>
          <w:tcPr>
            <w:tcW w:w="988" w:type="dxa"/>
            <w:shd w:val="clear" w:color="auto" w:fill="auto"/>
            <w:vAlign w:val="center"/>
          </w:tcPr>
          <w:p w14:paraId="29F74221" w14:textId="07D35C72" w:rsidR="009619DD" w:rsidRPr="00AA51B6" w:rsidRDefault="00970922" w:rsidP="00A85495">
            <w:pPr>
              <w:spacing w:after="0" w:line="276" w:lineRule="auto"/>
              <w:jc w:val="center"/>
              <w:rPr>
                <w:rFonts w:cstheme="minorHAnsi"/>
                <w:color w:val="000000"/>
                <w:sz w:val="18"/>
                <w:szCs w:val="18"/>
                <w:lang w:bidi="ar-SA"/>
              </w:rPr>
            </w:pPr>
            <w:r w:rsidRPr="00AA51B6">
              <w:rPr>
                <w:rFonts w:cstheme="minorHAnsi"/>
                <w:color w:val="000000"/>
                <w:sz w:val="18"/>
                <w:szCs w:val="18"/>
                <w:lang w:bidi="ar-SA"/>
              </w:rPr>
              <w:t>Step 1.c</w:t>
            </w:r>
          </w:p>
        </w:tc>
        <w:tc>
          <w:tcPr>
            <w:tcW w:w="318" w:type="dxa"/>
            <w:shd w:val="clear" w:color="auto" w:fill="auto"/>
            <w:textDirection w:val="btLr"/>
            <w:vAlign w:val="center"/>
          </w:tcPr>
          <w:p w14:paraId="0DB0BD5D" w14:textId="77777777" w:rsidR="009619DD" w:rsidRPr="006C66FB" w:rsidRDefault="009619DD" w:rsidP="00AA51B6">
            <w:pPr>
              <w:spacing w:after="0" w:line="276" w:lineRule="auto"/>
              <w:ind w:left="113" w:right="113"/>
              <w:jc w:val="center"/>
              <w:rPr>
                <w:rFonts w:cstheme="minorHAnsi"/>
                <w:color w:val="000000"/>
                <w:sz w:val="14"/>
                <w:szCs w:val="14"/>
                <w:lang w:bidi="ar-SA"/>
              </w:rPr>
            </w:pPr>
          </w:p>
        </w:tc>
        <w:tc>
          <w:tcPr>
            <w:tcW w:w="319" w:type="dxa"/>
            <w:shd w:val="clear" w:color="auto" w:fill="auto"/>
            <w:textDirection w:val="btLr"/>
            <w:vAlign w:val="center"/>
          </w:tcPr>
          <w:p w14:paraId="505D564D" w14:textId="77777777" w:rsidR="009619DD" w:rsidRPr="006C66FB" w:rsidRDefault="009619DD" w:rsidP="00AA51B6">
            <w:pPr>
              <w:spacing w:after="0" w:line="276" w:lineRule="auto"/>
              <w:ind w:left="113" w:right="113"/>
              <w:jc w:val="center"/>
              <w:rPr>
                <w:rFonts w:cstheme="minorHAnsi"/>
                <w:color w:val="000000"/>
                <w:sz w:val="14"/>
                <w:szCs w:val="14"/>
                <w:lang w:bidi="ar-SA"/>
              </w:rPr>
            </w:pPr>
          </w:p>
        </w:tc>
        <w:tc>
          <w:tcPr>
            <w:tcW w:w="319" w:type="dxa"/>
            <w:shd w:val="clear" w:color="auto" w:fill="auto"/>
            <w:textDirection w:val="btLr"/>
            <w:vAlign w:val="center"/>
          </w:tcPr>
          <w:p w14:paraId="27C4A6AF" w14:textId="77777777" w:rsidR="009619DD" w:rsidRPr="006C66FB" w:rsidRDefault="009619DD" w:rsidP="00AA51B6">
            <w:pPr>
              <w:spacing w:after="0" w:line="276" w:lineRule="auto"/>
              <w:ind w:left="113" w:right="113"/>
              <w:jc w:val="center"/>
              <w:rPr>
                <w:rFonts w:cstheme="minorHAnsi"/>
                <w:color w:val="000000"/>
                <w:sz w:val="14"/>
                <w:szCs w:val="14"/>
                <w:lang w:bidi="ar-SA"/>
              </w:rPr>
            </w:pPr>
          </w:p>
        </w:tc>
        <w:tc>
          <w:tcPr>
            <w:tcW w:w="319" w:type="dxa"/>
            <w:shd w:val="clear" w:color="auto" w:fill="auto"/>
            <w:textDirection w:val="btLr"/>
            <w:vAlign w:val="center"/>
          </w:tcPr>
          <w:p w14:paraId="3E3B51D4" w14:textId="77777777" w:rsidR="009619DD" w:rsidRPr="006C66FB" w:rsidRDefault="009619DD" w:rsidP="00AA51B6">
            <w:pPr>
              <w:spacing w:after="0" w:line="276" w:lineRule="auto"/>
              <w:ind w:left="113" w:right="113"/>
              <w:jc w:val="center"/>
              <w:rPr>
                <w:rFonts w:cstheme="minorHAnsi"/>
                <w:color w:val="000000"/>
                <w:sz w:val="14"/>
                <w:szCs w:val="14"/>
                <w:lang w:bidi="ar-SA"/>
              </w:rPr>
            </w:pPr>
          </w:p>
        </w:tc>
        <w:tc>
          <w:tcPr>
            <w:tcW w:w="319" w:type="dxa"/>
            <w:shd w:val="clear" w:color="auto" w:fill="auto"/>
            <w:textDirection w:val="btLr"/>
            <w:vAlign w:val="center"/>
          </w:tcPr>
          <w:p w14:paraId="04BF0C15" w14:textId="77777777" w:rsidR="009619DD" w:rsidRPr="006C66FB" w:rsidRDefault="009619DD" w:rsidP="00AA51B6">
            <w:pPr>
              <w:spacing w:after="0" w:line="276" w:lineRule="auto"/>
              <w:ind w:left="113" w:right="113"/>
              <w:jc w:val="center"/>
              <w:rPr>
                <w:rFonts w:cstheme="minorHAnsi"/>
                <w:color w:val="000000"/>
                <w:sz w:val="14"/>
                <w:szCs w:val="14"/>
                <w:lang w:bidi="ar-SA"/>
              </w:rPr>
            </w:pPr>
          </w:p>
        </w:tc>
        <w:tc>
          <w:tcPr>
            <w:tcW w:w="319" w:type="dxa"/>
            <w:shd w:val="clear" w:color="auto" w:fill="auto"/>
            <w:textDirection w:val="btLr"/>
            <w:vAlign w:val="center"/>
          </w:tcPr>
          <w:p w14:paraId="303F41D8" w14:textId="77777777" w:rsidR="009619DD" w:rsidRPr="006C66FB" w:rsidRDefault="009619DD" w:rsidP="00AA51B6">
            <w:pPr>
              <w:spacing w:after="0" w:line="276" w:lineRule="auto"/>
              <w:ind w:left="113" w:right="113"/>
              <w:jc w:val="center"/>
              <w:rPr>
                <w:rFonts w:cstheme="minorHAnsi"/>
                <w:color w:val="000000"/>
                <w:sz w:val="14"/>
                <w:szCs w:val="14"/>
                <w:lang w:bidi="ar-SA"/>
              </w:rPr>
            </w:pPr>
          </w:p>
        </w:tc>
        <w:tc>
          <w:tcPr>
            <w:tcW w:w="319" w:type="dxa"/>
            <w:shd w:val="clear" w:color="auto" w:fill="auto"/>
            <w:textDirection w:val="btLr"/>
            <w:vAlign w:val="center"/>
          </w:tcPr>
          <w:p w14:paraId="05CDC880" w14:textId="77777777" w:rsidR="009619DD" w:rsidRPr="006C66FB" w:rsidRDefault="009619DD" w:rsidP="00AA51B6">
            <w:pPr>
              <w:spacing w:after="0" w:line="276" w:lineRule="auto"/>
              <w:ind w:left="113" w:right="113"/>
              <w:jc w:val="center"/>
              <w:rPr>
                <w:rFonts w:cstheme="minorHAnsi"/>
                <w:color w:val="000000"/>
                <w:sz w:val="14"/>
                <w:szCs w:val="14"/>
                <w:lang w:bidi="ar-SA"/>
              </w:rPr>
            </w:pPr>
          </w:p>
        </w:tc>
        <w:tc>
          <w:tcPr>
            <w:tcW w:w="319" w:type="dxa"/>
            <w:shd w:val="clear" w:color="auto" w:fill="auto"/>
            <w:textDirection w:val="btLr"/>
            <w:vAlign w:val="center"/>
          </w:tcPr>
          <w:p w14:paraId="42917F7C" w14:textId="77777777" w:rsidR="009619DD" w:rsidRPr="006C66FB" w:rsidRDefault="009619DD" w:rsidP="00AA51B6">
            <w:pPr>
              <w:spacing w:after="0" w:line="276" w:lineRule="auto"/>
              <w:ind w:left="113" w:right="113"/>
              <w:jc w:val="center"/>
              <w:rPr>
                <w:rFonts w:cstheme="minorHAnsi"/>
                <w:color w:val="000000"/>
                <w:sz w:val="14"/>
                <w:szCs w:val="14"/>
                <w:lang w:bidi="ar-SA"/>
              </w:rPr>
            </w:pPr>
          </w:p>
        </w:tc>
        <w:tc>
          <w:tcPr>
            <w:tcW w:w="319" w:type="dxa"/>
            <w:shd w:val="clear" w:color="auto" w:fill="auto"/>
            <w:textDirection w:val="btLr"/>
            <w:vAlign w:val="center"/>
          </w:tcPr>
          <w:p w14:paraId="62D49F99" w14:textId="77777777" w:rsidR="009619DD" w:rsidRPr="006C66FB" w:rsidRDefault="009619DD" w:rsidP="00AA51B6">
            <w:pPr>
              <w:spacing w:after="0" w:line="276" w:lineRule="auto"/>
              <w:ind w:left="113" w:right="113"/>
              <w:jc w:val="center"/>
              <w:rPr>
                <w:rFonts w:cstheme="minorHAnsi"/>
                <w:color w:val="000000"/>
                <w:sz w:val="14"/>
                <w:szCs w:val="14"/>
                <w:lang w:bidi="ar-SA"/>
              </w:rPr>
            </w:pPr>
          </w:p>
        </w:tc>
        <w:tc>
          <w:tcPr>
            <w:tcW w:w="319" w:type="dxa"/>
            <w:shd w:val="clear" w:color="auto" w:fill="auto"/>
            <w:textDirection w:val="btLr"/>
            <w:vAlign w:val="center"/>
          </w:tcPr>
          <w:p w14:paraId="11FB8B79" w14:textId="77777777" w:rsidR="009619DD" w:rsidRPr="006C66FB" w:rsidRDefault="009619DD" w:rsidP="00AA51B6">
            <w:pPr>
              <w:spacing w:after="0" w:line="276" w:lineRule="auto"/>
              <w:ind w:left="113" w:right="113"/>
              <w:jc w:val="center"/>
              <w:rPr>
                <w:rFonts w:cstheme="minorHAnsi"/>
                <w:color w:val="000000"/>
                <w:sz w:val="14"/>
                <w:szCs w:val="14"/>
                <w:lang w:bidi="ar-SA"/>
              </w:rPr>
            </w:pPr>
          </w:p>
        </w:tc>
        <w:tc>
          <w:tcPr>
            <w:tcW w:w="319" w:type="dxa"/>
            <w:shd w:val="clear" w:color="auto" w:fill="auto"/>
            <w:textDirection w:val="btLr"/>
            <w:vAlign w:val="center"/>
          </w:tcPr>
          <w:p w14:paraId="7A226118" w14:textId="77777777" w:rsidR="009619DD" w:rsidRPr="006C66FB" w:rsidRDefault="009619DD" w:rsidP="00AA51B6">
            <w:pPr>
              <w:spacing w:after="0" w:line="276" w:lineRule="auto"/>
              <w:ind w:left="113" w:right="113"/>
              <w:jc w:val="center"/>
              <w:rPr>
                <w:rFonts w:cstheme="minorHAnsi"/>
                <w:color w:val="000000"/>
                <w:sz w:val="14"/>
                <w:szCs w:val="14"/>
                <w:lang w:bidi="ar-SA"/>
              </w:rPr>
            </w:pPr>
          </w:p>
        </w:tc>
        <w:tc>
          <w:tcPr>
            <w:tcW w:w="319" w:type="dxa"/>
            <w:shd w:val="clear" w:color="auto" w:fill="auto"/>
            <w:textDirection w:val="btLr"/>
            <w:vAlign w:val="center"/>
          </w:tcPr>
          <w:p w14:paraId="13F3C225" w14:textId="77777777" w:rsidR="009619DD" w:rsidRPr="006C66FB" w:rsidRDefault="009619DD" w:rsidP="00AA51B6">
            <w:pPr>
              <w:spacing w:after="0" w:line="276" w:lineRule="auto"/>
              <w:ind w:left="113" w:right="113"/>
              <w:jc w:val="center"/>
              <w:rPr>
                <w:rFonts w:cstheme="minorHAnsi"/>
                <w:color w:val="000000"/>
                <w:sz w:val="14"/>
                <w:szCs w:val="14"/>
                <w:lang w:bidi="ar-SA"/>
              </w:rPr>
            </w:pPr>
          </w:p>
        </w:tc>
        <w:tc>
          <w:tcPr>
            <w:tcW w:w="318" w:type="dxa"/>
            <w:shd w:val="clear" w:color="auto" w:fill="auto"/>
            <w:textDirection w:val="btLr"/>
            <w:vAlign w:val="center"/>
          </w:tcPr>
          <w:p w14:paraId="096BB2A0" w14:textId="77777777" w:rsidR="009619DD" w:rsidRPr="006C66FB" w:rsidRDefault="009619DD" w:rsidP="00AA51B6">
            <w:pPr>
              <w:spacing w:after="0" w:line="276" w:lineRule="auto"/>
              <w:ind w:left="113" w:right="113"/>
              <w:jc w:val="center"/>
              <w:rPr>
                <w:rFonts w:cstheme="minorHAnsi"/>
                <w:color w:val="000000"/>
                <w:sz w:val="14"/>
                <w:szCs w:val="14"/>
                <w:lang w:bidi="ar-SA"/>
              </w:rPr>
            </w:pPr>
          </w:p>
        </w:tc>
        <w:tc>
          <w:tcPr>
            <w:tcW w:w="319" w:type="dxa"/>
            <w:shd w:val="clear" w:color="auto" w:fill="auto"/>
            <w:textDirection w:val="btLr"/>
            <w:vAlign w:val="center"/>
          </w:tcPr>
          <w:p w14:paraId="03B06BE9" w14:textId="77777777" w:rsidR="009619DD" w:rsidRPr="006C66FB" w:rsidRDefault="009619DD" w:rsidP="00AA51B6">
            <w:pPr>
              <w:spacing w:after="0" w:line="276" w:lineRule="auto"/>
              <w:ind w:left="113" w:right="113"/>
              <w:jc w:val="center"/>
              <w:rPr>
                <w:rFonts w:cstheme="minorHAnsi"/>
                <w:color w:val="000000"/>
                <w:sz w:val="14"/>
                <w:szCs w:val="14"/>
                <w:lang w:bidi="ar-SA"/>
              </w:rPr>
            </w:pPr>
          </w:p>
        </w:tc>
        <w:tc>
          <w:tcPr>
            <w:tcW w:w="319" w:type="dxa"/>
            <w:shd w:val="clear" w:color="auto" w:fill="auto"/>
            <w:textDirection w:val="btLr"/>
            <w:vAlign w:val="center"/>
          </w:tcPr>
          <w:p w14:paraId="22287D92" w14:textId="77777777" w:rsidR="009619DD" w:rsidRPr="006C66FB" w:rsidRDefault="009619DD" w:rsidP="00AA51B6">
            <w:pPr>
              <w:spacing w:after="0" w:line="276" w:lineRule="auto"/>
              <w:ind w:left="113" w:right="113"/>
              <w:jc w:val="center"/>
              <w:rPr>
                <w:rFonts w:cstheme="minorHAnsi"/>
                <w:color w:val="000000"/>
                <w:sz w:val="14"/>
                <w:szCs w:val="14"/>
                <w:lang w:bidi="ar-SA"/>
              </w:rPr>
            </w:pPr>
          </w:p>
        </w:tc>
        <w:tc>
          <w:tcPr>
            <w:tcW w:w="319" w:type="dxa"/>
            <w:shd w:val="clear" w:color="auto" w:fill="auto"/>
            <w:textDirection w:val="btLr"/>
            <w:vAlign w:val="center"/>
          </w:tcPr>
          <w:p w14:paraId="06661F29" w14:textId="77777777" w:rsidR="009619DD" w:rsidRPr="006C66FB" w:rsidRDefault="009619DD" w:rsidP="00AA51B6">
            <w:pPr>
              <w:spacing w:after="0" w:line="276" w:lineRule="auto"/>
              <w:ind w:left="113" w:right="113"/>
              <w:jc w:val="center"/>
              <w:rPr>
                <w:rFonts w:cstheme="minorHAnsi"/>
                <w:color w:val="000000"/>
                <w:sz w:val="14"/>
                <w:szCs w:val="14"/>
                <w:lang w:bidi="ar-SA"/>
              </w:rPr>
            </w:pPr>
          </w:p>
        </w:tc>
        <w:tc>
          <w:tcPr>
            <w:tcW w:w="319" w:type="dxa"/>
            <w:shd w:val="clear" w:color="auto" w:fill="auto"/>
            <w:textDirection w:val="btLr"/>
            <w:vAlign w:val="center"/>
          </w:tcPr>
          <w:p w14:paraId="16C6288F" w14:textId="77777777" w:rsidR="009619DD" w:rsidRPr="006C66FB" w:rsidRDefault="009619DD" w:rsidP="00AA51B6">
            <w:pPr>
              <w:spacing w:after="0" w:line="276" w:lineRule="auto"/>
              <w:ind w:left="113" w:right="113"/>
              <w:jc w:val="center"/>
              <w:rPr>
                <w:rFonts w:cstheme="minorHAnsi"/>
                <w:color w:val="000000"/>
                <w:sz w:val="14"/>
                <w:szCs w:val="14"/>
                <w:lang w:bidi="ar-SA"/>
              </w:rPr>
            </w:pPr>
          </w:p>
        </w:tc>
        <w:tc>
          <w:tcPr>
            <w:tcW w:w="319" w:type="dxa"/>
            <w:shd w:val="clear" w:color="auto" w:fill="auto"/>
            <w:textDirection w:val="btLr"/>
            <w:vAlign w:val="center"/>
          </w:tcPr>
          <w:p w14:paraId="4B0EC66C" w14:textId="77777777" w:rsidR="009619DD" w:rsidRPr="006C66FB" w:rsidRDefault="009619DD" w:rsidP="00AA51B6">
            <w:pPr>
              <w:spacing w:after="0" w:line="276" w:lineRule="auto"/>
              <w:ind w:left="113" w:right="113"/>
              <w:jc w:val="center"/>
              <w:rPr>
                <w:rFonts w:cstheme="minorHAnsi"/>
                <w:color w:val="000000"/>
                <w:sz w:val="14"/>
                <w:szCs w:val="14"/>
                <w:lang w:bidi="ar-SA"/>
              </w:rPr>
            </w:pPr>
          </w:p>
        </w:tc>
        <w:tc>
          <w:tcPr>
            <w:tcW w:w="319" w:type="dxa"/>
            <w:shd w:val="clear" w:color="auto" w:fill="auto"/>
            <w:textDirection w:val="btLr"/>
            <w:vAlign w:val="center"/>
          </w:tcPr>
          <w:p w14:paraId="10DEFA39" w14:textId="77777777" w:rsidR="009619DD" w:rsidRPr="006C66FB" w:rsidRDefault="009619DD" w:rsidP="00AA51B6">
            <w:pPr>
              <w:spacing w:after="0" w:line="276" w:lineRule="auto"/>
              <w:ind w:left="113" w:right="113"/>
              <w:jc w:val="center"/>
              <w:rPr>
                <w:rFonts w:cstheme="minorHAnsi"/>
                <w:color w:val="000000"/>
                <w:sz w:val="14"/>
                <w:szCs w:val="14"/>
                <w:lang w:bidi="ar-SA"/>
              </w:rPr>
            </w:pPr>
          </w:p>
        </w:tc>
        <w:tc>
          <w:tcPr>
            <w:tcW w:w="319" w:type="dxa"/>
            <w:shd w:val="clear" w:color="auto" w:fill="auto"/>
            <w:textDirection w:val="btLr"/>
            <w:vAlign w:val="center"/>
          </w:tcPr>
          <w:p w14:paraId="55322024" w14:textId="77777777" w:rsidR="009619DD" w:rsidRPr="006C66FB" w:rsidRDefault="009619DD" w:rsidP="00AA51B6">
            <w:pPr>
              <w:spacing w:after="0" w:line="276" w:lineRule="auto"/>
              <w:ind w:left="113" w:right="113"/>
              <w:jc w:val="center"/>
              <w:rPr>
                <w:rFonts w:cstheme="minorHAnsi"/>
                <w:color w:val="000000"/>
                <w:sz w:val="14"/>
                <w:szCs w:val="14"/>
                <w:lang w:bidi="ar-SA"/>
              </w:rPr>
            </w:pPr>
          </w:p>
        </w:tc>
        <w:tc>
          <w:tcPr>
            <w:tcW w:w="319" w:type="dxa"/>
            <w:shd w:val="clear" w:color="auto" w:fill="auto"/>
            <w:textDirection w:val="btLr"/>
            <w:vAlign w:val="center"/>
          </w:tcPr>
          <w:p w14:paraId="7F07F132" w14:textId="77777777" w:rsidR="009619DD" w:rsidRPr="006C66FB" w:rsidRDefault="009619DD" w:rsidP="00AA51B6">
            <w:pPr>
              <w:spacing w:after="0" w:line="276" w:lineRule="auto"/>
              <w:ind w:left="113" w:right="113"/>
              <w:jc w:val="center"/>
              <w:rPr>
                <w:rFonts w:cstheme="minorHAnsi"/>
                <w:color w:val="000000"/>
                <w:sz w:val="14"/>
                <w:szCs w:val="14"/>
                <w:lang w:bidi="ar-SA"/>
              </w:rPr>
            </w:pPr>
          </w:p>
        </w:tc>
        <w:tc>
          <w:tcPr>
            <w:tcW w:w="319" w:type="dxa"/>
            <w:shd w:val="clear" w:color="auto" w:fill="auto"/>
            <w:textDirection w:val="btLr"/>
            <w:vAlign w:val="center"/>
          </w:tcPr>
          <w:p w14:paraId="6EBD0F7C" w14:textId="77777777" w:rsidR="009619DD" w:rsidRPr="006C66FB" w:rsidRDefault="009619DD" w:rsidP="00AA51B6">
            <w:pPr>
              <w:spacing w:after="0" w:line="276" w:lineRule="auto"/>
              <w:ind w:left="113" w:right="113"/>
              <w:jc w:val="center"/>
              <w:rPr>
                <w:rFonts w:cstheme="minorHAnsi"/>
                <w:color w:val="000000"/>
                <w:sz w:val="14"/>
                <w:szCs w:val="14"/>
                <w:lang w:bidi="ar-SA"/>
              </w:rPr>
            </w:pPr>
          </w:p>
        </w:tc>
        <w:tc>
          <w:tcPr>
            <w:tcW w:w="319" w:type="dxa"/>
            <w:shd w:val="clear" w:color="auto" w:fill="auto"/>
            <w:textDirection w:val="btLr"/>
            <w:vAlign w:val="center"/>
          </w:tcPr>
          <w:p w14:paraId="6607FFDB" w14:textId="77777777" w:rsidR="009619DD" w:rsidRPr="006C66FB" w:rsidRDefault="009619DD" w:rsidP="00AA51B6">
            <w:pPr>
              <w:spacing w:after="0" w:line="276" w:lineRule="auto"/>
              <w:ind w:left="113" w:right="113"/>
              <w:jc w:val="center"/>
              <w:rPr>
                <w:rFonts w:cstheme="minorHAnsi"/>
                <w:color w:val="000000"/>
                <w:sz w:val="14"/>
                <w:szCs w:val="14"/>
                <w:lang w:bidi="ar-SA"/>
              </w:rPr>
            </w:pPr>
          </w:p>
        </w:tc>
        <w:tc>
          <w:tcPr>
            <w:tcW w:w="319" w:type="dxa"/>
            <w:shd w:val="clear" w:color="auto" w:fill="auto"/>
            <w:textDirection w:val="btLr"/>
            <w:vAlign w:val="center"/>
          </w:tcPr>
          <w:p w14:paraId="5BEF5F7B" w14:textId="77777777" w:rsidR="009619DD" w:rsidRPr="006C66FB" w:rsidRDefault="009619DD" w:rsidP="00AA51B6">
            <w:pPr>
              <w:spacing w:after="0" w:line="276" w:lineRule="auto"/>
              <w:ind w:left="113" w:right="113"/>
              <w:jc w:val="center"/>
              <w:rPr>
                <w:rFonts w:cstheme="minorHAnsi"/>
                <w:color w:val="000000"/>
                <w:sz w:val="14"/>
                <w:szCs w:val="14"/>
                <w:lang w:bidi="ar-SA"/>
              </w:rPr>
            </w:pPr>
          </w:p>
        </w:tc>
      </w:tr>
      <w:tr w:rsidR="00AA51B6" w:rsidRPr="00987D48" w14:paraId="2317D9B7" w14:textId="77777777" w:rsidTr="001C1389">
        <w:trPr>
          <w:cantSplit/>
          <w:trHeight w:val="709"/>
          <w:jc w:val="center"/>
        </w:trPr>
        <w:tc>
          <w:tcPr>
            <w:tcW w:w="988" w:type="dxa"/>
            <w:shd w:val="clear" w:color="auto" w:fill="auto"/>
            <w:vAlign w:val="center"/>
          </w:tcPr>
          <w:p w14:paraId="6D22E1D2" w14:textId="345F02B3" w:rsidR="009619DD" w:rsidRPr="00AA51B6" w:rsidRDefault="00970922" w:rsidP="00A85495">
            <w:pPr>
              <w:spacing w:after="0" w:line="276" w:lineRule="auto"/>
              <w:jc w:val="center"/>
              <w:rPr>
                <w:rFonts w:cstheme="minorHAnsi"/>
                <w:color w:val="000000"/>
                <w:sz w:val="18"/>
                <w:szCs w:val="18"/>
                <w:lang w:val="fr-FR" w:bidi="ar-SA"/>
              </w:rPr>
            </w:pPr>
            <w:r w:rsidRPr="00AA51B6">
              <w:rPr>
                <w:rFonts w:cstheme="minorHAnsi"/>
                <w:color w:val="000000"/>
                <w:sz w:val="18"/>
                <w:szCs w:val="18"/>
                <w:lang w:bidi="ar-SA"/>
              </w:rPr>
              <w:t xml:space="preserve">Step </w:t>
            </w:r>
            <w:proofErr w:type="gramStart"/>
            <w:r w:rsidRPr="00AA51B6">
              <w:rPr>
                <w:rFonts w:cstheme="minorHAnsi"/>
                <w:color w:val="000000"/>
                <w:sz w:val="18"/>
                <w:szCs w:val="18"/>
                <w:lang w:bidi="ar-SA"/>
              </w:rPr>
              <w:t>2.a</w:t>
            </w:r>
            <w:proofErr w:type="gramEnd"/>
          </w:p>
        </w:tc>
        <w:tc>
          <w:tcPr>
            <w:tcW w:w="318" w:type="dxa"/>
            <w:shd w:val="clear" w:color="auto" w:fill="auto"/>
            <w:textDirection w:val="btLr"/>
            <w:vAlign w:val="center"/>
          </w:tcPr>
          <w:p w14:paraId="6E3E2A1A" w14:textId="77777777" w:rsidR="009619DD" w:rsidRPr="006C66FB" w:rsidRDefault="009619DD"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61E2082D" w14:textId="77777777" w:rsidR="009619DD" w:rsidRPr="006C66FB" w:rsidRDefault="009619DD"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3760935F" w14:textId="77777777" w:rsidR="009619DD" w:rsidRPr="006C66FB" w:rsidRDefault="009619DD"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0F026201" w14:textId="77777777" w:rsidR="009619DD" w:rsidRPr="006C66FB" w:rsidRDefault="009619DD"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69768692" w14:textId="77777777" w:rsidR="009619DD" w:rsidRPr="006C66FB" w:rsidRDefault="009619DD"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03157073" w14:textId="77777777" w:rsidR="009619DD" w:rsidRPr="006C66FB" w:rsidRDefault="009619DD"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6887A459" w14:textId="77777777" w:rsidR="009619DD" w:rsidRPr="006C66FB" w:rsidRDefault="009619DD"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36B8C97F" w14:textId="77777777" w:rsidR="009619DD" w:rsidRPr="006C66FB" w:rsidRDefault="009619DD"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6A16CB7A" w14:textId="77777777" w:rsidR="009619DD" w:rsidRPr="006C66FB" w:rsidRDefault="009619DD"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0788E5F5" w14:textId="77777777" w:rsidR="009619DD" w:rsidRPr="006C66FB" w:rsidRDefault="009619DD"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29EAAB4B" w14:textId="77777777" w:rsidR="009619DD" w:rsidRPr="006C66FB" w:rsidRDefault="009619DD"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2ABA1412" w14:textId="77777777" w:rsidR="009619DD" w:rsidRPr="006C66FB" w:rsidRDefault="009619DD" w:rsidP="00AA51B6">
            <w:pPr>
              <w:spacing w:after="0" w:line="276" w:lineRule="auto"/>
              <w:ind w:left="113" w:right="113"/>
              <w:jc w:val="center"/>
              <w:rPr>
                <w:rFonts w:cstheme="minorHAnsi"/>
                <w:color w:val="000000"/>
                <w:sz w:val="14"/>
                <w:szCs w:val="14"/>
                <w:lang w:val="fr-FR" w:bidi="ar-SA"/>
              </w:rPr>
            </w:pPr>
          </w:p>
        </w:tc>
        <w:tc>
          <w:tcPr>
            <w:tcW w:w="318" w:type="dxa"/>
            <w:shd w:val="clear" w:color="auto" w:fill="auto"/>
            <w:textDirection w:val="btLr"/>
            <w:vAlign w:val="center"/>
          </w:tcPr>
          <w:p w14:paraId="3FA0B661" w14:textId="77777777" w:rsidR="009619DD" w:rsidRPr="006C66FB" w:rsidRDefault="009619DD"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138177CA" w14:textId="77777777" w:rsidR="009619DD" w:rsidRPr="006C66FB" w:rsidRDefault="009619DD"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68DD3DF9" w14:textId="77777777" w:rsidR="009619DD" w:rsidRPr="006C66FB" w:rsidRDefault="009619DD"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0A9F5F23" w14:textId="77777777" w:rsidR="009619DD" w:rsidRPr="006C66FB" w:rsidRDefault="009619DD"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1F1187DA" w14:textId="77777777" w:rsidR="009619DD" w:rsidRPr="006C66FB" w:rsidRDefault="009619DD"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7E956A44" w14:textId="77777777" w:rsidR="009619DD" w:rsidRPr="006C66FB" w:rsidRDefault="009619DD"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451ABC1F" w14:textId="77777777" w:rsidR="009619DD" w:rsidRPr="006C66FB" w:rsidRDefault="009619DD"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2DAFD033" w14:textId="77777777" w:rsidR="009619DD" w:rsidRPr="006C66FB" w:rsidRDefault="009619DD"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4CD2ED53" w14:textId="77777777" w:rsidR="009619DD" w:rsidRPr="006C66FB" w:rsidRDefault="009619DD"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52E756DA" w14:textId="77777777" w:rsidR="009619DD" w:rsidRPr="006C66FB" w:rsidRDefault="009619DD"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0FFBD0E6" w14:textId="77777777" w:rsidR="009619DD" w:rsidRPr="006C66FB" w:rsidRDefault="009619DD"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4A89CA04" w14:textId="77777777" w:rsidR="009619DD" w:rsidRPr="006C66FB" w:rsidRDefault="009619DD" w:rsidP="00AA51B6">
            <w:pPr>
              <w:spacing w:after="0" w:line="276" w:lineRule="auto"/>
              <w:ind w:left="113" w:right="113"/>
              <w:jc w:val="center"/>
              <w:rPr>
                <w:rFonts w:cstheme="minorHAnsi"/>
                <w:color w:val="000000"/>
                <w:sz w:val="14"/>
                <w:szCs w:val="14"/>
                <w:lang w:val="fr-FR" w:bidi="ar-SA"/>
              </w:rPr>
            </w:pPr>
          </w:p>
        </w:tc>
      </w:tr>
      <w:tr w:rsidR="00AA51B6" w:rsidRPr="00987D48" w14:paraId="09E80CDE" w14:textId="77777777" w:rsidTr="001C1389">
        <w:trPr>
          <w:cantSplit/>
          <w:trHeight w:val="709"/>
          <w:jc w:val="center"/>
        </w:trPr>
        <w:tc>
          <w:tcPr>
            <w:tcW w:w="988" w:type="dxa"/>
            <w:shd w:val="clear" w:color="auto" w:fill="auto"/>
            <w:vAlign w:val="center"/>
          </w:tcPr>
          <w:p w14:paraId="293D41B7" w14:textId="4207EAAC" w:rsidR="00970922" w:rsidRPr="00AA51B6" w:rsidRDefault="00970922" w:rsidP="00A85495">
            <w:pPr>
              <w:spacing w:after="0" w:line="276" w:lineRule="auto"/>
              <w:jc w:val="center"/>
              <w:rPr>
                <w:rFonts w:cstheme="minorHAnsi"/>
                <w:color w:val="000000"/>
                <w:sz w:val="18"/>
                <w:szCs w:val="18"/>
                <w:lang w:bidi="ar-SA"/>
              </w:rPr>
            </w:pPr>
            <w:r w:rsidRPr="00AA51B6">
              <w:rPr>
                <w:rFonts w:cstheme="minorHAnsi"/>
                <w:color w:val="000000"/>
                <w:sz w:val="18"/>
                <w:szCs w:val="18"/>
                <w:lang w:bidi="ar-SA"/>
              </w:rPr>
              <w:t xml:space="preserve">Step </w:t>
            </w:r>
            <w:proofErr w:type="gramStart"/>
            <w:r w:rsidRPr="00AA51B6">
              <w:rPr>
                <w:rFonts w:cstheme="minorHAnsi"/>
                <w:color w:val="000000"/>
                <w:sz w:val="18"/>
                <w:szCs w:val="18"/>
                <w:lang w:bidi="ar-SA"/>
              </w:rPr>
              <w:t>2.b</w:t>
            </w:r>
            <w:proofErr w:type="gramEnd"/>
          </w:p>
        </w:tc>
        <w:tc>
          <w:tcPr>
            <w:tcW w:w="318" w:type="dxa"/>
            <w:shd w:val="clear" w:color="auto" w:fill="auto"/>
            <w:textDirection w:val="btLr"/>
            <w:vAlign w:val="center"/>
          </w:tcPr>
          <w:p w14:paraId="2E0ED443" w14:textId="77777777" w:rsidR="00970922" w:rsidRPr="006C66FB" w:rsidRDefault="00970922"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09F1CC76" w14:textId="77777777" w:rsidR="00970922" w:rsidRPr="006C66FB" w:rsidRDefault="00970922"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1C3D6E3C" w14:textId="77777777" w:rsidR="00970922" w:rsidRPr="006C66FB" w:rsidRDefault="00970922"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7BBAC371" w14:textId="77777777" w:rsidR="00970922" w:rsidRPr="006C66FB" w:rsidRDefault="00970922"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46E8C97A" w14:textId="77777777" w:rsidR="00970922" w:rsidRPr="006C66FB" w:rsidRDefault="00970922"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6B8617DF" w14:textId="77777777" w:rsidR="00970922" w:rsidRPr="006C66FB" w:rsidRDefault="00970922"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124EBBF4" w14:textId="77777777" w:rsidR="00970922" w:rsidRPr="006C66FB" w:rsidRDefault="00970922"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718D2F84" w14:textId="77777777" w:rsidR="00970922" w:rsidRPr="006C66FB" w:rsidRDefault="00970922"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5064DDC7" w14:textId="77777777" w:rsidR="00970922" w:rsidRPr="006C66FB" w:rsidRDefault="00970922"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489CFAD4" w14:textId="77777777" w:rsidR="00970922" w:rsidRPr="006C66FB" w:rsidRDefault="00970922"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494F6132" w14:textId="77777777" w:rsidR="00970922" w:rsidRPr="006C66FB" w:rsidRDefault="00970922"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05508E43" w14:textId="77777777" w:rsidR="00970922" w:rsidRPr="006C66FB" w:rsidRDefault="00970922" w:rsidP="00AA51B6">
            <w:pPr>
              <w:spacing w:after="0" w:line="276" w:lineRule="auto"/>
              <w:ind w:left="113" w:right="113"/>
              <w:jc w:val="center"/>
              <w:rPr>
                <w:rFonts w:cstheme="minorHAnsi"/>
                <w:color w:val="000000"/>
                <w:sz w:val="14"/>
                <w:szCs w:val="14"/>
                <w:lang w:val="fr-FR" w:bidi="ar-SA"/>
              </w:rPr>
            </w:pPr>
          </w:p>
        </w:tc>
        <w:tc>
          <w:tcPr>
            <w:tcW w:w="318" w:type="dxa"/>
            <w:shd w:val="clear" w:color="auto" w:fill="auto"/>
            <w:textDirection w:val="btLr"/>
            <w:vAlign w:val="center"/>
          </w:tcPr>
          <w:p w14:paraId="7E6E64AC" w14:textId="77777777" w:rsidR="00970922" w:rsidRPr="006C66FB" w:rsidRDefault="00970922"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6C190D7F" w14:textId="77777777" w:rsidR="00970922" w:rsidRPr="006C66FB" w:rsidRDefault="00970922"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1827BA73" w14:textId="77777777" w:rsidR="00970922" w:rsidRPr="006C66FB" w:rsidRDefault="00970922"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47288440" w14:textId="77777777" w:rsidR="00970922" w:rsidRPr="006C66FB" w:rsidRDefault="00970922"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7866671C" w14:textId="77777777" w:rsidR="00970922" w:rsidRPr="006C66FB" w:rsidRDefault="00970922"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0B8E918A" w14:textId="77777777" w:rsidR="00970922" w:rsidRPr="006C66FB" w:rsidRDefault="00970922"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7772120D" w14:textId="77777777" w:rsidR="00970922" w:rsidRPr="006C66FB" w:rsidRDefault="00970922"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6E2B8264" w14:textId="77777777" w:rsidR="00970922" w:rsidRPr="006C66FB" w:rsidRDefault="00970922"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16363855" w14:textId="77777777" w:rsidR="00970922" w:rsidRPr="006C66FB" w:rsidRDefault="00970922"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391BCE0D" w14:textId="77777777" w:rsidR="00970922" w:rsidRPr="006C66FB" w:rsidRDefault="00970922"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7ABC92E6" w14:textId="77777777" w:rsidR="00970922" w:rsidRPr="006C66FB" w:rsidRDefault="00970922"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2F5C7B04" w14:textId="77777777" w:rsidR="00970922" w:rsidRPr="006C66FB" w:rsidRDefault="00970922" w:rsidP="00AA51B6">
            <w:pPr>
              <w:spacing w:after="0" w:line="276" w:lineRule="auto"/>
              <w:ind w:left="113" w:right="113"/>
              <w:jc w:val="center"/>
              <w:rPr>
                <w:rFonts w:cstheme="minorHAnsi"/>
                <w:color w:val="000000"/>
                <w:sz w:val="14"/>
                <w:szCs w:val="14"/>
                <w:lang w:val="fr-FR" w:bidi="ar-SA"/>
              </w:rPr>
            </w:pPr>
          </w:p>
        </w:tc>
      </w:tr>
      <w:tr w:rsidR="00AA51B6" w:rsidRPr="00987D48" w14:paraId="7828760B" w14:textId="77777777" w:rsidTr="001C1389">
        <w:trPr>
          <w:cantSplit/>
          <w:trHeight w:val="709"/>
          <w:jc w:val="center"/>
        </w:trPr>
        <w:tc>
          <w:tcPr>
            <w:tcW w:w="988" w:type="dxa"/>
            <w:shd w:val="clear" w:color="auto" w:fill="auto"/>
            <w:vAlign w:val="center"/>
          </w:tcPr>
          <w:p w14:paraId="36F3498C" w14:textId="7BE2646A" w:rsidR="00970922" w:rsidRPr="00AA51B6" w:rsidRDefault="00970922" w:rsidP="00A85495">
            <w:pPr>
              <w:spacing w:after="0" w:line="276" w:lineRule="auto"/>
              <w:jc w:val="center"/>
              <w:rPr>
                <w:rFonts w:cstheme="minorHAnsi"/>
                <w:color w:val="000000"/>
                <w:sz w:val="18"/>
                <w:szCs w:val="18"/>
                <w:lang w:bidi="ar-SA"/>
              </w:rPr>
            </w:pPr>
            <w:r w:rsidRPr="00AA51B6">
              <w:rPr>
                <w:rFonts w:cstheme="minorHAnsi"/>
                <w:color w:val="000000"/>
                <w:sz w:val="18"/>
                <w:szCs w:val="18"/>
                <w:lang w:bidi="ar-SA"/>
              </w:rPr>
              <w:lastRenderedPageBreak/>
              <w:t xml:space="preserve">Step </w:t>
            </w:r>
            <w:proofErr w:type="gramStart"/>
            <w:r w:rsidRPr="00AA51B6">
              <w:rPr>
                <w:rFonts w:cstheme="minorHAnsi"/>
                <w:color w:val="000000"/>
                <w:sz w:val="18"/>
                <w:szCs w:val="18"/>
                <w:lang w:bidi="ar-SA"/>
              </w:rPr>
              <w:t>3.a</w:t>
            </w:r>
            <w:proofErr w:type="gramEnd"/>
          </w:p>
        </w:tc>
        <w:tc>
          <w:tcPr>
            <w:tcW w:w="318" w:type="dxa"/>
            <w:shd w:val="clear" w:color="auto" w:fill="auto"/>
            <w:textDirection w:val="btLr"/>
            <w:vAlign w:val="center"/>
          </w:tcPr>
          <w:p w14:paraId="2E595ECC" w14:textId="77777777" w:rsidR="00970922" w:rsidRPr="006C66FB" w:rsidRDefault="00970922"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359670E8" w14:textId="77777777" w:rsidR="00970922" w:rsidRPr="006C66FB" w:rsidRDefault="00970922"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677641FB" w14:textId="77777777" w:rsidR="00970922" w:rsidRPr="006C66FB" w:rsidRDefault="00970922"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3ECE21E2" w14:textId="77777777" w:rsidR="00970922" w:rsidRPr="006C66FB" w:rsidRDefault="00970922"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04F6C3EE" w14:textId="77777777" w:rsidR="00970922" w:rsidRPr="006C66FB" w:rsidRDefault="00970922"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09C7395C" w14:textId="77777777" w:rsidR="00970922" w:rsidRPr="006C66FB" w:rsidRDefault="00970922"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3AF0453B" w14:textId="77777777" w:rsidR="00970922" w:rsidRPr="006C66FB" w:rsidRDefault="00970922"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2E9CB4DD" w14:textId="77777777" w:rsidR="00970922" w:rsidRPr="006C66FB" w:rsidRDefault="00970922"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4CD34040" w14:textId="77777777" w:rsidR="00970922" w:rsidRPr="006C66FB" w:rsidRDefault="00970922"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5F54B968" w14:textId="77777777" w:rsidR="00970922" w:rsidRPr="006C66FB" w:rsidRDefault="00970922"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5059A2AC" w14:textId="77777777" w:rsidR="00970922" w:rsidRPr="006C66FB" w:rsidRDefault="00970922"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19C27CCC" w14:textId="77777777" w:rsidR="00970922" w:rsidRPr="006C66FB" w:rsidRDefault="00970922" w:rsidP="00AA51B6">
            <w:pPr>
              <w:spacing w:after="0" w:line="276" w:lineRule="auto"/>
              <w:ind w:left="113" w:right="113"/>
              <w:jc w:val="center"/>
              <w:rPr>
                <w:rFonts w:cstheme="minorHAnsi"/>
                <w:color w:val="000000"/>
                <w:sz w:val="14"/>
                <w:szCs w:val="14"/>
                <w:lang w:val="fr-FR" w:bidi="ar-SA"/>
              </w:rPr>
            </w:pPr>
          </w:p>
        </w:tc>
        <w:tc>
          <w:tcPr>
            <w:tcW w:w="318" w:type="dxa"/>
            <w:shd w:val="clear" w:color="auto" w:fill="auto"/>
            <w:textDirection w:val="btLr"/>
            <w:vAlign w:val="center"/>
          </w:tcPr>
          <w:p w14:paraId="553A6F8E" w14:textId="77777777" w:rsidR="00970922" w:rsidRPr="006C66FB" w:rsidRDefault="00970922"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3DD6856F" w14:textId="77777777" w:rsidR="00970922" w:rsidRPr="006C66FB" w:rsidRDefault="00970922"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69C9CDE9" w14:textId="77777777" w:rsidR="00970922" w:rsidRPr="006C66FB" w:rsidRDefault="00970922"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7DED54A2" w14:textId="77777777" w:rsidR="00970922" w:rsidRPr="006C66FB" w:rsidRDefault="00970922"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14D4C7C3" w14:textId="77777777" w:rsidR="00970922" w:rsidRPr="006C66FB" w:rsidRDefault="00970922"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42002F86" w14:textId="77777777" w:rsidR="00970922" w:rsidRPr="006C66FB" w:rsidRDefault="00970922"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1C2BFD8D" w14:textId="77777777" w:rsidR="00970922" w:rsidRPr="006C66FB" w:rsidRDefault="00970922"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5EAAC3D7" w14:textId="77777777" w:rsidR="00970922" w:rsidRPr="006C66FB" w:rsidRDefault="00970922"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58280318" w14:textId="77777777" w:rsidR="00970922" w:rsidRPr="006C66FB" w:rsidRDefault="00970922"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120B9074" w14:textId="77777777" w:rsidR="00970922" w:rsidRPr="006C66FB" w:rsidRDefault="00970922"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60B178B9" w14:textId="77777777" w:rsidR="00970922" w:rsidRPr="006C66FB" w:rsidRDefault="00970922"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13712F18" w14:textId="77777777" w:rsidR="00970922" w:rsidRPr="006C66FB" w:rsidRDefault="00970922" w:rsidP="00AA51B6">
            <w:pPr>
              <w:spacing w:after="0" w:line="276" w:lineRule="auto"/>
              <w:ind w:left="113" w:right="113"/>
              <w:jc w:val="center"/>
              <w:rPr>
                <w:rFonts w:cstheme="minorHAnsi"/>
                <w:color w:val="000000"/>
                <w:sz w:val="14"/>
                <w:szCs w:val="14"/>
                <w:lang w:val="fr-FR" w:bidi="ar-SA"/>
              </w:rPr>
            </w:pPr>
          </w:p>
        </w:tc>
      </w:tr>
      <w:tr w:rsidR="00AA51B6" w:rsidRPr="00987D48" w14:paraId="65C86EE0" w14:textId="77777777" w:rsidTr="001C1389">
        <w:trPr>
          <w:cantSplit/>
          <w:trHeight w:val="709"/>
          <w:jc w:val="center"/>
        </w:trPr>
        <w:tc>
          <w:tcPr>
            <w:tcW w:w="988" w:type="dxa"/>
            <w:shd w:val="clear" w:color="auto" w:fill="auto"/>
            <w:vAlign w:val="center"/>
          </w:tcPr>
          <w:p w14:paraId="4C78D01F" w14:textId="690551B0" w:rsidR="00970922" w:rsidRPr="00AA51B6" w:rsidRDefault="00970922" w:rsidP="00A85495">
            <w:pPr>
              <w:spacing w:after="0" w:line="276" w:lineRule="auto"/>
              <w:jc w:val="center"/>
              <w:rPr>
                <w:rFonts w:cstheme="minorHAnsi"/>
                <w:color w:val="000000"/>
                <w:sz w:val="18"/>
                <w:szCs w:val="18"/>
                <w:lang w:bidi="ar-SA"/>
              </w:rPr>
            </w:pPr>
            <w:r w:rsidRPr="00AA51B6">
              <w:rPr>
                <w:rFonts w:cstheme="minorHAnsi"/>
                <w:color w:val="000000"/>
                <w:sz w:val="18"/>
                <w:szCs w:val="18"/>
                <w:lang w:bidi="ar-SA"/>
              </w:rPr>
              <w:t xml:space="preserve">Step </w:t>
            </w:r>
            <w:proofErr w:type="gramStart"/>
            <w:r w:rsidRPr="00AA51B6">
              <w:rPr>
                <w:rFonts w:cstheme="minorHAnsi"/>
                <w:color w:val="000000"/>
                <w:sz w:val="18"/>
                <w:szCs w:val="18"/>
                <w:lang w:bidi="ar-SA"/>
              </w:rPr>
              <w:t>3.b</w:t>
            </w:r>
            <w:proofErr w:type="gramEnd"/>
          </w:p>
        </w:tc>
        <w:tc>
          <w:tcPr>
            <w:tcW w:w="318" w:type="dxa"/>
            <w:shd w:val="clear" w:color="auto" w:fill="auto"/>
            <w:textDirection w:val="btLr"/>
            <w:vAlign w:val="center"/>
          </w:tcPr>
          <w:p w14:paraId="51D524E7" w14:textId="77777777" w:rsidR="00970922" w:rsidRPr="006C66FB" w:rsidRDefault="00970922"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78F5A47B" w14:textId="77777777" w:rsidR="00970922" w:rsidRPr="006C66FB" w:rsidRDefault="00970922"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02B3F87A" w14:textId="77777777" w:rsidR="00970922" w:rsidRPr="006C66FB" w:rsidRDefault="00970922"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4D50021D" w14:textId="77777777" w:rsidR="00970922" w:rsidRPr="006C66FB" w:rsidRDefault="00970922"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116DE94F" w14:textId="77777777" w:rsidR="00970922" w:rsidRPr="006C66FB" w:rsidRDefault="00970922"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409C2CDA" w14:textId="77777777" w:rsidR="00970922" w:rsidRPr="006C66FB" w:rsidRDefault="00970922"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42718707" w14:textId="77777777" w:rsidR="00970922" w:rsidRPr="006C66FB" w:rsidRDefault="00970922"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1855FD99" w14:textId="77777777" w:rsidR="00970922" w:rsidRPr="006C66FB" w:rsidRDefault="00970922"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35EE9932" w14:textId="77777777" w:rsidR="00970922" w:rsidRPr="006C66FB" w:rsidRDefault="00970922"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1D77D900" w14:textId="77777777" w:rsidR="00970922" w:rsidRPr="006C66FB" w:rsidRDefault="00970922"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19CC9391" w14:textId="77777777" w:rsidR="00970922" w:rsidRPr="006C66FB" w:rsidRDefault="00970922"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5845EEDA" w14:textId="77777777" w:rsidR="00970922" w:rsidRPr="006C66FB" w:rsidRDefault="00970922" w:rsidP="00AA51B6">
            <w:pPr>
              <w:spacing w:after="0" w:line="276" w:lineRule="auto"/>
              <w:ind w:left="113" w:right="113"/>
              <w:jc w:val="center"/>
              <w:rPr>
                <w:rFonts w:cstheme="minorHAnsi"/>
                <w:color w:val="000000"/>
                <w:sz w:val="14"/>
                <w:szCs w:val="14"/>
                <w:lang w:val="fr-FR" w:bidi="ar-SA"/>
              </w:rPr>
            </w:pPr>
          </w:p>
        </w:tc>
        <w:tc>
          <w:tcPr>
            <w:tcW w:w="318" w:type="dxa"/>
            <w:shd w:val="clear" w:color="auto" w:fill="auto"/>
            <w:textDirection w:val="btLr"/>
            <w:vAlign w:val="center"/>
          </w:tcPr>
          <w:p w14:paraId="0DE8FE7C" w14:textId="77777777" w:rsidR="00970922" w:rsidRPr="006C66FB" w:rsidRDefault="00970922"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3E7793FE" w14:textId="77777777" w:rsidR="00970922" w:rsidRPr="006C66FB" w:rsidRDefault="00970922"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0C7552EA" w14:textId="77777777" w:rsidR="00970922" w:rsidRPr="006C66FB" w:rsidRDefault="00970922"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0BFA941B" w14:textId="77777777" w:rsidR="00970922" w:rsidRPr="006C66FB" w:rsidRDefault="00970922"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27109305" w14:textId="77777777" w:rsidR="00970922" w:rsidRPr="006C66FB" w:rsidRDefault="00970922"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41E4FE08" w14:textId="77777777" w:rsidR="00970922" w:rsidRPr="006C66FB" w:rsidRDefault="00970922"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08F2633C" w14:textId="77777777" w:rsidR="00970922" w:rsidRPr="006C66FB" w:rsidRDefault="00970922"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55D59E9B" w14:textId="77777777" w:rsidR="00970922" w:rsidRPr="006C66FB" w:rsidRDefault="00970922"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7F3287C8" w14:textId="77777777" w:rsidR="00970922" w:rsidRPr="006C66FB" w:rsidRDefault="00970922"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508FFDF0" w14:textId="77777777" w:rsidR="00970922" w:rsidRPr="006C66FB" w:rsidRDefault="00970922"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3F0DCAD0" w14:textId="77777777" w:rsidR="00970922" w:rsidRPr="006C66FB" w:rsidRDefault="00970922"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0F2A5340" w14:textId="77777777" w:rsidR="00970922" w:rsidRPr="006C66FB" w:rsidRDefault="00970922" w:rsidP="00AA51B6">
            <w:pPr>
              <w:spacing w:after="0" w:line="276" w:lineRule="auto"/>
              <w:ind w:left="113" w:right="113"/>
              <w:jc w:val="center"/>
              <w:rPr>
                <w:rFonts w:cstheme="minorHAnsi"/>
                <w:color w:val="000000"/>
                <w:sz w:val="14"/>
                <w:szCs w:val="14"/>
                <w:lang w:val="fr-FR" w:bidi="ar-SA"/>
              </w:rPr>
            </w:pPr>
          </w:p>
        </w:tc>
      </w:tr>
      <w:tr w:rsidR="00AA51B6" w:rsidRPr="00987D48" w14:paraId="588AD2B0" w14:textId="77777777" w:rsidTr="001C1389">
        <w:trPr>
          <w:cantSplit/>
          <w:trHeight w:val="709"/>
          <w:jc w:val="center"/>
        </w:trPr>
        <w:tc>
          <w:tcPr>
            <w:tcW w:w="988" w:type="dxa"/>
            <w:shd w:val="clear" w:color="auto" w:fill="auto"/>
            <w:vAlign w:val="center"/>
          </w:tcPr>
          <w:p w14:paraId="65080849" w14:textId="77777777" w:rsidR="009619DD" w:rsidRPr="00AA51B6" w:rsidRDefault="009619DD" w:rsidP="00A85495">
            <w:pPr>
              <w:spacing w:after="0" w:line="276" w:lineRule="auto"/>
              <w:jc w:val="center"/>
              <w:rPr>
                <w:rFonts w:cstheme="minorHAnsi"/>
                <w:color w:val="000000"/>
                <w:sz w:val="18"/>
                <w:szCs w:val="18"/>
                <w:lang w:val="fr-FR" w:bidi="ar-SA"/>
              </w:rPr>
            </w:pPr>
            <w:proofErr w:type="spellStart"/>
            <w:r w:rsidRPr="00AA51B6">
              <w:rPr>
                <w:rFonts w:cstheme="minorHAnsi"/>
                <w:color w:val="000000"/>
                <w:sz w:val="18"/>
                <w:szCs w:val="18"/>
                <w:lang w:val="fr-FR" w:bidi="ar-SA"/>
              </w:rPr>
              <w:t>Closing</w:t>
            </w:r>
            <w:proofErr w:type="spellEnd"/>
          </w:p>
          <w:p w14:paraId="0032CB50" w14:textId="77777777" w:rsidR="009619DD" w:rsidRPr="00AA51B6" w:rsidRDefault="009619DD" w:rsidP="00A85495">
            <w:pPr>
              <w:spacing w:after="0" w:line="276" w:lineRule="auto"/>
              <w:jc w:val="center"/>
              <w:rPr>
                <w:rFonts w:cstheme="minorHAnsi"/>
                <w:color w:val="000000"/>
                <w:sz w:val="18"/>
                <w:szCs w:val="18"/>
                <w:lang w:val="fr-FR" w:bidi="ar-SA"/>
              </w:rPr>
            </w:pPr>
            <w:r w:rsidRPr="00AA51B6">
              <w:rPr>
                <w:rFonts w:cstheme="minorHAnsi"/>
                <w:color w:val="000000"/>
                <w:sz w:val="18"/>
                <w:szCs w:val="18"/>
                <w:lang w:val="fr-FR" w:bidi="ar-SA"/>
              </w:rPr>
              <w:t>Workshop</w:t>
            </w:r>
          </w:p>
        </w:tc>
        <w:tc>
          <w:tcPr>
            <w:tcW w:w="318" w:type="dxa"/>
            <w:shd w:val="clear" w:color="auto" w:fill="auto"/>
            <w:textDirection w:val="btLr"/>
            <w:vAlign w:val="center"/>
          </w:tcPr>
          <w:p w14:paraId="37AE7A07" w14:textId="77777777" w:rsidR="009619DD" w:rsidRPr="006C66FB" w:rsidRDefault="009619DD"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3B8C40B3" w14:textId="77777777" w:rsidR="009619DD" w:rsidRPr="006C66FB" w:rsidRDefault="009619DD"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0E9AF94F" w14:textId="77777777" w:rsidR="009619DD" w:rsidRPr="006C66FB" w:rsidRDefault="009619DD"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6A5AFCDA" w14:textId="77777777" w:rsidR="009619DD" w:rsidRPr="006C66FB" w:rsidRDefault="009619DD"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3FA31707" w14:textId="77777777" w:rsidR="009619DD" w:rsidRPr="006C66FB" w:rsidRDefault="009619DD"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6EB74D98" w14:textId="77777777" w:rsidR="009619DD" w:rsidRPr="006C66FB" w:rsidRDefault="009619DD"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0928A932" w14:textId="77777777" w:rsidR="009619DD" w:rsidRPr="006C66FB" w:rsidRDefault="009619DD"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77EFA912" w14:textId="77777777" w:rsidR="009619DD" w:rsidRPr="006C66FB" w:rsidRDefault="009619DD"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40360370" w14:textId="77777777" w:rsidR="009619DD" w:rsidRPr="006C66FB" w:rsidRDefault="009619DD"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732EA8BD" w14:textId="77777777" w:rsidR="009619DD" w:rsidRPr="006C66FB" w:rsidRDefault="009619DD"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600C5EAF" w14:textId="77777777" w:rsidR="009619DD" w:rsidRPr="006C66FB" w:rsidRDefault="009619DD"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55993B83" w14:textId="77777777" w:rsidR="009619DD" w:rsidRPr="006C66FB" w:rsidRDefault="009619DD" w:rsidP="00AA51B6">
            <w:pPr>
              <w:spacing w:after="0" w:line="276" w:lineRule="auto"/>
              <w:ind w:left="113" w:right="113"/>
              <w:jc w:val="center"/>
              <w:rPr>
                <w:rFonts w:cstheme="minorHAnsi"/>
                <w:color w:val="000000"/>
                <w:sz w:val="14"/>
                <w:szCs w:val="14"/>
                <w:lang w:val="fr-FR" w:bidi="ar-SA"/>
              </w:rPr>
            </w:pPr>
          </w:p>
        </w:tc>
        <w:tc>
          <w:tcPr>
            <w:tcW w:w="318" w:type="dxa"/>
            <w:shd w:val="clear" w:color="auto" w:fill="auto"/>
            <w:textDirection w:val="btLr"/>
            <w:vAlign w:val="center"/>
          </w:tcPr>
          <w:p w14:paraId="728CE58E" w14:textId="77777777" w:rsidR="009619DD" w:rsidRPr="006C66FB" w:rsidRDefault="009619DD"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224F780B" w14:textId="77777777" w:rsidR="009619DD" w:rsidRPr="006C66FB" w:rsidRDefault="009619DD"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5DBCF06C" w14:textId="77777777" w:rsidR="009619DD" w:rsidRPr="006C66FB" w:rsidRDefault="009619DD"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34604271" w14:textId="77777777" w:rsidR="009619DD" w:rsidRPr="006C66FB" w:rsidRDefault="009619DD"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6BE1AF68" w14:textId="77777777" w:rsidR="009619DD" w:rsidRPr="006C66FB" w:rsidRDefault="009619DD"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4C131820" w14:textId="77777777" w:rsidR="009619DD" w:rsidRPr="006C66FB" w:rsidRDefault="009619DD"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13915A78" w14:textId="77777777" w:rsidR="009619DD" w:rsidRPr="006C66FB" w:rsidRDefault="009619DD"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4A487513" w14:textId="77777777" w:rsidR="009619DD" w:rsidRPr="006C66FB" w:rsidRDefault="009619DD"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58C03EAE" w14:textId="77777777" w:rsidR="009619DD" w:rsidRPr="006C66FB" w:rsidRDefault="009619DD"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62317ED0" w14:textId="77777777" w:rsidR="009619DD" w:rsidRPr="006C66FB" w:rsidRDefault="009619DD" w:rsidP="00AA51B6">
            <w:pPr>
              <w:spacing w:after="0" w:line="276" w:lineRule="auto"/>
              <w:ind w:left="113" w:right="113"/>
              <w:jc w:val="center"/>
              <w:rPr>
                <w:rFonts w:cstheme="minorHAnsi"/>
                <w:color w:val="000000"/>
                <w:sz w:val="14"/>
                <w:szCs w:val="14"/>
                <w:lang w:val="fr-FR" w:bidi="ar-SA"/>
              </w:rPr>
            </w:pPr>
          </w:p>
        </w:tc>
        <w:tc>
          <w:tcPr>
            <w:tcW w:w="319" w:type="dxa"/>
            <w:shd w:val="clear" w:color="auto" w:fill="auto"/>
            <w:textDirection w:val="btLr"/>
            <w:vAlign w:val="center"/>
          </w:tcPr>
          <w:p w14:paraId="1FDAD718" w14:textId="77777777" w:rsidR="009619DD" w:rsidRPr="006C66FB" w:rsidRDefault="009619DD" w:rsidP="00AA51B6">
            <w:pPr>
              <w:spacing w:after="0" w:line="276" w:lineRule="auto"/>
              <w:ind w:left="113" w:right="113"/>
              <w:jc w:val="center"/>
              <w:rPr>
                <w:rFonts w:cstheme="minorHAnsi"/>
                <w:color w:val="000000"/>
                <w:sz w:val="14"/>
                <w:szCs w:val="14"/>
                <w:lang w:val="fr-FR" w:bidi="ar-SA"/>
              </w:rPr>
            </w:pPr>
          </w:p>
        </w:tc>
        <w:tc>
          <w:tcPr>
            <w:tcW w:w="319" w:type="dxa"/>
            <w:shd w:val="clear" w:color="auto" w:fill="FFD966" w:themeFill="accent4" w:themeFillTint="99"/>
            <w:textDirection w:val="btLr"/>
            <w:vAlign w:val="center"/>
          </w:tcPr>
          <w:p w14:paraId="297A6BEB" w14:textId="77777777" w:rsidR="009619DD" w:rsidRPr="006C66FB" w:rsidRDefault="009619DD" w:rsidP="00AA51B6">
            <w:pPr>
              <w:spacing w:after="0" w:line="276" w:lineRule="auto"/>
              <w:jc w:val="center"/>
              <w:rPr>
                <w:rFonts w:cstheme="minorHAnsi"/>
                <w:color w:val="FF0000"/>
                <w:sz w:val="14"/>
                <w:szCs w:val="14"/>
              </w:rPr>
            </w:pPr>
          </w:p>
        </w:tc>
      </w:tr>
    </w:tbl>
    <w:p w14:paraId="5E013A9F" w14:textId="77777777" w:rsidR="008839D5" w:rsidRDefault="008839D5" w:rsidP="00615DD7">
      <w:pPr>
        <w:tabs>
          <w:tab w:val="left" w:pos="1228"/>
        </w:tabs>
        <w:spacing w:line="276" w:lineRule="auto"/>
        <w:jc w:val="center"/>
        <w:rPr>
          <w:rFonts w:cstheme="minorHAnsi"/>
          <w:b/>
          <w:color w:val="000000"/>
          <w:sz w:val="22"/>
          <w:szCs w:val="22"/>
          <w:lang w:bidi="ar-SA"/>
        </w:rPr>
      </w:pPr>
    </w:p>
    <w:p w14:paraId="60C18C3E" w14:textId="3943181F" w:rsidR="009619DD" w:rsidRPr="00615DD7" w:rsidRDefault="00615DD7" w:rsidP="00615DD7">
      <w:pPr>
        <w:tabs>
          <w:tab w:val="left" w:pos="1228"/>
        </w:tabs>
        <w:spacing w:line="276" w:lineRule="auto"/>
        <w:jc w:val="center"/>
        <w:rPr>
          <w:rFonts w:cstheme="minorHAnsi"/>
          <w:color w:val="000000"/>
          <w:sz w:val="22"/>
          <w:szCs w:val="22"/>
          <w:lang w:bidi="ar-SA"/>
        </w:rPr>
      </w:pPr>
      <w:r w:rsidRPr="00615DD7">
        <w:rPr>
          <w:rFonts w:cstheme="minorHAnsi"/>
          <w:b/>
          <w:color w:val="000000"/>
          <w:sz w:val="22"/>
          <w:szCs w:val="22"/>
          <w:lang w:bidi="ar-SA"/>
        </w:rPr>
        <w:t>Figure 1:</w:t>
      </w:r>
      <w:r w:rsidRPr="00615DD7">
        <w:rPr>
          <w:rFonts w:cstheme="minorHAnsi"/>
          <w:color w:val="000000"/>
          <w:sz w:val="22"/>
          <w:szCs w:val="22"/>
          <w:lang w:bidi="ar-SA"/>
        </w:rPr>
        <w:t xml:space="preserve"> </w:t>
      </w:r>
      <w:commentRangeStart w:id="0"/>
      <w:r w:rsidRPr="00987D48">
        <w:rPr>
          <w:rFonts w:cstheme="minorHAnsi"/>
        </w:rPr>
        <w:t>Gantt’s chart of R</w:t>
      </w:r>
      <w:r>
        <w:rPr>
          <w:rFonts w:cstheme="minorHAnsi"/>
        </w:rPr>
        <w:t>L4</w:t>
      </w:r>
      <w:r w:rsidRPr="00987D48">
        <w:rPr>
          <w:rFonts w:cstheme="minorHAnsi"/>
        </w:rPr>
        <w:t>H project</w:t>
      </w:r>
      <w:commentRangeEnd w:id="0"/>
      <w:r w:rsidR="00DE4A52">
        <w:rPr>
          <w:rStyle w:val="Marquedecommentaire"/>
          <w:rFonts w:cs="Mangal"/>
        </w:rPr>
        <w:commentReference w:id="0"/>
      </w:r>
    </w:p>
    <w:p w14:paraId="0D49AE61" w14:textId="30CE45BD" w:rsidR="009E42DC" w:rsidRDefault="009E42DC">
      <w:pPr>
        <w:spacing w:after="0" w:line="240" w:lineRule="auto"/>
        <w:rPr>
          <w:rFonts w:eastAsia="SimSun" w:cstheme="minorHAnsi"/>
          <w:sz w:val="20"/>
          <w:szCs w:val="20"/>
          <w:lang w:eastAsia="fr-FR" w:bidi="ar-SA"/>
        </w:rPr>
      </w:pPr>
      <w:r>
        <w:rPr>
          <w:rFonts w:cstheme="minorHAnsi"/>
        </w:rPr>
        <w:br w:type="page"/>
      </w:r>
    </w:p>
    <w:p w14:paraId="0BFDD49E" w14:textId="0D74A9D9" w:rsidR="006D48DE" w:rsidRPr="00987D48" w:rsidRDefault="003A53A0" w:rsidP="009E13B5">
      <w:pPr>
        <w:pStyle w:val="Titre1"/>
        <w:numPr>
          <w:ilvl w:val="0"/>
          <w:numId w:val="38"/>
        </w:numPr>
        <w:spacing w:line="276" w:lineRule="auto"/>
        <w:jc w:val="both"/>
        <w:rPr>
          <w:rFonts w:asciiTheme="minorHAnsi" w:hAnsiTheme="minorHAnsi" w:cstheme="minorHAnsi"/>
        </w:rPr>
      </w:pPr>
      <w:commentRangeStart w:id="1"/>
      <w:r w:rsidRPr="00987D48">
        <w:rPr>
          <w:rFonts w:asciiTheme="minorHAnsi" w:hAnsiTheme="minorHAnsi" w:cstheme="minorHAnsi"/>
        </w:rPr>
        <w:lastRenderedPageBreak/>
        <w:t xml:space="preserve">Full scientific description of the project </w:t>
      </w:r>
      <w:commentRangeEnd w:id="1"/>
      <w:r w:rsidR="00FB6B6B">
        <w:rPr>
          <w:rStyle w:val="Marquedecommentaire"/>
          <w:rFonts w:asciiTheme="minorHAnsi" w:eastAsiaTheme="minorEastAsia" w:hAnsiTheme="minorHAnsi" w:cs="Mangal"/>
          <w:color w:val="auto"/>
        </w:rPr>
        <w:commentReference w:id="1"/>
      </w:r>
    </w:p>
    <w:p w14:paraId="23D26D91" w14:textId="1188842E" w:rsidR="006D48DE" w:rsidRPr="00987D48" w:rsidRDefault="003A53A0" w:rsidP="00723084">
      <w:pPr>
        <w:pStyle w:val="Sous-titre"/>
        <w:numPr>
          <w:ilvl w:val="1"/>
          <w:numId w:val="38"/>
        </w:numPr>
        <w:spacing w:before="240" w:line="276" w:lineRule="auto"/>
        <w:outlineLvl w:val="1"/>
        <w:rPr>
          <w:rFonts w:asciiTheme="minorHAnsi" w:hAnsiTheme="minorHAnsi" w:cstheme="minorHAnsi"/>
        </w:rPr>
      </w:pPr>
      <w:r w:rsidRPr="00987D48">
        <w:rPr>
          <w:rFonts w:asciiTheme="minorHAnsi" w:hAnsiTheme="minorHAnsi" w:cstheme="minorHAnsi"/>
        </w:rPr>
        <w:t>Problems and scientific interests</w:t>
      </w:r>
      <w:r w:rsidR="00FB6B6B">
        <w:rPr>
          <w:rFonts w:asciiTheme="minorHAnsi" w:hAnsiTheme="minorHAnsi" w:cstheme="minorHAnsi"/>
        </w:rPr>
        <w:t>, brief bibliography</w:t>
      </w:r>
    </w:p>
    <w:p w14:paraId="3171C45A" w14:textId="77777777" w:rsidR="00360DED" w:rsidRPr="00360DED" w:rsidRDefault="00360DED" w:rsidP="00723084">
      <w:pPr>
        <w:spacing w:line="276" w:lineRule="auto"/>
        <w:jc w:val="both"/>
        <w:rPr>
          <w:rFonts w:cstheme="minorHAnsi"/>
          <w:color w:val="00B0F0"/>
          <w:sz w:val="22"/>
          <w:szCs w:val="22"/>
        </w:rPr>
      </w:pPr>
      <w:r w:rsidRPr="00360DED">
        <w:rPr>
          <w:rFonts w:cstheme="minorHAnsi"/>
          <w:color w:val="00B0F0"/>
          <w:sz w:val="22"/>
          <w:szCs w:val="22"/>
        </w:rPr>
        <w:t>Reinforcement Learning</w:t>
      </w:r>
    </w:p>
    <w:p w14:paraId="695511BD" w14:textId="5961E842" w:rsidR="00360DED" w:rsidRDefault="00B661AB" w:rsidP="00723084">
      <w:pPr>
        <w:spacing w:line="276" w:lineRule="auto"/>
        <w:jc w:val="both"/>
        <w:rPr>
          <w:rFonts w:cstheme="minorHAnsi"/>
          <w:sz w:val="22"/>
          <w:szCs w:val="22"/>
          <w:shd w:val="clear" w:color="auto" w:fill="FFFFFF"/>
        </w:rPr>
      </w:pPr>
      <w:r w:rsidRPr="00723084">
        <w:rPr>
          <w:rFonts w:cstheme="minorHAnsi"/>
          <w:sz w:val="22"/>
          <w:szCs w:val="22"/>
          <w:shd w:val="clear" w:color="auto" w:fill="FFFFFF"/>
        </w:rPr>
        <w:t>Reinforcement learning</w:t>
      </w:r>
      <w:r w:rsidR="00577E25">
        <w:rPr>
          <w:rFonts w:cstheme="minorHAnsi"/>
          <w:sz w:val="22"/>
          <w:szCs w:val="22"/>
          <w:shd w:val="clear" w:color="auto" w:fill="FFFFFF"/>
        </w:rPr>
        <w:t xml:space="preserve"> [</w:t>
      </w:r>
      <w:r w:rsidR="009D7430">
        <w:rPr>
          <w:rFonts w:cstheme="minorHAnsi"/>
          <w:sz w:val="22"/>
          <w:szCs w:val="22"/>
          <w:highlight w:val="yellow"/>
          <w:shd w:val="clear" w:color="auto" w:fill="FFFFFF"/>
        </w:rPr>
        <w:t>1</w:t>
      </w:r>
      <w:r w:rsidR="007A33D6">
        <w:rPr>
          <w:rFonts w:cstheme="minorHAnsi"/>
          <w:sz w:val="22"/>
          <w:szCs w:val="22"/>
          <w:highlight w:val="yellow"/>
          <w:shd w:val="clear" w:color="auto" w:fill="FFFFFF"/>
        </w:rPr>
        <w:t>,</w:t>
      </w:r>
      <w:r w:rsidR="009D7430">
        <w:rPr>
          <w:rFonts w:cstheme="minorHAnsi"/>
          <w:sz w:val="22"/>
          <w:szCs w:val="22"/>
          <w:highlight w:val="yellow"/>
          <w:shd w:val="clear" w:color="auto" w:fill="FFFFFF"/>
        </w:rPr>
        <w:t xml:space="preserve"> 2</w:t>
      </w:r>
      <w:r w:rsidR="00577E25">
        <w:rPr>
          <w:rFonts w:cstheme="minorHAnsi"/>
          <w:sz w:val="22"/>
          <w:szCs w:val="22"/>
          <w:shd w:val="clear" w:color="auto" w:fill="FFFFFF"/>
        </w:rPr>
        <w:t xml:space="preserve">] </w:t>
      </w:r>
      <w:r w:rsidRPr="00723084">
        <w:rPr>
          <w:rFonts w:cstheme="minorHAnsi"/>
          <w:sz w:val="22"/>
          <w:szCs w:val="22"/>
          <w:shd w:val="clear" w:color="auto" w:fill="FFFFFF"/>
        </w:rPr>
        <w:t>consists of learning, from data, the actions to be taken so that the reward acquired over time is maximum. We consider that the agent is immersed in an environment, and makes his decisions according to his current state. In return, the environment provides the agent with a reward (positive or negative). The agent seeks to learn a decisional behavior (called policy), a function associating with the current state the action to be executed in an optimal way, in the sense that the sum of the rewards over time is maximum.</w:t>
      </w:r>
      <w:r w:rsidR="00EE079D">
        <w:rPr>
          <w:rFonts w:cstheme="minorHAnsi"/>
          <w:sz w:val="22"/>
          <w:szCs w:val="22"/>
          <w:shd w:val="clear" w:color="auto" w:fill="FFFFFF"/>
        </w:rPr>
        <w:t xml:space="preserve"> </w:t>
      </w:r>
    </w:p>
    <w:p w14:paraId="18D6CC4D" w14:textId="77777777" w:rsidR="00EE079D" w:rsidRPr="00723084" w:rsidRDefault="00EE079D" w:rsidP="00EE079D">
      <w:pPr>
        <w:spacing w:line="276" w:lineRule="auto"/>
        <w:jc w:val="both"/>
        <w:rPr>
          <w:rFonts w:cstheme="minorHAnsi"/>
          <w:sz w:val="22"/>
          <w:szCs w:val="22"/>
        </w:rPr>
      </w:pPr>
      <w:r w:rsidRPr="00723084">
        <w:rPr>
          <w:rFonts w:cstheme="minorHAnsi"/>
          <w:sz w:val="22"/>
          <w:szCs w:val="22"/>
        </w:rPr>
        <w:t>Basic reinforcement learning is modeled by a Markov decision process (MDP) involving</w:t>
      </w:r>
    </w:p>
    <w:p w14:paraId="03685C60" w14:textId="77777777" w:rsidR="00EE079D" w:rsidRPr="00723084" w:rsidRDefault="00EE079D" w:rsidP="00EE079D">
      <w:pPr>
        <w:pStyle w:val="Paragraphedeliste"/>
        <w:numPr>
          <w:ilvl w:val="0"/>
          <w:numId w:val="16"/>
        </w:numPr>
        <w:spacing w:after="0" w:line="276" w:lineRule="auto"/>
        <w:jc w:val="both"/>
        <w:rPr>
          <w:rFonts w:cstheme="minorHAnsi"/>
          <w:sz w:val="22"/>
          <w:szCs w:val="22"/>
        </w:rPr>
      </w:pPr>
      <w:proofErr w:type="spellStart"/>
      <w:r w:rsidRPr="00723084">
        <w:rPr>
          <w:rFonts w:cstheme="minorHAnsi"/>
          <w:b/>
          <w:sz w:val="22"/>
          <w:szCs w:val="22"/>
        </w:rPr>
        <w:t>S</w:t>
      </w:r>
      <w:proofErr w:type="spellEnd"/>
      <w:r w:rsidRPr="00723084">
        <w:rPr>
          <w:rFonts w:cstheme="minorHAnsi"/>
          <w:sz w:val="22"/>
          <w:szCs w:val="22"/>
        </w:rPr>
        <w:t xml:space="preserve"> a set of environment and agent states,</w:t>
      </w:r>
    </w:p>
    <w:p w14:paraId="55AC7D68" w14:textId="77777777" w:rsidR="00EE079D" w:rsidRPr="00723084" w:rsidRDefault="00EE079D" w:rsidP="00EE079D">
      <w:pPr>
        <w:pStyle w:val="Paragraphedeliste"/>
        <w:numPr>
          <w:ilvl w:val="0"/>
          <w:numId w:val="16"/>
        </w:numPr>
        <w:spacing w:after="0" w:line="276" w:lineRule="auto"/>
        <w:jc w:val="both"/>
        <w:rPr>
          <w:rFonts w:cstheme="minorHAnsi"/>
          <w:sz w:val="22"/>
          <w:szCs w:val="22"/>
        </w:rPr>
      </w:pPr>
      <w:r w:rsidRPr="00723084">
        <w:rPr>
          <w:rFonts w:cstheme="minorHAnsi"/>
          <w:b/>
          <w:sz w:val="22"/>
          <w:szCs w:val="22"/>
        </w:rPr>
        <w:t>A</w:t>
      </w:r>
      <w:r w:rsidRPr="00723084">
        <w:rPr>
          <w:rFonts w:cstheme="minorHAnsi"/>
          <w:sz w:val="22"/>
          <w:szCs w:val="22"/>
        </w:rPr>
        <w:t xml:space="preserve"> </w:t>
      </w:r>
      <w:proofErr w:type="spellStart"/>
      <w:r w:rsidRPr="00723084">
        <w:rPr>
          <w:rFonts w:cstheme="minorHAnsi"/>
          <w:sz w:val="22"/>
          <w:szCs w:val="22"/>
        </w:rPr>
        <w:t>a</w:t>
      </w:r>
      <w:proofErr w:type="spellEnd"/>
      <w:r w:rsidRPr="00723084">
        <w:rPr>
          <w:rFonts w:cstheme="minorHAnsi"/>
          <w:sz w:val="22"/>
          <w:szCs w:val="22"/>
        </w:rPr>
        <w:t xml:space="preserve"> set of actions,</w:t>
      </w:r>
    </w:p>
    <w:p w14:paraId="5553D0E7" w14:textId="77777777" w:rsidR="00EE079D" w:rsidRPr="00723084" w:rsidRDefault="00D55586" w:rsidP="00EE079D">
      <w:pPr>
        <w:pStyle w:val="Paragraphedeliste"/>
        <w:numPr>
          <w:ilvl w:val="0"/>
          <w:numId w:val="16"/>
        </w:numPr>
        <w:spacing w:after="0" w:line="276" w:lineRule="auto"/>
        <w:jc w:val="both"/>
        <w:rPr>
          <w:rFonts w:cstheme="minorHAnsi"/>
          <w:sz w:val="22"/>
          <w:szCs w:val="22"/>
        </w:rPr>
      </w:pPr>
      <m:oMath>
        <m:sSub>
          <m:sSubPr>
            <m:ctrlPr>
              <w:rPr>
                <w:rFonts w:ascii="Cambria Math" w:hAnsi="Cambria Math" w:cstheme="minorHAnsi"/>
                <w:b/>
                <w:i/>
                <w:sz w:val="22"/>
                <w:szCs w:val="22"/>
              </w:rPr>
            </m:ctrlPr>
          </m:sSubPr>
          <m:e>
            <m:r>
              <m:rPr>
                <m:sty m:val="bi"/>
              </m:rPr>
              <w:rPr>
                <w:rFonts w:ascii="Cambria Math" w:hAnsi="Cambria Math" w:cstheme="minorHAnsi"/>
                <w:sz w:val="22"/>
                <w:szCs w:val="22"/>
              </w:rPr>
              <m:t>P</m:t>
            </m:r>
          </m:e>
          <m:sub>
            <m:r>
              <m:rPr>
                <m:sty m:val="bi"/>
              </m:rPr>
              <w:rPr>
                <w:rFonts w:ascii="Cambria Math" w:hAnsi="Cambria Math" w:cstheme="minorHAnsi"/>
                <w:sz w:val="22"/>
                <w:szCs w:val="22"/>
              </w:rPr>
              <m:t>a</m:t>
            </m:r>
          </m:sub>
        </m:sSub>
        <m:r>
          <w:rPr>
            <w:rFonts w:ascii="Cambria Math" w:hAnsi="Cambria Math" w:cstheme="minorHAnsi"/>
            <w:sz w:val="22"/>
            <w:szCs w:val="22"/>
          </w:rPr>
          <m:t>(s,s')=P(</m:t>
        </m:r>
        <m:sSub>
          <m:sSubPr>
            <m:ctrlPr>
              <w:rPr>
                <w:rFonts w:ascii="Cambria Math" w:hAnsi="Cambria Math" w:cstheme="minorHAnsi"/>
                <w:i/>
                <w:sz w:val="22"/>
                <w:szCs w:val="22"/>
              </w:rPr>
            </m:ctrlPr>
          </m:sSubPr>
          <m:e>
            <m:r>
              <w:rPr>
                <w:rFonts w:ascii="Cambria Math" w:hAnsi="Cambria Math" w:cstheme="minorHAnsi"/>
                <w:sz w:val="22"/>
                <w:szCs w:val="22"/>
              </w:rPr>
              <m:t>s</m:t>
            </m:r>
          </m:e>
          <m:sub>
            <m:r>
              <w:rPr>
                <w:rFonts w:ascii="Cambria Math" w:hAnsi="Cambria Math" w:cstheme="minorHAnsi"/>
                <w:sz w:val="22"/>
                <w:szCs w:val="22"/>
              </w:rPr>
              <m:t>t+1</m:t>
            </m:r>
          </m:sub>
        </m:sSub>
        <m:r>
          <w:rPr>
            <w:rFonts w:ascii="Cambria Math" w:hAnsi="Cambria Math" w:cstheme="minorHAnsi"/>
            <w:sz w:val="22"/>
            <w:szCs w:val="22"/>
          </w:rPr>
          <m:t xml:space="preserve">=s' | </m:t>
        </m:r>
        <m:sSub>
          <m:sSubPr>
            <m:ctrlPr>
              <w:rPr>
                <w:rFonts w:ascii="Cambria Math" w:hAnsi="Cambria Math" w:cstheme="minorHAnsi"/>
                <w:i/>
                <w:sz w:val="22"/>
                <w:szCs w:val="22"/>
              </w:rPr>
            </m:ctrlPr>
          </m:sSubPr>
          <m:e>
            <m:r>
              <w:rPr>
                <w:rFonts w:ascii="Cambria Math" w:hAnsi="Cambria Math" w:cstheme="minorHAnsi"/>
                <w:sz w:val="22"/>
                <w:szCs w:val="22"/>
              </w:rPr>
              <m:t>s</m:t>
            </m:r>
          </m:e>
          <m:sub>
            <m:r>
              <w:rPr>
                <w:rFonts w:ascii="Cambria Math" w:hAnsi="Cambria Math" w:cstheme="minorHAnsi"/>
                <w:sz w:val="22"/>
                <w:szCs w:val="22"/>
              </w:rPr>
              <m:t>t</m:t>
            </m:r>
          </m:sub>
        </m:sSub>
        <m:r>
          <w:rPr>
            <w:rFonts w:ascii="Cambria Math" w:hAnsi="Cambria Math" w:cstheme="minorHAnsi"/>
            <w:sz w:val="22"/>
            <w:szCs w:val="22"/>
          </w:rPr>
          <m:t xml:space="preserve">=s , </m:t>
        </m:r>
        <m:sSub>
          <m:sSubPr>
            <m:ctrlPr>
              <w:rPr>
                <w:rFonts w:ascii="Cambria Math" w:hAnsi="Cambria Math" w:cstheme="minorHAnsi"/>
                <w:i/>
                <w:sz w:val="22"/>
                <w:szCs w:val="22"/>
              </w:rPr>
            </m:ctrlPr>
          </m:sSubPr>
          <m:e>
            <m:r>
              <w:rPr>
                <w:rFonts w:ascii="Cambria Math" w:hAnsi="Cambria Math" w:cstheme="minorHAnsi"/>
                <w:sz w:val="22"/>
                <w:szCs w:val="22"/>
              </w:rPr>
              <m:t>a</m:t>
            </m:r>
          </m:e>
          <m:sub>
            <m:r>
              <w:rPr>
                <w:rFonts w:ascii="Cambria Math" w:hAnsi="Cambria Math" w:cstheme="minorHAnsi"/>
                <w:sz w:val="22"/>
                <w:szCs w:val="22"/>
              </w:rPr>
              <m:t>t</m:t>
            </m:r>
          </m:sub>
        </m:sSub>
        <m:r>
          <w:rPr>
            <w:rFonts w:ascii="Cambria Math" w:hAnsi="Cambria Math" w:cstheme="minorHAnsi"/>
            <w:sz w:val="22"/>
            <w:szCs w:val="22"/>
          </w:rPr>
          <m:t>=a)</m:t>
        </m:r>
      </m:oMath>
      <w:r w:rsidR="00EE079D" w:rsidRPr="00723084">
        <w:rPr>
          <w:rFonts w:cstheme="minorHAnsi"/>
          <w:sz w:val="22"/>
          <w:szCs w:val="22"/>
        </w:rPr>
        <w:t xml:space="preserve"> </w:t>
      </w:r>
      <w:r w:rsidR="00EE079D" w:rsidRPr="00723084">
        <w:rPr>
          <w:rFonts w:cstheme="minorHAnsi"/>
          <w:color w:val="202122"/>
          <w:sz w:val="22"/>
          <w:szCs w:val="22"/>
          <w:shd w:val="clear" w:color="auto" w:fill="FFFFFF"/>
        </w:rPr>
        <w:t xml:space="preserve">the probability of transition (at time </w:t>
      </w:r>
      <w:r w:rsidR="00EE079D" w:rsidRPr="00723084">
        <w:rPr>
          <w:rFonts w:cstheme="minorHAnsi"/>
          <w:i/>
          <w:color w:val="202122"/>
          <w:sz w:val="22"/>
          <w:szCs w:val="22"/>
          <w:shd w:val="clear" w:color="auto" w:fill="FFFFFF"/>
        </w:rPr>
        <w:t>t</w:t>
      </w:r>
      <w:r w:rsidR="00EE079D" w:rsidRPr="00723084">
        <w:rPr>
          <w:rFonts w:cstheme="minorHAnsi"/>
          <w:color w:val="202122"/>
          <w:sz w:val="22"/>
          <w:szCs w:val="22"/>
          <w:shd w:val="clear" w:color="auto" w:fill="FFFFFF"/>
        </w:rPr>
        <w:t xml:space="preserve">) from </w:t>
      </w:r>
      <w:proofErr w:type="spellStart"/>
      <w:r w:rsidR="00EE079D" w:rsidRPr="00723084">
        <w:rPr>
          <w:rFonts w:cstheme="minorHAnsi"/>
          <w:color w:val="202122"/>
          <w:sz w:val="22"/>
          <w:szCs w:val="22"/>
          <w:shd w:val="clear" w:color="auto" w:fill="FFFFFF"/>
        </w:rPr>
        <w:t xml:space="preserve">state </w:t>
      </w:r>
      <w:r w:rsidR="00EE079D" w:rsidRPr="00723084">
        <w:rPr>
          <w:rFonts w:cstheme="minorHAnsi"/>
          <w:i/>
          <w:color w:val="202122"/>
          <w:sz w:val="22"/>
          <w:szCs w:val="22"/>
          <w:shd w:val="clear" w:color="auto" w:fill="FFFFFF"/>
        </w:rPr>
        <w:t>s</w:t>
      </w:r>
      <w:proofErr w:type="spellEnd"/>
      <w:r w:rsidR="00EE079D" w:rsidRPr="00723084">
        <w:rPr>
          <w:rFonts w:cstheme="minorHAnsi"/>
          <w:color w:val="202122"/>
          <w:sz w:val="22"/>
          <w:szCs w:val="22"/>
          <w:shd w:val="clear" w:color="auto" w:fill="FFFFFF"/>
        </w:rPr>
        <w:t xml:space="preserve"> to state </w:t>
      </w:r>
      <w:r w:rsidR="00EE079D" w:rsidRPr="00723084">
        <w:rPr>
          <w:rFonts w:cstheme="minorHAnsi"/>
          <w:i/>
          <w:color w:val="202122"/>
          <w:sz w:val="22"/>
          <w:szCs w:val="22"/>
          <w:shd w:val="clear" w:color="auto" w:fill="FFFFFF"/>
        </w:rPr>
        <w:t>s’</w:t>
      </w:r>
      <w:r w:rsidR="00EE079D" w:rsidRPr="00723084">
        <w:rPr>
          <w:rFonts w:cstheme="minorHAnsi"/>
          <w:color w:val="202122"/>
          <w:sz w:val="22"/>
          <w:szCs w:val="22"/>
          <w:shd w:val="clear" w:color="auto" w:fill="FFFFFF"/>
        </w:rPr>
        <w:t xml:space="preserve"> under action </w:t>
      </w:r>
      <w:r w:rsidR="00EE079D" w:rsidRPr="00723084">
        <w:rPr>
          <w:rFonts w:cstheme="minorHAnsi"/>
          <w:i/>
          <w:color w:val="202122"/>
          <w:sz w:val="22"/>
          <w:szCs w:val="22"/>
          <w:shd w:val="clear" w:color="auto" w:fill="FFFFFF"/>
        </w:rPr>
        <w:t>a</w:t>
      </w:r>
      <w:r w:rsidR="00EE079D" w:rsidRPr="00723084">
        <w:rPr>
          <w:rFonts w:cstheme="minorHAnsi"/>
          <w:color w:val="202122"/>
          <w:sz w:val="22"/>
          <w:szCs w:val="22"/>
          <w:shd w:val="clear" w:color="auto" w:fill="FFFFFF"/>
        </w:rPr>
        <w:t>,</w:t>
      </w:r>
    </w:p>
    <w:p w14:paraId="0B820AC2" w14:textId="77777777" w:rsidR="00EE079D" w:rsidRPr="00723084" w:rsidRDefault="00D55586" w:rsidP="00EE079D">
      <w:pPr>
        <w:pStyle w:val="Paragraphedeliste"/>
        <w:numPr>
          <w:ilvl w:val="0"/>
          <w:numId w:val="16"/>
        </w:numPr>
        <w:spacing w:after="0" w:line="276" w:lineRule="auto"/>
        <w:jc w:val="both"/>
        <w:rPr>
          <w:rFonts w:cstheme="minorHAnsi"/>
          <w:sz w:val="22"/>
          <w:szCs w:val="22"/>
        </w:rPr>
      </w:pPr>
      <m:oMath>
        <m:sSub>
          <m:sSubPr>
            <m:ctrlPr>
              <w:rPr>
                <w:rFonts w:ascii="Cambria Math" w:hAnsi="Cambria Math" w:cstheme="minorHAnsi"/>
                <w:b/>
                <w:i/>
                <w:sz w:val="22"/>
                <w:szCs w:val="22"/>
              </w:rPr>
            </m:ctrlPr>
          </m:sSubPr>
          <m:e>
            <m:r>
              <m:rPr>
                <m:sty m:val="bi"/>
              </m:rPr>
              <w:rPr>
                <w:rFonts w:ascii="Cambria Math" w:hAnsi="Cambria Math" w:cstheme="minorHAnsi"/>
                <w:sz w:val="22"/>
                <w:szCs w:val="22"/>
              </w:rPr>
              <m:t>R</m:t>
            </m:r>
          </m:e>
          <m:sub>
            <m:r>
              <m:rPr>
                <m:sty m:val="bi"/>
              </m:rPr>
              <w:rPr>
                <w:rFonts w:ascii="Cambria Math" w:hAnsi="Cambria Math" w:cstheme="minorHAnsi"/>
                <w:sz w:val="22"/>
                <w:szCs w:val="22"/>
              </w:rPr>
              <m:t>a</m:t>
            </m:r>
          </m:sub>
        </m:sSub>
        <m:r>
          <w:rPr>
            <w:rFonts w:ascii="Cambria Math" w:hAnsi="Cambria Math" w:cstheme="minorHAnsi"/>
            <w:sz w:val="22"/>
            <w:szCs w:val="22"/>
          </w:rPr>
          <m:t>(s,s')</m:t>
        </m:r>
      </m:oMath>
      <w:r w:rsidR="00EE079D" w:rsidRPr="00723084">
        <w:rPr>
          <w:rFonts w:cstheme="minorHAnsi"/>
          <w:sz w:val="22"/>
          <w:szCs w:val="22"/>
        </w:rPr>
        <w:t xml:space="preserve"> the immediate reward after transition from </w:t>
      </w:r>
      <w:proofErr w:type="spellStart"/>
      <w:r w:rsidR="00EE079D" w:rsidRPr="00723084">
        <w:rPr>
          <w:rFonts w:cstheme="minorHAnsi"/>
          <w:color w:val="202122"/>
          <w:sz w:val="22"/>
          <w:szCs w:val="22"/>
          <w:shd w:val="clear" w:color="auto" w:fill="FFFFFF"/>
        </w:rPr>
        <w:t xml:space="preserve">state </w:t>
      </w:r>
      <w:r w:rsidR="00EE079D" w:rsidRPr="00723084">
        <w:rPr>
          <w:rFonts w:cstheme="minorHAnsi"/>
          <w:i/>
          <w:color w:val="202122"/>
          <w:sz w:val="22"/>
          <w:szCs w:val="22"/>
          <w:shd w:val="clear" w:color="auto" w:fill="FFFFFF"/>
        </w:rPr>
        <w:t>s</w:t>
      </w:r>
      <w:proofErr w:type="spellEnd"/>
      <w:r w:rsidR="00EE079D" w:rsidRPr="00723084">
        <w:rPr>
          <w:rFonts w:cstheme="minorHAnsi"/>
          <w:color w:val="202122"/>
          <w:sz w:val="22"/>
          <w:szCs w:val="22"/>
          <w:shd w:val="clear" w:color="auto" w:fill="FFFFFF"/>
        </w:rPr>
        <w:t xml:space="preserve"> to state </w:t>
      </w:r>
      <w:r w:rsidR="00EE079D" w:rsidRPr="00723084">
        <w:rPr>
          <w:rFonts w:cstheme="minorHAnsi"/>
          <w:i/>
          <w:color w:val="202122"/>
          <w:sz w:val="22"/>
          <w:szCs w:val="22"/>
          <w:shd w:val="clear" w:color="auto" w:fill="FFFFFF"/>
        </w:rPr>
        <w:t>s’</w:t>
      </w:r>
      <w:r w:rsidR="00EE079D" w:rsidRPr="00723084">
        <w:rPr>
          <w:rFonts w:cstheme="minorHAnsi"/>
          <w:color w:val="202122"/>
          <w:sz w:val="22"/>
          <w:szCs w:val="22"/>
          <w:shd w:val="clear" w:color="auto" w:fill="FFFFFF"/>
        </w:rPr>
        <w:t xml:space="preserve"> under action </w:t>
      </w:r>
      <w:r w:rsidR="00EE079D" w:rsidRPr="00723084">
        <w:rPr>
          <w:rFonts w:cstheme="minorHAnsi"/>
          <w:i/>
          <w:color w:val="202122"/>
          <w:sz w:val="22"/>
          <w:szCs w:val="22"/>
          <w:shd w:val="clear" w:color="auto" w:fill="FFFFFF"/>
        </w:rPr>
        <w:t>a</w:t>
      </w:r>
      <w:r w:rsidR="00EE079D" w:rsidRPr="00723084">
        <w:rPr>
          <w:rFonts w:cstheme="minorHAnsi"/>
          <w:color w:val="202122"/>
          <w:sz w:val="22"/>
          <w:szCs w:val="22"/>
          <w:shd w:val="clear" w:color="auto" w:fill="FFFFFF"/>
        </w:rPr>
        <w:t>.</w:t>
      </w:r>
    </w:p>
    <w:p w14:paraId="16E369FA" w14:textId="77777777" w:rsidR="00EE079D" w:rsidRPr="00723084" w:rsidRDefault="00EE079D" w:rsidP="00EE079D">
      <w:pPr>
        <w:spacing w:line="276" w:lineRule="auto"/>
        <w:jc w:val="both"/>
        <w:rPr>
          <w:rFonts w:cstheme="minorHAnsi"/>
          <w:sz w:val="22"/>
          <w:szCs w:val="22"/>
        </w:rPr>
      </w:pPr>
      <w:r w:rsidRPr="00723084">
        <w:rPr>
          <w:rFonts w:cstheme="minorHAnsi"/>
          <w:sz w:val="22"/>
          <w:szCs w:val="22"/>
        </w:rPr>
        <w:t xml:space="preserve">Agent interacts with its environment in discrete time steps.  At a given time </w:t>
      </w:r>
      <w:r w:rsidRPr="00723084">
        <w:rPr>
          <w:rFonts w:cstheme="minorHAnsi"/>
          <w:i/>
          <w:sz w:val="22"/>
          <w:szCs w:val="22"/>
        </w:rPr>
        <w:t>t,</w:t>
      </w:r>
      <w:r w:rsidRPr="00723084">
        <w:rPr>
          <w:rFonts w:cstheme="minorHAnsi"/>
          <w:sz w:val="22"/>
          <w:szCs w:val="22"/>
        </w:rPr>
        <w:t xml:space="preserve"> his current state </w:t>
      </w:r>
      <m:oMath>
        <m:sSub>
          <m:sSubPr>
            <m:ctrlPr>
              <w:rPr>
                <w:rFonts w:ascii="Cambria Math" w:hAnsi="Cambria Math" w:cstheme="minorHAnsi"/>
                <w:i/>
                <w:sz w:val="22"/>
                <w:szCs w:val="22"/>
              </w:rPr>
            </m:ctrlPr>
          </m:sSubPr>
          <m:e>
            <m:r>
              <w:rPr>
                <w:rFonts w:ascii="Cambria Math" w:hAnsi="Cambria Math" w:cstheme="minorHAnsi"/>
                <w:sz w:val="22"/>
                <w:szCs w:val="22"/>
              </w:rPr>
              <m:t>s</m:t>
            </m:r>
          </m:e>
          <m:sub>
            <m:r>
              <w:rPr>
                <w:rFonts w:ascii="Cambria Math" w:hAnsi="Cambria Math" w:cstheme="minorHAnsi"/>
                <w:sz w:val="22"/>
                <w:szCs w:val="22"/>
              </w:rPr>
              <m:t>t</m:t>
            </m:r>
          </m:sub>
        </m:sSub>
      </m:oMath>
      <w:r w:rsidRPr="00723084">
        <w:rPr>
          <w:rFonts w:cstheme="minorHAnsi"/>
          <w:sz w:val="22"/>
          <w:szCs w:val="22"/>
        </w:rPr>
        <w:t xml:space="preserve"> and his reward </w:t>
      </w:r>
      <m:oMath>
        <m:sSub>
          <m:sSubPr>
            <m:ctrlPr>
              <w:rPr>
                <w:rFonts w:ascii="Cambria Math" w:hAnsi="Cambria Math" w:cstheme="minorHAnsi"/>
                <w:i/>
                <w:sz w:val="22"/>
                <w:szCs w:val="22"/>
              </w:rPr>
            </m:ctrlPr>
          </m:sSubPr>
          <m:e>
            <m:r>
              <w:rPr>
                <w:rFonts w:ascii="Cambria Math" w:hAnsi="Cambria Math" w:cstheme="minorHAnsi"/>
                <w:sz w:val="22"/>
                <w:szCs w:val="22"/>
              </w:rPr>
              <m:t>r</m:t>
            </m:r>
          </m:e>
          <m:sub>
            <m:r>
              <w:rPr>
                <w:rFonts w:ascii="Cambria Math" w:hAnsi="Cambria Math" w:cstheme="minorHAnsi"/>
                <w:sz w:val="22"/>
                <w:szCs w:val="22"/>
              </w:rPr>
              <m:t>t</m:t>
            </m:r>
          </m:sub>
        </m:sSub>
      </m:oMath>
      <w:r w:rsidRPr="00723084">
        <w:rPr>
          <w:rFonts w:cstheme="minorHAnsi"/>
          <w:sz w:val="22"/>
          <w:szCs w:val="22"/>
        </w:rPr>
        <w:t xml:space="preserve"> are collected. The agent chooses an action </w:t>
      </w:r>
      <m:oMath>
        <m:sSub>
          <m:sSubPr>
            <m:ctrlPr>
              <w:rPr>
                <w:rFonts w:ascii="Cambria Math" w:hAnsi="Cambria Math" w:cstheme="minorHAnsi"/>
                <w:i/>
                <w:sz w:val="22"/>
                <w:szCs w:val="22"/>
              </w:rPr>
            </m:ctrlPr>
          </m:sSubPr>
          <m:e>
            <m:r>
              <w:rPr>
                <w:rFonts w:ascii="Cambria Math" w:hAnsi="Cambria Math" w:cstheme="minorHAnsi"/>
                <w:sz w:val="22"/>
                <w:szCs w:val="22"/>
              </w:rPr>
              <m:t>a</m:t>
            </m:r>
          </m:e>
          <m:sub>
            <m:r>
              <w:rPr>
                <w:rFonts w:ascii="Cambria Math" w:hAnsi="Cambria Math" w:cstheme="minorHAnsi"/>
                <w:sz w:val="22"/>
                <w:szCs w:val="22"/>
              </w:rPr>
              <m:t>t</m:t>
            </m:r>
          </m:sub>
        </m:sSub>
      </m:oMath>
      <w:r w:rsidRPr="00723084">
        <w:rPr>
          <w:rFonts w:cstheme="minorHAnsi"/>
          <w:sz w:val="22"/>
          <w:szCs w:val="22"/>
        </w:rPr>
        <w:t xml:space="preserve"> and sends it to the environment which moves to state </w:t>
      </w:r>
      <m:oMath>
        <m:sSub>
          <m:sSubPr>
            <m:ctrlPr>
              <w:rPr>
                <w:rFonts w:ascii="Cambria Math" w:hAnsi="Cambria Math" w:cstheme="minorHAnsi"/>
                <w:i/>
                <w:sz w:val="22"/>
                <w:szCs w:val="22"/>
              </w:rPr>
            </m:ctrlPr>
          </m:sSubPr>
          <m:e>
            <m:r>
              <w:rPr>
                <w:rFonts w:ascii="Cambria Math" w:hAnsi="Cambria Math" w:cstheme="minorHAnsi"/>
                <w:sz w:val="22"/>
                <w:szCs w:val="22"/>
              </w:rPr>
              <m:t>s</m:t>
            </m:r>
          </m:e>
          <m:sub>
            <m:r>
              <w:rPr>
                <w:rFonts w:ascii="Cambria Math" w:hAnsi="Cambria Math" w:cstheme="minorHAnsi"/>
                <w:sz w:val="22"/>
                <w:szCs w:val="22"/>
              </w:rPr>
              <m:t>t+1</m:t>
            </m:r>
          </m:sub>
        </m:sSub>
      </m:oMath>
      <w:r w:rsidRPr="00723084">
        <w:rPr>
          <w:rFonts w:cstheme="minorHAnsi"/>
          <w:sz w:val="22"/>
          <w:szCs w:val="22"/>
        </w:rPr>
        <w:t xml:space="preserve"> and reward </w:t>
      </w:r>
      <m:oMath>
        <m:sSub>
          <m:sSubPr>
            <m:ctrlPr>
              <w:rPr>
                <w:rFonts w:ascii="Cambria Math" w:hAnsi="Cambria Math" w:cstheme="minorHAnsi"/>
                <w:i/>
                <w:sz w:val="22"/>
                <w:szCs w:val="22"/>
              </w:rPr>
            </m:ctrlPr>
          </m:sSubPr>
          <m:e>
            <m:r>
              <w:rPr>
                <w:rFonts w:ascii="Cambria Math" w:hAnsi="Cambria Math" w:cstheme="minorHAnsi"/>
                <w:sz w:val="22"/>
                <w:szCs w:val="22"/>
              </w:rPr>
              <m:t>r</m:t>
            </m:r>
          </m:e>
          <m:sub>
            <m:r>
              <w:rPr>
                <w:rFonts w:ascii="Cambria Math" w:hAnsi="Cambria Math" w:cstheme="minorHAnsi"/>
                <w:sz w:val="22"/>
                <w:szCs w:val="22"/>
              </w:rPr>
              <m:t>t+1</m:t>
            </m:r>
          </m:sub>
        </m:sSub>
      </m:oMath>
      <w:r w:rsidRPr="00723084">
        <w:rPr>
          <w:rFonts w:cstheme="minorHAnsi"/>
          <w:sz w:val="22"/>
          <w:szCs w:val="22"/>
        </w:rPr>
        <w:t xml:space="preserve"> according to the transition </w:t>
      </w:r>
      <m:oMath>
        <m:sSub>
          <m:sSubPr>
            <m:ctrlPr>
              <w:rPr>
                <w:rFonts w:ascii="Cambria Math" w:hAnsi="Cambria Math" w:cstheme="minorHAnsi"/>
                <w:b/>
                <w:i/>
                <w:sz w:val="22"/>
                <w:szCs w:val="22"/>
              </w:rPr>
            </m:ctrlPr>
          </m:sSubPr>
          <m:e>
            <m:r>
              <m:rPr>
                <m:sty m:val="bi"/>
              </m:rPr>
              <w:rPr>
                <w:rFonts w:ascii="Cambria Math" w:hAnsi="Cambria Math" w:cstheme="minorHAnsi"/>
                <w:sz w:val="22"/>
                <w:szCs w:val="22"/>
              </w:rPr>
              <m:t>P</m:t>
            </m:r>
          </m:e>
          <m:sub>
            <m:r>
              <m:rPr>
                <m:sty m:val="bi"/>
              </m:rPr>
              <w:rPr>
                <w:rFonts w:ascii="Cambria Math" w:hAnsi="Cambria Math" w:cstheme="minorHAnsi"/>
                <w:sz w:val="22"/>
                <w:szCs w:val="22"/>
              </w:rPr>
              <m:t>a</m:t>
            </m:r>
          </m:sub>
        </m:sSub>
      </m:oMath>
      <w:r w:rsidRPr="00723084">
        <w:rPr>
          <w:rFonts w:cstheme="minorHAnsi"/>
          <w:sz w:val="22"/>
          <w:szCs w:val="22"/>
        </w:rPr>
        <w:t xml:space="preserve">. </w:t>
      </w:r>
    </w:p>
    <w:p w14:paraId="2D773F8D" w14:textId="77777777" w:rsidR="00427E67" w:rsidRDefault="00EE079D" w:rsidP="00EE079D">
      <w:pPr>
        <w:spacing w:line="276" w:lineRule="auto"/>
        <w:jc w:val="both"/>
        <w:rPr>
          <w:rFonts w:cstheme="minorHAnsi"/>
          <w:sz w:val="22"/>
          <w:szCs w:val="22"/>
        </w:rPr>
      </w:pPr>
      <w:r w:rsidRPr="00723084">
        <w:rPr>
          <w:rFonts w:cstheme="minorHAnsi"/>
          <w:sz w:val="22"/>
          <w:szCs w:val="22"/>
        </w:rPr>
        <w:t xml:space="preserve">One aim on major interest is to learn a so-called optimal policy which is the map </w:t>
      </w:r>
      <m:oMath>
        <m:r>
          <w:rPr>
            <w:rFonts w:ascii="Cambria Math" w:hAnsi="Cambria Math" w:cstheme="minorHAnsi"/>
            <w:sz w:val="22"/>
            <w:szCs w:val="22"/>
          </w:rPr>
          <m:t>π* :</m:t>
        </m:r>
        <m:r>
          <m:rPr>
            <m:sty m:val="bi"/>
          </m:rPr>
          <w:rPr>
            <w:rFonts w:ascii="Cambria Math" w:hAnsi="Cambria Math" w:cstheme="minorHAnsi"/>
            <w:sz w:val="22"/>
            <w:szCs w:val="22"/>
          </w:rPr>
          <m:t>A×S</m:t>
        </m:r>
        <m:r>
          <w:rPr>
            <w:rFonts w:ascii="Cambria Math" w:hAnsi="Cambria Math" w:cstheme="minorHAnsi"/>
            <w:sz w:val="22"/>
            <w:szCs w:val="22"/>
          </w:rPr>
          <m:t>→[0,1]</m:t>
        </m:r>
      </m:oMath>
      <w:r w:rsidRPr="00723084">
        <w:rPr>
          <w:rFonts w:cstheme="minorHAnsi"/>
          <w:sz w:val="22"/>
          <w:szCs w:val="22"/>
        </w:rPr>
        <w:t xml:space="preserve"> where </w:t>
      </w:r>
      <m:oMath>
        <m:r>
          <w:rPr>
            <w:rFonts w:ascii="Cambria Math" w:hAnsi="Cambria Math" w:cstheme="minorHAnsi"/>
            <w:sz w:val="22"/>
            <w:szCs w:val="22"/>
          </w:rPr>
          <m:t>π*(a,s)=P(</m:t>
        </m:r>
        <m:sSub>
          <m:sSubPr>
            <m:ctrlPr>
              <w:rPr>
                <w:rFonts w:ascii="Cambria Math" w:hAnsi="Cambria Math" w:cstheme="minorHAnsi"/>
                <w:i/>
                <w:sz w:val="22"/>
                <w:szCs w:val="22"/>
              </w:rPr>
            </m:ctrlPr>
          </m:sSubPr>
          <m:e>
            <m:r>
              <w:rPr>
                <w:rFonts w:ascii="Cambria Math" w:hAnsi="Cambria Math" w:cstheme="minorHAnsi"/>
                <w:sz w:val="22"/>
                <w:szCs w:val="22"/>
              </w:rPr>
              <m:t>a</m:t>
            </m:r>
          </m:e>
          <m:sub>
            <m:r>
              <w:rPr>
                <w:rFonts w:ascii="Cambria Math" w:hAnsi="Cambria Math" w:cstheme="minorHAnsi"/>
                <w:sz w:val="22"/>
                <w:szCs w:val="22"/>
              </w:rPr>
              <m:t>t</m:t>
            </m:r>
          </m:sub>
        </m:sSub>
        <m:r>
          <w:rPr>
            <w:rFonts w:ascii="Cambria Math" w:hAnsi="Cambria Math" w:cstheme="minorHAnsi"/>
            <w:sz w:val="22"/>
            <w:szCs w:val="22"/>
          </w:rPr>
          <m:t xml:space="preserve">=a | </m:t>
        </m:r>
        <m:sSub>
          <m:sSubPr>
            <m:ctrlPr>
              <w:rPr>
                <w:rFonts w:ascii="Cambria Math" w:hAnsi="Cambria Math" w:cstheme="minorHAnsi"/>
                <w:i/>
                <w:sz w:val="22"/>
                <w:szCs w:val="22"/>
              </w:rPr>
            </m:ctrlPr>
          </m:sSubPr>
          <m:e>
            <m:r>
              <w:rPr>
                <w:rFonts w:ascii="Cambria Math" w:hAnsi="Cambria Math" w:cstheme="minorHAnsi"/>
                <w:sz w:val="22"/>
                <w:szCs w:val="22"/>
              </w:rPr>
              <m:t>s</m:t>
            </m:r>
          </m:e>
          <m:sub>
            <m:r>
              <w:rPr>
                <w:rFonts w:ascii="Cambria Math" w:hAnsi="Cambria Math" w:cstheme="minorHAnsi"/>
                <w:sz w:val="22"/>
                <w:szCs w:val="22"/>
              </w:rPr>
              <m:t>t</m:t>
            </m:r>
          </m:sub>
        </m:sSub>
        <m:r>
          <w:rPr>
            <w:rFonts w:ascii="Cambria Math" w:hAnsi="Cambria Math" w:cstheme="minorHAnsi"/>
            <w:sz w:val="22"/>
            <w:szCs w:val="22"/>
          </w:rPr>
          <m:t>=s)</m:t>
        </m:r>
      </m:oMath>
      <w:r w:rsidRPr="00723084">
        <w:rPr>
          <w:rFonts w:cstheme="minorHAnsi"/>
          <w:sz w:val="22"/>
          <w:szCs w:val="22"/>
        </w:rPr>
        <w:t xml:space="preserve"> and which maximizes the expected cumulated reward </w:t>
      </w:r>
      <m:oMath>
        <m:r>
          <w:rPr>
            <w:rFonts w:ascii="Cambria Math" w:hAnsi="Cambria Math" w:cstheme="minorHAnsi"/>
            <w:sz w:val="22"/>
            <w:szCs w:val="22"/>
          </w:rPr>
          <m:t>π*(a,s)=</m:t>
        </m:r>
        <m:func>
          <m:funcPr>
            <m:ctrlPr>
              <w:rPr>
                <w:rFonts w:ascii="Cambria Math" w:hAnsi="Cambria Math" w:cstheme="minorHAnsi"/>
                <w:i/>
                <w:sz w:val="22"/>
                <w:szCs w:val="22"/>
              </w:rPr>
            </m:ctrlPr>
          </m:funcPr>
          <m:fName>
            <m:limLow>
              <m:limLowPr>
                <m:ctrlPr>
                  <w:rPr>
                    <w:rFonts w:ascii="Cambria Math" w:hAnsi="Cambria Math" w:cstheme="minorHAnsi"/>
                    <w:i/>
                    <w:sz w:val="22"/>
                    <w:szCs w:val="22"/>
                  </w:rPr>
                </m:ctrlPr>
              </m:limLowPr>
              <m:e>
                <m:r>
                  <m:rPr>
                    <m:sty m:val="p"/>
                  </m:rPr>
                  <w:rPr>
                    <w:rFonts w:ascii="Cambria Math" w:hAnsi="Cambria Math" w:cstheme="minorHAnsi"/>
                    <w:sz w:val="22"/>
                    <w:szCs w:val="22"/>
                  </w:rPr>
                  <m:t>argmax</m:t>
                </m:r>
              </m:e>
              <m:lim>
                <m:r>
                  <w:rPr>
                    <w:rFonts w:ascii="Cambria Math" w:hAnsi="Cambria Math" w:cstheme="minorHAnsi"/>
                    <w:sz w:val="22"/>
                    <w:szCs w:val="22"/>
                  </w:rPr>
                  <m:t>π</m:t>
                </m:r>
              </m:lim>
            </m:limLow>
          </m:fName>
          <m:e>
            <m:sSup>
              <m:sSupPr>
                <m:ctrlPr>
                  <w:rPr>
                    <w:rFonts w:ascii="Cambria Math" w:hAnsi="Cambria Math" w:cstheme="minorHAnsi"/>
                    <w:i/>
                    <w:sz w:val="22"/>
                    <w:szCs w:val="22"/>
                  </w:rPr>
                </m:ctrlPr>
              </m:sSupPr>
              <m:e>
                <m:r>
                  <w:rPr>
                    <w:rFonts w:ascii="Cambria Math" w:hAnsi="Cambria Math" w:cstheme="minorHAnsi"/>
                    <w:sz w:val="22"/>
                    <w:szCs w:val="22"/>
                  </w:rPr>
                  <m:t>Q</m:t>
                </m:r>
              </m:e>
              <m:sup>
                <m:r>
                  <w:rPr>
                    <w:rFonts w:ascii="Cambria Math" w:hAnsi="Cambria Math" w:cstheme="minorHAnsi"/>
                    <w:sz w:val="22"/>
                    <w:szCs w:val="22"/>
                  </w:rPr>
                  <m:t>π</m:t>
                </m:r>
              </m:sup>
            </m:sSup>
            <m:r>
              <w:rPr>
                <w:rFonts w:ascii="Cambria Math" w:hAnsi="Cambria Math" w:cstheme="minorHAnsi"/>
                <w:sz w:val="22"/>
                <w:szCs w:val="22"/>
              </w:rPr>
              <m:t>(a,s)</m:t>
            </m:r>
          </m:e>
        </m:func>
      </m:oMath>
      <w:r w:rsidRPr="00723084">
        <w:rPr>
          <w:rFonts w:cstheme="minorHAnsi"/>
          <w:sz w:val="22"/>
          <w:szCs w:val="22"/>
        </w:rPr>
        <w:t xml:space="preserve"> where </w:t>
      </w:r>
      <m:oMath>
        <m:sSub>
          <m:sSubPr>
            <m:ctrlPr>
              <w:rPr>
                <w:rFonts w:ascii="Cambria Math" w:hAnsi="Cambria Math" w:cstheme="minorHAnsi"/>
                <w:i/>
                <w:sz w:val="22"/>
                <w:szCs w:val="22"/>
              </w:rPr>
            </m:ctrlPr>
          </m:sSubPr>
          <m:e>
            <m:sSup>
              <m:sSupPr>
                <m:ctrlPr>
                  <w:rPr>
                    <w:rFonts w:ascii="Cambria Math" w:hAnsi="Cambria Math" w:cstheme="minorHAnsi"/>
                    <w:i/>
                    <w:sz w:val="22"/>
                    <w:szCs w:val="22"/>
                  </w:rPr>
                </m:ctrlPr>
              </m:sSupPr>
              <m:e>
                <m:r>
                  <w:rPr>
                    <w:rFonts w:ascii="Cambria Math" w:hAnsi="Cambria Math" w:cstheme="minorHAnsi"/>
                    <w:sz w:val="22"/>
                    <w:szCs w:val="22"/>
                  </w:rPr>
                  <m:t>Q</m:t>
                </m:r>
              </m:e>
              <m:sup>
                <m:r>
                  <w:rPr>
                    <w:rFonts w:ascii="Cambria Math" w:hAnsi="Cambria Math" w:cstheme="minorHAnsi"/>
                    <w:sz w:val="22"/>
                    <w:szCs w:val="22"/>
                  </w:rPr>
                  <m:t>π</m:t>
                </m:r>
              </m:sup>
            </m:sSup>
            <m:r>
              <w:rPr>
                <w:rFonts w:ascii="Cambria Math" w:hAnsi="Cambria Math" w:cstheme="minorHAnsi"/>
                <w:sz w:val="22"/>
                <w:szCs w:val="22"/>
              </w:rPr>
              <m:t>(a,s) =E</m:t>
            </m:r>
          </m:e>
          <m:sub>
            <m:r>
              <w:rPr>
                <w:rFonts w:ascii="Cambria Math" w:hAnsi="Cambria Math" w:cstheme="minorHAnsi"/>
                <w:sz w:val="22"/>
                <w:szCs w:val="22"/>
              </w:rPr>
              <m:t>π</m:t>
            </m:r>
          </m:sub>
        </m:sSub>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R</m:t>
            </m:r>
          </m:e>
          <m:sub>
            <m:r>
              <w:rPr>
                <w:rFonts w:ascii="Cambria Math" w:hAnsi="Cambria Math" w:cstheme="minorHAnsi"/>
                <w:sz w:val="22"/>
                <w:szCs w:val="22"/>
              </w:rPr>
              <m:t>t</m:t>
            </m:r>
          </m:sub>
        </m:sSub>
        <m:r>
          <w:rPr>
            <w:rFonts w:ascii="Cambria Math" w:hAnsi="Cambria Math" w:cstheme="minorHAnsi"/>
            <w:sz w:val="22"/>
            <w:szCs w:val="22"/>
          </w:rPr>
          <m:t xml:space="preserve"> |</m:t>
        </m:r>
        <m:sSub>
          <m:sSubPr>
            <m:ctrlPr>
              <w:rPr>
                <w:rFonts w:ascii="Cambria Math" w:hAnsi="Cambria Math" w:cstheme="minorHAnsi"/>
                <w:i/>
                <w:sz w:val="22"/>
                <w:szCs w:val="22"/>
              </w:rPr>
            </m:ctrlPr>
          </m:sSubPr>
          <m:e>
            <m:r>
              <w:rPr>
                <w:rFonts w:ascii="Cambria Math" w:hAnsi="Cambria Math" w:cstheme="minorHAnsi"/>
                <w:sz w:val="22"/>
                <w:szCs w:val="22"/>
              </w:rPr>
              <m:t>a</m:t>
            </m:r>
          </m:e>
          <m:sub>
            <m:r>
              <w:rPr>
                <w:rFonts w:ascii="Cambria Math" w:hAnsi="Cambria Math" w:cstheme="minorHAnsi"/>
                <w:sz w:val="22"/>
                <w:szCs w:val="22"/>
              </w:rPr>
              <m:t>t</m:t>
            </m:r>
          </m:sub>
        </m:sSub>
        <m:r>
          <w:rPr>
            <w:rFonts w:ascii="Cambria Math" w:hAnsi="Cambria Math" w:cstheme="minorHAnsi"/>
            <w:sz w:val="22"/>
            <w:szCs w:val="22"/>
          </w:rPr>
          <m:t xml:space="preserve">=a, </m:t>
        </m:r>
        <m:sSub>
          <m:sSubPr>
            <m:ctrlPr>
              <w:rPr>
                <w:rFonts w:ascii="Cambria Math" w:hAnsi="Cambria Math" w:cstheme="minorHAnsi"/>
                <w:i/>
                <w:sz w:val="22"/>
                <w:szCs w:val="22"/>
              </w:rPr>
            </m:ctrlPr>
          </m:sSubPr>
          <m:e>
            <m:r>
              <w:rPr>
                <w:rFonts w:ascii="Cambria Math" w:hAnsi="Cambria Math" w:cstheme="minorHAnsi"/>
                <w:sz w:val="22"/>
                <w:szCs w:val="22"/>
              </w:rPr>
              <m:t>s</m:t>
            </m:r>
          </m:e>
          <m:sub>
            <m:r>
              <w:rPr>
                <w:rFonts w:ascii="Cambria Math" w:hAnsi="Cambria Math" w:cstheme="minorHAnsi"/>
                <w:sz w:val="22"/>
                <w:szCs w:val="22"/>
              </w:rPr>
              <m:t>t</m:t>
            </m:r>
          </m:sub>
        </m:sSub>
        <m:r>
          <w:rPr>
            <w:rFonts w:ascii="Cambria Math" w:hAnsi="Cambria Math" w:cstheme="minorHAnsi"/>
            <w:sz w:val="22"/>
            <w:szCs w:val="22"/>
          </w:rPr>
          <m:t>=s]</m:t>
        </m:r>
      </m:oMath>
      <w:r w:rsidRPr="00723084">
        <w:rPr>
          <w:rFonts w:cstheme="minorHAnsi"/>
          <w:sz w:val="22"/>
          <w:szCs w:val="22"/>
        </w:rPr>
        <w:t xml:space="preserve">. </w:t>
      </w:r>
    </w:p>
    <w:p w14:paraId="2D6569D2" w14:textId="023E0680" w:rsidR="00EE079D" w:rsidRPr="00723084" w:rsidRDefault="00EE079D" w:rsidP="00EE079D">
      <w:pPr>
        <w:spacing w:line="276" w:lineRule="auto"/>
        <w:jc w:val="both"/>
        <w:rPr>
          <w:rFonts w:cstheme="minorHAnsi"/>
          <w:sz w:val="22"/>
          <w:szCs w:val="22"/>
        </w:rPr>
      </w:pPr>
      <w:r w:rsidRPr="00723084">
        <w:rPr>
          <w:rFonts w:cstheme="minorHAnsi"/>
          <w:sz w:val="22"/>
          <w:szCs w:val="22"/>
        </w:rPr>
        <w:t>Q-learning</w:t>
      </w:r>
      <w:r w:rsidR="00B94428">
        <w:rPr>
          <w:rFonts w:cstheme="minorHAnsi"/>
          <w:sz w:val="22"/>
          <w:szCs w:val="22"/>
        </w:rPr>
        <w:t xml:space="preserve"> </w:t>
      </w:r>
      <w:r w:rsidR="00B94428">
        <w:rPr>
          <w:rFonts w:cstheme="minorHAnsi"/>
          <w:sz w:val="22"/>
          <w:szCs w:val="22"/>
          <w:shd w:val="clear" w:color="auto" w:fill="FFFFFF"/>
        </w:rPr>
        <w:t>[</w:t>
      </w:r>
      <w:r w:rsidR="009C4F37">
        <w:rPr>
          <w:rFonts w:cstheme="minorHAnsi"/>
          <w:sz w:val="22"/>
          <w:szCs w:val="22"/>
          <w:highlight w:val="yellow"/>
          <w:shd w:val="clear" w:color="auto" w:fill="FFFFFF"/>
        </w:rPr>
        <w:t>3</w:t>
      </w:r>
      <w:r w:rsidR="00B94428">
        <w:rPr>
          <w:rFonts w:cstheme="minorHAnsi"/>
          <w:sz w:val="22"/>
          <w:szCs w:val="22"/>
          <w:highlight w:val="yellow"/>
          <w:shd w:val="clear" w:color="auto" w:fill="FFFFFF"/>
        </w:rPr>
        <w:t xml:space="preserve">, </w:t>
      </w:r>
      <w:r w:rsidR="009C4F37">
        <w:rPr>
          <w:rFonts w:cstheme="minorHAnsi"/>
          <w:sz w:val="22"/>
          <w:szCs w:val="22"/>
          <w:highlight w:val="yellow"/>
          <w:shd w:val="clear" w:color="auto" w:fill="FFFFFF"/>
        </w:rPr>
        <w:t>4</w:t>
      </w:r>
      <w:r w:rsidR="00B94428">
        <w:rPr>
          <w:rFonts w:cstheme="minorHAnsi"/>
          <w:sz w:val="22"/>
          <w:szCs w:val="22"/>
          <w:shd w:val="clear" w:color="auto" w:fill="FFFFFF"/>
        </w:rPr>
        <w:t>]</w:t>
      </w:r>
      <w:r w:rsidRPr="00723084">
        <w:rPr>
          <w:rFonts w:cstheme="minorHAnsi"/>
          <w:sz w:val="22"/>
          <w:szCs w:val="22"/>
        </w:rPr>
        <w:t xml:space="preserve"> is the most popular model-free, off-policy algorithm to find optimal policy and is based on Bellman Equation. Usually applied to the context of discrete state / action spaces, the optimization procedure is based on Q-table as illustrated in Figure </w:t>
      </w:r>
      <w:r w:rsidRPr="00B94428">
        <w:rPr>
          <w:rFonts w:cstheme="minorHAnsi"/>
          <w:sz w:val="22"/>
          <w:szCs w:val="22"/>
          <w:highlight w:val="yellow"/>
        </w:rPr>
        <w:t>1</w:t>
      </w:r>
      <w:r w:rsidRPr="00723084">
        <w:rPr>
          <w:rFonts w:cstheme="minorHAnsi"/>
          <w:sz w:val="22"/>
          <w:szCs w:val="22"/>
        </w:rPr>
        <w:t xml:space="preserve"> below. In more elaborated setting, especially involving covariates, Q-table is replaced by a</w:t>
      </w:r>
      <w:r w:rsidR="006B7371">
        <w:rPr>
          <w:rFonts w:cstheme="minorHAnsi"/>
          <w:sz w:val="22"/>
          <w:szCs w:val="22"/>
        </w:rPr>
        <w:t>n</w:t>
      </w:r>
      <w:r w:rsidRPr="00723084">
        <w:rPr>
          <w:rFonts w:cstheme="minorHAnsi"/>
          <w:sz w:val="22"/>
          <w:szCs w:val="22"/>
        </w:rPr>
        <w:t xml:space="preserve"> approximating Q-function fitted on the dataset.</w:t>
      </w:r>
    </w:p>
    <w:p w14:paraId="68FD58D7" w14:textId="77777777" w:rsidR="00EE079D" w:rsidRPr="00723084" w:rsidRDefault="00EE079D" w:rsidP="00EE079D">
      <w:pPr>
        <w:spacing w:line="276" w:lineRule="auto"/>
        <w:jc w:val="center"/>
        <w:rPr>
          <w:rFonts w:cstheme="minorHAnsi"/>
          <w:noProof/>
          <w:sz w:val="22"/>
          <w:szCs w:val="22"/>
        </w:rPr>
      </w:pPr>
      <w:r w:rsidRPr="00723084">
        <w:rPr>
          <w:rFonts w:cstheme="minorHAnsi"/>
          <w:noProof/>
          <w:sz w:val="22"/>
          <w:szCs w:val="22"/>
        </w:rPr>
        <w:drawing>
          <wp:inline distT="0" distB="0" distL="0" distR="0" wp14:anchorId="4CDB705E" wp14:editId="1972B33F">
            <wp:extent cx="3113325" cy="1384300"/>
            <wp:effectExtent l="0" t="0" r="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41660" cy="1396899"/>
                    </a:xfrm>
                    <a:prstGeom prst="rect">
                      <a:avLst/>
                    </a:prstGeom>
                  </pic:spPr>
                </pic:pic>
              </a:graphicData>
            </a:graphic>
          </wp:inline>
        </w:drawing>
      </w:r>
    </w:p>
    <w:p w14:paraId="14A85523" w14:textId="38B536D7" w:rsidR="00EE079D" w:rsidRDefault="00EE079D" w:rsidP="00427E67">
      <w:pPr>
        <w:spacing w:line="276" w:lineRule="auto"/>
        <w:jc w:val="center"/>
        <w:rPr>
          <w:rFonts w:cstheme="minorHAnsi"/>
          <w:sz w:val="22"/>
          <w:szCs w:val="22"/>
        </w:rPr>
      </w:pPr>
      <w:r w:rsidRPr="00E84BB5">
        <w:rPr>
          <w:rFonts w:cstheme="minorHAnsi"/>
          <w:b/>
          <w:color w:val="000000"/>
          <w:sz w:val="22"/>
          <w:szCs w:val="22"/>
          <w:lang w:bidi="ar-SA"/>
        </w:rPr>
        <w:t xml:space="preserve">Figure 2: </w:t>
      </w:r>
      <w:r w:rsidRPr="00E84BB5">
        <w:rPr>
          <w:rFonts w:cstheme="minorHAnsi"/>
          <w:color w:val="000000"/>
          <w:sz w:val="22"/>
          <w:szCs w:val="22"/>
          <w:lang w:bidi="ar-SA"/>
        </w:rPr>
        <w:t xml:space="preserve">Q-learning </w:t>
      </w:r>
      <w:r w:rsidRPr="003B3570">
        <w:rPr>
          <w:rFonts w:cstheme="minorHAnsi"/>
          <w:color w:val="000000"/>
          <w:sz w:val="22"/>
          <w:szCs w:val="22"/>
          <w:highlight w:val="yellow"/>
          <w:lang w:bidi="ar-SA"/>
        </w:rPr>
        <w:t>[</w:t>
      </w:r>
      <w:r w:rsidR="009C4F37">
        <w:rPr>
          <w:rFonts w:cstheme="minorHAnsi"/>
          <w:color w:val="000000"/>
          <w:sz w:val="22"/>
          <w:szCs w:val="22"/>
          <w:highlight w:val="yellow"/>
          <w:lang w:bidi="ar-SA"/>
        </w:rPr>
        <w:t>4</w:t>
      </w:r>
      <w:r w:rsidRPr="003B3570">
        <w:rPr>
          <w:rFonts w:cstheme="minorHAnsi"/>
          <w:color w:val="000000"/>
          <w:sz w:val="22"/>
          <w:szCs w:val="22"/>
          <w:highlight w:val="yellow"/>
          <w:lang w:bidi="ar-SA"/>
        </w:rPr>
        <w:t>].</w:t>
      </w:r>
    </w:p>
    <w:p w14:paraId="50356CA5" w14:textId="77777777" w:rsidR="00233BE6" w:rsidRDefault="00233BE6" w:rsidP="00723084">
      <w:pPr>
        <w:spacing w:line="276" w:lineRule="auto"/>
        <w:jc w:val="both"/>
        <w:rPr>
          <w:rFonts w:cstheme="minorHAnsi"/>
          <w:color w:val="00B0F0"/>
          <w:sz w:val="22"/>
          <w:szCs w:val="22"/>
        </w:rPr>
      </w:pPr>
    </w:p>
    <w:p w14:paraId="34851B10" w14:textId="72BCCDF0" w:rsidR="00360DED" w:rsidRDefault="00360DED" w:rsidP="00723084">
      <w:pPr>
        <w:spacing w:line="276" w:lineRule="auto"/>
        <w:jc w:val="both"/>
        <w:rPr>
          <w:rFonts w:cstheme="minorHAnsi"/>
          <w:color w:val="00B0F0"/>
          <w:sz w:val="22"/>
          <w:szCs w:val="22"/>
        </w:rPr>
      </w:pPr>
      <w:r w:rsidRPr="00360DED">
        <w:rPr>
          <w:rFonts w:cstheme="minorHAnsi"/>
          <w:color w:val="00B0F0"/>
          <w:sz w:val="22"/>
          <w:szCs w:val="22"/>
        </w:rPr>
        <w:t>Application to Health</w:t>
      </w:r>
      <w:r>
        <w:rPr>
          <w:rFonts w:cstheme="minorHAnsi"/>
          <w:color w:val="00B0F0"/>
          <w:sz w:val="22"/>
          <w:szCs w:val="22"/>
        </w:rPr>
        <w:t>: healthcare pathway analysis</w:t>
      </w:r>
    </w:p>
    <w:p w14:paraId="33F9890E" w14:textId="3252434B" w:rsidR="00233BE6" w:rsidRPr="00723084" w:rsidRDefault="00C3081E" w:rsidP="00C3081E">
      <w:pPr>
        <w:spacing w:line="276" w:lineRule="auto"/>
        <w:jc w:val="both"/>
        <w:rPr>
          <w:rFonts w:cstheme="minorHAnsi"/>
          <w:sz w:val="22"/>
          <w:szCs w:val="22"/>
        </w:rPr>
      </w:pPr>
      <w:r>
        <w:rPr>
          <w:rFonts w:cstheme="minorHAnsi"/>
          <w:sz w:val="22"/>
          <w:szCs w:val="22"/>
        </w:rPr>
        <w:t xml:space="preserve">Reinforcement Learning is a relevant way to deal with several aspects of </w:t>
      </w:r>
      <w:r w:rsidRPr="00723084">
        <w:rPr>
          <w:rFonts w:cstheme="minorHAnsi"/>
          <w:sz w:val="22"/>
          <w:szCs w:val="22"/>
        </w:rPr>
        <w:t>healthcare pathways</w:t>
      </w:r>
      <w:r>
        <w:rPr>
          <w:rFonts w:cstheme="minorHAnsi"/>
          <w:sz w:val="22"/>
          <w:szCs w:val="22"/>
        </w:rPr>
        <w:t xml:space="preserve"> analysis for chronic disease. Indeed, a c</w:t>
      </w:r>
      <w:r w:rsidR="00341CB0" w:rsidRPr="00723084">
        <w:rPr>
          <w:rFonts w:cstheme="minorHAnsi"/>
          <w:sz w:val="22"/>
          <w:szCs w:val="22"/>
        </w:rPr>
        <w:t>hronic disease is characterized by a sequence of clinical observations or a sequence of care</w:t>
      </w:r>
      <w:r w:rsidR="00E65642">
        <w:rPr>
          <w:rFonts w:cstheme="minorHAnsi"/>
          <w:sz w:val="22"/>
          <w:szCs w:val="22"/>
        </w:rPr>
        <w:t>. T</w:t>
      </w:r>
      <w:r w:rsidR="00341CB0" w:rsidRPr="00723084">
        <w:rPr>
          <w:rFonts w:cstheme="minorHAnsi"/>
          <w:sz w:val="22"/>
          <w:szCs w:val="22"/>
        </w:rPr>
        <w:t xml:space="preserve">he natural study context is </w:t>
      </w:r>
      <w:r>
        <w:rPr>
          <w:rFonts w:cstheme="minorHAnsi"/>
          <w:sz w:val="22"/>
          <w:szCs w:val="22"/>
        </w:rPr>
        <w:t>thus</w:t>
      </w:r>
      <w:r w:rsidR="00341CB0" w:rsidRPr="00723084">
        <w:rPr>
          <w:rFonts w:cstheme="minorHAnsi"/>
          <w:sz w:val="22"/>
          <w:szCs w:val="22"/>
        </w:rPr>
        <w:t xml:space="preserve"> a trajectory in order to</w:t>
      </w:r>
      <w:r w:rsidR="00341CB0">
        <w:rPr>
          <w:rFonts w:cstheme="minorHAnsi"/>
          <w:sz w:val="22"/>
          <w:szCs w:val="22"/>
        </w:rPr>
        <w:t xml:space="preserve"> </w:t>
      </w:r>
      <w:proofErr w:type="gramStart"/>
      <w:r w:rsidR="00341CB0" w:rsidRPr="00723084">
        <w:rPr>
          <w:rFonts w:cstheme="minorHAnsi"/>
          <w:sz w:val="22"/>
          <w:szCs w:val="22"/>
        </w:rPr>
        <w:t>take into account</w:t>
      </w:r>
      <w:proofErr w:type="gramEnd"/>
      <w:r w:rsidR="00341CB0" w:rsidRPr="00723084">
        <w:rPr>
          <w:rFonts w:cstheme="minorHAnsi"/>
          <w:sz w:val="22"/>
          <w:szCs w:val="22"/>
        </w:rPr>
        <w:t xml:space="preserve"> the information contained in the observation dependency.</w:t>
      </w:r>
      <w:r>
        <w:rPr>
          <w:rFonts w:cstheme="minorHAnsi"/>
          <w:sz w:val="22"/>
          <w:szCs w:val="22"/>
        </w:rPr>
        <w:t xml:space="preserve"> </w:t>
      </w:r>
      <w:r w:rsidR="00233BE6" w:rsidRPr="00723084">
        <w:rPr>
          <w:rFonts w:cstheme="minorHAnsi"/>
          <w:sz w:val="22"/>
          <w:szCs w:val="22"/>
        </w:rPr>
        <w:t xml:space="preserve">The objectives of </w:t>
      </w:r>
      <w:r>
        <w:rPr>
          <w:rFonts w:cstheme="minorHAnsi"/>
          <w:sz w:val="22"/>
          <w:szCs w:val="22"/>
        </w:rPr>
        <w:t xml:space="preserve">healthcare pathway analysis </w:t>
      </w:r>
      <w:r w:rsidR="00233BE6" w:rsidRPr="00723084">
        <w:rPr>
          <w:rFonts w:cstheme="minorHAnsi"/>
          <w:sz w:val="22"/>
          <w:szCs w:val="22"/>
        </w:rPr>
        <w:t>are numerous among which:</w:t>
      </w:r>
    </w:p>
    <w:p w14:paraId="070B9BFB" w14:textId="369AC1EF" w:rsidR="00233BE6" w:rsidRPr="00723084" w:rsidRDefault="00C3081E" w:rsidP="00233BE6">
      <w:pPr>
        <w:pStyle w:val="Paragraphedeliste"/>
        <w:numPr>
          <w:ilvl w:val="0"/>
          <w:numId w:val="15"/>
        </w:numPr>
        <w:spacing w:after="200" w:line="276" w:lineRule="auto"/>
        <w:jc w:val="both"/>
        <w:rPr>
          <w:rFonts w:eastAsia="SimSun" w:cstheme="minorHAnsi"/>
          <w:sz w:val="22"/>
          <w:szCs w:val="22"/>
        </w:rPr>
      </w:pPr>
      <w:r>
        <w:rPr>
          <w:rFonts w:eastAsia="SimSun" w:cstheme="minorHAnsi"/>
          <w:sz w:val="22"/>
          <w:szCs w:val="22"/>
        </w:rPr>
        <w:lastRenderedPageBreak/>
        <w:t>To d</w:t>
      </w:r>
      <w:r w:rsidR="00233BE6" w:rsidRPr="00723084">
        <w:rPr>
          <w:rFonts w:eastAsia="SimSun" w:cstheme="minorHAnsi"/>
          <w:sz w:val="22"/>
          <w:szCs w:val="22"/>
        </w:rPr>
        <w:t>efine “typical” trajectories and study the determinants of these,</w:t>
      </w:r>
    </w:p>
    <w:p w14:paraId="636BA102" w14:textId="46FC9375" w:rsidR="00233BE6" w:rsidRPr="00723084" w:rsidRDefault="00C3081E" w:rsidP="00233BE6">
      <w:pPr>
        <w:pStyle w:val="Paragraphedeliste"/>
        <w:numPr>
          <w:ilvl w:val="0"/>
          <w:numId w:val="15"/>
        </w:numPr>
        <w:spacing w:after="200" w:line="276" w:lineRule="auto"/>
        <w:jc w:val="both"/>
        <w:rPr>
          <w:rFonts w:eastAsia="SimSun" w:cstheme="minorHAnsi"/>
          <w:sz w:val="22"/>
          <w:szCs w:val="22"/>
        </w:rPr>
      </w:pPr>
      <w:r>
        <w:rPr>
          <w:rFonts w:eastAsia="SimSun" w:cstheme="minorHAnsi"/>
          <w:sz w:val="22"/>
          <w:szCs w:val="22"/>
        </w:rPr>
        <w:t>To d</w:t>
      </w:r>
      <w:r w:rsidR="00233BE6" w:rsidRPr="00723084">
        <w:rPr>
          <w:rFonts w:eastAsia="SimSun" w:cstheme="minorHAnsi"/>
          <w:sz w:val="22"/>
          <w:szCs w:val="22"/>
        </w:rPr>
        <w:t>efine trajectories that lead to a given state of health and determine the risk factors of being in a given state at a given time,</w:t>
      </w:r>
    </w:p>
    <w:p w14:paraId="330CA5BD" w14:textId="4225A7A5" w:rsidR="00233BE6" w:rsidRPr="00723084" w:rsidRDefault="00C3081E" w:rsidP="00233BE6">
      <w:pPr>
        <w:pStyle w:val="Paragraphedeliste"/>
        <w:numPr>
          <w:ilvl w:val="0"/>
          <w:numId w:val="15"/>
        </w:numPr>
        <w:spacing w:after="200" w:line="276" w:lineRule="auto"/>
        <w:jc w:val="both"/>
        <w:rPr>
          <w:rFonts w:eastAsia="SimSun" w:cstheme="minorHAnsi"/>
          <w:sz w:val="22"/>
          <w:szCs w:val="22"/>
        </w:rPr>
      </w:pPr>
      <w:r>
        <w:rPr>
          <w:rFonts w:eastAsia="SimSun" w:cstheme="minorHAnsi"/>
          <w:sz w:val="22"/>
          <w:szCs w:val="22"/>
        </w:rPr>
        <w:t>To d</w:t>
      </w:r>
      <w:r w:rsidR="00233BE6" w:rsidRPr="00723084">
        <w:rPr>
          <w:rFonts w:eastAsia="SimSun" w:cstheme="minorHAnsi"/>
          <w:sz w:val="22"/>
          <w:szCs w:val="22"/>
        </w:rPr>
        <w:t>escribe and optimize the modalities of therapeutic management of certain patients,</w:t>
      </w:r>
    </w:p>
    <w:p w14:paraId="073F1F9A" w14:textId="76C93FD0" w:rsidR="00233BE6" w:rsidRPr="00723084" w:rsidRDefault="00C3081E" w:rsidP="00233BE6">
      <w:pPr>
        <w:pStyle w:val="Paragraphedeliste"/>
        <w:numPr>
          <w:ilvl w:val="0"/>
          <w:numId w:val="15"/>
        </w:numPr>
        <w:spacing w:after="200" w:line="276" w:lineRule="auto"/>
        <w:jc w:val="both"/>
        <w:rPr>
          <w:rFonts w:eastAsia="SimSun" w:cstheme="minorHAnsi"/>
          <w:sz w:val="22"/>
          <w:szCs w:val="22"/>
        </w:rPr>
      </w:pPr>
      <w:r>
        <w:rPr>
          <w:rFonts w:eastAsia="SimSun" w:cstheme="minorHAnsi"/>
          <w:sz w:val="22"/>
          <w:szCs w:val="22"/>
        </w:rPr>
        <w:t>To u</w:t>
      </w:r>
      <w:r w:rsidR="00233BE6" w:rsidRPr="00723084">
        <w:rPr>
          <w:rFonts w:eastAsia="SimSun" w:cstheme="minorHAnsi"/>
          <w:sz w:val="22"/>
          <w:szCs w:val="22"/>
        </w:rPr>
        <w:t>nderstand and optimize the care of patients with chronic pathology,</w:t>
      </w:r>
    </w:p>
    <w:p w14:paraId="1BAC058E" w14:textId="57E7E394" w:rsidR="00233BE6" w:rsidRPr="00723084" w:rsidRDefault="00C3081E" w:rsidP="00233BE6">
      <w:pPr>
        <w:pStyle w:val="Paragraphedeliste"/>
        <w:numPr>
          <w:ilvl w:val="0"/>
          <w:numId w:val="15"/>
        </w:numPr>
        <w:spacing w:after="200" w:line="276" w:lineRule="auto"/>
        <w:jc w:val="both"/>
        <w:rPr>
          <w:rFonts w:eastAsia="SimSun" w:cstheme="minorHAnsi"/>
          <w:sz w:val="22"/>
          <w:szCs w:val="22"/>
        </w:rPr>
      </w:pPr>
      <w:r>
        <w:rPr>
          <w:rFonts w:eastAsia="SimSun" w:cstheme="minorHAnsi"/>
          <w:sz w:val="22"/>
          <w:szCs w:val="22"/>
        </w:rPr>
        <w:t>To m</w:t>
      </w:r>
      <w:r w:rsidR="00233BE6" w:rsidRPr="00723084">
        <w:rPr>
          <w:rFonts w:eastAsia="SimSun" w:cstheme="minorHAnsi"/>
          <w:sz w:val="22"/>
          <w:szCs w:val="22"/>
        </w:rPr>
        <w:t>easure the impact of intervention on the treatment pathway through simulation under given conditions,</w:t>
      </w:r>
    </w:p>
    <w:p w14:paraId="315DCB50" w14:textId="1973FF44" w:rsidR="00233BE6" w:rsidRPr="00723084" w:rsidRDefault="00C3081E" w:rsidP="00233BE6">
      <w:pPr>
        <w:pStyle w:val="Paragraphedeliste"/>
        <w:numPr>
          <w:ilvl w:val="0"/>
          <w:numId w:val="15"/>
        </w:numPr>
        <w:spacing w:after="200" w:line="276" w:lineRule="auto"/>
        <w:jc w:val="both"/>
        <w:rPr>
          <w:rFonts w:eastAsia="SimSun" w:cstheme="minorHAnsi"/>
          <w:sz w:val="22"/>
          <w:szCs w:val="22"/>
        </w:rPr>
      </w:pPr>
      <w:r>
        <w:rPr>
          <w:rFonts w:eastAsia="SimSun" w:cstheme="minorHAnsi"/>
          <w:sz w:val="22"/>
          <w:szCs w:val="22"/>
        </w:rPr>
        <w:t>To m</w:t>
      </w:r>
      <w:r w:rsidR="00233BE6" w:rsidRPr="00723084">
        <w:rPr>
          <w:rFonts w:eastAsia="SimSun" w:cstheme="minorHAnsi"/>
          <w:sz w:val="22"/>
          <w:szCs w:val="22"/>
        </w:rPr>
        <w:t>odel and standardize care,</w:t>
      </w:r>
    </w:p>
    <w:p w14:paraId="764D94C6" w14:textId="4AC4D4B6" w:rsidR="00233BE6" w:rsidRPr="00131C06" w:rsidRDefault="00C3081E" w:rsidP="00233BE6">
      <w:pPr>
        <w:pStyle w:val="Paragraphedeliste"/>
        <w:numPr>
          <w:ilvl w:val="0"/>
          <w:numId w:val="15"/>
        </w:numPr>
        <w:spacing w:after="0" w:line="276" w:lineRule="auto"/>
        <w:jc w:val="both"/>
        <w:rPr>
          <w:rFonts w:cstheme="minorHAnsi"/>
          <w:sz w:val="22"/>
          <w:szCs w:val="22"/>
        </w:rPr>
      </w:pPr>
      <w:r>
        <w:rPr>
          <w:rFonts w:eastAsia="SimSun" w:cstheme="minorHAnsi"/>
          <w:sz w:val="22"/>
          <w:szCs w:val="22"/>
        </w:rPr>
        <w:t>To e</w:t>
      </w:r>
      <w:r w:rsidR="00233BE6" w:rsidRPr="00723084">
        <w:rPr>
          <w:rFonts w:eastAsia="SimSun" w:cstheme="minorHAnsi"/>
          <w:sz w:val="22"/>
          <w:szCs w:val="22"/>
        </w:rPr>
        <w:t>valuate the efficiency of support.</w:t>
      </w:r>
    </w:p>
    <w:p w14:paraId="44972158" w14:textId="6D2B0380" w:rsidR="00327F66" w:rsidRPr="00327F66" w:rsidRDefault="00327F66" w:rsidP="00FD1B47">
      <w:pPr>
        <w:spacing w:line="276" w:lineRule="auto"/>
        <w:jc w:val="both"/>
        <w:rPr>
          <w:rFonts w:cstheme="minorHAnsi"/>
          <w:sz w:val="22"/>
          <w:szCs w:val="22"/>
        </w:rPr>
      </w:pPr>
      <w:r>
        <w:rPr>
          <w:rFonts w:cstheme="minorHAnsi"/>
          <w:sz w:val="22"/>
          <w:szCs w:val="22"/>
        </w:rPr>
        <w:t>R</w:t>
      </w:r>
      <w:r w:rsidRPr="00327F66">
        <w:rPr>
          <w:rFonts w:cstheme="minorHAnsi"/>
          <w:sz w:val="22"/>
          <w:szCs w:val="22"/>
        </w:rPr>
        <w:t>einforcement learning</w:t>
      </w:r>
      <w:r>
        <w:rPr>
          <w:rFonts w:cstheme="minorHAnsi"/>
          <w:sz w:val="22"/>
          <w:szCs w:val="22"/>
        </w:rPr>
        <w:t xml:space="preserve"> and especially Q-learning is used i</w:t>
      </w:r>
      <w:r w:rsidRPr="00327F66">
        <w:rPr>
          <w:rFonts w:cstheme="minorHAnsi"/>
          <w:sz w:val="22"/>
          <w:szCs w:val="22"/>
        </w:rPr>
        <w:t>n th</w:t>
      </w:r>
      <w:r>
        <w:rPr>
          <w:rFonts w:cstheme="minorHAnsi"/>
          <w:sz w:val="22"/>
          <w:szCs w:val="22"/>
        </w:rPr>
        <w:t>is</w:t>
      </w:r>
      <w:r w:rsidRPr="00327F66">
        <w:rPr>
          <w:rFonts w:cstheme="minorHAnsi"/>
          <w:sz w:val="22"/>
          <w:szCs w:val="22"/>
        </w:rPr>
        <w:t xml:space="preserve"> medical context of long-term patient care setting</w:t>
      </w:r>
      <w:r>
        <w:rPr>
          <w:rFonts w:cstheme="minorHAnsi"/>
          <w:sz w:val="22"/>
          <w:szCs w:val="22"/>
        </w:rPr>
        <w:t xml:space="preserve"> </w:t>
      </w:r>
      <w:r w:rsidRPr="003B3570">
        <w:rPr>
          <w:rFonts w:cstheme="minorHAnsi"/>
          <w:sz w:val="22"/>
          <w:szCs w:val="22"/>
          <w:highlight w:val="yellow"/>
          <w:shd w:val="clear" w:color="auto" w:fill="FFFFFF"/>
        </w:rPr>
        <w:t>[</w:t>
      </w:r>
      <w:r w:rsidR="009C4F37">
        <w:rPr>
          <w:rFonts w:cstheme="minorHAnsi"/>
          <w:sz w:val="22"/>
          <w:szCs w:val="22"/>
          <w:highlight w:val="yellow"/>
          <w:shd w:val="clear" w:color="auto" w:fill="FFFFFF"/>
        </w:rPr>
        <w:t>5</w:t>
      </w:r>
      <w:r w:rsidRPr="003B3570">
        <w:rPr>
          <w:rFonts w:cstheme="minorHAnsi"/>
          <w:sz w:val="22"/>
          <w:szCs w:val="22"/>
          <w:highlight w:val="yellow"/>
          <w:shd w:val="clear" w:color="auto" w:fill="FFFFFF"/>
        </w:rPr>
        <w:t>,</w:t>
      </w:r>
      <w:r w:rsidR="009C4F37">
        <w:rPr>
          <w:rFonts w:cstheme="minorHAnsi"/>
          <w:sz w:val="22"/>
          <w:szCs w:val="22"/>
          <w:highlight w:val="yellow"/>
          <w:shd w:val="clear" w:color="auto" w:fill="FFFFFF"/>
        </w:rPr>
        <w:t xml:space="preserve"> 6</w:t>
      </w:r>
      <w:r w:rsidRPr="003B3570">
        <w:rPr>
          <w:rFonts w:cstheme="minorHAnsi"/>
          <w:sz w:val="22"/>
          <w:szCs w:val="22"/>
          <w:highlight w:val="yellow"/>
          <w:shd w:val="clear" w:color="auto" w:fill="FFFFFF"/>
        </w:rPr>
        <w:t>]</w:t>
      </w:r>
      <w:r>
        <w:rPr>
          <w:rFonts w:cstheme="minorHAnsi"/>
          <w:sz w:val="22"/>
          <w:szCs w:val="22"/>
        </w:rPr>
        <w:t xml:space="preserve"> and </w:t>
      </w:r>
      <w:r w:rsidRPr="00327F66">
        <w:rPr>
          <w:rFonts w:cstheme="minorHAnsi"/>
          <w:sz w:val="22"/>
          <w:szCs w:val="22"/>
        </w:rPr>
        <w:t>can be described as follows. For each patient, the stages correspond to clinical decision points in the course of the patient’s treatment. At these decision points, actions (e.g., treatments) are chosen, and the state of the patient is recorded. As a consequence of a patient’s treatment, the patient receives a (random) numerical reward concretized by a numerical outcome (survival times for instance).</w:t>
      </w:r>
      <w:r>
        <w:rPr>
          <w:rFonts w:cstheme="minorHAnsi"/>
          <w:sz w:val="22"/>
          <w:szCs w:val="22"/>
        </w:rPr>
        <w:t xml:space="preserve"> </w:t>
      </w:r>
      <w:r w:rsidRPr="00723084">
        <w:rPr>
          <w:rFonts w:cstheme="minorHAnsi"/>
          <w:color w:val="202122"/>
          <w:sz w:val="22"/>
          <w:szCs w:val="22"/>
          <w:shd w:val="clear" w:color="auto" w:fill="FFFFFF"/>
        </w:rPr>
        <w:t xml:space="preserve">The goal consists in finding an </w:t>
      </w:r>
      <w:r w:rsidRPr="00723084">
        <w:rPr>
          <w:rFonts w:cstheme="minorHAnsi"/>
          <w:sz w:val="22"/>
          <w:szCs w:val="22"/>
          <w:shd w:val="clear" w:color="auto" w:fill="FFFFFF"/>
        </w:rPr>
        <w:t>optimal decision rule in terms of long-term clinical outcome</w:t>
      </w:r>
      <w:r w:rsidRPr="00327F66">
        <w:rPr>
          <w:rFonts w:cstheme="minorHAnsi"/>
          <w:color w:val="202122"/>
          <w:sz w:val="22"/>
          <w:szCs w:val="22"/>
          <w:shd w:val="clear" w:color="auto" w:fill="FFFFFF"/>
        </w:rPr>
        <w:t xml:space="preserve"> </w:t>
      </w:r>
      <w:r w:rsidRPr="00723084">
        <w:rPr>
          <w:rFonts w:cstheme="minorHAnsi"/>
          <w:color w:val="202122"/>
          <w:sz w:val="22"/>
          <w:szCs w:val="22"/>
          <w:shd w:val="clear" w:color="auto" w:fill="FFFFFF"/>
        </w:rPr>
        <w:t>based on that individual's characteristics and history</w:t>
      </w:r>
      <w:r w:rsidRPr="00723084">
        <w:rPr>
          <w:rFonts w:cstheme="minorHAnsi"/>
          <w:sz w:val="22"/>
          <w:szCs w:val="22"/>
          <w:shd w:val="clear" w:color="auto" w:fill="FFFFFF"/>
        </w:rPr>
        <w:t>.</w:t>
      </w:r>
      <w:r>
        <w:rPr>
          <w:rFonts w:cstheme="minorHAnsi"/>
          <w:sz w:val="22"/>
          <w:szCs w:val="22"/>
        </w:rPr>
        <w:t xml:space="preserve"> Such a strategy is usually named </w:t>
      </w:r>
      <w:r>
        <w:rPr>
          <w:rFonts w:cstheme="minorHAnsi"/>
          <w:bCs/>
          <w:color w:val="202122"/>
          <w:sz w:val="22"/>
          <w:szCs w:val="22"/>
          <w:shd w:val="clear" w:color="auto" w:fill="FFFFFF"/>
        </w:rPr>
        <w:t>D</w:t>
      </w:r>
      <w:r w:rsidR="00FD1B47" w:rsidRPr="00723084">
        <w:rPr>
          <w:rFonts w:cstheme="minorHAnsi"/>
          <w:bCs/>
          <w:color w:val="202122"/>
          <w:sz w:val="22"/>
          <w:szCs w:val="22"/>
          <w:shd w:val="clear" w:color="auto" w:fill="FFFFFF"/>
        </w:rPr>
        <w:t xml:space="preserve">ynamic </w:t>
      </w:r>
      <w:r>
        <w:rPr>
          <w:rFonts w:cstheme="minorHAnsi"/>
          <w:bCs/>
          <w:color w:val="202122"/>
          <w:sz w:val="22"/>
          <w:szCs w:val="22"/>
          <w:shd w:val="clear" w:color="auto" w:fill="FFFFFF"/>
        </w:rPr>
        <w:t>T</w:t>
      </w:r>
      <w:r w:rsidR="00FD1B47" w:rsidRPr="00723084">
        <w:rPr>
          <w:rFonts w:cstheme="minorHAnsi"/>
          <w:bCs/>
          <w:color w:val="202122"/>
          <w:sz w:val="22"/>
          <w:szCs w:val="22"/>
          <w:shd w:val="clear" w:color="auto" w:fill="FFFFFF"/>
        </w:rPr>
        <w:t xml:space="preserve">reatment </w:t>
      </w:r>
      <w:r>
        <w:rPr>
          <w:rFonts w:cstheme="minorHAnsi"/>
          <w:bCs/>
          <w:color w:val="202122"/>
          <w:sz w:val="22"/>
          <w:szCs w:val="22"/>
          <w:shd w:val="clear" w:color="auto" w:fill="FFFFFF"/>
        </w:rPr>
        <w:t>R</w:t>
      </w:r>
      <w:r w:rsidR="00FD1B47" w:rsidRPr="00723084">
        <w:rPr>
          <w:rFonts w:cstheme="minorHAnsi"/>
          <w:bCs/>
          <w:color w:val="202122"/>
          <w:sz w:val="22"/>
          <w:szCs w:val="22"/>
          <w:shd w:val="clear" w:color="auto" w:fill="FFFFFF"/>
        </w:rPr>
        <w:t>egime</w:t>
      </w:r>
      <w:r w:rsidR="00FD1B47" w:rsidRPr="00723084">
        <w:rPr>
          <w:rFonts w:cstheme="minorHAnsi"/>
          <w:color w:val="202122"/>
          <w:sz w:val="22"/>
          <w:szCs w:val="22"/>
          <w:shd w:val="clear" w:color="auto" w:fill="FFFFFF"/>
        </w:rPr>
        <w:t xml:space="preserve"> (DTR) (AKA </w:t>
      </w:r>
      <w:r w:rsidR="00FD1B47" w:rsidRPr="00723084">
        <w:rPr>
          <w:rFonts w:cstheme="minorHAnsi"/>
          <w:bCs/>
          <w:color w:val="202122"/>
          <w:sz w:val="22"/>
          <w:szCs w:val="22"/>
          <w:shd w:val="clear" w:color="auto" w:fill="FFFFFF"/>
        </w:rPr>
        <w:t>adaptive intervention,</w:t>
      </w:r>
      <w:r w:rsidR="00FD1B47" w:rsidRPr="00723084">
        <w:rPr>
          <w:rFonts w:cstheme="minorHAnsi"/>
          <w:color w:val="202122"/>
          <w:sz w:val="22"/>
          <w:szCs w:val="22"/>
          <w:shd w:val="clear" w:color="auto" w:fill="FFFFFF"/>
        </w:rPr>
        <w:t> </w:t>
      </w:r>
      <w:r w:rsidR="00FD1B47" w:rsidRPr="00723084">
        <w:rPr>
          <w:rFonts w:cstheme="minorHAnsi"/>
          <w:bCs/>
          <w:color w:val="202122"/>
          <w:sz w:val="22"/>
          <w:szCs w:val="22"/>
          <w:shd w:val="clear" w:color="auto" w:fill="FFFFFF"/>
        </w:rPr>
        <w:t>adaptive treatment strategy).</w:t>
      </w:r>
    </w:p>
    <w:p w14:paraId="2628008D" w14:textId="26D2CB00" w:rsidR="00232C16" w:rsidRDefault="00232C16" w:rsidP="00723084">
      <w:pPr>
        <w:spacing w:line="276" w:lineRule="auto"/>
        <w:jc w:val="both"/>
        <w:rPr>
          <w:rFonts w:cstheme="minorHAnsi"/>
          <w:color w:val="00B0F0"/>
          <w:sz w:val="22"/>
          <w:szCs w:val="22"/>
        </w:rPr>
      </w:pPr>
      <w:r>
        <w:rPr>
          <w:rFonts w:cstheme="minorHAnsi"/>
          <w:color w:val="00B0F0"/>
          <w:sz w:val="22"/>
          <w:szCs w:val="22"/>
        </w:rPr>
        <w:t xml:space="preserve">The </w:t>
      </w:r>
      <w:r w:rsidR="00E42F39">
        <w:rPr>
          <w:rFonts w:cstheme="minorHAnsi"/>
          <w:color w:val="00B0F0"/>
          <w:sz w:val="22"/>
          <w:szCs w:val="22"/>
        </w:rPr>
        <w:t>experience</w:t>
      </w:r>
      <w:r>
        <w:rPr>
          <w:rFonts w:cstheme="minorHAnsi"/>
          <w:color w:val="00B0F0"/>
          <w:sz w:val="22"/>
          <w:szCs w:val="22"/>
        </w:rPr>
        <w:t xml:space="preserve"> of the consortium</w:t>
      </w:r>
      <w:r w:rsidR="00E42F39">
        <w:rPr>
          <w:rFonts w:cstheme="minorHAnsi"/>
          <w:color w:val="00B0F0"/>
          <w:sz w:val="22"/>
          <w:szCs w:val="22"/>
        </w:rPr>
        <w:t xml:space="preserve"> members: issues observed</w:t>
      </w:r>
    </w:p>
    <w:p w14:paraId="4B95BA98" w14:textId="22CDC5CD" w:rsidR="00042C30" w:rsidRDefault="00D063B8" w:rsidP="00327F66">
      <w:pPr>
        <w:spacing w:line="276" w:lineRule="auto"/>
        <w:jc w:val="both"/>
        <w:rPr>
          <w:rFonts w:cstheme="minorHAnsi"/>
          <w:sz w:val="22"/>
          <w:szCs w:val="22"/>
          <w:shd w:val="clear" w:color="auto" w:fill="FFFFFF"/>
        </w:rPr>
      </w:pPr>
      <w:r>
        <w:rPr>
          <w:rFonts w:cstheme="minorHAnsi"/>
          <w:sz w:val="22"/>
          <w:szCs w:val="22"/>
          <w:shd w:val="clear" w:color="auto" w:fill="FFFFFF"/>
        </w:rPr>
        <w:t xml:space="preserve">DTR is a </w:t>
      </w:r>
      <w:r w:rsidRPr="00723084">
        <w:rPr>
          <w:rFonts w:cstheme="minorHAnsi"/>
          <w:sz w:val="22"/>
          <w:szCs w:val="22"/>
          <w:shd w:val="clear" w:color="auto" w:fill="FFFFFF"/>
        </w:rPr>
        <w:t>very active</w:t>
      </w:r>
      <w:r>
        <w:rPr>
          <w:rFonts w:cstheme="minorHAnsi"/>
          <w:sz w:val="22"/>
          <w:szCs w:val="22"/>
          <w:shd w:val="clear" w:color="auto" w:fill="FFFFFF"/>
        </w:rPr>
        <w:t xml:space="preserve"> research </w:t>
      </w:r>
      <w:proofErr w:type="spellStart"/>
      <w:r>
        <w:rPr>
          <w:rFonts w:cstheme="minorHAnsi"/>
          <w:sz w:val="22"/>
          <w:szCs w:val="22"/>
          <w:shd w:val="clear" w:color="auto" w:fill="FFFFFF"/>
        </w:rPr>
        <w:t>aera</w:t>
      </w:r>
      <w:proofErr w:type="spellEnd"/>
      <w:r w:rsidRPr="00723084">
        <w:rPr>
          <w:rFonts w:cstheme="minorHAnsi"/>
          <w:sz w:val="22"/>
          <w:szCs w:val="22"/>
          <w:shd w:val="clear" w:color="auto" w:fill="FFFFFF"/>
        </w:rPr>
        <w:t xml:space="preserve"> essentially on the pulse of the </w:t>
      </w:r>
      <w:r>
        <w:rPr>
          <w:rFonts w:cstheme="minorHAnsi"/>
          <w:sz w:val="22"/>
          <w:szCs w:val="22"/>
          <w:shd w:val="clear" w:color="auto" w:fill="FFFFFF"/>
        </w:rPr>
        <w:t xml:space="preserve">research </w:t>
      </w:r>
      <w:r w:rsidRPr="00723084">
        <w:rPr>
          <w:rFonts w:cstheme="minorHAnsi"/>
          <w:sz w:val="22"/>
          <w:szCs w:val="22"/>
          <w:shd w:val="clear" w:color="auto" w:fill="FFFFFF"/>
        </w:rPr>
        <w:t xml:space="preserve">activity </w:t>
      </w:r>
      <w:r>
        <w:rPr>
          <w:rFonts w:cstheme="minorHAnsi"/>
          <w:sz w:val="22"/>
          <w:szCs w:val="22"/>
          <w:shd w:val="clear" w:color="auto" w:fill="FFFFFF"/>
        </w:rPr>
        <w:t>in R</w:t>
      </w:r>
      <w:r w:rsidRPr="00723084">
        <w:rPr>
          <w:rFonts w:cstheme="minorHAnsi"/>
          <w:sz w:val="22"/>
          <w:szCs w:val="22"/>
          <w:shd w:val="clear" w:color="auto" w:fill="FFFFFF"/>
        </w:rPr>
        <w:t xml:space="preserve">einforcement </w:t>
      </w:r>
      <w:r>
        <w:rPr>
          <w:rFonts w:cstheme="minorHAnsi"/>
          <w:sz w:val="22"/>
          <w:szCs w:val="22"/>
          <w:shd w:val="clear" w:color="auto" w:fill="FFFFFF"/>
        </w:rPr>
        <w:t>L</w:t>
      </w:r>
      <w:r w:rsidRPr="00723084">
        <w:rPr>
          <w:rFonts w:cstheme="minorHAnsi"/>
          <w:sz w:val="22"/>
          <w:szCs w:val="22"/>
          <w:shd w:val="clear" w:color="auto" w:fill="FFFFFF"/>
        </w:rPr>
        <w:t>earning.</w:t>
      </w:r>
      <w:r>
        <w:rPr>
          <w:rFonts w:cstheme="minorHAnsi"/>
          <w:sz w:val="22"/>
          <w:szCs w:val="22"/>
          <w:shd w:val="clear" w:color="auto" w:fill="FFFFFF"/>
        </w:rPr>
        <w:t xml:space="preserve"> </w:t>
      </w:r>
      <w:r w:rsidRPr="00D063B8">
        <w:rPr>
          <w:rFonts w:cstheme="minorHAnsi"/>
          <w:sz w:val="22"/>
          <w:szCs w:val="22"/>
          <w:shd w:val="clear" w:color="auto" w:fill="FFFFFF"/>
        </w:rPr>
        <w:t>Essentially supported by North America these methods are struggling to cross the Atlantic and remain little applied in France.</w:t>
      </w:r>
      <w:r>
        <w:rPr>
          <w:rFonts w:cstheme="minorHAnsi"/>
          <w:sz w:val="22"/>
          <w:szCs w:val="22"/>
          <w:shd w:val="clear" w:color="auto" w:fill="FFFFFF"/>
        </w:rPr>
        <w:t xml:space="preserve"> </w:t>
      </w:r>
      <w:r w:rsidR="00042C30">
        <w:rPr>
          <w:rFonts w:cstheme="minorHAnsi"/>
          <w:sz w:val="22"/>
          <w:szCs w:val="22"/>
          <w:shd w:val="clear" w:color="auto" w:fill="FFFFFF"/>
        </w:rPr>
        <w:t>F</w:t>
      </w:r>
      <w:r w:rsidR="00042C30" w:rsidRPr="00042C30">
        <w:rPr>
          <w:rFonts w:cstheme="minorHAnsi"/>
          <w:sz w:val="22"/>
          <w:szCs w:val="22"/>
          <w:shd w:val="clear" w:color="auto" w:fill="FFFFFF"/>
        </w:rPr>
        <w:t xml:space="preserve">ollowing several years of collaborations and several research stays, </w:t>
      </w:r>
      <w:r w:rsidR="004739F2">
        <w:rPr>
          <w:rFonts w:cstheme="minorHAnsi"/>
          <w:sz w:val="22"/>
          <w:szCs w:val="22"/>
          <w:shd w:val="clear" w:color="auto" w:fill="FFFFFF"/>
        </w:rPr>
        <w:t xml:space="preserve">Erica Moodie and Michael </w:t>
      </w:r>
      <w:proofErr w:type="spellStart"/>
      <w:r w:rsidR="004739F2">
        <w:rPr>
          <w:rFonts w:cstheme="minorHAnsi"/>
          <w:sz w:val="22"/>
          <w:szCs w:val="22"/>
          <w:shd w:val="clear" w:color="auto" w:fill="FFFFFF"/>
        </w:rPr>
        <w:t>Kosorok</w:t>
      </w:r>
      <w:proofErr w:type="spellEnd"/>
      <w:r w:rsidR="00042C30">
        <w:rPr>
          <w:rFonts w:cstheme="minorHAnsi"/>
          <w:sz w:val="22"/>
          <w:szCs w:val="22"/>
          <w:shd w:val="clear" w:color="auto" w:fill="FFFFFF"/>
        </w:rPr>
        <w:t xml:space="preserve">, among the foremost experts in DTR </w:t>
      </w:r>
      <w:r w:rsidR="00327F66" w:rsidRPr="003B3570">
        <w:rPr>
          <w:rFonts w:cstheme="minorHAnsi"/>
          <w:sz w:val="22"/>
          <w:szCs w:val="22"/>
          <w:highlight w:val="yellow"/>
          <w:shd w:val="clear" w:color="auto" w:fill="FFFFFF"/>
        </w:rPr>
        <w:t>[</w:t>
      </w:r>
      <w:r w:rsidR="009C4F37">
        <w:rPr>
          <w:rFonts w:cstheme="minorHAnsi"/>
          <w:sz w:val="22"/>
          <w:szCs w:val="22"/>
          <w:highlight w:val="yellow"/>
          <w:shd w:val="clear" w:color="auto" w:fill="FFFFFF"/>
        </w:rPr>
        <w:t>5</w:t>
      </w:r>
      <w:r w:rsidR="00327F66" w:rsidRPr="003B3570">
        <w:rPr>
          <w:rFonts w:cstheme="minorHAnsi"/>
          <w:sz w:val="22"/>
          <w:szCs w:val="22"/>
          <w:highlight w:val="yellow"/>
          <w:shd w:val="clear" w:color="auto" w:fill="FFFFFF"/>
        </w:rPr>
        <w:t>,</w:t>
      </w:r>
      <w:r w:rsidR="009C4F37">
        <w:rPr>
          <w:rFonts w:cstheme="minorHAnsi"/>
          <w:sz w:val="22"/>
          <w:szCs w:val="22"/>
          <w:highlight w:val="yellow"/>
          <w:shd w:val="clear" w:color="auto" w:fill="FFFFFF"/>
        </w:rPr>
        <w:t xml:space="preserve"> 6</w:t>
      </w:r>
      <w:r w:rsidR="00327F66" w:rsidRPr="003B3570">
        <w:rPr>
          <w:rFonts w:cstheme="minorHAnsi"/>
          <w:sz w:val="22"/>
          <w:szCs w:val="22"/>
          <w:highlight w:val="yellow"/>
          <w:shd w:val="clear" w:color="auto" w:fill="FFFFFF"/>
        </w:rPr>
        <w:t>]</w:t>
      </w:r>
      <w:r w:rsidR="00042C30">
        <w:rPr>
          <w:rFonts w:cstheme="minorHAnsi"/>
          <w:sz w:val="22"/>
          <w:szCs w:val="22"/>
          <w:highlight w:val="yellow"/>
          <w:shd w:val="clear" w:color="auto" w:fill="FFFFFF"/>
        </w:rPr>
        <w:t>,</w:t>
      </w:r>
      <w:r w:rsidR="00327F66" w:rsidRPr="00723084">
        <w:rPr>
          <w:rFonts w:cstheme="minorHAnsi"/>
          <w:sz w:val="22"/>
          <w:szCs w:val="22"/>
          <w:shd w:val="clear" w:color="auto" w:fill="FFFFFF"/>
        </w:rPr>
        <w:t xml:space="preserve"> </w:t>
      </w:r>
      <w:r w:rsidR="00042C30">
        <w:rPr>
          <w:rFonts w:cstheme="minorHAnsi"/>
          <w:sz w:val="22"/>
          <w:szCs w:val="22"/>
          <w:shd w:val="clear" w:color="auto" w:fill="FFFFFF"/>
        </w:rPr>
        <w:t>have agreed to join this consortium. It is a great opportunity to popularize DTR approach in France.</w:t>
      </w:r>
    </w:p>
    <w:p w14:paraId="0B8692D5" w14:textId="467E1070" w:rsidR="00042C30" w:rsidRPr="00723084" w:rsidRDefault="00042C30" w:rsidP="00042C30">
      <w:pPr>
        <w:spacing w:line="276" w:lineRule="auto"/>
        <w:jc w:val="both"/>
        <w:rPr>
          <w:rFonts w:cstheme="minorHAnsi"/>
          <w:sz w:val="22"/>
          <w:szCs w:val="22"/>
        </w:rPr>
      </w:pPr>
      <w:r>
        <w:rPr>
          <w:rFonts w:cstheme="minorHAnsi"/>
          <w:sz w:val="22"/>
          <w:szCs w:val="22"/>
          <w:shd w:val="clear" w:color="auto" w:fill="FFFFFF"/>
        </w:rPr>
        <w:t xml:space="preserve">From a technical point of view, in a pilot study, </w:t>
      </w:r>
      <w:r w:rsidRPr="00723084">
        <w:rPr>
          <w:rFonts w:cstheme="minorHAnsi"/>
          <w:sz w:val="22"/>
          <w:szCs w:val="22"/>
        </w:rPr>
        <w:t>addressing leukemia patients’ treatment pathways</w:t>
      </w:r>
      <w:r>
        <w:rPr>
          <w:rFonts w:cstheme="minorHAnsi"/>
          <w:sz w:val="22"/>
          <w:szCs w:val="22"/>
        </w:rPr>
        <w:t xml:space="preserve">, </w:t>
      </w:r>
      <w:r w:rsidRPr="00723084">
        <w:rPr>
          <w:rFonts w:cstheme="minorHAnsi"/>
          <w:sz w:val="22"/>
          <w:szCs w:val="22"/>
        </w:rPr>
        <w:t>we seek for an optimal therapeutic strategy, i.e. a combination of treatment lines, based on both the characteristics of the disease and of the patients, regarding the response to treatment and cancer relapse.</w:t>
      </w:r>
      <w:r>
        <w:rPr>
          <w:rFonts w:cstheme="minorHAnsi"/>
          <w:sz w:val="22"/>
          <w:szCs w:val="22"/>
        </w:rPr>
        <w:t xml:space="preserve"> This</w:t>
      </w:r>
      <w:r w:rsidRPr="00723084">
        <w:rPr>
          <w:rFonts w:cstheme="minorHAnsi"/>
          <w:sz w:val="22"/>
          <w:szCs w:val="22"/>
        </w:rPr>
        <w:t xml:space="preserve"> stud</w:t>
      </w:r>
      <w:r>
        <w:rPr>
          <w:rFonts w:cstheme="minorHAnsi"/>
          <w:sz w:val="22"/>
          <w:szCs w:val="22"/>
        </w:rPr>
        <w:t>y</w:t>
      </w:r>
      <w:r w:rsidRPr="00723084">
        <w:rPr>
          <w:rFonts w:cstheme="minorHAnsi"/>
          <w:sz w:val="22"/>
          <w:szCs w:val="22"/>
        </w:rPr>
        <w:t xml:space="preserve"> ha</w:t>
      </w:r>
      <w:r>
        <w:rPr>
          <w:rFonts w:cstheme="minorHAnsi"/>
          <w:sz w:val="22"/>
          <w:szCs w:val="22"/>
        </w:rPr>
        <w:t xml:space="preserve">s </w:t>
      </w:r>
      <w:r w:rsidRPr="00723084">
        <w:rPr>
          <w:rFonts w:cstheme="minorHAnsi"/>
          <w:sz w:val="22"/>
          <w:szCs w:val="22"/>
        </w:rPr>
        <w:t xml:space="preserve">enabled us to highlight the strengths </w:t>
      </w:r>
      <w:r>
        <w:rPr>
          <w:rFonts w:cstheme="minorHAnsi"/>
          <w:sz w:val="22"/>
          <w:szCs w:val="22"/>
        </w:rPr>
        <w:t>and</w:t>
      </w:r>
      <w:r w:rsidRPr="00723084">
        <w:rPr>
          <w:rFonts w:cstheme="minorHAnsi"/>
          <w:sz w:val="22"/>
          <w:szCs w:val="22"/>
        </w:rPr>
        <w:t xml:space="preserve"> the weaknesses of th</w:t>
      </w:r>
      <w:r>
        <w:rPr>
          <w:rFonts w:cstheme="minorHAnsi"/>
          <w:sz w:val="22"/>
          <w:szCs w:val="22"/>
        </w:rPr>
        <w:t>is</w:t>
      </w:r>
      <w:r w:rsidRPr="00723084">
        <w:rPr>
          <w:rFonts w:cstheme="minorHAnsi"/>
          <w:sz w:val="22"/>
          <w:szCs w:val="22"/>
        </w:rPr>
        <w:t xml:space="preserve"> techniques and the study of possible improvements to these techniques.</w:t>
      </w:r>
    </w:p>
    <w:p w14:paraId="169B7264" w14:textId="77777777" w:rsidR="000D670D" w:rsidRDefault="000D670D" w:rsidP="000D670D">
      <w:pPr>
        <w:spacing w:line="276" w:lineRule="auto"/>
        <w:jc w:val="both"/>
        <w:rPr>
          <w:rFonts w:cstheme="minorHAnsi"/>
          <w:color w:val="00B0F0"/>
          <w:sz w:val="22"/>
          <w:szCs w:val="22"/>
        </w:rPr>
      </w:pPr>
      <w:r>
        <w:rPr>
          <w:rFonts w:cstheme="minorHAnsi"/>
          <w:color w:val="00B0F0"/>
          <w:sz w:val="22"/>
          <w:szCs w:val="22"/>
        </w:rPr>
        <w:t>Issues to overpass</w:t>
      </w:r>
    </w:p>
    <w:p w14:paraId="3E7963F6" w14:textId="29DBCE46" w:rsidR="003B66A5" w:rsidRDefault="00FD1B47" w:rsidP="00FD1B47">
      <w:pPr>
        <w:spacing w:line="276" w:lineRule="auto"/>
        <w:jc w:val="both"/>
        <w:rPr>
          <w:rFonts w:cstheme="minorHAnsi"/>
          <w:sz w:val="22"/>
          <w:szCs w:val="22"/>
        </w:rPr>
      </w:pPr>
      <w:r w:rsidRPr="00723084">
        <w:rPr>
          <w:rFonts w:cstheme="minorHAnsi"/>
          <w:sz w:val="22"/>
          <w:szCs w:val="22"/>
        </w:rPr>
        <w:t>Three main weakness</w:t>
      </w:r>
      <w:r w:rsidR="00742826">
        <w:rPr>
          <w:rFonts w:cstheme="minorHAnsi"/>
          <w:sz w:val="22"/>
          <w:szCs w:val="22"/>
        </w:rPr>
        <w:t>es</w:t>
      </w:r>
      <w:r w:rsidRPr="00723084">
        <w:rPr>
          <w:rFonts w:cstheme="minorHAnsi"/>
          <w:sz w:val="22"/>
          <w:szCs w:val="22"/>
        </w:rPr>
        <w:t xml:space="preserve"> are currently observed in Reinforcement Learning approach </w:t>
      </w:r>
      <w:r w:rsidR="008B4BE4">
        <w:rPr>
          <w:rFonts w:cstheme="minorHAnsi"/>
          <w:sz w:val="22"/>
          <w:szCs w:val="22"/>
        </w:rPr>
        <w:t>[</w:t>
      </w:r>
      <w:r w:rsidR="009C4F37">
        <w:rPr>
          <w:rFonts w:cstheme="minorHAnsi"/>
          <w:sz w:val="22"/>
          <w:szCs w:val="22"/>
          <w:highlight w:val="yellow"/>
        </w:rPr>
        <w:t>7</w:t>
      </w:r>
      <w:r w:rsidR="008B4BE4">
        <w:rPr>
          <w:rFonts w:cstheme="minorHAnsi"/>
          <w:sz w:val="22"/>
          <w:szCs w:val="22"/>
        </w:rPr>
        <w:t xml:space="preserve">] </w:t>
      </w:r>
      <w:r w:rsidRPr="00723084">
        <w:rPr>
          <w:rFonts w:cstheme="minorHAnsi"/>
          <w:sz w:val="22"/>
          <w:szCs w:val="22"/>
        </w:rPr>
        <w:t xml:space="preserve">and will be investigated in this project: </w:t>
      </w:r>
    </w:p>
    <w:p w14:paraId="4E66EB5B" w14:textId="77777777" w:rsidR="003B66A5" w:rsidRPr="00610376" w:rsidRDefault="00FD1B47" w:rsidP="003B66A5">
      <w:pPr>
        <w:pStyle w:val="Paragraphedeliste"/>
        <w:numPr>
          <w:ilvl w:val="0"/>
          <w:numId w:val="40"/>
        </w:numPr>
        <w:spacing w:line="276" w:lineRule="auto"/>
        <w:jc w:val="both"/>
        <w:rPr>
          <w:rFonts w:cstheme="minorHAnsi"/>
          <w:b/>
          <w:sz w:val="22"/>
          <w:szCs w:val="22"/>
        </w:rPr>
      </w:pPr>
      <w:r w:rsidRPr="00610376">
        <w:rPr>
          <w:rFonts w:cstheme="minorHAnsi"/>
          <w:b/>
          <w:sz w:val="22"/>
          <w:szCs w:val="22"/>
        </w:rPr>
        <w:t xml:space="preserve">How to approach more complex situations in terms of space of states and action? </w:t>
      </w:r>
    </w:p>
    <w:p w14:paraId="54027D83" w14:textId="6A2FE7A1" w:rsidR="00610376" w:rsidRPr="00610376" w:rsidRDefault="00610376" w:rsidP="00530EF8">
      <w:pPr>
        <w:spacing w:line="276" w:lineRule="auto"/>
        <w:jc w:val="both"/>
        <w:rPr>
          <w:rFonts w:cstheme="minorHAnsi"/>
          <w:sz w:val="22"/>
          <w:szCs w:val="22"/>
        </w:rPr>
      </w:pPr>
      <w:r>
        <w:rPr>
          <w:rFonts w:cstheme="minorHAnsi"/>
          <w:sz w:val="22"/>
          <w:szCs w:val="22"/>
        </w:rPr>
        <w:t>“</w:t>
      </w:r>
      <w:r w:rsidRPr="00610376">
        <w:rPr>
          <w:rFonts w:cstheme="minorHAnsi"/>
          <w:sz w:val="22"/>
          <w:szCs w:val="22"/>
        </w:rPr>
        <w:t xml:space="preserve">Model-free” and “Model-based” is one of the most important branching points in an RL algorithm. “Model-based” approach consists in the setting where the agent has access to (or learns) a model of the environment, this means, a predictive model for state transitions and rewards. “Model-free” approach does not necessitate such a model, the strategy to get the optimal policy is thus purely data-driven. This is an essential distinction because the </w:t>
      </w:r>
      <w:r>
        <w:rPr>
          <w:rFonts w:cstheme="minorHAnsi"/>
          <w:sz w:val="22"/>
          <w:szCs w:val="22"/>
        </w:rPr>
        <w:t>“</w:t>
      </w:r>
      <w:r w:rsidRPr="00610376">
        <w:rPr>
          <w:rFonts w:cstheme="minorHAnsi"/>
          <w:sz w:val="22"/>
          <w:szCs w:val="22"/>
        </w:rPr>
        <w:t>model-free</w:t>
      </w:r>
      <w:r>
        <w:rPr>
          <w:rFonts w:cstheme="minorHAnsi"/>
          <w:sz w:val="22"/>
          <w:szCs w:val="22"/>
        </w:rPr>
        <w:t>”</w:t>
      </w:r>
      <w:r w:rsidRPr="00610376">
        <w:rPr>
          <w:rFonts w:cstheme="minorHAnsi"/>
          <w:sz w:val="22"/>
          <w:szCs w:val="22"/>
        </w:rPr>
        <w:t xml:space="preserve"> approach has the undeniable advantage of being free from the estimation of the underlying Markov Decision Process and the inherent assumptions.</w:t>
      </w:r>
      <w:r>
        <w:rPr>
          <w:rFonts w:cstheme="minorHAnsi"/>
          <w:sz w:val="22"/>
          <w:szCs w:val="22"/>
        </w:rPr>
        <w:t xml:space="preserve"> </w:t>
      </w:r>
      <w:r w:rsidRPr="00610376">
        <w:rPr>
          <w:rFonts w:cstheme="minorHAnsi"/>
          <w:sz w:val="22"/>
          <w:szCs w:val="22"/>
        </w:rPr>
        <w:t>In return</w:t>
      </w:r>
      <w:r>
        <w:rPr>
          <w:rFonts w:cstheme="minorHAnsi"/>
          <w:sz w:val="22"/>
          <w:szCs w:val="22"/>
        </w:rPr>
        <w:t xml:space="preserve"> </w:t>
      </w:r>
      <w:r w:rsidRPr="00610376">
        <w:rPr>
          <w:rFonts w:cstheme="minorHAnsi"/>
          <w:sz w:val="22"/>
          <w:szCs w:val="22"/>
        </w:rPr>
        <w:t xml:space="preserve">the </w:t>
      </w:r>
      <w:r>
        <w:rPr>
          <w:rFonts w:cstheme="minorHAnsi"/>
          <w:sz w:val="22"/>
          <w:szCs w:val="22"/>
        </w:rPr>
        <w:t>“</w:t>
      </w:r>
      <w:r w:rsidRPr="00610376">
        <w:rPr>
          <w:rFonts w:cstheme="minorHAnsi"/>
          <w:sz w:val="22"/>
          <w:szCs w:val="22"/>
        </w:rPr>
        <w:t>model-free</w:t>
      </w:r>
      <w:r>
        <w:rPr>
          <w:rFonts w:cstheme="minorHAnsi"/>
          <w:sz w:val="22"/>
          <w:szCs w:val="22"/>
        </w:rPr>
        <w:t>”</w:t>
      </w:r>
      <w:r w:rsidRPr="00610376">
        <w:rPr>
          <w:rFonts w:cstheme="minorHAnsi"/>
          <w:sz w:val="22"/>
          <w:szCs w:val="22"/>
        </w:rPr>
        <w:t xml:space="preserve"> approach </w:t>
      </w:r>
      <w:r>
        <w:rPr>
          <w:rFonts w:cstheme="minorHAnsi"/>
          <w:sz w:val="22"/>
          <w:szCs w:val="22"/>
        </w:rPr>
        <w:t xml:space="preserve">is </w:t>
      </w:r>
      <w:r w:rsidRPr="00610376">
        <w:rPr>
          <w:rFonts w:cstheme="minorHAnsi"/>
          <w:sz w:val="22"/>
          <w:szCs w:val="22"/>
        </w:rPr>
        <w:t>computationally intensive techniques and, to be relevant, require</w:t>
      </w:r>
      <w:r>
        <w:rPr>
          <w:rFonts w:cstheme="minorHAnsi"/>
          <w:sz w:val="22"/>
          <w:szCs w:val="22"/>
        </w:rPr>
        <w:t>s</w:t>
      </w:r>
      <w:r w:rsidRPr="00610376">
        <w:rPr>
          <w:rFonts w:cstheme="minorHAnsi"/>
          <w:sz w:val="22"/>
          <w:szCs w:val="22"/>
        </w:rPr>
        <w:t xml:space="preserve"> a sufficient volume of data</w:t>
      </w:r>
      <w:r>
        <w:rPr>
          <w:rFonts w:cstheme="minorHAnsi"/>
          <w:sz w:val="22"/>
          <w:szCs w:val="22"/>
        </w:rPr>
        <w:t>. Q-learning</w:t>
      </w:r>
      <w:r w:rsidRPr="00610376">
        <w:rPr>
          <w:rFonts w:cstheme="minorHAnsi"/>
          <w:sz w:val="22"/>
          <w:szCs w:val="22"/>
        </w:rPr>
        <w:t xml:space="preserve"> is a “model-free” approach</w:t>
      </w:r>
      <w:r>
        <w:rPr>
          <w:rFonts w:cstheme="minorHAnsi"/>
          <w:sz w:val="22"/>
          <w:szCs w:val="22"/>
        </w:rPr>
        <w:t xml:space="preserve">, most the applications are </w:t>
      </w:r>
      <w:r w:rsidRPr="00610376">
        <w:rPr>
          <w:rFonts w:cstheme="minorHAnsi"/>
          <w:sz w:val="22"/>
          <w:szCs w:val="22"/>
        </w:rPr>
        <w:t>constrained to simple topologies for the spaces of states and actions (limited number of states, discretized)</w:t>
      </w:r>
      <w:r>
        <w:rPr>
          <w:rFonts w:cstheme="minorHAnsi"/>
          <w:sz w:val="22"/>
          <w:szCs w:val="22"/>
        </w:rPr>
        <w:t xml:space="preserve"> to </w:t>
      </w:r>
      <w:proofErr w:type="spellStart"/>
      <w:r>
        <w:rPr>
          <w:rFonts w:cstheme="minorHAnsi"/>
          <w:sz w:val="22"/>
          <w:szCs w:val="22"/>
        </w:rPr>
        <w:t>faced</w:t>
      </w:r>
      <w:proofErr w:type="spellEnd"/>
      <w:r>
        <w:rPr>
          <w:rFonts w:cstheme="minorHAnsi"/>
          <w:sz w:val="22"/>
          <w:szCs w:val="22"/>
        </w:rPr>
        <w:t xml:space="preserve"> this computational issue.</w:t>
      </w:r>
    </w:p>
    <w:p w14:paraId="72BB39EB" w14:textId="3AD9BEC8" w:rsidR="001C5D06" w:rsidRDefault="00DA50CF" w:rsidP="00C139EF">
      <w:pPr>
        <w:spacing w:line="276" w:lineRule="auto"/>
        <w:jc w:val="both"/>
        <w:rPr>
          <w:rFonts w:cstheme="minorHAnsi"/>
          <w:color w:val="00B0F0"/>
          <w:sz w:val="22"/>
          <w:szCs w:val="22"/>
        </w:rPr>
      </w:pPr>
      <w:r>
        <w:rPr>
          <w:rFonts w:cstheme="minorHAnsi"/>
          <w:sz w:val="22"/>
          <w:szCs w:val="22"/>
        </w:rPr>
        <w:t>The</w:t>
      </w:r>
      <w:r w:rsidR="00C139EF" w:rsidRPr="00723084">
        <w:rPr>
          <w:rFonts w:cstheme="minorHAnsi"/>
          <w:sz w:val="22"/>
          <w:szCs w:val="22"/>
        </w:rPr>
        <w:t xml:space="preserve"> question of the extension to more complex situations in terms of state / actions spaces requires the use of learning techniques which are more complex. At the center of these learning techniques, deep Q-learning </w:t>
      </w:r>
      <w:r w:rsidR="00C139EF" w:rsidRPr="00723084">
        <w:rPr>
          <w:rFonts w:cstheme="minorHAnsi"/>
          <w:sz w:val="22"/>
          <w:szCs w:val="22"/>
        </w:rPr>
        <w:lastRenderedPageBreak/>
        <w:t>algorithms [</w:t>
      </w:r>
      <w:r w:rsidR="009C4F37">
        <w:rPr>
          <w:rFonts w:cstheme="minorHAnsi"/>
          <w:sz w:val="22"/>
          <w:szCs w:val="22"/>
          <w:highlight w:val="yellow"/>
        </w:rPr>
        <w:t>8</w:t>
      </w:r>
      <w:r w:rsidR="00C139EF" w:rsidRPr="003B3570">
        <w:rPr>
          <w:rFonts w:cstheme="minorHAnsi"/>
          <w:sz w:val="22"/>
          <w:szCs w:val="22"/>
        </w:rPr>
        <w:t>]</w:t>
      </w:r>
      <w:r w:rsidR="00C139EF" w:rsidRPr="00723084">
        <w:rPr>
          <w:rFonts w:cstheme="minorHAnsi"/>
          <w:sz w:val="22"/>
          <w:szCs w:val="22"/>
        </w:rPr>
        <w:t xml:space="preserve"> are promising and will be explored in this project to evaluate their performances in the framework of healthcare pathways</w:t>
      </w:r>
      <w:r w:rsidR="00EF4CC8">
        <w:rPr>
          <w:rFonts w:cstheme="minorHAnsi"/>
          <w:sz w:val="22"/>
          <w:szCs w:val="22"/>
        </w:rPr>
        <w:t xml:space="preserve"> analyses</w:t>
      </w:r>
      <w:r w:rsidR="00C139EF" w:rsidRPr="00723084">
        <w:rPr>
          <w:rFonts w:cstheme="minorHAnsi"/>
          <w:sz w:val="22"/>
          <w:szCs w:val="22"/>
        </w:rPr>
        <w:t>.</w:t>
      </w:r>
    </w:p>
    <w:p w14:paraId="244AFC5E" w14:textId="60721684" w:rsidR="00DA50CF" w:rsidRPr="00610376" w:rsidRDefault="00DA50CF" w:rsidP="00DA50CF">
      <w:pPr>
        <w:pStyle w:val="Paragraphedeliste"/>
        <w:numPr>
          <w:ilvl w:val="0"/>
          <w:numId w:val="40"/>
        </w:numPr>
        <w:spacing w:line="276" w:lineRule="auto"/>
        <w:jc w:val="both"/>
        <w:rPr>
          <w:rFonts w:cstheme="minorHAnsi"/>
          <w:b/>
          <w:sz w:val="22"/>
          <w:szCs w:val="22"/>
        </w:rPr>
      </w:pPr>
      <w:r w:rsidRPr="00610376">
        <w:rPr>
          <w:rFonts w:cstheme="minorHAnsi"/>
          <w:b/>
          <w:sz w:val="22"/>
          <w:szCs w:val="22"/>
        </w:rPr>
        <w:t xml:space="preserve">How to quantify </w:t>
      </w:r>
      <w:r w:rsidR="00610376">
        <w:rPr>
          <w:rFonts w:cstheme="minorHAnsi"/>
          <w:b/>
          <w:sz w:val="22"/>
          <w:szCs w:val="22"/>
        </w:rPr>
        <w:t xml:space="preserve">/ overpass </w:t>
      </w:r>
      <w:r w:rsidRPr="00610376">
        <w:rPr>
          <w:rFonts w:cstheme="minorHAnsi"/>
          <w:b/>
          <w:sz w:val="22"/>
          <w:szCs w:val="22"/>
        </w:rPr>
        <w:t xml:space="preserve">the so-called exploration-exploitation dilemma? </w:t>
      </w:r>
    </w:p>
    <w:p w14:paraId="2822C3E6" w14:textId="0B55E5FD" w:rsidR="00C139EF" w:rsidRPr="00610376" w:rsidRDefault="00C139EF" w:rsidP="00C139EF">
      <w:pPr>
        <w:spacing w:line="276" w:lineRule="auto"/>
        <w:jc w:val="both"/>
        <w:rPr>
          <w:rFonts w:cstheme="minorHAnsi"/>
          <w:sz w:val="22"/>
          <w:szCs w:val="22"/>
        </w:rPr>
      </w:pPr>
      <w:r w:rsidRPr="00610376">
        <w:rPr>
          <w:rFonts w:cstheme="minorHAnsi"/>
          <w:sz w:val="22"/>
          <w:szCs w:val="22"/>
        </w:rPr>
        <w:t xml:space="preserve">“Model-free” </w:t>
      </w:r>
      <w:r w:rsidR="00530EF8">
        <w:rPr>
          <w:rFonts w:cstheme="minorHAnsi"/>
          <w:sz w:val="22"/>
          <w:szCs w:val="22"/>
        </w:rPr>
        <w:t>approach is purely data-driven.  T</w:t>
      </w:r>
      <w:r w:rsidRPr="00610376">
        <w:rPr>
          <w:rFonts w:cstheme="minorHAnsi"/>
          <w:sz w:val="22"/>
          <w:szCs w:val="22"/>
        </w:rPr>
        <w:t>he weakness</w:t>
      </w:r>
      <w:r w:rsidR="00530EF8">
        <w:rPr>
          <w:rFonts w:cstheme="minorHAnsi"/>
          <w:sz w:val="22"/>
          <w:szCs w:val="22"/>
        </w:rPr>
        <w:t xml:space="preserve"> of this approach comes from its </w:t>
      </w:r>
      <w:r w:rsidRPr="00610376">
        <w:rPr>
          <w:rFonts w:cstheme="minorHAnsi"/>
          <w:sz w:val="22"/>
          <w:szCs w:val="22"/>
        </w:rPr>
        <w:t>propensity to explore the realm of possibilities, especially in a context of a continuous state / action space. This is known as the exploration-exploitation dilemma</w:t>
      </w:r>
      <w:r w:rsidR="00D33669">
        <w:rPr>
          <w:rFonts w:cstheme="minorHAnsi"/>
          <w:sz w:val="22"/>
          <w:szCs w:val="22"/>
        </w:rPr>
        <w:t xml:space="preserve"> [</w:t>
      </w:r>
      <w:r w:rsidR="009C4F37">
        <w:rPr>
          <w:rFonts w:cstheme="minorHAnsi"/>
          <w:sz w:val="22"/>
          <w:szCs w:val="22"/>
          <w:highlight w:val="yellow"/>
        </w:rPr>
        <w:t>9</w:t>
      </w:r>
      <w:r w:rsidR="00D33669">
        <w:rPr>
          <w:rFonts w:cstheme="minorHAnsi"/>
          <w:sz w:val="22"/>
          <w:szCs w:val="22"/>
        </w:rPr>
        <w:t>]</w:t>
      </w:r>
      <w:r w:rsidRPr="00610376">
        <w:rPr>
          <w:rFonts w:cstheme="minorHAnsi"/>
          <w:sz w:val="22"/>
          <w:szCs w:val="22"/>
        </w:rPr>
        <w:t>. This dilemma is a fundamental problem in reinforcement learning. Agent is frequently faced when choosing between options, rather:</w:t>
      </w:r>
    </w:p>
    <w:p w14:paraId="58C2235F" w14:textId="77777777" w:rsidR="00C139EF" w:rsidRPr="00610376" w:rsidRDefault="00C139EF" w:rsidP="00C139EF">
      <w:pPr>
        <w:pStyle w:val="Paragraphedeliste"/>
        <w:numPr>
          <w:ilvl w:val="0"/>
          <w:numId w:val="19"/>
        </w:numPr>
        <w:spacing w:after="0" w:line="276" w:lineRule="auto"/>
        <w:jc w:val="both"/>
        <w:rPr>
          <w:rFonts w:cstheme="minorHAnsi"/>
          <w:sz w:val="22"/>
          <w:szCs w:val="22"/>
        </w:rPr>
      </w:pPr>
      <w:r w:rsidRPr="00610376">
        <w:rPr>
          <w:rFonts w:cstheme="minorHAnsi"/>
          <w:sz w:val="22"/>
          <w:szCs w:val="22"/>
        </w:rPr>
        <w:t>pick something familiar in order to maximize the chance of getting what you wanted,</w:t>
      </w:r>
    </w:p>
    <w:p w14:paraId="2AD3E508" w14:textId="77777777" w:rsidR="00C139EF" w:rsidRPr="00610376" w:rsidRDefault="00C139EF" w:rsidP="00C139EF">
      <w:pPr>
        <w:pStyle w:val="Paragraphedeliste"/>
        <w:numPr>
          <w:ilvl w:val="0"/>
          <w:numId w:val="19"/>
        </w:numPr>
        <w:spacing w:after="0" w:line="276" w:lineRule="auto"/>
        <w:jc w:val="both"/>
        <w:rPr>
          <w:rFonts w:cstheme="minorHAnsi"/>
          <w:sz w:val="22"/>
          <w:szCs w:val="22"/>
        </w:rPr>
      </w:pPr>
      <w:r w:rsidRPr="00610376">
        <w:rPr>
          <w:rFonts w:cstheme="minorHAnsi"/>
          <w:sz w:val="22"/>
          <w:szCs w:val="22"/>
        </w:rPr>
        <w:t>pick something not tried and possibly learning more, which may (or may not) result in making better decisions in future.</w:t>
      </w:r>
    </w:p>
    <w:p w14:paraId="23282C7F" w14:textId="77777777" w:rsidR="00530EF8" w:rsidRDefault="00C139EF" w:rsidP="00530EF8">
      <w:pPr>
        <w:spacing w:line="276" w:lineRule="auto"/>
        <w:jc w:val="both"/>
        <w:rPr>
          <w:rFonts w:cstheme="minorHAnsi"/>
          <w:sz w:val="22"/>
          <w:szCs w:val="22"/>
        </w:rPr>
      </w:pPr>
      <w:r w:rsidRPr="00610376">
        <w:rPr>
          <w:rFonts w:cstheme="minorHAnsi"/>
          <w:sz w:val="22"/>
          <w:szCs w:val="22"/>
        </w:rPr>
        <w:t xml:space="preserve">This trade-off will affect either agent earn his reward sooner or he learns about the environment first then earn his rewards later. </w:t>
      </w:r>
      <w:r w:rsidR="00530EF8">
        <w:rPr>
          <w:rFonts w:cstheme="minorHAnsi"/>
          <w:sz w:val="22"/>
          <w:szCs w:val="22"/>
        </w:rPr>
        <w:t>S</w:t>
      </w:r>
      <w:r w:rsidR="00610376" w:rsidRPr="00723084">
        <w:rPr>
          <w:rFonts w:cstheme="minorHAnsi"/>
          <w:sz w:val="22"/>
          <w:szCs w:val="22"/>
        </w:rPr>
        <w:t>econd, in recent years, several more advanced exploration strategies have been proposed to deal with the question of the exploration-exploitation dilemma</w:t>
      </w:r>
      <w:r w:rsidR="00530EF8">
        <w:rPr>
          <w:rFonts w:cstheme="minorHAnsi"/>
          <w:sz w:val="22"/>
          <w:szCs w:val="22"/>
        </w:rPr>
        <w:t xml:space="preserve"> and will be explore as a second step of this project.</w:t>
      </w:r>
    </w:p>
    <w:p w14:paraId="18FF6401" w14:textId="4E8450AC" w:rsidR="00DA50CF" w:rsidRPr="00530EF8" w:rsidRDefault="00DA50CF" w:rsidP="00530EF8">
      <w:pPr>
        <w:pStyle w:val="Paragraphedeliste"/>
        <w:numPr>
          <w:ilvl w:val="0"/>
          <w:numId w:val="41"/>
        </w:numPr>
        <w:spacing w:line="276" w:lineRule="auto"/>
        <w:jc w:val="both"/>
        <w:rPr>
          <w:rFonts w:cstheme="minorHAnsi"/>
          <w:b/>
          <w:sz w:val="22"/>
          <w:szCs w:val="22"/>
        </w:rPr>
      </w:pPr>
      <w:r w:rsidRPr="00530EF8">
        <w:rPr>
          <w:rFonts w:cstheme="minorHAnsi"/>
          <w:b/>
          <w:sz w:val="22"/>
          <w:szCs w:val="22"/>
        </w:rPr>
        <w:t>How to approach the issue of small databases?</w:t>
      </w:r>
    </w:p>
    <w:p w14:paraId="3AB38C15" w14:textId="6DA1808F" w:rsidR="00233B62" w:rsidRDefault="00DA50CF" w:rsidP="00C139EF">
      <w:pPr>
        <w:spacing w:line="276" w:lineRule="auto"/>
        <w:jc w:val="both"/>
        <w:rPr>
          <w:rFonts w:cstheme="minorHAnsi"/>
          <w:sz w:val="22"/>
          <w:szCs w:val="22"/>
        </w:rPr>
      </w:pPr>
      <w:r>
        <w:rPr>
          <w:rFonts w:cstheme="minorHAnsi"/>
          <w:sz w:val="22"/>
          <w:szCs w:val="22"/>
        </w:rPr>
        <w:t>One</w:t>
      </w:r>
      <w:r w:rsidR="00C139EF" w:rsidRPr="00723084">
        <w:rPr>
          <w:rFonts w:cstheme="minorHAnsi"/>
          <w:sz w:val="22"/>
          <w:szCs w:val="22"/>
        </w:rPr>
        <w:t xml:space="preserve"> of the main limitations in the application of these methods is, on the one hand, the volume of the data and, on the other hand, the computational constraints. Careful attention to small sample techniques is imperative. While still in its early stage, significant progress has been made in small sample learning research in recent years [</w:t>
      </w:r>
      <w:r w:rsidR="009C4F37">
        <w:rPr>
          <w:rFonts w:cstheme="minorHAnsi"/>
          <w:sz w:val="22"/>
          <w:szCs w:val="22"/>
          <w:highlight w:val="yellow"/>
        </w:rPr>
        <w:t>10</w:t>
      </w:r>
      <w:r w:rsidR="00C139EF" w:rsidRPr="003B3570">
        <w:rPr>
          <w:rFonts w:cstheme="minorHAnsi"/>
          <w:sz w:val="22"/>
          <w:szCs w:val="22"/>
          <w:highlight w:val="yellow"/>
        </w:rPr>
        <w:t>].</w:t>
      </w:r>
      <w:r w:rsidR="00C139EF" w:rsidRPr="00723084">
        <w:rPr>
          <w:rFonts w:cstheme="minorHAnsi"/>
          <w:sz w:val="22"/>
          <w:szCs w:val="22"/>
        </w:rPr>
        <w:t xml:space="preserve"> </w:t>
      </w:r>
      <w:r w:rsidR="00D33669">
        <w:rPr>
          <w:rFonts w:cstheme="minorHAnsi"/>
          <w:sz w:val="22"/>
          <w:szCs w:val="22"/>
        </w:rPr>
        <w:t>Several aspect of the</w:t>
      </w:r>
      <w:r w:rsidR="000F012B">
        <w:rPr>
          <w:rFonts w:cstheme="minorHAnsi"/>
          <w:sz w:val="22"/>
          <w:szCs w:val="22"/>
        </w:rPr>
        <w:t xml:space="preserve"> so-called Data Augmentation </w:t>
      </w:r>
      <w:proofErr w:type="gramStart"/>
      <w:r w:rsidR="000F012B">
        <w:rPr>
          <w:rFonts w:cstheme="minorHAnsi"/>
          <w:sz w:val="22"/>
          <w:szCs w:val="22"/>
        </w:rPr>
        <w:t>strategy</w:t>
      </w:r>
      <w:proofErr w:type="gramEnd"/>
      <w:r w:rsidR="000F012B">
        <w:rPr>
          <w:rFonts w:cstheme="minorHAnsi"/>
          <w:sz w:val="22"/>
          <w:szCs w:val="22"/>
        </w:rPr>
        <w:t xml:space="preserve"> </w:t>
      </w:r>
      <w:r w:rsidR="00D33669">
        <w:rPr>
          <w:rFonts w:cstheme="minorHAnsi"/>
          <w:sz w:val="22"/>
          <w:szCs w:val="22"/>
        </w:rPr>
        <w:t>[</w:t>
      </w:r>
      <w:r w:rsidR="009C4F37">
        <w:rPr>
          <w:rFonts w:cstheme="minorHAnsi"/>
          <w:sz w:val="22"/>
          <w:szCs w:val="22"/>
          <w:highlight w:val="yellow"/>
        </w:rPr>
        <w:t>11</w:t>
      </w:r>
      <w:r w:rsidR="00D33669">
        <w:rPr>
          <w:rFonts w:cstheme="minorHAnsi"/>
          <w:sz w:val="22"/>
          <w:szCs w:val="22"/>
        </w:rPr>
        <w:t xml:space="preserve">] </w:t>
      </w:r>
      <w:r w:rsidR="000F012B">
        <w:rPr>
          <w:rFonts w:cstheme="minorHAnsi"/>
          <w:sz w:val="22"/>
          <w:szCs w:val="22"/>
        </w:rPr>
        <w:t>will be explored in a third step of this project.</w:t>
      </w:r>
    </w:p>
    <w:p w14:paraId="0CF3B6F5" w14:textId="77777777" w:rsidR="001C5D06" w:rsidRPr="001C5D06" w:rsidRDefault="001C5D06" w:rsidP="00C139EF">
      <w:pPr>
        <w:spacing w:line="276" w:lineRule="auto"/>
        <w:jc w:val="both"/>
        <w:rPr>
          <w:rFonts w:cstheme="minorHAnsi"/>
          <w:color w:val="00B0F0"/>
          <w:sz w:val="22"/>
          <w:szCs w:val="22"/>
        </w:rPr>
      </w:pPr>
    </w:p>
    <w:p w14:paraId="6991BAF1" w14:textId="77777777" w:rsidR="006D48DE" w:rsidRPr="00987D48" w:rsidRDefault="003A53A0" w:rsidP="009E13B5">
      <w:pPr>
        <w:pStyle w:val="Sous-titre"/>
        <w:numPr>
          <w:ilvl w:val="1"/>
          <w:numId w:val="38"/>
        </w:numPr>
        <w:spacing w:line="276" w:lineRule="auto"/>
        <w:outlineLvl w:val="1"/>
        <w:rPr>
          <w:rFonts w:asciiTheme="minorHAnsi" w:hAnsiTheme="minorHAnsi" w:cstheme="minorHAnsi"/>
        </w:rPr>
      </w:pPr>
      <w:r w:rsidRPr="00987D48">
        <w:rPr>
          <w:rFonts w:asciiTheme="minorHAnsi" w:hAnsiTheme="minorHAnsi" w:cstheme="minorHAnsi"/>
        </w:rPr>
        <w:t>Description of possible interactions between mathematics and computer science</w:t>
      </w:r>
    </w:p>
    <w:p w14:paraId="16BD9754" w14:textId="033619D5" w:rsidR="006D48DE" w:rsidRPr="00987D48" w:rsidRDefault="003A53A0" w:rsidP="007E21C9">
      <w:pPr>
        <w:spacing w:line="276" w:lineRule="auto"/>
        <w:jc w:val="both"/>
        <w:rPr>
          <w:rFonts w:cstheme="minorHAnsi"/>
          <w:color w:val="000000"/>
          <w:sz w:val="22"/>
          <w:szCs w:val="22"/>
          <w:lang w:bidi="ar-SA"/>
        </w:rPr>
      </w:pPr>
      <w:r w:rsidRPr="00987D48">
        <w:rPr>
          <w:rFonts w:cstheme="minorHAnsi"/>
          <w:color w:val="000000"/>
          <w:sz w:val="22"/>
          <w:szCs w:val="22"/>
          <w:lang w:bidi="ar-SA"/>
        </w:rPr>
        <w:t xml:space="preserve">The interaction with computer sciences </w:t>
      </w:r>
      <w:r w:rsidR="009D15B9" w:rsidRPr="00987D48">
        <w:rPr>
          <w:rFonts w:cstheme="minorHAnsi"/>
          <w:color w:val="000000"/>
          <w:sz w:val="22"/>
          <w:szCs w:val="22"/>
          <w:lang w:bidi="ar-SA"/>
        </w:rPr>
        <w:t>is</w:t>
      </w:r>
      <w:r w:rsidRPr="00987D48">
        <w:rPr>
          <w:rFonts w:cstheme="minorHAnsi"/>
          <w:color w:val="000000"/>
          <w:sz w:val="22"/>
          <w:szCs w:val="22"/>
          <w:lang w:bidi="ar-SA"/>
        </w:rPr>
        <w:t xml:space="preserve"> clear. The tools this project aim</w:t>
      </w:r>
      <w:r w:rsidR="00834269" w:rsidRPr="00987D48">
        <w:rPr>
          <w:rFonts w:cstheme="minorHAnsi"/>
          <w:color w:val="000000"/>
          <w:sz w:val="22"/>
          <w:szCs w:val="22"/>
          <w:lang w:bidi="ar-SA"/>
        </w:rPr>
        <w:t>s</w:t>
      </w:r>
      <w:r w:rsidRPr="00987D48">
        <w:rPr>
          <w:rFonts w:cstheme="minorHAnsi"/>
          <w:color w:val="000000"/>
          <w:sz w:val="22"/>
          <w:szCs w:val="22"/>
          <w:lang w:bidi="ar-SA"/>
        </w:rPr>
        <w:t xml:space="preserve"> to produce may be of interest for computer sciences. However, the upstream theoretical research </w:t>
      </w:r>
      <w:r w:rsidR="002C0A46" w:rsidRPr="00987D48">
        <w:rPr>
          <w:rFonts w:cstheme="minorHAnsi"/>
          <w:color w:val="000000"/>
          <w:sz w:val="22"/>
          <w:szCs w:val="22"/>
          <w:lang w:bidi="ar-SA"/>
        </w:rPr>
        <w:t>has</w:t>
      </w:r>
      <w:r w:rsidRPr="00987D48">
        <w:rPr>
          <w:rFonts w:cstheme="minorHAnsi"/>
          <w:color w:val="000000"/>
          <w:sz w:val="22"/>
          <w:szCs w:val="22"/>
          <w:lang w:bidi="ar-SA"/>
        </w:rPr>
        <w:t xml:space="preserve"> to be concluding and sufficiently relevant to propose such tools to computer science community. In the spirit of this project, this interaction will be the next step in the context of a wider project involving </w:t>
      </w:r>
      <w:r w:rsidR="00913034">
        <w:rPr>
          <w:rFonts w:cstheme="minorHAnsi"/>
          <w:color w:val="000000"/>
          <w:sz w:val="22"/>
          <w:szCs w:val="22"/>
          <w:lang w:bidi="ar-SA"/>
        </w:rPr>
        <w:t xml:space="preserve">clinicians and </w:t>
      </w:r>
      <w:r w:rsidRPr="00987D48">
        <w:rPr>
          <w:rFonts w:cstheme="minorHAnsi"/>
          <w:color w:val="000000"/>
          <w:sz w:val="22"/>
          <w:szCs w:val="22"/>
          <w:lang w:bidi="ar-SA"/>
        </w:rPr>
        <w:t xml:space="preserve">computer </w:t>
      </w:r>
      <w:r w:rsidRPr="009A3109">
        <w:rPr>
          <w:rFonts w:cstheme="minorHAnsi"/>
          <w:color w:val="000000"/>
          <w:sz w:val="22"/>
          <w:szCs w:val="22"/>
          <w:lang w:bidi="ar-SA"/>
        </w:rPr>
        <w:t>scien</w:t>
      </w:r>
      <w:r w:rsidR="00913034" w:rsidRPr="009A3109">
        <w:rPr>
          <w:rFonts w:cstheme="minorHAnsi"/>
          <w:color w:val="000000"/>
          <w:sz w:val="22"/>
          <w:szCs w:val="22"/>
          <w:lang w:bidi="ar-SA"/>
        </w:rPr>
        <w:t xml:space="preserve">tists </w:t>
      </w:r>
      <w:r w:rsidRPr="009A3109">
        <w:rPr>
          <w:rFonts w:cstheme="minorHAnsi"/>
          <w:color w:val="000000"/>
          <w:sz w:val="22"/>
          <w:szCs w:val="22"/>
          <w:lang w:bidi="ar-SA"/>
        </w:rPr>
        <w:t xml:space="preserve">(see Section </w:t>
      </w:r>
      <w:r w:rsidR="009A3109" w:rsidRPr="009A3109">
        <w:rPr>
          <w:rFonts w:cstheme="minorHAnsi"/>
          <w:color w:val="000000"/>
          <w:sz w:val="22"/>
          <w:szCs w:val="22"/>
          <w:highlight w:val="yellow"/>
          <w:lang w:bidi="ar-SA"/>
        </w:rPr>
        <w:t>3</w:t>
      </w:r>
      <w:r w:rsidRPr="009A3109">
        <w:rPr>
          <w:rFonts w:cstheme="minorHAnsi"/>
          <w:color w:val="000000"/>
          <w:sz w:val="22"/>
          <w:szCs w:val="22"/>
          <w:highlight w:val="yellow"/>
          <w:lang w:bidi="ar-SA"/>
        </w:rPr>
        <w:t>.4</w:t>
      </w:r>
      <w:r w:rsidRPr="009A3109">
        <w:rPr>
          <w:rFonts w:cstheme="minorHAnsi"/>
          <w:color w:val="000000"/>
          <w:sz w:val="22"/>
          <w:szCs w:val="22"/>
          <w:lang w:bidi="ar-SA"/>
        </w:rPr>
        <w:t xml:space="preserve"> or details).</w:t>
      </w:r>
    </w:p>
    <w:p w14:paraId="6B6EFE56" w14:textId="77777777" w:rsidR="006D48DE" w:rsidRPr="00987D48" w:rsidRDefault="006D48DE" w:rsidP="007E21C9">
      <w:pPr>
        <w:spacing w:after="0" w:line="276" w:lineRule="auto"/>
        <w:jc w:val="both"/>
        <w:rPr>
          <w:rFonts w:cstheme="minorHAnsi"/>
          <w:color w:val="000000"/>
          <w:sz w:val="22"/>
          <w:szCs w:val="22"/>
          <w:lang w:bidi="ar-SA"/>
        </w:rPr>
      </w:pPr>
    </w:p>
    <w:p w14:paraId="392AD40F" w14:textId="462BD465" w:rsidR="006D48DE" w:rsidRPr="00987D48" w:rsidRDefault="003A53A0" w:rsidP="009E13B5">
      <w:pPr>
        <w:pStyle w:val="Sous-titre"/>
        <w:numPr>
          <w:ilvl w:val="1"/>
          <w:numId w:val="38"/>
        </w:numPr>
        <w:spacing w:line="276" w:lineRule="auto"/>
        <w:jc w:val="both"/>
        <w:outlineLvl w:val="1"/>
        <w:rPr>
          <w:rFonts w:asciiTheme="minorHAnsi" w:hAnsiTheme="minorHAnsi" w:cstheme="minorHAnsi"/>
        </w:rPr>
      </w:pPr>
      <w:r w:rsidRPr="00987D48">
        <w:rPr>
          <w:rStyle w:val="ListLabel1"/>
          <w:rFonts w:asciiTheme="minorHAnsi" w:hAnsiTheme="minorHAnsi" w:cstheme="minorHAnsi"/>
        </w:rPr>
        <w:t xml:space="preserve">Scientific </w:t>
      </w:r>
      <w:proofErr w:type="spellStart"/>
      <w:r w:rsidRPr="00987D48">
        <w:rPr>
          <w:rStyle w:val="ListLabel1"/>
          <w:rFonts w:asciiTheme="minorHAnsi" w:hAnsiTheme="minorHAnsi" w:cstheme="minorHAnsi"/>
        </w:rPr>
        <w:t>programme</w:t>
      </w:r>
      <w:proofErr w:type="spellEnd"/>
      <w:r w:rsidRPr="00987D48">
        <w:rPr>
          <w:rStyle w:val="ListLabel1"/>
          <w:rFonts w:asciiTheme="minorHAnsi" w:hAnsiTheme="minorHAnsi" w:cstheme="minorHAnsi"/>
        </w:rPr>
        <w:t xml:space="preserve"> and milestones</w:t>
      </w:r>
      <w:r w:rsidR="000C1001" w:rsidRPr="00987D48">
        <w:rPr>
          <w:rStyle w:val="ListLabel1"/>
          <w:rFonts w:asciiTheme="minorHAnsi" w:hAnsiTheme="minorHAnsi" w:cstheme="minorHAnsi"/>
        </w:rPr>
        <w:t>.</w:t>
      </w:r>
    </w:p>
    <w:p w14:paraId="6777EDC2" w14:textId="4129847D" w:rsidR="00F419ED" w:rsidRPr="00E860D7" w:rsidRDefault="00E860D7" w:rsidP="00723084">
      <w:pPr>
        <w:spacing w:line="276" w:lineRule="auto"/>
        <w:jc w:val="both"/>
        <w:rPr>
          <w:rFonts w:cstheme="minorHAnsi"/>
          <w:sz w:val="22"/>
          <w:szCs w:val="22"/>
        </w:rPr>
      </w:pPr>
      <w:r w:rsidRPr="00E860D7">
        <w:rPr>
          <w:rFonts w:cstheme="minorHAnsi"/>
          <w:sz w:val="22"/>
          <w:szCs w:val="22"/>
        </w:rPr>
        <w:t>RL4H</w:t>
      </w:r>
      <w:r>
        <w:rPr>
          <w:rFonts w:cstheme="minorHAnsi"/>
          <w:sz w:val="22"/>
          <w:szCs w:val="22"/>
        </w:rPr>
        <w:t xml:space="preserve"> project splits in three main steps according to the three </w:t>
      </w:r>
      <w:r w:rsidR="00A92D04">
        <w:rPr>
          <w:rFonts w:cstheme="minorHAnsi"/>
          <w:sz w:val="22"/>
          <w:szCs w:val="22"/>
        </w:rPr>
        <w:t xml:space="preserve">questions asked in </w:t>
      </w:r>
      <w:r>
        <w:rPr>
          <w:rFonts w:cstheme="minorHAnsi"/>
          <w:sz w:val="22"/>
          <w:szCs w:val="22"/>
        </w:rPr>
        <w:t xml:space="preserve">Section </w:t>
      </w:r>
      <w:r w:rsidRPr="00E860D7">
        <w:rPr>
          <w:rFonts w:cstheme="minorHAnsi"/>
          <w:sz w:val="22"/>
          <w:szCs w:val="22"/>
          <w:highlight w:val="yellow"/>
        </w:rPr>
        <w:t>3.</w:t>
      </w:r>
      <w:r>
        <w:rPr>
          <w:rFonts w:cstheme="minorHAnsi"/>
          <w:sz w:val="22"/>
          <w:szCs w:val="22"/>
          <w:highlight w:val="yellow"/>
        </w:rPr>
        <w:t>1</w:t>
      </w:r>
      <w:r w:rsidR="00A64D11">
        <w:rPr>
          <w:rFonts w:cstheme="minorHAnsi"/>
          <w:sz w:val="22"/>
          <w:szCs w:val="22"/>
          <w:highlight w:val="yellow"/>
        </w:rPr>
        <w:t>.</w:t>
      </w:r>
    </w:p>
    <w:p w14:paraId="30C4B5EF" w14:textId="52F3A118" w:rsidR="00B634B4" w:rsidRPr="00723084" w:rsidRDefault="00B634B4" w:rsidP="00723084">
      <w:pPr>
        <w:spacing w:line="276" w:lineRule="auto"/>
        <w:jc w:val="both"/>
        <w:rPr>
          <w:rFonts w:cstheme="minorHAnsi"/>
          <w:b/>
          <w:sz w:val="22"/>
          <w:szCs w:val="22"/>
          <w:u w:val="single"/>
        </w:rPr>
      </w:pPr>
      <w:r w:rsidRPr="00723084">
        <w:rPr>
          <w:rFonts w:cstheme="minorHAnsi"/>
          <w:b/>
          <w:sz w:val="22"/>
          <w:szCs w:val="22"/>
          <w:u w:val="single"/>
        </w:rPr>
        <w:t xml:space="preserve">Step </w:t>
      </w:r>
      <w:r w:rsidR="00F66E7F" w:rsidRPr="00723084">
        <w:rPr>
          <w:rFonts w:cstheme="minorHAnsi"/>
          <w:b/>
          <w:sz w:val="22"/>
          <w:szCs w:val="22"/>
          <w:u w:val="single"/>
        </w:rPr>
        <w:t>1:</w:t>
      </w:r>
      <w:r w:rsidRPr="00723084">
        <w:rPr>
          <w:rFonts w:cstheme="minorHAnsi"/>
          <w:b/>
          <w:sz w:val="22"/>
          <w:szCs w:val="22"/>
          <w:u w:val="single"/>
        </w:rPr>
        <w:t xml:space="preserve"> From Q-learning to Deep Q-learning </w:t>
      </w:r>
    </w:p>
    <w:p w14:paraId="6210C323" w14:textId="60087901" w:rsidR="000449AC" w:rsidRPr="00723084" w:rsidRDefault="00D82E5F" w:rsidP="00723084">
      <w:pPr>
        <w:spacing w:line="276" w:lineRule="auto"/>
        <w:jc w:val="both"/>
        <w:rPr>
          <w:rFonts w:cstheme="minorHAnsi"/>
          <w:sz w:val="22"/>
          <w:szCs w:val="22"/>
        </w:rPr>
      </w:pPr>
      <w:r w:rsidRPr="00723084">
        <w:rPr>
          <w:rFonts w:cstheme="minorHAnsi"/>
          <w:sz w:val="22"/>
          <w:szCs w:val="22"/>
        </w:rPr>
        <w:t>T</w:t>
      </w:r>
      <w:r w:rsidR="000449AC" w:rsidRPr="00723084">
        <w:rPr>
          <w:rFonts w:cstheme="minorHAnsi"/>
          <w:sz w:val="22"/>
          <w:szCs w:val="22"/>
        </w:rPr>
        <w:t xml:space="preserve">he question of extension to more complex situations requires the use of learning techniques that are themselves more complex. As part of this project to explore the performance and feasibility of alternative methods at the heart of which deep Q-learning (DQL) </w:t>
      </w:r>
      <w:r w:rsidR="000449AC" w:rsidRPr="003B3570">
        <w:rPr>
          <w:rFonts w:cstheme="minorHAnsi"/>
          <w:sz w:val="22"/>
          <w:szCs w:val="22"/>
          <w:highlight w:val="yellow"/>
        </w:rPr>
        <w:t>[</w:t>
      </w:r>
      <w:r w:rsidR="009C4F37">
        <w:rPr>
          <w:rFonts w:cstheme="minorHAnsi"/>
          <w:sz w:val="22"/>
          <w:szCs w:val="22"/>
          <w:highlight w:val="yellow"/>
        </w:rPr>
        <w:t>8</w:t>
      </w:r>
      <w:r w:rsidR="000449AC" w:rsidRPr="00723084">
        <w:rPr>
          <w:rFonts w:cstheme="minorHAnsi"/>
          <w:sz w:val="22"/>
          <w:szCs w:val="22"/>
        </w:rPr>
        <w:t xml:space="preserve">]. In deep Q-learning, we use a neural network to approximate the Q-value function. The state is given as input and the Q-value of all possible actions is generated as output. Figure </w:t>
      </w:r>
      <w:r w:rsidR="00E84BB5">
        <w:rPr>
          <w:rFonts w:cstheme="minorHAnsi"/>
          <w:sz w:val="22"/>
          <w:szCs w:val="22"/>
          <w:highlight w:val="yellow"/>
        </w:rPr>
        <w:t>3</w:t>
      </w:r>
      <w:r w:rsidR="000449AC" w:rsidRPr="00723084">
        <w:rPr>
          <w:rFonts w:cstheme="minorHAnsi"/>
          <w:sz w:val="22"/>
          <w:szCs w:val="22"/>
        </w:rPr>
        <w:t xml:space="preserve"> illustrates the algorithm and can be compared to Figure </w:t>
      </w:r>
      <w:r w:rsidR="00E84BB5">
        <w:rPr>
          <w:rFonts w:cstheme="minorHAnsi"/>
          <w:sz w:val="22"/>
          <w:szCs w:val="22"/>
          <w:highlight w:val="yellow"/>
        </w:rPr>
        <w:t>2</w:t>
      </w:r>
      <w:r w:rsidR="000449AC" w:rsidRPr="00723084">
        <w:rPr>
          <w:rFonts w:cstheme="minorHAnsi"/>
          <w:sz w:val="22"/>
          <w:szCs w:val="22"/>
        </w:rPr>
        <w:t xml:space="preserve"> to identify the contribution of Deep Learning. </w:t>
      </w:r>
    </w:p>
    <w:p w14:paraId="016132D7" w14:textId="77777777" w:rsidR="000449AC" w:rsidRPr="00E84BB5" w:rsidRDefault="000449AC" w:rsidP="00E84BB5">
      <w:pPr>
        <w:tabs>
          <w:tab w:val="left" w:pos="1228"/>
        </w:tabs>
        <w:spacing w:line="276" w:lineRule="auto"/>
        <w:jc w:val="center"/>
        <w:rPr>
          <w:rFonts w:cstheme="minorHAnsi"/>
          <w:b/>
          <w:color w:val="000000"/>
          <w:sz w:val="22"/>
          <w:szCs w:val="22"/>
          <w:lang w:bidi="ar-SA"/>
        </w:rPr>
      </w:pPr>
      <w:r w:rsidRPr="00E84BB5">
        <w:rPr>
          <w:rFonts w:cstheme="minorHAnsi"/>
          <w:b/>
          <w:noProof/>
          <w:color w:val="000000"/>
          <w:sz w:val="22"/>
          <w:szCs w:val="22"/>
          <w:lang w:bidi="ar-SA"/>
        </w:rPr>
        <w:lastRenderedPageBreak/>
        <w:drawing>
          <wp:inline distT="0" distB="0" distL="0" distR="0" wp14:anchorId="172D645A" wp14:editId="436FA032">
            <wp:extent cx="2905760" cy="1376148"/>
            <wp:effectExtent l="0" t="0" r="889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24412" cy="1384982"/>
                    </a:xfrm>
                    <a:prstGeom prst="rect">
                      <a:avLst/>
                    </a:prstGeom>
                  </pic:spPr>
                </pic:pic>
              </a:graphicData>
            </a:graphic>
          </wp:inline>
        </w:drawing>
      </w:r>
    </w:p>
    <w:p w14:paraId="08E820D3" w14:textId="4BD7FCEA" w:rsidR="000449AC" w:rsidRPr="00E84BB5" w:rsidRDefault="000449AC" w:rsidP="00E84BB5">
      <w:pPr>
        <w:tabs>
          <w:tab w:val="left" w:pos="1228"/>
        </w:tabs>
        <w:spacing w:line="276" w:lineRule="auto"/>
        <w:jc w:val="center"/>
        <w:rPr>
          <w:rFonts w:cstheme="minorHAnsi"/>
          <w:b/>
          <w:color w:val="000000"/>
          <w:sz w:val="22"/>
          <w:szCs w:val="22"/>
          <w:lang w:bidi="ar-SA"/>
        </w:rPr>
      </w:pPr>
      <w:r w:rsidRPr="00E84BB5">
        <w:rPr>
          <w:rFonts w:cstheme="minorHAnsi"/>
          <w:b/>
          <w:color w:val="000000"/>
          <w:sz w:val="22"/>
          <w:szCs w:val="22"/>
          <w:lang w:bidi="ar-SA"/>
        </w:rPr>
        <w:t xml:space="preserve">Figure </w:t>
      </w:r>
      <w:r w:rsidR="00E84BB5">
        <w:rPr>
          <w:rFonts w:cstheme="minorHAnsi"/>
          <w:b/>
          <w:color w:val="000000"/>
          <w:sz w:val="22"/>
          <w:szCs w:val="22"/>
          <w:lang w:bidi="ar-SA"/>
        </w:rPr>
        <w:t>3</w:t>
      </w:r>
      <w:r w:rsidRPr="00E84BB5">
        <w:rPr>
          <w:rFonts w:cstheme="minorHAnsi"/>
          <w:b/>
          <w:color w:val="000000"/>
          <w:sz w:val="22"/>
          <w:szCs w:val="22"/>
          <w:lang w:bidi="ar-SA"/>
        </w:rPr>
        <w:t xml:space="preserve">: </w:t>
      </w:r>
      <w:r w:rsidRPr="00E84BB5">
        <w:rPr>
          <w:rFonts w:cstheme="minorHAnsi"/>
          <w:color w:val="000000"/>
          <w:sz w:val="22"/>
          <w:szCs w:val="22"/>
          <w:lang w:bidi="ar-SA"/>
        </w:rPr>
        <w:t>Deep Q-learning [</w:t>
      </w:r>
      <w:r w:rsidR="009C4F37">
        <w:rPr>
          <w:rFonts w:cstheme="minorHAnsi"/>
          <w:color w:val="000000"/>
          <w:sz w:val="22"/>
          <w:szCs w:val="22"/>
          <w:highlight w:val="yellow"/>
          <w:lang w:bidi="ar-SA"/>
        </w:rPr>
        <w:t>4</w:t>
      </w:r>
      <w:r w:rsidRPr="00E84BB5">
        <w:rPr>
          <w:rFonts w:cstheme="minorHAnsi"/>
          <w:color w:val="000000"/>
          <w:sz w:val="22"/>
          <w:szCs w:val="22"/>
          <w:lang w:bidi="ar-SA"/>
        </w:rPr>
        <w:t>].</w:t>
      </w:r>
    </w:p>
    <w:p w14:paraId="5D244BBE" w14:textId="715E9EFE" w:rsidR="00F40131" w:rsidRDefault="00C35602" w:rsidP="00723084">
      <w:pPr>
        <w:spacing w:line="276" w:lineRule="auto"/>
        <w:jc w:val="both"/>
        <w:rPr>
          <w:rFonts w:cstheme="minorHAnsi"/>
          <w:sz w:val="22"/>
          <w:szCs w:val="22"/>
        </w:rPr>
      </w:pPr>
      <w:r w:rsidRPr="00723084">
        <w:rPr>
          <w:rFonts w:cstheme="minorHAnsi"/>
          <w:sz w:val="22"/>
          <w:szCs w:val="22"/>
        </w:rPr>
        <w:t>Thanks to this modeling, deep Q-learning allows to explore much more complicated setting as Q-</w:t>
      </w:r>
      <w:proofErr w:type="spellStart"/>
      <w:r w:rsidRPr="00723084">
        <w:rPr>
          <w:rFonts w:cstheme="minorHAnsi"/>
          <w:sz w:val="22"/>
          <w:szCs w:val="22"/>
        </w:rPr>
        <w:t>learninq</w:t>
      </w:r>
      <w:proofErr w:type="spellEnd"/>
      <w:r w:rsidRPr="00723084">
        <w:rPr>
          <w:rFonts w:cstheme="minorHAnsi"/>
          <w:sz w:val="22"/>
          <w:szCs w:val="22"/>
        </w:rPr>
        <w:t xml:space="preserve"> but like most deep learning algorithms, deep Q-learning presents many technical subtleties that we plan to explore within the framework of this project. The aim is to propose a clear methodology on the potential uses of this technique and its ramifications [</w:t>
      </w:r>
      <w:r w:rsidR="009C4F37">
        <w:rPr>
          <w:rFonts w:cstheme="minorHAnsi"/>
          <w:sz w:val="22"/>
          <w:szCs w:val="22"/>
          <w:highlight w:val="yellow"/>
        </w:rPr>
        <w:t>12</w:t>
      </w:r>
      <w:r w:rsidRPr="00723084">
        <w:rPr>
          <w:rFonts w:cstheme="minorHAnsi"/>
          <w:sz w:val="22"/>
          <w:szCs w:val="22"/>
        </w:rPr>
        <w:t>] in the context of the healthcare pathways analysis.</w:t>
      </w:r>
    </w:p>
    <w:p w14:paraId="71B37D9D" w14:textId="77777777" w:rsidR="000A277D" w:rsidRPr="00723084" w:rsidRDefault="000A277D" w:rsidP="00723084">
      <w:pPr>
        <w:spacing w:line="276" w:lineRule="auto"/>
        <w:jc w:val="both"/>
        <w:rPr>
          <w:rFonts w:cstheme="minorHAnsi"/>
          <w:sz w:val="22"/>
          <w:szCs w:val="22"/>
        </w:rPr>
      </w:pPr>
    </w:p>
    <w:p w14:paraId="6F48369B" w14:textId="4063DCB5" w:rsidR="00F40131" w:rsidRPr="00723084" w:rsidRDefault="00F40131" w:rsidP="00723084">
      <w:pPr>
        <w:spacing w:line="276" w:lineRule="auto"/>
        <w:jc w:val="both"/>
        <w:rPr>
          <w:rFonts w:cstheme="minorHAnsi"/>
          <w:b/>
          <w:sz w:val="22"/>
          <w:szCs w:val="22"/>
        </w:rPr>
      </w:pPr>
      <w:r w:rsidRPr="00723084">
        <w:rPr>
          <w:rFonts w:cstheme="minorHAnsi"/>
          <w:b/>
          <w:sz w:val="22"/>
          <w:szCs w:val="22"/>
        </w:rPr>
        <w:t>Step 2: From a data-driven approach to a hybrid data / expert-driven approach</w:t>
      </w:r>
    </w:p>
    <w:p w14:paraId="4C6996F6" w14:textId="55BE3DA5" w:rsidR="000449AC" w:rsidRDefault="00C35602" w:rsidP="00723084">
      <w:pPr>
        <w:spacing w:line="276" w:lineRule="auto"/>
        <w:jc w:val="both"/>
        <w:rPr>
          <w:rFonts w:cstheme="minorHAnsi"/>
          <w:sz w:val="22"/>
          <w:szCs w:val="22"/>
        </w:rPr>
      </w:pPr>
      <w:r w:rsidRPr="00723084">
        <w:rPr>
          <w:rFonts w:cstheme="minorHAnsi"/>
          <w:sz w:val="22"/>
          <w:szCs w:val="22"/>
        </w:rPr>
        <w:t>T</w:t>
      </w:r>
      <w:r w:rsidR="000449AC" w:rsidRPr="00723084">
        <w:rPr>
          <w:rFonts w:cstheme="minorHAnsi"/>
          <w:sz w:val="22"/>
          <w:szCs w:val="22"/>
        </w:rPr>
        <w:t>he question of exploring the space of possible states and actions</w:t>
      </w:r>
      <w:r w:rsidRPr="00723084">
        <w:rPr>
          <w:rFonts w:cstheme="minorHAnsi"/>
          <w:sz w:val="22"/>
          <w:szCs w:val="22"/>
        </w:rPr>
        <w:t xml:space="preserve"> is of major importance</w:t>
      </w:r>
      <w:r w:rsidR="000449AC" w:rsidRPr="00723084">
        <w:rPr>
          <w:rFonts w:cstheme="minorHAnsi"/>
          <w:sz w:val="22"/>
          <w:szCs w:val="22"/>
        </w:rPr>
        <w:t>. This problem arises at two levels: at the level of learning where only the domain defined by the data is used for learning and at the level of prediction, the optimal trajectory not necessarily being observed in the data and we use therefore a proxy of this trajectory called “off-policy evaluation”. This is all the more a problem in terms of health, the optimal trajectory may be unobservable (cost, risk of uncontrolled treatment, ….). There is now ample evidence that without explicit tailoring, learning can lead to biased, unsafe, and prejudiced solutions. The question of policy evaluation from observational data is therefore an important methodological issue to be discussed. To address this problem, we plan to use techniques allowing to introduce experts' a priori into learning techniques moving from a purely data-driven paradigm to a hybrid one mixing data-driven and expert-driven techniques. One method attracts our attention in this context and will be studied within the framework of this project is the PAC (Probably Approximately Correct) method [</w:t>
      </w:r>
      <w:r w:rsidR="000449AC" w:rsidRPr="003B3570">
        <w:rPr>
          <w:rFonts w:cstheme="minorHAnsi"/>
          <w:sz w:val="22"/>
          <w:szCs w:val="22"/>
          <w:highlight w:val="yellow"/>
        </w:rPr>
        <w:t>1</w:t>
      </w:r>
      <w:r w:rsidR="009C4F37">
        <w:rPr>
          <w:rFonts w:cstheme="minorHAnsi"/>
          <w:sz w:val="22"/>
          <w:szCs w:val="22"/>
          <w:highlight w:val="yellow"/>
        </w:rPr>
        <w:t>3</w:t>
      </w:r>
      <w:r w:rsidR="000449AC" w:rsidRPr="00723084">
        <w:rPr>
          <w:rFonts w:cstheme="minorHAnsi"/>
          <w:sz w:val="22"/>
          <w:szCs w:val="22"/>
        </w:rPr>
        <w:t>]. In the context of PAC learning, the “learner” algorithm receives training data (“samples”) and must choose a function which generalizes these data. This function is chosen from a pre-established set possibly by experts’ a priori. The goal is that the function in question classifies new unknown data (distributed identically to the training data) with minimal error, and this with high probability. Finally, the question will benefit from advances in PAC techniques, in particular Probably Approximately Correct Constrained Learning [</w:t>
      </w:r>
      <w:r w:rsidR="009C4F37">
        <w:rPr>
          <w:rFonts w:cstheme="minorHAnsi"/>
          <w:sz w:val="22"/>
          <w:szCs w:val="22"/>
          <w:highlight w:val="yellow"/>
        </w:rPr>
        <w:t>14</w:t>
      </w:r>
      <w:r w:rsidR="000449AC" w:rsidRPr="00723084">
        <w:rPr>
          <w:rFonts w:cstheme="minorHAnsi"/>
          <w:sz w:val="22"/>
          <w:szCs w:val="22"/>
        </w:rPr>
        <w:t>].</w:t>
      </w:r>
    </w:p>
    <w:p w14:paraId="2726E653" w14:textId="1FA41591" w:rsidR="00530EF8" w:rsidRDefault="00530EF8" w:rsidP="00530EF8">
      <w:pPr>
        <w:spacing w:line="276" w:lineRule="auto"/>
        <w:jc w:val="both"/>
        <w:rPr>
          <w:rFonts w:cstheme="minorHAnsi"/>
          <w:color w:val="00B0F0"/>
          <w:sz w:val="22"/>
          <w:szCs w:val="22"/>
        </w:rPr>
      </w:pPr>
      <w:r w:rsidRPr="00723084">
        <w:rPr>
          <w:rFonts w:cstheme="minorHAnsi"/>
          <w:sz w:val="22"/>
          <w:szCs w:val="22"/>
        </w:rPr>
        <w:t>It is in particular possible to introduce expert a priori or at least hypotheses in the learning methods in order to restrict the exploration space and to force the learning to be limited to the most probable area. These methods are part of the PAC (probably Approximately Correct) methods [</w:t>
      </w:r>
      <w:r w:rsidR="009C4F37">
        <w:rPr>
          <w:rFonts w:cstheme="minorHAnsi"/>
          <w:sz w:val="22"/>
          <w:szCs w:val="22"/>
          <w:highlight w:val="yellow"/>
        </w:rPr>
        <w:t>13</w:t>
      </w:r>
      <w:r w:rsidRPr="003B3570">
        <w:rPr>
          <w:rFonts w:cstheme="minorHAnsi"/>
          <w:sz w:val="22"/>
          <w:szCs w:val="22"/>
          <w:highlight w:val="yellow"/>
        </w:rPr>
        <w:t>]</w:t>
      </w:r>
      <w:r w:rsidRPr="00723084">
        <w:rPr>
          <w:rFonts w:cstheme="minorHAnsi"/>
          <w:sz w:val="22"/>
          <w:szCs w:val="22"/>
        </w:rPr>
        <w:t xml:space="preserve"> guaranteeing a targeted exploration of the learning algorithm switching from purely data-driven paradigm to a hybrid data / expert driven one.</w:t>
      </w:r>
    </w:p>
    <w:p w14:paraId="554087FC" w14:textId="77777777" w:rsidR="00530EF8" w:rsidRPr="00723084" w:rsidRDefault="00530EF8" w:rsidP="00723084">
      <w:pPr>
        <w:spacing w:line="276" w:lineRule="auto"/>
        <w:jc w:val="both"/>
        <w:rPr>
          <w:rFonts w:cstheme="minorHAnsi"/>
          <w:sz w:val="22"/>
          <w:szCs w:val="22"/>
        </w:rPr>
      </w:pPr>
    </w:p>
    <w:p w14:paraId="53394C7A" w14:textId="0BB8F0F1" w:rsidR="00F40131" w:rsidRPr="00723084" w:rsidRDefault="00F40131" w:rsidP="00723084">
      <w:pPr>
        <w:spacing w:line="276" w:lineRule="auto"/>
        <w:jc w:val="both"/>
        <w:rPr>
          <w:rFonts w:cstheme="minorHAnsi"/>
          <w:b/>
          <w:sz w:val="22"/>
          <w:szCs w:val="22"/>
        </w:rPr>
      </w:pPr>
      <w:r w:rsidRPr="00723084">
        <w:rPr>
          <w:rFonts w:cstheme="minorHAnsi"/>
          <w:b/>
          <w:sz w:val="22"/>
          <w:szCs w:val="22"/>
        </w:rPr>
        <w:t>Step 3: From a small to a large database.</w:t>
      </w:r>
    </w:p>
    <w:p w14:paraId="3D14FFD8" w14:textId="27691018" w:rsidR="000449AC" w:rsidRDefault="00FC5358" w:rsidP="00723084">
      <w:pPr>
        <w:spacing w:line="276" w:lineRule="auto"/>
        <w:jc w:val="both"/>
        <w:rPr>
          <w:rFonts w:cstheme="minorHAnsi"/>
          <w:sz w:val="22"/>
          <w:szCs w:val="22"/>
        </w:rPr>
      </w:pPr>
      <w:r w:rsidRPr="00723084">
        <w:rPr>
          <w:rFonts w:cstheme="minorHAnsi"/>
          <w:sz w:val="22"/>
          <w:szCs w:val="22"/>
        </w:rPr>
        <w:t>L</w:t>
      </w:r>
      <w:r w:rsidR="000449AC" w:rsidRPr="00723084">
        <w:rPr>
          <w:rFonts w:cstheme="minorHAnsi"/>
          <w:sz w:val="22"/>
          <w:szCs w:val="22"/>
        </w:rPr>
        <w:t>ike any data-based learning approach, the performance of these methods will be directly related to the volume of data. In the context of healthcare pathways, to ensure that we have data of quality, it is tempting to sacrifice massive databases and limit ourselves to small databases. To ensure the applicability of the techniques developed above, it is nevertheless necessary to think about strategies to overcome these constraints of dimension. To do this, a direct approach is the use of "data augmentation" strategies</w:t>
      </w:r>
      <w:r w:rsidR="007A7392">
        <w:rPr>
          <w:rFonts w:cstheme="minorHAnsi"/>
          <w:sz w:val="22"/>
          <w:szCs w:val="22"/>
        </w:rPr>
        <w:t xml:space="preserve"> </w:t>
      </w:r>
      <w:r w:rsidR="007A7392" w:rsidRPr="00723084">
        <w:rPr>
          <w:rFonts w:cstheme="minorHAnsi"/>
          <w:sz w:val="22"/>
          <w:szCs w:val="22"/>
        </w:rPr>
        <w:t>[</w:t>
      </w:r>
      <w:r w:rsidR="009C4F37">
        <w:rPr>
          <w:rFonts w:cstheme="minorHAnsi"/>
          <w:sz w:val="22"/>
          <w:szCs w:val="22"/>
          <w:highlight w:val="yellow"/>
        </w:rPr>
        <w:t>15</w:t>
      </w:r>
      <w:r w:rsidR="007A7392" w:rsidRPr="003B3570">
        <w:rPr>
          <w:rFonts w:cstheme="minorHAnsi"/>
          <w:sz w:val="22"/>
          <w:szCs w:val="22"/>
          <w:highlight w:val="yellow"/>
        </w:rPr>
        <w:t>]</w:t>
      </w:r>
      <w:r w:rsidR="000449AC" w:rsidRPr="00723084">
        <w:rPr>
          <w:rFonts w:cstheme="minorHAnsi"/>
          <w:sz w:val="22"/>
          <w:szCs w:val="22"/>
        </w:rPr>
        <w:t xml:space="preserve">. The idea is relatively naive and consists in artificially increasing the volume of the database by generating </w:t>
      </w:r>
      <w:r w:rsidR="000449AC" w:rsidRPr="00723084">
        <w:rPr>
          <w:rFonts w:cstheme="minorHAnsi"/>
          <w:sz w:val="22"/>
          <w:szCs w:val="22"/>
        </w:rPr>
        <w:lastRenderedPageBreak/>
        <w:t xml:space="preserve">synthetic patient’s data, then conventional learning techniques remain to be applied. Methods of virtual patient generations have already </w:t>
      </w:r>
      <w:r w:rsidR="007A7392">
        <w:rPr>
          <w:rFonts w:cstheme="minorHAnsi"/>
          <w:sz w:val="22"/>
          <w:szCs w:val="22"/>
        </w:rPr>
        <w:t>been studied and discussed by the consortium</w:t>
      </w:r>
      <w:r w:rsidR="000449AC" w:rsidRPr="00723084">
        <w:rPr>
          <w:rFonts w:cstheme="minorHAnsi"/>
          <w:sz w:val="22"/>
          <w:szCs w:val="22"/>
        </w:rPr>
        <w:t xml:space="preserve"> [</w:t>
      </w:r>
      <w:r w:rsidR="009C4F37" w:rsidRPr="009C4F37">
        <w:rPr>
          <w:rFonts w:cstheme="minorHAnsi"/>
          <w:sz w:val="22"/>
          <w:szCs w:val="22"/>
          <w:highlight w:val="yellow"/>
        </w:rPr>
        <w:t>16</w:t>
      </w:r>
      <w:r w:rsidR="007A7392" w:rsidRPr="009C4F37">
        <w:rPr>
          <w:rFonts w:cstheme="minorHAnsi"/>
          <w:sz w:val="22"/>
          <w:szCs w:val="22"/>
          <w:highlight w:val="yellow"/>
        </w:rPr>
        <w:t>,</w:t>
      </w:r>
      <w:r w:rsidR="009C4F37" w:rsidRPr="009C4F37">
        <w:rPr>
          <w:rFonts w:cstheme="minorHAnsi"/>
          <w:sz w:val="22"/>
          <w:szCs w:val="22"/>
          <w:highlight w:val="yellow"/>
        </w:rPr>
        <w:t xml:space="preserve"> 17</w:t>
      </w:r>
      <w:r w:rsidR="007A7392" w:rsidRPr="009C4F37">
        <w:rPr>
          <w:rFonts w:cstheme="minorHAnsi"/>
          <w:sz w:val="22"/>
          <w:szCs w:val="22"/>
          <w:highlight w:val="yellow"/>
        </w:rPr>
        <w:t>,</w:t>
      </w:r>
      <w:r w:rsidR="009C4F37" w:rsidRPr="009C4F37">
        <w:rPr>
          <w:rFonts w:cstheme="minorHAnsi"/>
          <w:sz w:val="22"/>
          <w:szCs w:val="22"/>
          <w:highlight w:val="yellow"/>
        </w:rPr>
        <w:t xml:space="preserve"> 18</w:t>
      </w:r>
      <w:r w:rsidR="000449AC" w:rsidRPr="009C4F37">
        <w:rPr>
          <w:rFonts w:cstheme="minorHAnsi"/>
          <w:sz w:val="22"/>
          <w:szCs w:val="22"/>
          <w:highlight w:val="yellow"/>
        </w:rPr>
        <w:t>,</w:t>
      </w:r>
      <w:r w:rsidR="009C4F37" w:rsidRPr="009C4F37">
        <w:rPr>
          <w:rFonts w:cstheme="minorHAnsi"/>
          <w:sz w:val="22"/>
          <w:szCs w:val="22"/>
          <w:highlight w:val="yellow"/>
        </w:rPr>
        <w:t xml:space="preserve"> 19</w:t>
      </w:r>
      <w:r w:rsidR="000449AC" w:rsidRPr="00723084">
        <w:rPr>
          <w:rFonts w:cstheme="minorHAnsi"/>
          <w:sz w:val="22"/>
          <w:szCs w:val="22"/>
        </w:rPr>
        <w:t>], in particular using R-vine-type copula methods. As part of this project we plan to enrich virtual patient models using GANs (Generative Adversarial Network</w:t>
      </w:r>
      <w:r w:rsidR="007A7392">
        <w:rPr>
          <w:rFonts w:cstheme="minorHAnsi"/>
          <w:sz w:val="22"/>
          <w:szCs w:val="22"/>
        </w:rPr>
        <w:t xml:space="preserve"> </w:t>
      </w:r>
      <w:r w:rsidR="007A7392" w:rsidRPr="00723084">
        <w:rPr>
          <w:rFonts w:cstheme="minorHAnsi"/>
          <w:sz w:val="22"/>
          <w:szCs w:val="22"/>
        </w:rPr>
        <w:t>[</w:t>
      </w:r>
      <w:r w:rsidR="009C4F37">
        <w:rPr>
          <w:rFonts w:cstheme="minorHAnsi"/>
          <w:sz w:val="22"/>
          <w:szCs w:val="22"/>
          <w:highlight w:val="yellow"/>
        </w:rPr>
        <w:t>20</w:t>
      </w:r>
      <w:r w:rsidR="007A7392" w:rsidRPr="003B3570">
        <w:rPr>
          <w:rFonts w:cstheme="minorHAnsi"/>
          <w:sz w:val="22"/>
          <w:szCs w:val="22"/>
          <w:highlight w:val="yellow"/>
        </w:rPr>
        <w:t>]</w:t>
      </w:r>
      <w:r w:rsidR="000449AC" w:rsidRPr="00723084">
        <w:rPr>
          <w:rFonts w:cstheme="minorHAnsi"/>
          <w:sz w:val="22"/>
          <w:szCs w:val="22"/>
        </w:rPr>
        <w:t>). A GAN is a machine learning technique based on the competition of two networks called "generator" and "discriminator". The generator is a type of convolutional neural network whose role is to create new instances of an object (a virtual patient in our setting). On the other hand, the discriminator is a "</w:t>
      </w:r>
      <w:proofErr w:type="spellStart"/>
      <w:r w:rsidR="000449AC" w:rsidRPr="00723084">
        <w:rPr>
          <w:rFonts w:cstheme="minorHAnsi"/>
          <w:sz w:val="22"/>
          <w:szCs w:val="22"/>
        </w:rPr>
        <w:t>deconvolutive</w:t>
      </w:r>
      <w:proofErr w:type="spellEnd"/>
      <w:r w:rsidR="000449AC" w:rsidRPr="00723084">
        <w:rPr>
          <w:rFonts w:cstheme="minorHAnsi"/>
          <w:sz w:val="22"/>
          <w:szCs w:val="22"/>
        </w:rPr>
        <w:t>" neural network that determines the authenticity of the object or whether or not it is part of a data set. During the training process, these two entities compete and this is what allows them to improve their respective behaviors. This is called backpropagation. The objective of the generator is to produce outputs without being able to determine whether they are false, while the objective of the discriminator is to identify false ones. Thus, over the course of the process, the generator produces better quality outputs while the discriminator detects the false ones better and better. In fact, the illusion becomes more and more convincing over time. Initially used for images generation, GANs are more and more popular and is of capital interest for virtual patients’ generation. The main questions that we will investigate in this project is, first, to study the quality of the data generated by GANs especially in terms of structural dependence between covariates and, second, to study and compare these “data augmentation” approaches to understand the analysis of care pathways from small samples.</w:t>
      </w:r>
    </w:p>
    <w:p w14:paraId="67AF1634" w14:textId="4C4B6FEC" w:rsidR="000449AC" w:rsidRPr="00723084" w:rsidRDefault="00FC5358" w:rsidP="00723084">
      <w:pPr>
        <w:spacing w:line="276" w:lineRule="auto"/>
        <w:jc w:val="both"/>
        <w:rPr>
          <w:rFonts w:cstheme="minorHAnsi"/>
          <w:sz w:val="22"/>
          <w:szCs w:val="22"/>
        </w:rPr>
      </w:pPr>
      <w:r w:rsidRPr="00723084">
        <w:rPr>
          <w:rFonts w:cstheme="minorHAnsi"/>
          <w:sz w:val="22"/>
          <w:szCs w:val="22"/>
        </w:rPr>
        <w:t>T</w:t>
      </w:r>
      <w:r w:rsidR="000449AC" w:rsidRPr="00723084">
        <w:rPr>
          <w:rFonts w:cstheme="minorHAnsi"/>
          <w:sz w:val="22"/>
          <w:szCs w:val="22"/>
        </w:rPr>
        <w:t>he counterpart of these investigations is the introduction of more and more sophisticated learning techniques and therefore more and more opaque black boxes. Particularly in the context of health data, it is necessary to attach particular importance to the interpretability of the results. Avenues are open [</w:t>
      </w:r>
      <w:r w:rsidR="009C4F37">
        <w:rPr>
          <w:rFonts w:cstheme="minorHAnsi"/>
          <w:sz w:val="22"/>
          <w:szCs w:val="22"/>
          <w:highlight w:val="yellow"/>
        </w:rPr>
        <w:t>21</w:t>
      </w:r>
      <w:r w:rsidR="000449AC" w:rsidRPr="003B3570">
        <w:rPr>
          <w:rFonts w:cstheme="minorHAnsi"/>
          <w:sz w:val="22"/>
          <w:szCs w:val="22"/>
          <w:highlight w:val="yellow"/>
        </w:rPr>
        <w:t>,</w:t>
      </w:r>
      <w:r w:rsidR="009C4F37">
        <w:rPr>
          <w:rFonts w:cstheme="minorHAnsi"/>
          <w:sz w:val="22"/>
          <w:szCs w:val="22"/>
          <w:highlight w:val="yellow"/>
        </w:rPr>
        <w:t xml:space="preserve"> 22</w:t>
      </w:r>
      <w:r w:rsidR="000449AC" w:rsidRPr="00723084">
        <w:rPr>
          <w:rFonts w:cstheme="minorHAnsi"/>
          <w:sz w:val="22"/>
          <w:szCs w:val="22"/>
        </w:rPr>
        <w:t>] and will be explored within the framework of this project.</w:t>
      </w:r>
    </w:p>
    <w:p w14:paraId="2EEDF33A" w14:textId="340CC32D" w:rsidR="001564C5" w:rsidRPr="001564C5" w:rsidRDefault="001564C5" w:rsidP="001564C5">
      <w:pPr>
        <w:pStyle w:val="Titre1"/>
        <w:spacing w:line="276" w:lineRule="auto"/>
        <w:jc w:val="both"/>
        <w:rPr>
          <w:rFonts w:asciiTheme="minorHAnsi" w:hAnsiTheme="minorHAnsi" w:cstheme="minorHAnsi"/>
          <w:lang w:bidi="ar-SA"/>
        </w:rPr>
      </w:pPr>
      <w:bookmarkStart w:id="2" w:name="_GoBack"/>
      <w:bookmarkEnd w:id="2"/>
      <w:r w:rsidRPr="001564C5">
        <w:rPr>
          <w:rFonts w:asciiTheme="minorHAnsi" w:hAnsiTheme="minorHAnsi" w:cstheme="minorHAnsi"/>
          <w:lang w:bidi="ar-SA"/>
        </w:rPr>
        <w:t>References</w:t>
      </w:r>
    </w:p>
    <w:p w14:paraId="758EB6C3" w14:textId="483E9CCE" w:rsidR="001564C5" w:rsidRPr="0091171F" w:rsidRDefault="001564C5" w:rsidP="001E11D4">
      <w:pPr>
        <w:spacing w:line="258" w:lineRule="auto"/>
        <w:ind w:left="567" w:hanging="567"/>
        <w:jc w:val="both"/>
        <w:rPr>
          <w:rFonts w:cstheme="minorHAnsi"/>
        </w:rPr>
      </w:pPr>
      <w:r w:rsidRPr="0091171F">
        <w:rPr>
          <w:rFonts w:cstheme="minorHAnsi"/>
        </w:rPr>
        <w:t>[1]</w:t>
      </w:r>
      <w:r w:rsidRPr="0091171F">
        <w:rPr>
          <w:rFonts w:cstheme="minorHAnsi"/>
        </w:rPr>
        <w:tab/>
      </w:r>
      <w:proofErr w:type="gramStart"/>
      <w:r w:rsidR="0091171F" w:rsidRPr="0091171F">
        <w:rPr>
          <w:rFonts w:cstheme="minorHAnsi"/>
        </w:rPr>
        <w:t>R.S</w:t>
      </w:r>
      <w:proofErr w:type="gramEnd"/>
      <w:r w:rsidR="0091171F" w:rsidRPr="0091171F">
        <w:rPr>
          <w:rFonts w:cstheme="minorHAnsi"/>
        </w:rPr>
        <w:t xml:space="preserve"> Sutton, A.G </w:t>
      </w:r>
      <w:proofErr w:type="spellStart"/>
      <w:r w:rsidR="0091171F" w:rsidRPr="0091171F">
        <w:rPr>
          <w:rFonts w:cstheme="minorHAnsi"/>
        </w:rPr>
        <w:t>Barto</w:t>
      </w:r>
      <w:proofErr w:type="spellEnd"/>
      <w:r w:rsidR="0091171F" w:rsidRPr="0091171F">
        <w:rPr>
          <w:rFonts w:cstheme="minorHAnsi"/>
        </w:rPr>
        <w:t>. Reinforcement Learning: An Introduction (2nd edition). The MIT Press. 2018.</w:t>
      </w:r>
    </w:p>
    <w:p w14:paraId="7F065D55" w14:textId="4DDEA1C1" w:rsidR="001564C5" w:rsidRPr="00BA6D40" w:rsidRDefault="001564C5" w:rsidP="001E11D4">
      <w:pPr>
        <w:spacing w:line="258" w:lineRule="auto"/>
        <w:ind w:left="567" w:hanging="567"/>
        <w:jc w:val="both"/>
        <w:rPr>
          <w:rFonts w:cstheme="minorHAnsi"/>
        </w:rPr>
      </w:pPr>
      <w:r w:rsidRPr="00BA6D40">
        <w:rPr>
          <w:rFonts w:cstheme="minorHAnsi"/>
        </w:rPr>
        <w:t>[2]</w:t>
      </w:r>
      <w:r w:rsidRPr="00BA6D40">
        <w:rPr>
          <w:rFonts w:cstheme="minorHAnsi"/>
        </w:rPr>
        <w:tab/>
      </w:r>
      <w:r w:rsidR="00BA6D40" w:rsidRPr="00BA6D40">
        <w:rPr>
          <w:rFonts w:cstheme="minorHAnsi"/>
        </w:rPr>
        <w:t xml:space="preserve">S. Dash, B.R. Acharya, M. Mittal, </w:t>
      </w:r>
      <w:r w:rsidR="00BA6D40" w:rsidRPr="00BA6D40">
        <w:rPr>
          <w:rFonts w:cstheme="minorHAnsi"/>
          <w:i/>
        </w:rPr>
        <w:t xml:space="preserve">Deep Learning Techniques for Biomedical and Health Informatics. </w:t>
      </w:r>
      <w:r w:rsidR="00BA6D40" w:rsidRPr="00BA6D40">
        <w:rPr>
          <w:rFonts w:cstheme="minorHAnsi"/>
        </w:rPr>
        <w:t>Springer. 2019.</w:t>
      </w:r>
    </w:p>
    <w:p w14:paraId="323787E1" w14:textId="5196756A" w:rsidR="001564C5" w:rsidRPr="00987D48" w:rsidRDefault="001564C5" w:rsidP="001E11D4">
      <w:pPr>
        <w:tabs>
          <w:tab w:val="left" w:pos="567"/>
        </w:tabs>
        <w:spacing w:line="258" w:lineRule="auto"/>
        <w:ind w:left="567" w:hanging="567"/>
        <w:jc w:val="both"/>
        <w:rPr>
          <w:rFonts w:cstheme="minorHAnsi"/>
        </w:rPr>
      </w:pPr>
      <w:r w:rsidRPr="00087172">
        <w:rPr>
          <w:rFonts w:cstheme="minorHAnsi"/>
        </w:rPr>
        <w:t>[3]</w:t>
      </w:r>
      <w:r w:rsidRPr="00087172">
        <w:rPr>
          <w:rFonts w:cstheme="minorHAnsi"/>
        </w:rPr>
        <w:tab/>
      </w:r>
      <w:r w:rsidR="00F8732E" w:rsidRPr="00087172">
        <w:rPr>
          <w:rFonts w:cstheme="minorHAnsi"/>
        </w:rPr>
        <w:t>C</w:t>
      </w:r>
      <w:r w:rsidR="00087172" w:rsidRPr="00087172">
        <w:rPr>
          <w:rFonts w:cstheme="minorHAnsi"/>
        </w:rPr>
        <w:t>. Watkins, P. Dayan</w:t>
      </w:r>
      <w:r w:rsidR="00087172">
        <w:rPr>
          <w:rFonts w:cstheme="minorHAnsi"/>
        </w:rPr>
        <w:t>.</w:t>
      </w:r>
      <w:r w:rsidR="00087172" w:rsidRPr="00087172">
        <w:rPr>
          <w:rFonts w:cstheme="minorHAnsi"/>
        </w:rPr>
        <w:t xml:space="preserve"> </w:t>
      </w:r>
      <w:r w:rsidR="00087172" w:rsidRPr="00087172">
        <w:rPr>
          <w:rFonts w:cstheme="minorHAnsi"/>
          <w:i/>
        </w:rPr>
        <w:t>Q-Learning.</w:t>
      </w:r>
      <w:r w:rsidR="00087172">
        <w:rPr>
          <w:rFonts w:cstheme="minorHAnsi"/>
        </w:rPr>
        <w:t xml:space="preserve"> </w:t>
      </w:r>
      <w:r w:rsidR="00087172" w:rsidRPr="00087172">
        <w:rPr>
          <w:rFonts w:cstheme="minorHAnsi"/>
        </w:rPr>
        <w:t xml:space="preserve"> Machine Learning volume 8, pages</w:t>
      </w:r>
      <w:r w:rsidR="00087172">
        <w:rPr>
          <w:rFonts w:cstheme="minorHAnsi"/>
        </w:rPr>
        <w:t xml:space="preserve"> </w:t>
      </w:r>
      <w:r w:rsidR="00087172" w:rsidRPr="00087172">
        <w:rPr>
          <w:rFonts w:cstheme="minorHAnsi"/>
        </w:rPr>
        <w:t>279–292</w:t>
      </w:r>
      <w:r w:rsidR="00087172">
        <w:rPr>
          <w:rFonts w:cstheme="minorHAnsi"/>
        </w:rPr>
        <w:t xml:space="preserve">, </w:t>
      </w:r>
      <w:r w:rsidR="00087172" w:rsidRPr="00087172">
        <w:rPr>
          <w:rFonts w:cstheme="minorHAnsi"/>
        </w:rPr>
        <w:t>1992</w:t>
      </w:r>
      <w:r w:rsidR="00087172">
        <w:rPr>
          <w:rFonts w:cstheme="minorHAnsi"/>
        </w:rPr>
        <w:t>.</w:t>
      </w:r>
    </w:p>
    <w:p w14:paraId="1764A246" w14:textId="165288E5" w:rsidR="001564C5" w:rsidRPr="00987D48" w:rsidRDefault="001564C5" w:rsidP="001E11D4">
      <w:pPr>
        <w:tabs>
          <w:tab w:val="left" w:pos="567"/>
        </w:tabs>
        <w:spacing w:line="258" w:lineRule="auto"/>
        <w:ind w:left="567" w:hanging="567"/>
        <w:jc w:val="both"/>
        <w:rPr>
          <w:rFonts w:cstheme="minorHAnsi"/>
        </w:rPr>
      </w:pPr>
      <w:r w:rsidRPr="00987D48">
        <w:rPr>
          <w:rFonts w:cstheme="minorHAnsi"/>
        </w:rPr>
        <w:t>[4]</w:t>
      </w:r>
      <w:r w:rsidRPr="00987D48">
        <w:rPr>
          <w:rFonts w:cstheme="minorHAnsi"/>
        </w:rPr>
        <w:tab/>
      </w:r>
      <w:r w:rsidR="005F47C8" w:rsidRPr="00987D48">
        <w:rPr>
          <w:rFonts w:cstheme="minorHAnsi"/>
        </w:rPr>
        <w:t xml:space="preserve">R. Jafari and M. </w:t>
      </w:r>
      <w:proofErr w:type="spellStart"/>
      <w:r w:rsidR="005F47C8" w:rsidRPr="00987D48">
        <w:rPr>
          <w:rFonts w:cstheme="minorHAnsi"/>
        </w:rPr>
        <w:t>Javidi</w:t>
      </w:r>
      <w:proofErr w:type="spellEnd"/>
      <w:r w:rsidR="005F47C8" w:rsidRPr="00987D48">
        <w:rPr>
          <w:rFonts w:cstheme="minorHAnsi"/>
        </w:rPr>
        <w:t xml:space="preserve">. </w:t>
      </w:r>
      <w:r w:rsidR="005F47C8" w:rsidRPr="00987D48">
        <w:rPr>
          <w:rFonts w:cstheme="minorHAnsi"/>
          <w:i/>
        </w:rPr>
        <w:t>Solving the protein folding problem in hydrophobic-polar model using deep reinforcement learning.</w:t>
      </w:r>
      <w:r w:rsidR="005F47C8" w:rsidRPr="00987D48">
        <w:rPr>
          <w:rFonts w:cstheme="minorHAnsi"/>
        </w:rPr>
        <w:t xml:space="preserve"> SN Appl. Sci. 2, 259, 2020.</w:t>
      </w:r>
    </w:p>
    <w:p w14:paraId="68B79F91" w14:textId="17726A0B" w:rsidR="001564C5" w:rsidRPr="00987D48" w:rsidRDefault="001564C5" w:rsidP="001E11D4">
      <w:pPr>
        <w:tabs>
          <w:tab w:val="left" w:pos="567"/>
        </w:tabs>
        <w:spacing w:line="258" w:lineRule="auto"/>
        <w:ind w:left="567" w:hanging="567"/>
        <w:jc w:val="both"/>
        <w:rPr>
          <w:rFonts w:cstheme="minorHAnsi"/>
        </w:rPr>
      </w:pPr>
      <w:r w:rsidRPr="00987D48">
        <w:rPr>
          <w:rFonts w:cstheme="minorHAnsi"/>
        </w:rPr>
        <w:t>[</w:t>
      </w:r>
      <w:r w:rsidR="005F47C8">
        <w:rPr>
          <w:rFonts w:cstheme="minorHAnsi"/>
        </w:rPr>
        <w:t>5</w:t>
      </w:r>
      <w:r w:rsidRPr="00987D48">
        <w:rPr>
          <w:rFonts w:cstheme="minorHAnsi"/>
        </w:rPr>
        <w:t>]</w:t>
      </w:r>
      <w:r w:rsidRPr="00987D48">
        <w:rPr>
          <w:rFonts w:cstheme="minorHAnsi"/>
        </w:rPr>
        <w:tab/>
        <w:t xml:space="preserve">M.R. </w:t>
      </w:r>
      <w:proofErr w:type="spellStart"/>
      <w:r w:rsidRPr="00987D48">
        <w:rPr>
          <w:rFonts w:cstheme="minorHAnsi"/>
        </w:rPr>
        <w:t>Kosorok</w:t>
      </w:r>
      <w:proofErr w:type="spellEnd"/>
      <w:r w:rsidRPr="00987D48">
        <w:rPr>
          <w:rFonts w:cstheme="minorHAnsi"/>
        </w:rPr>
        <w:t xml:space="preserve"> and E.E.M. Moodie (Eds). </w:t>
      </w:r>
      <w:r w:rsidRPr="00987D48">
        <w:rPr>
          <w:rFonts w:cstheme="minorHAnsi"/>
          <w:i/>
        </w:rPr>
        <w:t>Adaptive Treatment Strategies in Practice</w:t>
      </w:r>
      <w:r w:rsidRPr="00987D48">
        <w:rPr>
          <w:rFonts w:cstheme="minorHAnsi"/>
        </w:rPr>
        <w:t>. ASA-SIAM Series on Statistics and Applied Mathematics, 2015.</w:t>
      </w:r>
    </w:p>
    <w:p w14:paraId="677176E8" w14:textId="3C1E3F1F" w:rsidR="001564C5" w:rsidRDefault="001564C5" w:rsidP="001E11D4">
      <w:pPr>
        <w:tabs>
          <w:tab w:val="left" w:pos="567"/>
        </w:tabs>
        <w:spacing w:line="258" w:lineRule="auto"/>
        <w:ind w:left="567" w:hanging="567"/>
        <w:jc w:val="both"/>
        <w:rPr>
          <w:rFonts w:cstheme="minorHAnsi"/>
        </w:rPr>
      </w:pPr>
      <w:r w:rsidRPr="00987D48">
        <w:rPr>
          <w:rFonts w:cstheme="minorHAnsi"/>
        </w:rPr>
        <w:t>[</w:t>
      </w:r>
      <w:r w:rsidR="005F47C8">
        <w:rPr>
          <w:rFonts w:cstheme="minorHAnsi"/>
        </w:rPr>
        <w:t>6</w:t>
      </w:r>
      <w:r w:rsidRPr="00987D48">
        <w:rPr>
          <w:rFonts w:cstheme="minorHAnsi"/>
        </w:rPr>
        <w:t>]</w:t>
      </w:r>
      <w:r w:rsidRPr="00987D48">
        <w:rPr>
          <w:rFonts w:cstheme="minorHAnsi"/>
        </w:rPr>
        <w:tab/>
        <w:t xml:space="preserve">B. Chakraborty and E.E.M. Moodie. </w:t>
      </w:r>
      <w:r w:rsidRPr="00987D48">
        <w:rPr>
          <w:rFonts w:cstheme="minorHAnsi"/>
          <w:i/>
        </w:rPr>
        <w:t>Statistical Methods for Dynamic Treatment Regimes: Reinforcement Learning, Causal Inference, and Personalized Medicine</w:t>
      </w:r>
      <w:r w:rsidRPr="00987D48">
        <w:rPr>
          <w:rFonts w:cstheme="minorHAnsi"/>
        </w:rPr>
        <w:t xml:space="preserve">. Springer. 2013. </w:t>
      </w:r>
    </w:p>
    <w:p w14:paraId="06EB9E71" w14:textId="5E8FF326" w:rsidR="001564C5" w:rsidRPr="00987D48" w:rsidRDefault="005F47C8" w:rsidP="001E11D4">
      <w:pPr>
        <w:tabs>
          <w:tab w:val="left" w:pos="567"/>
        </w:tabs>
        <w:spacing w:line="258" w:lineRule="auto"/>
        <w:ind w:left="567" w:hanging="567"/>
        <w:jc w:val="both"/>
        <w:rPr>
          <w:rFonts w:cstheme="minorHAnsi"/>
        </w:rPr>
      </w:pPr>
      <w:r>
        <w:rPr>
          <w:rFonts w:cstheme="minorHAnsi"/>
        </w:rPr>
        <w:t>[7]</w:t>
      </w:r>
      <w:r>
        <w:rPr>
          <w:rFonts w:cstheme="minorHAnsi"/>
        </w:rPr>
        <w:tab/>
      </w:r>
      <w:r w:rsidR="001564C5" w:rsidRPr="00987D48">
        <w:rPr>
          <w:rFonts w:cstheme="minorHAnsi"/>
        </w:rPr>
        <w:t xml:space="preserve">Y. Chao, L. </w:t>
      </w:r>
      <w:proofErr w:type="spellStart"/>
      <w:r w:rsidR="001564C5" w:rsidRPr="00987D48">
        <w:rPr>
          <w:rFonts w:cstheme="minorHAnsi"/>
        </w:rPr>
        <w:t>Jiming</w:t>
      </w:r>
      <w:proofErr w:type="spellEnd"/>
      <w:r w:rsidR="001564C5" w:rsidRPr="00987D48">
        <w:rPr>
          <w:rFonts w:cstheme="minorHAnsi"/>
        </w:rPr>
        <w:t xml:space="preserve">, and N. Shamim. </w:t>
      </w:r>
      <w:r w:rsidR="001564C5" w:rsidRPr="00987D48">
        <w:rPr>
          <w:rFonts w:cstheme="minorHAnsi"/>
          <w:i/>
        </w:rPr>
        <w:t>Reinforcement learning in healthcare: A survey</w:t>
      </w:r>
      <w:r w:rsidR="001564C5" w:rsidRPr="00987D48">
        <w:rPr>
          <w:rFonts w:cstheme="minorHAnsi"/>
        </w:rPr>
        <w:t xml:space="preserve">. </w:t>
      </w:r>
      <w:proofErr w:type="spellStart"/>
      <w:r w:rsidR="001564C5" w:rsidRPr="00987D48">
        <w:rPr>
          <w:rFonts w:cstheme="minorHAnsi"/>
        </w:rPr>
        <w:t>arXiv</w:t>
      </w:r>
      <w:proofErr w:type="spellEnd"/>
      <w:r w:rsidR="001564C5" w:rsidRPr="00987D48">
        <w:rPr>
          <w:rFonts w:cstheme="minorHAnsi"/>
        </w:rPr>
        <w:t xml:space="preserve"> preprint arXiv:1908.08796, 2019.</w:t>
      </w:r>
    </w:p>
    <w:p w14:paraId="182A07B4" w14:textId="61CBFE5A" w:rsidR="001564C5" w:rsidRDefault="001564C5" w:rsidP="001E11D4">
      <w:pPr>
        <w:tabs>
          <w:tab w:val="left" w:pos="567"/>
        </w:tabs>
        <w:spacing w:line="258" w:lineRule="auto"/>
        <w:ind w:left="567" w:hanging="567"/>
        <w:jc w:val="both"/>
        <w:rPr>
          <w:rFonts w:cstheme="minorHAnsi"/>
        </w:rPr>
      </w:pPr>
      <w:r w:rsidRPr="00987D48">
        <w:rPr>
          <w:rFonts w:cstheme="minorHAnsi"/>
        </w:rPr>
        <w:t>[</w:t>
      </w:r>
      <w:r w:rsidR="005F47C8">
        <w:rPr>
          <w:rFonts w:cstheme="minorHAnsi"/>
        </w:rPr>
        <w:t>8</w:t>
      </w:r>
      <w:r w:rsidRPr="00987D48">
        <w:rPr>
          <w:rFonts w:cstheme="minorHAnsi"/>
        </w:rPr>
        <w:t>]</w:t>
      </w:r>
      <w:r w:rsidRPr="00987D48">
        <w:rPr>
          <w:rFonts w:cstheme="minorHAnsi"/>
        </w:rPr>
        <w:tab/>
        <w:t>V. François-</w:t>
      </w:r>
      <w:proofErr w:type="spellStart"/>
      <w:r w:rsidRPr="00987D48">
        <w:rPr>
          <w:rFonts w:cstheme="minorHAnsi"/>
        </w:rPr>
        <w:t>Lavet</w:t>
      </w:r>
      <w:proofErr w:type="spellEnd"/>
      <w:r w:rsidRPr="00987D48">
        <w:rPr>
          <w:rFonts w:cstheme="minorHAnsi"/>
        </w:rPr>
        <w:t xml:space="preserve">, P. Henderson, R. Islam, M. G. Bellemare and J. </w:t>
      </w:r>
      <w:proofErr w:type="spellStart"/>
      <w:r w:rsidRPr="00987D48">
        <w:rPr>
          <w:rFonts w:cstheme="minorHAnsi"/>
        </w:rPr>
        <w:t>Pineau</w:t>
      </w:r>
      <w:proofErr w:type="spellEnd"/>
      <w:r w:rsidRPr="00987D48">
        <w:rPr>
          <w:rFonts w:cstheme="minorHAnsi"/>
        </w:rPr>
        <w:t xml:space="preserve">, </w:t>
      </w:r>
      <w:r w:rsidRPr="00987D48">
        <w:rPr>
          <w:rFonts w:cstheme="minorHAnsi"/>
          <w:i/>
        </w:rPr>
        <w:t>An Introduction to Deep Reinforcement Learning</w:t>
      </w:r>
      <w:r w:rsidRPr="00987D48">
        <w:rPr>
          <w:rFonts w:cstheme="minorHAnsi"/>
        </w:rPr>
        <w:t>. Foundations and Trends in Machine Learning: Vol. 11, No. 3-4, 2018</w:t>
      </w:r>
      <w:r w:rsidR="009B716C">
        <w:rPr>
          <w:rFonts w:cstheme="minorHAnsi"/>
        </w:rPr>
        <w:t>.</w:t>
      </w:r>
    </w:p>
    <w:p w14:paraId="06B3F5CE" w14:textId="08A96554" w:rsidR="005F47C8" w:rsidRPr="00681CD5" w:rsidRDefault="005F47C8" w:rsidP="001E11D4">
      <w:pPr>
        <w:tabs>
          <w:tab w:val="left" w:pos="567"/>
        </w:tabs>
        <w:spacing w:line="258" w:lineRule="auto"/>
        <w:ind w:left="567" w:hanging="567"/>
        <w:jc w:val="both"/>
        <w:rPr>
          <w:rFonts w:cstheme="minorHAnsi"/>
        </w:rPr>
      </w:pPr>
      <w:r w:rsidRPr="009E0D0A">
        <w:rPr>
          <w:rFonts w:cstheme="minorHAnsi"/>
        </w:rPr>
        <w:t>[9]</w:t>
      </w:r>
      <w:r w:rsidRPr="009E0D0A">
        <w:rPr>
          <w:rFonts w:cstheme="minorHAnsi"/>
        </w:rPr>
        <w:tab/>
      </w:r>
      <w:r w:rsidR="009E0D0A" w:rsidRPr="009E0D0A">
        <w:rPr>
          <w:rFonts w:cstheme="minorHAnsi"/>
        </w:rPr>
        <w:t xml:space="preserve">R. Fruit. </w:t>
      </w:r>
      <w:r w:rsidR="009E0D0A" w:rsidRPr="009E0D0A">
        <w:rPr>
          <w:rFonts w:cstheme="minorHAnsi"/>
          <w:i/>
        </w:rPr>
        <w:t>Exploration-exploitation dilemma in Reinforcement Learning under various form of prior knowledge</w:t>
      </w:r>
      <w:r w:rsidR="009E0D0A" w:rsidRPr="009E0D0A">
        <w:rPr>
          <w:rFonts w:cstheme="minorHAnsi"/>
        </w:rPr>
        <w:t xml:space="preserve">. </w:t>
      </w:r>
      <w:proofErr w:type="spellStart"/>
      <w:r w:rsidR="009E0D0A" w:rsidRPr="00681CD5">
        <w:rPr>
          <w:rFonts w:cstheme="minorHAnsi"/>
        </w:rPr>
        <w:t>Phd</w:t>
      </w:r>
      <w:proofErr w:type="spellEnd"/>
      <w:r w:rsidR="009E0D0A" w:rsidRPr="00681CD5">
        <w:rPr>
          <w:rFonts w:cstheme="minorHAnsi"/>
        </w:rPr>
        <w:t xml:space="preserve"> Thesis, University of de Lille 1, 2019.</w:t>
      </w:r>
    </w:p>
    <w:p w14:paraId="19D35D13" w14:textId="0150F934" w:rsidR="001564C5" w:rsidRDefault="001564C5" w:rsidP="001E11D4">
      <w:pPr>
        <w:tabs>
          <w:tab w:val="left" w:pos="567"/>
        </w:tabs>
        <w:spacing w:line="258" w:lineRule="auto"/>
        <w:ind w:left="567" w:hanging="567"/>
        <w:jc w:val="both"/>
        <w:rPr>
          <w:rFonts w:cstheme="minorHAnsi"/>
        </w:rPr>
      </w:pPr>
      <w:r w:rsidRPr="00987D48">
        <w:rPr>
          <w:rFonts w:cstheme="minorHAnsi"/>
        </w:rPr>
        <w:t>[</w:t>
      </w:r>
      <w:r w:rsidR="005F47C8">
        <w:rPr>
          <w:rFonts w:cstheme="minorHAnsi"/>
        </w:rPr>
        <w:t>10</w:t>
      </w:r>
      <w:r w:rsidRPr="00987D48">
        <w:rPr>
          <w:rFonts w:cstheme="minorHAnsi"/>
        </w:rPr>
        <w:t>]</w:t>
      </w:r>
      <w:r w:rsidRPr="00987D48">
        <w:rPr>
          <w:rFonts w:cstheme="minorHAnsi"/>
        </w:rPr>
        <w:tab/>
        <w:t xml:space="preserve">S. W. Carden and J. </w:t>
      </w:r>
      <w:proofErr w:type="spellStart"/>
      <w:r w:rsidRPr="00987D48">
        <w:rPr>
          <w:rFonts w:cstheme="minorHAnsi"/>
        </w:rPr>
        <w:t>Livsey</w:t>
      </w:r>
      <w:proofErr w:type="spellEnd"/>
      <w:r w:rsidRPr="00987D48">
        <w:rPr>
          <w:rFonts w:cstheme="minorHAnsi"/>
        </w:rPr>
        <w:t xml:space="preserve">, </w:t>
      </w:r>
      <w:r w:rsidRPr="00987D48">
        <w:rPr>
          <w:rFonts w:cstheme="minorHAnsi"/>
          <w:i/>
        </w:rPr>
        <w:t>Small-sample reinforcement learning: Improving policies using synthetic data</w:t>
      </w:r>
      <w:r w:rsidRPr="00987D48">
        <w:rPr>
          <w:rFonts w:cstheme="minorHAnsi"/>
        </w:rPr>
        <w:t>. Intelligent Decision Technologies, vol. 11, no. 2, pp. 167–175, 2017.</w:t>
      </w:r>
    </w:p>
    <w:p w14:paraId="27E4B24B" w14:textId="31335542" w:rsidR="005F47C8" w:rsidRDefault="005F47C8" w:rsidP="001E11D4">
      <w:pPr>
        <w:tabs>
          <w:tab w:val="left" w:pos="567"/>
        </w:tabs>
        <w:spacing w:line="258" w:lineRule="auto"/>
        <w:ind w:left="567" w:hanging="567"/>
        <w:jc w:val="both"/>
        <w:rPr>
          <w:rFonts w:cstheme="minorHAnsi"/>
        </w:rPr>
      </w:pPr>
      <w:r w:rsidRPr="00F16056">
        <w:rPr>
          <w:rFonts w:cstheme="minorHAnsi"/>
        </w:rPr>
        <w:t>[11]</w:t>
      </w:r>
      <w:r w:rsidRPr="00F16056">
        <w:rPr>
          <w:rFonts w:cstheme="minorHAnsi"/>
        </w:rPr>
        <w:tab/>
      </w:r>
      <w:r w:rsidR="005B1B7A" w:rsidRPr="00F16056">
        <w:rPr>
          <w:rFonts w:cstheme="minorHAnsi"/>
        </w:rPr>
        <w:t>S</w:t>
      </w:r>
      <w:r w:rsidR="00F16056" w:rsidRPr="00F16056">
        <w:rPr>
          <w:rFonts w:cstheme="minorHAnsi"/>
        </w:rPr>
        <w:t xml:space="preserve">.Y. Li. Automating Data Augmentation: Practice, Theory and New Direction. The Stanford AI Lab Blog. </w:t>
      </w:r>
      <w:hyperlink r:id="rId13" w:history="1">
        <w:r w:rsidR="00F16056" w:rsidRPr="00F16056">
          <w:rPr>
            <w:rStyle w:val="Lienhypertexte"/>
            <w:rFonts w:cstheme="minorHAnsi"/>
          </w:rPr>
          <w:t>http://ai.stanford.edu/blog/data-augmentation/</w:t>
        </w:r>
      </w:hyperlink>
      <w:r w:rsidR="00F16056" w:rsidRPr="00F16056">
        <w:rPr>
          <w:rFonts w:cstheme="minorHAnsi"/>
        </w:rPr>
        <w:t xml:space="preserve"> 2020.</w:t>
      </w:r>
    </w:p>
    <w:p w14:paraId="60A92FE1" w14:textId="121ACB32" w:rsidR="005F47C8" w:rsidRDefault="005F47C8" w:rsidP="001E11D4">
      <w:pPr>
        <w:tabs>
          <w:tab w:val="left" w:pos="567"/>
        </w:tabs>
        <w:spacing w:line="258" w:lineRule="auto"/>
        <w:ind w:left="567" w:hanging="567"/>
        <w:jc w:val="both"/>
        <w:rPr>
          <w:rFonts w:cstheme="minorHAnsi"/>
        </w:rPr>
      </w:pPr>
      <w:r w:rsidRPr="00987D48">
        <w:rPr>
          <w:rFonts w:cstheme="minorHAnsi"/>
        </w:rPr>
        <w:lastRenderedPageBreak/>
        <w:t>[</w:t>
      </w:r>
      <w:r>
        <w:rPr>
          <w:rFonts w:cstheme="minorHAnsi"/>
        </w:rPr>
        <w:t>12</w:t>
      </w:r>
      <w:r w:rsidRPr="00987D48">
        <w:rPr>
          <w:rFonts w:cstheme="minorHAnsi"/>
        </w:rPr>
        <w:t>]</w:t>
      </w:r>
      <w:r w:rsidRPr="00987D48">
        <w:rPr>
          <w:rFonts w:cstheme="minorHAnsi"/>
        </w:rPr>
        <w:tab/>
        <w:t xml:space="preserve">K. </w:t>
      </w:r>
      <w:proofErr w:type="spellStart"/>
      <w:r w:rsidRPr="00987D48">
        <w:rPr>
          <w:rFonts w:cstheme="minorHAnsi"/>
        </w:rPr>
        <w:t>Arulkumaran</w:t>
      </w:r>
      <w:proofErr w:type="spellEnd"/>
      <w:r w:rsidRPr="00987D48">
        <w:rPr>
          <w:rFonts w:cstheme="minorHAnsi"/>
        </w:rPr>
        <w:t xml:space="preserve">, M.P. </w:t>
      </w:r>
      <w:proofErr w:type="spellStart"/>
      <w:r w:rsidRPr="00987D48">
        <w:rPr>
          <w:rFonts w:cstheme="minorHAnsi"/>
        </w:rPr>
        <w:t>Deisenroth</w:t>
      </w:r>
      <w:proofErr w:type="spellEnd"/>
      <w:r w:rsidRPr="00987D48">
        <w:rPr>
          <w:rFonts w:cstheme="minorHAnsi"/>
        </w:rPr>
        <w:t xml:space="preserve">, M. Brundage, A.A. Bharath. </w:t>
      </w:r>
      <w:r w:rsidRPr="00987D48">
        <w:rPr>
          <w:rFonts w:cstheme="minorHAnsi"/>
          <w:i/>
        </w:rPr>
        <w:t>A Brief Survey of Deep Reinforcement Learning.</w:t>
      </w:r>
      <w:r w:rsidRPr="00987D48">
        <w:rPr>
          <w:rFonts w:cstheme="minorHAnsi"/>
        </w:rPr>
        <w:t xml:space="preserve"> IEEE signal processing magazine, 2017.</w:t>
      </w:r>
    </w:p>
    <w:p w14:paraId="49168DF6" w14:textId="77777777" w:rsidR="005F47C8" w:rsidRPr="00987D48" w:rsidRDefault="005F47C8" w:rsidP="001E11D4">
      <w:pPr>
        <w:tabs>
          <w:tab w:val="left" w:pos="567"/>
        </w:tabs>
        <w:spacing w:line="258" w:lineRule="auto"/>
        <w:ind w:left="567" w:hanging="567"/>
        <w:jc w:val="both"/>
        <w:rPr>
          <w:rFonts w:cstheme="minorHAnsi"/>
        </w:rPr>
      </w:pPr>
      <w:r w:rsidRPr="00987D48">
        <w:rPr>
          <w:rFonts w:cstheme="minorHAnsi"/>
        </w:rPr>
        <w:t>[</w:t>
      </w:r>
      <w:r>
        <w:rPr>
          <w:rFonts w:cstheme="minorHAnsi"/>
        </w:rPr>
        <w:t>13</w:t>
      </w:r>
      <w:r w:rsidRPr="00987D48">
        <w:rPr>
          <w:rFonts w:cstheme="minorHAnsi"/>
        </w:rPr>
        <w:t>]</w:t>
      </w:r>
      <w:r w:rsidRPr="00987D48">
        <w:rPr>
          <w:rFonts w:cstheme="minorHAnsi"/>
        </w:rPr>
        <w:tab/>
        <w:t xml:space="preserve">J. </w:t>
      </w:r>
      <w:proofErr w:type="spellStart"/>
      <w:r w:rsidRPr="00987D48">
        <w:rPr>
          <w:rFonts w:cstheme="minorHAnsi"/>
        </w:rPr>
        <w:t>Pazis</w:t>
      </w:r>
      <w:proofErr w:type="spellEnd"/>
      <w:r w:rsidRPr="00987D48">
        <w:rPr>
          <w:rFonts w:cstheme="minorHAnsi"/>
        </w:rPr>
        <w:t xml:space="preserve"> and R. Parr, </w:t>
      </w:r>
      <w:r w:rsidRPr="00987D48">
        <w:rPr>
          <w:rFonts w:cstheme="minorHAnsi"/>
          <w:i/>
        </w:rPr>
        <w:t>PAC optimal exploration in continuous space Markov decision processes</w:t>
      </w:r>
      <w:r w:rsidRPr="00987D48">
        <w:rPr>
          <w:rFonts w:cstheme="minorHAnsi"/>
        </w:rPr>
        <w:t>. in AAAI, 2013.</w:t>
      </w:r>
    </w:p>
    <w:p w14:paraId="10025524" w14:textId="44890851" w:rsidR="005F47C8" w:rsidRPr="00987D48" w:rsidRDefault="005F47C8" w:rsidP="001E11D4">
      <w:pPr>
        <w:tabs>
          <w:tab w:val="left" w:pos="567"/>
        </w:tabs>
        <w:spacing w:line="258" w:lineRule="auto"/>
        <w:ind w:left="567" w:hanging="567"/>
        <w:jc w:val="both"/>
        <w:rPr>
          <w:rFonts w:cstheme="minorHAnsi"/>
        </w:rPr>
      </w:pPr>
      <w:r>
        <w:rPr>
          <w:rFonts w:cstheme="minorHAnsi"/>
        </w:rPr>
        <w:t>[14</w:t>
      </w:r>
      <w:r w:rsidRPr="00987D48">
        <w:rPr>
          <w:rFonts w:cstheme="minorHAnsi"/>
        </w:rPr>
        <w:t>]</w:t>
      </w:r>
      <w:r w:rsidRPr="00987D48">
        <w:rPr>
          <w:rFonts w:cstheme="minorHAnsi"/>
        </w:rPr>
        <w:tab/>
        <w:t xml:space="preserve">L.F.O. </w:t>
      </w:r>
      <w:proofErr w:type="spellStart"/>
      <w:r w:rsidRPr="00987D48">
        <w:rPr>
          <w:rFonts w:cstheme="minorHAnsi"/>
        </w:rPr>
        <w:t>Chamon</w:t>
      </w:r>
      <w:proofErr w:type="spellEnd"/>
      <w:r w:rsidRPr="00987D48">
        <w:rPr>
          <w:rFonts w:cstheme="minorHAnsi"/>
        </w:rPr>
        <w:t xml:space="preserve"> and A. Ribeiro. </w:t>
      </w:r>
      <w:r w:rsidRPr="00987D48">
        <w:rPr>
          <w:rFonts w:cstheme="minorHAnsi"/>
          <w:i/>
        </w:rPr>
        <w:t>Probably Approximately Correct Constrained Learning</w:t>
      </w:r>
      <w:r w:rsidRPr="00987D48">
        <w:rPr>
          <w:rFonts w:cstheme="minorHAnsi"/>
        </w:rPr>
        <w:t>. arXiv:2006.05487v1, 2020.</w:t>
      </w:r>
    </w:p>
    <w:p w14:paraId="5CA66C01" w14:textId="632B6B79" w:rsidR="001564C5" w:rsidRDefault="001564C5" w:rsidP="001E11D4">
      <w:pPr>
        <w:tabs>
          <w:tab w:val="left" w:pos="567"/>
        </w:tabs>
        <w:spacing w:line="258" w:lineRule="auto"/>
        <w:ind w:left="567" w:hanging="567"/>
        <w:jc w:val="both"/>
        <w:rPr>
          <w:rFonts w:cstheme="minorHAnsi"/>
        </w:rPr>
      </w:pPr>
      <w:r w:rsidRPr="00987D48">
        <w:rPr>
          <w:rFonts w:cstheme="minorHAnsi"/>
        </w:rPr>
        <w:t>[</w:t>
      </w:r>
      <w:r w:rsidR="005F47C8">
        <w:rPr>
          <w:rFonts w:cstheme="minorHAnsi"/>
        </w:rPr>
        <w:t>15</w:t>
      </w:r>
      <w:r w:rsidRPr="00987D48">
        <w:rPr>
          <w:rFonts w:cstheme="minorHAnsi"/>
        </w:rPr>
        <w:t>]</w:t>
      </w:r>
      <w:r w:rsidRPr="00987D48">
        <w:rPr>
          <w:rFonts w:cstheme="minorHAnsi"/>
        </w:rPr>
        <w:tab/>
        <w:t xml:space="preserve">J. </w:t>
      </w:r>
      <w:proofErr w:type="spellStart"/>
      <w:r w:rsidRPr="00987D48">
        <w:rPr>
          <w:rFonts w:cstheme="minorHAnsi"/>
        </w:rPr>
        <w:t>Salamon</w:t>
      </w:r>
      <w:proofErr w:type="spellEnd"/>
      <w:r w:rsidRPr="00987D48">
        <w:rPr>
          <w:rFonts w:cstheme="minorHAnsi"/>
        </w:rPr>
        <w:t xml:space="preserve"> and J. P. Bello, </w:t>
      </w:r>
      <w:r w:rsidRPr="00987D48">
        <w:rPr>
          <w:rFonts w:cstheme="minorHAnsi"/>
          <w:i/>
        </w:rPr>
        <w:t>Deep convolutional neural networks and data augmentation for environmental sound classification</w:t>
      </w:r>
      <w:r w:rsidRPr="00987D48">
        <w:rPr>
          <w:rFonts w:cstheme="minorHAnsi"/>
        </w:rPr>
        <w:t>. IEEE Signal Processing Letters, vol. 24, no. 3, pp. 279–283, 2017.</w:t>
      </w:r>
    </w:p>
    <w:p w14:paraId="518A95D6" w14:textId="1E6579A1" w:rsidR="009B716C" w:rsidRPr="00987D48" w:rsidRDefault="009B716C" w:rsidP="001E11D4">
      <w:pPr>
        <w:tabs>
          <w:tab w:val="left" w:pos="567"/>
        </w:tabs>
        <w:spacing w:line="258" w:lineRule="auto"/>
        <w:ind w:left="567" w:hanging="567"/>
        <w:jc w:val="both"/>
        <w:rPr>
          <w:rFonts w:cstheme="minorHAnsi"/>
        </w:rPr>
      </w:pPr>
      <w:r w:rsidRPr="00987D48">
        <w:rPr>
          <w:rFonts w:cstheme="minorHAnsi"/>
        </w:rPr>
        <w:t>[</w:t>
      </w:r>
      <w:r>
        <w:rPr>
          <w:rFonts w:cstheme="minorHAnsi"/>
        </w:rPr>
        <w:t>16</w:t>
      </w:r>
      <w:r w:rsidRPr="00987D48">
        <w:rPr>
          <w:rFonts w:cstheme="minorHAnsi"/>
        </w:rPr>
        <w:t>]</w:t>
      </w:r>
      <w:r w:rsidRPr="00987D48">
        <w:rPr>
          <w:rFonts w:cstheme="minorHAnsi"/>
        </w:rPr>
        <w:tab/>
        <w:t>N. Savy, P. Saint-Pierre, S. Savy, S. Julien, E. Pham</w:t>
      </w:r>
      <w:proofErr w:type="gramStart"/>
      <w:r w:rsidRPr="00987D48">
        <w:rPr>
          <w:rFonts w:cstheme="minorHAnsi"/>
        </w:rPr>
        <w:t>,</w:t>
      </w:r>
      <w:r w:rsidR="00744409">
        <w:rPr>
          <w:rFonts w:cstheme="minorHAnsi"/>
        </w:rPr>
        <w:t xml:space="preserve"> </w:t>
      </w:r>
      <w:r w:rsidRPr="00987D48">
        <w:rPr>
          <w:rFonts w:cstheme="minorHAnsi"/>
          <w:i/>
        </w:rPr>
        <w:t>”In</w:t>
      </w:r>
      <w:proofErr w:type="gramEnd"/>
      <w:r w:rsidRPr="00987D48">
        <w:rPr>
          <w:rFonts w:cstheme="minorHAnsi"/>
          <w:i/>
        </w:rPr>
        <w:t xml:space="preserve"> Silico Clinical Trials”: a way to improve drug development?</w:t>
      </w:r>
      <w:r w:rsidRPr="00987D48">
        <w:rPr>
          <w:rFonts w:cstheme="minorHAnsi"/>
        </w:rPr>
        <w:t>. Proceedings of JSM 2019 – Biopharmaceutical Section, Denver, 2019.</w:t>
      </w:r>
    </w:p>
    <w:p w14:paraId="13C6ED4E" w14:textId="28C443AB" w:rsidR="009B716C" w:rsidRDefault="009B716C" w:rsidP="001E11D4">
      <w:pPr>
        <w:tabs>
          <w:tab w:val="left" w:pos="567"/>
        </w:tabs>
        <w:spacing w:line="258" w:lineRule="auto"/>
        <w:ind w:left="567" w:hanging="567"/>
        <w:jc w:val="both"/>
        <w:rPr>
          <w:rFonts w:cstheme="minorHAnsi"/>
        </w:rPr>
      </w:pPr>
      <w:r w:rsidRPr="009B716C">
        <w:rPr>
          <w:rFonts w:cstheme="minorHAnsi"/>
        </w:rPr>
        <w:t>[17]</w:t>
      </w:r>
      <w:r w:rsidRPr="009B716C">
        <w:rPr>
          <w:rFonts w:cstheme="minorHAnsi"/>
        </w:rPr>
        <w:tab/>
        <w:t xml:space="preserve">N. Savy, S. Savy, S. </w:t>
      </w:r>
      <w:proofErr w:type="spellStart"/>
      <w:r w:rsidRPr="009B716C">
        <w:rPr>
          <w:rFonts w:cstheme="minorHAnsi"/>
        </w:rPr>
        <w:t>Andrieu</w:t>
      </w:r>
      <w:proofErr w:type="spellEnd"/>
      <w:r w:rsidRPr="009B716C">
        <w:rPr>
          <w:rFonts w:cstheme="minorHAnsi"/>
        </w:rPr>
        <w:t xml:space="preserve">, S. Marque. </w:t>
      </w:r>
      <w:r w:rsidRPr="00987D48">
        <w:rPr>
          <w:rFonts w:cstheme="minorHAnsi"/>
          <w:i/>
        </w:rPr>
        <w:t>Simulated Clinical Trials: Principle, Good Practices, and focus on Virtual Patients Generation.</w:t>
      </w:r>
      <w:r w:rsidRPr="00987D48">
        <w:rPr>
          <w:rFonts w:cstheme="minorHAnsi"/>
        </w:rPr>
        <w:t xml:space="preserve"> Springer Proceedings in Mathematics &amp; Statistics, chapter 21, 2018.</w:t>
      </w:r>
    </w:p>
    <w:p w14:paraId="298AA56D" w14:textId="287C7A66" w:rsidR="00652F08" w:rsidRPr="0092358C" w:rsidRDefault="009B716C" w:rsidP="001E11D4">
      <w:pPr>
        <w:tabs>
          <w:tab w:val="left" w:pos="567"/>
        </w:tabs>
        <w:spacing w:line="258" w:lineRule="auto"/>
        <w:ind w:left="567" w:hanging="567"/>
        <w:jc w:val="both"/>
        <w:rPr>
          <w:rFonts w:cstheme="minorHAnsi"/>
        </w:rPr>
      </w:pPr>
      <w:r w:rsidRPr="00681CD5">
        <w:rPr>
          <w:rFonts w:cstheme="minorHAnsi"/>
        </w:rPr>
        <w:t>[18]</w:t>
      </w:r>
      <w:r w:rsidRPr="00681CD5">
        <w:rPr>
          <w:rFonts w:cstheme="minorHAnsi"/>
        </w:rPr>
        <w:tab/>
        <w:t xml:space="preserve">P. Saint-Pierre, R. </w:t>
      </w:r>
      <w:proofErr w:type="spellStart"/>
      <w:r w:rsidRPr="00681CD5">
        <w:rPr>
          <w:rFonts w:cstheme="minorHAnsi"/>
        </w:rPr>
        <w:t>Demeulemeester</w:t>
      </w:r>
      <w:proofErr w:type="spellEnd"/>
      <w:r w:rsidRPr="00681CD5">
        <w:rPr>
          <w:rFonts w:cstheme="minorHAnsi"/>
        </w:rPr>
        <w:t>, N. Costa, N. Savy</w:t>
      </w:r>
      <w:r w:rsidR="00652F08" w:rsidRPr="00681CD5">
        <w:rPr>
          <w:rFonts w:cstheme="minorHAnsi"/>
        </w:rPr>
        <w:t xml:space="preserve">. </w:t>
      </w:r>
      <w:r w:rsidR="0092358C" w:rsidRPr="0092358C">
        <w:rPr>
          <w:rFonts w:cstheme="minorHAnsi"/>
          <w:i/>
        </w:rPr>
        <w:t>Agent-Based Modeling in medical research – Application to Health Economics</w:t>
      </w:r>
      <w:r w:rsidR="00652F08" w:rsidRPr="0092358C">
        <w:rPr>
          <w:rFonts w:cstheme="minorHAnsi"/>
          <w:i/>
        </w:rPr>
        <w:t>.</w:t>
      </w:r>
      <w:r w:rsidR="00652F08" w:rsidRPr="0092358C">
        <w:rPr>
          <w:rFonts w:cstheme="minorHAnsi"/>
        </w:rPr>
        <w:t xml:space="preserve"> Precision Medicine, book chapter in preparation (2021).</w:t>
      </w:r>
    </w:p>
    <w:p w14:paraId="4A8D8D1A" w14:textId="4FA3C839" w:rsidR="009B716C" w:rsidRPr="00652F08" w:rsidRDefault="009B716C" w:rsidP="001E11D4">
      <w:pPr>
        <w:tabs>
          <w:tab w:val="left" w:pos="567"/>
        </w:tabs>
        <w:spacing w:line="258" w:lineRule="auto"/>
        <w:ind w:left="567" w:hanging="567"/>
        <w:jc w:val="both"/>
        <w:rPr>
          <w:rFonts w:cstheme="minorHAnsi"/>
        </w:rPr>
      </w:pPr>
      <w:r w:rsidRPr="00681CD5">
        <w:rPr>
          <w:rFonts w:cstheme="minorHAnsi"/>
        </w:rPr>
        <w:t xml:space="preserve">[19] </w:t>
      </w:r>
      <w:r w:rsidRPr="00681CD5">
        <w:rPr>
          <w:rFonts w:cstheme="minorHAnsi"/>
        </w:rPr>
        <w:tab/>
        <w:t>P. Saint-Pierre, N. Savy</w:t>
      </w:r>
      <w:r w:rsidR="00652F08" w:rsidRPr="00681CD5">
        <w:rPr>
          <w:rFonts w:cstheme="minorHAnsi"/>
        </w:rPr>
        <w:t xml:space="preserve">. </w:t>
      </w:r>
      <w:r w:rsidR="0092358C" w:rsidRPr="0092358C">
        <w:rPr>
          <w:rFonts w:cstheme="minorHAnsi"/>
          <w:i/>
        </w:rPr>
        <w:t>Agent-Based Modeling in medical research – Focus to virtual Patients’ generators</w:t>
      </w:r>
      <w:r w:rsidR="00652F08" w:rsidRPr="0092358C">
        <w:rPr>
          <w:rFonts w:cstheme="minorHAnsi"/>
          <w:i/>
        </w:rPr>
        <w:t>.</w:t>
      </w:r>
      <w:r w:rsidR="00652F08" w:rsidRPr="0092358C">
        <w:rPr>
          <w:rFonts w:cstheme="minorHAnsi"/>
        </w:rPr>
        <w:t xml:space="preserve">  In preparation for The International Journal of Biostatistics (2021).</w:t>
      </w:r>
    </w:p>
    <w:p w14:paraId="778A54DA" w14:textId="3FF99C25" w:rsidR="001564C5" w:rsidRPr="00987D48" w:rsidRDefault="001564C5" w:rsidP="001E11D4">
      <w:pPr>
        <w:tabs>
          <w:tab w:val="left" w:pos="567"/>
        </w:tabs>
        <w:spacing w:line="258" w:lineRule="auto"/>
        <w:ind w:left="567" w:hanging="567"/>
        <w:jc w:val="both"/>
        <w:rPr>
          <w:rFonts w:cstheme="minorHAnsi"/>
        </w:rPr>
      </w:pPr>
      <w:r w:rsidRPr="00987D48">
        <w:rPr>
          <w:rFonts w:cstheme="minorHAnsi"/>
        </w:rPr>
        <w:t>[</w:t>
      </w:r>
      <w:r w:rsidR="005F47C8">
        <w:rPr>
          <w:rFonts w:cstheme="minorHAnsi"/>
        </w:rPr>
        <w:t>20</w:t>
      </w:r>
      <w:r w:rsidRPr="00987D48">
        <w:rPr>
          <w:rFonts w:cstheme="minorHAnsi"/>
        </w:rPr>
        <w:t>]</w:t>
      </w:r>
      <w:r w:rsidRPr="00987D48">
        <w:rPr>
          <w:rFonts w:cstheme="minorHAnsi"/>
        </w:rPr>
        <w:tab/>
        <w:t xml:space="preserve">I. Goodfellow, J. </w:t>
      </w:r>
      <w:proofErr w:type="spellStart"/>
      <w:r w:rsidRPr="00987D48">
        <w:rPr>
          <w:rFonts w:cstheme="minorHAnsi"/>
        </w:rPr>
        <w:t>Pouget</w:t>
      </w:r>
      <w:proofErr w:type="spellEnd"/>
      <w:r w:rsidRPr="00987D48">
        <w:rPr>
          <w:rFonts w:cstheme="minorHAnsi"/>
        </w:rPr>
        <w:t xml:space="preserve">-Abadie, M. Mirza, B. Xu, D. </w:t>
      </w:r>
      <w:proofErr w:type="spellStart"/>
      <w:r w:rsidRPr="00987D48">
        <w:rPr>
          <w:rFonts w:cstheme="minorHAnsi"/>
        </w:rPr>
        <w:t>Warde</w:t>
      </w:r>
      <w:proofErr w:type="spellEnd"/>
      <w:r w:rsidRPr="00987D48">
        <w:rPr>
          <w:rFonts w:cstheme="minorHAnsi"/>
        </w:rPr>
        <w:t xml:space="preserve">-Farley, S. </w:t>
      </w:r>
      <w:proofErr w:type="spellStart"/>
      <w:r w:rsidRPr="00987D48">
        <w:rPr>
          <w:rFonts w:cstheme="minorHAnsi"/>
        </w:rPr>
        <w:t>Ozair</w:t>
      </w:r>
      <w:proofErr w:type="spellEnd"/>
      <w:r w:rsidRPr="00987D48">
        <w:rPr>
          <w:rFonts w:cstheme="minorHAnsi"/>
        </w:rPr>
        <w:t xml:space="preserve">, A. Courville, and Y. </w:t>
      </w:r>
      <w:proofErr w:type="spellStart"/>
      <w:r w:rsidRPr="00987D48">
        <w:rPr>
          <w:rFonts w:cstheme="minorHAnsi"/>
        </w:rPr>
        <w:t>Bengio</w:t>
      </w:r>
      <w:proofErr w:type="spellEnd"/>
      <w:r w:rsidRPr="00987D48">
        <w:rPr>
          <w:rFonts w:cstheme="minorHAnsi"/>
        </w:rPr>
        <w:t xml:space="preserve">, </w:t>
      </w:r>
      <w:r w:rsidRPr="00987D48">
        <w:rPr>
          <w:rFonts w:cstheme="minorHAnsi"/>
          <w:i/>
        </w:rPr>
        <w:t>Generative adversarial nets</w:t>
      </w:r>
      <w:r w:rsidRPr="00987D48">
        <w:rPr>
          <w:rFonts w:cstheme="minorHAnsi"/>
        </w:rPr>
        <w:t>. Advances in neural information processing systems, pp. 2672–2680, 2014.</w:t>
      </w:r>
    </w:p>
    <w:p w14:paraId="4D8F44A9" w14:textId="7FA115BD" w:rsidR="001564C5" w:rsidRPr="00987D48" w:rsidRDefault="001564C5" w:rsidP="001E11D4">
      <w:pPr>
        <w:tabs>
          <w:tab w:val="left" w:pos="567"/>
        </w:tabs>
        <w:spacing w:line="258" w:lineRule="auto"/>
        <w:ind w:left="567" w:hanging="567"/>
        <w:jc w:val="both"/>
        <w:rPr>
          <w:rFonts w:cstheme="minorHAnsi"/>
        </w:rPr>
      </w:pPr>
      <w:r w:rsidRPr="00987D48">
        <w:rPr>
          <w:rFonts w:cstheme="minorHAnsi"/>
        </w:rPr>
        <w:t>[</w:t>
      </w:r>
      <w:r w:rsidR="005F47C8">
        <w:rPr>
          <w:rFonts w:cstheme="minorHAnsi"/>
        </w:rPr>
        <w:t>21</w:t>
      </w:r>
      <w:r w:rsidRPr="00987D48">
        <w:rPr>
          <w:rFonts w:cstheme="minorHAnsi"/>
        </w:rPr>
        <w:t xml:space="preserve">] </w:t>
      </w:r>
      <w:r w:rsidRPr="00987D48">
        <w:rPr>
          <w:rFonts w:cstheme="minorHAnsi"/>
        </w:rPr>
        <w:tab/>
        <w:t xml:space="preserve">Z. Che, S. </w:t>
      </w:r>
      <w:proofErr w:type="spellStart"/>
      <w:r w:rsidRPr="00987D48">
        <w:rPr>
          <w:rFonts w:cstheme="minorHAnsi"/>
        </w:rPr>
        <w:t>Purushotham</w:t>
      </w:r>
      <w:proofErr w:type="spellEnd"/>
      <w:r w:rsidRPr="00987D48">
        <w:rPr>
          <w:rFonts w:cstheme="minorHAnsi"/>
        </w:rPr>
        <w:t xml:space="preserve">, R. </w:t>
      </w:r>
      <w:proofErr w:type="spellStart"/>
      <w:r w:rsidRPr="00987D48">
        <w:rPr>
          <w:rFonts w:cstheme="minorHAnsi"/>
        </w:rPr>
        <w:t>Khemani</w:t>
      </w:r>
      <w:proofErr w:type="spellEnd"/>
      <w:r w:rsidRPr="00987D48">
        <w:rPr>
          <w:rFonts w:cstheme="minorHAnsi"/>
        </w:rPr>
        <w:t xml:space="preserve">, and Y. Liu. </w:t>
      </w:r>
      <w:r w:rsidRPr="00987D48">
        <w:rPr>
          <w:rFonts w:cstheme="minorHAnsi"/>
          <w:i/>
        </w:rPr>
        <w:t xml:space="preserve">Distilling knowledge from deep networks with applications to healthcare domain. </w:t>
      </w:r>
      <w:proofErr w:type="spellStart"/>
      <w:r w:rsidRPr="00987D48">
        <w:rPr>
          <w:rFonts w:cstheme="minorHAnsi"/>
        </w:rPr>
        <w:t>arXiv</w:t>
      </w:r>
      <w:proofErr w:type="spellEnd"/>
      <w:r w:rsidRPr="00987D48">
        <w:rPr>
          <w:rFonts w:cstheme="minorHAnsi"/>
        </w:rPr>
        <w:t xml:space="preserve"> preprint arXiv:1512.03542, 2015.</w:t>
      </w:r>
    </w:p>
    <w:p w14:paraId="0C49D3D3" w14:textId="67AA67E7" w:rsidR="001564C5" w:rsidRPr="00987D48" w:rsidRDefault="001564C5" w:rsidP="001E11D4">
      <w:pPr>
        <w:tabs>
          <w:tab w:val="left" w:pos="567"/>
        </w:tabs>
        <w:spacing w:line="258" w:lineRule="auto"/>
        <w:ind w:left="567" w:hanging="567"/>
        <w:jc w:val="both"/>
        <w:rPr>
          <w:rFonts w:cstheme="minorHAnsi"/>
        </w:rPr>
      </w:pPr>
      <w:r w:rsidRPr="00987D48">
        <w:rPr>
          <w:rFonts w:cstheme="minorHAnsi"/>
        </w:rPr>
        <w:t>[</w:t>
      </w:r>
      <w:r w:rsidR="005F47C8">
        <w:rPr>
          <w:rFonts w:cstheme="minorHAnsi"/>
        </w:rPr>
        <w:t>22</w:t>
      </w:r>
      <w:r w:rsidRPr="00987D48">
        <w:rPr>
          <w:rFonts w:cstheme="minorHAnsi"/>
        </w:rPr>
        <w:t>]</w:t>
      </w:r>
      <w:r w:rsidRPr="00987D48">
        <w:rPr>
          <w:rFonts w:cstheme="minorHAnsi"/>
        </w:rPr>
        <w:tab/>
        <w:t xml:space="preserve">M. Wu, M.C. Hughes, S. </w:t>
      </w:r>
      <w:proofErr w:type="spellStart"/>
      <w:r w:rsidRPr="00987D48">
        <w:rPr>
          <w:rFonts w:cstheme="minorHAnsi"/>
        </w:rPr>
        <w:t>Parbhoo</w:t>
      </w:r>
      <w:proofErr w:type="spellEnd"/>
      <w:r w:rsidRPr="00987D48">
        <w:rPr>
          <w:rFonts w:cstheme="minorHAnsi"/>
        </w:rPr>
        <w:t xml:space="preserve">, M. </w:t>
      </w:r>
      <w:proofErr w:type="spellStart"/>
      <w:r w:rsidRPr="00987D48">
        <w:rPr>
          <w:rFonts w:cstheme="minorHAnsi"/>
        </w:rPr>
        <w:t>Zazzi</w:t>
      </w:r>
      <w:proofErr w:type="spellEnd"/>
      <w:r w:rsidRPr="00987D48">
        <w:rPr>
          <w:rFonts w:cstheme="minorHAnsi"/>
        </w:rPr>
        <w:t xml:space="preserve">, V. Roth, and F. Doshi-Velez, </w:t>
      </w:r>
      <w:r w:rsidRPr="00987D48">
        <w:rPr>
          <w:rFonts w:cstheme="minorHAnsi"/>
          <w:i/>
        </w:rPr>
        <w:t>Beyond sparsity: Tree regularization of deep models for interpretability</w:t>
      </w:r>
      <w:r w:rsidRPr="00987D48">
        <w:rPr>
          <w:rFonts w:cstheme="minorHAnsi"/>
        </w:rPr>
        <w:t>. Thirty-Second AAAI Conference on Artificial Intelligence, 2018.</w:t>
      </w:r>
    </w:p>
    <w:sectPr w:rsidR="001564C5" w:rsidRPr="00987D48" w:rsidSect="00A86566">
      <w:headerReference w:type="default" r:id="rId14"/>
      <w:footerReference w:type="default" r:id="rId15"/>
      <w:pgSz w:w="11907" w:h="16840" w:code="9"/>
      <w:pgMar w:top="1134" w:right="1134" w:bottom="1134" w:left="1134" w:header="0" w:footer="0" w:gutter="0"/>
      <w:cols w:space="720"/>
      <w:formProt w:val="0"/>
      <w:docGrid w:linePitch="100" w:charSpace="6143"/>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icolas Savy" w:date="2021-04-01T11:07:00Z" w:initials="NS">
    <w:p w14:paraId="6203C61F" w14:textId="77777777" w:rsidR="00DE4A52" w:rsidRDefault="00DE4A52">
      <w:pPr>
        <w:pStyle w:val="Commentaire"/>
        <w:rPr>
          <w:lang w:val="fr-FR"/>
        </w:rPr>
      </w:pPr>
      <w:r>
        <w:rPr>
          <w:rStyle w:val="Marquedecommentaire"/>
        </w:rPr>
        <w:annotationRef/>
      </w:r>
    </w:p>
    <w:p w14:paraId="6ECC8115" w14:textId="4679E454" w:rsidR="00DE4A52" w:rsidRPr="00DE4A52" w:rsidRDefault="00DE4A52">
      <w:pPr>
        <w:pStyle w:val="Commentaire"/>
      </w:pPr>
      <w:r w:rsidRPr="00DE4A52">
        <w:t>To resume w</w:t>
      </w:r>
      <w:r>
        <w:t xml:space="preserve">hen things will be OK </w:t>
      </w:r>
    </w:p>
  </w:comment>
  <w:comment w:id="1" w:author="Nicolas Savy" w:date="2021-03-12T10:19:00Z" w:initials="NS">
    <w:p w14:paraId="7DCB7F9B" w14:textId="68269246" w:rsidR="00FB6B6B" w:rsidRPr="00DE4A52" w:rsidRDefault="00FB6B6B">
      <w:pPr>
        <w:pStyle w:val="Commentaire"/>
      </w:pPr>
      <w:r>
        <w:rPr>
          <w:rStyle w:val="Marquedecommentaire"/>
        </w:rPr>
        <w:annotationRef/>
      </w:r>
      <w:r w:rsidRPr="00DE4A52">
        <w:t>5 pages maximum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ECC8115" w15:done="0"/>
  <w15:commentEx w15:paraId="7DCB7F9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CC8115" w16cid:durableId="241027F4"/>
  <w16cid:commentId w16cid:paraId="7DCB7F9B" w16cid:durableId="23F5BE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CF462A" w14:textId="77777777" w:rsidR="00D55586" w:rsidRDefault="00D55586">
      <w:pPr>
        <w:spacing w:after="0" w:line="240" w:lineRule="auto"/>
      </w:pPr>
      <w:r>
        <w:separator/>
      </w:r>
    </w:p>
  </w:endnote>
  <w:endnote w:type="continuationSeparator" w:id="0">
    <w:p w14:paraId="24A1043A" w14:textId="77777777" w:rsidR="00D55586" w:rsidRDefault="00D55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oto Sans CJK SC">
    <w:charset w:val="00"/>
    <w:family w:val="auto"/>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ohit Devanagari">
    <w:altName w:val="Cambria"/>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0362646"/>
      <w:docPartObj>
        <w:docPartGallery w:val="Page Numbers (Bottom of Page)"/>
        <w:docPartUnique/>
      </w:docPartObj>
    </w:sdtPr>
    <w:sdtEndPr/>
    <w:sdtContent>
      <w:p w14:paraId="15C55D78" w14:textId="77777777" w:rsidR="002A07E2" w:rsidRDefault="002A07E2">
        <w:pPr>
          <w:pStyle w:val="Pieddepage"/>
          <w:jc w:val="right"/>
        </w:pPr>
        <w:r>
          <w:fldChar w:fldCharType="begin"/>
        </w:r>
        <w:r>
          <w:instrText>PAGE</w:instrText>
        </w:r>
        <w:r>
          <w:fldChar w:fldCharType="separate"/>
        </w:r>
        <w:r w:rsidR="00D544E9">
          <w:rPr>
            <w:noProof/>
          </w:rPr>
          <w:t>1</w:t>
        </w:r>
        <w:r>
          <w:fldChar w:fldCharType="end"/>
        </w:r>
      </w:p>
    </w:sdtContent>
  </w:sdt>
  <w:p w14:paraId="4F9F700D" w14:textId="77777777" w:rsidR="002A07E2" w:rsidRDefault="002A07E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08F04A" w14:textId="77777777" w:rsidR="00D55586" w:rsidRDefault="00D55586">
      <w:pPr>
        <w:spacing w:after="0" w:line="240" w:lineRule="auto"/>
      </w:pPr>
      <w:r>
        <w:separator/>
      </w:r>
    </w:p>
  </w:footnote>
  <w:footnote w:type="continuationSeparator" w:id="0">
    <w:p w14:paraId="7281016F" w14:textId="77777777" w:rsidR="00D55586" w:rsidRDefault="00D555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90C4B" w14:textId="77777777" w:rsidR="0099294B" w:rsidRDefault="0099294B">
    <w:pPr>
      <w:pStyle w:val="En-tte"/>
    </w:pPr>
  </w:p>
  <w:p w14:paraId="7AEE24AB" w14:textId="24FFCA80" w:rsidR="00D544E9" w:rsidRDefault="008A3C08">
    <w:pPr>
      <w:pStyle w:val="En-tte"/>
    </w:pPr>
    <w:r>
      <w:t>R</w:t>
    </w:r>
    <w:r w:rsidR="00987D48">
      <w:t>L</w:t>
    </w:r>
    <w:r>
      <w:t>4H</w:t>
    </w:r>
    <w:r w:rsidR="00D544E9">
      <w:t xml:space="preserve"> PROJECT</w:t>
    </w:r>
  </w:p>
  <w:p w14:paraId="5C1E518A" w14:textId="5C1A6053" w:rsidR="002A07E2" w:rsidRDefault="002A07E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E3302"/>
    <w:multiLevelType w:val="hybridMultilevel"/>
    <w:tmpl w:val="95D6AF86"/>
    <w:lvl w:ilvl="0" w:tplc="040C0001">
      <w:start w:val="1"/>
      <w:numFmt w:val="bullet"/>
      <w:lvlText w:val=""/>
      <w:lvlJc w:val="left"/>
      <w:pPr>
        <w:ind w:left="1069" w:hanging="360"/>
      </w:pPr>
      <w:rPr>
        <w:rFonts w:ascii="Symbol" w:hAnsi="Symbo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 w15:restartNumberingAfterBreak="0">
    <w:nsid w:val="045739E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232CF2"/>
    <w:multiLevelType w:val="multilevel"/>
    <w:tmpl w:val="E2C2B58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08D33C85"/>
    <w:multiLevelType w:val="hybridMultilevel"/>
    <w:tmpl w:val="A0D478C0"/>
    <w:lvl w:ilvl="0" w:tplc="12FA6350">
      <w:start w:val="1"/>
      <w:numFmt w:val="lowerLetter"/>
      <w:lvlText w:val="%1)"/>
      <w:lvlJc w:val="left"/>
      <w:pPr>
        <w:ind w:left="2160" w:hanging="360"/>
      </w:pPr>
      <w:rPr>
        <w:rFonts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4" w15:restartNumberingAfterBreak="0">
    <w:nsid w:val="0E7555CF"/>
    <w:multiLevelType w:val="multilevel"/>
    <w:tmpl w:val="37E2420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16E5CE1"/>
    <w:multiLevelType w:val="hybridMultilevel"/>
    <w:tmpl w:val="AC5A9C3C"/>
    <w:lvl w:ilvl="0" w:tplc="040C0017">
      <w:start w:val="1"/>
      <w:numFmt w:val="lowerLetter"/>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6" w15:restartNumberingAfterBreak="0">
    <w:nsid w:val="12D34B66"/>
    <w:multiLevelType w:val="hybridMultilevel"/>
    <w:tmpl w:val="852C6A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31F48CA"/>
    <w:multiLevelType w:val="hybridMultilevel"/>
    <w:tmpl w:val="612EB020"/>
    <w:lvl w:ilvl="0" w:tplc="040C0001">
      <w:start w:val="1"/>
      <w:numFmt w:val="bullet"/>
      <w:lvlText w:val=""/>
      <w:lvlJc w:val="left"/>
      <w:pPr>
        <w:ind w:left="363" w:hanging="360"/>
      </w:pPr>
      <w:rPr>
        <w:rFonts w:ascii="Symbol" w:hAnsi="Symbol" w:hint="default"/>
      </w:rPr>
    </w:lvl>
    <w:lvl w:ilvl="1" w:tplc="040C0003" w:tentative="1">
      <w:start w:val="1"/>
      <w:numFmt w:val="bullet"/>
      <w:lvlText w:val="o"/>
      <w:lvlJc w:val="left"/>
      <w:pPr>
        <w:ind w:left="1083" w:hanging="360"/>
      </w:pPr>
      <w:rPr>
        <w:rFonts w:ascii="Courier New" w:hAnsi="Courier New" w:cs="Courier New" w:hint="default"/>
      </w:rPr>
    </w:lvl>
    <w:lvl w:ilvl="2" w:tplc="040C0005" w:tentative="1">
      <w:start w:val="1"/>
      <w:numFmt w:val="bullet"/>
      <w:lvlText w:val=""/>
      <w:lvlJc w:val="left"/>
      <w:pPr>
        <w:ind w:left="1803" w:hanging="360"/>
      </w:pPr>
      <w:rPr>
        <w:rFonts w:ascii="Wingdings" w:hAnsi="Wingdings" w:hint="default"/>
      </w:rPr>
    </w:lvl>
    <w:lvl w:ilvl="3" w:tplc="040C0001" w:tentative="1">
      <w:start w:val="1"/>
      <w:numFmt w:val="bullet"/>
      <w:lvlText w:val=""/>
      <w:lvlJc w:val="left"/>
      <w:pPr>
        <w:ind w:left="2523" w:hanging="360"/>
      </w:pPr>
      <w:rPr>
        <w:rFonts w:ascii="Symbol" w:hAnsi="Symbol" w:hint="default"/>
      </w:rPr>
    </w:lvl>
    <w:lvl w:ilvl="4" w:tplc="040C0003" w:tentative="1">
      <w:start w:val="1"/>
      <w:numFmt w:val="bullet"/>
      <w:lvlText w:val="o"/>
      <w:lvlJc w:val="left"/>
      <w:pPr>
        <w:ind w:left="3243" w:hanging="360"/>
      </w:pPr>
      <w:rPr>
        <w:rFonts w:ascii="Courier New" w:hAnsi="Courier New" w:cs="Courier New" w:hint="default"/>
      </w:rPr>
    </w:lvl>
    <w:lvl w:ilvl="5" w:tplc="040C0005" w:tentative="1">
      <w:start w:val="1"/>
      <w:numFmt w:val="bullet"/>
      <w:lvlText w:val=""/>
      <w:lvlJc w:val="left"/>
      <w:pPr>
        <w:ind w:left="3963" w:hanging="360"/>
      </w:pPr>
      <w:rPr>
        <w:rFonts w:ascii="Wingdings" w:hAnsi="Wingdings" w:hint="default"/>
      </w:rPr>
    </w:lvl>
    <w:lvl w:ilvl="6" w:tplc="040C0001" w:tentative="1">
      <w:start w:val="1"/>
      <w:numFmt w:val="bullet"/>
      <w:lvlText w:val=""/>
      <w:lvlJc w:val="left"/>
      <w:pPr>
        <w:ind w:left="4683" w:hanging="360"/>
      </w:pPr>
      <w:rPr>
        <w:rFonts w:ascii="Symbol" w:hAnsi="Symbol" w:hint="default"/>
      </w:rPr>
    </w:lvl>
    <w:lvl w:ilvl="7" w:tplc="040C0003" w:tentative="1">
      <w:start w:val="1"/>
      <w:numFmt w:val="bullet"/>
      <w:lvlText w:val="o"/>
      <w:lvlJc w:val="left"/>
      <w:pPr>
        <w:ind w:left="5403" w:hanging="360"/>
      </w:pPr>
      <w:rPr>
        <w:rFonts w:ascii="Courier New" w:hAnsi="Courier New" w:cs="Courier New" w:hint="default"/>
      </w:rPr>
    </w:lvl>
    <w:lvl w:ilvl="8" w:tplc="040C0005" w:tentative="1">
      <w:start w:val="1"/>
      <w:numFmt w:val="bullet"/>
      <w:lvlText w:val=""/>
      <w:lvlJc w:val="left"/>
      <w:pPr>
        <w:ind w:left="6123" w:hanging="360"/>
      </w:pPr>
      <w:rPr>
        <w:rFonts w:ascii="Wingdings" w:hAnsi="Wingdings" w:hint="default"/>
      </w:rPr>
    </w:lvl>
  </w:abstractNum>
  <w:abstractNum w:abstractNumId="8" w15:restartNumberingAfterBreak="0">
    <w:nsid w:val="13AE2D32"/>
    <w:multiLevelType w:val="hybridMultilevel"/>
    <w:tmpl w:val="0F36021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1EC352F2"/>
    <w:multiLevelType w:val="hybridMultilevel"/>
    <w:tmpl w:val="921A8FD0"/>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20004520"/>
    <w:multiLevelType w:val="multilevel"/>
    <w:tmpl w:val="D31435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21A02DFF"/>
    <w:multiLevelType w:val="hybridMultilevel"/>
    <w:tmpl w:val="AF0E6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4EE0105"/>
    <w:multiLevelType w:val="hybridMultilevel"/>
    <w:tmpl w:val="63844370"/>
    <w:lvl w:ilvl="0" w:tplc="040C0001">
      <w:start w:val="1"/>
      <w:numFmt w:val="bullet"/>
      <w:lvlText w:val=""/>
      <w:lvlJc w:val="left"/>
      <w:pPr>
        <w:ind w:left="720" w:hanging="360"/>
      </w:pPr>
      <w:rPr>
        <w:rFonts w:ascii="Symbol" w:hAnsi="Symbol" w:hint="default"/>
      </w:rPr>
    </w:lvl>
    <w:lvl w:ilvl="1" w:tplc="F59E44AE">
      <w:numFmt w:val="bullet"/>
      <w:lvlText w:val="-"/>
      <w:lvlJc w:val="left"/>
      <w:pPr>
        <w:ind w:left="1788" w:hanging="708"/>
      </w:pPr>
      <w:rPr>
        <w:rFonts w:ascii="Arial" w:eastAsia="SimSun" w:hAnsi="Arial"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62A61CB"/>
    <w:multiLevelType w:val="hybridMultilevel"/>
    <w:tmpl w:val="0C50D3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8E4749B"/>
    <w:multiLevelType w:val="hybridMultilevel"/>
    <w:tmpl w:val="7EAE6B1E"/>
    <w:lvl w:ilvl="0" w:tplc="040C0017">
      <w:start w:val="1"/>
      <w:numFmt w:val="lowerLetter"/>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5" w15:restartNumberingAfterBreak="0">
    <w:nsid w:val="2D4A3041"/>
    <w:multiLevelType w:val="hybridMultilevel"/>
    <w:tmpl w:val="8D381F78"/>
    <w:lvl w:ilvl="0" w:tplc="040C0017">
      <w:start w:val="1"/>
      <w:numFmt w:val="lowerLetter"/>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6" w15:restartNumberingAfterBreak="0">
    <w:nsid w:val="2D920406"/>
    <w:multiLevelType w:val="hybridMultilevel"/>
    <w:tmpl w:val="AD8685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DE97DF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2005DD1"/>
    <w:multiLevelType w:val="hybridMultilevel"/>
    <w:tmpl w:val="CDB89154"/>
    <w:lvl w:ilvl="0" w:tplc="040C0001">
      <w:start w:val="1"/>
      <w:numFmt w:val="bullet"/>
      <w:lvlText w:val=""/>
      <w:lvlJc w:val="left"/>
      <w:pPr>
        <w:ind w:left="720" w:hanging="360"/>
      </w:pPr>
      <w:rPr>
        <w:rFonts w:ascii="Symbol" w:hAnsi="Symbol" w:hint="default"/>
      </w:rPr>
    </w:lvl>
    <w:lvl w:ilvl="1" w:tplc="6A26987E">
      <w:numFmt w:val="bullet"/>
      <w:lvlText w:val="•"/>
      <w:lvlJc w:val="left"/>
      <w:pPr>
        <w:ind w:left="1440" w:hanging="360"/>
      </w:pPr>
      <w:rPr>
        <w:rFonts w:ascii="Arial" w:eastAsia="Noto Sans CJK SC" w:hAnsi="Arial" w:cs="Aria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3E8180B"/>
    <w:multiLevelType w:val="multilevel"/>
    <w:tmpl w:val="0D1EB0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4FB34E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692383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CE15506"/>
    <w:multiLevelType w:val="hybridMultilevel"/>
    <w:tmpl w:val="A8565974"/>
    <w:lvl w:ilvl="0" w:tplc="D9148C30">
      <w:numFmt w:val="bullet"/>
      <w:lvlText w:val="•"/>
      <w:lvlJc w:val="left"/>
      <w:pPr>
        <w:ind w:left="720" w:hanging="360"/>
      </w:pPr>
      <w:rPr>
        <w:rFonts w:ascii="Arial" w:eastAsia="SimSu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F1D7AEE"/>
    <w:multiLevelType w:val="hybridMultilevel"/>
    <w:tmpl w:val="BE0087BE"/>
    <w:lvl w:ilvl="0" w:tplc="12FA6350">
      <w:start w:val="1"/>
      <w:numFmt w:val="lowerLetter"/>
      <w:lvlText w:val="%1)"/>
      <w:lvlJc w:val="left"/>
      <w:pPr>
        <w:ind w:left="1069"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4" w15:restartNumberingAfterBreak="0">
    <w:nsid w:val="406B052B"/>
    <w:multiLevelType w:val="hybridMultilevel"/>
    <w:tmpl w:val="D7A8CD2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5" w15:restartNumberingAfterBreak="0">
    <w:nsid w:val="447613A2"/>
    <w:multiLevelType w:val="multilevel"/>
    <w:tmpl w:val="C804C13A"/>
    <w:lvl w:ilvl="0">
      <w:start w:val="2"/>
      <w:numFmt w:val="decimal"/>
      <w:lvlText w:val="%1"/>
      <w:lvlJc w:val="left"/>
      <w:pPr>
        <w:ind w:left="444" w:hanging="444"/>
      </w:pPr>
      <w:rPr>
        <w:rFonts w:hint="default"/>
      </w:rPr>
    </w:lvl>
    <w:lvl w:ilvl="1">
      <w:start w:val="1"/>
      <w:numFmt w:val="decimal"/>
      <w:lvlText w:val="%1.%2"/>
      <w:lvlJc w:val="left"/>
      <w:pPr>
        <w:ind w:left="984" w:hanging="444"/>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26" w15:restartNumberingAfterBreak="0">
    <w:nsid w:val="45691B13"/>
    <w:multiLevelType w:val="multilevel"/>
    <w:tmpl w:val="BC9A160A"/>
    <w:lvl w:ilvl="0">
      <w:start w:val="2"/>
      <w:numFmt w:val="decimal"/>
      <w:lvlText w:val="%1."/>
      <w:lvlJc w:val="left"/>
      <w:pPr>
        <w:ind w:left="504" w:hanging="504"/>
      </w:pPr>
      <w:rPr>
        <w:rFonts w:hint="default"/>
      </w:rPr>
    </w:lvl>
    <w:lvl w:ilvl="1">
      <w:start w:val="1"/>
      <w:numFmt w:val="decimal"/>
      <w:lvlText w:val="%1.%2."/>
      <w:lvlJc w:val="left"/>
      <w:pPr>
        <w:ind w:left="726" w:hanging="504"/>
      </w:pPr>
      <w:rPr>
        <w:rFonts w:hint="default"/>
      </w:rPr>
    </w:lvl>
    <w:lvl w:ilvl="2">
      <w:start w:val="4"/>
      <w:numFmt w:val="decimal"/>
      <w:lvlText w:val="%1.%2.%3."/>
      <w:lvlJc w:val="left"/>
      <w:pPr>
        <w:ind w:left="1164" w:hanging="720"/>
      </w:pPr>
      <w:rPr>
        <w:rFonts w:hint="default"/>
      </w:rPr>
    </w:lvl>
    <w:lvl w:ilvl="3">
      <w:start w:val="1"/>
      <w:numFmt w:val="decimal"/>
      <w:lvlText w:val="%1.%2.%3.%4."/>
      <w:lvlJc w:val="left"/>
      <w:pPr>
        <w:ind w:left="1386" w:hanging="720"/>
      </w:pPr>
      <w:rPr>
        <w:rFonts w:hint="default"/>
      </w:rPr>
    </w:lvl>
    <w:lvl w:ilvl="4">
      <w:start w:val="1"/>
      <w:numFmt w:val="decimal"/>
      <w:lvlText w:val="%1.%2.%3.%4.%5."/>
      <w:lvlJc w:val="left"/>
      <w:pPr>
        <w:ind w:left="1968" w:hanging="1080"/>
      </w:pPr>
      <w:rPr>
        <w:rFonts w:hint="default"/>
      </w:rPr>
    </w:lvl>
    <w:lvl w:ilvl="5">
      <w:start w:val="1"/>
      <w:numFmt w:val="decimal"/>
      <w:lvlText w:val="%1.%2.%3.%4.%5.%6."/>
      <w:lvlJc w:val="left"/>
      <w:pPr>
        <w:ind w:left="2190" w:hanging="1080"/>
      </w:pPr>
      <w:rPr>
        <w:rFonts w:hint="default"/>
      </w:rPr>
    </w:lvl>
    <w:lvl w:ilvl="6">
      <w:start w:val="1"/>
      <w:numFmt w:val="decimal"/>
      <w:lvlText w:val="%1.%2.%3.%4.%5.%6.%7."/>
      <w:lvlJc w:val="left"/>
      <w:pPr>
        <w:ind w:left="2772" w:hanging="1440"/>
      </w:pPr>
      <w:rPr>
        <w:rFonts w:hint="default"/>
      </w:rPr>
    </w:lvl>
    <w:lvl w:ilvl="7">
      <w:start w:val="1"/>
      <w:numFmt w:val="decimal"/>
      <w:lvlText w:val="%1.%2.%3.%4.%5.%6.%7.%8."/>
      <w:lvlJc w:val="left"/>
      <w:pPr>
        <w:ind w:left="2994" w:hanging="1440"/>
      </w:pPr>
      <w:rPr>
        <w:rFonts w:hint="default"/>
      </w:rPr>
    </w:lvl>
    <w:lvl w:ilvl="8">
      <w:start w:val="1"/>
      <w:numFmt w:val="decimal"/>
      <w:lvlText w:val="%1.%2.%3.%4.%5.%6.%7.%8.%9."/>
      <w:lvlJc w:val="left"/>
      <w:pPr>
        <w:ind w:left="3576" w:hanging="1800"/>
      </w:pPr>
      <w:rPr>
        <w:rFonts w:hint="default"/>
      </w:rPr>
    </w:lvl>
  </w:abstractNum>
  <w:abstractNum w:abstractNumId="27" w15:restartNumberingAfterBreak="0">
    <w:nsid w:val="4ED04A4E"/>
    <w:multiLevelType w:val="multilevel"/>
    <w:tmpl w:val="98F67B28"/>
    <w:lvl w:ilvl="0">
      <w:start w:val="1"/>
      <w:numFmt w:val="bullet"/>
      <w:lvlText w:val=""/>
      <w:lvlJc w:val="left"/>
      <w:pPr>
        <w:ind w:left="720" w:hanging="360"/>
      </w:pPr>
      <w:rPr>
        <w:rFonts w:ascii="Symbol" w:hAnsi="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51FC66F7"/>
    <w:multiLevelType w:val="hybridMultilevel"/>
    <w:tmpl w:val="E2EABD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73F4298"/>
    <w:multiLevelType w:val="hybridMultilevel"/>
    <w:tmpl w:val="14405E4A"/>
    <w:lvl w:ilvl="0" w:tplc="040C0001">
      <w:start w:val="1"/>
      <w:numFmt w:val="bullet"/>
      <w:lvlText w:val=""/>
      <w:lvlJc w:val="left"/>
      <w:pPr>
        <w:ind w:left="768" w:hanging="360"/>
      </w:pPr>
      <w:rPr>
        <w:rFonts w:ascii="Symbol" w:hAnsi="Symbol"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30" w15:restartNumberingAfterBreak="0">
    <w:nsid w:val="58B90C2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B050EC5"/>
    <w:multiLevelType w:val="multilevel"/>
    <w:tmpl w:val="7F322C1C"/>
    <w:lvl w:ilvl="0">
      <w:start w:val="1"/>
      <w:numFmt w:val="bullet"/>
      <w:lvlText w:val="-"/>
      <w:lvlJc w:val="left"/>
      <w:pPr>
        <w:ind w:left="720" w:hanging="360"/>
      </w:pPr>
      <w:rPr>
        <w:rFonts w:ascii="Times New Roman" w:hAnsi="Times New Roman" w:cs="Times New Roman"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15:restartNumberingAfterBreak="0">
    <w:nsid w:val="5DE61399"/>
    <w:multiLevelType w:val="multilevel"/>
    <w:tmpl w:val="2D600A0E"/>
    <w:lvl w:ilvl="0">
      <w:start w:val="1"/>
      <w:numFmt w:val="bullet"/>
      <w:lvlText w:val="-"/>
      <w:lvlJc w:val="left"/>
      <w:pPr>
        <w:ind w:left="720" w:hanging="360"/>
      </w:pPr>
      <w:rPr>
        <w:rFonts w:ascii="Times New Roman" w:hAnsi="Times New Roman" w:cs="Times New Roman"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 w15:restartNumberingAfterBreak="0">
    <w:nsid w:val="61ED07B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5717597"/>
    <w:multiLevelType w:val="hybridMultilevel"/>
    <w:tmpl w:val="B9E88EB8"/>
    <w:lvl w:ilvl="0" w:tplc="638ED304">
      <w:numFmt w:val="bullet"/>
      <w:lvlText w:val="•"/>
      <w:lvlJc w:val="left"/>
      <w:pPr>
        <w:ind w:left="720" w:hanging="360"/>
      </w:pPr>
      <w:rPr>
        <w:rFonts w:ascii="Arial" w:eastAsia="SimSu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D7F7EDF"/>
    <w:multiLevelType w:val="multilevel"/>
    <w:tmpl w:val="2594154A"/>
    <w:styleLink w:val="WWNum3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6" w15:restartNumberingAfterBreak="0">
    <w:nsid w:val="6E770A52"/>
    <w:multiLevelType w:val="hybridMultilevel"/>
    <w:tmpl w:val="76B4402C"/>
    <w:lvl w:ilvl="0" w:tplc="12FA6350">
      <w:start w:val="1"/>
      <w:numFmt w:val="lowerLetter"/>
      <w:lvlText w:val="%1)"/>
      <w:lvlJc w:val="left"/>
      <w:pPr>
        <w:ind w:left="1429" w:hanging="360"/>
      </w:pPr>
      <w:rPr>
        <w:rFonts w:hint="default"/>
      </w:rPr>
    </w:lvl>
    <w:lvl w:ilvl="1" w:tplc="040C0019">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37" w15:restartNumberingAfterBreak="0">
    <w:nsid w:val="706809B3"/>
    <w:multiLevelType w:val="hybridMultilevel"/>
    <w:tmpl w:val="155A5C28"/>
    <w:lvl w:ilvl="0" w:tplc="040C0017">
      <w:start w:val="1"/>
      <w:numFmt w:val="lowerLetter"/>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38" w15:restartNumberingAfterBreak="0">
    <w:nsid w:val="78C62164"/>
    <w:multiLevelType w:val="hybridMultilevel"/>
    <w:tmpl w:val="5BE4A4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D976338"/>
    <w:multiLevelType w:val="hybridMultilevel"/>
    <w:tmpl w:val="2DDCD9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9"/>
  </w:num>
  <w:num w:numId="2">
    <w:abstractNumId w:val="31"/>
  </w:num>
  <w:num w:numId="3">
    <w:abstractNumId w:val="32"/>
  </w:num>
  <w:num w:numId="4">
    <w:abstractNumId w:val="4"/>
  </w:num>
  <w:num w:numId="5">
    <w:abstractNumId w:val="17"/>
  </w:num>
  <w:num w:numId="6">
    <w:abstractNumId w:val="2"/>
  </w:num>
  <w:num w:numId="7">
    <w:abstractNumId w:val="38"/>
  </w:num>
  <w:num w:numId="8">
    <w:abstractNumId w:val="8"/>
  </w:num>
  <w:num w:numId="9">
    <w:abstractNumId w:val="9"/>
  </w:num>
  <w:num w:numId="10">
    <w:abstractNumId w:val="11"/>
  </w:num>
  <w:num w:numId="11">
    <w:abstractNumId w:val="27"/>
  </w:num>
  <w:num w:numId="12">
    <w:abstractNumId w:val="35"/>
  </w:num>
  <w:num w:numId="13">
    <w:abstractNumId w:val="35"/>
  </w:num>
  <w:num w:numId="14">
    <w:abstractNumId w:val="24"/>
  </w:num>
  <w:num w:numId="15">
    <w:abstractNumId w:val="18"/>
  </w:num>
  <w:num w:numId="16">
    <w:abstractNumId w:val="10"/>
  </w:num>
  <w:num w:numId="17">
    <w:abstractNumId w:val="6"/>
  </w:num>
  <w:num w:numId="18">
    <w:abstractNumId w:val="12"/>
  </w:num>
  <w:num w:numId="19">
    <w:abstractNumId w:val="16"/>
  </w:num>
  <w:num w:numId="20">
    <w:abstractNumId w:val="13"/>
  </w:num>
  <w:num w:numId="21">
    <w:abstractNumId w:val="25"/>
  </w:num>
  <w:num w:numId="22">
    <w:abstractNumId w:val="26"/>
  </w:num>
  <w:num w:numId="23">
    <w:abstractNumId w:val="0"/>
  </w:num>
  <w:num w:numId="24">
    <w:abstractNumId w:val="34"/>
  </w:num>
  <w:num w:numId="25">
    <w:abstractNumId w:val="22"/>
  </w:num>
  <w:num w:numId="26">
    <w:abstractNumId w:val="36"/>
  </w:num>
  <w:num w:numId="27">
    <w:abstractNumId w:val="3"/>
  </w:num>
  <w:num w:numId="28">
    <w:abstractNumId w:val="23"/>
  </w:num>
  <w:num w:numId="29">
    <w:abstractNumId w:val="5"/>
  </w:num>
  <w:num w:numId="30">
    <w:abstractNumId w:val="15"/>
  </w:num>
  <w:num w:numId="31">
    <w:abstractNumId w:val="37"/>
  </w:num>
  <w:num w:numId="32">
    <w:abstractNumId w:val="14"/>
  </w:num>
  <w:num w:numId="33">
    <w:abstractNumId w:val="39"/>
  </w:num>
  <w:num w:numId="34">
    <w:abstractNumId w:val="7"/>
  </w:num>
  <w:num w:numId="35">
    <w:abstractNumId w:val="1"/>
  </w:num>
  <w:num w:numId="36">
    <w:abstractNumId w:val="30"/>
  </w:num>
  <w:num w:numId="37">
    <w:abstractNumId w:val="20"/>
  </w:num>
  <w:num w:numId="38">
    <w:abstractNumId w:val="21"/>
  </w:num>
  <w:num w:numId="39">
    <w:abstractNumId w:val="33"/>
  </w:num>
  <w:num w:numId="40">
    <w:abstractNumId w:val="28"/>
  </w:num>
  <w:num w:numId="41">
    <w:abstractNumId w:val="2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olas Savy">
    <w15:presenceInfo w15:providerId="AD" w15:userId="S-1-5-21-2698414634-3156432124-3047355539-115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48DE"/>
    <w:rsid w:val="00015569"/>
    <w:rsid w:val="000165E3"/>
    <w:rsid w:val="00023B3E"/>
    <w:rsid w:val="00023F26"/>
    <w:rsid w:val="000244C5"/>
    <w:rsid w:val="00026476"/>
    <w:rsid w:val="00026C01"/>
    <w:rsid w:val="00031666"/>
    <w:rsid w:val="000341C7"/>
    <w:rsid w:val="000369D7"/>
    <w:rsid w:val="00042C30"/>
    <w:rsid w:val="000435E6"/>
    <w:rsid w:val="00043A5E"/>
    <w:rsid w:val="000449AC"/>
    <w:rsid w:val="00054950"/>
    <w:rsid w:val="000646AC"/>
    <w:rsid w:val="00067F99"/>
    <w:rsid w:val="00082150"/>
    <w:rsid w:val="00082B79"/>
    <w:rsid w:val="00087172"/>
    <w:rsid w:val="0009271D"/>
    <w:rsid w:val="000959AD"/>
    <w:rsid w:val="000A277D"/>
    <w:rsid w:val="000B339A"/>
    <w:rsid w:val="000C1001"/>
    <w:rsid w:val="000C2CA8"/>
    <w:rsid w:val="000C3226"/>
    <w:rsid w:val="000D670D"/>
    <w:rsid w:val="000E162F"/>
    <w:rsid w:val="000E3E86"/>
    <w:rsid w:val="000F012B"/>
    <w:rsid w:val="000F066B"/>
    <w:rsid w:val="000F0750"/>
    <w:rsid w:val="000F5167"/>
    <w:rsid w:val="000F54DC"/>
    <w:rsid w:val="000F7191"/>
    <w:rsid w:val="000F79B6"/>
    <w:rsid w:val="001005E0"/>
    <w:rsid w:val="00102914"/>
    <w:rsid w:val="0010743A"/>
    <w:rsid w:val="00130540"/>
    <w:rsid w:val="00131C06"/>
    <w:rsid w:val="00137501"/>
    <w:rsid w:val="0014674E"/>
    <w:rsid w:val="00146CDF"/>
    <w:rsid w:val="00146FE1"/>
    <w:rsid w:val="001475A0"/>
    <w:rsid w:val="0015616F"/>
    <w:rsid w:val="001564C5"/>
    <w:rsid w:val="00161BB8"/>
    <w:rsid w:val="00163B9C"/>
    <w:rsid w:val="00165542"/>
    <w:rsid w:val="00172564"/>
    <w:rsid w:val="00173AC6"/>
    <w:rsid w:val="00174230"/>
    <w:rsid w:val="00174766"/>
    <w:rsid w:val="00182100"/>
    <w:rsid w:val="001832E5"/>
    <w:rsid w:val="00183994"/>
    <w:rsid w:val="001842C4"/>
    <w:rsid w:val="0018526A"/>
    <w:rsid w:val="00186F63"/>
    <w:rsid w:val="00190182"/>
    <w:rsid w:val="001A5DE2"/>
    <w:rsid w:val="001B2608"/>
    <w:rsid w:val="001C0A9D"/>
    <w:rsid w:val="001C1389"/>
    <w:rsid w:val="001C34C3"/>
    <w:rsid w:val="001C566F"/>
    <w:rsid w:val="001C5D06"/>
    <w:rsid w:val="001D10FC"/>
    <w:rsid w:val="001D35C1"/>
    <w:rsid w:val="001E11D4"/>
    <w:rsid w:val="001E54A3"/>
    <w:rsid w:val="001F3BA5"/>
    <w:rsid w:val="001F66D2"/>
    <w:rsid w:val="00205C50"/>
    <w:rsid w:val="002174B7"/>
    <w:rsid w:val="00222F3A"/>
    <w:rsid w:val="0022472C"/>
    <w:rsid w:val="002248FC"/>
    <w:rsid w:val="00225EF9"/>
    <w:rsid w:val="00231B11"/>
    <w:rsid w:val="00232C16"/>
    <w:rsid w:val="00233034"/>
    <w:rsid w:val="00233259"/>
    <w:rsid w:val="00233B62"/>
    <w:rsid w:val="00233BE6"/>
    <w:rsid w:val="002462BB"/>
    <w:rsid w:val="00247184"/>
    <w:rsid w:val="00254F66"/>
    <w:rsid w:val="00255BAF"/>
    <w:rsid w:val="002602D4"/>
    <w:rsid w:val="00264143"/>
    <w:rsid w:val="00264EBC"/>
    <w:rsid w:val="00273807"/>
    <w:rsid w:val="00285D12"/>
    <w:rsid w:val="0028771D"/>
    <w:rsid w:val="002A07E2"/>
    <w:rsid w:val="002A3766"/>
    <w:rsid w:val="002C0A46"/>
    <w:rsid w:val="002C287F"/>
    <w:rsid w:val="002D02CE"/>
    <w:rsid w:val="002D6180"/>
    <w:rsid w:val="002D6EE7"/>
    <w:rsid w:val="002E2133"/>
    <w:rsid w:val="002E28D4"/>
    <w:rsid w:val="002F10D8"/>
    <w:rsid w:val="002F5340"/>
    <w:rsid w:val="003146A0"/>
    <w:rsid w:val="00327F66"/>
    <w:rsid w:val="003348D1"/>
    <w:rsid w:val="00341CB0"/>
    <w:rsid w:val="0035086C"/>
    <w:rsid w:val="00360032"/>
    <w:rsid w:val="00360DED"/>
    <w:rsid w:val="00372FE7"/>
    <w:rsid w:val="0038294A"/>
    <w:rsid w:val="00382E34"/>
    <w:rsid w:val="0038653E"/>
    <w:rsid w:val="00390052"/>
    <w:rsid w:val="003A53A0"/>
    <w:rsid w:val="003B1F6B"/>
    <w:rsid w:val="003B3570"/>
    <w:rsid w:val="003B66A5"/>
    <w:rsid w:val="003B6EE5"/>
    <w:rsid w:val="003B762D"/>
    <w:rsid w:val="003C1E08"/>
    <w:rsid w:val="003C4457"/>
    <w:rsid w:val="003D1FDE"/>
    <w:rsid w:val="003D22B4"/>
    <w:rsid w:val="003E58BA"/>
    <w:rsid w:val="003E61BB"/>
    <w:rsid w:val="003F56A6"/>
    <w:rsid w:val="00402363"/>
    <w:rsid w:val="00410C1D"/>
    <w:rsid w:val="004122AC"/>
    <w:rsid w:val="00412BB2"/>
    <w:rsid w:val="00414B14"/>
    <w:rsid w:val="00415711"/>
    <w:rsid w:val="004238B3"/>
    <w:rsid w:val="00427E67"/>
    <w:rsid w:val="0043180F"/>
    <w:rsid w:val="00433889"/>
    <w:rsid w:val="0044433F"/>
    <w:rsid w:val="00455034"/>
    <w:rsid w:val="0046693F"/>
    <w:rsid w:val="0046753F"/>
    <w:rsid w:val="004713A8"/>
    <w:rsid w:val="004739F2"/>
    <w:rsid w:val="00481A1F"/>
    <w:rsid w:val="004A0803"/>
    <w:rsid w:val="004A4AF1"/>
    <w:rsid w:val="004A694D"/>
    <w:rsid w:val="004A6987"/>
    <w:rsid w:val="004B069A"/>
    <w:rsid w:val="004B11AD"/>
    <w:rsid w:val="004B1FC3"/>
    <w:rsid w:val="004B58A5"/>
    <w:rsid w:val="004B650C"/>
    <w:rsid w:val="004C17D5"/>
    <w:rsid w:val="004C62BB"/>
    <w:rsid w:val="004E282F"/>
    <w:rsid w:val="004E573D"/>
    <w:rsid w:val="004E66A4"/>
    <w:rsid w:val="004F3559"/>
    <w:rsid w:val="004F6711"/>
    <w:rsid w:val="005008B4"/>
    <w:rsid w:val="00515485"/>
    <w:rsid w:val="005155B4"/>
    <w:rsid w:val="00515A63"/>
    <w:rsid w:val="00520131"/>
    <w:rsid w:val="00523EB1"/>
    <w:rsid w:val="005241DA"/>
    <w:rsid w:val="00530EF8"/>
    <w:rsid w:val="00534EE1"/>
    <w:rsid w:val="00540954"/>
    <w:rsid w:val="005428AF"/>
    <w:rsid w:val="005450B4"/>
    <w:rsid w:val="0055520E"/>
    <w:rsid w:val="00555D5E"/>
    <w:rsid w:val="00556157"/>
    <w:rsid w:val="005603D7"/>
    <w:rsid w:val="005615AF"/>
    <w:rsid w:val="00562B66"/>
    <w:rsid w:val="00576C3E"/>
    <w:rsid w:val="00577E25"/>
    <w:rsid w:val="005838C1"/>
    <w:rsid w:val="005915A3"/>
    <w:rsid w:val="00597016"/>
    <w:rsid w:val="005B1A3E"/>
    <w:rsid w:val="005B1B7A"/>
    <w:rsid w:val="005C317D"/>
    <w:rsid w:val="005C68DD"/>
    <w:rsid w:val="005D6A5F"/>
    <w:rsid w:val="005E038C"/>
    <w:rsid w:val="005E2465"/>
    <w:rsid w:val="005F116D"/>
    <w:rsid w:val="005F47C8"/>
    <w:rsid w:val="00600FA4"/>
    <w:rsid w:val="006054AE"/>
    <w:rsid w:val="00610376"/>
    <w:rsid w:val="006158F2"/>
    <w:rsid w:val="00615DD7"/>
    <w:rsid w:val="00632A96"/>
    <w:rsid w:val="006478CF"/>
    <w:rsid w:val="0065004B"/>
    <w:rsid w:val="00652F08"/>
    <w:rsid w:val="006533CB"/>
    <w:rsid w:val="006613D2"/>
    <w:rsid w:val="0066172D"/>
    <w:rsid w:val="006655B0"/>
    <w:rsid w:val="00665B9D"/>
    <w:rsid w:val="00665C6C"/>
    <w:rsid w:val="00681CD5"/>
    <w:rsid w:val="00687AB9"/>
    <w:rsid w:val="00696ACB"/>
    <w:rsid w:val="006A5FA4"/>
    <w:rsid w:val="006B6AC1"/>
    <w:rsid w:val="006B7371"/>
    <w:rsid w:val="006C66FB"/>
    <w:rsid w:val="006C784C"/>
    <w:rsid w:val="006D48DE"/>
    <w:rsid w:val="006E70C4"/>
    <w:rsid w:val="006F59E7"/>
    <w:rsid w:val="00703EDF"/>
    <w:rsid w:val="00707147"/>
    <w:rsid w:val="007140BD"/>
    <w:rsid w:val="007157AA"/>
    <w:rsid w:val="00720043"/>
    <w:rsid w:val="00723084"/>
    <w:rsid w:val="00723295"/>
    <w:rsid w:val="0072781F"/>
    <w:rsid w:val="0073110A"/>
    <w:rsid w:val="00735323"/>
    <w:rsid w:val="00736FD0"/>
    <w:rsid w:val="007422BF"/>
    <w:rsid w:val="00742826"/>
    <w:rsid w:val="00744409"/>
    <w:rsid w:val="00755FED"/>
    <w:rsid w:val="007560AA"/>
    <w:rsid w:val="00760B27"/>
    <w:rsid w:val="00764EB6"/>
    <w:rsid w:val="00767D34"/>
    <w:rsid w:val="00770AA6"/>
    <w:rsid w:val="0077161D"/>
    <w:rsid w:val="00772AD3"/>
    <w:rsid w:val="0077734B"/>
    <w:rsid w:val="00777A1D"/>
    <w:rsid w:val="00782468"/>
    <w:rsid w:val="00785994"/>
    <w:rsid w:val="007929E9"/>
    <w:rsid w:val="007A33D6"/>
    <w:rsid w:val="007A3FD5"/>
    <w:rsid w:val="007A4C9F"/>
    <w:rsid w:val="007A7392"/>
    <w:rsid w:val="007B1F55"/>
    <w:rsid w:val="007B2E97"/>
    <w:rsid w:val="007B3770"/>
    <w:rsid w:val="007B3BEA"/>
    <w:rsid w:val="007E21C9"/>
    <w:rsid w:val="007E29C4"/>
    <w:rsid w:val="007F0094"/>
    <w:rsid w:val="007F095D"/>
    <w:rsid w:val="007F3B97"/>
    <w:rsid w:val="007F4C13"/>
    <w:rsid w:val="00801BB7"/>
    <w:rsid w:val="00804511"/>
    <w:rsid w:val="008142BA"/>
    <w:rsid w:val="00814931"/>
    <w:rsid w:val="008168A3"/>
    <w:rsid w:val="00821C29"/>
    <w:rsid w:val="008277FE"/>
    <w:rsid w:val="00832FBF"/>
    <w:rsid w:val="00833261"/>
    <w:rsid w:val="00834269"/>
    <w:rsid w:val="00841BB4"/>
    <w:rsid w:val="00841D4A"/>
    <w:rsid w:val="008423A8"/>
    <w:rsid w:val="00852A12"/>
    <w:rsid w:val="00852B8F"/>
    <w:rsid w:val="00853901"/>
    <w:rsid w:val="008540B4"/>
    <w:rsid w:val="00857F54"/>
    <w:rsid w:val="008642D6"/>
    <w:rsid w:val="008643AC"/>
    <w:rsid w:val="00873785"/>
    <w:rsid w:val="008765DC"/>
    <w:rsid w:val="008803F8"/>
    <w:rsid w:val="008839D5"/>
    <w:rsid w:val="00885875"/>
    <w:rsid w:val="00891CC6"/>
    <w:rsid w:val="00892A38"/>
    <w:rsid w:val="00892D46"/>
    <w:rsid w:val="008963FF"/>
    <w:rsid w:val="00897B3A"/>
    <w:rsid w:val="008A242A"/>
    <w:rsid w:val="008A3C08"/>
    <w:rsid w:val="008B4BE4"/>
    <w:rsid w:val="008B56E3"/>
    <w:rsid w:val="008C43D9"/>
    <w:rsid w:val="008C50FF"/>
    <w:rsid w:val="008C56C3"/>
    <w:rsid w:val="008D093E"/>
    <w:rsid w:val="008E1849"/>
    <w:rsid w:val="008E2250"/>
    <w:rsid w:val="008F75C5"/>
    <w:rsid w:val="00904F42"/>
    <w:rsid w:val="00910563"/>
    <w:rsid w:val="0091171F"/>
    <w:rsid w:val="00913034"/>
    <w:rsid w:val="0092358C"/>
    <w:rsid w:val="009236E1"/>
    <w:rsid w:val="00923F87"/>
    <w:rsid w:val="00936BBA"/>
    <w:rsid w:val="00942207"/>
    <w:rsid w:val="0095035C"/>
    <w:rsid w:val="00961136"/>
    <w:rsid w:val="009619DD"/>
    <w:rsid w:val="00970922"/>
    <w:rsid w:val="00971692"/>
    <w:rsid w:val="00974F83"/>
    <w:rsid w:val="00975DDF"/>
    <w:rsid w:val="00984E8E"/>
    <w:rsid w:val="00987D48"/>
    <w:rsid w:val="0099195E"/>
    <w:rsid w:val="0099294B"/>
    <w:rsid w:val="00994AC6"/>
    <w:rsid w:val="00996893"/>
    <w:rsid w:val="009A3109"/>
    <w:rsid w:val="009A3274"/>
    <w:rsid w:val="009A3504"/>
    <w:rsid w:val="009B0843"/>
    <w:rsid w:val="009B678C"/>
    <w:rsid w:val="009B716C"/>
    <w:rsid w:val="009C0520"/>
    <w:rsid w:val="009C4F37"/>
    <w:rsid w:val="009C50C0"/>
    <w:rsid w:val="009D15B9"/>
    <w:rsid w:val="009D1ABD"/>
    <w:rsid w:val="009D1BC9"/>
    <w:rsid w:val="009D7430"/>
    <w:rsid w:val="009E0D0A"/>
    <w:rsid w:val="009E13B5"/>
    <w:rsid w:val="009E3B5A"/>
    <w:rsid w:val="009E42DC"/>
    <w:rsid w:val="009E49DB"/>
    <w:rsid w:val="00A110D0"/>
    <w:rsid w:val="00A15109"/>
    <w:rsid w:val="00A23A07"/>
    <w:rsid w:val="00A32CF2"/>
    <w:rsid w:val="00A340D4"/>
    <w:rsid w:val="00A41EF0"/>
    <w:rsid w:val="00A55386"/>
    <w:rsid w:val="00A60D70"/>
    <w:rsid w:val="00A60F94"/>
    <w:rsid w:val="00A61894"/>
    <w:rsid w:val="00A64D11"/>
    <w:rsid w:val="00A72252"/>
    <w:rsid w:val="00A77242"/>
    <w:rsid w:val="00A829F4"/>
    <w:rsid w:val="00A86566"/>
    <w:rsid w:val="00A90962"/>
    <w:rsid w:val="00A92D04"/>
    <w:rsid w:val="00A92D6E"/>
    <w:rsid w:val="00A9672D"/>
    <w:rsid w:val="00AA3B69"/>
    <w:rsid w:val="00AA51B6"/>
    <w:rsid w:val="00AB2298"/>
    <w:rsid w:val="00AB27E9"/>
    <w:rsid w:val="00AB3D04"/>
    <w:rsid w:val="00AB655B"/>
    <w:rsid w:val="00AC06AE"/>
    <w:rsid w:val="00AC2C47"/>
    <w:rsid w:val="00AD1E12"/>
    <w:rsid w:val="00AE12BE"/>
    <w:rsid w:val="00AF02F1"/>
    <w:rsid w:val="00AF266D"/>
    <w:rsid w:val="00AF407C"/>
    <w:rsid w:val="00B06B83"/>
    <w:rsid w:val="00B139CC"/>
    <w:rsid w:val="00B1554A"/>
    <w:rsid w:val="00B24B58"/>
    <w:rsid w:val="00B314D4"/>
    <w:rsid w:val="00B33186"/>
    <w:rsid w:val="00B3529D"/>
    <w:rsid w:val="00B36C9E"/>
    <w:rsid w:val="00B37212"/>
    <w:rsid w:val="00B4110C"/>
    <w:rsid w:val="00B615CE"/>
    <w:rsid w:val="00B634B4"/>
    <w:rsid w:val="00B661AB"/>
    <w:rsid w:val="00B7313C"/>
    <w:rsid w:val="00B735EA"/>
    <w:rsid w:val="00B76F20"/>
    <w:rsid w:val="00B80988"/>
    <w:rsid w:val="00B80E0F"/>
    <w:rsid w:val="00B8646F"/>
    <w:rsid w:val="00B871F7"/>
    <w:rsid w:val="00B94428"/>
    <w:rsid w:val="00B95BA1"/>
    <w:rsid w:val="00B95F88"/>
    <w:rsid w:val="00BA1E6D"/>
    <w:rsid w:val="00BA6D40"/>
    <w:rsid w:val="00BB29F9"/>
    <w:rsid w:val="00BB524D"/>
    <w:rsid w:val="00BB59DB"/>
    <w:rsid w:val="00BC482D"/>
    <w:rsid w:val="00BC7AC5"/>
    <w:rsid w:val="00BE5EFA"/>
    <w:rsid w:val="00C03DD5"/>
    <w:rsid w:val="00C139EF"/>
    <w:rsid w:val="00C227E6"/>
    <w:rsid w:val="00C3081E"/>
    <w:rsid w:val="00C30B4A"/>
    <w:rsid w:val="00C35602"/>
    <w:rsid w:val="00C41D4B"/>
    <w:rsid w:val="00C44531"/>
    <w:rsid w:val="00C50621"/>
    <w:rsid w:val="00C54239"/>
    <w:rsid w:val="00C62328"/>
    <w:rsid w:val="00C6632A"/>
    <w:rsid w:val="00C67A8A"/>
    <w:rsid w:val="00C73CCD"/>
    <w:rsid w:val="00C75760"/>
    <w:rsid w:val="00C77A32"/>
    <w:rsid w:val="00C80DD7"/>
    <w:rsid w:val="00C87423"/>
    <w:rsid w:val="00C910E5"/>
    <w:rsid w:val="00C938E0"/>
    <w:rsid w:val="00C97DAE"/>
    <w:rsid w:val="00CA31FF"/>
    <w:rsid w:val="00CA5162"/>
    <w:rsid w:val="00CB6C36"/>
    <w:rsid w:val="00CC2256"/>
    <w:rsid w:val="00CC6E28"/>
    <w:rsid w:val="00CC71BC"/>
    <w:rsid w:val="00CD019B"/>
    <w:rsid w:val="00CD1BD2"/>
    <w:rsid w:val="00CE099B"/>
    <w:rsid w:val="00CE3AC6"/>
    <w:rsid w:val="00CF1A0D"/>
    <w:rsid w:val="00CF79AD"/>
    <w:rsid w:val="00D063B8"/>
    <w:rsid w:val="00D10133"/>
    <w:rsid w:val="00D33669"/>
    <w:rsid w:val="00D3609D"/>
    <w:rsid w:val="00D367CA"/>
    <w:rsid w:val="00D42F6D"/>
    <w:rsid w:val="00D433FF"/>
    <w:rsid w:val="00D44314"/>
    <w:rsid w:val="00D46CF6"/>
    <w:rsid w:val="00D470D7"/>
    <w:rsid w:val="00D4796D"/>
    <w:rsid w:val="00D544E9"/>
    <w:rsid w:val="00D54B81"/>
    <w:rsid w:val="00D55586"/>
    <w:rsid w:val="00D57B91"/>
    <w:rsid w:val="00D66569"/>
    <w:rsid w:val="00D73D73"/>
    <w:rsid w:val="00D74431"/>
    <w:rsid w:val="00D82E5F"/>
    <w:rsid w:val="00DA102C"/>
    <w:rsid w:val="00DA50CF"/>
    <w:rsid w:val="00DB00C4"/>
    <w:rsid w:val="00DC2C15"/>
    <w:rsid w:val="00DC38BE"/>
    <w:rsid w:val="00DC662A"/>
    <w:rsid w:val="00DD16D3"/>
    <w:rsid w:val="00DD19DA"/>
    <w:rsid w:val="00DD7328"/>
    <w:rsid w:val="00DE15D5"/>
    <w:rsid w:val="00DE3B1B"/>
    <w:rsid w:val="00DE4A52"/>
    <w:rsid w:val="00DF4548"/>
    <w:rsid w:val="00E039F3"/>
    <w:rsid w:val="00E05686"/>
    <w:rsid w:val="00E056D6"/>
    <w:rsid w:val="00E06350"/>
    <w:rsid w:val="00E11BD0"/>
    <w:rsid w:val="00E158B4"/>
    <w:rsid w:val="00E163BA"/>
    <w:rsid w:val="00E2686C"/>
    <w:rsid w:val="00E33CA6"/>
    <w:rsid w:val="00E3583D"/>
    <w:rsid w:val="00E42F39"/>
    <w:rsid w:val="00E522D2"/>
    <w:rsid w:val="00E53DE2"/>
    <w:rsid w:val="00E54814"/>
    <w:rsid w:val="00E57B92"/>
    <w:rsid w:val="00E62343"/>
    <w:rsid w:val="00E627A1"/>
    <w:rsid w:val="00E65642"/>
    <w:rsid w:val="00E65E8F"/>
    <w:rsid w:val="00E661CC"/>
    <w:rsid w:val="00E67299"/>
    <w:rsid w:val="00E83C7E"/>
    <w:rsid w:val="00E84BB5"/>
    <w:rsid w:val="00E860D7"/>
    <w:rsid w:val="00E97BB7"/>
    <w:rsid w:val="00EA0033"/>
    <w:rsid w:val="00EA2BDC"/>
    <w:rsid w:val="00EC1294"/>
    <w:rsid w:val="00EC3F6B"/>
    <w:rsid w:val="00EC5AF4"/>
    <w:rsid w:val="00ED5938"/>
    <w:rsid w:val="00EE079D"/>
    <w:rsid w:val="00EE1FD9"/>
    <w:rsid w:val="00EE44D9"/>
    <w:rsid w:val="00EE50B5"/>
    <w:rsid w:val="00EE75ED"/>
    <w:rsid w:val="00EF1F9F"/>
    <w:rsid w:val="00EF4CC8"/>
    <w:rsid w:val="00EF5ACB"/>
    <w:rsid w:val="00EF6D1F"/>
    <w:rsid w:val="00EF7A44"/>
    <w:rsid w:val="00F00421"/>
    <w:rsid w:val="00F00A9F"/>
    <w:rsid w:val="00F1165B"/>
    <w:rsid w:val="00F123CF"/>
    <w:rsid w:val="00F16056"/>
    <w:rsid w:val="00F26281"/>
    <w:rsid w:val="00F30348"/>
    <w:rsid w:val="00F40131"/>
    <w:rsid w:val="00F419ED"/>
    <w:rsid w:val="00F43A13"/>
    <w:rsid w:val="00F4481A"/>
    <w:rsid w:val="00F506D9"/>
    <w:rsid w:val="00F542D0"/>
    <w:rsid w:val="00F66E7F"/>
    <w:rsid w:val="00F73609"/>
    <w:rsid w:val="00F75D38"/>
    <w:rsid w:val="00F81221"/>
    <w:rsid w:val="00F8732E"/>
    <w:rsid w:val="00F940B8"/>
    <w:rsid w:val="00F94CCA"/>
    <w:rsid w:val="00F96A21"/>
    <w:rsid w:val="00FA0B6F"/>
    <w:rsid w:val="00FA508A"/>
    <w:rsid w:val="00FA7E46"/>
    <w:rsid w:val="00FB6B6B"/>
    <w:rsid w:val="00FB74FD"/>
    <w:rsid w:val="00FC4249"/>
    <w:rsid w:val="00FC5358"/>
    <w:rsid w:val="00FC6D0B"/>
    <w:rsid w:val="00FD1B47"/>
    <w:rsid w:val="00FD3A67"/>
    <w:rsid w:val="00FD753E"/>
    <w:rsid w:val="00FE2A25"/>
    <w:rsid w:val="00FE60B5"/>
    <w:rsid w:val="00FE738B"/>
    <w:rsid w:val="00FF2382"/>
    <w:rsid w:val="00FF6C68"/>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845E58"/>
  <w15:docId w15:val="{73D7CFCF-8A5D-4694-87BC-B01F875F1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5BA2"/>
    <w:pPr>
      <w:spacing w:after="120" w:line="264" w:lineRule="auto"/>
    </w:pPr>
  </w:style>
  <w:style w:type="paragraph" w:styleId="Titre1">
    <w:name w:val="heading 1"/>
    <w:basedOn w:val="Normal"/>
    <w:next w:val="Normal"/>
    <w:link w:val="Titre1Car"/>
    <w:uiPriority w:val="9"/>
    <w:qFormat/>
    <w:rsid w:val="00FE5BA2"/>
    <w:pPr>
      <w:keepNext/>
      <w:keepLines/>
      <w:pBdr>
        <w:bottom w:val="single" w:sz="4" w:space="1" w:color="4472C4"/>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itre2">
    <w:name w:val="heading 2"/>
    <w:basedOn w:val="Normal"/>
    <w:next w:val="Normal"/>
    <w:link w:val="Titre2Car"/>
    <w:uiPriority w:val="9"/>
    <w:unhideWhenUsed/>
    <w:qFormat/>
    <w:rsid w:val="00FE5BA2"/>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itre3">
    <w:name w:val="heading 3"/>
    <w:basedOn w:val="Normal"/>
    <w:next w:val="Normal"/>
    <w:link w:val="Titre3Car"/>
    <w:uiPriority w:val="9"/>
    <w:unhideWhenUsed/>
    <w:qFormat/>
    <w:rsid w:val="00FE5BA2"/>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semiHidden/>
    <w:unhideWhenUsed/>
    <w:qFormat/>
    <w:rsid w:val="00FE5BA2"/>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FE5BA2"/>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FE5BA2"/>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FE5BA2"/>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FE5BA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FE5BA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FE5BA2"/>
    <w:rPr>
      <w:rFonts w:asciiTheme="majorHAnsi" w:eastAsiaTheme="majorEastAsia" w:hAnsiTheme="majorHAnsi" w:cstheme="majorBidi"/>
      <w:color w:val="2F5496" w:themeColor="accent1" w:themeShade="BF"/>
      <w:sz w:val="36"/>
      <w:szCs w:val="36"/>
    </w:rPr>
  </w:style>
  <w:style w:type="character" w:customStyle="1" w:styleId="Sous-titreCar">
    <w:name w:val="Sous-titre Car"/>
    <w:basedOn w:val="Policepardfaut"/>
    <w:uiPriority w:val="11"/>
    <w:qFormat/>
    <w:rsid w:val="00FE5BA2"/>
    <w:rPr>
      <w:rFonts w:asciiTheme="majorHAnsi" w:eastAsiaTheme="majorEastAsia" w:hAnsiTheme="majorHAnsi" w:cstheme="majorBidi"/>
      <w:color w:val="404040" w:themeColor="text1" w:themeTint="BF"/>
      <w:sz w:val="30"/>
      <w:szCs w:val="30"/>
    </w:rPr>
  </w:style>
  <w:style w:type="character" w:customStyle="1" w:styleId="Titre2Car">
    <w:name w:val="Titre 2 Car"/>
    <w:basedOn w:val="Policepardfaut"/>
    <w:link w:val="Titre2"/>
    <w:uiPriority w:val="9"/>
    <w:qFormat/>
    <w:rsid w:val="00FE5BA2"/>
    <w:rPr>
      <w:rFonts w:asciiTheme="majorHAnsi" w:eastAsiaTheme="majorEastAsia" w:hAnsiTheme="majorHAnsi" w:cstheme="majorBidi"/>
      <w:color w:val="2F5496" w:themeColor="accent1" w:themeShade="BF"/>
      <w:sz w:val="28"/>
      <w:szCs w:val="28"/>
    </w:rPr>
  </w:style>
  <w:style w:type="character" w:customStyle="1" w:styleId="Titre3Car">
    <w:name w:val="Titre 3 Car"/>
    <w:basedOn w:val="Policepardfaut"/>
    <w:link w:val="Titre3"/>
    <w:uiPriority w:val="9"/>
    <w:qFormat/>
    <w:rsid w:val="00FE5BA2"/>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9"/>
    <w:semiHidden/>
    <w:qFormat/>
    <w:rsid w:val="00FE5BA2"/>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qFormat/>
    <w:rsid w:val="00FE5BA2"/>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qFormat/>
    <w:rsid w:val="00FE5BA2"/>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qFormat/>
    <w:rsid w:val="00FE5BA2"/>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qFormat/>
    <w:rsid w:val="00FE5BA2"/>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qFormat/>
    <w:rsid w:val="00FE5BA2"/>
    <w:rPr>
      <w:rFonts w:asciiTheme="majorHAnsi" w:eastAsiaTheme="majorEastAsia" w:hAnsiTheme="majorHAnsi" w:cstheme="majorBidi"/>
      <w:i/>
      <w:iCs/>
      <w:smallCaps/>
      <w:color w:val="595959" w:themeColor="text1" w:themeTint="A6"/>
    </w:rPr>
  </w:style>
  <w:style w:type="character" w:customStyle="1" w:styleId="TitreCar">
    <w:name w:val="Titre Car"/>
    <w:basedOn w:val="Policepardfaut"/>
    <w:link w:val="Titre"/>
    <w:uiPriority w:val="10"/>
    <w:qFormat/>
    <w:rsid w:val="00FE5BA2"/>
    <w:rPr>
      <w:rFonts w:asciiTheme="majorHAnsi" w:eastAsiaTheme="majorEastAsia" w:hAnsiTheme="majorHAnsi" w:cstheme="majorBidi"/>
      <w:color w:val="2F5496" w:themeColor="accent1" w:themeShade="BF"/>
      <w:spacing w:val="-7"/>
      <w:sz w:val="80"/>
      <w:szCs w:val="80"/>
    </w:rPr>
  </w:style>
  <w:style w:type="character" w:styleId="lev">
    <w:name w:val="Strong"/>
    <w:basedOn w:val="Policepardfaut"/>
    <w:uiPriority w:val="22"/>
    <w:qFormat/>
    <w:rsid w:val="00FE5BA2"/>
    <w:rPr>
      <w:b/>
      <w:bCs/>
    </w:rPr>
  </w:style>
  <w:style w:type="character" w:styleId="Accentuation">
    <w:name w:val="Emphasis"/>
    <w:basedOn w:val="Policepardfaut"/>
    <w:uiPriority w:val="20"/>
    <w:qFormat/>
    <w:rsid w:val="00FE5BA2"/>
    <w:rPr>
      <w:i/>
      <w:iCs/>
    </w:rPr>
  </w:style>
  <w:style w:type="character" w:customStyle="1" w:styleId="CitationCar">
    <w:name w:val="Citation Car"/>
    <w:basedOn w:val="Policepardfaut"/>
    <w:link w:val="Citation"/>
    <w:uiPriority w:val="29"/>
    <w:qFormat/>
    <w:rsid w:val="00FE5BA2"/>
    <w:rPr>
      <w:i/>
      <w:iCs/>
    </w:rPr>
  </w:style>
  <w:style w:type="character" w:customStyle="1" w:styleId="CitationintenseCar">
    <w:name w:val="Citation intense Car"/>
    <w:basedOn w:val="Policepardfaut"/>
    <w:link w:val="Citationintense"/>
    <w:uiPriority w:val="30"/>
    <w:qFormat/>
    <w:rsid w:val="00FE5BA2"/>
    <w:rPr>
      <w:rFonts w:asciiTheme="majorHAnsi" w:eastAsiaTheme="majorEastAsia" w:hAnsiTheme="majorHAnsi" w:cstheme="majorBidi"/>
      <w:color w:val="4472C4" w:themeColor="accent1"/>
      <w:sz w:val="28"/>
      <w:szCs w:val="28"/>
    </w:rPr>
  </w:style>
  <w:style w:type="character" w:styleId="Accentuationlgre">
    <w:name w:val="Subtle Emphasis"/>
    <w:basedOn w:val="Policepardfaut"/>
    <w:uiPriority w:val="19"/>
    <w:qFormat/>
    <w:rsid w:val="00FE5BA2"/>
    <w:rPr>
      <w:i/>
      <w:iCs/>
      <w:color w:val="595959" w:themeColor="text1" w:themeTint="A6"/>
    </w:rPr>
  </w:style>
  <w:style w:type="character" w:styleId="Accentuationintense">
    <w:name w:val="Intense Emphasis"/>
    <w:basedOn w:val="Policepardfaut"/>
    <w:uiPriority w:val="21"/>
    <w:qFormat/>
    <w:rsid w:val="00FE5BA2"/>
    <w:rPr>
      <w:b/>
      <w:bCs/>
      <w:i/>
      <w:iCs/>
    </w:rPr>
  </w:style>
  <w:style w:type="character" w:styleId="Rfrencelgre">
    <w:name w:val="Subtle Reference"/>
    <w:basedOn w:val="Policepardfaut"/>
    <w:uiPriority w:val="31"/>
    <w:qFormat/>
    <w:rsid w:val="00FE5BA2"/>
    <w:rPr>
      <w:smallCaps/>
      <w:color w:val="404040" w:themeColor="text1" w:themeTint="BF"/>
    </w:rPr>
  </w:style>
  <w:style w:type="character" w:styleId="Rfrenceintense">
    <w:name w:val="Intense Reference"/>
    <w:basedOn w:val="Policepardfaut"/>
    <w:uiPriority w:val="32"/>
    <w:qFormat/>
    <w:rsid w:val="00FE5BA2"/>
    <w:rPr>
      <w:b/>
      <w:bCs/>
      <w:smallCaps/>
      <w:u w:val="single"/>
    </w:rPr>
  </w:style>
  <w:style w:type="character" w:styleId="Titredulivre">
    <w:name w:val="Book Title"/>
    <w:basedOn w:val="Policepardfaut"/>
    <w:uiPriority w:val="33"/>
    <w:qFormat/>
    <w:rsid w:val="00FE5BA2"/>
    <w:rPr>
      <w:b/>
      <w:bCs/>
      <w:smallCaps/>
    </w:rPr>
  </w:style>
  <w:style w:type="character" w:customStyle="1" w:styleId="En-tteCar">
    <w:name w:val="En-tête Car"/>
    <w:basedOn w:val="Policepardfaut"/>
    <w:uiPriority w:val="99"/>
    <w:qFormat/>
    <w:rsid w:val="00DB1144"/>
    <w:rPr>
      <w:rFonts w:cs="Mangal"/>
      <w:szCs w:val="19"/>
    </w:rPr>
  </w:style>
  <w:style w:type="character" w:customStyle="1" w:styleId="PieddepageCar">
    <w:name w:val="Pied de page Car"/>
    <w:basedOn w:val="Policepardfaut"/>
    <w:link w:val="Pieddepage"/>
    <w:uiPriority w:val="99"/>
    <w:qFormat/>
    <w:rsid w:val="00DB1144"/>
    <w:rPr>
      <w:rFonts w:cs="Mangal"/>
      <w:szCs w:val="19"/>
    </w:rPr>
  </w:style>
  <w:style w:type="character" w:styleId="Marquedecommentaire">
    <w:name w:val="annotation reference"/>
    <w:basedOn w:val="Policepardfaut"/>
    <w:uiPriority w:val="99"/>
    <w:semiHidden/>
    <w:unhideWhenUsed/>
    <w:qFormat/>
    <w:rsid w:val="00A90A94"/>
    <w:rPr>
      <w:sz w:val="16"/>
      <w:szCs w:val="16"/>
    </w:rPr>
  </w:style>
  <w:style w:type="character" w:customStyle="1" w:styleId="CommentaireCar">
    <w:name w:val="Commentaire Car"/>
    <w:basedOn w:val="Policepardfaut"/>
    <w:link w:val="Commentaire"/>
    <w:uiPriority w:val="99"/>
    <w:qFormat/>
    <w:rsid w:val="00A90A94"/>
    <w:rPr>
      <w:rFonts w:cs="Mangal"/>
      <w:sz w:val="20"/>
      <w:szCs w:val="18"/>
    </w:rPr>
  </w:style>
  <w:style w:type="character" w:customStyle="1" w:styleId="ObjetducommentaireCar">
    <w:name w:val="Objet du commentaire Car"/>
    <w:basedOn w:val="CommentaireCar"/>
    <w:link w:val="Objetducommentaire"/>
    <w:uiPriority w:val="99"/>
    <w:semiHidden/>
    <w:qFormat/>
    <w:rsid w:val="00A90A94"/>
    <w:rPr>
      <w:rFonts w:cs="Mangal"/>
      <w:b/>
      <w:bCs/>
      <w:sz w:val="20"/>
      <w:szCs w:val="18"/>
    </w:rPr>
  </w:style>
  <w:style w:type="character" w:customStyle="1" w:styleId="TextedebullesCar">
    <w:name w:val="Texte de bulles Car"/>
    <w:basedOn w:val="Policepardfaut"/>
    <w:link w:val="Textedebulles"/>
    <w:uiPriority w:val="99"/>
    <w:semiHidden/>
    <w:qFormat/>
    <w:rsid w:val="00A90A94"/>
    <w:rPr>
      <w:rFonts w:ascii="Segoe UI" w:hAnsi="Segoe UI" w:cs="Mangal"/>
      <w:sz w:val="18"/>
      <w:szCs w:val="1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ascii="Times New Roman" w:hAnsi="Times New Roman" w:cs="Times New Roman"/>
      <w:sz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ascii="Times New Roman" w:hAnsi="Times New Roman" w:cs="Times New Roman"/>
      <w:sz w:val="24"/>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paragraph" w:styleId="Titre">
    <w:name w:val="Title"/>
    <w:basedOn w:val="Normal"/>
    <w:next w:val="Corpsdetexte"/>
    <w:link w:val="TitreCar"/>
    <w:uiPriority w:val="10"/>
    <w:qFormat/>
    <w:rsid w:val="00FE5BA2"/>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next w:val="Normal"/>
    <w:uiPriority w:val="35"/>
    <w:unhideWhenUsed/>
    <w:qFormat/>
    <w:rsid w:val="00FE5BA2"/>
    <w:pPr>
      <w:spacing w:line="240" w:lineRule="auto"/>
    </w:pPr>
    <w:rPr>
      <w:b/>
      <w:bCs/>
      <w:color w:val="404040" w:themeColor="text1" w:themeTint="BF"/>
      <w:sz w:val="20"/>
      <w:szCs w:val="20"/>
    </w:rPr>
  </w:style>
  <w:style w:type="paragraph" w:customStyle="1" w:styleId="Index">
    <w:name w:val="Index"/>
    <w:basedOn w:val="Normal"/>
    <w:qFormat/>
    <w:pPr>
      <w:suppressLineNumbers/>
    </w:pPr>
    <w:rPr>
      <w:rFonts w:cs="Lohit Devanagari"/>
    </w:rPr>
  </w:style>
  <w:style w:type="paragraph" w:styleId="Sous-titre">
    <w:name w:val="Subtitle"/>
    <w:basedOn w:val="Normal"/>
    <w:next w:val="Normal"/>
    <w:uiPriority w:val="11"/>
    <w:qFormat/>
    <w:rsid w:val="00FE5BA2"/>
    <w:pPr>
      <w:spacing w:after="240" w:line="240" w:lineRule="auto"/>
    </w:pPr>
    <w:rPr>
      <w:rFonts w:asciiTheme="majorHAnsi" w:eastAsiaTheme="majorEastAsia" w:hAnsiTheme="majorHAnsi" w:cstheme="majorBidi"/>
      <w:color w:val="404040" w:themeColor="text1" w:themeTint="BF"/>
      <w:sz w:val="30"/>
      <w:szCs w:val="30"/>
    </w:rPr>
  </w:style>
  <w:style w:type="paragraph" w:styleId="Sansinterligne">
    <w:name w:val="No Spacing"/>
    <w:uiPriority w:val="1"/>
    <w:qFormat/>
    <w:rsid w:val="00FE5BA2"/>
  </w:style>
  <w:style w:type="paragraph" w:styleId="Citation">
    <w:name w:val="Quote"/>
    <w:basedOn w:val="Normal"/>
    <w:next w:val="Normal"/>
    <w:link w:val="CitationCar"/>
    <w:uiPriority w:val="29"/>
    <w:qFormat/>
    <w:rsid w:val="00FE5BA2"/>
    <w:pPr>
      <w:spacing w:before="240" w:after="240" w:line="252" w:lineRule="auto"/>
      <w:ind w:left="864" w:right="864"/>
      <w:jc w:val="center"/>
    </w:pPr>
    <w:rPr>
      <w:i/>
      <w:iCs/>
    </w:rPr>
  </w:style>
  <w:style w:type="paragraph" w:styleId="Citationintense">
    <w:name w:val="Intense Quote"/>
    <w:basedOn w:val="Normal"/>
    <w:next w:val="Normal"/>
    <w:link w:val="CitationintenseCar"/>
    <w:uiPriority w:val="30"/>
    <w:qFormat/>
    <w:rsid w:val="00FE5BA2"/>
    <w:pPr>
      <w:spacing w:beforeAutospacing="1" w:after="240"/>
      <w:ind w:left="864" w:right="864"/>
      <w:jc w:val="center"/>
    </w:pPr>
    <w:rPr>
      <w:rFonts w:asciiTheme="majorHAnsi" w:eastAsiaTheme="majorEastAsia" w:hAnsiTheme="majorHAnsi" w:cstheme="majorBidi"/>
      <w:color w:val="4472C4" w:themeColor="accent1"/>
      <w:sz w:val="28"/>
      <w:szCs w:val="28"/>
    </w:rPr>
  </w:style>
  <w:style w:type="paragraph" w:styleId="En-ttedetabledesmatires">
    <w:name w:val="TOC Heading"/>
    <w:basedOn w:val="Titre1"/>
    <w:next w:val="Normal"/>
    <w:uiPriority w:val="39"/>
    <w:semiHidden/>
    <w:unhideWhenUsed/>
    <w:qFormat/>
    <w:rsid w:val="00FE5BA2"/>
  </w:style>
  <w:style w:type="paragraph" w:styleId="Paragraphedeliste">
    <w:name w:val="List Paragraph"/>
    <w:basedOn w:val="Normal"/>
    <w:uiPriority w:val="34"/>
    <w:qFormat/>
    <w:rsid w:val="00FE5BA2"/>
    <w:pPr>
      <w:ind w:left="720"/>
      <w:contextualSpacing/>
    </w:pPr>
    <w:rPr>
      <w:rFonts w:cs="Mangal"/>
      <w:szCs w:val="19"/>
    </w:rPr>
  </w:style>
  <w:style w:type="paragraph" w:styleId="En-tte">
    <w:name w:val="header"/>
    <w:basedOn w:val="Normal"/>
    <w:uiPriority w:val="99"/>
    <w:unhideWhenUsed/>
    <w:rsid w:val="00DB1144"/>
    <w:pPr>
      <w:tabs>
        <w:tab w:val="center" w:pos="4536"/>
        <w:tab w:val="right" w:pos="9072"/>
      </w:tabs>
      <w:spacing w:after="0" w:line="240" w:lineRule="auto"/>
    </w:pPr>
    <w:rPr>
      <w:rFonts w:cs="Mangal"/>
      <w:szCs w:val="19"/>
    </w:rPr>
  </w:style>
  <w:style w:type="paragraph" w:styleId="Pieddepage">
    <w:name w:val="footer"/>
    <w:basedOn w:val="Normal"/>
    <w:link w:val="PieddepageCar"/>
    <w:uiPriority w:val="99"/>
    <w:unhideWhenUsed/>
    <w:rsid w:val="00DB1144"/>
    <w:pPr>
      <w:tabs>
        <w:tab w:val="center" w:pos="4536"/>
        <w:tab w:val="right" w:pos="9072"/>
      </w:tabs>
      <w:spacing w:after="0" w:line="240" w:lineRule="auto"/>
    </w:pPr>
    <w:rPr>
      <w:rFonts w:cs="Mangal"/>
      <w:szCs w:val="19"/>
    </w:rPr>
  </w:style>
  <w:style w:type="paragraph" w:styleId="Commentaire">
    <w:name w:val="annotation text"/>
    <w:basedOn w:val="Normal"/>
    <w:link w:val="CommentaireCar"/>
    <w:uiPriority w:val="99"/>
    <w:unhideWhenUsed/>
    <w:qFormat/>
    <w:rsid w:val="00A90A94"/>
    <w:pPr>
      <w:spacing w:line="240" w:lineRule="auto"/>
    </w:pPr>
    <w:rPr>
      <w:rFonts w:cs="Mangal"/>
      <w:sz w:val="20"/>
      <w:szCs w:val="18"/>
    </w:rPr>
  </w:style>
  <w:style w:type="paragraph" w:styleId="Objetducommentaire">
    <w:name w:val="annotation subject"/>
    <w:basedOn w:val="Commentaire"/>
    <w:link w:val="ObjetducommentaireCar"/>
    <w:uiPriority w:val="99"/>
    <w:semiHidden/>
    <w:unhideWhenUsed/>
    <w:qFormat/>
    <w:rsid w:val="00A90A94"/>
    <w:rPr>
      <w:b/>
      <w:bCs/>
    </w:rPr>
  </w:style>
  <w:style w:type="paragraph" w:styleId="Textedebulles">
    <w:name w:val="Balloon Text"/>
    <w:basedOn w:val="Normal"/>
    <w:link w:val="TextedebullesCar"/>
    <w:uiPriority w:val="99"/>
    <w:semiHidden/>
    <w:unhideWhenUsed/>
    <w:qFormat/>
    <w:rsid w:val="00A90A94"/>
    <w:pPr>
      <w:spacing w:after="0" w:line="240" w:lineRule="auto"/>
    </w:pPr>
    <w:rPr>
      <w:rFonts w:ascii="Segoe UI" w:hAnsi="Segoe UI" w:cs="Mangal"/>
      <w:sz w:val="18"/>
      <w:szCs w:val="16"/>
    </w:rPr>
  </w:style>
  <w:style w:type="table" w:styleId="Grilledutableau">
    <w:name w:val="Table Grid"/>
    <w:basedOn w:val="TableauNormal"/>
    <w:uiPriority w:val="39"/>
    <w:rsid w:val="002F71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C227E6"/>
    <w:rPr>
      <w:color w:val="808080"/>
    </w:rPr>
  </w:style>
  <w:style w:type="character" w:customStyle="1" w:styleId="Aucun">
    <w:name w:val="Aucun"/>
    <w:rsid w:val="00600FA4"/>
  </w:style>
  <w:style w:type="paragraph" w:customStyle="1" w:styleId="Corps">
    <w:name w:val="Corps"/>
    <w:rsid w:val="00600FA4"/>
    <w:pPr>
      <w:pBdr>
        <w:top w:val="nil"/>
        <w:left w:val="nil"/>
        <w:bottom w:val="nil"/>
        <w:right w:val="nil"/>
        <w:between w:val="nil"/>
        <w:bar w:val="nil"/>
      </w:pBdr>
      <w:spacing w:after="120" w:line="264" w:lineRule="auto"/>
    </w:pPr>
    <w:rPr>
      <w:rFonts w:ascii="Calibri" w:eastAsia="Arial Unicode MS" w:hAnsi="Calibri" w:cs="Arial Unicode MS"/>
      <w:color w:val="000000"/>
      <w:u w:color="000000"/>
      <w:bdr w:val="nil"/>
      <w:lang w:eastAsia="fr-FR" w:bidi="ar-SA"/>
      <w14:textOutline w14:w="0" w14:cap="flat" w14:cmpd="sng" w14:algn="ctr">
        <w14:noFill/>
        <w14:prstDash w14:val="solid"/>
        <w14:bevel/>
      </w14:textOutline>
    </w:rPr>
  </w:style>
  <w:style w:type="paragraph" w:customStyle="1" w:styleId="Pardfaut">
    <w:name w:val="Par défaut"/>
    <w:rsid w:val="00264143"/>
    <w:pPr>
      <w:pBdr>
        <w:top w:val="nil"/>
        <w:left w:val="nil"/>
        <w:bottom w:val="nil"/>
        <w:right w:val="nil"/>
        <w:between w:val="nil"/>
        <w:bar w:val="nil"/>
      </w:pBdr>
      <w:spacing w:before="160"/>
    </w:pPr>
    <w:rPr>
      <w:rFonts w:ascii="Helvetica Neue" w:eastAsia="Helvetica Neue" w:hAnsi="Helvetica Neue" w:cs="Helvetica Neue"/>
      <w:color w:val="000000"/>
      <w:sz w:val="24"/>
      <w:szCs w:val="24"/>
      <w:bdr w:val="nil"/>
      <w:lang w:val="fr-FR" w:eastAsia="fr-FR" w:bidi="ar-SA"/>
      <w14:textOutline w14:w="0" w14:cap="flat" w14:cmpd="sng" w14:algn="ctr">
        <w14:noFill/>
        <w14:prstDash w14:val="solid"/>
        <w14:bevel/>
      </w14:textOutline>
    </w:rPr>
  </w:style>
  <w:style w:type="numbering" w:customStyle="1" w:styleId="WWNum34">
    <w:name w:val="WWNum34"/>
    <w:basedOn w:val="Aucuneliste"/>
    <w:rsid w:val="00EA0033"/>
    <w:pPr>
      <w:numPr>
        <w:numId w:val="12"/>
      </w:numPr>
    </w:pPr>
  </w:style>
  <w:style w:type="paragraph" w:styleId="Notedebasdepage">
    <w:name w:val="footnote text"/>
    <w:basedOn w:val="Normal"/>
    <w:link w:val="NotedebasdepageCar"/>
    <w:semiHidden/>
    <w:rsid w:val="00174230"/>
    <w:pPr>
      <w:autoSpaceDE w:val="0"/>
      <w:autoSpaceDN w:val="0"/>
      <w:spacing w:after="0" w:line="240" w:lineRule="auto"/>
    </w:pPr>
    <w:rPr>
      <w:rFonts w:ascii="Arial" w:eastAsia="SimSun" w:hAnsi="Arial" w:cs="Arial"/>
      <w:sz w:val="20"/>
      <w:szCs w:val="20"/>
      <w:lang w:val="fr-FR" w:eastAsia="fr-FR" w:bidi="ar-SA"/>
    </w:rPr>
  </w:style>
  <w:style w:type="character" w:customStyle="1" w:styleId="NotedebasdepageCar">
    <w:name w:val="Note de bas de page Car"/>
    <w:basedOn w:val="Policepardfaut"/>
    <w:link w:val="Notedebasdepage"/>
    <w:semiHidden/>
    <w:rsid w:val="00174230"/>
    <w:rPr>
      <w:rFonts w:ascii="Arial" w:eastAsia="SimSun" w:hAnsi="Arial" w:cs="Arial"/>
      <w:sz w:val="20"/>
      <w:szCs w:val="20"/>
      <w:lang w:val="fr-FR" w:eastAsia="fr-FR" w:bidi="ar-SA"/>
    </w:rPr>
  </w:style>
  <w:style w:type="character" w:styleId="Lienhypertexte">
    <w:name w:val="Hyperlink"/>
    <w:basedOn w:val="Policepardfaut"/>
    <w:uiPriority w:val="99"/>
    <w:unhideWhenUsed/>
    <w:rsid w:val="00AD1E12"/>
    <w:rPr>
      <w:color w:val="0563C1" w:themeColor="hyperlink"/>
      <w:u w:val="single"/>
    </w:rPr>
  </w:style>
  <w:style w:type="character" w:styleId="Mentionnonrsolue">
    <w:name w:val="Unresolved Mention"/>
    <w:basedOn w:val="Policepardfaut"/>
    <w:uiPriority w:val="99"/>
    <w:semiHidden/>
    <w:unhideWhenUsed/>
    <w:rsid w:val="00AD1E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96497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ai.stanford.edu/blog/data-augmentat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E80A7-FBA8-4E27-B1F8-DC6FAD6A1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3176</Words>
  <Characters>17474</Characters>
  <Application>Microsoft Office Word</Application>
  <DocSecurity>0</DocSecurity>
  <Lines>145</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Savy</dc:creator>
  <cp:keywords/>
  <dc:description/>
  <cp:lastModifiedBy>Nicolas Savy</cp:lastModifiedBy>
  <cp:revision>3</cp:revision>
  <cp:lastPrinted>2021-03-31T14:10:00Z</cp:lastPrinted>
  <dcterms:created xsi:type="dcterms:W3CDTF">2021-04-28T09:03:00Z</dcterms:created>
  <dcterms:modified xsi:type="dcterms:W3CDTF">2021-04-28T09:04:00Z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