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Oil</w:t>
      </w:r>
      <w:r>
        <w:t xml:space="preserve"> </w:t>
      </w:r>
      <w:r>
        <w:t xml:space="preserve">Prices</w:t>
      </w:r>
      <w:r>
        <w:t xml:space="preserve"> </w:t>
      </w:r>
      <w:r>
        <w:t xml:space="preserve">Visualizations</w:t>
      </w:r>
    </w:p>
    <w:p>
      <w:pPr>
        <w:pStyle w:val="Author"/>
      </w:pPr>
      <w:r>
        <w:t xml:space="preserve">Kamau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29/03/2021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.;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 Per Barell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Exrates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ppb_ken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2010-01-14</w:t>
            </w:r>
          </w:p>
        </w:tc>
        <w:tc>
          <w:p>
            <w:pPr>
              <w:pStyle w:val="Compact"/>
              <w:jc w:val="right"/>
            </w:pPr>
            <w:r>
              <w:t xml:space="preserve">89.15</w:t>
            </w:r>
          </w:p>
        </w:tc>
        <w:tc>
          <w:p>
            <w:pPr>
              <w:pStyle w:val="Compact"/>
              <w:jc w:val="right"/>
            </w:pPr>
            <w:r>
              <w:t xml:space="preserve">80.56800</w:t>
            </w:r>
          </w:p>
        </w:tc>
        <w:tc>
          <w:p>
            <w:pPr>
              <w:pStyle w:val="Compact"/>
              <w:jc w:val="right"/>
            </w:pPr>
            <w:r>
              <w:t xml:space="preserve">94.03</w:t>
            </w:r>
          </w:p>
        </w:tc>
        <w:tc>
          <w:p>
            <w:pPr>
              <w:pStyle w:val="Compact"/>
              <w:jc w:val="right"/>
            </w:pPr>
            <w:r>
              <w:t xml:space="preserve">87.45</w:t>
            </w:r>
          </w:p>
        </w:tc>
        <w:tc>
          <w:p>
            <w:pPr>
              <w:pStyle w:val="Compact"/>
              <w:jc w:val="right"/>
            </w:pPr>
            <w:r>
              <w:t xml:space="preserve">75.83</w:t>
            </w:r>
          </w:p>
        </w:tc>
        <w:tc>
          <w:p>
            <w:pPr>
              <w:pStyle w:val="Compact"/>
              <w:jc w:val="right"/>
            </w:pPr>
            <w:r>
              <w:t xml:space="preserve">85.77000</w:t>
            </w:r>
          </w:p>
        </w:tc>
        <w:tc>
          <w:p>
            <w:pPr>
              <w:pStyle w:val="Compact"/>
              <w:jc w:val="right"/>
            </w:pPr>
            <w:r>
              <w:t xml:space="preserve">45.17666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2011-01-14</w:t>
            </w:r>
          </w:p>
        </w:tc>
        <w:tc>
          <w:p>
            <w:pPr>
              <w:pStyle w:val="Compact"/>
              <w:jc w:val="right"/>
            </w:pPr>
            <w:r>
              <w:t xml:space="preserve">89.17</w:t>
            </w:r>
          </w:p>
        </w:tc>
        <w:tc>
          <w:p>
            <w:pPr>
              <w:pStyle w:val="Compact"/>
              <w:jc w:val="right"/>
            </w:pPr>
            <w:r>
              <w:t xml:space="preserve">81.02907</w:t>
            </w:r>
          </w:p>
        </w:tc>
        <w:tc>
          <w:p>
            <w:pPr>
              <w:pStyle w:val="Compact"/>
              <w:jc w:val="right"/>
            </w:pPr>
            <w:r>
              <w:t xml:space="preserve">95.67</w:t>
            </w:r>
          </w:p>
        </w:tc>
        <w:tc>
          <w:p>
            <w:pPr>
              <w:pStyle w:val="Compact"/>
              <w:jc w:val="right"/>
            </w:pPr>
            <w:r>
              <w:t xml:space="preserve">88.71</w:t>
            </w:r>
          </w:p>
        </w:tc>
        <w:tc>
          <w:p>
            <w:pPr>
              <w:pStyle w:val="Compact"/>
              <w:jc w:val="right"/>
            </w:pPr>
            <w:r>
              <w:t xml:space="preserve">77.51</w:t>
            </w:r>
          </w:p>
        </w:tc>
        <w:tc>
          <w:p>
            <w:pPr>
              <w:pStyle w:val="Compact"/>
              <w:jc w:val="right"/>
            </w:pPr>
            <w:r>
              <w:t xml:space="preserve">87.29667</w:t>
            </w:r>
          </w:p>
        </w:tc>
        <w:tc>
          <w:p>
            <w:pPr>
              <w:pStyle w:val="Compact"/>
              <w:jc w:val="right"/>
            </w:pPr>
            <w:r>
              <w:t xml:space="preserve">45.44539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2011-02-14</w:t>
            </w:r>
          </w:p>
        </w:tc>
        <w:tc>
          <w:p>
            <w:pPr>
              <w:pStyle w:val="Compact"/>
              <w:jc w:val="right"/>
            </w:pPr>
            <w:r>
              <w:t xml:space="preserve">88.58</w:t>
            </w:r>
          </w:p>
        </w:tc>
        <w:tc>
          <w:p>
            <w:pPr>
              <w:pStyle w:val="Compact"/>
              <w:jc w:val="right"/>
            </w:pPr>
            <w:r>
              <w:t xml:space="preserve">81.47340</w:t>
            </w:r>
          </w:p>
        </w:tc>
        <w:tc>
          <w:p>
            <w:pPr>
              <w:pStyle w:val="Compact"/>
              <w:jc w:val="right"/>
            </w:pPr>
            <w:r>
              <w:t xml:space="preserve">98.08</w:t>
            </w:r>
          </w:p>
        </w:tc>
        <w:tc>
          <w:p>
            <w:pPr>
              <w:pStyle w:val="Compact"/>
              <w:jc w:val="right"/>
            </w:pPr>
            <w:r>
              <w:t xml:space="preserve">91.72</w:t>
            </w:r>
          </w:p>
        </w:tc>
        <w:tc>
          <w:p>
            <w:pPr>
              <w:pStyle w:val="Compact"/>
              <w:jc w:val="right"/>
            </w:pPr>
            <w:r>
              <w:t xml:space="preserve">79.52</w:t>
            </w:r>
          </w:p>
        </w:tc>
        <w:tc>
          <w:p>
            <w:pPr>
              <w:pStyle w:val="Compact"/>
              <w:jc w:val="right"/>
            </w:pPr>
            <w:r>
              <w:t xml:space="preserve">89.77333</w:t>
            </w:r>
          </w:p>
        </w:tc>
        <w:tc>
          <w:p>
            <w:pPr>
              <w:pStyle w:val="Compact"/>
              <w:jc w:val="right"/>
            </w:pPr>
            <w:r>
              <w:t xml:space="preserve">45.39225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2011-03-14</w:t>
            </w:r>
          </w:p>
        </w:tc>
        <w:tc>
          <w:p>
            <w:pPr>
              <w:pStyle w:val="Compact"/>
              <w:jc w:val="right"/>
            </w:pPr>
            <w:r>
              <w:t xml:space="preserve">102.86</w:t>
            </w:r>
          </w:p>
        </w:tc>
        <w:tc>
          <w:p>
            <w:pPr>
              <w:pStyle w:val="Compact"/>
              <w:jc w:val="right"/>
            </w:pPr>
            <w:r>
              <w:t xml:space="preserve">84.20551</w:t>
            </w:r>
          </w:p>
        </w:tc>
        <w:tc>
          <w:p>
            <w:pPr>
              <w:pStyle w:val="Compact"/>
              <w:jc w:val="right"/>
            </w:pPr>
            <w:r>
              <w:t xml:space="preserve">102.44</w:t>
            </w:r>
          </w:p>
        </w:tc>
        <w:tc>
          <w:p>
            <w:pPr>
              <w:pStyle w:val="Compact"/>
              <w:jc w:val="right"/>
            </w:pPr>
            <w:r>
              <w:t xml:space="preserve">94.53</w:t>
            </w:r>
          </w:p>
        </w:tc>
        <w:tc>
          <w:p>
            <w:pPr>
              <w:pStyle w:val="Compact"/>
              <w:jc w:val="right"/>
            </w:pPr>
            <w:r>
              <w:t xml:space="preserve">83.97</w:t>
            </w:r>
          </w:p>
        </w:tc>
        <w:tc>
          <w:p>
            <w:pPr>
              <w:pStyle w:val="Compact"/>
              <w:jc w:val="right"/>
            </w:pPr>
            <w:r>
              <w:t xml:space="preserve">93.64667</w:t>
            </w:r>
          </w:p>
        </w:tc>
        <w:tc>
          <w:p>
            <w:pPr>
              <w:pStyle w:val="Compact"/>
              <w:jc w:val="right"/>
            </w:pPr>
            <w:r>
              <w:t xml:space="preserve">54.47751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2011-04-14</w:t>
            </w:r>
          </w:p>
        </w:tc>
        <w:tc>
          <w:p>
            <w:pPr>
              <w:pStyle w:val="Compact"/>
              <w:jc w:val="right"/>
            </w:pPr>
            <w:r>
              <w:t xml:space="preserve">109.53</w:t>
            </w:r>
          </w:p>
        </w:tc>
        <w:tc>
          <w:p>
            <w:pPr>
              <w:pStyle w:val="Compact"/>
              <w:jc w:val="right"/>
            </w:pPr>
            <w:r>
              <w:t xml:space="preserve">83.88982</w:t>
            </w:r>
          </w:p>
        </w:tc>
        <w:tc>
          <w:p>
            <w:pPr>
              <w:pStyle w:val="Compact"/>
              <w:jc w:val="right"/>
            </w:pPr>
            <w:r>
              <w:t xml:space="preserve">111.17</w:t>
            </w:r>
          </w:p>
        </w:tc>
        <w:tc>
          <w:p>
            <w:pPr>
              <w:pStyle w:val="Compact"/>
              <w:jc w:val="right"/>
            </w:pPr>
            <w:r>
              <w:t xml:space="preserve">107.52</w:t>
            </w:r>
          </w:p>
        </w:tc>
        <w:tc>
          <w:p>
            <w:pPr>
              <w:pStyle w:val="Compact"/>
              <w:jc w:val="right"/>
            </w:pPr>
            <w:r>
              <w:t xml:space="preserve">90.91</w:t>
            </w:r>
          </w:p>
        </w:tc>
        <w:tc>
          <w:p>
            <w:pPr>
              <w:pStyle w:val="Compact"/>
              <w:jc w:val="right"/>
            </w:pPr>
            <w:r>
              <w:t xml:space="preserve">103.20000</w:t>
            </w:r>
          </w:p>
        </w:tc>
        <w:tc>
          <w:p>
            <w:pPr>
              <w:pStyle w:val="Compact"/>
              <w:jc w:val="right"/>
            </w:pPr>
            <w:r>
              <w:t xml:space="preserve">57.79264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2011-05-14</w:t>
            </w:r>
          </w:p>
        </w:tc>
        <w:tc>
          <w:p>
            <w:pPr>
              <w:pStyle w:val="Compact"/>
              <w:jc w:val="right"/>
            </w:pPr>
            <w:r>
              <w:t xml:space="preserve">100.90</w:t>
            </w:r>
          </w:p>
        </w:tc>
        <w:tc>
          <w:p>
            <w:pPr>
              <w:pStyle w:val="Compact"/>
              <w:jc w:val="right"/>
            </w:pPr>
            <w:r>
              <w:t xml:space="preserve">85.43301</w:t>
            </w:r>
          </w:p>
        </w:tc>
        <w:tc>
          <w:p>
            <w:pPr>
              <w:pStyle w:val="Compact"/>
              <w:jc w:val="right"/>
            </w:pPr>
            <w:r>
              <w:t xml:space="preserve">115.35</w:t>
            </w:r>
          </w:p>
        </w:tc>
        <w:tc>
          <w:p>
            <w:pPr>
              <w:pStyle w:val="Compact"/>
              <w:jc w:val="right"/>
            </w:pPr>
            <w:r>
              <w:t xml:space="preserve">108.02</w:t>
            </w:r>
          </w:p>
        </w:tc>
        <w:tc>
          <w:p>
            <w:pPr>
              <w:pStyle w:val="Compact"/>
              <w:jc w:val="right"/>
            </w:pPr>
            <w:r>
              <w:t xml:space="preserve">92.61</w:t>
            </w:r>
          </w:p>
        </w:tc>
        <w:tc>
          <w:p>
            <w:pPr>
              <w:pStyle w:val="Compact"/>
              <w:jc w:val="right"/>
            </w:pPr>
            <w:r>
              <w:t xml:space="preserve">105.32667</w:t>
            </w:r>
          </w:p>
        </w:tc>
        <w:tc>
          <w:p>
            <w:pPr>
              <w:pStyle w:val="Compact"/>
              <w:jc w:val="right"/>
            </w:pPr>
            <w:r>
              <w:t xml:space="preserve">54.21845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il_price_analysis_20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percentage-change"/>
    <w:p>
      <w:pPr>
        <w:pStyle w:val="Heading1"/>
      </w:pPr>
      <w:r>
        <w:t xml:space="preserve">percentage change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il_price_analysis_202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Oil Prices Visualizations</dc:title>
  <dc:creator>Kamau Kamau</dc:creator>
  <cp:keywords/>
  <dcterms:created xsi:type="dcterms:W3CDTF">2021-04-05T13:41:15Z</dcterms:created>
  <dcterms:modified xsi:type="dcterms:W3CDTF">2021-04-05T13:41:15Z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29/03/2021</vt:lpwstr>
  </property>
  <property fmtid="{D5CDD505-2E9C-101B-9397-08002B2CF9AE}" pid="3" name="output">
    <vt:lpwstr>word_document</vt:lpwstr>
  </property>
</Properties>
</file>