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3" w:firstLine="0"/>
        <w:jc w:val="center"/>
        <w:rPr>
          <w:rFonts w:ascii="Calibri" w:cs="Calibri" w:eastAsia="Calibri" w:hAnsi="Calibri"/>
          <w:b w:val="0"/>
          <w:color w:val="00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 ÉLÈVE / Réseau-Système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45" w:lineRule="auto"/>
        <w:ind w:left="56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color w:val="244061"/>
          <w:rtl w:val="0"/>
        </w:rPr>
        <w:t xml:space="preserve">Projet 4 :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Modalité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Travail en autonomie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Travail sur le serveur distant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Découvrir Docker et le principe de conteneurs</w:t>
      </w:r>
    </w:p>
    <w:p w:rsidR="00000000" w:rsidDel="00000000" w:rsidP="00000000" w:rsidRDefault="00000000" w:rsidRPr="00000000" w14:paraId="00000009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Consigne</w:t>
      </w:r>
    </w:p>
    <w:p w:rsidR="00000000" w:rsidDel="00000000" w:rsidP="00000000" w:rsidRDefault="00000000" w:rsidRPr="00000000" w14:paraId="0000000A">
      <w:pPr>
        <w:pStyle w:val="Heading3"/>
        <w:tabs>
          <w:tab w:val="left" w:pos="709"/>
          <w:tab w:val="left" w:pos="1418"/>
        </w:tabs>
        <w:ind w:left="710" w:firstLine="0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  <w:t xml:space="preserve">Exercice 1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Exécuter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run -ti debian 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Un nouveau shell s’ouvre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Exécuter des commandes pour créer/modifier/supprimer des fichiers. Par exemple :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echo “Le fichier existe” &gt;&gt; /root/fichier.txt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lineRule="auto"/>
        <w:ind w:left="144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apt-get install apache2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Vérifier la présence du fichier et la bonne installation d’Apache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Exécuter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Retour au shell normal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Rule="auto"/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Exécuter à nouveau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 run -ti debian bash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 s’est-il passé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tabs>
          <w:tab w:val="left" w:pos="709"/>
          <w:tab w:val="left" w:pos="1418"/>
        </w:tabs>
        <w:spacing w:after="0" w:lineRule="auto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Exercice 2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Faire tourner le projet PHP sur le serveur en utilisant un docker-compose avec les images standard php-apache </w:t>
      </w:r>
      <w:r w:rsidDel="00000000" w:rsidR="00000000" w:rsidRPr="00000000">
        <w:rPr>
          <w:rFonts w:ascii="Arial" w:cs="Arial" w:eastAsia="Arial" w:hAnsi="Arial"/>
          <w:rtl w:val="0"/>
        </w:rPr>
        <w:t xml:space="preserve">et mysql</w:t>
      </w:r>
    </w:p>
    <w:p w:rsidR="00000000" w:rsidDel="00000000" w:rsidP="00000000" w:rsidRDefault="00000000" w:rsidRPr="00000000" w14:paraId="0000001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https://www.grafikart.fr/tutoriels/docker/docker-intro-634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https://hub.docker.com/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4d34og8" w:id="7"/>
      <w:bookmarkEnd w:id="7"/>
      <w:r w:rsidDel="00000000" w:rsidR="00000000" w:rsidRPr="00000000">
        <w:rPr>
          <w:rtl w:val="0"/>
        </w:rPr>
        <w:t xml:space="preserve">Traces attendues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Fichier docker-compose et Dockerfile du projet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Mémo des commandes docker de base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projet déployé sous Docker est accessible publiquement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40" w:w="11907"/>
      <w:pgMar w:bottom="1417" w:top="1417" w:left="1417" w:right="1417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1" name="image1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-909319</wp:posOffset>
          </wp:positionH>
          <wp:positionV relativeFrom="paragraph">
            <wp:posOffset>-200024</wp:posOffset>
          </wp:positionV>
          <wp:extent cx="7583615" cy="1566863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www.grafikart.fr/tutoriels/docker/docker-intro-634" TargetMode="External"/><Relationship Id="rId7" Type="http://schemas.openxmlformats.org/officeDocument/2006/relationships/hyperlink" Target="https://hub.docker.com/" TargetMode="External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