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40D2F" w14:textId="77777777" w:rsidR="009A5C9A" w:rsidRPr="009A5C9A" w:rsidRDefault="009A5C9A" w:rsidP="009A5C9A">
      <w:pPr>
        <w:pStyle w:val="NormalWeb"/>
        <w:shd w:val="clear" w:color="auto" w:fill="FFFFFF"/>
        <w:rPr>
          <w:color w:val="000000" w:themeColor="text1"/>
        </w:rPr>
      </w:pPr>
      <w:r w:rsidRPr="009A5C9A">
        <w:rPr>
          <w:color w:val="000000" w:themeColor="text1"/>
        </w:rPr>
        <w:t>Africa has the highest growing rate of women entrepreneurs globally, contributing to around 13% of the continent's gross domestic product (Harvard University, Women and the Changing Face of Entrepreneurship in Africa Conference, 2020). In 2007, Safaricom, one of Kenya’s leading telecommunications companies, launched M-Pesa, a mobile money service that quickly became a monumental success and a major influence in the mobile money arena. With M, signifying mobile and Pesa translating to money in Swahili, M-Pesa became widely used throughout Kenya, becoming the first mobile money operator to reach widespread adoption (</w:t>
      </w:r>
      <w:proofErr w:type="spellStart"/>
      <w:r w:rsidRPr="009A5C9A">
        <w:rPr>
          <w:color w:val="000000" w:themeColor="text1"/>
        </w:rPr>
        <w:t>Lepoutre</w:t>
      </w:r>
      <w:proofErr w:type="spellEnd"/>
      <w:r w:rsidRPr="009A5C9A">
        <w:rPr>
          <w:color w:val="000000" w:themeColor="text1"/>
        </w:rPr>
        <w:t xml:space="preserve"> &amp; </w:t>
      </w:r>
      <w:proofErr w:type="spellStart"/>
      <w:r w:rsidRPr="009A5C9A">
        <w:rPr>
          <w:color w:val="000000" w:themeColor="text1"/>
        </w:rPr>
        <w:t>Oguntoye</w:t>
      </w:r>
      <w:proofErr w:type="spellEnd"/>
      <w:r w:rsidRPr="009A5C9A">
        <w:rPr>
          <w:color w:val="000000" w:themeColor="text1"/>
        </w:rPr>
        <w:t xml:space="preserve">, 2018; Hughes &amp; </w:t>
      </w:r>
      <w:proofErr w:type="spellStart"/>
      <w:r w:rsidRPr="009A5C9A">
        <w:rPr>
          <w:color w:val="000000" w:themeColor="text1"/>
        </w:rPr>
        <w:t>Lonie</w:t>
      </w:r>
      <w:proofErr w:type="spellEnd"/>
      <w:r w:rsidRPr="009A5C9A">
        <w:rPr>
          <w:color w:val="000000" w:themeColor="text1"/>
        </w:rPr>
        <w:t xml:space="preserve">, 2007). </w:t>
      </w:r>
    </w:p>
    <w:p w14:paraId="14DA8FAE" w14:textId="77777777" w:rsidR="009A5C9A" w:rsidRPr="009A5C9A" w:rsidRDefault="009A5C9A" w:rsidP="009A5C9A">
      <w:pPr>
        <w:rPr>
          <w:rFonts w:ascii="Times New Roman" w:hAnsi="Times New Roman" w:cs="Times New Roman"/>
          <w:color w:val="000000" w:themeColor="text1"/>
        </w:rPr>
      </w:pPr>
      <w:r w:rsidRPr="009A5C9A">
        <w:rPr>
          <w:rFonts w:ascii="Times New Roman" w:hAnsi="Times New Roman" w:cs="Times New Roman"/>
          <w:color w:val="000000" w:themeColor="text1"/>
        </w:rPr>
        <w:t>It is commonly reported that M-PESA and mobile money services are transforming the livelihoods of women entrepreneurs. (</w:t>
      </w:r>
      <w:hyperlink r:id="rId5" w:history="1">
        <w:r w:rsidRPr="009A5C9A">
          <w:rPr>
            <w:rStyle w:val="Hyperlink"/>
            <w:rFonts w:ascii="Times New Roman" w:hAnsi="Times New Roman" w:cs="Times New Roman"/>
            <w:color w:val="000000" w:themeColor="text1"/>
          </w:rPr>
          <w:t>https://www.vodafone.com/news/empowering-people/mobile-financial-services-female-entrepreneurs-kenya</w:t>
        </w:r>
      </w:hyperlink>
      <w:r w:rsidRPr="009A5C9A">
        <w:rPr>
          <w:rFonts w:ascii="Times New Roman" w:hAnsi="Times New Roman" w:cs="Times New Roman"/>
          <w:color w:val="000000" w:themeColor="text1"/>
        </w:rPr>
        <w:t xml:space="preserve">, </w:t>
      </w:r>
      <w:proofErr w:type="spellStart"/>
      <w:r w:rsidRPr="009A5C9A">
        <w:rPr>
          <w:rFonts w:ascii="Times New Roman" w:hAnsi="Times New Roman" w:cs="Times New Roman"/>
          <w:color w:val="000000" w:themeColor="text1"/>
          <w:shd w:val="clear" w:color="auto" w:fill="FFFFFF"/>
        </w:rPr>
        <w:t>Pessa</w:t>
      </w:r>
      <w:proofErr w:type="spellEnd"/>
      <w:r w:rsidRPr="009A5C9A">
        <w:rPr>
          <w:rFonts w:ascii="Times New Roman" w:hAnsi="Times New Roman" w:cs="Times New Roman"/>
          <w:color w:val="000000" w:themeColor="text1"/>
          <w:shd w:val="clear" w:color="auto" w:fill="FFFFFF"/>
        </w:rPr>
        <w:t>, J. C. (2018)., can find more citations)</w:t>
      </w:r>
    </w:p>
    <w:p w14:paraId="1FC6C441" w14:textId="77777777" w:rsidR="009A5C9A" w:rsidRPr="009A5C9A" w:rsidRDefault="009A5C9A" w:rsidP="009A5C9A">
      <w:pPr>
        <w:rPr>
          <w:rFonts w:ascii="Times New Roman" w:hAnsi="Times New Roman" w:cs="Times New Roman"/>
          <w:color w:val="000000" w:themeColor="text1"/>
        </w:rPr>
      </w:pPr>
    </w:p>
    <w:p w14:paraId="2763B460" w14:textId="77777777" w:rsidR="009A5C9A" w:rsidRPr="009A5C9A" w:rsidRDefault="009A5C9A" w:rsidP="009A5C9A">
      <w:pPr>
        <w:rPr>
          <w:rFonts w:ascii="Times New Roman" w:hAnsi="Times New Roman" w:cs="Times New Roman"/>
          <w:color w:val="000000" w:themeColor="text1"/>
        </w:rPr>
      </w:pPr>
      <w:r w:rsidRPr="009A5C9A">
        <w:rPr>
          <w:rFonts w:ascii="Times New Roman" w:hAnsi="Times New Roman" w:cs="Times New Roman"/>
          <w:color w:val="000000" w:themeColor="text1"/>
        </w:rPr>
        <w:t>There has been a lot of academic research to support this. But there are lots of different lenses.  Within academia, scholars look at this topic from the disciplines of international development studies, economics, political economy and critical development, gender studies and feminist economies, just to name a few. Within these disciplines, the questions and focuses range from ____________ in (name a discipline and cite a few examples), to _____________ in (name a discipline and cite a few examples). On the other hand, the practitioner and policy communities—NGOs, donors, think-tanks, and international development organizations</w:t>
      </w:r>
      <w:proofErr w:type="gramStart"/>
      <w:r w:rsidRPr="009A5C9A">
        <w:rPr>
          <w:rFonts w:ascii="Times New Roman" w:hAnsi="Times New Roman" w:cs="Times New Roman"/>
          <w:color w:val="000000" w:themeColor="text1"/>
        </w:rPr>
        <w:t>—[</w:t>
      </w:r>
      <w:proofErr w:type="gramEnd"/>
      <w:r w:rsidRPr="009A5C9A">
        <w:rPr>
          <w:rFonts w:ascii="Times New Roman" w:hAnsi="Times New Roman" w:cs="Times New Roman"/>
          <w:color w:val="000000" w:themeColor="text1"/>
        </w:rPr>
        <w:t>talk about how they talk about this subject] (https://www.weforum.org/stories/2016/12/the-evidence-is-in-mobile-money-can-help-close-the-gender-gap/, cite, cite)</w:t>
      </w:r>
    </w:p>
    <w:p w14:paraId="24E2057E" w14:textId="77777777" w:rsidR="009A5C9A" w:rsidRPr="009A5C9A" w:rsidRDefault="009A5C9A" w:rsidP="00537A6E">
      <w:pPr>
        <w:spacing w:before="100" w:beforeAutospacing="1" w:after="100" w:afterAutospacing="1" w:line="240" w:lineRule="auto"/>
        <w:outlineLvl w:val="2"/>
        <w:rPr>
          <w:rFonts w:ascii="Times New Roman" w:eastAsia="Times New Roman" w:hAnsi="Times New Roman" w:cs="Times New Roman"/>
          <w:b/>
          <w:bCs/>
          <w:color w:val="000000" w:themeColor="text1"/>
          <w:kern w:val="0"/>
          <w14:ligatures w14:val="none"/>
        </w:rPr>
      </w:pPr>
    </w:p>
    <w:p w14:paraId="33EF7539" w14:textId="77777777" w:rsidR="009A5C9A" w:rsidRDefault="009A5C9A" w:rsidP="00537A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69AF634" w14:textId="77777777" w:rsidR="009A5C9A" w:rsidRDefault="009A5C9A" w:rsidP="00537A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CB1B91A" w14:textId="0470CDFC" w:rsidR="00537A6E" w:rsidRDefault="00537A6E" w:rsidP="00537A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7A6E">
        <w:rPr>
          <w:rFonts w:ascii="Times New Roman" w:eastAsia="Times New Roman" w:hAnsi="Times New Roman" w:cs="Times New Roman"/>
          <w:b/>
          <w:bCs/>
          <w:kern w:val="0"/>
          <w:sz w:val="27"/>
          <w:szCs w:val="27"/>
          <w14:ligatures w14:val="none"/>
        </w:rPr>
        <w:t xml:space="preserve">3.1 – Overview of Approach </w:t>
      </w:r>
    </w:p>
    <w:p w14:paraId="74B71C66" w14:textId="6D379697" w:rsidR="00537A6E" w:rsidRDefault="009A5C9A" w:rsidP="009A5C9A">
      <w:pPr>
        <w:spacing w:after="0"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study was</w:t>
      </w:r>
      <w:proofErr w:type="gramStart"/>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w:t>
      </w:r>
    </w:p>
    <w:p w14:paraId="20F4405B" w14:textId="7BDA899F" w:rsidR="009A5C9A" w:rsidRDefault="009A5C9A" w:rsidP="009A5C9A">
      <w:pPr>
        <w:pStyle w:val="ListParagraph"/>
        <w:numPr>
          <w:ilvl w:val="0"/>
          <w:numId w:val="3"/>
        </w:numPr>
        <w:spacing w:after="0"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Stage 1 – Gather Data (section 3.2)</w:t>
      </w:r>
    </w:p>
    <w:p w14:paraId="3D28DBAF" w14:textId="6F706BAD" w:rsidR="009A5C9A" w:rsidRDefault="009A5C9A" w:rsidP="009A5C9A">
      <w:pPr>
        <w:pStyle w:val="ListParagraph"/>
        <w:numPr>
          <w:ilvl w:val="0"/>
          <w:numId w:val="3"/>
        </w:numPr>
        <w:spacing w:after="0"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Stage 2 – Initial Screen (section 3.3)</w:t>
      </w:r>
    </w:p>
    <w:p w14:paraId="1122B1CD" w14:textId="499538FB" w:rsidR="009A5C9A" w:rsidRPr="009A5C9A" w:rsidRDefault="009A5C9A" w:rsidP="009A5C9A">
      <w:pPr>
        <w:pStyle w:val="ListParagraph"/>
        <w:numPr>
          <w:ilvl w:val="0"/>
          <w:numId w:val="3"/>
        </w:numPr>
        <w:spacing w:after="0" w:line="24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Stage 3 – Detailed Screen (section 3.4)</w:t>
      </w:r>
    </w:p>
    <w:p w14:paraId="175A6549" w14:textId="77777777" w:rsidR="009A5C9A" w:rsidRPr="009A5C9A" w:rsidRDefault="009A5C9A" w:rsidP="009A5C9A">
      <w:pPr>
        <w:spacing w:after="0" w:line="240" w:lineRule="auto"/>
        <w:outlineLvl w:val="2"/>
        <w:rPr>
          <w:rFonts w:ascii="Times New Roman" w:eastAsia="Times New Roman" w:hAnsi="Times New Roman" w:cs="Times New Roman"/>
          <w:kern w:val="0"/>
          <w14:ligatures w14:val="none"/>
        </w:rPr>
      </w:pPr>
    </w:p>
    <w:p w14:paraId="3B1DB191" w14:textId="768663DB" w:rsidR="00537A6E" w:rsidRPr="00537A6E" w:rsidRDefault="00537A6E" w:rsidP="00537A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7A6E">
        <w:rPr>
          <w:rFonts w:ascii="Times New Roman" w:eastAsia="Times New Roman" w:hAnsi="Times New Roman" w:cs="Times New Roman"/>
          <w:b/>
          <w:bCs/>
          <w:kern w:val="0"/>
          <w:sz w:val="27"/>
          <w:szCs w:val="27"/>
          <w14:ligatures w14:val="none"/>
        </w:rPr>
        <w:t>3.2 – Data Collection</w:t>
      </w:r>
    </w:p>
    <w:p w14:paraId="7D31EAF4" w14:textId="02BF0EF8" w:rsidR="00537A6E" w:rsidRPr="00537A6E"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t xml:space="preserve">The foundation of this systematic mapping involved a comprehensive search to capture literature addressing the role of mobile technology in female entrepreneurship within East Africa. Utilizing </w:t>
      </w:r>
      <w:r w:rsidRPr="00537A6E">
        <w:rPr>
          <w:rFonts w:ascii="Times New Roman" w:eastAsia="Times New Roman" w:hAnsi="Times New Roman" w:cs="Times New Roman"/>
          <w:kern w:val="0"/>
          <w14:ligatures w14:val="none"/>
        </w:rPr>
        <w:lastRenderedPageBreak/>
        <w:t xml:space="preserve">the Web of Science database, the search strategy </w:t>
      </w:r>
      <w:r w:rsidR="00AE085B">
        <w:rPr>
          <w:rFonts w:ascii="Times New Roman" w:eastAsia="Times New Roman" w:hAnsi="Times New Roman" w:cs="Times New Roman"/>
          <w:kern w:val="0"/>
          <w14:ligatures w14:val="none"/>
        </w:rPr>
        <w:t xml:space="preserve">was </w:t>
      </w:r>
      <w:r w:rsidRPr="00537A6E">
        <w:rPr>
          <w:rFonts w:ascii="Times New Roman" w:eastAsia="Times New Roman" w:hAnsi="Times New Roman" w:cs="Times New Roman"/>
          <w:kern w:val="0"/>
          <w14:ligatures w14:val="none"/>
        </w:rPr>
        <w:t>structured around four primary themes: Mobile Money, Geographic Location/Population, Entrepreneurship, and Gender.</w:t>
      </w:r>
    </w:p>
    <w:p w14:paraId="7F0F8654" w14:textId="77777777" w:rsidR="00537A6E" w:rsidRPr="00537A6E"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t>The search was operationalized by constructing a Boolean query to encompass a broad spectrum of terminology within each thematic area, as follows:</w:t>
      </w:r>
    </w:p>
    <w:p w14:paraId="11A12FBE" w14:textId="77777777" w:rsidR="00537A6E" w:rsidRPr="00537A6E" w:rsidRDefault="00537A6E" w:rsidP="00537A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Mobile Money (MM)</w:t>
      </w:r>
      <w:r w:rsidRPr="00537A6E">
        <w:rPr>
          <w:rFonts w:ascii="Times New Roman" w:eastAsia="Times New Roman" w:hAnsi="Times New Roman" w:cs="Times New Roman"/>
          <w:kern w:val="0"/>
          <w14:ligatures w14:val="none"/>
        </w:rPr>
        <w:t>: Terms included "Mobile Money," "Mobile-Money," "MPESA," "M PESA," "Digital," "Technology," and variations of "phone*" to ensure comprehensive retrieval of relevant technology-oriented resources.</w:t>
      </w:r>
    </w:p>
    <w:p w14:paraId="6FB13CCD" w14:textId="77777777" w:rsidR="00537A6E" w:rsidRPr="00537A6E" w:rsidRDefault="00537A6E" w:rsidP="00537A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Place/Population</w:t>
      </w:r>
      <w:r w:rsidRPr="00537A6E">
        <w:rPr>
          <w:rFonts w:ascii="Times New Roman" w:eastAsia="Times New Roman" w:hAnsi="Times New Roman" w:cs="Times New Roman"/>
          <w:kern w:val="0"/>
          <w14:ligatures w14:val="none"/>
        </w:rPr>
        <w:t>: Geographic terms targeted not only specific countries such as "Kenya," "Somalia," "Uganda," "Rwanda," "Ethiopia," "Sudan," but also broader regions like "Africa*," "Horn of Africa," "Tanzania," and conceptual terms like "Global poor," "Global South," "Global-poor," "Global-South," "unbanked" to capture studies conducted in or applicable to these contexts.</w:t>
      </w:r>
    </w:p>
    <w:p w14:paraId="7D7667D3" w14:textId="77777777" w:rsidR="00537A6E" w:rsidRPr="00537A6E" w:rsidRDefault="00537A6E" w:rsidP="00537A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Entrepreneurship</w:t>
      </w:r>
      <w:r w:rsidRPr="00537A6E">
        <w:rPr>
          <w:rFonts w:ascii="Times New Roman" w:eastAsia="Times New Roman" w:hAnsi="Times New Roman" w:cs="Times New Roman"/>
          <w:kern w:val="0"/>
          <w14:ligatures w14:val="none"/>
        </w:rPr>
        <w:t>: This facet of the query included "Entrepreneur*," "Business," "growth," "Economic," "Finance," "Banking," "microfinance" to fetch documents that discuss business activities and economic factors influencing entrepreneurship.</w:t>
      </w:r>
    </w:p>
    <w:p w14:paraId="427A0476" w14:textId="77777777" w:rsidR="00537A6E" w:rsidRPr="00537A6E" w:rsidRDefault="00537A6E" w:rsidP="00537A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Gender</w:t>
      </w:r>
      <w:r w:rsidRPr="00537A6E">
        <w:rPr>
          <w:rFonts w:ascii="Times New Roman" w:eastAsia="Times New Roman" w:hAnsi="Times New Roman" w:cs="Times New Roman"/>
          <w:kern w:val="0"/>
          <w14:ligatures w14:val="none"/>
        </w:rPr>
        <w:t>: Focused on capturing gender-specific aspects, terms such as "Women," "gender," "Female" were used.</w:t>
      </w:r>
    </w:p>
    <w:p w14:paraId="5E09F19E" w14:textId="77777777" w:rsidR="00537A6E" w:rsidRPr="00537A6E"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t>The final query was formulated as follows:</w:t>
      </w:r>
    </w:p>
    <w:p w14:paraId="3E871091" w14:textId="77777777" w:rsidR="00537A6E" w:rsidRPr="00537A6E" w:rsidRDefault="00537A6E" w:rsidP="005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37A6E">
        <w:rPr>
          <w:rFonts w:ascii="Courier New" w:eastAsia="Times New Roman" w:hAnsi="Courier New" w:cs="Courier New"/>
          <w:kern w:val="0"/>
          <w:sz w:val="20"/>
          <w:szCs w:val="20"/>
          <w14:ligatures w14:val="none"/>
        </w:rPr>
        <w:t>TS=(("Mobile Money" OR "Mobile-Money" OR "MPESA" OR "M PESA" OR "Digital" OR "Technology" OR "phone*") AND ("Africa*" OR "Kenya" OR "Somalia" OR "Uganda" OR "Rwanda" OR "Ethiopia" OR "Sudan" OR "Horn of Africa" OR "Tanzania" OR "Global poor" OR "Global South" OR "Global-poor" OR "Global-South" OR "unbanked") AND ("Entrepreneur*" OR "Business" OR "growth" OR "Economic" OR "Finance" OR "Banking" OR "microfinance") AND ("Women" OR "gender" OR "Female"))</w:t>
      </w:r>
    </w:p>
    <w:p w14:paraId="5E93602B" w14:textId="77777777" w:rsidR="00537A6E" w:rsidRPr="00537A6E"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t>This search strategy successfully retrieved 1042 papers, which were then subjected to the initial screening process outlined in Section 3.3.</w:t>
      </w:r>
    </w:p>
    <w:p w14:paraId="626692EB" w14:textId="57AF2283" w:rsidR="00537A6E" w:rsidRPr="00537A6E" w:rsidRDefault="00537A6E" w:rsidP="00537A6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7A6E">
        <w:rPr>
          <w:rFonts w:ascii="Times New Roman" w:eastAsia="Times New Roman" w:hAnsi="Times New Roman" w:cs="Times New Roman"/>
          <w:b/>
          <w:bCs/>
          <w:kern w:val="0"/>
          <w:sz w:val="27"/>
          <w:szCs w:val="27"/>
          <w14:ligatures w14:val="none"/>
        </w:rPr>
        <w:t>3.3 – Initial Screening Process</w:t>
      </w:r>
    </w:p>
    <w:p w14:paraId="141F2088" w14:textId="021FC653" w:rsidR="00537A6E" w:rsidRPr="00537A6E"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t xml:space="preserve">The initial screening process was designed to identify the most relevant studies for inclusion in the systematic map. This phase utilized a modified R-Shiny application, tailored specifically for this research to systematically evaluate titles and abstracts of retrieved </w:t>
      </w:r>
      <w:r w:rsidR="00573918">
        <w:rPr>
          <w:rFonts w:ascii="Times New Roman" w:eastAsia="Times New Roman" w:hAnsi="Times New Roman" w:cs="Times New Roman"/>
          <w:kern w:val="0"/>
          <w14:ligatures w14:val="none"/>
        </w:rPr>
        <w:t>papers.</w:t>
      </w:r>
    </w:p>
    <w:p w14:paraId="092FCF1C" w14:textId="1A6C8CFA" w:rsidR="00537A6E" w:rsidRPr="00537A6E"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t>Based on the theoretical framework [insert specific theories and citations], a comprehensive list of keywords was developed</w:t>
      </w:r>
      <w:r w:rsidR="00573918">
        <w:rPr>
          <w:rFonts w:ascii="Times New Roman" w:eastAsia="Times New Roman" w:hAnsi="Times New Roman" w:cs="Times New Roman"/>
          <w:kern w:val="0"/>
          <w14:ligatures w14:val="none"/>
        </w:rPr>
        <w:t xml:space="preserve"> </w:t>
      </w:r>
      <w:r w:rsidR="00573918" w:rsidRPr="00537A6E">
        <w:rPr>
          <w:rFonts w:ascii="Times New Roman" w:eastAsia="Times New Roman" w:hAnsi="Times New Roman" w:cs="Times New Roman"/>
          <w:kern w:val="0"/>
          <w14:ligatures w14:val="none"/>
        </w:rPr>
        <w:t xml:space="preserve">as demonstrated in </w:t>
      </w:r>
      <w:r w:rsidR="00573918">
        <w:rPr>
          <w:rFonts w:ascii="Times New Roman" w:eastAsia="Times New Roman" w:hAnsi="Times New Roman" w:cs="Times New Roman"/>
          <w:kern w:val="0"/>
          <w14:ligatures w14:val="none"/>
        </w:rPr>
        <w:t>[</w:t>
      </w:r>
      <w:r w:rsidR="00573918" w:rsidRPr="00537A6E">
        <w:rPr>
          <w:rFonts w:ascii="Times New Roman" w:eastAsia="Times New Roman" w:hAnsi="Times New Roman" w:cs="Times New Roman"/>
          <w:kern w:val="0"/>
          <w14:ligatures w14:val="none"/>
        </w:rPr>
        <w:t>Figure XX</w:t>
      </w:r>
      <w:r w:rsidR="00573918">
        <w:rPr>
          <w:rFonts w:ascii="Times New Roman" w:eastAsia="Times New Roman" w:hAnsi="Times New Roman" w:cs="Times New Roman"/>
          <w:kern w:val="0"/>
          <w14:ligatures w14:val="none"/>
        </w:rPr>
        <w:t>]</w:t>
      </w:r>
      <w:r w:rsidRPr="00537A6E">
        <w:rPr>
          <w:rFonts w:ascii="Times New Roman" w:eastAsia="Times New Roman" w:hAnsi="Times New Roman" w:cs="Times New Roman"/>
          <w:kern w:val="0"/>
          <w14:ligatures w14:val="none"/>
        </w:rPr>
        <w:t xml:space="preserve">. These keywords, essential for the identification of </w:t>
      </w:r>
      <w:r w:rsidR="00573918">
        <w:rPr>
          <w:rFonts w:ascii="Times New Roman" w:eastAsia="Times New Roman" w:hAnsi="Times New Roman" w:cs="Times New Roman"/>
          <w:kern w:val="0"/>
          <w14:ligatures w14:val="none"/>
        </w:rPr>
        <w:t xml:space="preserve">relevant </w:t>
      </w:r>
      <w:r w:rsidRPr="00537A6E">
        <w:rPr>
          <w:rFonts w:ascii="Times New Roman" w:eastAsia="Times New Roman" w:hAnsi="Times New Roman" w:cs="Times New Roman"/>
          <w:kern w:val="0"/>
          <w14:ligatures w14:val="none"/>
        </w:rPr>
        <w:t>literature, were applied to the titles and abstracts. The keyword list was dynamic, evolving through the screening process to incorporate new terms identified.</w:t>
      </w:r>
    </w:p>
    <w:p w14:paraId="0A292683" w14:textId="77777777" w:rsidR="00537A6E" w:rsidRPr="00537A6E"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t>The R-Shiny tool was segmented into five distinct categories for classification:</w:t>
      </w:r>
    </w:p>
    <w:p w14:paraId="67B7320D" w14:textId="77777777" w:rsidR="00537A6E" w:rsidRPr="00537A6E" w:rsidRDefault="00537A6E" w:rsidP="00537A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Key Paper</w:t>
      </w:r>
      <w:r w:rsidRPr="00537A6E">
        <w:rPr>
          <w:rFonts w:ascii="Times New Roman" w:eastAsia="Times New Roman" w:hAnsi="Times New Roman" w:cs="Times New Roman"/>
          <w:kern w:val="0"/>
          <w14:ligatures w14:val="none"/>
        </w:rPr>
        <w:t>: This primary category was divided into:</w:t>
      </w:r>
    </w:p>
    <w:p w14:paraId="7A07FAFB" w14:textId="77777777" w:rsidR="00537A6E" w:rsidRPr="00537A6E" w:rsidRDefault="00537A6E" w:rsidP="00537A6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i/>
          <w:iCs/>
          <w:kern w:val="0"/>
          <w14:ligatures w14:val="none"/>
        </w:rPr>
        <w:lastRenderedPageBreak/>
        <w:t>Must Include</w:t>
      </w:r>
      <w:r w:rsidRPr="00537A6E">
        <w:rPr>
          <w:rFonts w:ascii="Times New Roman" w:eastAsia="Times New Roman" w:hAnsi="Times New Roman" w:cs="Times New Roman"/>
          <w:kern w:val="0"/>
          <w14:ligatures w14:val="none"/>
        </w:rPr>
        <w:t>: Selected for papers directly addressing the intersection of mobile money, entrepreneurship, and female empowerment in East Africa.</w:t>
      </w:r>
    </w:p>
    <w:p w14:paraId="1F345C5B" w14:textId="77777777" w:rsidR="00537A6E" w:rsidRPr="00537A6E" w:rsidRDefault="00537A6E" w:rsidP="00537A6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i/>
          <w:iCs/>
          <w:kern w:val="0"/>
          <w14:ligatures w14:val="none"/>
        </w:rPr>
        <w:t>Vaguely Interesting</w:t>
      </w:r>
      <w:r w:rsidRPr="00537A6E">
        <w:rPr>
          <w:rFonts w:ascii="Times New Roman" w:eastAsia="Times New Roman" w:hAnsi="Times New Roman" w:cs="Times New Roman"/>
          <w:kern w:val="0"/>
          <w14:ligatures w14:val="none"/>
        </w:rPr>
        <w:t>: Applied to studies tangentially related to the core themes but not directly aligned with them.</w:t>
      </w:r>
    </w:p>
    <w:p w14:paraId="36C7DB90" w14:textId="77777777" w:rsidR="00537A6E" w:rsidRPr="00537A6E" w:rsidRDefault="00537A6E" w:rsidP="00537A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Discard Paper</w:t>
      </w:r>
      <w:r w:rsidRPr="00537A6E">
        <w:rPr>
          <w:rFonts w:ascii="Times New Roman" w:eastAsia="Times New Roman" w:hAnsi="Times New Roman" w:cs="Times New Roman"/>
          <w:kern w:val="0"/>
          <w14:ligatures w14:val="none"/>
        </w:rPr>
        <w:t>: This category included a single option:</w:t>
      </w:r>
    </w:p>
    <w:p w14:paraId="2C3EE840" w14:textId="77777777" w:rsidR="00537A6E" w:rsidRPr="00537A6E" w:rsidRDefault="00537A6E" w:rsidP="00537A6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i/>
          <w:iCs/>
          <w:kern w:val="0"/>
          <w14:ligatures w14:val="none"/>
        </w:rPr>
        <w:t>Remove</w:t>
      </w:r>
      <w:r w:rsidRPr="00537A6E">
        <w:rPr>
          <w:rFonts w:ascii="Times New Roman" w:eastAsia="Times New Roman" w:hAnsi="Times New Roman" w:cs="Times New Roman"/>
          <w:kern w:val="0"/>
          <w14:ligatures w14:val="none"/>
        </w:rPr>
        <w:t>: Used for excluding papers that were not focused on entrepreneurship, such as those primarily concerned with health or agriculture.</w:t>
      </w:r>
    </w:p>
    <w:p w14:paraId="046096ED" w14:textId="77777777" w:rsidR="00537A6E" w:rsidRPr="00537A6E" w:rsidRDefault="00537A6E" w:rsidP="00537A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Paper Characteristics</w:t>
      </w:r>
      <w:r w:rsidRPr="00537A6E">
        <w:rPr>
          <w:rFonts w:ascii="Times New Roman" w:eastAsia="Times New Roman" w:hAnsi="Times New Roman" w:cs="Times New Roman"/>
          <w:kern w:val="0"/>
          <w14:ligatures w14:val="none"/>
        </w:rPr>
        <w:t>: Comprised two toggles:</w:t>
      </w:r>
    </w:p>
    <w:p w14:paraId="088AB401" w14:textId="77777777" w:rsidR="00537A6E" w:rsidRPr="00537A6E" w:rsidRDefault="00537A6E" w:rsidP="00537A6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i/>
          <w:iCs/>
          <w:kern w:val="0"/>
          <w14:ligatures w14:val="none"/>
        </w:rPr>
        <w:t>Women Can’t Use Tech</w:t>
      </w:r>
      <w:r w:rsidRPr="00537A6E">
        <w:rPr>
          <w:rFonts w:ascii="Times New Roman" w:eastAsia="Times New Roman" w:hAnsi="Times New Roman" w:cs="Times New Roman"/>
          <w:kern w:val="0"/>
          <w14:ligatures w14:val="none"/>
        </w:rPr>
        <w:t>: Marked for papers suggesting technological barriers for women.</w:t>
      </w:r>
    </w:p>
    <w:p w14:paraId="4C283CCA" w14:textId="77777777" w:rsidR="00537A6E" w:rsidRPr="00537A6E" w:rsidRDefault="00537A6E" w:rsidP="00537A6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i/>
          <w:iCs/>
          <w:kern w:val="0"/>
          <w14:ligatures w14:val="none"/>
        </w:rPr>
        <w:t>Tech Empowers Women</w:t>
      </w:r>
      <w:r w:rsidRPr="00537A6E">
        <w:rPr>
          <w:rFonts w:ascii="Times New Roman" w:eastAsia="Times New Roman" w:hAnsi="Times New Roman" w:cs="Times New Roman"/>
          <w:kern w:val="0"/>
          <w14:ligatures w14:val="none"/>
        </w:rPr>
        <w:t>: Chosen for studies advocating the positive impact of technology on women’s empowerment.</w:t>
      </w:r>
    </w:p>
    <w:p w14:paraId="3EB0F497" w14:textId="77777777" w:rsidR="00537A6E" w:rsidRPr="00537A6E" w:rsidRDefault="00537A6E" w:rsidP="00537A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Issues/Next</w:t>
      </w:r>
      <w:r w:rsidRPr="00537A6E">
        <w:rPr>
          <w:rFonts w:ascii="Times New Roman" w:eastAsia="Times New Roman" w:hAnsi="Times New Roman" w:cs="Times New Roman"/>
          <w:kern w:val="0"/>
          <w14:ligatures w14:val="none"/>
        </w:rPr>
        <w:t>: Included a crucial toggle:</w:t>
      </w:r>
    </w:p>
    <w:p w14:paraId="25A40B37" w14:textId="77777777" w:rsidR="00537A6E" w:rsidRPr="00537A6E" w:rsidRDefault="00537A6E" w:rsidP="00537A6E">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i/>
          <w:iCs/>
          <w:kern w:val="0"/>
          <w14:ligatures w14:val="none"/>
        </w:rPr>
        <w:t>Abstract Missing</w:t>
      </w:r>
      <w:r w:rsidRPr="00537A6E">
        <w:rPr>
          <w:rFonts w:ascii="Times New Roman" w:eastAsia="Times New Roman" w:hAnsi="Times New Roman" w:cs="Times New Roman"/>
          <w:kern w:val="0"/>
          <w14:ligatures w14:val="none"/>
        </w:rPr>
        <w:t>: Indicated missing abstracts, which are vital for initial evaluation.</w:t>
      </w:r>
    </w:p>
    <w:p w14:paraId="214F05F6" w14:textId="77777777" w:rsidR="00537A6E" w:rsidRPr="00537A6E" w:rsidRDefault="00537A6E" w:rsidP="00537A6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b/>
          <w:bCs/>
          <w:kern w:val="0"/>
          <w14:ligatures w14:val="none"/>
        </w:rPr>
        <w:t>Notes</w:t>
      </w:r>
      <w:r w:rsidRPr="00537A6E">
        <w:rPr>
          <w:rFonts w:ascii="Times New Roman" w:eastAsia="Times New Roman" w:hAnsi="Times New Roman" w:cs="Times New Roman"/>
          <w:kern w:val="0"/>
          <w14:ligatures w14:val="none"/>
        </w:rPr>
        <w:t>: This optional section was provided for additional remarks or observations about each paper, facilitating further detailed review or specific comments for future reference.</w:t>
      </w:r>
    </w:p>
    <w:p w14:paraId="6FA4850E" w14:textId="77777777" w:rsidR="00537A6E" w:rsidRPr="00537A6E" w:rsidRDefault="00537A6E" w:rsidP="00537A6E">
      <w:pPr>
        <w:spacing w:before="100" w:beforeAutospacing="1" w:after="100" w:afterAutospacing="1" w:line="240" w:lineRule="auto"/>
        <w:rPr>
          <w:rFonts w:ascii="Times New Roman" w:eastAsia="Times New Roman" w:hAnsi="Times New Roman" w:cs="Times New Roman"/>
          <w:kern w:val="0"/>
          <w14:ligatures w14:val="none"/>
        </w:rPr>
      </w:pPr>
      <w:r w:rsidRPr="00537A6E">
        <w:rPr>
          <w:rFonts w:ascii="Times New Roman" w:eastAsia="Times New Roman" w:hAnsi="Times New Roman" w:cs="Times New Roman"/>
          <w:kern w:val="0"/>
          <w14:ligatures w14:val="none"/>
        </w:rPr>
        <w:t>This structured approach enabled a rigorous and systematic evaluation of the literature, ensuring that the studies selected were directly relevant to the research questions and the thematic scope of the systematic map.</w:t>
      </w:r>
    </w:p>
    <w:p w14:paraId="7579E23B" w14:textId="3CF85E72" w:rsidR="0075737E" w:rsidRDefault="000C0E53">
      <w:pPr>
        <w:rPr>
          <w:rFonts w:ascii="Times New Roman" w:hAnsi="Times New Roman" w:cs="Times New Roman"/>
          <w:b/>
          <w:bCs/>
          <w:sz w:val="27"/>
          <w:szCs w:val="27"/>
        </w:rPr>
      </w:pPr>
      <w:r w:rsidRPr="000C0E53">
        <w:rPr>
          <w:rFonts w:ascii="Times New Roman" w:hAnsi="Times New Roman" w:cs="Times New Roman"/>
          <w:b/>
          <w:bCs/>
          <w:sz w:val="27"/>
          <w:szCs w:val="27"/>
        </w:rPr>
        <w:t xml:space="preserve">3.4 – Detailed Screening </w:t>
      </w:r>
    </w:p>
    <w:p w14:paraId="7B90900F" w14:textId="19641379" w:rsidR="000C0E53" w:rsidRDefault="000C0E53" w:rsidP="000C0E53">
      <w:pPr>
        <w:rPr>
          <w:rFonts w:ascii="Times New Roman" w:hAnsi="Times New Roman" w:cs="Times New Roman"/>
        </w:rPr>
      </w:pPr>
      <w:r>
        <w:rPr>
          <w:rFonts w:ascii="Times New Roman" w:hAnsi="Times New Roman" w:cs="Times New Roman"/>
        </w:rPr>
        <w:t>T</w:t>
      </w:r>
      <w:r w:rsidRPr="000C0E53">
        <w:rPr>
          <w:rFonts w:ascii="Times New Roman" w:hAnsi="Times New Roman" w:cs="Times New Roman"/>
        </w:rPr>
        <w:t>he second screening identi</w:t>
      </w:r>
      <w:r w:rsidR="00AE085B">
        <w:rPr>
          <w:rFonts w:ascii="Times New Roman" w:hAnsi="Times New Roman" w:cs="Times New Roman"/>
        </w:rPr>
        <w:t>fies</w:t>
      </w:r>
      <w:r w:rsidRPr="000C0E53">
        <w:rPr>
          <w:rFonts w:ascii="Times New Roman" w:hAnsi="Times New Roman" w:cs="Times New Roman"/>
        </w:rPr>
        <w:t xml:space="preserve"> the five following key words as primary themes: </w:t>
      </w:r>
      <w:r w:rsidRPr="000C0E53">
        <w:rPr>
          <w:rFonts w:ascii="Times New Roman" w:hAnsi="Times New Roman" w:cs="Times New Roman"/>
          <w:i/>
          <w:iCs/>
        </w:rPr>
        <w:t>Mobile Money</w:t>
      </w:r>
      <w:r w:rsidRPr="000C0E53">
        <w:rPr>
          <w:rFonts w:ascii="Times New Roman" w:hAnsi="Times New Roman" w:cs="Times New Roman"/>
        </w:rPr>
        <w:t xml:space="preserve">, </w:t>
      </w:r>
      <w:r w:rsidRPr="000C0E53">
        <w:rPr>
          <w:rFonts w:ascii="Times New Roman" w:hAnsi="Times New Roman" w:cs="Times New Roman"/>
          <w:i/>
          <w:iCs/>
        </w:rPr>
        <w:t>Gender, Financial Inclusion</w:t>
      </w:r>
      <w:r w:rsidRPr="000C0E53">
        <w:rPr>
          <w:rFonts w:ascii="Times New Roman" w:hAnsi="Times New Roman" w:cs="Times New Roman"/>
        </w:rPr>
        <w:t xml:space="preserve">, </w:t>
      </w:r>
      <w:r w:rsidRPr="000C0E53">
        <w:rPr>
          <w:rFonts w:ascii="Times New Roman" w:hAnsi="Times New Roman" w:cs="Times New Roman"/>
          <w:i/>
          <w:iCs/>
        </w:rPr>
        <w:t>Entrepreneurship</w:t>
      </w:r>
      <w:r w:rsidRPr="000C0E53">
        <w:rPr>
          <w:rFonts w:ascii="Times New Roman" w:hAnsi="Times New Roman" w:cs="Times New Roman"/>
        </w:rPr>
        <w:t xml:space="preserve"> and </w:t>
      </w:r>
      <w:r w:rsidRPr="000C0E53">
        <w:rPr>
          <w:rFonts w:ascii="Times New Roman" w:hAnsi="Times New Roman" w:cs="Times New Roman"/>
          <w:i/>
          <w:iCs/>
        </w:rPr>
        <w:t>Technology.</w:t>
      </w:r>
      <w:r w:rsidRPr="000C0E53">
        <w:rPr>
          <w:rFonts w:ascii="Times New Roman" w:hAnsi="Times New Roman" w:cs="Times New Roman"/>
        </w:rPr>
        <w:t xml:space="preserve"> </w:t>
      </w:r>
    </w:p>
    <w:p w14:paraId="3E322B87" w14:textId="77777777" w:rsidR="00AE085B" w:rsidRDefault="00AE085B" w:rsidP="000C0E53">
      <w:pPr>
        <w:rPr>
          <w:rFonts w:ascii="Times New Roman" w:hAnsi="Times New Roman" w:cs="Times New Roman"/>
        </w:rPr>
      </w:pPr>
    </w:p>
    <w:p w14:paraId="5555FF5D" w14:textId="77777777" w:rsidR="00AE085B" w:rsidRDefault="00AE085B" w:rsidP="000C0E53">
      <w:pPr>
        <w:rPr>
          <w:rFonts w:ascii="Times New Roman" w:hAnsi="Times New Roman" w:cs="Times New Roman"/>
        </w:rPr>
      </w:pPr>
    </w:p>
    <w:p w14:paraId="2FA003B7" w14:textId="77777777" w:rsidR="00AE085B" w:rsidRPr="000C0E53" w:rsidRDefault="00AE085B" w:rsidP="000C0E53">
      <w:pPr>
        <w:rPr>
          <w:rFonts w:ascii="Times New Roman" w:hAnsi="Times New Roman" w:cs="Times New Roman"/>
        </w:rPr>
      </w:pPr>
    </w:p>
    <w:p w14:paraId="3F0FB573" w14:textId="25557A4C" w:rsidR="000C0E53" w:rsidRPr="000C0E53" w:rsidRDefault="000C0E53" w:rsidP="000C0E53">
      <w:pPr>
        <w:spacing w:after="0"/>
        <w:rPr>
          <w:rFonts w:ascii="Times New Roman" w:hAnsi="Times New Roman" w:cs="Times New Roman"/>
        </w:rPr>
      </w:pPr>
    </w:p>
    <w:sectPr w:rsidR="000C0E53" w:rsidRPr="000C0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54C23"/>
    <w:multiLevelType w:val="multilevel"/>
    <w:tmpl w:val="4E24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0508C"/>
    <w:multiLevelType w:val="hybridMultilevel"/>
    <w:tmpl w:val="7CD0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E3CB6"/>
    <w:multiLevelType w:val="multilevel"/>
    <w:tmpl w:val="984C1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291660">
    <w:abstractNumId w:val="2"/>
  </w:num>
  <w:num w:numId="2" w16cid:durableId="555047357">
    <w:abstractNumId w:val="0"/>
  </w:num>
  <w:num w:numId="3" w16cid:durableId="19709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6E"/>
    <w:rsid w:val="000C0E53"/>
    <w:rsid w:val="00350882"/>
    <w:rsid w:val="00471D03"/>
    <w:rsid w:val="004C7DE6"/>
    <w:rsid w:val="00537A6E"/>
    <w:rsid w:val="00561244"/>
    <w:rsid w:val="00573918"/>
    <w:rsid w:val="00711C0F"/>
    <w:rsid w:val="0075737E"/>
    <w:rsid w:val="009A5C9A"/>
    <w:rsid w:val="00AE085B"/>
    <w:rsid w:val="00E9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021E"/>
  <w15:chartTrackingRefBased/>
  <w15:docId w15:val="{E322F6F2-D81B-F34D-8C8E-B9B3B2BA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7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7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A6E"/>
    <w:rPr>
      <w:rFonts w:eastAsiaTheme="majorEastAsia" w:cstheme="majorBidi"/>
      <w:color w:val="272727" w:themeColor="text1" w:themeTint="D8"/>
    </w:rPr>
  </w:style>
  <w:style w:type="paragraph" w:styleId="Title">
    <w:name w:val="Title"/>
    <w:basedOn w:val="Normal"/>
    <w:next w:val="Normal"/>
    <w:link w:val="TitleChar"/>
    <w:uiPriority w:val="10"/>
    <w:qFormat/>
    <w:rsid w:val="00537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A6E"/>
    <w:pPr>
      <w:spacing w:before="160"/>
      <w:jc w:val="center"/>
    </w:pPr>
    <w:rPr>
      <w:i/>
      <w:iCs/>
      <w:color w:val="404040" w:themeColor="text1" w:themeTint="BF"/>
    </w:rPr>
  </w:style>
  <w:style w:type="character" w:customStyle="1" w:styleId="QuoteChar">
    <w:name w:val="Quote Char"/>
    <w:basedOn w:val="DefaultParagraphFont"/>
    <w:link w:val="Quote"/>
    <w:uiPriority w:val="29"/>
    <w:rsid w:val="00537A6E"/>
    <w:rPr>
      <w:i/>
      <w:iCs/>
      <w:color w:val="404040" w:themeColor="text1" w:themeTint="BF"/>
    </w:rPr>
  </w:style>
  <w:style w:type="paragraph" w:styleId="ListParagraph">
    <w:name w:val="List Paragraph"/>
    <w:basedOn w:val="Normal"/>
    <w:uiPriority w:val="34"/>
    <w:qFormat/>
    <w:rsid w:val="00537A6E"/>
    <w:pPr>
      <w:ind w:left="720"/>
      <w:contextualSpacing/>
    </w:pPr>
  </w:style>
  <w:style w:type="character" w:styleId="IntenseEmphasis">
    <w:name w:val="Intense Emphasis"/>
    <w:basedOn w:val="DefaultParagraphFont"/>
    <w:uiPriority w:val="21"/>
    <w:qFormat/>
    <w:rsid w:val="00537A6E"/>
    <w:rPr>
      <w:i/>
      <w:iCs/>
      <w:color w:val="0F4761" w:themeColor="accent1" w:themeShade="BF"/>
    </w:rPr>
  </w:style>
  <w:style w:type="paragraph" w:styleId="IntenseQuote">
    <w:name w:val="Intense Quote"/>
    <w:basedOn w:val="Normal"/>
    <w:next w:val="Normal"/>
    <w:link w:val="IntenseQuoteChar"/>
    <w:uiPriority w:val="30"/>
    <w:qFormat/>
    <w:rsid w:val="00537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A6E"/>
    <w:rPr>
      <w:i/>
      <w:iCs/>
      <w:color w:val="0F4761" w:themeColor="accent1" w:themeShade="BF"/>
    </w:rPr>
  </w:style>
  <w:style w:type="character" w:styleId="IntenseReference">
    <w:name w:val="Intense Reference"/>
    <w:basedOn w:val="DefaultParagraphFont"/>
    <w:uiPriority w:val="32"/>
    <w:qFormat/>
    <w:rsid w:val="00537A6E"/>
    <w:rPr>
      <w:b/>
      <w:bCs/>
      <w:smallCaps/>
      <w:color w:val="0F4761" w:themeColor="accent1" w:themeShade="BF"/>
      <w:spacing w:val="5"/>
    </w:rPr>
  </w:style>
  <w:style w:type="paragraph" w:styleId="NormalWeb">
    <w:name w:val="Normal (Web)"/>
    <w:basedOn w:val="Normal"/>
    <w:uiPriority w:val="99"/>
    <w:semiHidden/>
    <w:unhideWhenUsed/>
    <w:rsid w:val="00537A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7A6E"/>
    <w:rPr>
      <w:b/>
      <w:bCs/>
    </w:rPr>
  </w:style>
  <w:style w:type="character" w:styleId="Emphasis">
    <w:name w:val="Emphasis"/>
    <w:basedOn w:val="DefaultParagraphFont"/>
    <w:uiPriority w:val="20"/>
    <w:qFormat/>
    <w:rsid w:val="00537A6E"/>
    <w:rPr>
      <w:i/>
      <w:iCs/>
    </w:rPr>
  </w:style>
  <w:style w:type="paragraph" w:styleId="HTMLPreformatted">
    <w:name w:val="HTML Preformatted"/>
    <w:basedOn w:val="Normal"/>
    <w:link w:val="HTMLPreformattedChar"/>
    <w:uiPriority w:val="99"/>
    <w:semiHidden/>
    <w:unhideWhenUsed/>
    <w:rsid w:val="00537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7A6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37A6E"/>
    <w:rPr>
      <w:rFonts w:ascii="Courier New" w:eastAsia="Times New Roman" w:hAnsi="Courier New" w:cs="Courier New"/>
      <w:sz w:val="20"/>
      <w:szCs w:val="20"/>
    </w:rPr>
  </w:style>
  <w:style w:type="character" w:styleId="Hyperlink">
    <w:name w:val="Hyperlink"/>
    <w:basedOn w:val="DefaultParagraphFont"/>
    <w:uiPriority w:val="99"/>
    <w:unhideWhenUsed/>
    <w:rsid w:val="009A5C9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282206">
      <w:bodyDiv w:val="1"/>
      <w:marLeft w:val="0"/>
      <w:marRight w:val="0"/>
      <w:marTop w:val="0"/>
      <w:marBottom w:val="0"/>
      <w:divBdr>
        <w:top w:val="none" w:sz="0" w:space="0" w:color="auto"/>
        <w:left w:val="none" w:sz="0" w:space="0" w:color="auto"/>
        <w:bottom w:val="none" w:sz="0" w:space="0" w:color="auto"/>
        <w:right w:val="none" w:sz="0" w:space="0" w:color="auto"/>
      </w:divBdr>
    </w:div>
    <w:div w:id="15760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odafone.com/news/empowering-people/mobile-financial-services-female-entrepreneurs-ken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Lelei, Sophie</dc:creator>
  <cp:keywords/>
  <dc:description/>
  <cp:lastModifiedBy>Lelei, Sophie</cp:lastModifiedBy>
  <cp:revision>3</cp:revision>
  <dcterms:created xsi:type="dcterms:W3CDTF">2025-03-19T15:37:00Z</dcterms:created>
  <dcterms:modified xsi:type="dcterms:W3CDTF">2025-03-19T16:05:00Z</dcterms:modified>
</cp:coreProperties>
</file>