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8C2E22">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8C2E2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8C2E2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8C2E22"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8C2E22"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bookmarkStart w:id="5" w:name="_GoBack"/>
      <w:bookmarkEnd w:id="5"/>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w:t>
      </w:r>
      <w:r>
        <w:rPr>
          <w:lang w:val="en-GB"/>
        </w:rPr>
        <w:t xml:space="preserve">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w:t>
      </w:r>
      <w:proofErr w:type="spellStart"/>
      <w:r w:rsidRPr="00E1504D">
        <w:rPr>
          <w:lang w:val="de-DE"/>
        </w:rPr>
        <w:t>Vainapel</w:t>
      </w:r>
      <w:proofErr w:type="spellEnd"/>
      <w:r w:rsidRPr="00E1504D">
        <w:rPr>
          <w:lang w:val="de-DE"/>
        </w:rPr>
        <w:t xml:space="preserve">, S., </w:t>
      </w:r>
      <w:proofErr w:type="spellStart"/>
      <w:r w:rsidRPr="00E1504D">
        <w:rPr>
          <w:lang w:val="de-DE"/>
        </w:rPr>
        <w:t>Shamir</w:t>
      </w:r>
      <w:proofErr w:type="spellEnd"/>
      <w:r w:rsidRPr="00E1504D">
        <w:rPr>
          <w:lang w:val="de-DE"/>
        </w:rPr>
        <w:t xml:space="preserve">, O. Y., </w:t>
      </w:r>
      <w:proofErr w:type="spellStart"/>
      <w:r w:rsidRPr="00E1504D">
        <w:rPr>
          <w:lang w:val="de-DE"/>
        </w:rPr>
        <w:t>Tenenbaum</w:t>
      </w:r>
      <w:proofErr w:type="spellEnd"/>
      <w:r w:rsidRPr="00E1504D">
        <w:rPr>
          <w:lang w:val="de-DE"/>
        </w:rPr>
        <w:t xml:space="preserve">, Y., &amp; </w:t>
      </w:r>
      <w:proofErr w:type="spellStart"/>
      <w:r w:rsidRPr="00E1504D">
        <w:rPr>
          <w:lang w:val="de-DE"/>
        </w:rPr>
        <w:t>Gilam</w:t>
      </w:r>
      <w:proofErr w:type="spellEnd"/>
      <w:r w:rsidRPr="00E1504D">
        <w:rPr>
          <w:lang w:val="de-DE"/>
        </w:rPr>
        <w:t xml:space="preserve">, G. (2015). </w:t>
      </w:r>
      <w:r w:rsidRPr="00E1504D">
        <w:rPr>
          <w:lang w:val="en-GB"/>
        </w:rPr>
        <w:t xml:space="preserve">The dark side of gendered language: The masculine-generic form as a cause for self-report bias. Psychological Assessment, 27(4), 1513–1519. </w:t>
      </w:r>
      <w:hyperlink r:id="rId15"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6"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7"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8"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9"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20"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proofErr w:type="spellStart"/>
      <w:r w:rsidRPr="00AC0C0F">
        <w:rPr>
          <w:lang w:val="en-GB"/>
        </w:rPr>
        <w:t>Ferstl</w:t>
      </w:r>
      <w:proofErr w:type="spellEnd"/>
      <w:r w:rsidRPr="00AC0C0F">
        <w:rPr>
          <w:lang w:val="en-GB"/>
        </w:rPr>
        <w:t xml:space="preserve"> (2023) </w:t>
      </w:r>
      <w:hyperlink r:id="rId21"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22"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6" w:name="_Toc235728785"/>
      <w:r w:rsidRPr="00092581">
        <w:rPr>
          <w:lang w:val="en-GB"/>
        </w:rPr>
        <w:t>1.2 Motivation</w:t>
      </w:r>
      <w:r w:rsidR="00442386">
        <w:rPr>
          <w:lang w:val="en-GB"/>
        </w:rPr>
        <w:t xml:space="preserve"> </w:t>
      </w:r>
      <w:r w:rsidR="00442386">
        <w:rPr>
          <w:b w:val="0"/>
          <w:lang w:val="en-GB"/>
        </w:rPr>
        <w:t>(Aylina)</w:t>
      </w:r>
      <w:bookmarkEnd w:id="6"/>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7" w:name="_Toc235728786"/>
      <w:r w:rsidRPr="00E15884">
        <w:rPr>
          <w:lang w:val="en-GB"/>
        </w:rPr>
        <w:lastRenderedPageBreak/>
        <w:t>1.3 Research Question</w:t>
      </w:r>
      <w:r w:rsidR="00442386">
        <w:rPr>
          <w:lang w:val="en-GB"/>
        </w:rPr>
        <w:t xml:space="preserve"> </w:t>
      </w:r>
      <w:r w:rsidR="00442386">
        <w:rPr>
          <w:b w:val="0"/>
          <w:lang w:val="en-GB"/>
        </w:rPr>
        <w:t>(Aylina)</w:t>
      </w:r>
      <w:bookmarkEnd w:id="7"/>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8" w:name="_Toc235728787"/>
      <w:r w:rsidRPr="00092581">
        <w:rPr>
          <w:lang w:val="en-GB"/>
        </w:rPr>
        <w:t>1.3.1 Hypotheses</w:t>
      </w:r>
      <w:r w:rsidR="00442386">
        <w:rPr>
          <w:lang w:val="en-GB"/>
        </w:rPr>
        <w:t xml:space="preserve"> </w:t>
      </w:r>
      <w:r w:rsidR="00442386">
        <w:rPr>
          <w:b w:val="0"/>
          <w:sz w:val="32"/>
          <w:szCs w:val="32"/>
          <w:lang w:val="en-GB"/>
        </w:rPr>
        <w:t>(Aylina)</w:t>
      </w:r>
      <w:bookmarkEnd w:id="8"/>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9"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9"/>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r w:rsidRPr="00092581">
        <w:rPr>
          <w:lang w:val="en-GB"/>
        </w:rPr>
        <w:t>Student:innen</w:t>
      </w:r>
      <w:proofErr w:type="spell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10"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10"/>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 xml:space="preserve">start time):fixation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1" w:name="_Toc235728790"/>
      <w:r w:rsidRPr="00E15884">
        <w:rPr>
          <w:lang w:val="en-GB"/>
        </w:rPr>
        <w:t>2. Experimental methods</w:t>
      </w:r>
      <w:r w:rsidR="00442386">
        <w:rPr>
          <w:lang w:val="en-GB"/>
        </w:rPr>
        <w:t xml:space="preserve"> (Sophie)</w:t>
      </w:r>
      <w:bookmarkEnd w:id="11"/>
    </w:p>
    <w:p w14:paraId="3BF94EDE" w14:textId="2E54FA26" w:rsidR="00742A41" w:rsidRPr="00E15884" w:rsidRDefault="00742A41" w:rsidP="007E273E">
      <w:pPr>
        <w:pStyle w:val="berschrift2"/>
        <w:rPr>
          <w:lang w:val="en-GB"/>
        </w:rPr>
      </w:pPr>
      <w:bookmarkStart w:id="12" w:name="_Toc235728791"/>
      <w:r w:rsidRPr="00E15884">
        <w:rPr>
          <w:lang w:val="en-GB"/>
        </w:rPr>
        <w:t>2.1 Participants</w:t>
      </w:r>
      <w:r w:rsidR="00442386">
        <w:rPr>
          <w:lang w:val="en-GB"/>
        </w:rPr>
        <w:t xml:space="preserve"> (Sophie)</w:t>
      </w:r>
      <w:bookmarkEnd w:id="12"/>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w:t>
      </w:r>
      <w:proofErr w:type="spellStart"/>
      <w:r>
        <w:rPr>
          <w:lang w:val="en-GB"/>
        </w:rPr>
        <w:t>latin</w:t>
      </w:r>
      <w:proofErr w:type="spellEnd"/>
      <w:r>
        <w:rPr>
          <w:lang w:val="en-GB"/>
        </w:rPr>
        <w:t xml:space="preserve">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3" w:name="_Toc235728792"/>
      <w:r w:rsidRPr="00E15884">
        <w:rPr>
          <w:lang w:val="en-GB"/>
        </w:rPr>
        <w:t>2.2 Materials/Stimuli</w:t>
      </w:r>
      <w:r w:rsidR="00442386">
        <w:rPr>
          <w:lang w:val="en-GB"/>
        </w:rPr>
        <w:t xml:space="preserve"> (Sophie)</w:t>
      </w:r>
      <w:bookmarkEnd w:id="13"/>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1AAB255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and also the </w:t>
      </w:r>
      <w:proofErr w:type="gramStart"/>
      <w:r>
        <w:rPr>
          <w:lang w:val="en-GB"/>
        </w:rPr>
        <w:t xml:space="preserve">gender </w:t>
      </w:r>
      <w:r w:rsidR="00842C63">
        <w:rPr>
          <w:lang w:val="en-GB"/>
        </w:rPr>
        <w:t>neutral</w:t>
      </w:r>
      <w:proofErr w:type="gramEnd"/>
      <w:r w:rsidR="00842C63">
        <w:rPr>
          <w:lang w:val="en-GB"/>
        </w:rPr>
        <w:t xml:space="preserve">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w:t>
      </w:r>
      <w:proofErr w:type="spellStart"/>
      <w:r>
        <w:rPr>
          <w:lang w:val="en-GB"/>
        </w:rPr>
        <w:t>latin</w:t>
      </w:r>
      <w:proofErr w:type="spellEnd"/>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w:t>
      </w:r>
      <w:proofErr w:type="spellStart"/>
      <w:r>
        <w:rPr>
          <w:lang w:val="en-GB"/>
        </w:rPr>
        <w:t>latin</w:t>
      </w:r>
      <w:proofErr w:type="spellEnd"/>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4"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4"/>
    </w:p>
    <w:p w14:paraId="60EFF737" w14:textId="4F592F71" w:rsidR="00672E8A" w:rsidRDefault="00672E8A" w:rsidP="00672E8A">
      <w:pPr>
        <w:pStyle w:val="berschrift3"/>
        <w:rPr>
          <w:i/>
          <w:iCs/>
          <w:lang w:val="en-GB"/>
        </w:rPr>
      </w:pPr>
      <w:bookmarkStart w:id="15" w:name="_Toc235728794"/>
      <w:r>
        <w:rPr>
          <w:lang w:val="en-GB"/>
        </w:rPr>
        <w:t>2.3.1 Experiment Process</w:t>
      </w:r>
      <w:r w:rsidR="00512497">
        <w:rPr>
          <w:lang w:val="en-GB"/>
        </w:rPr>
        <w:t xml:space="preserve"> (Sophie)</w:t>
      </w:r>
      <w:bookmarkEnd w:id="15"/>
    </w:p>
    <w:p w14:paraId="6F7F12B4" w14:textId="2B7DCFE7" w:rsidR="00672E8A" w:rsidRPr="00672E8A" w:rsidRDefault="00672E8A" w:rsidP="00672E8A">
      <w:pPr>
        <w:pStyle w:val="berschrift3"/>
        <w:rPr>
          <w:i/>
          <w:iCs/>
          <w:lang w:val="en-GB"/>
        </w:rPr>
      </w:pPr>
      <w:bookmarkStart w:id="16" w:name="_Toc235728795"/>
      <w:r>
        <w:rPr>
          <w:lang w:val="en-GB"/>
        </w:rPr>
        <w:t xml:space="preserve">2.3.2 </w:t>
      </w:r>
      <w:r w:rsidRPr="007E273E">
        <w:rPr>
          <w:lang w:val="en-GB"/>
        </w:rPr>
        <w:t>Questionnaire</w:t>
      </w:r>
      <w:r>
        <w:rPr>
          <w:lang w:val="en-GB"/>
        </w:rPr>
        <w:t xml:space="preserve"> </w:t>
      </w:r>
      <w:r w:rsidR="00512497">
        <w:rPr>
          <w:lang w:val="en-GB"/>
        </w:rPr>
        <w:t>(Sophie)</w:t>
      </w:r>
      <w:bookmarkEnd w:id="16"/>
    </w:p>
    <w:p w14:paraId="1B2A42A6" w14:textId="77777777" w:rsidR="00672E8A" w:rsidRPr="00095196" w:rsidRDefault="00672E8A" w:rsidP="00672E8A">
      <w:pPr>
        <w:spacing w:line="360" w:lineRule="auto"/>
        <w:jc w:val="both"/>
        <w:rPr>
          <w:b/>
          <w:bCs/>
          <w:lang w:val="en-GB"/>
        </w:rPr>
      </w:pPr>
      <w:proofErr w:type="gramStart"/>
      <w:r w:rsidRPr="00095196">
        <w:rPr>
          <w:b/>
          <w:bCs/>
          <w:lang w:val="en-GB"/>
        </w:rPr>
        <w:t>Structure</w:t>
      </w:r>
      <w:r>
        <w:rPr>
          <w:lang w:val="en-GB"/>
        </w:rPr>
        <w:t>(</w:t>
      </w:r>
      <w:proofErr w:type="gramEnd"/>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w:t>
      </w:r>
      <w:r>
        <w:rPr>
          <w:lang w:val="en-GB"/>
        </w:rPr>
        <w:lastRenderedPageBreak/>
        <w:t xml:space="preserve">their answer. As it is only a question to make sure they really read the sentences </w:t>
      </w:r>
      <w:proofErr w:type="spellStart"/>
      <w:r>
        <w:rPr>
          <w:lang w:val="en-GB"/>
        </w:rPr>
        <w:t>its</w:t>
      </w:r>
      <w:proofErr w:type="spell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6F9D4353" w14:textId="28CF825F" w:rsidR="00672E8A" w:rsidRDefault="00672E8A" w:rsidP="00672E8A">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spellStart"/>
      <w:r>
        <w:rPr>
          <w:lang w:val="en-GB"/>
        </w:rPr>
        <w:t>its</w:t>
      </w:r>
      <w:proofErr w:type="spellEnd"/>
      <w:r>
        <w:rPr>
          <w:lang w:val="en-GB"/>
        </w:rPr>
        <w:t xml:space="preserve"> harder to process </w:t>
      </w:r>
      <w:proofErr w:type="spellStart"/>
      <w:r>
        <w:rPr>
          <w:lang w:val="en-GB"/>
        </w:rPr>
        <w:t>textes</w:t>
      </w:r>
      <w:proofErr w:type="spellEnd"/>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came into contact with gender inclusive language to determine a connection between processing time and the point in time when they first confronted with gender inclusive.  </w:t>
      </w:r>
    </w:p>
    <w:p w14:paraId="18D76AD6" w14:textId="77777777" w:rsidR="00672E8A" w:rsidRPr="00672E8A" w:rsidRDefault="00672E8A" w:rsidP="00672E8A">
      <w:pPr>
        <w:rPr>
          <w:lang w:val="en-GB"/>
        </w:rPr>
      </w:pP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7"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7"/>
    </w:p>
    <w:p w14:paraId="05442A7A" w14:textId="77777777" w:rsidR="003C048E" w:rsidRDefault="003C048E" w:rsidP="003B4886">
      <w:pPr>
        <w:spacing w:line="360" w:lineRule="auto"/>
        <w:jc w:val="both"/>
        <w:rPr>
          <w:lang w:val="en-GB"/>
        </w:rPr>
      </w:pPr>
    </w:p>
    <w:p w14:paraId="29A38121" w14:textId="463BF574" w:rsidR="003B4886" w:rsidRDefault="00E0470C" w:rsidP="003B4886">
      <w:pPr>
        <w:spacing w:line="360" w:lineRule="auto"/>
        <w:jc w:val="both"/>
        <w:rPr>
          <w:lang w:val="en-GB"/>
        </w:rPr>
      </w:pPr>
      <w:r>
        <w:rPr>
          <w:lang w:val="en-GB"/>
        </w:rPr>
        <w:t xml:space="preserve">Challenges </w:t>
      </w:r>
    </w:p>
    <w:p w14:paraId="74E11F0E" w14:textId="77777777" w:rsidR="003B4886" w:rsidRDefault="003B4886" w:rsidP="003B4886">
      <w:pPr>
        <w:spacing w:line="360" w:lineRule="auto"/>
        <w:jc w:val="both"/>
        <w:rPr>
          <w:i/>
          <w:iCs/>
          <w:lang w:val="en-GB"/>
        </w:rPr>
      </w:pPr>
      <w:r>
        <w:rPr>
          <w:lang w:val="en-GB"/>
        </w:rPr>
        <w:lastRenderedPageBreak/>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5EFAEF78" w14:textId="364D156E"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got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p>
    <w:p w14:paraId="336EA072" w14:textId="7F588D1A" w:rsidR="00742A41" w:rsidRPr="00FE14A4" w:rsidRDefault="00742A41" w:rsidP="007E273E">
      <w:pPr>
        <w:pStyle w:val="berschrift1"/>
        <w:rPr>
          <w:lang w:val="en-GB"/>
        </w:rPr>
      </w:pPr>
      <w:bookmarkStart w:id="18" w:name="_Toc235728797"/>
      <w:r w:rsidRPr="00FE14A4">
        <w:rPr>
          <w:lang w:val="en-GB"/>
        </w:rPr>
        <w:t>3. Analysis methods</w:t>
      </w:r>
      <w:r w:rsidR="00454478">
        <w:rPr>
          <w:lang w:val="en-GB"/>
        </w:rPr>
        <w:t xml:space="preserve"> (</w:t>
      </w:r>
      <w:proofErr w:type="spellStart"/>
      <w:r w:rsidR="00454478">
        <w:rPr>
          <w:lang w:val="en-GB"/>
        </w:rPr>
        <w:t>Qianyue</w:t>
      </w:r>
      <w:proofErr w:type="spellEnd"/>
      <w:r w:rsidR="00454478">
        <w:rPr>
          <w:lang w:val="en-GB"/>
        </w:rPr>
        <w:t>)</w:t>
      </w:r>
      <w:bookmarkEnd w:id="18"/>
    </w:p>
    <w:p w14:paraId="360DF302" w14:textId="461ED0E3" w:rsidR="00742A41" w:rsidRPr="00F620F7" w:rsidRDefault="00742A41" w:rsidP="007E273E">
      <w:pPr>
        <w:pStyle w:val="berschrift2"/>
        <w:rPr>
          <w:lang w:val="en-GB"/>
        </w:rPr>
      </w:pPr>
      <w:bookmarkStart w:id="19"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9"/>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20"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20"/>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lastRenderedPageBreak/>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4F4B77" w:rsidRPr="008C2E22"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8C2E22"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8C2E22"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1"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1"/>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lastRenderedPageBreak/>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lastRenderedPageBreak/>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2"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2"/>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3"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3"/>
    </w:p>
    <w:p w14:paraId="62E195CC" w14:textId="6DD44767" w:rsidR="00E5298D" w:rsidRPr="00095196" w:rsidRDefault="00E5298D" w:rsidP="00E5298D">
      <w:pPr>
        <w:spacing w:line="360" w:lineRule="auto"/>
        <w:jc w:val="both"/>
        <w:rPr>
          <w:b/>
          <w:bCs/>
          <w:lang w:val="en-GB"/>
        </w:rPr>
      </w:pPr>
      <w:proofErr w:type="gramStart"/>
      <w:r>
        <w:rPr>
          <w:b/>
          <w:bCs/>
          <w:lang w:val="en-GB"/>
        </w:rPr>
        <w:t>Definition</w:t>
      </w:r>
      <w:r>
        <w:rPr>
          <w:lang w:val="en-GB"/>
        </w:rPr>
        <w:t>(</w:t>
      </w:r>
      <w:proofErr w:type="gramEnd"/>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4"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4"/>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5" w:name="_Toc235728804"/>
      <w:r>
        <w:rPr>
          <w:lang w:val="en-GB"/>
        </w:rPr>
        <w:lastRenderedPageBreak/>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5"/>
    </w:p>
    <w:p w14:paraId="11B164DC" w14:textId="64F12811" w:rsidR="00E5298D" w:rsidRDefault="00E5298D" w:rsidP="00E5298D">
      <w:pPr>
        <w:spacing w:line="360" w:lineRule="auto"/>
        <w:jc w:val="both"/>
        <w:rPr>
          <w:lang w:val="en-GB"/>
        </w:rPr>
      </w:pPr>
      <w:proofErr w:type="gramStart"/>
      <w:r>
        <w:rPr>
          <w:b/>
          <w:bCs/>
          <w:lang w:val="en-GB"/>
        </w:rPr>
        <w:t>Definition</w:t>
      </w:r>
      <w:r>
        <w:rPr>
          <w:lang w:val="en-GB"/>
        </w:rPr>
        <w:t>(</w:t>
      </w:r>
      <w:proofErr w:type="gramEnd"/>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6"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6"/>
    </w:p>
    <w:p w14:paraId="57F2196A" w14:textId="06ED4852" w:rsidR="00E15884" w:rsidRPr="00095196" w:rsidRDefault="005C55E6" w:rsidP="005C55E6">
      <w:pPr>
        <w:spacing w:line="360" w:lineRule="auto"/>
        <w:jc w:val="both"/>
        <w:rPr>
          <w:b/>
          <w:bCs/>
          <w:lang w:val="en-GB"/>
        </w:rPr>
      </w:pPr>
      <w:proofErr w:type="gramStart"/>
      <w:r w:rsidRPr="00095196">
        <w:rPr>
          <w:b/>
          <w:bCs/>
          <w:lang w:val="en-GB"/>
        </w:rPr>
        <w:t>Responses</w:t>
      </w:r>
      <w:r w:rsidR="00F620F7">
        <w:rPr>
          <w:lang w:val="en-GB"/>
        </w:rPr>
        <w:t>(</w:t>
      </w:r>
      <w:proofErr w:type="gramEnd"/>
      <w:r w:rsidR="00F620F7">
        <w:rPr>
          <w:lang w:val="en-GB"/>
        </w:rPr>
        <w:t>Aylina)</w:t>
      </w:r>
    </w:p>
    <w:p w14:paraId="7CFF46A2" w14:textId="48ED7018" w:rsidR="007E273E" w:rsidRPr="007E273E" w:rsidRDefault="007E273E" w:rsidP="007E273E">
      <w:pPr>
        <w:numPr>
          <w:ilvl w:val="0"/>
          <w:numId w:val="15"/>
        </w:numPr>
        <w:rPr>
          <w:lang w:val="de-DE"/>
        </w:rPr>
      </w:pPr>
      <w:proofErr w:type="spellStart"/>
      <w:r w:rsidRPr="007E273E">
        <w:rPr>
          <w:lang w:val="de-DE"/>
        </w:rPr>
        <w:t>Analyze</w:t>
      </w:r>
      <w:proofErr w:type="spellEnd"/>
      <w:r w:rsidRPr="007E273E">
        <w:rPr>
          <w:lang w:val="de-DE"/>
        </w:rPr>
        <w:t xml:space="preserv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7" w:name="_Toc235728806"/>
      <w:r w:rsidRPr="00742A41">
        <w:rPr>
          <w:lang w:val="en-GB"/>
        </w:rPr>
        <w:t>4. Results</w:t>
      </w:r>
      <w:bookmarkEnd w:id="27"/>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8" w:name="_Toc235728807"/>
      <w:r w:rsidRPr="00742A41">
        <w:rPr>
          <w:lang w:val="en-GB"/>
        </w:rPr>
        <w:t>5. D</w:t>
      </w:r>
      <w:r>
        <w:rPr>
          <w:lang w:val="en-GB"/>
        </w:rPr>
        <w:t>iscussion</w:t>
      </w:r>
      <w:r w:rsidR="00584525">
        <w:rPr>
          <w:lang w:val="en-GB"/>
        </w:rPr>
        <w:t xml:space="preserve"> (Aylina)</w:t>
      </w:r>
      <w:bookmarkEnd w:id="28"/>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9" w:name="_Toc235728808"/>
      <w:r w:rsidRPr="007E273E">
        <w:rPr>
          <w:lang w:val="en-GB"/>
        </w:rPr>
        <w:lastRenderedPageBreak/>
        <w:t>Appendix</w:t>
      </w:r>
      <w:bookmarkEnd w:id="29"/>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8"/>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9"/>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30"/>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0"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0"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1" w:name="_Toc235728810"/>
      <w:proofErr w:type="spellStart"/>
      <w:r>
        <w:rPr>
          <w:lang w:val="en-GB"/>
        </w:rPr>
        <w:lastRenderedPageBreak/>
        <w:t>Contibution</w:t>
      </w:r>
      <w:proofErr w:type="spellEnd"/>
      <w:r>
        <w:rPr>
          <w:lang w:val="en-GB"/>
        </w:rPr>
        <w:t xml:space="preserve"> Table</w:t>
      </w:r>
      <w:bookmarkEnd w:id="31"/>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proofErr w:type="spellStart"/>
            <w:r>
              <w:rPr>
                <w:lang w:val="en-GB"/>
              </w:rPr>
              <w:t>Qianyue</w:t>
            </w:r>
            <w:proofErr w:type="spellEnd"/>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rsidRPr="008C2E22"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rsidRPr="008C2E22"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rsidRPr="008C2E22"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rsidRPr="008C2E22"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8B737D" w14:textId="77777777" w:rsidR="002B4768" w:rsidRDefault="002B4768" w:rsidP="00742A41">
      <w:pPr>
        <w:spacing w:after="0" w:line="240" w:lineRule="auto"/>
      </w:pPr>
      <w:r>
        <w:separator/>
      </w:r>
    </w:p>
  </w:endnote>
  <w:endnote w:type="continuationSeparator" w:id="0">
    <w:p w14:paraId="05855248" w14:textId="77777777" w:rsidR="002B4768" w:rsidRDefault="002B4768"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D5ADB2" w14:textId="77777777" w:rsidR="008C2E22" w:rsidRDefault="008C2E2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17211A" w14:textId="77777777" w:rsidR="008C2E22" w:rsidRDefault="008C2E2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7AAF01" w14:textId="77777777" w:rsidR="002B4768" w:rsidRDefault="002B4768" w:rsidP="00742A41">
      <w:pPr>
        <w:spacing w:after="0" w:line="240" w:lineRule="auto"/>
      </w:pPr>
      <w:r>
        <w:separator/>
      </w:r>
    </w:p>
  </w:footnote>
  <w:footnote w:type="continuationSeparator" w:id="0">
    <w:p w14:paraId="5BFDF2F3" w14:textId="77777777" w:rsidR="002B4768" w:rsidRDefault="002B4768"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503F29" w14:textId="77777777" w:rsidR="008C2E22" w:rsidRDefault="008C2E2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3B61EF" w14:textId="77777777" w:rsidR="008C2E22" w:rsidRDefault="008C2E2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63880" w14:textId="77777777" w:rsidR="008C2E22" w:rsidRDefault="008C2E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abstractNumId w:val="4"/>
  </w:num>
  <w:num w:numId="2">
    <w:abstractNumId w:val="2"/>
  </w:num>
  <w:num w:numId="3">
    <w:abstractNumId w:val="2"/>
    <w:lvlOverride w:ilvl="1">
      <w:lvl w:ilvl="1">
        <w:numFmt w:val="bullet"/>
        <w:lvlText w:val=""/>
        <w:lvlJc w:val="left"/>
        <w:pPr>
          <w:tabs>
            <w:tab w:val="num" w:pos="1440"/>
          </w:tabs>
          <w:ind w:left="1440" w:hanging="360"/>
        </w:pPr>
        <w:rPr>
          <w:rFonts w:ascii="Symbol" w:hAnsi="Symbol" w:hint="default"/>
          <w:sz w:val="20"/>
        </w:rPr>
      </w:lvl>
    </w:lvlOverride>
  </w:num>
  <w:num w:numId="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abstractNumId w:val="2"/>
    <w:lvlOverride w:ilvl="1">
      <w:lvl w:ilvl="1">
        <w:numFmt w:val="bullet"/>
        <w:lvlText w:val=""/>
        <w:lvlJc w:val="left"/>
        <w:pPr>
          <w:tabs>
            <w:tab w:val="num" w:pos="1440"/>
          </w:tabs>
          <w:ind w:left="1440" w:hanging="360"/>
        </w:pPr>
        <w:rPr>
          <w:rFonts w:ascii="Symbol" w:hAnsi="Symbol" w:hint="default"/>
          <w:sz w:val="20"/>
        </w:rPr>
      </w:lvl>
    </w:lvlOverride>
  </w:num>
  <w:num w:numId="6">
    <w:abstractNumId w:val="2"/>
    <w:lvlOverride w:ilvl="1">
      <w:lvl w:ilvl="1">
        <w:numFmt w:val="bullet"/>
        <w:lvlText w:val=""/>
        <w:lvlJc w:val="left"/>
        <w:pPr>
          <w:tabs>
            <w:tab w:val="num" w:pos="1440"/>
          </w:tabs>
          <w:ind w:left="1440" w:hanging="360"/>
        </w:pPr>
        <w:rPr>
          <w:rFonts w:ascii="Symbol" w:hAnsi="Symbol" w:hint="default"/>
          <w:sz w:val="20"/>
        </w:rPr>
      </w:lvl>
    </w:lvlOverride>
  </w:num>
  <w:num w:numId="7">
    <w:abstractNumId w:val="2"/>
    <w:lvlOverride w:ilvl="1">
      <w:lvl w:ilvl="1">
        <w:numFmt w:val="bullet"/>
        <w:lvlText w:val=""/>
        <w:lvlJc w:val="left"/>
        <w:pPr>
          <w:tabs>
            <w:tab w:val="num" w:pos="1440"/>
          </w:tabs>
          <w:ind w:left="1440" w:hanging="360"/>
        </w:pPr>
        <w:rPr>
          <w:rFonts w:ascii="Symbol" w:hAnsi="Symbol" w:hint="default"/>
          <w:sz w:val="20"/>
        </w:rPr>
      </w:lvl>
    </w:lvlOverride>
  </w:num>
  <w:num w:numId="8">
    <w:abstractNumId w:val="2"/>
    <w:lvlOverride w:ilvl="1">
      <w:lvl w:ilvl="1">
        <w:numFmt w:val="bullet"/>
        <w:lvlText w:val=""/>
        <w:lvlJc w:val="left"/>
        <w:pPr>
          <w:tabs>
            <w:tab w:val="num" w:pos="1440"/>
          </w:tabs>
          <w:ind w:left="1440" w:hanging="360"/>
        </w:pPr>
        <w:rPr>
          <w:rFonts w:ascii="Symbol" w:hAnsi="Symbol" w:hint="default"/>
          <w:sz w:val="20"/>
        </w:rPr>
      </w:lvl>
    </w:lvlOverride>
  </w:num>
  <w:num w:numId="9">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abstractNumId w:val="1"/>
  </w:num>
  <w:num w:numId="12">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abstractNumId w:val="3"/>
  </w:num>
  <w:num w:numId="16">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0C7FC2"/>
    <w:rsid w:val="00114422"/>
    <w:rsid w:val="001613C4"/>
    <w:rsid w:val="002B21EA"/>
    <w:rsid w:val="002B4768"/>
    <w:rsid w:val="00331C2E"/>
    <w:rsid w:val="00335C5F"/>
    <w:rsid w:val="003B4886"/>
    <w:rsid w:val="003C048E"/>
    <w:rsid w:val="003C30B9"/>
    <w:rsid w:val="004218FB"/>
    <w:rsid w:val="00442386"/>
    <w:rsid w:val="00454478"/>
    <w:rsid w:val="00495BDD"/>
    <w:rsid w:val="004F4B77"/>
    <w:rsid w:val="00512497"/>
    <w:rsid w:val="0055728A"/>
    <w:rsid w:val="00584525"/>
    <w:rsid w:val="005C55E6"/>
    <w:rsid w:val="005D0872"/>
    <w:rsid w:val="006117C0"/>
    <w:rsid w:val="00657475"/>
    <w:rsid w:val="00672E8A"/>
    <w:rsid w:val="00742A41"/>
    <w:rsid w:val="007E273E"/>
    <w:rsid w:val="0083556E"/>
    <w:rsid w:val="00842C63"/>
    <w:rsid w:val="00876297"/>
    <w:rsid w:val="00887093"/>
    <w:rsid w:val="008C2E22"/>
    <w:rsid w:val="008E1375"/>
    <w:rsid w:val="00994F19"/>
    <w:rsid w:val="009C6C39"/>
    <w:rsid w:val="009E16E6"/>
    <w:rsid w:val="009E7CFD"/>
    <w:rsid w:val="00A07537"/>
    <w:rsid w:val="00A20E77"/>
    <w:rsid w:val="00A41018"/>
    <w:rsid w:val="00AB1E09"/>
    <w:rsid w:val="00AC0C0F"/>
    <w:rsid w:val="00AF0254"/>
    <w:rsid w:val="00B163C2"/>
    <w:rsid w:val="00BE1A05"/>
    <w:rsid w:val="00C12459"/>
    <w:rsid w:val="00C4247E"/>
    <w:rsid w:val="00C73C78"/>
    <w:rsid w:val="00CB67CB"/>
    <w:rsid w:val="00CB777C"/>
    <w:rsid w:val="00CF1F0D"/>
    <w:rsid w:val="00D07503"/>
    <w:rsid w:val="00D23CE3"/>
    <w:rsid w:val="00D32F32"/>
    <w:rsid w:val="00DA608A"/>
    <w:rsid w:val="00E0470C"/>
    <w:rsid w:val="00E05CEB"/>
    <w:rsid w:val="00E1504D"/>
    <w:rsid w:val="00E15884"/>
    <w:rsid w:val="00E5298D"/>
    <w:rsid w:val="00E55A09"/>
    <w:rsid w:val="00EC666D"/>
    <w:rsid w:val="00F620F7"/>
    <w:rsid w:val="00F751DF"/>
    <w:rsid w:val="00FE14A4"/>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rechtschreibrat.com/DOX/rfdr_PM_2023-12-20_Geschlechtergerechte_Schreibung_Erlaeuterungs-Begruendungspapier.pdf"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tandfonline.com/doi/full/10.1080/0163853X.2023.219953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politbarometer2.zdf.de/store/Politbarometer/2021_07_16/html/1280x720-1626375458070-0469d703.jpg" TargetMode="External"/><Relationship Id="rId25" Type="http://schemas.openxmlformats.org/officeDocument/2006/relationships/image" Target="media/image3.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link.springer.com/chapter/10.1007/978-3-322-83937-4_4" TargetMode="External"/><Relationship Id="rId20" Type="http://schemas.openxmlformats.org/officeDocument/2006/relationships/hyperlink" Target="https://www.cambridge.org/core/journals/applied-psycholinguistics/article/examining-the-glottal-stop-as-a-mark-of-genderinclusive-language-in-german/B0788EF6809A94F5BC5341FEA6FA7E10"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37/pas0000156" TargetMode="External"/><Relationship Id="rId23" Type="http://schemas.openxmlformats.org/officeDocument/2006/relationships/image" Target="media/image1.png"/><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www.frontiersin.org/journals/psychology/articles/10.3389/fpsyg.2021.760062/full"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s://link.springer.com/article/10.1007/s11616-010-0093-2" TargetMode="External"/><Relationship Id="rId27" Type="http://schemas.openxmlformats.org/officeDocument/2006/relationships/footer" Target="footer5.xml"/><Relationship Id="rId30" Type="http://schemas.openxmlformats.org/officeDocument/2006/relationships/image" Target="media/image7.png"/><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335C5F"/>
    <w:rsid w:val="003C30B9"/>
    <w:rsid w:val="00516574"/>
    <w:rsid w:val="006730F7"/>
    <w:rsid w:val="00846D93"/>
    <w:rsid w:val="00B20BB0"/>
    <w:rsid w:val="00B50854"/>
    <w:rsid w:val="00C4247E"/>
    <w:rsid w:val="00C64BAF"/>
    <w:rsid w:val="00C73C78"/>
    <w:rsid w:val="00D32F32"/>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3255</Words>
  <Characters>20511</Characters>
  <Application>Microsoft Office Word</Application>
  <DocSecurity>0</DocSecurity>
  <Lines>170</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32</cp:revision>
  <dcterms:created xsi:type="dcterms:W3CDTF">2026-07-16T19:57:00Z</dcterms:created>
  <dcterms:modified xsi:type="dcterms:W3CDTF">2026-07-27T23:14:00Z</dcterms:modified>
</cp:coreProperties>
</file>