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F868E" w14:textId="105D0C15" w:rsidR="00105B15" w:rsidRDefault="007B395F">
      <w:r>
        <w:rPr>
          <w:highlight w:val="yellow"/>
        </w:rPr>
        <w:t>&lt;&lt;KNOW THE NAMES OF THE PICTURES</w:t>
      </w:r>
      <w:r w:rsidR="00105B15" w:rsidRPr="00105B15">
        <w:rPr>
          <w:highlight w:val="yellow"/>
        </w:rPr>
        <w:t>&gt;&gt;</w:t>
      </w:r>
    </w:p>
    <w:p w14:paraId="2B3B1842" w14:textId="0425FBA0" w:rsidR="0073791C" w:rsidRDefault="0073791C">
      <w:r>
        <w:t>Script interviewers English</w:t>
      </w:r>
    </w:p>
    <w:p w14:paraId="6FA369A7" w14:textId="7611BF53" w:rsidR="00E227C5" w:rsidRDefault="00E227C5">
      <w:r>
        <w:t xml:space="preserve">Hello, I’m </w:t>
      </w:r>
      <w:r w:rsidRPr="000A339C">
        <w:rPr>
          <w:highlight w:val="yellow"/>
        </w:rPr>
        <w:t>X</w:t>
      </w:r>
      <w:r>
        <w:t xml:space="preserve"> and I’ll ask you some questions on cam</w:t>
      </w:r>
      <w:r w:rsidR="007B395F">
        <w:t>era about two pictures. Y</w:t>
      </w:r>
      <w:r>
        <w:t xml:space="preserve">ou’ll get to see </w:t>
      </w:r>
      <w:r w:rsidR="007B395F">
        <w:t xml:space="preserve">one of the pictures </w:t>
      </w:r>
      <w:r>
        <w:t>on the</w:t>
      </w:r>
      <w:r w:rsidR="007B395F">
        <w:t xml:space="preserve"> laptop, but the other picture will not be shown</w:t>
      </w:r>
      <w:r>
        <w:t xml:space="preserve">. You will only be shown the name of that picture. For both pictures, I’ll ask you whether you’ve seen them, and to describe them in 15 seconds. </w:t>
      </w:r>
      <w:r w:rsidR="0073791C">
        <w:t>So p</w:t>
      </w:r>
      <w:r>
        <w:t xml:space="preserve">ay attention to the details! </w:t>
      </w:r>
      <w:r w:rsidR="000A339C">
        <w:t>You need to convince me that you’ve seen both pictures, even though you only saw one. For the picture you didn’t see, you’ll have to come up with a believable story.</w:t>
      </w:r>
    </w:p>
    <w:p w14:paraId="19F531A7" w14:textId="3C163CBC" w:rsidR="0073791C" w:rsidRPr="0073791C" w:rsidRDefault="0073791C">
      <w:r w:rsidRPr="0073791C">
        <w:rPr>
          <w:highlight w:val="yellow"/>
        </w:rPr>
        <w:t>&lt;PUT LAPTOP IN FRONT OF PARTICIPANT&gt;</w:t>
      </w:r>
    </w:p>
    <w:p w14:paraId="6B191AC9" w14:textId="77777777" w:rsidR="000A339C" w:rsidRDefault="000A339C">
      <w:pPr>
        <w:pBdr>
          <w:bottom w:val="single" w:sz="6" w:space="1" w:color="auto"/>
        </w:pBdr>
      </w:pPr>
      <w:r>
        <w:t>If you press start, the experiment will begin. You’ll have 20 seconds. Then I’ll start the interview. Is everything clear? Then you can start the experiment.</w:t>
      </w:r>
    </w:p>
    <w:p w14:paraId="709A7E83" w14:textId="034A6926" w:rsidR="0073791C" w:rsidRDefault="0073791C" w:rsidP="00105B15">
      <w:pPr>
        <w:pStyle w:val="Geenafstand"/>
      </w:pPr>
      <w:r w:rsidRPr="0073791C">
        <w:rPr>
          <w:highlight w:val="yellow"/>
        </w:rPr>
        <w:t>&lt;</w:t>
      </w:r>
      <w:r>
        <w:rPr>
          <w:highlight w:val="yellow"/>
        </w:rPr>
        <w:t>TAKE THE LAPTOP BACK AND MAKE SURE THE PARTICIPANT</w:t>
      </w:r>
      <w:r w:rsidR="00105B15">
        <w:rPr>
          <w:highlight w:val="yellow"/>
        </w:rPr>
        <w:t>/CAMERA</w:t>
      </w:r>
      <w:r>
        <w:rPr>
          <w:highlight w:val="yellow"/>
        </w:rPr>
        <w:t xml:space="preserve"> CAN’T SEE THE SCREEN</w:t>
      </w:r>
      <w:r w:rsidRPr="0073791C">
        <w:rPr>
          <w:highlight w:val="yellow"/>
        </w:rPr>
        <w:t>&gt;</w:t>
      </w:r>
    </w:p>
    <w:p w14:paraId="3D25793F" w14:textId="686B1F3E" w:rsidR="000A339C" w:rsidRDefault="000A339C" w:rsidP="00105B15">
      <w:pPr>
        <w:pStyle w:val="Geenafstand"/>
      </w:pPr>
      <w:r>
        <w:t>I’ll start the interview now.</w:t>
      </w:r>
    </w:p>
    <w:p w14:paraId="708983B5" w14:textId="77777777" w:rsidR="00105B15" w:rsidRDefault="00105B15" w:rsidP="00105B15">
      <w:pPr>
        <w:pStyle w:val="Geenafstand"/>
      </w:pPr>
    </w:p>
    <w:p w14:paraId="510C146B" w14:textId="21A85875" w:rsidR="0073791C" w:rsidRPr="00E36288" w:rsidRDefault="0073791C" w:rsidP="0073791C">
      <w:pPr>
        <w:pStyle w:val="Geenafstand"/>
        <w:rPr>
          <w:highlight w:val="cyan"/>
        </w:rPr>
      </w:pPr>
      <w:r w:rsidRPr="00E36288">
        <w:rPr>
          <w:highlight w:val="cyan"/>
        </w:rPr>
        <w:t>&lt;START RECORDING BUTTON&gt;</w:t>
      </w:r>
    </w:p>
    <w:p w14:paraId="52563F71" w14:textId="77777777" w:rsidR="0073791C" w:rsidRDefault="0073791C" w:rsidP="0073791C">
      <w:pPr>
        <w:pStyle w:val="Geenafstand"/>
      </w:pPr>
    </w:p>
    <w:p w14:paraId="373DF538" w14:textId="08E45C11" w:rsidR="0073791C" w:rsidRDefault="007B395F" w:rsidP="00105B15">
      <w:pPr>
        <w:pStyle w:val="Geenafstand"/>
      </w:pPr>
      <w:r>
        <w:t>Have you seen the picture</w:t>
      </w:r>
      <w:r w:rsidR="000A339C">
        <w:t xml:space="preserve"> with the </w:t>
      </w:r>
      <w:r w:rsidR="000A339C" w:rsidRPr="0073791C">
        <w:rPr>
          <w:highlight w:val="yellow"/>
        </w:rPr>
        <w:t>X</w:t>
      </w:r>
      <w:r w:rsidR="000A339C">
        <w:t>?</w:t>
      </w:r>
    </w:p>
    <w:p w14:paraId="593EF48A" w14:textId="1B271FAB" w:rsidR="0073791C" w:rsidRPr="0073791C" w:rsidRDefault="0073791C" w:rsidP="00105B15">
      <w:pPr>
        <w:pStyle w:val="Geenafstand"/>
      </w:pPr>
      <w:r>
        <w:t>… Answer participant</w:t>
      </w:r>
    </w:p>
    <w:p w14:paraId="0E3AC2B9" w14:textId="6C783DDC" w:rsidR="000A339C" w:rsidRDefault="007B395F" w:rsidP="00105B15">
      <w:pPr>
        <w:pStyle w:val="Geenafstand"/>
      </w:pPr>
      <w:r>
        <w:t>Could you describe the picture</w:t>
      </w:r>
      <w:r w:rsidR="000A339C">
        <w:t xml:space="preserve"> for me</w:t>
      </w:r>
      <w:r w:rsidR="0073791C">
        <w:t xml:space="preserve"> in 15 seconds</w:t>
      </w:r>
      <w:r w:rsidR="000A339C">
        <w:t>?</w:t>
      </w:r>
    </w:p>
    <w:p w14:paraId="10A9FEE6" w14:textId="1ABE6FE5" w:rsidR="0073791C" w:rsidRPr="00E36288" w:rsidRDefault="0073791C" w:rsidP="00105B15">
      <w:pPr>
        <w:pStyle w:val="Geenafstand"/>
        <w:rPr>
          <w:highlight w:val="cyan"/>
        </w:rPr>
      </w:pPr>
      <w:r w:rsidRPr="00E36288">
        <w:rPr>
          <w:highlight w:val="cyan"/>
        </w:rPr>
        <w:t>&lt;NEXT SECTION BUTTON&gt;</w:t>
      </w:r>
    </w:p>
    <w:p w14:paraId="61366B2B" w14:textId="6D1221DA" w:rsidR="0073791C" w:rsidRDefault="0073791C" w:rsidP="00105B15">
      <w:pPr>
        <w:pStyle w:val="Geenafstand"/>
      </w:pPr>
      <w:r>
        <w:t>… Answer participant (don’t make any sounds, just nod)</w:t>
      </w:r>
    </w:p>
    <w:p w14:paraId="51D328D7" w14:textId="770721E8" w:rsidR="0073791C" w:rsidRDefault="0073791C" w:rsidP="00105B15">
      <w:pPr>
        <w:pStyle w:val="Geenafstand"/>
        <w:rPr>
          <w:highlight w:val="yellow"/>
        </w:rPr>
      </w:pPr>
      <w:r w:rsidRPr="0073791C">
        <w:rPr>
          <w:highlight w:val="yellow"/>
        </w:rPr>
        <w:t>&lt;</w:t>
      </w:r>
      <w:r>
        <w:rPr>
          <w:highlight w:val="yellow"/>
        </w:rPr>
        <w:t>SUBTLY CUT OFF AFTER 15 SECONDS, AT THE END OF A SENTENCE</w:t>
      </w:r>
      <w:r w:rsidRPr="0073791C">
        <w:rPr>
          <w:highlight w:val="yellow"/>
        </w:rPr>
        <w:t>&gt;</w:t>
      </w:r>
    </w:p>
    <w:p w14:paraId="61D02FE7" w14:textId="0ACA8E6F" w:rsidR="00105B15" w:rsidRDefault="0073791C" w:rsidP="00105B15">
      <w:pPr>
        <w:pStyle w:val="Geenafstand"/>
      </w:pPr>
      <w:r w:rsidRPr="00E36288">
        <w:rPr>
          <w:highlight w:val="cyan"/>
        </w:rPr>
        <w:t>&lt;NEXT SECTION BUTTON&gt;</w:t>
      </w:r>
    </w:p>
    <w:p w14:paraId="17C6DFD0" w14:textId="77777777" w:rsidR="00105B15" w:rsidRDefault="00105B15" w:rsidP="00105B15">
      <w:pPr>
        <w:pStyle w:val="Geenafstand"/>
      </w:pPr>
    </w:p>
    <w:p w14:paraId="7F4CE75B" w14:textId="3F05C5F5" w:rsidR="000A339C" w:rsidRDefault="00105B15">
      <w:r>
        <w:t>T</w:t>
      </w:r>
      <w:r w:rsidR="000A339C">
        <w:t>hank you,</w:t>
      </w:r>
      <w:r w:rsidR="007B395F">
        <w:t xml:space="preserve"> we will now go to the next picture</w:t>
      </w:r>
      <w:r w:rsidR="000A339C">
        <w:t>.</w:t>
      </w:r>
    </w:p>
    <w:p w14:paraId="56448AE4" w14:textId="1005D2F7" w:rsidR="00105B15" w:rsidRDefault="007B395F" w:rsidP="00105B15">
      <w:pPr>
        <w:pStyle w:val="Geenafstand"/>
      </w:pPr>
      <w:r>
        <w:t>Have you seen the picture</w:t>
      </w:r>
      <w:r w:rsidR="00105B15">
        <w:t xml:space="preserve"> with the </w:t>
      </w:r>
      <w:r w:rsidR="00105B15" w:rsidRPr="00105B15">
        <w:rPr>
          <w:highlight w:val="yellow"/>
        </w:rPr>
        <w:t>Y</w:t>
      </w:r>
      <w:r w:rsidR="00105B15">
        <w:t>?</w:t>
      </w:r>
    </w:p>
    <w:p w14:paraId="1E912313" w14:textId="77777777" w:rsidR="00105B15" w:rsidRPr="0073791C" w:rsidRDefault="00105B15" w:rsidP="00105B15">
      <w:pPr>
        <w:pStyle w:val="Geenafstand"/>
      </w:pPr>
      <w:r>
        <w:t>… Answer participant</w:t>
      </w:r>
    </w:p>
    <w:p w14:paraId="40FB4600" w14:textId="6AE48BB1" w:rsidR="00105B15" w:rsidRDefault="007B395F" w:rsidP="00105B15">
      <w:pPr>
        <w:pStyle w:val="Geenafstand"/>
      </w:pPr>
      <w:r>
        <w:t>Could you describe the picture</w:t>
      </w:r>
      <w:r w:rsidR="00105B15">
        <w:t xml:space="preserve"> for me in 15 seconds?</w:t>
      </w:r>
    </w:p>
    <w:p w14:paraId="02B94D63" w14:textId="77777777" w:rsidR="00105B15" w:rsidRPr="00E36288" w:rsidRDefault="00105B15" w:rsidP="00105B15">
      <w:pPr>
        <w:pStyle w:val="Geenafstand"/>
        <w:rPr>
          <w:highlight w:val="cyan"/>
        </w:rPr>
      </w:pPr>
      <w:r w:rsidRPr="00E36288">
        <w:rPr>
          <w:highlight w:val="cyan"/>
        </w:rPr>
        <w:t>&lt;NEXT SECTION BUTTON&gt;</w:t>
      </w:r>
    </w:p>
    <w:p w14:paraId="19DA8B36" w14:textId="77777777" w:rsidR="00105B15" w:rsidRDefault="00105B15" w:rsidP="00105B15">
      <w:pPr>
        <w:pStyle w:val="Geenafstand"/>
      </w:pPr>
      <w:r>
        <w:t>… Answer participant (don’t make any sounds, just nod)</w:t>
      </w:r>
    </w:p>
    <w:p w14:paraId="701B4B97" w14:textId="77777777" w:rsidR="00105B15" w:rsidRDefault="00105B15" w:rsidP="00105B15">
      <w:pPr>
        <w:pStyle w:val="Geenafstand"/>
        <w:rPr>
          <w:highlight w:val="yellow"/>
        </w:rPr>
      </w:pPr>
      <w:r w:rsidRPr="0073791C">
        <w:rPr>
          <w:highlight w:val="yellow"/>
        </w:rPr>
        <w:t>&lt;</w:t>
      </w:r>
      <w:r>
        <w:rPr>
          <w:highlight w:val="yellow"/>
        </w:rPr>
        <w:t>SUBTLY CUT OFF AFTER 15 SECONDS, AT THE END OF A SENTENCE</w:t>
      </w:r>
      <w:r w:rsidRPr="0073791C">
        <w:rPr>
          <w:highlight w:val="yellow"/>
        </w:rPr>
        <w:t>&gt;</w:t>
      </w:r>
    </w:p>
    <w:p w14:paraId="622FE0CE" w14:textId="77777777" w:rsidR="00105B15" w:rsidRPr="00E36288" w:rsidRDefault="00105B15" w:rsidP="00105B15">
      <w:pPr>
        <w:pStyle w:val="Geenafstand"/>
        <w:rPr>
          <w:highlight w:val="cyan"/>
        </w:rPr>
      </w:pPr>
      <w:r w:rsidRPr="00E36288">
        <w:rPr>
          <w:highlight w:val="cyan"/>
        </w:rPr>
        <w:t>&lt;NEXT SECTION BUTTON&gt;</w:t>
      </w:r>
    </w:p>
    <w:p w14:paraId="778F985D" w14:textId="600ADB53" w:rsidR="00105B15" w:rsidRPr="00033FDC" w:rsidRDefault="00105B15">
      <w:pPr>
        <w:rPr>
          <w:lang w:val="en-GB"/>
        </w:rPr>
      </w:pPr>
      <w:r w:rsidRPr="00033FDC">
        <w:rPr>
          <w:lang w:val="en-GB"/>
        </w:rPr>
        <w:br w:type="page"/>
      </w:r>
    </w:p>
    <w:p w14:paraId="1B8CDE2A" w14:textId="77777777" w:rsidR="000A339C" w:rsidRPr="00033FDC" w:rsidRDefault="000A339C" w:rsidP="000A339C">
      <w:pPr>
        <w:pBdr>
          <w:bottom w:val="single" w:sz="6" w:space="1" w:color="auto"/>
        </w:pBdr>
        <w:rPr>
          <w:lang w:val="en-GB"/>
        </w:rPr>
      </w:pPr>
    </w:p>
    <w:p w14:paraId="5AD526B6" w14:textId="77777777" w:rsidR="000A339C" w:rsidRPr="00033FDC" w:rsidRDefault="000A339C" w:rsidP="00053664">
      <w:pPr>
        <w:rPr>
          <w:lang w:val="en-GB"/>
        </w:rPr>
      </w:pPr>
      <w:r w:rsidRPr="00033FDC">
        <w:rPr>
          <w:lang w:val="en-GB"/>
        </w:rPr>
        <w:t>Thanks. I will now ask you a couple of short questions. Please answer truthfully with “yes” or “no”.</w:t>
      </w:r>
    </w:p>
    <w:p w14:paraId="3E3B08EE" w14:textId="77777777" w:rsidR="000A339C" w:rsidRPr="00033FDC" w:rsidRDefault="000A339C" w:rsidP="000A339C">
      <w:pPr>
        <w:pStyle w:val="Lijstalinea"/>
        <w:numPr>
          <w:ilvl w:val="0"/>
          <w:numId w:val="1"/>
        </w:numPr>
        <w:rPr>
          <w:lang w:val="en-GB"/>
        </w:rPr>
      </w:pPr>
      <w:r w:rsidRPr="00033FDC">
        <w:rPr>
          <w:lang w:val="en-GB"/>
        </w:rPr>
        <w:t xml:space="preserve">Is it </w:t>
      </w:r>
      <w:r w:rsidR="008E176B" w:rsidRPr="00033FDC">
        <w:rPr>
          <w:lang w:val="en-GB"/>
        </w:rPr>
        <w:t>daytime now?</w:t>
      </w:r>
      <w:r w:rsidR="008E176B" w:rsidRPr="00033FDC">
        <w:rPr>
          <w:lang w:val="en-GB"/>
        </w:rPr>
        <w:tab/>
        <w:t>Yes</w:t>
      </w:r>
    </w:p>
    <w:p w14:paraId="79D2731D" w14:textId="77777777" w:rsidR="000A339C" w:rsidRPr="00033FDC" w:rsidRDefault="000A339C" w:rsidP="000A339C">
      <w:pPr>
        <w:pStyle w:val="Lijstalinea"/>
        <w:numPr>
          <w:ilvl w:val="0"/>
          <w:numId w:val="1"/>
        </w:numPr>
        <w:rPr>
          <w:lang w:val="en-GB"/>
        </w:rPr>
      </w:pPr>
      <w:r w:rsidRPr="00033FDC">
        <w:rPr>
          <w:lang w:val="en-GB"/>
        </w:rPr>
        <w:t xml:space="preserve">Is the sky </w:t>
      </w:r>
      <w:r w:rsidR="008E176B" w:rsidRPr="00033FDC">
        <w:rPr>
          <w:lang w:val="en-GB"/>
        </w:rPr>
        <w:t>green?</w:t>
      </w:r>
      <w:r w:rsidR="008E176B" w:rsidRPr="00033FDC">
        <w:rPr>
          <w:lang w:val="en-GB"/>
        </w:rPr>
        <w:tab/>
        <w:t>No</w:t>
      </w:r>
    </w:p>
    <w:p w14:paraId="19972BE1" w14:textId="77777777" w:rsidR="000A339C" w:rsidRPr="00033FDC" w:rsidRDefault="000A339C" w:rsidP="00053664">
      <w:pPr>
        <w:rPr>
          <w:lang w:val="en-GB"/>
        </w:rPr>
      </w:pPr>
      <w:r w:rsidRPr="00033FDC">
        <w:rPr>
          <w:lang w:val="en-GB"/>
        </w:rPr>
        <w:t>For the next two questions, you will have to lie. Again, you can say “yes” or “no”.</w:t>
      </w:r>
    </w:p>
    <w:p w14:paraId="577B1274" w14:textId="77777777" w:rsidR="000A339C" w:rsidRPr="00033FDC" w:rsidRDefault="000A339C" w:rsidP="000A339C">
      <w:pPr>
        <w:pStyle w:val="Lijstalinea"/>
        <w:numPr>
          <w:ilvl w:val="0"/>
          <w:numId w:val="2"/>
        </w:numPr>
        <w:rPr>
          <w:lang w:val="en-GB"/>
        </w:rPr>
      </w:pPr>
      <w:r w:rsidRPr="00033FDC">
        <w:rPr>
          <w:lang w:val="en-GB"/>
        </w:rPr>
        <w:t>Are we in Africa?</w:t>
      </w:r>
      <w:r w:rsidRPr="00033FDC">
        <w:rPr>
          <w:lang w:val="en-GB"/>
        </w:rPr>
        <w:tab/>
      </w:r>
      <w:r w:rsidRPr="00033FDC">
        <w:rPr>
          <w:lang w:val="en-GB"/>
        </w:rPr>
        <w:tab/>
      </w:r>
      <w:r w:rsidRPr="00033FDC">
        <w:rPr>
          <w:lang w:val="en-GB"/>
        </w:rPr>
        <w:tab/>
      </w:r>
      <w:r w:rsidRPr="00033FDC">
        <w:rPr>
          <w:lang w:val="en-GB"/>
        </w:rPr>
        <w:tab/>
        <w:t>Yes</w:t>
      </w:r>
    </w:p>
    <w:p w14:paraId="7044AD07" w14:textId="581BB3C5" w:rsidR="000A339C" w:rsidRPr="00033FDC" w:rsidRDefault="000A339C" w:rsidP="00053664">
      <w:pPr>
        <w:pStyle w:val="Lijstalinea"/>
        <w:numPr>
          <w:ilvl w:val="0"/>
          <w:numId w:val="2"/>
        </w:numPr>
        <w:pBdr>
          <w:bottom w:val="single" w:sz="6" w:space="1" w:color="auto"/>
        </w:pBdr>
        <w:rPr>
          <w:lang w:val="en-GB"/>
        </w:rPr>
      </w:pPr>
      <w:r w:rsidRPr="00033FDC">
        <w:rPr>
          <w:lang w:val="en-GB"/>
        </w:rPr>
        <w:t>Are you participating in an experiment?</w:t>
      </w:r>
      <w:r w:rsidRPr="00033FDC">
        <w:rPr>
          <w:lang w:val="en-GB"/>
        </w:rPr>
        <w:tab/>
      </w:r>
      <w:r w:rsidRPr="00033FDC">
        <w:rPr>
          <w:lang w:val="en-GB"/>
        </w:rPr>
        <w:tab/>
        <w:t>No</w:t>
      </w:r>
    </w:p>
    <w:p w14:paraId="0D580A5F" w14:textId="7FAAC145" w:rsidR="007B395F" w:rsidRPr="00033FDC" w:rsidRDefault="00105B15" w:rsidP="00105B15">
      <w:pPr>
        <w:rPr>
          <w:lang w:val="en-GB"/>
        </w:rPr>
      </w:pPr>
      <w:r w:rsidRPr="00033FDC">
        <w:rPr>
          <w:lang w:val="en-GB"/>
        </w:rPr>
        <w:t>Now we’re going to play a little game. I’ll give you a coin and will ask you to put in one of your hands, behind your back. You then place your hands on the table</w:t>
      </w:r>
      <w:r w:rsidR="007B395F" w:rsidRPr="00033FDC">
        <w:rPr>
          <w:lang w:val="en-GB"/>
        </w:rPr>
        <w:t xml:space="preserve">, like this </w:t>
      </w:r>
      <w:r w:rsidR="007B395F" w:rsidRPr="00033FDC">
        <w:rPr>
          <w:highlight w:val="yellow"/>
          <w:lang w:val="en-GB"/>
        </w:rPr>
        <w:t>&lt;show the participant &gt;</w:t>
      </w:r>
      <w:r w:rsidRPr="00033FDC">
        <w:rPr>
          <w:lang w:val="en-GB"/>
        </w:rPr>
        <w:t xml:space="preserve">. I’m going to guess in which hand you hid the coin. </w:t>
      </w:r>
      <w:r w:rsidR="007B395F" w:rsidRPr="00033FDC">
        <w:rPr>
          <w:lang w:val="en-GB"/>
        </w:rPr>
        <w:t>This game consists of three parts. For the first part, you are only allowed to answer “NO” to all of my questions. The second and third parts are a bit different, but we’ll get to that later</w:t>
      </w:r>
      <w:proofErr w:type="gramStart"/>
      <w:r w:rsidR="007B395F" w:rsidRPr="00033FDC">
        <w:rPr>
          <w:lang w:val="en-GB"/>
        </w:rPr>
        <w:t>;</w:t>
      </w:r>
      <w:proofErr w:type="gramEnd"/>
      <w:r w:rsidR="007B395F" w:rsidRPr="00033FDC">
        <w:rPr>
          <w:lang w:val="en-GB"/>
        </w:rPr>
        <w:t xml:space="preserve"> let’s just start with part 1. Is </w:t>
      </w:r>
      <w:r w:rsidR="005B33B7">
        <w:rPr>
          <w:lang w:val="en-GB"/>
        </w:rPr>
        <w:t xml:space="preserve">that </w:t>
      </w:r>
      <w:bookmarkStart w:id="0" w:name="_GoBack"/>
      <w:bookmarkEnd w:id="0"/>
      <w:r w:rsidR="007B395F" w:rsidRPr="00033FDC">
        <w:rPr>
          <w:lang w:val="en-GB"/>
        </w:rPr>
        <w:t>clear? Then I’ll give you the coin.</w:t>
      </w:r>
    </w:p>
    <w:p w14:paraId="1196533D" w14:textId="67272691" w:rsidR="00033FDC" w:rsidRPr="00033FDC" w:rsidRDefault="00033FDC" w:rsidP="00033FDC">
      <w:pPr>
        <w:pStyle w:val="Geenafstand"/>
        <w:rPr>
          <w:i/>
          <w:lang w:val="en-GB"/>
        </w:rPr>
      </w:pPr>
      <w:r w:rsidRPr="00033FDC">
        <w:rPr>
          <w:i/>
          <w:lang w:val="en-GB"/>
        </w:rPr>
        <w:t>Part 1</w:t>
      </w:r>
    </w:p>
    <w:p w14:paraId="59A97A26" w14:textId="206567F8" w:rsidR="00033FDC" w:rsidRPr="00033FDC" w:rsidRDefault="00033FDC" w:rsidP="00033FDC">
      <w:pPr>
        <w:rPr>
          <w:lang w:val="en-GB"/>
        </w:rPr>
      </w:pPr>
      <w:r w:rsidRPr="00033FDC">
        <w:rPr>
          <w:lang w:val="en-GB"/>
        </w:rPr>
        <w:t xml:space="preserve">Is the coin in your left hand? </w:t>
      </w:r>
      <w:r w:rsidRPr="00033FDC">
        <w:rPr>
          <w:highlight w:val="yellow"/>
          <w:lang w:val="en-GB"/>
        </w:rPr>
        <w:t>&lt;</w:t>
      </w:r>
      <w:proofErr w:type="gramStart"/>
      <w:r w:rsidRPr="00033FDC">
        <w:rPr>
          <w:highlight w:val="yellow"/>
          <w:lang w:val="en-GB"/>
        </w:rPr>
        <w:t>wait</w:t>
      </w:r>
      <w:proofErr w:type="gramEnd"/>
      <w:r w:rsidRPr="00033FDC">
        <w:rPr>
          <w:highlight w:val="yellow"/>
          <w:lang w:val="en-GB"/>
        </w:rPr>
        <w:t xml:space="preserve"> for response&gt;</w:t>
      </w:r>
      <w:r w:rsidRPr="00033FDC">
        <w:rPr>
          <w:lang w:val="en-GB"/>
        </w:rPr>
        <w:t xml:space="preserve"> Is the coin in your right hand? </w:t>
      </w:r>
      <w:r w:rsidRPr="00033FDC">
        <w:rPr>
          <w:highlight w:val="yellow"/>
          <w:lang w:val="en-GB"/>
        </w:rPr>
        <w:t>&lt;</w:t>
      </w:r>
      <w:proofErr w:type="gramStart"/>
      <w:r w:rsidRPr="00033FDC">
        <w:rPr>
          <w:highlight w:val="yellow"/>
          <w:lang w:val="en-GB"/>
        </w:rPr>
        <w:t>wait</w:t>
      </w:r>
      <w:proofErr w:type="gramEnd"/>
      <w:r w:rsidRPr="00033FDC">
        <w:rPr>
          <w:highlight w:val="yellow"/>
          <w:lang w:val="en-GB"/>
        </w:rPr>
        <w:t xml:space="preserve"> for response&gt;</w:t>
      </w:r>
      <w:r w:rsidRPr="00033FDC">
        <w:rPr>
          <w:lang w:val="en-GB"/>
        </w:rPr>
        <w:t xml:space="preserve"> Is the coin in your left hand after all? </w:t>
      </w:r>
      <w:r w:rsidRPr="00033FDC">
        <w:rPr>
          <w:highlight w:val="yellow"/>
          <w:lang w:val="en-GB"/>
        </w:rPr>
        <w:t>&lt;</w:t>
      </w:r>
      <w:proofErr w:type="gramStart"/>
      <w:r w:rsidRPr="00033FDC">
        <w:rPr>
          <w:highlight w:val="yellow"/>
          <w:lang w:val="en-GB"/>
        </w:rPr>
        <w:t>wait</w:t>
      </w:r>
      <w:proofErr w:type="gramEnd"/>
      <w:r w:rsidRPr="00033FDC">
        <w:rPr>
          <w:highlight w:val="yellow"/>
          <w:lang w:val="en-GB"/>
        </w:rPr>
        <w:t xml:space="preserve"> for response&gt;</w:t>
      </w:r>
      <w:r w:rsidRPr="00033FDC">
        <w:rPr>
          <w:lang w:val="en-GB"/>
        </w:rPr>
        <w:t xml:space="preserve"> I think it’s in your </w:t>
      </w:r>
      <w:r w:rsidRPr="00033FDC">
        <w:rPr>
          <w:highlight w:val="yellow"/>
          <w:lang w:val="en-GB"/>
        </w:rPr>
        <w:t>&lt;p</w:t>
      </w:r>
      <w:r>
        <w:rPr>
          <w:highlight w:val="yellow"/>
          <w:lang w:val="en-GB"/>
        </w:rPr>
        <w:t>ick the</w:t>
      </w:r>
      <w:r w:rsidRPr="00033FDC">
        <w:rPr>
          <w:highlight w:val="yellow"/>
          <w:lang w:val="en-GB"/>
        </w:rPr>
        <w:t xml:space="preserve"> hand</w:t>
      </w:r>
      <w:r>
        <w:rPr>
          <w:highlight w:val="yellow"/>
          <w:lang w:val="en-GB"/>
        </w:rPr>
        <w:t xml:space="preserve"> in which you actually believe the coin is hidden</w:t>
      </w:r>
      <w:r w:rsidRPr="00033FDC">
        <w:rPr>
          <w:highlight w:val="yellow"/>
          <w:lang w:val="en-GB"/>
        </w:rPr>
        <w:t>&gt;</w:t>
      </w:r>
      <w:r w:rsidRPr="00033FDC">
        <w:rPr>
          <w:lang w:val="en-GB"/>
        </w:rPr>
        <w:t xml:space="preserve"> Ok, show me where the coin was. Ah, it was in your </w:t>
      </w:r>
      <w:r w:rsidRPr="00033FDC">
        <w:rPr>
          <w:highlight w:val="yellow"/>
          <w:lang w:val="en-GB"/>
        </w:rPr>
        <w:t>&lt;mention hand&gt;</w:t>
      </w:r>
      <w:r w:rsidRPr="00033FDC">
        <w:rPr>
          <w:lang w:val="en-GB"/>
        </w:rPr>
        <w:t>.</w:t>
      </w:r>
    </w:p>
    <w:p w14:paraId="197DDE1D" w14:textId="5DA0B9A5" w:rsidR="007B395F" w:rsidRPr="00033FDC" w:rsidRDefault="00033FDC" w:rsidP="00105B15">
      <w:pPr>
        <w:rPr>
          <w:lang w:val="en-GB"/>
        </w:rPr>
      </w:pPr>
      <w:r w:rsidRPr="00033FDC">
        <w:rPr>
          <w:lang w:val="en-GB"/>
        </w:rPr>
        <w:t xml:space="preserve">Now we’ll start with the second part; and now you </w:t>
      </w:r>
      <w:r w:rsidR="00105B15" w:rsidRPr="00033FDC">
        <w:rPr>
          <w:lang w:val="en-GB"/>
        </w:rPr>
        <w:t>may try to trick me. It’s up to you how you do that</w:t>
      </w:r>
      <w:r w:rsidRPr="00033FDC">
        <w:rPr>
          <w:lang w:val="en-GB"/>
        </w:rPr>
        <w:t xml:space="preserve">, so you don’t </w:t>
      </w:r>
      <w:r w:rsidRPr="00033FDC">
        <w:rPr>
          <w:i/>
          <w:lang w:val="en-GB"/>
        </w:rPr>
        <w:t>have</w:t>
      </w:r>
      <w:r w:rsidRPr="00033FDC">
        <w:rPr>
          <w:lang w:val="en-GB"/>
        </w:rPr>
        <w:t xml:space="preserve"> to answer “NO” anymore. I’ll give you the coin.</w:t>
      </w:r>
    </w:p>
    <w:p w14:paraId="61108CF7" w14:textId="52FCCE2D" w:rsidR="00033FDC" w:rsidRPr="00033FDC" w:rsidRDefault="00033FDC" w:rsidP="00033FDC">
      <w:pPr>
        <w:pStyle w:val="Geenafstand"/>
        <w:rPr>
          <w:i/>
          <w:lang w:val="en-GB"/>
        </w:rPr>
      </w:pPr>
      <w:r w:rsidRPr="00033FDC">
        <w:rPr>
          <w:i/>
          <w:lang w:val="en-GB"/>
        </w:rPr>
        <w:t>Part 2</w:t>
      </w:r>
    </w:p>
    <w:p w14:paraId="7BA61CCB" w14:textId="764041C1" w:rsidR="00105B15" w:rsidRPr="00033FDC" w:rsidRDefault="00105B15" w:rsidP="00105B15">
      <w:pPr>
        <w:rPr>
          <w:lang w:val="en-GB"/>
        </w:rPr>
      </w:pPr>
      <w:r w:rsidRPr="00033FDC">
        <w:rPr>
          <w:lang w:val="en-GB"/>
        </w:rPr>
        <w:t xml:space="preserve">Is the coin in your left hand? </w:t>
      </w:r>
      <w:r w:rsidRPr="00033FDC">
        <w:rPr>
          <w:highlight w:val="yellow"/>
          <w:lang w:val="en-GB"/>
        </w:rPr>
        <w:t>&lt;</w:t>
      </w:r>
      <w:proofErr w:type="gramStart"/>
      <w:r w:rsidRPr="00033FDC">
        <w:rPr>
          <w:highlight w:val="yellow"/>
          <w:lang w:val="en-GB"/>
        </w:rPr>
        <w:t>wait</w:t>
      </w:r>
      <w:proofErr w:type="gramEnd"/>
      <w:r w:rsidRPr="00033FDC">
        <w:rPr>
          <w:highlight w:val="yellow"/>
          <w:lang w:val="en-GB"/>
        </w:rPr>
        <w:t xml:space="preserve"> for response&gt;</w:t>
      </w:r>
      <w:r w:rsidRPr="00033FDC">
        <w:rPr>
          <w:lang w:val="en-GB"/>
        </w:rPr>
        <w:t xml:space="preserve"> Is the coin in your right hand? </w:t>
      </w:r>
      <w:r w:rsidRPr="00033FDC">
        <w:rPr>
          <w:highlight w:val="yellow"/>
          <w:lang w:val="en-GB"/>
        </w:rPr>
        <w:t>&lt;</w:t>
      </w:r>
      <w:proofErr w:type="gramStart"/>
      <w:r w:rsidRPr="00033FDC">
        <w:rPr>
          <w:highlight w:val="yellow"/>
          <w:lang w:val="en-GB"/>
        </w:rPr>
        <w:t>wait</w:t>
      </w:r>
      <w:proofErr w:type="gramEnd"/>
      <w:r w:rsidRPr="00033FDC">
        <w:rPr>
          <w:highlight w:val="yellow"/>
          <w:lang w:val="en-GB"/>
        </w:rPr>
        <w:t xml:space="preserve"> for response&gt;</w:t>
      </w:r>
      <w:r w:rsidRPr="00033FDC">
        <w:rPr>
          <w:lang w:val="en-GB"/>
        </w:rPr>
        <w:t xml:space="preserve"> Is the coin in your left hand after all? </w:t>
      </w:r>
      <w:r w:rsidRPr="00033FDC">
        <w:rPr>
          <w:highlight w:val="yellow"/>
          <w:lang w:val="en-GB"/>
        </w:rPr>
        <w:t>&lt;</w:t>
      </w:r>
      <w:proofErr w:type="gramStart"/>
      <w:r w:rsidRPr="00033FDC">
        <w:rPr>
          <w:highlight w:val="yellow"/>
          <w:lang w:val="en-GB"/>
        </w:rPr>
        <w:t>wait</w:t>
      </w:r>
      <w:proofErr w:type="gramEnd"/>
      <w:r w:rsidRPr="00033FDC">
        <w:rPr>
          <w:highlight w:val="yellow"/>
          <w:lang w:val="en-GB"/>
        </w:rPr>
        <w:t xml:space="preserve"> for response&gt;</w:t>
      </w:r>
      <w:r w:rsidRPr="00033FDC">
        <w:rPr>
          <w:lang w:val="en-GB"/>
        </w:rPr>
        <w:t xml:space="preserve"> I think it’s in your </w:t>
      </w:r>
      <w:r w:rsidRPr="00033FDC">
        <w:rPr>
          <w:highlight w:val="yellow"/>
          <w:lang w:val="en-GB"/>
        </w:rPr>
        <w:t>&lt;</w:t>
      </w:r>
      <w:r w:rsidR="00033FDC" w:rsidRPr="00033FDC">
        <w:rPr>
          <w:highlight w:val="yellow"/>
          <w:lang w:val="en-GB"/>
        </w:rPr>
        <w:t xml:space="preserve"> p</w:t>
      </w:r>
      <w:r w:rsidR="00033FDC">
        <w:rPr>
          <w:highlight w:val="yellow"/>
          <w:lang w:val="en-GB"/>
        </w:rPr>
        <w:t>ick the</w:t>
      </w:r>
      <w:r w:rsidR="00033FDC" w:rsidRPr="00033FDC">
        <w:rPr>
          <w:highlight w:val="yellow"/>
          <w:lang w:val="en-GB"/>
        </w:rPr>
        <w:t xml:space="preserve"> hand</w:t>
      </w:r>
      <w:r w:rsidR="00033FDC">
        <w:rPr>
          <w:highlight w:val="yellow"/>
          <w:lang w:val="en-GB"/>
        </w:rPr>
        <w:t xml:space="preserve"> in which you actually believe the coin is hidden</w:t>
      </w:r>
      <w:r w:rsidR="00033FDC" w:rsidRPr="00033FDC">
        <w:rPr>
          <w:highlight w:val="yellow"/>
          <w:lang w:val="en-GB"/>
        </w:rPr>
        <w:t xml:space="preserve"> </w:t>
      </w:r>
      <w:r w:rsidRPr="00033FDC">
        <w:rPr>
          <w:highlight w:val="yellow"/>
          <w:lang w:val="en-GB"/>
        </w:rPr>
        <w:t>&gt;</w:t>
      </w:r>
      <w:r w:rsidRPr="00033FDC">
        <w:rPr>
          <w:lang w:val="en-GB"/>
        </w:rPr>
        <w:t xml:space="preserve"> Ok, show me where the coin was. Ah, it was in your </w:t>
      </w:r>
      <w:r w:rsidRPr="00033FDC">
        <w:rPr>
          <w:highlight w:val="yellow"/>
          <w:lang w:val="en-GB"/>
        </w:rPr>
        <w:t>&lt;mention hand&gt;</w:t>
      </w:r>
      <w:r w:rsidRPr="00033FDC">
        <w:rPr>
          <w:lang w:val="en-GB"/>
        </w:rPr>
        <w:t>.</w:t>
      </w:r>
    </w:p>
    <w:p w14:paraId="1916D921" w14:textId="48E793FE" w:rsidR="00033FDC" w:rsidRPr="00033FDC" w:rsidRDefault="00033FDC" w:rsidP="00105B15">
      <w:pPr>
        <w:rPr>
          <w:lang w:val="en-GB"/>
        </w:rPr>
      </w:pPr>
      <w:r w:rsidRPr="00033FDC">
        <w:rPr>
          <w:lang w:val="en-GB"/>
        </w:rPr>
        <w:t>Now we’ll start with the third part, which has the same procedure as the previous one, so you may again try to trick me. I’ll give you the coin.</w:t>
      </w:r>
    </w:p>
    <w:p w14:paraId="41367418" w14:textId="477E6425" w:rsidR="00033FDC" w:rsidRPr="00033FDC" w:rsidRDefault="00033FDC" w:rsidP="00033FDC">
      <w:pPr>
        <w:pStyle w:val="Geenafstand"/>
        <w:rPr>
          <w:i/>
          <w:lang w:val="en-GB"/>
        </w:rPr>
      </w:pPr>
      <w:r w:rsidRPr="00033FDC">
        <w:rPr>
          <w:i/>
          <w:lang w:val="en-GB"/>
        </w:rPr>
        <w:t>Part 3</w:t>
      </w:r>
    </w:p>
    <w:p w14:paraId="1ADCF670" w14:textId="1A277F5A" w:rsidR="00105B15" w:rsidRDefault="00033FDC" w:rsidP="00053664">
      <w:pPr>
        <w:rPr>
          <w:highlight w:val="yellow"/>
        </w:rPr>
      </w:pPr>
      <w:r>
        <w:rPr>
          <w:highlight w:val="yellow"/>
        </w:rPr>
        <w:t>Same as part 2, but try to make it more into a game, by for example adding a question like “are you sure?” after the participant answered a question.</w:t>
      </w:r>
    </w:p>
    <w:p w14:paraId="15AEDCFB" w14:textId="1CC17B97" w:rsidR="000A339C" w:rsidRDefault="000A339C" w:rsidP="00053664">
      <w:r w:rsidRPr="00E36288">
        <w:rPr>
          <w:highlight w:val="cyan"/>
        </w:rPr>
        <w:t>&lt;</w:t>
      </w:r>
      <w:r w:rsidR="00105B15" w:rsidRPr="00E36288">
        <w:rPr>
          <w:highlight w:val="cyan"/>
        </w:rPr>
        <w:t>STOP RECORDING BUTTON</w:t>
      </w:r>
      <w:r w:rsidRPr="00E36288">
        <w:rPr>
          <w:highlight w:val="cyan"/>
        </w:rPr>
        <w:t>&gt;</w:t>
      </w:r>
    </w:p>
    <w:p w14:paraId="70605156" w14:textId="77777777" w:rsidR="00602D59" w:rsidRPr="00602D59" w:rsidRDefault="00602D59">
      <w:pPr>
        <w:pBdr>
          <w:bottom w:val="single" w:sz="6" w:space="1" w:color="auto"/>
        </w:pBdr>
      </w:pPr>
    </w:p>
    <w:p w14:paraId="3A1D4D60" w14:textId="77777777" w:rsidR="00053664" w:rsidRPr="0073791C" w:rsidRDefault="00602D59" w:rsidP="00602D59">
      <w:r w:rsidRPr="00602D59">
        <w:t>Thanks, that’s it! I’ll t</w:t>
      </w:r>
      <w:r>
        <w:t>ake you to the other room. There you can continue filling in the questionnaire, or wait for a moment</w:t>
      </w:r>
      <w:r w:rsidR="000A339C">
        <w:t xml:space="preserve"> until everyone’s finished</w:t>
      </w:r>
      <w:r>
        <w:t>.</w:t>
      </w:r>
    </w:p>
    <w:sectPr w:rsidR="00053664" w:rsidRPr="007379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7380"/>
    <w:multiLevelType w:val="hybridMultilevel"/>
    <w:tmpl w:val="970A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51C7A"/>
    <w:multiLevelType w:val="hybridMultilevel"/>
    <w:tmpl w:val="4952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C60DD"/>
    <w:multiLevelType w:val="hybridMultilevel"/>
    <w:tmpl w:val="8910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9320F"/>
    <w:multiLevelType w:val="hybridMultilevel"/>
    <w:tmpl w:val="3F08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64"/>
    <w:rsid w:val="00002802"/>
    <w:rsid w:val="00014FA2"/>
    <w:rsid w:val="00016BA7"/>
    <w:rsid w:val="00017191"/>
    <w:rsid w:val="0002557E"/>
    <w:rsid w:val="0003157B"/>
    <w:rsid w:val="00033FDC"/>
    <w:rsid w:val="0004660D"/>
    <w:rsid w:val="00053664"/>
    <w:rsid w:val="00053E0B"/>
    <w:rsid w:val="0006121B"/>
    <w:rsid w:val="00062CB3"/>
    <w:rsid w:val="00062D2E"/>
    <w:rsid w:val="00064C3F"/>
    <w:rsid w:val="00081074"/>
    <w:rsid w:val="00087714"/>
    <w:rsid w:val="00090F44"/>
    <w:rsid w:val="000A1998"/>
    <w:rsid w:val="000A339C"/>
    <w:rsid w:val="000A4A17"/>
    <w:rsid w:val="000A4C5D"/>
    <w:rsid w:val="000D4CD2"/>
    <w:rsid w:val="000D4FC5"/>
    <w:rsid w:val="000D7E56"/>
    <w:rsid w:val="000E1845"/>
    <w:rsid w:val="000E5224"/>
    <w:rsid w:val="000E6208"/>
    <w:rsid w:val="000F3612"/>
    <w:rsid w:val="000F48E9"/>
    <w:rsid w:val="000F494D"/>
    <w:rsid w:val="00101778"/>
    <w:rsid w:val="00105B15"/>
    <w:rsid w:val="001115D3"/>
    <w:rsid w:val="00113ACF"/>
    <w:rsid w:val="001142B1"/>
    <w:rsid w:val="001177A0"/>
    <w:rsid w:val="00137B9A"/>
    <w:rsid w:val="001413AB"/>
    <w:rsid w:val="00162947"/>
    <w:rsid w:val="00171F46"/>
    <w:rsid w:val="0017443A"/>
    <w:rsid w:val="00175E06"/>
    <w:rsid w:val="00190831"/>
    <w:rsid w:val="00191807"/>
    <w:rsid w:val="001A1B84"/>
    <w:rsid w:val="001A228B"/>
    <w:rsid w:val="001B245F"/>
    <w:rsid w:val="001C2312"/>
    <w:rsid w:val="001E43F2"/>
    <w:rsid w:val="001F57A6"/>
    <w:rsid w:val="001F68C9"/>
    <w:rsid w:val="0021419E"/>
    <w:rsid w:val="002239A4"/>
    <w:rsid w:val="002241C0"/>
    <w:rsid w:val="002406CA"/>
    <w:rsid w:val="00246D0E"/>
    <w:rsid w:val="0025173D"/>
    <w:rsid w:val="00255CCA"/>
    <w:rsid w:val="00261FD2"/>
    <w:rsid w:val="00271774"/>
    <w:rsid w:val="0027397A"/>
    <w:rsid w:val="0028058F"/>
    <w:rsid w:val="00287D25"/>
    <w:rsid w:val="00290679"/>
    <w:rsid w:val="002909AE"/>
    <w:rsid w:val="00291CAB"/>
    <w:rsid w:val="0029415F"/>
    <w:rsid w:val="002A090B"/>
    <w:rsid w:val="002B05F9"/>
    <w:rsid w:val="002B0CFD"/>
    <w:rsid w:val="002C28ED"/>
    <w:rsid w:val="002C7EEC"/>
    <w:rsid w:val="002D0BDC"/>
    <w:rsid w:val="002D1150"/>
    <w:rsid w:val="002D5EFD"/>
    <w:rsid w:val="002E38E3"/>
    <w:rsid w:val="002E4FA2"/>
    <w:rsid w:val="002E7F8F"/>
    <w:rsid w:val="002F525D"/>
    <w:rsid w:val="00302B13"/>
    <w:rsid w:val="00302C84"/>
    <w:rsid w:val="003055DC"/>
    <w:rsid w:val="00306193"/>
    <w:rsid w:val="00307BF1"/>
    <w:rsid w:val="00315B2F"/>
    <w:rsid w:val="00315F8F"/>
    <w:rsid w:val="003215DA"/>
    <w:rsid w:val="003234AE"/>
    <w:rsid w:val="003462EB"/>
    <w:rsid w:val="00366362"/>
    <w:rsid w:val="00381DDA"/>
    <w:rsid w:val="0039310F"/>
    <w:rsid w:val="003A2235"/>
    <w:rsid w:val="003A4058"/>
    <w:rsid w:val="003A5910"/>
    <w:rsid w:val="003A6893"/>
    <w:rsid w:val="003B0DD8"/>
    <w:rsid w:val="003C48CA"/>
    <w:rsid w:val="003D6D2B"/>
    <w:rsid w:val="003E490A"/>
    <w:rsid w:val="003E5E5C"/>
    <w:rsid w:val="003E7CFA"/>
    <w:rsid w:val="003F1728"/>
    <w:rsid w:val="003F2116"/>
    <w:rsid w:val="003F2CC0"/>
    <w:rsid w:val="003F4A45"/>
    <w:rsid w:val="0040112C"/>
    <w:rsid w:val="00404E43"/>
    <w:rsid w:val="00411799"/>
    <w:rsid w:val="00413FCE"/>
    <w:rsid w:val="00414E15"/>
    <w:rsid w:val="004154CA"/>
    <w:rsid w:val="00415B1E"/>
    <w:rsid w:val="0042203D"/>
    <w:rsid w:val="00431604"/>
    <w:rsid w:val="004412FC"/>
    <w:rsid w:val="00444B3A"/>
    <w:rsid w:val="00445164"/>
    <w:rsid w:val="00445DE0"/>
    <w:rsid w:val="0045618E"/>
    <w:rsid w:val="00463470"/>
    <w:rsid w:val="00473718"/>
    <w:rsid w:val="00485BFF"/>
    <w:rsid w:val="004873A3"/>
    <w:rsid w:val="00491D97"/>
    <w:rsid w:val="00493ACE"/>
    <w:rsid w:val="004A1A1C"/>
    <w:rsid w:val="004A3438"/>
    <w:rsid w:val="004A7F13"/>
    <w:rsid w:val="004B5202"/>
    <w:rsid w:val="004C0B08"/>
    <w:rsid w:val="004C31A7"/>
    <w:rsid w:val="004C54C9"/>
    <w:rsid w:val="004C6189"/>
    <w:rsid w:val="004D1229"/>
    <w:rsid w:val="004E2817"/>
    <w:rsid w:val="004F0E9A"/>
    <w:rsid w:val="004F43CE"/>
    <w:rsid w:val="005016E5"/>
    <w:rsid w:val="00503463"/>
    <w:rsid w:val="00503A3E"/>
    <w:rsid w:val="00504064"/>
    <w:rsid w:val="005056F1"/>
    <w:rsid w:val="00517E0F"/>
    <w:rsid w:val="00520370"/>
    <w:rsid w:val="0052173D"/>
    <w:rsid w:val="00522A31"/>
    <w:rsid w:val="005304BD"/>
    <w:rsid w:val="00532648"/>
    <w:rsid w:val="005402A2"/>
    <w:rsid w:val="00542302"/>
    <w:rsid w:val="0054334C"/>
    <w:rsid w:val="0054391A"/>
    <w:rsid w:val="00544428"/>
    <w:rsid w:val="00553070"/>
    <w:rsid w:val="005536CA"/>
    <w:rsid w:val="00565CD8"/>
    <w:rsid w:val="00571C75"/>
    <w:rsid w:val="00575AA3"/>
    <w:rsid w:val="0058456B"/>
    <w:rsid w:val="00591D7D"/>
    <w:rsid w:val="005928AA"/>
    <w:rsid w:val="00595708"/>
    <w:rsid w:val="00595B33"/>
    <w:rsid w:val="005A01DF"/>
    <w:rsid w:val="005A0D1C"/>
    <w:rsid w:val="005A4E2A"/>
    <w:rsid w:val="005A59C9"/>
    <w:rsid w:val="005B33B7"/>
    <w:rsid w:val="005B66C1"/>
    <w:rsid w:val="005B7D72"/>
    <w:rsid w:val="005C1E95"/>
    <w:rsid w:val="005C7C91"/>
    <w:rsid w:val="005D00DC"/>
    <w:rsid w:val="005D645B"/>
    <w:rsid w:val="005E34CA"/>
    <w:rsid w:val="005F0A3A"/>
    <w:rsid w:val="005F23AA"/>
    <w:rsid w:val="005F73D3"/>
    <w:rsid w:val="00602D59"/>
    <w:rsid w:val="0060358A"/>
    <w:rsid w:val="0060541D"/>
    <w:rsid w:val="00607B70"/>
    <w:rsid w:val="00612E2D"/>
    <w:rsid w:val="006162B1"/>
    <w:rsid w:val="00632E85"/>
    <w:rsid w:val="0064206D"/>
    <w:rsid w:val="006502EC"/>
    <w:rsid w:val="00653D61"/>
    <w:rsid w:val="00660DB5"/>
    <w:rsid w:val="00671C35"/>
    <w:rsid w:val="00673645"/>
    <w:rsid w:val="00676197"/>
    <w:rsid w:val="00677270"/>
    <w:rsid w:val="0068545A"/>
    <w:rsid w:val="006B187D"/>
    <w:rsid w:val="006B6B2A"/>
    <w:rsid w:val="006C143E"/>
    <w:rsid w:val="006C5376"/>
    <w:rsid w:val="006C62A3"/>
    <w:rsid w:val="006C6C95"/>
    <w:rsid w:val="006D5D9F"/>
    <w:rsid w:val="006F6F71"/>
    <w:rsid w:val="006F78E2"/>
    <w:rsid w:val="0070098A"/>
    <w:rsid w:val="00704B9F"/>
    <w:rsid w:val="007071F2"/>
    <w:rsid w:val="0071081F"/>
    <w:rsid w:val="00711BB1"/>
    <w:rsid w:val="00716A98"/>
    <w:rsid w:val="00717017"/>
    <w:rsid w:val="0072610A"/>
    <w:rsid w:val="00733C99"/>
    <w:rsid w:val="007343F9"/>
    <w:rsid w:val="00734637"/>
    <w:rsid w:val="0073791C"/>
    <w:rsid w:val="00742B95"/>
    <w:rsid w:val="00753456"/>
    <w:rsid w:val="00757567"/>
    <w:rsid w:val="00761826"/>
    <w:rsid w:val="0076487A"/>
    <w:rsid w:val="00770354"/>
    <w:rsid w:val="00770803"/>
    <w:rsid w:val="00774F49"/>
    <w:rsid w:val="00775385"/>
    <w:rsid w:val="00777CE4"/>
    <w:rsid w:val="00785698"/>
    <w:rsid w:val="00792D9B"/>
    <w:rsid w:val="007A2A84"/>
    <w:rsid w:val="007A6722"/>
    <w:rsid w:val="007B395F"/>
    <w:rsid w:val="007B65F5"/>
    <w:rsid w:val="007C0CE9"/>
    <w:rsid w:val="007D66FC"/>
    <w:rsid w:val="007E3757"/>
    <w:rsid w:val="007E5B7F"/>
    <w:rsid w:val="007E695F"/>
    <w:rsid w:val="007E6F74"/>
    <w:rsid w:val="007F6BB5"/>
    <w:rsid w:val="00802ED0"/>
    <w:rsid w:val="00803FD7"/>
    <w:rsid w:val="00807CF0"/>
    <w:rsid w:val="00810820"/>
    <w:rsid w:val="008128EB"/>
    <w:rsid w:val="00814112"/>
    <w:rsid w:val="0083144A"/>
    <w:rsid w:val="0085576B"/>
    <w:rsid w:val="008662D4"/>
    <w:rsid w:val="00867C41"/>
    <w:rsid w:val="0088568C"/>
    <w:rsid w:val="008B5851"/>
    <w:rsid w:val="008D02DF"/>
    <w:rsid w:val="008E176B"/>
    <w:rsid w:val="008E31BC"/>
    <w:rsid w:val="008E59BF"/>
    <w:rsid w:val="008E5A16"/>
    <w:rsid w:val="008E7E26"/>
    <w:rsid w:val="008F2385"/>
    <w:rsid w:val="008F69A0"/>
    <w:rsid w:val="009040D5"/>
    <w:rsid w:val="00907F57"/>
    <w:rsid w:val="00913FD4"/>
    <w:rsid w:val="00915968"/>
    <w:rsid w:val="009168C3"/>
    <w:rsid w:val="009178B5"/>
    <w:rsid w:val="0092584B"/>
    <w:rsid w:val="009323F5"/>
    <w:rsid w:val="00932C25"/>
    <w:rsid w:val="00935E11"/>
    <w:rsid w:val="00942815"/>
    <w:rsid w:val="00944064"/>
    <w:rsid w:val="009476CD"/>
    <w:rsid w:val="00962483"/>
    <w:rsid w:val="00966C7D"/>
    <w:rsid w:val="00980845"/>
    <w:rsid w:val="00980F04"/>
    <w:rsid w:val="0098506F"/>
    <w:rsid w:val="009954DE"/>
    <w:rsid w:val="00995B00"/>
    <w:rsid w:val="00995D2E"/>
    <w:rsid w:val="00996FC9"/>
    <w:rsid w:val="009A0197"/>
    <w:rsid w:val="009C2542"/>
    <w:rsid w:val="009D0DFB"/>
    <w:rsid w:val="009F0446"/>
    <w:rsid w:val="009F09E6"/>
    <w:rsid w:val="009F20EC"/>
    <w:rsid w:val="009F6DD1"/>
    <w:rsid w:val="00A0161A"/>
    <w:rsid w:val="00A029F2"/>
    <w:rsid w:val="00A07169"/>
    <w:rsid w:val="00A11D9C"/>
    <w:rsid w:val="00A21321"/>
    <w:rsid w:val="00A312AC"/>
    <w:rsid w:val="00A33954"/>
    <w:rsid w:val="00A34735"/>
    <w:rsid w:val="00A3485C"/>
    <w:rsid w:val="00A37DAB"/>
    <w:rsid w:val="00A45E4E"/>
    <w:rsid w:val="00A53246"/>
    <w:rsid w:val="00A55B21"/>
    <w:rsid w:val="00A655AB"/>
    <w:rsid w:val="00A721FE"/>
    <w:rsid w:val="00A74E04"/>
    <w:rsid w:val="00A82B12"/>
    <w:rsid w:val="00A94AAA"/>
    <w:rsid w:val="00A97872"/>
    <w:rsid w:val="00AA192B"/>
    <w:rsid w:val="00AA26FA"/>
    <w:rsid w:val="00AA4974"/>
    <w:rsid w:val="00AA63F9"/>
    <w:rsid w:val="00AB207A"/>
    <w:rsid w:val="00AB7A3F"/>
    <w:rsid w:val="00AC0F76"/>
    <w:rsid w:val="00AC1FC3"/>
    <w:rsid w:val="00AC6917"/>
    <w:rsid w:val="00AC7BCE"/>
    <w:rsid w:val="00AD2B38"/>
    <w:rsid w:val="00AD4BFC"/>
    <w:rsid w:val="00AD6728"/>
    <w:rsid w:val="00AE498F"/>
    <w:rsid w:val="00AE59AE"/>
    <w:rsid w:val="00B00520"/>
    <w:rsid w:val="00B01C66"/>
    <w:rsid w:val="00B102AD"/>
    <w:rsid w:val="00B13BB7"/>
    <w:rsid w:val="00B23BCC"/>
    <w:rsid w:val="00B25F0F"/>
    <w:rsid w:val="00B27FDC"/>
    <w:rsid w:val="00B31092"/>
    <w:rsid w:val="00B315B7"/>
    <w:rsid w:val="00B34645"/>
    <w:rsid w:val="00B42830"/>
    <w:rsid w:val="00B4359D"/>
    <w:rsid w:val="00B4705A"/>
    <w:rsid w:val="00B63985"/>
    <w:rsid w:val="00B778ED"/>
    <w:rsid w:val="00B85610"/>
    <w:rsid w:val="00B873B6"/>
    <w:rsid w:val="00B90860"/>
    <w:rsid w:val="00B924CC"/>
    <w:rsid w:val="00B968BC"/>
    <w:rsid w:val="00B97F97"/>
    <w:rsid w:val="00BA2778"/>
    <w:rsid w:val="00BB614A"/>
    <w:rsid w:val="00BC1F3C"/>
    <w:rsid w:val="00BC2776"/>
    <w:rsid w:val="00BC7E3D"/>
    <w:rsid w:val="00BC7E89"/>
    <w:rsid w:val="00BE0789"/>
    <w:rsid w:val="00BE3524"/>
    <w:rsid w:val="00BE6271"/>
    <w:rsid w:val="00BF379C"/>
    <w:rsid w:val="00BF52E9"/>
    <w:rsid w:val="00C02A0A"/>
    <w:rsid w:val="00C10B4D"/>
    <w:rsid w:val="00C12DF9"/>
    <w:rsid w:val="00C15B6B"/>
    <w:rsid w:val="00C26E9B"/>
    <w:rsid w:val="00C50642"/>
    <w:rsid w:val="00C5392A"/>
    <w:rsid w:val="00C55551"/>
    <w:rsid w:val="00C618A6"/>
    <w:rsid w:val="00C667F8"/>
    <w:rsid w:val="00C7190F"/>
    <w:rsid w:val="00C762CA"/>
    <w:rsid w:val="00C83517"/>
    <w:rsid w:val="00C974B4"/>
    <w:rsid w:val="00CA7C77"/>
    <w:rsid w:val="00CB055F"/>
    <w:rsid w:val="00CB7BC5"/>
    <w:rsid w:val="00CD718F"/>
    <w:rsid w:val="00CE04F7"/>
    <w:rsid w:val="00CE1E95"/>
    <w:rsid w:val="00CE32C2"/>
    <w:rsid w:val="00CE3BC4"/>
    <w:rsid w:val="00CF0597"/>
    <w:rsid w:val="00CF606B"/>
    <w:rsid w:val="00D05793"/>
    <w:rsid w:val="00D07A4B"/>
    <w:rsid w:val="00D12495"/>
    <w:rsid w:val="00D162A6"/>
    <w:rsid w:val="00D25BE7"/>
    <w:rsid w:val="00D334AC"/>
    <w:rsid w:val="00D42961"/>
    <w:rsid w:val="00D4569F"/>
    <w:rsid w:val="00D5564F"/>
    <w:rsid w:val="00D61B1A"/>
    <w:rsid w:val="00D61DB6"/>
    <w:rsid w:val="00D65BC7"/>
    <w:rsid w:val="00D742DE"/>
    <w:rsid w:val="00D82915"/>
    <w:rsid w:val="00D840BB"/>
    <w:rsid w:val="00D90D48"/>
    <w:rsid w:val="00D945A9"/>
    <w:rsid w:val="00D947C1"/>
    <w:rsid w:val="00D952E9"/>
    <w:rsid w:val="00DA0B47"/>
    <w:rsid w:val="00DA75A7"/>
    <w:rsid w:val="00DB0C99"/>
    <w:rsid w:val="00DB271B"/>
    <w:rsid w:val="00DC10B3"/>
    <w:rsid w:val="00DD3E20"/>
    <w:rsid w:val="00DD55CD"/>
    <w:rsid w:val="00DD71D0"/>
    <w:rsid w:val="00DE6801"/>
    <w:rsid w:val="00DE74FD"/>
    <w:rsid w:val="00DE7800"/>
    <w:rsid w:val="00E02D8E"/>
    <w:rsid w:val="00E12D72"/>
    <w:rsid w:val="00E16BC3"/>
    <w:rsid w:val="00E170A5"/>
    <w:rsid w:val="00E22618"/>
    <w:rsid w:val="00E22720"/>
    <w:rsid w:val="00E227C5"/>
    <w:rsid w:val="00E259DC"/>
    <w:rsid w:val="00E36288"/>
    <w:rsid w:val="00E438D7"/>
    <w:rsid w:val="00E45465"/>
    <w:rsid w:val="00E47681"/>
    <w:rsid w:val="00E63542"/>
    <w:rsid w:val="00E6457C"/>
    <w:rsid w:val="00E65C18"/>
    <w:rsid w:val="00E715A4"/>
    <w:rsid w:val="00E71903"/>
    <w:rsid w:val="00E77AD5"/>
    <w:rsid w:val="00E86F6A"/>
    <w:rsid w:val="00E94145"/>
    <w:rsid w:val="00EA0FB2"/>
    <w:rsid w:val="00EB14D4"/>
    <w:rsid w:val="00EB21CD"/>
    <w:rsid w:val="00EB544D"/>
    <w:rsid w:val="00EB5E00"/>
    <w:rsid w:val="00EB7800"/>
    <w:rsid w:val="00ED32AB"/>
    <w:rsid w:val="00ED51F7"/>
    <w:rsid w:val="00EF0031"/>
    <w:rsid w:val="00EF3F2E"/>
    <w:rsid w:val="00EF55CA"/>
    <w:rsid w:val="00EF6073"/>
    <w:rsid w:val="00F02C17"/>
    <w:rsid w:val="00F11665"/>
    <w:rsid w:val="00F12B78"/>
    <w:rsid w:val="00F14826"/>
    <w:rsid w:val="00F17852"/>
    <w:rsid w:val="00F200DE"/>
    <w:rsid w:val="00F37F7B"/>
    <w:rsid w:val="00F4178F"/>
    <w:rsid w:val="00F47C76"/>
    <w:rsid w:val="00F505F4"/>
    <w:rsid w:val="00F511CF"/>
    <w:rsid w:val="00F51BE5"/>
    <w:rsid w:val="00F52803"/>
    <w:rsid w:val="00F5328C"/>
    <w:rsid w:val="00F53936"/>
    <w:rsid w:val="00F72D34"/>
    <w:rsid w:val="00F74424"/>
    <w:rsid w:val="00F77B63"/>
    <w:rsid w:val="00F925CD"/>
    <w:rsid w:val="00FA010C"/>
    <w:rsid w:val="00FA06C7"/>
    <w:rsid w:val="00FA217F"/>
    <w:rsid w:val="00FA30E3"/>
    <w:rsid w:val="00FB0BFB"/>
    <w:rsid w:val="00FC0E8C"/>
    <w:rsid w:val="00FC1558"/>
    <w:rsid w:val="00FC5A4F"/>
    <w:rsid w:val="00FD4A66"/>
    <w:rsid w:val="00FE0A9F"/>
    <w:rsid w:val="00FE1361"/>
    <w:rsid w:val="00FE3002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09A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0A339C"/>
    <w:pPr>
      <w:ind w:left="720"/>
      <w:contextualSpacing/>
    </w:pPr>
  </w:style>
  <w:style w:type="paragraph" w:styleId="Geenafstand">
    <w:name w:val="No Spacing"/>
    <w:uiPriority w:val="1"/>
    <w:qFormat/>
    <w:rsid w:val="007379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0A339C"/>
    <w:pPr>
      <w:ind w:left="720"/>
      <w:contextualSpacing/>
    </w:pPr>
  </w:style>
  <w:style w:type="paragraph" w:styleId="Geenafstand">
    <w:name w:val="No Spacing"/>
    <w:uiPriority w:val="1"/>
    <w:qFormat/>
    <w:rsid w:val="007379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555</Words>
  <Characters>3058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R.W. (Ronald)</dc:creator>
  <cp:keywords/>
  <dc:description/>
  <cp:lastModifiedBy>Lonneke de Jong</cp:lastModifiedBy>
  <cp:revision>4</cp:revision>
  <dcterms:created xsi:type="dcterms:W3CDTF">2019-04-21T20:08:00Z</dcterms:created>
  <dcterms:modified xsi:type="dcterms:W3CDTF">2019-04-21T21:03:00Z</dcterms:modified>
</cp:coreProperties>
</file>