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EBC" w:rsidRDefault="00037EBC" w:rsidP="00037EBC">
      <w:pPr>
        <w:jc w:val="center"/>
        <w:rPr>
          <w:noProof/>
          <w:sz w:val="48"/>
        </w:rPr>
      </w:pPr>
    </w:p>
    <w:p w:rsidR="00037EBC" w:rsidRDefault="00037EBC" w:rsidP="00037EBC">
      <w:pPr>
        <w:jc w:val="center"/>
        <w:rPr>
          <w:noProof/>
          <w:sz w:val="48"/>
        </w:rPr>
      </w:pPr>
      <w:r>
        <w:rPr>
          <w:noProof/>
          <w:sz w:val="48"/>
        </w:rPr>
        <w:drawing>
          <wp:anchor distT="0" distB="0" distL="114300" distR="114300" simplePos="0" relativeHeight="251658240" behindDoc="0" locked="0" layoutInCell="1" allowOverlap="1">
            <wp:simplePos x="0" y="0"/>
            <wp:positionH relativeFrom="column">
              <wp:posOffset>1684077</wp:posOffset>
            </wp:positionH>
            <wp:positionV relativeFrom="paragraph">
              <wp:posOffset>414001</wp:posOffset>
            </wp:positionV>
            <wp:extent cx="2382956" cy="4517409"/>
            <wp:effectExtent l="19050" t="0" r="0" b="0"/>
            <wp:wrapNone/>
            <wp:docPr id="35" name="Obraz 35"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nalezione obrazy dla zapytania agh logo png"/>
                    <pic:cNvPicPr>
                      <a:picLocks noChangeAspect="1" noChangeArrowheads="1"/>
                    </pic:cNvPicPr>
                  </pic:nvPicPr>
                  <pic:blipFill>
                    <a:blip r:embed="rId6"/>
                    <a:srcRect/>
                    <a:stretch>
                      <a:fillRect/>
                    </a:stretch>
                  </pic:blipFill>
                  <pic:spPr bwMode="auto">
                    <a:xfrm>
                      <a:off x="0" y="0"/>
                      <a:ext cx="2382956" cy="4517409"/>
                    </a:xfrm>
                    <a:prstGeom prst="rect">
                      <a:avLst/>
                    </a:prstGeom>
                    <a:noFill/>
                    <a:ln w="9525">
                      <a:noFill/>
                      <a:miter lim="800000"/>
                      <a:headEnd/>
                      <a:tailEnd/>
                    </a:ln>
                  </pic:spPr>
                </pic:pic>
              </a:graphicData>
            </a:graphic>
          </wp:anchor>
        </w:drawing>
      </w:r>
    </w:p>
    <w:p w:rsidR="00037EBC" w:rsidRDefault="00037EBC" w:rsidP="00037EBC">
      <w:pPr>
        <w:jc w:val="center"/>
        <w:rPr>
          <w:noProof/>
          <w:sz w:val="48"/>
        </w:rPr>
      </w:pPr>
    </w:p>
    <w:p w:rsidR="00037EBC" w:rsidRDefault="00037EBC" w:rsidP="00037EBC">
      <w:pPr>
        <w:jc w:val="center"/>
        <w:rPr>
          <w:noProof/>
          <w:sz w:val="48"/>
        </w:rPr>
      </w:pPr>
    </w:p>
    <w:p w:rsidR="00037EBC" w:rsidRDefault="00037EBC" w:rsidP="00037EBC">
      <w:pPr>
        <w:jc w:val="center"/>
        <w:rPr>
          <w:noProof/>
          <w:sz w:val="52"/>
        </w:rPr>
      </w:pPr>
    </w:p>
    <w:p w:rsidR="00037EBC" w:rsidRDefault="00037EBC" w:rsidP="00037EBC">
      <w:pPr>
        <w:jc w:val="center"/>
        <w:rPr>
          <w:noProof/>
          <w:sz w:val="52"/>
        </w:rPr>
      </w:pPr>
    </w:p>
    <w:p w:rsidR="00037EBC" w:rsidRDefault="00037EBC" w:rsidP="00037EBC">
      <w:pPr>
        <w:jc w:val="center"/>
        <w:rPr>
          <w:noProof/>
          <w:sz w:val="52"/>
        </w:rPr>
      </w:pPr>
    </w:p>
    <w:p w:rsidR="00037EBC" w:rsidRDefault="00037EBC" w:rsidP="00037EBC">
      <w:pPr>
        <w:jc w:val="center"/>
        <w:rPr>
          <w:noProof/>
          <w:sz w:val="52"/>
        </w:rPr>
      </w:pPr>
    </w:p>
    <w:p w:rsidR="00037EBC" w:rsidRDefault="00037EBC" w:rsidP="00037EBC">
      <w:pPr>
        <w:jc w:val="center"/>
        <w:rPr>
          <w:noProof/>
          <w:sz w:val="52"/>
        </w:rPr>
      </w:pPr>
    </w:p>
    <w:p w:rsidR="00037EBC" w:rsidRDefault="00037EBC" w:rsidP="00037EBC">
      <w:pPr>
        <w:jc w:val="center"/>
        <w:rPr>
          <w:noProof/>
          <w:sz w:val="52"/>
        </w:rPr>
      </w:pPr>
    </w:p>
    <w:p w:rsidR="00037EBC" w:rsidRDefault="00037EBC" w:rsidP="00037EBC">
      <w:pPr>
        <w:jc w:val="center"/>
        <w:rPr>
          <w:noProof/>
          <w:sz w:val="52"/>
        </w:rPr>
      </w:pPr>
    </w:p>
    <w:p w:rsidR="00037EBC" w:rsidRPr="008073BB" w:rsidRDefault="00037EBC" w:rsidP="00037EBC">
      <w:pPr>
        <w:jc w:val="center"/>
        <w:rPr>
          <w:noProof/>
          <w:sz w:val="56"/>
        </w:rPr>
      </w:pPr>
      <w:r w:rsidRPr="008073BB">
        <w:rPr>
          <w:noProof/>
          <w:sz w:val="56"/>
        </w:rPr>
        <w:t xml:space="preserve">Multiscale Modelling </w:t>
      </w:r>
    </w:p>
    <w:p w:rsidR="00037EBC" w:rsidRPr="008073BB" w:rsidRDefault="00037EBC" w:rsidP="00037EBC">
      <w:pPr>
        <w:jc w:val="center"/>
        <w:rPr>
          <w:noProof/>
          <w:sz w:val="44"/>
        </w:rPr>
      </w:pPr>
      <w:r w:rsidRPr="008073BB">
        <w:rPr>
          <w:noProof/>
          <w:sz w:val="44"/>
        </w:rPr>
        <w:t>First part report</w:t>
      </w:r>
    </w:p>
    <w:p w:rsidR="00037EBC" w:rsidRDefault="00037EBC" w:rsidP="00037EBC">
      <w:pPr>
        <w:jc w:val="right"/>
        <w:rPr>
          <w:noProof/>
          <w:sz w:val="24"/>
        </w:rPr>
      </w:pPr>
    </w:p>
    <w:p w:rsidR="00512E0B" w:rsidRDefault="00512E0B" w:rsidP="00037EBC">
      <w:pPr>
        <w:jc w:val="right"/>
        <w:rPr>
          <w:noProof/>
          <w:sz w:val="24"/>
        </w:rPr>
      </w:pPr>
    </w:p>
    <w:p w:rsidR="00512E0B" w:rsidRDefault="00512E0B" w:rsidP="00037EBC">
      <w:pPr>
        <w:jc w:val="right"/>
        <w:rPr>
          <w:noProof/>
          <w:sz w:val="24"/>
        </w:rPr>
      </w:pPr>
    </w:p>
    <w:p w:rsidR="00037EBC" w:rsidRDefault="00037EBC" w:rsidP="00037EBC">
      <w:pPr>
        <w:pStyle w:val="Bezodstpw"/>
        <w:jc w:val="right"/>
        <w:rPr>
          <w:noProof/>
        </w:rPr>
      </w:pPr>
      <w:r w:rsidRPr="00037EBC">
        <w:rPr>
          <w:noProof/>
        </w:rPr>
        <w:t>Author: Wojciech Mikuś</w:t>
      </w:r>
    </w:p>
    <w:p w:rsidR="00512E0B" w:rsidRDefault="00037EBC" w:rsidP="00512E0B">
      <w:pPr>
        <w:pStyle w:val="Bezodstpw"/>
        <w:jc w:val="right"/>
        <w:rPr>
          <w:noProof/>
        </w:rPr>
      </w:pPr>
      <w:r w:rsidRPr="00037EBC">
        <w:rPr>
          <w:noProof/>
        </w:rPr>
        <w:t>Date: 15.01.2019</w:t>
      </w:r>
    </w:p>
    <w:p w:rsidR="005311B7" w:rsidRPr="000E0C14" w:rsidRDefault="005311B7" w:rsidP="005311B7">
      <w:pPr>
        <w:pStyle w:val="Akapitzlist"/>
        <w:numPr>
          <w:ilvl w:val="0"/>
          <w:numId w:val="2"/>
        </w:numPr>
        <w:rPr>
          <w:b/>
          <w:sz w:val="28"/>
          <w:szCs w:val="24"/>
        </w:rPr>
      </w:pPr>
      <w:r w:rsidRPr="000E0C14">
        <w:rPr>
          <w:b/>
          <w:sz w:val="28"/>
          <w:szCs w:val="24"/>
        </w:rPr>
        <w:lastRenderedPageBreak/>
        <w:t>Short introduction</w:t>
      </w:r>
    </w:p>
    <w:p w:rsidR="005311B7" w:rsidRPr="004F1C8D" w:rsidRDefault="005311B7" w:rsidP="005311B7">
      <w:pPr>
        <w:pStyle w:val="Akapitzlist"/>
        <w:rPr>
          <w:sz w:val="24"/>
          <w:szCs w:val="24"/>
        </w:rPr>
      </w:pPr>
    </w:p>
    <w:p w:rsidR="005311B7" w:rsidRPr="004F1C8D" w:rsidRDefault="00F27DAF" w:rsidP="00644635">
      <w:pPr>
        <w:pStyle w:val="Akapitzlist"/>
        <w:ind w:left="360" w:firstLine="360"/>
        <w:rPr>
          <w:sz w:val="24"/>
          <w:szCs w:val="24"/>
        </w:rPr>
      </w:pPr>
      <w:r w:rsidRPr="004F1C8D">
        <w:rPr>
          <w:sz w:val="24"/>
          <w:szCs w:val="24"/>
        </w:rPr>
        <w:t>Sole goal of this project was to implement application for grain growth simulation of steel microstructure with use of Cellular Automata methods. Final application allows modification of few simulation parameters, for example dimensions or number of initial grains at the beginning of simulation. Report below contains actual look of application, its graphic user interface and also results of example simulation compared with real microstructures.</w:t>
      </w:r>
    </w:p>
    <w:p w:rsidR="005311B7" w:rsidRPr="004F1C8D" w:rsidRDefault="005311B7" w:rsidP="00F27DAF">
      <w:pPr>
        <w:pStyle w:val="Akapitzlist"/>
        <w:ind w:firstLine="720"/>
        <w:rPr>
          <w:sz w:val="24"/>
          <w:szCs w:val="24"/>
        </w:rPr>
      </w:pPr>
    </w:p>
    <w:p w:rsidR="005311B7" w:rsidRPr="000E0C14" w:rsidRDefault="005311B7" w:rsidP="00644635">
      <w:pPr>
        <w:pStyle w:val="Akapitzlist"/>
        <w:numPr>
          <w:ilvl w:val="0"/>
          <w:numId w:val="2"/>
        </w:numPr>
        <w:rPr>
          <w:b/>
          <w:sz w:val="28"/>
          <w:szCs w:val="24"/>
        </w:rPr>
      </w:pPr>
      <w:r w:rsidRPr="000E0C14">
        <w:rPr>
          <w:b/>
          <w:sz w:val="28"/>
          <w:szCs w:val="24"/>
        </w:rPr>
        <w:t>Used technology</w:t>
      </w:r>
    </w:p>
    <w:p w:rsidR="005311B7" w:rsidRPr="004F1C8D" w:rsidRDefault="005311B7" w:rsidP="005311B7">
      <w:pPr>
        <w:pStyle w:val="Akapitzlist"/>
        <w:rPr>
          <w:sz w:val="24"/>
          <w:szCs w:val="24"/>
        </w:rPr>
      </w:pPr>
    </w:p>
    <w:p w:rsidR="005311B7" w:rsidRPr="004F1C8D" w:rsidRDefault="005311B7" w:rsidP="00644635">
      <w:pPr>
        <w:pStyle w:val="Akapitzlist"/>
        <w:ind w:left="360" w:firstLine="360"/>
        <w:rPr>
          <w:sz w:val="24"/>
          <w:szCs w:val="24"/>
        </w:rPr>
      </w:pPr>
      <w:r w:rsidRPr="004F1C8D">
        <w:rPr>
          <w:sz w:val="24"/>
          <w:szCs w:val="24"/>
        </w:rPr>
        <w:t xml:space="preserve">Author decided to implement said application using </w:t>
      </w:r>
      <w:r w:rsidRPr="004F1C8D">
        <w:rPr>
          <w:b/>
          <w:sz w:val="24"/>
          <w:szCs w:val="24"/>
        </w:rPr>
        <w:t>Java</w:t>
      </w:r>
      <w:r w:rsidRPr="004F1C8D">
        <w:rPr>
          <w:sz w:val="24"/>
          <w:szCs w:val="24"/>
        </w:rPr>
        <w:t xml:space="preserve"> programming language. Although there are quite a few possibly better choices (in terms of efficiency), Java offers an unique easiness of launching application on different systems su</w:t>
      </w:r>
      <w:r w:rsidR="00464D61" w:rsidRPr="004F1C8D">
        <w:rPr>
          <w:sz w:val="24"/>
          <w:szCs w:val="24"/>
        </w:rPr>
        <w:t>pporting Java without any additional</w:t>
      </w:r>
      <w:r w:rsidRPr="004F1C8D">
        <w:rPr>
          <w:sz w:val="24"/>
          <w:szCs w:val="24"/>
        </w:rPr>
        <w:t xml:space="preserve"> tools required. Also, personally author believes Java to be more friendly for </w:t>
      </w:r>
      <w:r w:rsidR="00464D61" w:rsidRPr="004F1C8D">
        <w:rPr>
          <w:sz w:val="24"/>
          <w:szCs w:val="24"/>
        </w:rPr>
        <w:t xml:space="preserve">beginner-to-intermediate level of developers than more advanced, lower level languages like C. </w:t>
      </w:r>
    </w:p>
    <w:p w:rsidR="00464D61" w:rsidRPr="004F1C8D" w:rsidRDefault="00464D61" w:rsidP="00644635">
      <w:pPr>
        <w:ind w:left="360" w:firstLine="360"/>
        <w:rPr>
          <w:sz w:val="24"/>
          <w:szCs w:val="24"/>
        </w:rPr>
      </w:pPr>
      <w:r w:rsidRPr="004F1C8D">
        <w:rPr>
          <w:sz w:val="24"/>
          <w:szCs w:val="24"/>
        </w:rPr>
        <w:t xml:space="preserve">Every step of developing this project has been made using Windows 10 operating system. Concerning graphical user interface, author has chosen </w:t>
      </w:r>
      <w:proofErr w:type="spellStart"/>
      <w:r w:rsidRPr="004F1C8D">
        <w:rPr>
          <w:b/>
          <w:sz w:val="24"/>
          <w:szCs w:val="24"/>
        </w:rPr>
        <w:t>JavaFX</w:t>
      </w:r>
      <w:proofErr w:type="spellEnd"/>
      <w:r w:rsidRPr="004F1C8D">
        <w:rPr>
          <w:b/>
          <w:sz w:val="24"/>
          <w:szCs w:val="24"/>
        </w:rPr>
        <w:t xml:space="preserve"> </w:t>
      </w:r>
      <w:r w:rsidRPr="004F1C8D">
        <w:rPr>
          <w:sz w:val="24"/>
          <w:szCs w:val="24"/>
        </w:rPr>
        <w:t xml:space="preserve">library, simply because it is newer than highly popular Swing. Also, </w:t>
      </w:r>
      <w:proofErr w:type="spellStart"/>
      <w:r w:rsidRPr="004F1C8D">
        <w:rPr>
          <w:sz w:val="24"/>
          <w:szCs w:val="24"/>
        </w:rPr>
        <w:t>JavaFX</w:t>
      </w:r>
      <w:proofErr w:type="spellEnd"/>
      <w:r w:rsidRPr="004F1C8D">
        <w:rPr>
          <w:sz w:val="24"/>
          <w:szCs w:val="24"/>
        </w:rPr>
        <w:t xml:space="preserve"> won the heart of the author by providing separate XML files for design of GUI, and those files look relatively close to XML files used in web development.</w:t>
      </w:r>
    </w:p>
    <w:p w:rsidR="00464D61" w:rsidRDefault="00464D61" w:rsidP="00644635">
      <w:pPr>
        <w:pStyle w:val="Akapitzlist"/>
        <w:ind w:left="360" w:firstLine="360"/>
        <w:rPr>
          <w:sz w:val="24"/>
          <w:szCs w:val="24"/>
        </w:rPr>
      </w:pPr>
      <w:r w:rsidRPr="004F1C8D">
        <w:rPr>
          <w:sz w:val="24"/>
          <w:szCs w:val="24"/>
        </w:rPr>
        <w:t xml:space="preserve">As a version control system author has decided to use </w:t>
      </w:r>
      <w:r w:rsidR="004549A6" w:rsidRPr="004F1C8D">
        <w:rPr>
          <w:sz w:val="24"/>
          <w:szCs w:val="24"/>
        </w:rPr>
        <w:t xml:space="preserve">well known all over the world </w:t>
      </w:r>
      <w:proofErr w:type="spellStart"/>
      <w:r w:rsidR="004549A6" w:rsidRPr="004F1C8D">
        <w:rPr>
          <w:sz w:val="24"/>
          <w:szCs w:val="24"/>
        </w:rPr>
        <w:t>github</w:t>
      </w:r>
      <w:proofErr w:type="spellEnd"/>
      <w:r w:rsidR="004549A6" w:rsidRPr="004F1C8D">
        <w:rPr>
          <w:sz w:val="24"/>
          <w:szCs w:val="24"/>
        </w:rPr>
        <w:t>, because of it reliability and user friendliness.</w:t>
      </w:r>
    </w:p>
    <w:p w:rsidR="00512E0B" w:rsidRPr="00512E0B" w:rsidRDefault="00512E0B" w:rsidP="00512E0B">
      <w:pPr>
        <w:ind w:left="360"/>
        <w:rPr>
          <w:noProof/>
          <w:sz w:val="24"/>
        </w:rPr>
      </w:pPr>
      <w:r w:rsidRPr="00512E0B">
        <w:rPr>
          <w:noProof/>
          <w:sz w:val="24"/>
        </w:rPr>
        <w:t xml:space="preserve">Code is avaiable on  </w:t>
      </w:r>
      <w:hyperlink r:id="rId7" w:history="1">
        <w:r w:rsidRPr="00512E0B">
          <w:rPr>
            <w:rStyle w:val="Hipercze"/>
            <w:noProof/>
            <w:sz w:val="24"/>
          </w:rPr>
          <w:t>https://github.com/sophosus/Multiscale-Modelling</w:t>
        </w:r>
      </w:hyperlink>
    </w:p>
    <w:p w:rsidR="005311B7" w:rsidRPr="00512E0B" w:rsidRDefault="005311B7" w:rsidP="00512E0B">
      <w:pPr>
        <w:rPr>
          <w:sz w:val="24"/>
          <w:szCs w:val="24"/>
        </w:rPr>
      </w:pPr>
    </w:p>
    <w:p w:rsidR="005311B7" w:rsidRPr="000E0C14" w:rsidRDefault="005311B7" w:rsidP="005311B7">
      <w:pPr>
        <w:pStyle w:val="Akapitzlist"/>
        <w:numPr>
          <w:ilvl w:val="0"/>
          <w:numId w:val="2"/>
        </w:numPr>
        <w:rPr>
          <w:b/>
          <w:sz w:val="28"/>
          <w:szCs w:val="24"/>
        </w:rPr>
      </w:pPr>
      <w:r w:rsidRPr="000E0C14">
        <w:rPr>
          <w:b/>
          <w:sz w:val="28"/>
          <w:szCs w:val="24"/>
        </w:rPr>
        <w:t>Program and its user interface</w:t>
      </w:r>
    </w:p>
    <w:p w:rsidR="00644635" w:rsidRPr="004F1C8D" w:rsidRDefault="00644635" w:rsidP="00644635">
      <w:pPr>
        <w:ind w:left="360" w:firstLine="360"/>
        <w:rPr>
          <w:sz w:val="24"/>
          <w:szCs w:val="24"/>
        </w:rPr>
      </w:pPr>
      <w:r w:rsidRPr="004F1C8D">
        <w:rPr>
          <w:sz w:val="24"/>
          <w:szCs w:val="24"/>
        </w:rPr>
        <w:t>Application consists of single window in which user can specify conditions of simulation. Also, in the same window there’s a special reserved place for printing result.  More detailed description will be presented in following subsections.</w:t>
      </w:r>
    </w:p>
    <w:p w:rsidR="00644635" w:rsidRPr="004F1C8D" w:rsidRDefault="00644635" w:rsidP="00644635">
      <w:pPr>
        <w:rPr>
          <w:sz w:val="24"/>
          <w:szCs w:val="24"/>
        </w:rPr>
      </w:pPr>
      <w:r w:rsidRPr="004F1C8D">
        <w:rPr>
          <w:sz w:val="24"/>
          <w:szCs w:val="24"/>
        </w:rPr>
        <w:br w:type="page"/>
      </w:r>
    </w:p>
    <w:p w:rsidR="00644635" w:rsidRDefault="00644635" w:rsidP="00644635">
      <w:pPr>
        <w:pStyle w:val="Akapitzlist"/>
        <w:numPr>
          <w:ilvl w:val="0"/>
          <w:numId w:val="4"/>
        </w:numPr>
        <w:rPr>
          <w:b/>
          <w:sz w:val="24"/>
          <w:szCs w:val="24"/>
        </w:rPr>
      </w:pPr>
      <w:r w:rsidRPr="004F1C8D">
        <w:rPr>
          <w:b/>
          <w:sz w:val="24"/>
          <w:szCs w:val="24"/>
        </w:rPr>
        <w:lastRenderedPageBreak/>
        <w:t>Main window</w:t>
      </w:r>
    </w:p>
    <w:p w:rsidR="004F1C8D" w:rsidRPr="004F1C8D" w:rsidRDefault="004F1C8D" w:rsidP="004F1C8D">
      <w:pPr>
        <w:rPr>
          <w:b/>
          <w:sz w:val="24"/>
          <w:szCs w:val="24"/>
        </w:rPr>
      </w:pPr>
    </w:p>
    <w:p w:rsidR="00644635" w:rsidRPr="004F1C8D" w:rsidRDefault="004F1C8D" w:rsidP="004F1C8D">
      <w:pPr>
        <w:pStyle w:val="Bezodstpw"/>
        <w:jc w:val="center"/>
      </w:pPr>
      <w:r w:rsidRPr="004F1C8D">
        <w:rPr>
          <w:noProof/>
        </w:rPr>
        <w:drawing>
          <wp:inline distT="0" distB="0" distL="0" distR="0">
            <wp:extent cx="5190903" cy="3675395"/>
            <wp:effectExtent l="19050" t="0" r="0" b="0"/>
            <wp:docPr id="44" name="Obraz 44" descr="C:\Users\sophosus\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ophosus\Desktop\1.bmp"/>
                    <pic:cNvPicPr>
                      <a:picLocks noChangeAspect="1" noChangeArrowheads="1"/>
                    </pic:cNvPicPr>
                  </pic:nvPicPr>
                  <pic:blipFill>
                    <a:blip r:embed="rId8"/>
                    <a:srcRect/>
                    <a:stretch>
                      <a:fillRect/>
                    </a:stretch>
                  </pic:blipFill>
                  <pic:spPr bwMode="auto">
                    <a:xfrm>
                      <a:off x="0" y="0"/>
                      <a:ext cx="5191706" cy="3675963"/>
                    </a:xfrm>
                    <a:prstGeom prst="rect">
                      <a:avLst/>
                    </a:prstGeom>
                    <a:noFill/>
                    <a:ln w="9525">
                      <a:noFill/>
                      <a:miter lim="800000"/>
                      <a:headEnd/>
                      <a:tailEnd/>
                    </a:ln>
                  </pic:spPr>
                </pic:pic>
              </a:graphicData>
            </a:graphic>
          </wp:inline>
        </w:drawing>
      </w:r>
    </w:p>
    <w:p w:rsidR="004F1C8D" w:rsidRDefault="00611D5C" w:rsidP="004F1C8D">
      <w:pPr>
        <w:pStyle w:val="Bezodstpw"/>
        <w:jc w:val="center"/>
        <w:rPr>
          <w:sz w:val="20"/>
        </w:rPr>
      </w:pPr>
      <w:r>
        <w:rPr>
          <w:b/>
          <w:sz w:val="20"/>
        </w:rPr>
        <w:t>Image</w:t>
      </w:r>
      <w:r w:rsidR="004F1C8D" w:rsidRPr="00611D5C">
        <w:rPr>
          <w:b/>
          <w:sz w:val="20"/>
        </w:rPr>
        <w:t xml:space="preserve"> 1.</w:t>
      </w:r>
      <w:r w:rsidR="004F1C8D" w:rsidRPr="004F1C8D">
        <w:rPr>
          <w:sz w:val="20"/>
        </w:rPr>
        <w:t xml:space="preserve"> Graphic user interface</w:t>
      </w:r>
    </w:p>
    <w:p w:rsidR="004F1C8D" w:rsidRDefault="004F1C8D" w:rsidP="004F1C8D">
      <w:pPr>
        <w:pStyle w:val="Bezodstpw"/>
        <w:jc w:val="center"/>
        <w:rPr>
          <w:sz w:val="20"/>
        </w:rPr>
      </w:pPr>
    </w:p>
    <w:p w:rsidR="008073BB" w:rsidRPr="004F1C8D" w:rsidRDefault="008073BB" w:rsidP="004F1C8D">
      <w:pPr>
        <w:pStyle w:val="Bezodstpw"/>
        <w:jc w:val="center"/>
        <w:rPr>
          <w:sz w:val="20"/>
        </w:rPr>
      </w:pPr>
    </w:p>
    <w:p w:rsidR="004F1C8D" w:rsidRPr="004F1C8D" w:rsidRDefault="004F1C8D" w:rsidP="004F1C8D">
      <w:pPr>
        <w:pStyle w:val="Akapitzlist"/>
        <w:numPr>
          <w:ilvl w:val="0"/>
          <w:numId w:val="5"/>
        </w:numPr>
        <w:rPr>
          <w:sz w:val="24"/>
          <w:szCs w:val="24"/>
        </w:rPr>
      </w:pPr>
      <w:r w:rsidRPr="004F1C8D">
        <w:rPr>
          <w:sz w:val="24"/>
          <w:szCs w:val="24"/>
        </w:rPr>
        <w:t>Main window of application</w:t>
      </w:r>
    </w:p>
    <w:p w:rsidR="004F1C8D" w:rsidRPr="004F1C8D" w:rsidRDefault="004F1C8D" w:rsidP="004F1C8D">
      <w:pPr>
        <w:pStyle w:val="Akapitzlist"/>
        <w:numPr>
          <w:ilvl w:val="0"/>
          <w:numId w:val="5"/>
        </w:numPr>
        <w:rPr>
          <w:sz w:val="24"/>
          <w:szCs w:val="24"/>
        </w:rPr>
      </w:pPr>
      <w:r w:rsidRPr="004F1C8D">
        <w:rPr>
          <w:sz w:val="24"/>
          <w:szCs w:val="24"/>
        </w:rPr>
        <w:t>‘File’ menu, allows importing and exporting of.txt and .bmp files</w:t>
      </w:r>
    </w:p>
    <w:p w:rsidR="004F1C8D" w:rsidRPr="004F1C8D" w:rsidRDefault="004F1C8D" w:rsidP="004F1C8D">
      <w:pPr>
        <w:pStyle w:val="Akapitzlist"/>
        <w:numPr>
          <w:ilvl w:val="0"/>
          <w:numId w:val="5"/>
        </w:numPr>
        <w:rPr>
          <w:sz w:val="24"/>
          <w:szCs w:val="24"/>
        </w:rPr>
      </w:pPr>
      <w:r w:rsidRPr="004F1C8D">
        <w:rPr>
          <w:sz w:val="24"/>
          <w:szCs w:val="24"/>
        </w:rPr>
        <w:t>Textboxes allowing user to manipulate initial conditions of simulation</w:t>
      </w:r>
    </w:p>
    <w:p w:rsidR="004F1C8D" w:rsidRPr="004F1C8D" w:rsidRDefault="004F1C8D" w:rsidP="004F1C8D">
      <w:pPr>
        <w:pStyle w:val="Akapitzlist"/>
        <w:numPr>
          <w:ilvl w:val="0"/>
          <w:numId w:val="5"/>
        </w:numPr>
        <w:rPr>
          <w:sz w:val="24"/>
          <w:szCs w:val="24"/>
        </w:rPr>
      </w:pPr>
      <w:r w:rsidRPr="004F1C8D">
        <w:rPr>
          <w:sz w:val="24"/>
          <w:szCs w:val="24"/>
        </w:rPr>
        <w:t xml:space="preserve">Button that starts the simulation </w:t>
      </w:r>
    </w:p>
    <w:p w:rsidR="004F1C8D" w:rsidRPr="004F1C8D" w:rsidRDefault="004F1C8D" w:rsidP="004F1C8D">
      <w:pPr>
        <w:pStyle w:val="Akapitzlist"/>
        <w:numPr>
          <w:ilvl w:val="0"/>
          <w:numId w:val="5"/>
        </w:numPr>
        <w:rPr>
          <w:sz w:val="24"/>
          <w:szCs w:val="24"/>
        </w:rPr>
      </w:pPr>
      <w:r w:rsidRPr="004F1C8D">
        <w:rPr>
          <w:sz w:val="24"/>
          <w:szCs w:val="24"/>
        </w:rPr>
        <w:t>Reset button restores clear canvas (6) and refreshes its size</w:t>
      </w:r>
    </w:p>
    <w:p w:rsidR="004F1C8D" w:rsidRDefault="004F1C8D" w:rsidP="004F1C8D">
      <w:pPr>
        <w:pStyle w:val="Akapitzlist"/>
        <w:numPr>
          <w:ilvl w:val="0"/>
          <w:numId w:val="5"/>
        </w:numPr>
        <w:rPr>
          <w:sz w:val="24"/>
          <w:szCs w:val="24"/>
        </w:rPr>
      </w:pPr>
      <w:r w:rsidRPr="004F1C8D">
        <w:rPr>
          <w:sz w:val="24"/>
          <w:szCs w:val="24"/>
        </w:rPr>
        <w:t>Canvas, the place where result of simulation is being printed after pressing ‘run’ button</w:t>
      </w:r>
    </w:p>
    <w:p w:rsidR="004F1C8D" w:rsidRDefault="004F1C8D" w:rsidP="004F1C8D">
      <w:pPr>
        <w:rPr>
          <w:sz w:val="24"/>
          <w:szCs w:val="24"/>
        </w:rPr>
      </w:pPr>
    </w:p>
    <w:p w:rsidR="004F1C8D" w:rsidRPr="004F1C8D" w:rsidRDefault="004F1C8D" w:rsidP="004F1C8D">
      <w:pPr>
        <w:rPr>
          <w:sz w:val="24"/>
          <w:szCs w:val="24"/>
        </w:rPr>
      </w:pPr>
    </w:p>
    <w:p w:rsidR="004F1C8D" w:rsidRPr="004F1C8D" w:rsidRDefault="004F1C8D" w:rsidP="00611D5C">
      <w:pPr>
        <w:pStyle w:val="Akapitzlist"/>
        <w:numPr>
          <w:ilvl w:val="0"/>
          <w:numId w:val="4"/>
        </w:numPr>
        <w:rPr>
          <w:sz w:val="24"/>
          <w:szCs w:val="24"/>
        </w:rPr>
      </w:pPr>
      <w:r>
        <w:rPr>
          <w:sz w:val="24"/>
          <w:szCs w:val="24"/>
        </w:rPr>
        <w:t>‘</w:t>
      </w:r>
      <w:r w:rsidRPr="00611D5C">
        <w:rPr>
          <w:b/>
          <w:sz w:val="24"/>
          <w:szCs w:val="24"/>
        </w:rPr>
        <w:t>File’ submenu and import/export of files</w:t>
      </w:r>
    </w:p>
    <w:p w:rsidR="00346E58" w:rsidRDefault="00346E58" w:rsidP="004F1C8D">
      <w:pPr>
        <w:pStyle w:val="Bezodstpw"/>
        <w:jc w:val="center"/>
      </w:pPr>
      <w:r w:rsidRPr="004F1C8D">
        <w:rPr>
          <w:noProof/>
        </w:rPr>
        <w:drawing>
          <wp:inline distT="0" distB="0" distL="0" distR="0">
            <wp:extent cx="1184910" cy="85026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84910" cy="850265"/>
                    </a:xfrm>
                    <a:prstGeom prst="rect">
                      <a:avLst/>
                    </a:prstGeom>
                    <a:noFill/>
                    <a:ln w="9525">
                      <a:noFill/>
                      <a:miter lim="800000"/>
                      <a:headEnd/>
                      <a:tailEnd/>
                    </a:ln>
                  </pic:spPr>
                </pic:pic>
              </a:graphicData>
            </a:graphic>
          </wp:inline>
        </w:drawing>
      </w:r>
    </w:p>
    <w:p w:rsidR="004F1C8D" w:rsidRDefault="004F1C8D" w:rsidP="004F1C8D">
      <w:pPr>
        <w:pStyle w:val="Bezodstpw"/>
        <w:jc w:val="center"/>
      </w:pPr>
      <w:r w:rsidRPr="00611D5C">
        <w:rPr>
          <w:b/>
        </w:rPr>
        <w:t>Image 2.</w:t>
      </w:r>
      <w:r>
        <w:t xml:space="preserve"> Import/export submenu</w:t>
      </w:r>
    </w:p>
    <w:p w:rsidR="004F1C8D" w:rsidRPr="004F1C8D" w:rsidRDefault="004F1C8D">
      <w:pPr>
        <w:rPr>
          <w:sz w:val="24"/>
          <w:szCs w:val="24"/>
        </w:rPr>
      </w:pPr>
    </w:p>
    <w:p w:rsidR="00346E58" w:rsidRPr="004F1C8D" w:rsidRDefault="00346E58" w:rsidP="004F1C8D">
      <w:pPr>
        <w:pStyle w:val="Bezodstpw"/>
        <w:jc w:val="center"/>
      </w:pPr>
      <w:r w:rsidRPr="004F1C8D">
        <w:rPr>
          <w:noProof/>
        </w:rPr>
        <w:lastRenderedPageBreak/>
        <w:drawing>
          <wp:inline distT="0" distB="0" distL="0" distR="0">
            <wp:extent cx="4939316" cy="2780170"/>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949059" cy="2785654"/>
                    </a:xfrm>
                    <a:prstGeom prst="rect">
                      <a:avLst/>
                    </a:prstGeom>
                    <a:noFill/>
                    <a:ln w="9525">
                      <a:noFill/>
                      <a:miter lim="800000"/>
                      <a:headEnd/>
                      <a:tailEnd/>
                    </a:ln>
                  </pic:spPr>
                </pic:pic>
              </a:graphicData>
            </a:graphic>
          </wp:inline>
        </w:drawing>
      </w:r>
    </w:p>
    <w:p w:rsidR="005311B7" w:rsidRDefault="004F1C8D" w:rsidP="004F1C8D">
      <w:pPr>
        <w:pStyle w:val="Bezodstpw"/>
        <w:jc w:val="center"/>
      </w:pPr>
      <w:r w:rsidRPr="00611D5C">
        <w:rPr>
          <w:b/>
        </w:rPr>
        <w:t>Image 3.</w:t>
      </w:r>
      <w:r>
        <w:t xml:space="preserve"> This</w:t>
      </w:r>
      <w:r w:rsidR="005311B7" w:rsidRPr="004F1C8D">
        <w:t xml:space="preserve"> window is displayed whenever user </w:t>
      </w:r>
      <w:r>
        <w:t>wants to import or export</w:t>
      </w:r>
      <w:r w:rsidR="005311B7" w:rsidRPr="004F1C8D">
        <w:t xml:space="preserve"> a file.</w:t>
      </w:r>
    </w:p>
    <w:p w:rsidR="004F1C8D" w:rsidRDefault="004F1C8D" w:rsidP="004F1C8D">
      <w:pPr>
        <w:pStyle w:val="Bezodstpw"/>
        <w:jc w:val="center"/>
      </w:pPr>
    </w:p>
    <w:p w:rsidR="008073BB" w:rsidRDefault="008073BB" w:rsidP="004F1C8D">
      <w:pPr>
        <w:pStyle w:val="Bezodstpw"/>
        <w:jc w:val="center"/>
      </w:pPr>
    </w:p>
    <w:p w:rsidR="00611D5C" w:rsidRPr="008073BB" w:rsidRDefault="004F1C8D" w:rsidP="00611D5C">
      <w:pPr>
        <w:rPr>
          <w:sz w:val="24"/>
        </w:rPr>
      </w:pPr>
      <w:r w:rsidRPr="008073BB">
        <w:rPr>
          <w:sz w:val="24"/>
        </w:rPr>
        <w:t>Submenu ‘File’ contains options of importing and exporting grids in both .txt and .bmp files. After choosing either import or export, new window with path selection pops up (image 3).</w:t>
      </w:r>
      <w:r w:rsidR="00611D5C" w:rsidRPr="008073BB">
        <w:rPr>
          <w:sz w:val="24"/>
        </w:rPr>
        <w:t xml:space="preserve"> Image 4 is an example 300x300 grid imported from text file.</w:t>
      </w:r>
    </w:p>
    <w:p w:rsidR="004F1C8D" w:rsidRDefault="004F1C8D" w:rsidP="004F1C8D">
      <w:pPr>
        <w:pStyle w:val="Bezodstpw"/>
      </w:pPr>
    </w:p>
    <w:p w:rsidR="004F1C8D" w:rsidRPr="004F1C8D" w:rsidRDefault="004F1C8D" w:rsidP="004F1C8D">
      <w:pPr>
        <w:pStyle w:val="Bezodstpw"/>
      </w:pPr>
    </w:p>
    <w:p w:rsidR="00346E58" w:rsidRPr="004F1C8D" w:rsidRDefault="00346E58" w:rsidP="00611D5C">
      <w:pPr>
        <w:pStyle w:val="Bezodstpw"/>
        <w:jc w:val="center"/>
      </w:pPr>
      <w:r w:rsidRPr="004F1C8D">
        <w:rPr>
          <w:noProof/>
        </w:rPr>
        <w:drawing>
          <wp:inline distT="0" distB="0" distL="0" distR="0">
            <wp:extent cx="4936932" cy="3490175"/>
            <wp:effectExtent l="1905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933699" cy="3487889"/>
                    </a:xfrm>
                    <a:prstGeom prst="rect">
                      <a:avLst/>
                    </a:prstGeom>
                    <a:noFill/>
                    <a:ln w="9525">
                      <a:noFill/>
                      <a:miter lim="800000"/>
                      <a:headEnd/>
                      <a:tailEnd/>
                    </a:ln>
                  </pic:spPr>
                </pic:pic>
              </a:graphicData>
            </a:graphic>
          </wp:inline>
        </w:drawing>
      </w:r>
    </w:p>
    <w:p w:rsidR="00346E58" w:rsidRPr="004F1C8D" w:rsidRDefault="00611D5C" w:rsidP="00611D5C">
      <w:pPr>
        <w:pStyle w:val="Bezodstpw"/>
        <w:jc w:val="center"/>
      </w:pPr>
      <w:r w:rsidRPr="00611D5C">
        <w:rPr>
          <w:b/>
        </w:rPr>
        <w:t>Image 4.</w:t>
      </w:r>
      <w:r>
        <w:t xml:space="preserve"> </w:t>
      </w:r>
      <w:r w:rsidR="005311B7" w:rsidRPr="004F1C8D">
        <w:t>Example i</w:t>
      </w:r>
      <w:r w:rsidR="00346E58" w:rsidRPr="004F1C8D">
        <w:t>mport from txt</w:t>
      </w:r>
      <w:r w:rsidR="008073BB">
        <w:t xml:space="preserve"> file</w:t>
      </w:r>
    </w:p>
    <w:p w:rsidR="00346E58" w:rsidRDefault="00346E58">
      <w:pPr>
        <w:rPr>
          <w:sz w:val="24"/>
          <w:szCs w:val="24"/>
        </w:rPr>
      </w:pPr>
    </w:p>
    <w:p w:rsidR="00611D5C" w:rsidRDefault="00611D5C">
      <w:pPr>
        <w:rPr>
          <w:sz w:val="24"/>
          <w:szCs w:val="24"/>
        </w:rPr>
      </w:pPr>
      <w:r>
        <w:rPr>
          <w:sz w:val="24"/>
          <w:szCs w:val="24"/>
        </w:rPr>
        <w:br w:type="page"/>
      </w:r>
    </w:p>
    <w:p w:rsidR="008073BB" w:rsidRPr="008073BB" w:rsidRDefault="00611D5C" w:rsidP="008073BB">
      <w:pPr>
        <w:pStyle w:val="Akapitzlist"/>
        <w:numPr>
          <w:ilvl w:val="0"/>
          <w:numId w:val="4"/>
        </w:numPr>
        <w:rPr>
          <w:b/>
          <w:sz w:val="24"/>
          <w:szCs w:val="24"/>
        </w:rPr>
      </w:pPr>
      <w:r w:rsidRPr="00487DB0">
        <w:rPr>
          <w:b/>
          <w:sz w:val="24"/>
          <w:szCs w:val="24"/>
        </w:rPr>
        <w:lastRenderedPageBreak/>
        <w:t xml:space="preserve">Simulation parameters </w:t>
      </w:r>
    </w:p>
    <w:p w:rsidR="00611D5C" w:rsidRDefault="00611D5C" w:rsidP="00611D5C">
      <w:pPr>
        <w:pStyle w:val="Bezodstpw"/>
        <w:jc w:val="center"/>
      </w:pPr>
      <w:r>
        <w:rPr>
          <w:noProof/>
        </w:rPr>
        <w:drawing>
          <wp:inline distT="0" distB="0" distL="0" distR="0">
            <wp:extent cx="2881630" cy="2796540"/>
            <wp:effectExtent l="1905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srcRect/>
                    <a:stretch>
                      <a:fillRect/>
                    </a:stretch>
                  </pic:blipFill>
                  <pic:spPr bwMode="auto">
                    <a:xfrm>
                      <a:off x="0" y="0"/>
                      <a:ext cx="2881630" cy="2796540"/>
                    </a:xfrm>
                    <a:prstGeom prst="rect">
                      <a:avLst/>
                    </a:prstGeom>
                    <a:noFill/>
                    <a:ln w="9525">
                      <a:noFill/>
                      <a:miter lim="800000"/>
                      <a:headEnd/>
                      <a:tailEnd/>
                    </a:ln>
                  </pic:spPr>
                </pic:pic>
              </a:graphicData>
            </a:graphic>
          </wp:inline>
        </w:drawing>
      </w:r>
    </w:p>
    <w:p w:rsidR="00611D5C" w:rsidRDefault="00611D5C" w:rsidP="008073BB">
      <w:pPr>
        <w:pStyle w:val="Bezodstpw"/>
        <w:jc w:val="center"/>
      </w:pPr>
      <w:r w:rsidRPr="000815B9">
        <w:rPr>
          <w:b/>
        </w:rPr>
        <w:t>Image 5</w:t>
      </w:r>
      <w:r>
        <w:t>. Simulation options</w:t>
      </w:r>
    </w:p>
    <w:p w:rsidR="008073BB" w:rsidRDefault="008073BB" w:rsidP="008073BB">
      <w:pPr>
        <w:pStyle w:val="Bezodstpw"/>
        <w:jc w:val="center"/>
      </w:pPr>
    </w:p>
    <w:p w:rsidR="00611D5C" w:rsidRPr="008073BB" w:rsidRDefault="00611D5C" w:rsidP="008073BB">
      <w:pPr>
        <w:rPr>
          <w:sz w:val="24"/>
        </w:rPr>
      </w:pPr>
      <w:r w:rsidRPr="008073BB">
        <w:rPr>
          <w:sz w:val="24"/>
        </w:rPr>
        <w:t>In this section user can define dimensions of initial grid and number of grains at the beginning of the simulation. There is also a possibility of adding inclusions, either before starting program (inclusions are spread randomly) or after the simulation, with an option of random location or placing them on the borders of grains. Additionally user can choose between square and round inclusion type. Next two textboxes provide user with a possibility of changing number of added inclusio</w:t>
      </w:r>
      <w:r w:rsidR="000815B9" w:rsidRPr="008073BB">
        <w:rPr>
          <w:sz w:val="24"/>
        </w:rPr>
        <w:t>ns and their sizes. Examples with inclusions are provided in images below.</w:t>
      </w:r>
    </w:p>
    <w:p w:rsidR="00346E58" w:rsidRPr="004F1C8D" w:rsidRDefault="00346E58" w:rsidP="000815B9">
      <w:pPr>
        <w:pStyle w:val="Bezodstpw"/>
        <w:jc w:val="center"/>
      </w:pPr>
      <w:r w:rsidRPr="004F1C8D">
        <w:rPr>
          <w:noProof/>
        </w:rPr>
        <w:drawing>
          <wp:inline distT="0" distB="0" distL="0" distR="0">
            <wp:extent cx="4851007" cy="3434080"/>
            <wp:effectExtent l="19050" t="0" r="6743"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4855265" cy="3437094"/>
                    </a:xfrm>
                    <a:prstGeom prst="rect">
                      <a:avLst/>
                    </a:prstGeom>
                    <a:noFill/>
                    <a:ln w="9525">
                      <a:noFill/>
                      <a:miter lim="800000"/>
                      <a:headEnd/>
                      <a:tailEnd/>
                    </a:ln>
                  </pic:spPr>
                </pic:pic>
              </a:graphicData>
            </a:graphic>
          </wp:inline>
        </w:drawing>
      </w:r>
    </w:p>
    <w:p w:rsidR="00346E58" w:rsidRPr="004F1C8D" w:rsidRDefault="000815B9" w:rsidP="000815B9">
      <w:pPr>
        <w:pStyle w:val="Bezodstpw"/>
        <w:jc w:val="center"/>
      </w:pPr>
      <w:r>
        <w:rPr>
          <w:b/>
        </w:rPr>
        <w:t xml:space="preserve">Image 6. </w:t>
      </w:r>
      <w:r w:rsidR="00346E58" w:rsidRPr="004F1C8D">
        <w:t>Square inclusions added randomly before simulation</w:t>
      </w:r>
    </w:p>
    <w:p w:rsidR="00346E58" w:rsidRPr="004F1C8D" w:rsidRDefault="00346E58" w:rsidP="000815B9">
      <w:pPr>
        <w:pStyle w:val="Bezodstpw"/>
        <w:jc w:val="center"/>
      </w:pPr>
      <w:r w:rsidRPr="004F1C8D">
        <w:rPr>
          <w:noProof/>
        </w:rPr>
        <w:lastRenderedPageBreak/>
        <w:drawing>
          <wp:inline distT="0" distB="0" distL="0" distR="0">
            <wp:extent cx="4851400" cy="3434359"/>
            <wp:effectExtent l="19050" t="0" r="635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4855658" cy="3437373"/>
                    </a:xfrm>
                    <a:prstGeom prst="rect">
                      <a:avLst/>
                    </a:prstGeom>
                    <a:noFill/>
                    <a:ln w="9525">
                      <a:noFill/>
                      <a:miter lim="800000"/>
                      <a:headEnd/>
                      <a:tailEnd/>
                    </a:ln>
                  </pic:spPr>
                </pic:pic>
              </a:graphicData>
            </a:graphic>
          </wp:inline>
        </w:drawing>
      </w:r>
    </w:p>
    <w:p w:rsidR="00346E58" w:rsidRDefault="000815B9" w:rsidP="000815B9">
      <w:pPr>
        <w:pStyle w:val="Bezodstpw"/>
        <w:jc w:val="center"/>
      </w:pPr>
      <w:r>
        <w:rPr>
          <w:b/>
        </w:rPr>
        <w:t xml:space="preserve">Image 7. </w:t>
      </w:r>
      <w:r w:rsidR="00346E58" w:rsidRPr="004F1C8D">
        <w:t>Round inclusions added after simulation on grain boundaries</w:t>
      </w:r>
    </w:p>
    <w:p w:rsidR="000815B9" w:rsidRDefault="000815B9" w:rsidP="000815B9">
      <w:pPr>
        <w:pStyle w:val="Bezodstpw"/>
        <w:jc w:val="center"/>
      </w:pPr>
    </w:p>
    <w:p w:rsidR="00487DB0" w:rsidRDefault="00487DB0" w:rsidP="000815B9">
      <w:pPr>
        <w:pStyle w:val="Bezodstpw"/>
        <w:jc w:val="center"/>
      </w:pPr>
    </w:p>
    <w:p w:rsidR="00487DB0" w:rsidRPr="008073BB" w:rsidRDefault="00487DB0" w:rsidP="008073BB">
      <w:pPr>
        <w:rPr>
          <w:sz w:val="24"/>
        </w:rPr>
      </w:pPr>
      <w:r w:rsidRPr="008073BB">
        <w:rPr>
          <w:sz w:val="24"/>
        </w:rPr>
        <w:t>In simulation parameters section it is also possible to select a more advanced met</w:t>
      </w:r>
      <w:r w:rsidR="008073BB" w:rsidRPr="008073BB">
        <w:rPr>
          <w:sz w:val="24"/>
        </w:rPr>
        <w:t>h</w:t>
      </w:r>
      <w:r w:rsidRPr="008073BB">
        <w:rPr>
          <w:sz w:val="24"/>
        </w:rPr>
        <w:t xml:space="preserve">od of simulation – Extended Moore which </w:t>
      </w:r>
      <w:r w:rsidR="008073BB" w:rsidRPr="008073BB">
        <w:rPr>
          <w:sz w:val="24"/>
        </w:rPr>
        <w:t>extends process by adding a probabilistic aspect. To enable this option, user has to simply check a ‘Moore Ext.’ Option, and provide program with a probability of fourth rule (number from 1 to 100). Comparison of two marginal values of probability is shown below.</w:t>
      </w:r>
    </w:p>
    <w:p w:rsidR="000815B9" w:rsidRPr="004F1C8D" w:rsidRDefault="008073BB" w:rsidP="000815B9">
      <w:pPr>
        <w:pStyle w:val="Bezodstpw"/>
        <w:jc w:val="center"/>
      </w:pPr>
      <w:r>
        <w:rPr>
          <w:noProof/>
        </w:rPr>
        <w:drawing>
          <wp:anchor distT="0" distB="0" distL="114300" distR="114300" simplePos="0" relativeHeight="251659264" behindDoc="0" locked="0" layoutInCell="1" allowOverlap="1">
            <wp:simplePos x="0" y="0"/>
            <wp:positionH relativeFrom="column">
              <wp:posOffset>2953385</wp:posOffset>
            </wp:positionH>
            <wp:positionV relativeFrom="paragraph">
              <wp:posOffset>162560</wp:posOffset>
            </wp:positionV>
            <wp:extent cx="2426335" cy="2477135"/>
            <wp:effectExtent l="19050" t="0" r="0" b="0"/>
            <wp:wrapNone/>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2426335" cy="2477135"/>
                    </a:xfrm>
                    <a:prstGeom prst="rect">
                      <a:avLst/>
                    </a:prstGeom>
                    <a:noFill/>
                    <a:ln w="9525">
                      <a:noFill/>
                      <a:miter lim="800000"/>
                      <a:headEnd/>
                      <a:tailEnd/>
                    </a:ln>
                  </pic:spPr>
                </pic:pic>
              </a:graphicData>
            </a:graphic>
          </wp:anchor>
        </w:drawing>
      </w:r>
    </w:p>
    <w:p w:rsidR="00346E58" w:rsidRPr="000815B9" w:rsidRDefault="008073BB" w:rsidP="008073BB">
      <w:pPr>
        <w:pStyle w:val="Bezodstpw"/>
        <w:ind w:left="720"/>
        <w:rPr>
          <w:b/>
        </w:rPr>
      </w:pPr>
      <w:r>
        <w:rPr>
          <w:b/>
          <w:noProof/>
        </w:rPr>
        <w:drawing>
          <wp:inline distT="0" distB="0" distL="0" distR="0">
            <wp:extent cx="2477135" cy="2466975"/>
            <wp:effectExtent l="1905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2477135" cy="2466975"/>
                    </a:xfrm>
                    <a:prstGeom prst="rect">
                      <a:avLst/>
                    </a:prstGeom>
                    <a:noFill/>
                    <a:ln w="9525">
                      <a:noFill/>
                      <a:miter lim="800000"/>
                      <a:headEnd/>
                      <a:tailEnd/>
                    </a:ln>
                  </pic:spPr>
                </pic:pic>
              </a:graphicData>
            </a:graphic>
          </wp:inline>
        </w:drawing>
      </w:r>
    </w:p>
    <w:p w:rsidR="00346E58" w:rsidRPr="004F1C8D" w:rsidRDefault="000815B9" w:rsidP="008073BB">
      <w:pPr>
        <w:pStyle w:val="Bezodstpw"/>
        <w:jc w:val="center"/>
      </w:pPr>
      <w:r w:rsidRPr="000815B9">
        <w:rPr>
          <w:b/>
        </w:rPr>
        <w:t>Image 8</w:t>
      </w:r>
      <w:r>
        <w:rPr>
          <w:b/>
        </w:rPr>
        <w:t xml:space="preserve">. </w:t>
      </w:r>
      <w:r w:rsidR="008073BB">
        <w:t>Comparison of Moore with probability equal to 10 % (left) and 90 %(right)</w:t>
      </w:r>
    </w:p>
    <w:p w:rsidR="00346E58" w:rsidRPr="004F1C8D" w:rsidRDefault="00346E58" w:rsidP="00644635">
      <w:pPr>
        <w:jc w:val="center"/>
        <w:rPr>
          <w:sz w:val="24"/>
          <w:szCs w:val="24"/>
        </w:rPr>
      </w:pPr>
    </w:p>
    <w:p w:rsidR="005311B7" w:rsidRPr="004F1C8D" w:rsidRDefault="008073BB" w:rsidP="005311B7">
      <w:pPr>
        <w:rPr>
          <w:sz w:val="24"/>
          <w:szCs w:val="24"/>
        </w:rPr>
      </w:pPr>
      <w:r>
        <w:rPr>
          <w:sz w:val="24"/>
          <w:szCs w:val="24"/>
        </w:rPr>
        <w:t>As we can see on provided results, the greater chance for occurrence of 4</w:t>
      </w:r>
      <w:r w:rsidRPr="008073BB">
        <w:rPr>
          <w:sz w:val="24"/>
          <w:szCs w:val="24"/>
          <w:vertAlign w:val="superscript"/>
        </w:rPr>
        <w:t>th</w:t>
      </w:r>
      <w:r>
        <w:rPr>
          <w:sz w:val="24"/>
          <w:szCs w:val="24"/>
        </w:rPr>
        <w:t xml:space="preserve"> rule, the closer the result gets to one provided by simple grain growth algorithm.</w:t>
      </w:r>
    </w:p>
    <w:p w:rsidR="00512E0B" w:rsidRPr="000E0C14" w:rsidRDefault="0013193A" w:rsidP="00512E0B">
      <w:pPr>
        <w:pStyle w:val="Akapitzlist"/>
        <w:numPr>
          <w:ilvl w:val="0"/>
          <w:numId w:val="2"/>
        </w:numPr>
        <w:rPr>
          <w:b/>
          <w:sz w:val="28"/>
          <w:szCs w:val="24"/>
        </w:rPr>
      </w:pPr>
      <w:r w:rsidRPr="000E0C14">
        <w:rPr>
          <w:b/>
          <w:sz w:val="28"/>
          <w:szCs w:val="24"/>
        </w:rPr>
        <w:lastRenderedPageBreak/>
        <w:t>Comparison with real microstructure</w:t>
      </w:r>
      <w:r w:rsidR="00E303F6">
        <w:rPr>
          <w:b/>
          <w:sz w:val="28"/>
          <w:szCs w:val="24"/>
        </w:rPr>
        <w:t>s</w:t>
      </w:r>
    </w:p>
    <w:p w:rsidR="008073BB" w:rsidRDefault="00905239" w:rsidP="008073BB">
      <w:pPr>
        <w:rPr>
          <w:b/>
          <w:sz w:val="24"/>
          <w:szCs w:val="24"/>
        </w:rPr>
      </w:pPr>
      <w:r>
        <w:rPr>
          <w:b/>
          <w:noProof/>
          <w:sz w:val="24"/>
          <w:szCs w:val="24"/>
        </w:rPr>
        <w:drawing>
          <wp:anchor distT="0" distB="0" distL="114300" distR="114300" simplePos="0" relativeHeight="251661312" behindDoc="0" locked="0" layoutInCell="1" allowOverlap="1">
            <wp:simplePos x="0" y="0"/>
            <wp:positionH relativeFrom="column">
              <wp:posOffset>-70234</wp:posOffset>
            </wp:positionH>
            <wp:positionV relativeFrom="paragraph">
              <wp:posOffset>177862</wp:posOffset>
            </wp:positionV>
            <wp:extent cx="2737593" cy="2743200"/>
            <wp:effectExtent l="19050" t="0" r="5607"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srcRect/>
                    <a:stretch>
                      <a:fillRect/>
                    </a:stretch>
                  </pic:blipFill>
                  <pic:spPr bwMode="auto">
                    <a:xfrm>
                      <a:off x="0" y="0"/>
                      <a:ext cx="2737593" cy="2743200"/>
                    </a:xfrm>
                    <a:prstGeom prst="rect">
                      <a:avLst/>
                    </a:prstGeom>
                    <a:noFill/>
                    <a:ln w="9525">
                      <a:noFill/>
                      <a:miter lim="800000"/>
                      <a:headEnd/>
                      <a:tailEnd/>
                    </a:ln>
                  </pic:spPr>
                </pic:pic>
              </a:graphicData>
            </a:graphic>
          </wp:anchor>
        </w:drawing>
      </w:r>
      <w:r>
        <w:rPr>
          <w:b/>
          <w:noProof/>
          <w:sz w:val="24"/>
          <w:szCs w:val="24"/>
        </w:rPr>
        <w:drawing>
          <wp:anchor distT="0" distB="0" distL="114300" distR="114300" simplePos="0" relativeHeight="251660288" behindDoc="0" locked="0" layoutInCell="1" allowOverlap="1">
            <wp:simplePos x="0" y="0"/>
            <wp:positionH relativeFrom="column">
              <wp:posOffset>2666365</wp:posOffset>
            </wp:positionH>
            <wp:positionV relativeFrom="paragraph">
              <wp:posOffset>168910</wp:posOffset>
            </wp:positionV>
            <wp:extent cx="2957830" cy="2751455"/>
            <wp:effectExtent l="19050" t="0" r="0" b="0"/>
            <wp:wrapNone/>
            <wp:docPr id="63" name="Obraz 63" descr="Znalezione obrazy dla zapytania stainless steel micro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nalezione obrazy dla zapytania stainless steel microstructure"/>
                    <pic:cNvPicPr>
                      <a:picLocks noChangeAspect="1" noChangeArrowheads="1"/>
                    </pic:cNvPicPr>
                  </pic:nvPicPr>
                  <pic:blipFill>
                    <a:blip r:embed="rId18"/>
                    <a:srcRect/>
                    <a:stretch>
                      <a:fillRect/>
                    </a:stretch>
                  </pic:blipFill>
                  <pic:spPr bwMode="auto">
                    <a:xfrm>
                      <a:off x="0" y="0"/>
                      <a:ext cx="2957830" cy="2751455"/>
                    </a:xfrm>
                    <a:prstGeom prst="rect">
                      <a:avLst/>
                    </a:prstGeom>
                    <a:noFill/>
                    <a:ln w="9525">
                      <a:noFill/>
                      <a:miter lim="800000"/>
                      <a:headEnd/>
                      <a:tailEnd/>
                    </a:ln>
                  </pic:spPr>
                </pic:pic>
              </a:graphicData>
            </a:graphic>
          </wp:anchor>
        </w:drawing>
      </w:r>
      <w:r w:rsidRPr="00905239">
        <w:rPr>
          <w:b/>
          <w:sz w:val="24"/>
          <w:szCs w:val="24"/>
        </w:rPr>
        <w:t xml:space="preserve"> </w:t>
      </w:r>
    </w:p>
    <w:p w:rsidR="00905239" w:rsidRDefault="00905239" w:rsidP="00512E0B">
      <w:pPr>
        <w:pStyle w:val="Bezodstpw"/>
      </w:pPr>
    </w:p>
    <w:p w:rsidR="00512E0B" w:rsidRDefault="00512E0B" w:rsidP="00512E0B">
      <w:pPr>
        <w:pStyle w:val="Bezodstpw"/>
      </w:pPr>
    </w:p>
    <w:p w:rsidR="00512E0B" w:rsidRDefault="00512E0B" w:rsidP="00512E0B">
      <w:pPr>
        <w:pStyle w:val="Bezodstpw"/>
      </w:pPr>
    </w:p>
    <w:p w:rsidR="00512E0B" w:rsidRDefault="00512E0B" w:rsidP="00512E0B">
      <w:pPr>
        <w:pStyle w:val="Bezodstpw"/>
      </w:pPr>
    </w:p>
    <w:p w:rsidR="00512E0B" w:rsidRDefault="00512E0B" w:rsidP="00512E0B">
      <w:pPr>
        <w:pStyle w:val="Bezodstpw"/>
      </w:pPr>
    </w:p>
    <w:p w:rsidR="00512E0B" w:rsidRDefault="00512E0B" w:rsidP="00512E0B">
      <w:pPr>
        <w:pStyle w:val="Bezodstpw"/>
      </w:pPr>
    </w:p>
    <w:p w:rsidR="00512E0B" w:rsidRDefault="00512E0B" w:rsidP="00512E0B">
      <w:pPr>
        <w:pStyle w:val="Bezodstpw"/>
      </w:pPr>
    </w:p>
    <w:p w:rsidR="00512E0B" w:rsidRDefault="00512E0B" w:rsidP="00512E0B">
      <w:pPr>
        <w:pStyle w:val="Bezodstpw"/>
      </w:pPr>
    </w:p>
    <w:p w:rsidR="00905239" w:rsidRDefault="00905239" w:rsidP="00512E0B">
      <w:pPr>
        <w:pStyle w:val="Bezodstpw"/>
      </w:pPr>
    </w:p>
    <w:p w:rsidR="00905239" w:rsidRDefault="00905239" w:rsidP="00512E0B">
      <w:pPr>
        <w:pStyle w:val="Bezodstpw"/>
      </w:pPr>
    </w:p>
    <w:p w:rsidR="00905239" w:rsidRDefault="00905239" w:rsidP="00512E0B">
      <w:pPr>
        <w:pStyle w:val="Bezodstpw"/>
      </w:pPr>
    </w:p>
    <w:p w:rsidR="00905239" w:rsidRDefault="00905239" w:rsidP="00512E0B">
      <w:pPr>
        <w:pStyle w:val="Bezodstpw"/>
      </w:pPr>
    </w:p>
    <w:p w:rsidR="00905239" w:rsidRDefault="00905239" w:rsidP="00512E0B">
      <w:pPr>
        <w:pStyle w:val="Bezodstpw"/>
      </w:pPr>
    </w:p>
    <w:p w:rsidR="00905239" w:rsidRDefault="00905239" w:rsidP="00512E0B">
      <w:pPr>
        <w:pStyle w:val="Bezodstpw"/>
      </w:pPr>
    </w:p>
    <w:p w:rsidR="00905239" w:rsidRDefault="00905239" w:rsidP="00512E0B">
      <w:pPr>
        <w:pStyle w:val="Bezodstpw"/>
      </w:pPr>
    </w:p>
    <w:p w:rsidR="00512E0B" w:rsidRDefault="00905239" w:rsidP="00512E0B">
      <w:pPr>
        <w:pStyle w:val="Bezodstpw"/>
        <w:jc w:val="center"/>
      </w:pPr>
      <w:r w:rsidRPr="00512E0B">
        <w:rPr>
          <w:b/>
        </w:rPr>
        <w:t>Image 9</w:t>
      </w:r>
      <w:r>
        <w:t xml:space="preserve">. Comparison of </w:t>
      </w:r>
      <w:r w:rsidR="00512E0B">
        <w:t>a generated image with 304L stainless steel sample,</w:t>
      </w:r>
    </w:p>
    <w:p w:rsidR="00905239" w:rsidRDefault="00512E0B" w:rsidP="00512E0B">
      <w:pPr>
        <w:pStyle w:val="Bezodstpw"/>
        <w:jc w:val="center"/>
        <w:rPr>
          <w:sz w:val="18"/>
        </w:rPr>
      </w:pPr>
      <w:r w:rsidRPr="00512E0B">
        <w:rPr>
          <w:sz w:val="18"/>
        </w:rPr>
        <w:t xml:space="preserve">source: </w:t>
      </w:r>
      <w:hyperlink r:id="rId19" w:history="1">
        <w:r w:rsidRPr="0004689B">
          <w:rPr>
            <w:rStyle w:val="Hipercze"/>
            <w:sz w:val="18"/>
            <w:szCs w:val="24"/>
          </w:rPr>
          <w:t>https://www.researchgate.net/figure/Optical-image-of-the-microstructure-of-the-etched-304L-stainless-steel-sample_fig1_262936340</w:t>
        </w:r>
      </w:hyperlink>
    </w:p>
    <w:p w:rsidR="00512E0B" w:rsidRDefault="00512E0B" w:rsidP="008073BB">
      <w:pPr>
        <w:rPr>
          <w:sz w:val="24"/>
          <w:szCs w:val="24"/>
        </w:rPr>
      </w:pPr>
    </w:p>
    <w:p w:rsidR="00512E0B" w:rsidRDefault="00512E0B" w:rsidP="008073BB">
      <w:pPr>
        <w:rPr>
          <w:sz w:val="24"/>
          <w:szCs w:val="24"/>
        </w:rPr>
      </w:pPr>
      <w:r>
        <w:rPr>
          <w:sz w:val="24"/>
          <w:szCs w:val="24"/>
        </w:rPr>
        <w:t>Simulation of Extended Moore neighbourhood with 90% probability of 4</w:t>
      </w:r>
      <w:r w:rsidRPr="00512E0B">
        <w:rPr>
          <w:sz w:val="24"/>
          <w:szCs w:val="24"/>
          <w:vertAlign w:val="superscript"/>
        </w:rPr>
        <w:t>th</w:t>
      </w:r>
      <w:r>
        <w:rPr>
          <w:sz w:val="24"/>
          <w:szCs w:val="24"/>
        </w:rPr>
        <w:t xml:space="preserve"> rule provides quite satisfactory results in comparison to provided sample.</w:t>
      </w:r>
    </w:p>
    <w:p w:rsidR="00512E0B" w:rsidRDefault="00906215" w:rsidP="008073BB">
      <w:pPr>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2985135</wp:posOffset>
            </wp:positionH>
            <wp:positionV relativeFrom="paragraph">
              <wp:posOffset>273685</wp:posOffset>
            </wp:positionV>
            <wp:extent cx="2160270" cy="2232660"/>
            <wp:effectExtent l="19050" t="0" r="0" b="0"/>
            <wp:wrapNone/>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srcRect/>
                    <a:stretch>
                      <a:fillRect/>
                    </a:stretch>
                  </pic:blipFill>
                  <pic:spPr bwMode="auto">
                    <a:xfrm>
                      <a:off x="0" y="0"/>
                      <a:ext cx="2160270" cy="223266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63360" behindDoc="0" locked="0" layoutInCell="1" allowOverlap="1">
            <wp:simplePos x="0" y="0"/>
            <wp:positionH relativeFrom="column">
              <wp:posOffset>747469</wp:posOffset>
            </wp:positionH>
            <wp:positionV relativeFrom="paragraph">
              <wp:posOffset>273744</wp:posOffset>
            </wp:positionV>
            <wp:extent cx="2238065" cy="2232837"/>
            <wp:effectExtent l="19050" t="0" r="0"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srcRect/>
                    <a:stretch>
                      <a:fillRect/>
                    </a:stretch>
                  </pic:blipFill>
                  <pic:spPr bwMode="auto">
                    <a:xfrm>
                      <a:off x="0" y="0"/>
                      <a:ext cx="2238065" cy="2232837"/>
                    </a:xfrm>
                    <a:prstGeom prst="rect">
                      <a:avLst/>
                    </a:prstGeom>
                    <a:noFill/>
                    <a:ln w="9525">
                      <a:noFill/>
                      <a:miter lim="800000"/>
                      <a:headEnd/>
                      <a:tailEnd/>
                    </a:ln>
                  </pic:spPr>
                </pic:pic>
              </a:graphicData>
            </a:graphic>
          </wp:anchor>
        </w:drawing>
      </w:r>
    </w:p>
    <w:p w:rsidR="00512E0B" w:rsidRPr="00512E0B" w:rsidRDefault="00512E0B" w:rsidP="008073BB">
      <w:pPr>
        <w:rPr>
          <w:sz w:val="24"/>
          <w:szCs w:val="24"/>
        </w:rPr>
      </w:pPr>
    </w:p>
    <w:p w:rsidR="0013193A" w:rsidRDefault="00905239" w:rsidP="0013193A">
      <w:pPr>
        <w:ind w:left="360"/>
      </w:pPr>
      <w:r w:rsidRPr="00905239">
        <w:t xml:space="preserve"> </w:t>
      </w:r>
    </w:p>
    <w:p w:rsidR="00512E0B" w:rsidRDefault="00512E0B" w:rsidP="0013193A">
      <w:pPr>
        <w:ind w:left="360"/>
      </w:pPr>
    </w:p>
    <w:p w:rsidR="00512E0B" w:rsidRDefault="00512E0B" w:rsidP="0013193A">
      <w:pPr>
        <w:ind w:left="360"/>
      </w:pPr>
    </w:p>
    <w:p w:rsidR="00512E0B" w:rsidRDefault="00512E0B" w:rsidP="0013193A">
      <w:pPr>
        <w:ind w:left="360"/>
      </w:pPr>
    </w:p>
    <w:p w:rsidR="00512E0B" w:rsidRDefault="00512E0B" w:rsidP="0013193A">
      <w:pPr>
        <w:ind w:left="360"/>
      </w:pPr>
    </w:p>
    <w:p w:rsidR="00906215" w:rsidRDefault="00906215" w:rsidP="00906215">
      <w:pPr>
        <w:pStyle w:val="Bezodstpw"/>
        <w:jc w:val="center"/>
      </w:pPr>
    </w:p>
    <w:p w:rsidR="00906215" w:rsidRDefault="00906215" w:rsidP="00906215">
      <w:pPr>
        <w:pStyle w:val="Bezodstpw"/>
        <w:jc w:val="center"/>
      </w:pPr>
      <w:r>
        <w:rPr>
          <w:b/>
        </w:rPr>
        <w:t xml:space="preserve">Image 10. </w:t>
      </w:r>
      <w:r>
        <w:t>Comparison of a generated image with a microstructure of ferrite</w:t>
      </w:r>
    </w:p>
    <w:p w:rsidR="00906215" w:rsidRDefault="00906215" w:rsidP="00906215">
      <w:pPr>
        <w:pStyle w:val="Bezodstpw"/>
        <w:jc w:val="center"/>
        <w:rPr>
          <w:sz w:val="20"/>
        </w:rPr>
      </w:pPr>
      <w:r w:rsidRPr="00906215">
        <w:rPr>
          <w:sz w:val="20"/>
        </w:rPr>
        <w:t xml:space="preserve">Source: </w:t>
      </w:r>
      <w:hyperlink r:id="rId22" w:history="1">
        <w:r w:rsidRPr="0004689B">
          <w:rPr>
            <w:rStyle w:val="Hipercze"/>
            <w:sz w:val="20"/>
          </w:rPr>
          <w:t>http://practicalmaintenance.net/wp-content/uploads/Microstructure-of-Ferrite.jpg</w:t>
        </w:r>
      </w:hyperlink>
    </w:p>
    <w:p w:rsidR="00906215" w:rsidRDefault="00906215" w:rsidP="00906215">
      <w:pPr>
        <w:pStyle w:val="Bezodstpw"/>
        <w:jc w:val="center"/>
        <w:rPr>
          <w:sz w:val="20"/>
        </w:rPr>
      </w:pPr>
    </w:p>
    <w:p w:rsidR="00906215" w:rsidRPr="000E0C14" w:rsidRDefault="00906215" w:rsidP="00906215">
      <w:pPr>
        <w:ind w:left="360"/>
        <w:rPr>
          <w:sz w:val="24"/>
        </w:rPr>
      </w:pPr>
      <w:r w:rsidRPr="000E0C14">
        <w:rPr>
          <w:sz w:val="24"/>
        </w:rPr>
        <w:t>Comparing result for 2% chance for occurrence of 4</w:t>
      </w:r>
      <w:r w:rsidRPr="000E0C14">
        <w:rPr>
          <w:sz w:val="24"/>
          <w:vertAlign w:val="superscript"/>
        </w:rPr>
        <w:t>th</w:t>
      </w:r>
      <w:r w:rsidRPr="000E0C14">
        <w:rPr>
          <w:sz w:val="24"/>
        </w:rPr>
        <w:t xml:space="preserve"> rule provides a result which still might be classified as </w:t>
      </w:r>
      <w:proofErr w:type="spellStart"/>
      <w:r w:rsidRPr="000E0C14">
        <w:rPr>
          <w:sz w:val="24"/>
        </w:rPr>
        <w:t>satisfactionary</w:t>
      </w:r>
      <w:proofErr w:type="spellEnd"/>
      <w:r w:rsidRPr="000E0C14">
        <w:rPr>
          <w:sz w:val="24"/>
        </w:rPr>
        <w:t>, but there are visible differences in two structures. Generated structure is a little wobbly on grain borders, while real one has more sharp and straight edges.</w:t>
      </w:r>
    </w:p>
    <w:p w:rsidR="008D1479" w:rsidRPr="00906215" w:rsidRDefault="008D1479" w:rsidP="000E0C14"/>
    <w:p w:rsidR="008D1479" w:rsidRDefault="008D1479" w:rsidP="0013193A">
      <w:pPr>
        <w:ind w:left="360"/>
      </w:pPr>
      <w:r>
        <w:rPr>
          <w:noProof/>
        </w:rPr>
        <w:lastRenderedPageBreak/>
        <w:drawing>
          <wp:anchor distT="0" distB="0" distL="114300" distR="114300" simplePos="0" relativeHeight="251665408" behindDoc="0" locked="0" layoutInCell="1" allowOverlap="1">
            <wp:simplePos x="0" y="0"/>
            <wp:positionH relativeFrom="column">
              <wp:posOffset>244475</wp:posOffset>
            </wp:positionH>
            <wp:positionV relativeFrom="paragraph">
              <wp:posOffset>-234315</wp:posOffset>
            </wp:positionV>
            <wp:extent cx="2851150" cy="2838450"/>
            <wp:effectExtent l="19050" t="0" r="6350" b="0"/>
            <wp:wrapNone/>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srcRect/>
                    <a:stretch>
                      <a:fillRect/>
                    </a:stretch>
                  </pic:blipFill>
                  <pic:spPr bwMode="auto">
                    <a:xfrm>
                      <a:off x="0" y="0"/>
                      <a:ext cx="2851150" cy="2838450"/>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3094074</wp:posOffset>
            </wp:positionH>
            <wp:positionV relativeFrom="paragraph">
              <wp:posOffset>-233916</wp:posOffset>
            </wp:positionV>
            <wp:extent cx="3032494" cy="2838893"/>
            <wp:effectExtent l="19050" t="0" r="0" b="0"/>
            <wp:wrapNone/>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3032494" cy="2838893"/>
                    </a:xfrm>
                    <a:prstGeom prst="rect">
                      <a:avLst/>
                    </a:prstGeom>
                    <a:noFill/>
                    <a:ln w="9525">
                      <a:noFill/>
                      <a:miter lim="800000"/>
                      <a:headEnd/>
                      <a:tailEnd/>
                    </a:ln>
                  </pic:spPr>
                </pic:pic>
              </a:graphicData>
            </a:graphic>
          </wp:anchor>
        </w:drawing>
      </w:r>
    </w:p>
    <w:p w:rsidR="008D1479" w:rsidRDefault="008D1479" w:rsidP="0013193A">
      <w:pPr>
        <w:ind w:left="360"/>
      </w:pPr>
    </w:p>
    <w:p w:rsidR="008D1479" w:rsidRDefault="008D1479" w:rsidP="0013193A">
      <w:pPr>
        <w:ind w:left="360"/>
      </w:pPr>
    </w:p>
    <w:p w:rsidR="008D1479" w:rsidRDefault="008D1479" w:rsidP="0013193A">
      <w:pPr>
        <w:ind w:left="360"/>
      </w:pPr>
    </w:p>
    <w:p w:rsidR="00512E0B" w:rsidRDefault="00512E0B" w:rsidP="0013193A">
      <w:pPr>
        <w:ind w:left="360"/>
      </w:pPr>
    </w:p>
    <w:p w:rsidR="00512E0B" w:rsidRDefault="00512E0B" w:rsidP="0013193A">
      <w:pPr>
        <w:ind w:left="360"/>
        <w:rPr>
          <w:sz w:val="24"/>
          <w:szCs w:val="24"/>
        </w:rPr>
      </w:pPr>
    </w:p>
    <w:p w:rsidR="008D1479" w:rsidRDefault="008D1479" w:rsidP="0013193A">
      <w:pPr>
        <w:ind w:left="360"/>
        <w:rPr>
          <w:sz w:val="24"/>
          <w:szCs w:val="24"/>
        </w:rPr>
      </w:pPr>
    </w:p>
    <w:p w:rsidR="008D1479" w:rsidRDefault="008D1479" w:rsidP="008D1479">
      <w:pPr>
        <w:pStyle w:val="Bezodstpw"/>
      </w:pPr>
    </w:p>
    <w:p w:rsidR="008D1479" w:rsidRDefault="008D1479" w:rsidP="008D1479">
      <w:pPr>
        <w:pStyle w:val="Bezodstpw"/>
      </w:pPr>
    </w:p>
    <w:p w:rsidR="008D1479" w:rsidRDefault="008D1479" w:rsidP="008D1479">
      <w:pPr>
        <w:pStyle w:val="Bezodstpw"/>
      </w:pPr>
    </w:p>
    <w:p w:rsidR="008D1479" w:rsidRPr="008D1479" w:rsidRDefault="008D1479" w:rsidP="008D1479">
      <w:pPr>
        <w:pStyle w:val="Bezodstpw"/>
        <w:jc w:val="center"/>
      </w:pPr>
      <w:r>
        <w:rPr>
          <w:b/>
        </w:rPr>
        <w:t>Image 11.</w:t>
      </w:r>
      <w:r>
        <w:t xml:space="preserve"> Comparison of a generated image with a micrograph of Titanium (Ti-6Al-4V)</w:t>
      </w:r>
    </w:p>
    <w:p w:rsidR="008D1479" w:rsidRDefault="008D1479" w:rsidP="008D1479">
      <w:pPr>
        <w:pStyle w:val="Bezodstpw"/>
        <w:jc w:val="center"/>
        <w:rPr>
          <w:sz w:val="20"/>
        </w:rPr>
      </w:pPr>
      <w:r w:rsidRPr="008D1479">
        <w:rPr>
          <w:sz w:val="20"/>
        </w:rPr>
        <w:t xml:space="preserve">Source: </w:t>
      </w:r>
      <w:hyperlink r:id="rId25" w:history="1">
        <w:r w:rsidRPr="0004689B">
          <w:rPr>
            <w:rStyle w:val="Hipercze"/>
            <w:sz w:val="20"/>
          </w:rPr>
          <w:t>https://www2.lbl.gov/ritchie/Library/PDF/MTransLamellar.pdf page 3</w:t>
        </w:r>
      </w:hyperlink>
    </w:p>
    <w:p w:rsidR="008D1479" w:rsidRDefault="008D1479" w:rsidP="008D1479">
      <w:pPr>
        <w:pStyle w:val="Bezodstpw"/>
        <w:jc w:val="center"/>
        <w:rPr>
          <w:sz w:val="20"/>
        </w:rPr>
      </w:pPr>
    </w:p>
    <w:p w:rsidR="008D1479" w:rsidRDefault="008D1479" w:rsidP="008D1479">
      <w:pPr>
        <w:pStyle w:val="Bezodstpw"/>
        <w:rPr>
          <w:sz w:val="20"/>
        </w:rPr>
      </w:pPr>
    </w:p>
    <w:p w:rsidR="008D1479" w:rsidRPr="000E0C14" w:rsidRDefault="00EB5FD5" w:rsidP="008D1479">
      <w:pPr>
        <w:rPr>
          <w:sz w:val="24"/>
        </w:rPr>
      </w:pPr>
      <w:r w:rsidRPr="000E0C14">
        <w:rPr>
          <w:sz w:val="24"/>
        </w:rPr>
        <w:t>Simulating that specific titanium alloy provides user with a satisfying result image, although it is required to mention that many other titanium based alloys are hard-to-impossible to receive through any possible combination of settings in this application.</w:t>
      </w:r>
    </w:p>
    <w:p w:rsidR="008D1479" w:rsidRPr="008D1479" w:rsidRDefault="008D1479" w:rsidP="008D1479"/>
    <w:p w:rsidR="008D1479" w:rsidRDefault="008D1479" w:rsidP="008D1479">
      <w:pPr>
        <w:pStyle w:val="Bezodstpw"/>
        <w:rPr>
          <w:sz w:val="20"/>
        </w:rPr>
      </w:pPr>
      <w:r>
        <w:rPr>
          <w:noProof/>
          <w:sz w:val="20"/>
        </w:rPr>
        <w:drawing>
          <wp:anchor distT="0" distB="0" distL="114300" distR="114300" simplePos="0" relativeHeight="251666432" behindDoc="0" locked="0" layoutInCell="1" allowOverlap="1">
            <wp:simplePos x="0" y="0"/>
            <wp:positionH relativeFrom="column">
              <wp:posOffset>1273691</wp:posOffset>
            </wp:positionH>
            <wp:positionV relativeFrom="paragraph">
              <wp:posOffset>75255</wp:posOffset>
            </wp:positionV>
            <wp:extent cx="3075025" cy="2222205"/>
            <wp:effectExtent l="19050" t="0" r="0" b="0"/>
            <wp:wrapNone/>
            <wp:docPr id="90" name="Obraz 90" descr="Znalezione obrazy dla zapytania steel microstructure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Znalezione obrazy dla zapytania steel microstructure phases"/>
                    <pic:cNvPicPr>
                      <a:picLocks noChangeAspect="1" noChangeArrowheads="1"/>
                    </pic:cNvPicPr>
                  </pic:nvPicPr>
                  <pic:blipFill>
                    <a:blip r:embed="rId26"/>
                    <a:srcRect/>
                    <a:stretch>
                      <a:fillRect/>
                    </a:stretch>
                  </pic:blipFill>
                  <pic:spPr bwMode="auto">
                    <a:xfrm>
                      <a:off x="0" y="0"/>
                      <a:ext cx="3075025" cy="2222205"/>
                    </a:xfrm>
                    <a:prstGeom prst="rect">
                      <a:avLst/>
                    </a:prstGeom>
                    <a:noFill/>
                    <a:ln w="9525">
                      <a:noFill/>
                      <a:miter lim="800000"/>
                      <a:headEnd/>
                      <a:tailEnd/>
                    </a:ln>
                  </pic:spPr>
                </pic:pic>
              </a:graphicData>
            </a:graphic>
          </wp:anchor>
        </w:drawing>
      </w:r>
    </w:p>
    <w:p w:rsidR="008D1479" w:rsidRPr="008D1479" w:rsidRDefault="008D1479" w:rsidP="008D1479">
      <w:pPr>
        <w:pStyle w:val="Bezodstpw"/>
        <w:rPr>
          <w:sz w:val="20"/>
        </w:rPr>
      </w:pPr>
    </w:p>
    <w:p w:rsidR="008D1479" w:rsidRDefault="008D1479" w:rsidP="0013193A">
      <w:pPr>
        <w:ind w:left="360"/>
        <w:rPr>
          <w:sz w:val="24"/>
          <w:szCs w:val="24"/>
        </w:rPr>
      </w:pPr>
    </w:p>
    <w:p w:rsidR="008D1479" w:rsidRDefault="008D1479" w:rsidP="0013193A">
      <w:pPr>
        <w:ind w:left="360"/>
        <w:rPr>
          <w:sz w:val="24"/>
          <w:szCs w:val="24"/>
        </w:rPr>
      </w:pPr>
    </w:p>
    <w:p w:rsidR="008D1479" w:rsidRDefault="008D1479" w:rsidP="0013193A">
      <w:pPr>
        <w:ind w:left="360"/>
        <w:rPr>
          <w:sz w:val="24"/>
          <w:szCs w:val="24"/>
        </w:rPr>
      </w:pPr>
    </w:p>
    <w:p w:rsidR="008D1479" w:rsidRDefault="008D1479" w:rsidP="0013193A">
      <w:pPr>
        <w:ind w:left="360"/>
        <w:rPr>
          <w:sz w:val="24"/>
          <w:szCs w:val="24"/>
        </w:rPr>
      </w:pPr>
    </w:p>
    <w:p w:rsidR="008D1479" w:rsidRDefault="008D1479" w:rsidP="0013193A">
      <w:pPr>
        <w:ind w:left="360"/>
        <w:rPr>
          <w:sz w:val="24"/>
          <w:szCs w:val="24"/>
        </w:rPr>
      </w:pPr>
    </w:p>
    <w:p w:rsidR="008D1479" w:rsidRDefault="008D1479" w:rsidP="0013193A">
      <w:pPr>
        <w:ind w:left="360"/>
        <w:rPr>
          <w:sz w:val="24"/>
          <w:szCs w:val="24"/>
        </w:rPr>
      </w:pPr>
    </w:p>
    <w:p w:rsidR="008D1479" w:rsidRDefault="008D1479" w:rsidP="008D1479">
      <w:pPr>
        <w:pStyle w:val="Bezodstpw"/>
        <w:jc w:val="center"/>
      </w:pPr>
      <w:r>
        <w:rPr>
          <w:b/>
        </w:rPr>
        <w:t>Image 12.</w:t>
      </w:r>
      <w:r>
        <w:t xml:space="preserve">  Microstructure of super 17Cr Steel</w:t>
      </w:r>
    </w:p>
    <w:p w:rsidR="008D1479" w:rsidRDefault="008D1479" w:rsidP="008D1479">
      <w:pPr>
        <w:pStyle w:val="Bezodstpw"/>
        <w:jc w:val="center"/>
        <w:rPr>
          <w:sz w:val="20"/>
        </w:rPr>
      </w:pPr>
      <w:r w:rsidRPr="008D1479">
        <w:rPr>
          <w:b/>
          <w:sz w:val="20"/>
        </w:rPr>
        <w:t>Source:</w:t>
      </w:r>
      <w:r w:rsidRPr="008D1479">
        <w:rPr>
          <w:sz w:val="20"/>
        </w:rPr>
        <w:t xml:space="preserve"> </w:t>
      </w:r>
      <w:hyperlink r:id="rId27" w:history="1">
        <w:r w:rsidRPr="0004689B">
          <w:rPr>
            <w:rStyle w:val="Hipercze"/>
            <w:sz w:val="20"/>
            <w:szCs w:val="24"/>
          </w:rPr>
          <w:t>http://www.nssmc.com/en/news/old_smi/2011/images/e-news2011-12-07-01-01.jpg</w:t>
        </w:r>
      </w:hyperlink>
    </w:p>
    <w:p w:rsidR="008D1479" w:rsidRDefault="008D1479" w:rsidP="0013193A">
      <w:pPr>
        <w:ind w:left="360"/>
        <w:rPr>
          <w:sz w:val="24"/>
          <w:szCs w:val="24"/>
        </w:rPr>
      </w:pPr>
    </w:p>
    <w:p w:rsidR="008D1479" w:rsidRPr="0013193A" w:rsidRDefault="00EB5FD5" w:rsidP="0013193A">
      <w:pPr>
        <w:ind w:left="360"/>
        <w:rPr>
          <w:sz w:val="24"/>
          <w:szCs w:val="24"/>
        </w:rPr>
      </w:pPr>
      <w:r>
        <w:rPr>
          <w:sz w:val="24"/>
          <w:szCs w:val="24"/>
        </w:rPr>
        <w:t xml:space="preserve">As a last example, author is obliged to provide at least one example of microstructure which is impossible to simulate in his application. Due to dual phase structure and long grain, </w:t>
      </w:r>
      <w:proofErr w:type="spellStart"/>
      <w:r>
        <w:rPr>
          <w:sz w:val="24"/>
          <w:szCs w:val="24"/>
        </w:rPr>
        <w:t>martensite</w:t>
      </w:r>
      <w:proofErr w:type="spellEnd"/>
      <w:r>
        <w:rPr>
          <w:sz w:val="24"/>
          <w:szCs w:val="24"/>
        </w:rPr>
        <w:t xml:space="preserve"> – ferrite steel is, to author’s belief, impossible or nearly impossible to be simulated. Many other compounds with similar structure exist, that is why this application’s uses are limited only to specific materials.</w:t>
      </w:r>
    </w:p>
    <w:p w:rsidR="00170B2A" w:rsidRPr="000E0C14" w:rsidRDefault="0013193A" w:rsidP="00170B2A">
      <w:pPr>
        <w:pStyle w:val="Akapitzlist"/>
        <w:numPr>
          <w:ilvl w:val="0"/>
          <w:numId w:val="2"/>
        </w:numPr>
        <w:rPr>
          <w:b/>
          <w:sz w:val="28"/>
          <w:szCs w:val="24"/>
        </w:rPr>
      </w:pPr>
      <w:r w:rsidRPr="000E0C14">
        <w:rPr>
          <w:b/>
          <w:sz w:val="28"/>
          <w:szCs w:val="24"/>
        </w:rPr>
        <w:lastRenderedPageBreak/>
        <w:t>Summary</w:t>
      </w:r>
    </w:p>
    <w:p w:rsidR="0013193A" w:rsidRDefault="00905239" w:rsidP="00EB5FD5">
      <w:pPr>
        <w:ind w:firstLine="360"/>
        <w:rPr>
          <w:sz w:val="24"/>
          <w:szCs w:val="24"/>
        </w:rPr>
      </w:pPr>
      <w:r>
        <w:rPr>
          <w:sz w:val="24"/>
          <w:szCs w:val="24"/>
        </w:rPr>
        <w:t xml:space="preserve">As an overall conclusion, application is capable of simulating real, existent structures, but </w:t>
      </w:r>
      <w:r w:rsidR="00EB5FD5">
        <w:rPr>
          <w:sz w:val="24"/>
          <w:szCs w:val="24"/>
        </w:rPr>
        <w:t xml:space="preserve">of course </w:t>
      </w:r>
      <w:r>
        <w:rPr>
          <w:sz w:val="24"/>
          <w:szCs w:val="24"/>
        </w:rPr>
        <w:t>not all of them.</w:t>
      </w:r>
      <w:r w:rsidR="00906215">
        <w:rPr>
          <w:sz w:val="24"/>
          <w:szCs w:val="24"/>
        </w:rPr>
        <w:t xml:space="preserve"> For example, </w:t>
      </w:r>
      <w:r w:rsidR="00EB5FD5">
        <w:rPr>
          <w:sz w:val="24"/>
          <w:szCs w:val="24"/>
        </w:rPr>
        <w:t xml:space="preserve">in current state of application, </w:t>
      </w:r>
      <w:r w:rsidR="00906215">
        <w:rPr>
          <w:sz w:val="24"/>
          <w:szCs w:val="24"/>
        </w:rPr>
        <w:t xml:space="preserve">due to the problems encountered in the development phase its quite hard to simulate dual phase microstructures because option for selecting and deleting colours of grains is not available. </w:t>
      </w:r>
      <w:r w:rsidR="00EB5FD5">
        <w:rPr>
          <w:sz w:val="24"/>
          <w:szCs w:val="24"/>
        </w:rPr>
        <w:t xml:space="preserve">Many real structures still can be generated, </w:t>
      </w:r>
      <w:r w:rsidR="00170B2A">
        <w:rPr>
          <w:sz w:val="24"/>
          <w:szCs w:val="24"/>
        </w:rPr>
        <w:t>but at least some level of knowledge in crystallography is recommended in order to achieve desired effects.</w:t>
      </w:r>
    </w:p>
    <w:p w:rsidR="000E0C14" w:rsidRPr="0013193A" w:rsidRDefault="000E0C14" w:rsidP="00EB5FD5">
      <w:pPr>
        <w:ind w:firstLine="360"/>
        <w:rPr>
          <w:sz w:val="24"/>
          <w:szCs w:val="24"/>
        </w:rPr>
      </w:pPr>
      <w:r>
        <w:rPr>
          <w:sz w:val="24"/>
          <w:szCs w:val="24"/>
        </w:rPr>
        <w:t>Regarding optimization of the program – author’s present skill set has been a major obstacle in achieving better application performance, and mainly because of that the presented product might be developed to use less resources and work faster (for example by using multiple threads).</w:t>
      </w:r>
    </w:p>
    <w:p w:rsidR="0013193A" w:rsidRPr="0013193A" w:rsidRDefault="0013193A" w:rsidP="0013193A">
      <w:pPr>
        <w:pStyle w:val="Akapitzlist"/>
        <w:ind w:left="360"/>
        <w:rPr>
          <w:sz w:val="24"/>
          <w:szCs w:val="24"/>
        </w:rPr>
      </w:pPr>
    </w:p>
    <w:p w:rsidR="00346E58" w:rsidRPr="004F1C8D" w:rsidRDefault="00346E58" w:rsidP="0013193A">
      <w:pPr>
        <w:pStyle w:val="Akapitzlist"/>
        <w:rPr>
          <w:sz w:val="24"/>
          <w:szCs w:val="24"/>
        </w:rPr>
      </w:pPr>
    </w:p>
    <w:sectPr w:rsidR="00346E58" w:rsidRPr="004F1C8D" w:rsidSect="008F638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882"/>
    <w:multiLevelType w:val="hybridMultilevel"/>
    <w:tmpl w:val="5F302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953D07"/>
    <w:multiLevelType w:val="multilevel"/>
    <w:tmpl w:val="5F3023E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A83535E"/>
    <w:multiLevelType w:val="hybridMultilevel"/>
    <w:tmpl w:val="63AA03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5015944"/>
    <w:multiLevelType w:val="multilevel"/>
    <w:tmpl w:val="5F3023E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29B77D4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6706084"/>
    <w:multiLevelType w:val="hybridMultilevel"/>
    <w:tmpl w:val="553C6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25B6E6F"/>
    <w:multiLevelType w:val="hybridMultilevel"/>
    <w:tmpl w:val="E684F1B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346E58"/>
    <w:rsid w:val="00037EBC"/>
    <w:rsid w:val="000815B9"/>
    <w:rsid w:val="000E0C14"/>
    <w:rsid w:val="0013193A"/>
    <w:rsid w:val="00170B2A"/>
    <w:rsid w:val="00346E58"/>
    <w:rsid w:val="004549A6"/>
    <w:rsid w:val="00464D61"/>
    <w:rsid w:val="00487DB0"/>
    <w:rsid w:val="004F1C8D"/>
    <w:rsid w:val="00512E0B"/>
    <w:rsid w:val="005311B7"/>
    <w:rsid w:val="00611D5C"/>
    <w:rsid w:val="00644635"/>
    <w:rsid w:val="008073BB"/>
    <w:rsid w:val="008D1479"/>
    <w:rsid w:val="008F6389"/>
    <w:rsid w:val="00905239"/>
    <w:rsid w:val="00906215"/>
    <w:rsid w:val="00E303F6"/>
    <w:rsid w:val="00EB5FD5"/>
    <w:rsid w:val="00F27DA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F638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46E5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6E58"/>
    <w:rPr>
      <w:rFonts w:ascii="Tahoma" w:hAnsi="Tahoma" w:cs="Tahoma"/>
      <w:sz w:val="16"/>
      <w:szCs w:val="16"/>
    </w:rPr>
  </w:style>
  <w:style w:type="character" w:styleId="Hipercze">
    <w:name w:val="Hyperlink"/>
    <w:basedOn w:val="Domylnaczcionkaakapitu"/>
    <w:uiPriority w:val="99"/>
    <w:unhideWhenUsed/>
    <w:rsid w:val="00037EBC"/>
    <w:rPr>
      <w:color w:val="0000FF" w:themeColor="hyperlink"/>
      <w:u w:val="single"/>
    </w:rPr>
  </w:style>
  <w:style w:type="paragraph" w:styleId="Akapitzlist">
    <w:name w:val="List Paragraph"/>
    <w:basedOn w:val="Normalny"/>
    <w:uiPriority w:val="34"/>
    <w:qFormat/>
    <w:rsid w:val="00037EBC"/>
    <w:pPr>
      <w:ind w:left="720"/>
      <w:contextualSpacing/>
    </w:pPr>
  </w:style>
  <w:style w:type="paragraph" w:styleId="Bezodstpw">
    <w:name w:val="No Spacing"/>
    <w:uiPriority w:val="1"/>
    <w:qFormat/>
    <w:rsid w:val="00037EB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sophosus/Multiscale-Modell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2.lbl.gov/ritchie/Library/PDF/MTransLamellar.pdf%20page%20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searchgate.net/figure/Optical-image-of-the-microstructure-of-the-etched-304L-stainless-steel-sample_fig1_26293634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practicalmaintenance.net/wp-content/uploads/Microstructure-of-Ferrite.jpg" TargetMode="External"/><Relationship Id="rId27" Type="http://schemas.openxmlformats.org/officeDocument/2006/relationships/hyperlink" Target="http://www.nssmc.com/en/news/old_smi/2011/images/e-news2011-12-07-01-01.jp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C7F94-2342-40AA-93B9-8EE8C759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9</Pages>
  <Words>1086</Words>
  <Characters>6192</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2019-01-15T14:04:00Z</dcterms:created>
  <dcterms:modified xsi:type="dcterms:W3CDTF">2019-01-15T22:39:00Z</dcterms:modified>
</cp:coreProperties>
</file>