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B92C2" w14:textId="439F9878" w:rsidR="001456CA" w:rsidRPr="00C211FE" w:rsidRDefault="00C211FE">
      <w:pPr>
        <w:rPr>
          <w:rFonts w:ascii="함초롬바탕" w:eastAsia="함초롬바탕" w:hAnsi="함초롬바탕" w:cs="함초롬바탕"/>
          <w:sz w:val="18"/>
          <w:szCs w:val="20"/>
        </w:rPr>
      </w:pPr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Naïve </w:t>
      </w:r>
      <w:proofErr w:type="spellStart"/>
      <w:r w:rsidRPr="00C211FE">
        <w:rPr>
          <w:rFonts w:ascii="함초롬바탕" w:eastAsia="함초롬바탕" w:hAnsi="함초롬바탕" w:cs="함초롬바탕"/>
          <w:sz w:val="18"/>
          <w:szCs w:val="20"/>
        </w:rPr>
        <w:t>bayes</w:t>
      </w:r>
      <w:proofErr w:type="spellEnd"/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: 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선형모델과 유사함.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Linear SVC 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선형 분류기 보다 훈련 속도 빠름.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일반화 성능이 뒤쳐진다.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</w:t>
      </w:r>
    </w:p>
    <w:p w14:paraId="5CA900D8" w14:textId="5A9242B9" w:rsidR="00C211FE" w:rsidRPr="00C211FE" w:rsidRDefault="00C211FE">
      <w:pPr>
        <w:rPr>
          <w:rFonts w:ascii="함초롬바탕" w:eastAsia="함초롬바탕" w:hAnsi="함초롬바탕" w:cs="함초롬바탕"/>
          <w:sz w:val="18"/>
          <w:szCs w:val="20"/>
        </w:rPr>
      </w:pPr>
    </w:p>
    <w:p w14:paraId="38168E65" w14:textId="7E0BD74C" w:rsidR="00C211FE" w:rsidRPr="00C211FE" w:rsidRDefault="00C211FE">
      <w:pPr>
        <w:rPr>
          <w:rFonts w:ascii="함초롬바탕" w:eastAsia="함초롬바탕" w:hAnsi="함초롬바탕" w:cs="함초롬바탕"/>
          <w:sz w:val="18"/>
          <w:szCs w:val="20"/>
        </w:rPr>
      </w:pP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각 특성을 개별로 취급해 파라미터를 학습하고 ,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각 특성에서 클래스별 통계를 단순히 취합한다.</w:t>
      </w:r>
    </w:p>
    <w:p w14:paraId="274F74FF" w14:textId="4B302B1A" w:rsidR="00C211FE" w:rsidRPr="00C211FE" w:rsidRDefault="00C211FE">
      <w:pPr>
        <w:rPr>
          <w:rFonts w:ascii="함초롬바탕" w:eastAsia="함초롬바탕" w:hAnsi="함초롬바탕" w:cs="함초롬바탕"/>
          <w:sz w:val="18"/>
          <w:szCs w:val="20"/>
        </w:rPr>
      </w:pPr>
    </w:p>
    <w:p w14:paraId="11F2512D" w14:textId="37848A8D" w:rsidR="00C211FE" w:rsidRPr="00C211FE" w:rsidRDefault="00C211FE">
      <w:pPr>
        <w:rPr>
          <w:rFonts w:ascii="함초롬바탕" w:eastAsia="함초롬바탕" w:hAnsi="함초롬바탕" w:cs="함초롬바탕"/>
          <w:sz w:val="18"/>
          <w:szCs w:val="20"/>
        </w:rPr>
      </w:pP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 xml:space="preserve">#함수 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>: scikit-learn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 xml:space="preserve">에 구현된 함수는 총 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>3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가지,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</w:t>
      </w:r>
      <w:proofErr w:type="spellStart"/>
      <w:r w:rsidRPr="00C211FE">
        <w:rPr>
          <w:rFonts w:ascii="함초롬바탕" w:eastAsia="함초롬바탕" w:hAnsi="함초롬바탕" w:cs="함초롬바탕"/>
          <w:sz w:val="18"/>
          <w:szCs w:val="20"/>
        </w:rPr>
        <w:t>GaussianNB</w:t>
      </w:r>
      <w:proofErr w:type="spellEnd"/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, </w:t>
      </w:r>
      <w:proofErr w:type="spellStart"/>
      <w:r w:rsidRPr="00C211FE">
        <w:rPr>
          <w:rFonts w:ascii="함초롬바탕" w:eastAsia="함초롬바탕" w:hAnsi="함초롬바탕" w:cs="함초롬바탕"/>
          <w:sz w:val="18"/>
          <w:szCs w:val="20"/>
        </w:rPr>
        <w:t>BernoulliNB</w:t>
      </w:r>
      <w:proofErr w:type="spellEnd"/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, </w:t>
      </w:r>
      <w:proofErr w:type="spellStart"/>
      <w:r w:rsidRPr="00C211FE">
        <w:rPr>
          <w:rFonts w:ascii="함초롬바탕" w:eastAsia="함초롬바탕" w:hAnsi="함초롬바탕" w:cs="함초롬바탕"/>
          <w:sz w:val="18"/>
          <w:szCs w:val="20"/>
        </w:rPr>
        <w:t>MultinormalNB</w:t>
      </w:r>
      <w:proofErr w:type="spellEnd"/>
    </w:p>
    <w:p w14:paraId="17E8F862" w14:textId="77181172" w:rsidR="00C211FE" w:rsidRPr="00C211FE" w:rsidRDefault="00C211FE">
      <w:pPr>
        <w:rPr>
          <w:rFonts w:ascii="함초롬바탕" w:eastAsia="함초롬바탕" w:hAnsi="함초롬바탕" w:cs="함초롬바탕"/>
          <w:sz w:val="18"/>
          <w:szCs w:val="20"/>
        </w:rPr>
      </w:pPr>
      <w:proofErr w:type="spellStart"/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G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>aussianNB</w:t>
      </w:r>
      <w:proofErr w:type="spellEnd"/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: 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어떠한 연속적인 데이터에도 사용 가능</w:t>
      </w:r>
    </w:p>
    <w:p w14:paraId="71623055" w14:textId="105E2322" w:rsidR="00C211FE" w:rsidRPr="00C211FE" w:rsidRDefault="00C211FE">
      <w:pPr>
        <w:rPr>
          <w:rFonts w:ascii="함초롬바탕" w:eastAsia="함초롬바탕" w:hAnsi="함초롬바탕" w:cs="함초롬바탕" w:hint="eastAsia"/>
          <w:sz w:val="18"/>
          <w:szCs w:val="20"/>
        </w:rPr>
      </w:pP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 xml:space="preserve"> 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           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 xml:space="preserve">클래스별로 각 특성의 평균 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/ 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표준편차를 계산</w:t>
      </w:r>
    </w:p>
    <w:p w14:paraId="3872FF60" w14:textId="2EBBD646" w:rsidR="00C211FE" w:rsidRPr="00C211FE" w:rsidRDefault="00C211FE">
      <w:pPr>
        <w:rPr>
          <w:rFonts w:ascii="함초롬바탕" w:eastAsia="함초롬바탕" w:hAnsi="함초롬바탕" w:cs="함초롬바탕" w:hint="eastAsia"/>
          <w:sz w:val="18"/>
          <w:szCs w:val="20"/>
        </w:rPr>
      </w:pPr>
      <w:proofErr w:type="spellStart"/>
      <w:r w:rsidRPr="00C211FE">
        <w:rPr>
          <w:rFonts w:ascii="함초롬바탕" w:eastAsia="함초롬바탕" w:hAnsi="함초롬바탕" w:cs="함초롬바탕"/>
          <w:sz w:val="18"/>
          <w:szCs w:val="20"/>
        </w:rPr>
        <w:t>BernoulliNB</w:t>
      </w:r>
      <w:proofErr w:type="spellEnd"/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: 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이진 데이터에 사용</w:t>
      </w:r>
    </w:p>
    <w:p w14:paraId="0C0A8645" w14:textId="62D86105" w:rsidR="00C211FE" w:rsidRPr="00C211FE" w:rsidRDefault="00C211FE">
      <w:pPr>
        <w:rPr>
          <w:rFonts w:ascii="함초롬바탕" w:eastAsia="함초롬바탕" w:hAnsi="함초롬바탕" w:cs="함초롬바탕"/>
          <w:sz w:val="18"/>
          <w:szCs w:val="20"/>
        </w:rPr>
      </w:pPr>
      <w:proofErr w:type="spellStart"/>
      <w:r w:rsidRPr="00C211FE">
        <w:rPr>
          <w:rFonts w:ascii="함초롬바탕" w:eastAsia="함초롬바탕" w:hAnsi="함초롬바탕" w:cs="함초롬바탕"/>
          <w:sz w:val="18"/>
          <w:szCs w:val="20"/>
        </w:rPr>
        <w:t>MultinormalNB</w:t>
      </w:r>
      <w:proofErr w:type="spellEnd"/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: 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카운트 데이터(정수 카운트,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문장에 나타난 단어의 횟수 같은 거)</w:t>
      </w:r>
    </w:p>
    <w:p w14:paraId="220EF5C1" w14:textId="0676962A" w:rsidR="00C211FE" w:rsidRPr="00C211FE" w:rsidRDefault="00C211FE">
      <w:pPr>
        <w:pBdr>
          <w:bottom w:val="single" w:sz="6" w:space="1" w:color="auto"/>
        </w:pBdr>
        <w:rPr>
          <w:rFonts w:ascii="함초롬바탕" w:eastAsia="함초롬바탕" w:hAnsi="함초롬바탕" w:cs="함초롬바탕"/>
          <w:sz w:val="18"/>
          <w:szCs w:val="20"/>
        </w:rPr>
      </w:pP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 xml:space="preserve"> </w:t>
      </w:r>
      <w:r w:rsidRPr="00C211FE">
        <w:rPr>
          <w:rFonts w:ascii="함초롬바탕" w:eastAsia="함초롬바탕" w:hAnsi="함초롬바탕" w:cs="함초롬바탕"/>
          <w:sz w:val="18"/>
          <w:szCs w:val="20"/>
        </w:rPr>
        <w:t xml:space="preserve">               </w:t>
      </w:r>
      <w:r w:rsidRPr="00C211FE">
        <w:rPr>
          <w:rFonts w:ascii="함초롬바탕" w:eastAsia="함초롬바탕" w:hAnsi="함초롬바탕" w:cs="함초롬바탕" w:hint="eastAsia"/>
          <w:sz w:val="18"/>
          <w:szCs w:val="20"/>
        </w:rPr>
        <w:t>클래스별로 각 특성의 평균을 계산</w:t>
      </w:r>
    </w:p>
    <w:p w14:paraId="3D10C33F" w14:textId="678ADC06" w:rsidR="00C211FE" w:rsidRDefault="00C211FE">
      <w:r>
        <w:rPr>
          <w:noProof/>
        </w:rPr>
        <w:drawing>
          <wp:inline distT="0" distB="0" distL="0" distR="0" wp14:anchorId="00DD40C4" wp14:editId="13E1C1A5">
            <wp:extent cx="5257800" cy="500091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45" cy="50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C844" w14:textId="0F7EC0C2" w:rsidR="00E06668" w:rsidRPr="00E06668" w:rsidRDefault="00F11860">
      <w:pPr>
        <w:rPr>
          <w:rFonts w:ascii="함초롬바탕" w:eastAsia="함초롬바탕" w:hAnsi="함초롬바탕" w:cs="함초롬바탕" w:hint="eastAsia"/>
          <w:sz w:val="16"/>
          <w:szCs w:val="18"/>
        </w:rPr>
      </w:pPr>
      <w:r>
        <w:rPr>
          <w:rStyle w:val="a3"/>
          <w:rFonts w:ascii="함초롬바탕" w:eastAsia="함초롬바탕" w:hAnsi="함초롬바탕" w:cs="함초롬바탕" w:hint="eastAsia"/>
          <w:b/>
          <w:bCs/>
          <w:i w:val="0"/>
          <w:iCs w:val="0"/>
          <w:color w:val="5F6368"/>
          <w:sz w:val="18"/>
          <w:szCs w:val="18"/>
          <w:shd w:val="clear" w:color="auto" w:fill="FFFFFF"/>
        </w:rPr>
        <w:t xml:space="preserve">오류 </w:t>
      </w:r>
      <w:r>
        <w:rPr>
          <w:rStyle w:val="a3"/>
          <w:rFonts w:ascii="함초롬바탕" w:eastAsia="함초롬바탕" w:hAnsi="함초롬바탕" w:cs="함초롬바탕"/>
          <w:b/>
          <w:bCs/>
          <w:i w:val="0"/>
          <w:iCs w:val="0"/>
          <w:color w:val="5F6368"/>
          <w:sz w:val="18"/>
          <w:szCs w:val="18"/>
          <w:shd w:val="clear" w:color="auto" w:fill="FFFFFF"/>
        </w:rPr>
        <w:t xml:space="preserve">: </w:t>
      </w:r>
      <w:r>
        <w:rPr>
          <w:rStyle w:val="a3"/>
          <w:rFonts w:ascii="함초롬바탕" w:eastAsia="함초롬바탕" w:hAnsi="함초롬바탕" w:cs="함초롬바탕" w:hint="eastAsia"/>
          <w:b/>
          <w:bCs/>
          <w:i w:val="0"/>
          <w:iCs w:val="0"/>
          <w:color w:val="5F6368"/>
          <w:sz w:val="18"/>
          <w:szCs w:val="18"/>
          <w:shd w:val="clear" w:color="auto" w:fill="FFFFFF"/>
        </w:rPr>
        <w:t xml:space="preserve">확률 </w:t>
      </w:r>
      <w:r>
        <w:rPr>
          <w:rStyle w:val="a3"/>
          <w:rFonts w:ascii="함초롬바탕" w:eastAsia="함초롬바탕" w:hAnsi="함초롬바탕" w:cs="함초롬바탕"/>
          <w:b/>
          <w:bCs/>
          <w:i w:val="0"/>
          <w:iCs w:val="0"/>
          <w:color w:val="5F6368"/>
          <w:sz w:val="18"/>
          <w:szCs w:val="18"/>
          <w:shd w:val="clear" w:color="auto" w:fill="FFFFFF"/>
        </w:rPr>
        <w:t xml:space="preserve">=0, </w:t>
      </w:r>
      <w:r>
        <w:rPr>
          <w:rStyle w:val="a3"/>
          <w:rFonts w:ascii="함초롬바탕" w:eastAsia="함초롬바탕" w:hAnsi="함초롬바탕" w:cs="함초롬바탕" w:hint="eastAsia"/>
          <w:b/>
          <w:bCs/>
          <w:i w:val="0"/>
          <w:iCs w:val="0"/>
          <w:color w:val="5F6368"/>
          <w:sz w:val="18"/>
          <w:szCs w:val="18"/>
          <w:shd w:val="clear" w:color="auto" w:fill="FFFFFF"/>
        </w:rPr>
        <w:t>구분 불가(</w:t>
      </w:r>
      <w:r>
        <w:rPr>
          <w:rStyle w:val="a3"/>
          <w:rFonts w:ascii="함초롬바탕" w:eastAsia="함초롬바탕" w:hAnsi="함초롬바탕" w:cs="함초롬바탕"/>
          <w:b/>
          <w:bCs/>
          <w:i w:val="0"/>
          <w:iCs w:val="0"/>
          <w:color w:val="5F6368"/>
          <w:sz w:val="18"/>
          <w:szCs w:val="18"/>
          <w:shd w:val="clear" w:color="auto" w:fill="FFFFFF"/>
        </w:rPr>
        <w:t>happy word / word happy)</w:t>
      </w:r>
    </w:p>
    <w:sectPr w:rsidR="00E06668" w:rsidRPr="00E06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FE"/>
    <w:rsid w:val="001456CA"/>
    <w:rsid w:val="0084754B"/>
    <w:rsid w:val="00C211FE"/>
    <w:rsid w:val="00E06668"/>
    <w:rsid w:val="00F1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9542"/>
  <w15:chartTrackingRefBased/>
  <w15:docId w15:val="{92C139EB-318E-4207-BCA9-BBBEC131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066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현아</dc:creator>
  <cp:keywords/>
  <dc:description/>
  <cp:lastModifiedBy>정 현아</cp:lastModifiedBy>
  <cp:revision>1</cp:revision>
  <dcterms:created xsi:type="dcterms:W3CDTF">2020-06-02T08:33:00Z</dcterms:created>
  <dcterms:modified xsi:type="dcterms:W3CDTF">2020-06-02T09:11:00Z</dcterms:modified>
</cp:coreProperties>
</file>