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60ED" w14:textId="77777777" w:rsidR="002558A7" w:rsidRDefault="002558A7" w:rsidP="002558A7">
      <w:pPr>
        <w:jc w:val="center"/>
        <w:rPr>
          <w:rStyle w:val="TitleChar"/>
        </w:rPr>
      </w:pPr>
    </w:p>
    <w:p w14:paraId="0A233FD1" w14:textId="77777777" w:rsidR="002558A7" w:rsidRDefault="002558A7" w:rsidP="002558A7">
      <w:pPr>
        <w:jc w:val="center"/>
        <w:rPr>
          <w:rStyle w:val="TitleChar"/>
        </w:rPr>
      </w:pPr>
    </w:p>
    <w:p w14:paraId="0553DA18" w14:textId="77777777" w:rsidR="002558A7" w:rsidRDefault="002558A7" w:rsidP="002558A7">
      <w:pPr>
        <w:jc w:val="center"/>
        <w:rPr>
          <w:rStyle w:val="TitleChar"/>
        </w:rPr>
      </w:pPr>
    </w:p>
    <w:p w14:paraId="7CE281CA" w14:textId="77777777" w:rsidR="002558A7" w:rsidRDefault="002558A7" w:rsidP="002558A7">
      <w:pPr>
        <w:jc w:val="center"/>
        <w:rPr>
          <w:rStyle w:val="TitleChar"/>
        </w:rPr>
      </w:pPr>
    </w:p>
    <w:p w14:paraId="189A0FA2" w14:textId="77777777" w:rsidR="007E6CC8" w:rsidRDefault="007E6CC8" w:rsidP="002558A7">
      <w:pPr>
        <w:jc w:val="center"/>
        <w:rPr>
          <w:rStyle w:val="TitleChar"/>
          <w:b w:val="0"/>
          <w:bCs/>
        </w:rPr>
      </w:pPr>
      <w:r>
        <w:rPr>
          <w:rStyle w:val="TitleChar"/>
          <w:b w:val="0"/>
          <w:bCs/>
        </w:rPr>
        <w:t>University of Waterloo</w:t>
      </w:r>
    </w:p>
    <w:p w14:paraId="69566708" w14:textId="77777777" w:rsidR="007E6CC8" w:rsidRDefault="007E6CC8" w:rsidP="002558A7">
      <w:pPr>
        <w:jc w:val="center"/>
        <w:rPr>
          <w:rStyle w:val="TitleChar"/>
          <w:b w:val="0"/>
          <w:bCs/>
        </w:rPr>
      </w:pPr>
    </w:p>
    <w:p w14:paraId="32BB8C0D" w14:textId="77777777" w:rsidR="007E6CC8" w:rsidRDefault="007E6CC8" w:rsidP="002558A7">
      <w:pPr>
        <w:jc w:val="center"/>
        <w:rPr>
          <w:rStyle w:val="TitleChar"/>
          <w:b w:val="0"/>
          <w:bCs/>
        </w:rPr>
      </w:pPr>
      <w:r>
        <w:rPr>
          <w:rStyle w:val="TitleChar"/>
          <w:b w:val="0"/>
          <w:bCs/>
        </w:rPr>
        <w:t>Faculty of Engineering</w:t>
      </w:r>
    </w:p>
    <w:p w14:paraId="5FF8A902" w14:textId="77777777" w:rsidR="007E6CC8" w:rsidRDefault="007E6CC8" w:rsidP="002558A7">
      <w:pPr>
        <w:jc w:val="center"/>
        <w:rPr>
          <w:rStyle w:val="TitleChar"/>
          <w:b w:val="0"/>
          <w:bCs/>
        </w:rPr>
      </w:pPr>
    </w:p>
    <w:p w14:paraId="6178AD35" w14:textId="77777777" w:rsidR="007E6CC8" w:rsidRPr="007E6CC8" w:rsidRDefault="007E6CC8" w:rsidP="002558A7">
      <w:pPr>
        <w:jc w:val="center"/>
        <w:rPr>
          <w:rStyle w:val="TitleChar"/>
          <w:b w:val="0"/>
          <w:bCs/>
        </w:rPr>
      </w:pPr>
    </w:p>
    <w:p w14:paraId="6D99B147" w14:textId="5163B301" w:rsidR="002558A7" w:rsidRDefault="005B2F7C" w:rsidP="000A1334">
      <w:pPr>
        <w:jc w:val="center"/>
        <w:rPr>
          <w:rStyle w:val="TitleChar"/>
        </w:rPr>
      </w:pPr>
      <w:r>
        <w:rPr>
          <w:rStyle w:val="TitleChar"/>
        </w:rPr>
        <w:t xml:space="preserve">MTE100/GENE121 </w:t>
      </w:r>
      <w:r w:rsidR="00F26161">
        <w:rPr>
          <w:rStyle w:val="TitleChar"/>
        </w:rPr>
        <w:t>Final Project Interim Report – Group</w:t>
      </w:r>
      <w:r w:rsidR="00E7127F">
        <w:rPr>
          <w:rStyle w:val="TitleChar"/>
        </w:rPr>
        <w:t xml:space="preserve"> </w:t>
      </w:r>
      <w:bookmarkStart w:id="0" w:name="_GoBack"/>
      <w:bookmarkEnd w:id="0"/>
      <w:r w:rsidR="00F26161">
        <w:rPr>
          <w:rStyle w:val="TitleChar"/>
        </w:rPr>
        <w:t xml:space="preserve"> </w:t>
      </w:r>
      <w:r w:rsidR="000A1334">
        <w:rPr>
          <w:rStyle w:val="TitleChar"/>
        </w:rPr>
        <w:t>870</w:t>
      </w:r>
    </w:p>
    <w:p w14:paraId="3C32E7A1" w14:textId="77777777" w:rsidR="007E6CC8" w:rsidRDefault="007E6CC8" w:rsidP="007E6CC8">
      <w:pPr>
        <w:jc w:val="center"/>
        <w:rPr>
          <w:rStyle w:val="TitleChar"/>
          <w:b w:val="0"/>
          <w:bCs/>
        </w:rPr>
      </w:pPr>
    </w:p>
    <w:p w14:paraId="07ECE8A1" w14:textId="77777777" w:rsidR="007E6CC8" w:rsidRPr="009779C0" w:rsidRDefault="007E6CC8" w:rsidP="007E6CC8">
      <w:pPr>
        <w:jc w:val="center"/>
        <w:rPr>
          <w:rStyle w:val="TitleChar"/>
          <w:b w:val="0"/>
          <w:bCs/>
          <w:lang w:val="en-US"/>
        </w:rPr>
      </w:pPr>
      <w:r w:rsidRPr="009779C0">
        <w:rPr>
          <w:rStyle w:val="TitleChar"/>
          <w:b w:val="0"/>
          <w:bCs/>
          <w:lang w:val="en-US"/>
        </w:rPr>
        <w:t>by</w:t>
      </w:r>
    </w:p>
    <w:p w14:paraId="26A51380" w14:textId="77777777" w:rsidR="002558A7" w:rsidRPr="009779C0" w:rsidRDefault="00F26161" w:rsidP="00F26161">
      <w:pPr>
        <w:jc w:val="center"/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sectPr w:rsidR="002558A7" w:rsidRPr="009779C0" w:rsidSect="008B3BD8">
          <w:footerReference w:type="even" r:id="rId8"/>
          <w:footerReference w:type="default" r:id="rId9"/>
          <w:pgSz w:w="12240" w:h="15840"/>
          <w:pgMar w:top="1440" w:right="2155" w:bottom="1440" w:left="2155" w:header="680" w:footer="709" w:gutter="0"/>
          <w:pgNumType w:fmt="lowerRoman" w:start="1"/>
          <w:cols w:space="708"/>
          <w:titlePg/>
          <w:docGrid w:linePitch="360"/>
        </w:sectPr>
      </w:pPr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 xml:space="preserve">Jean De Jesus, Sophy Li, Hannah Rosenberg, </w:t>
      </w:r>
      <w:proofErr w:type="spellStart"/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>Shafin</w:t>
      </w:r>
      <w:proofErr w:type="spellEnd"/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 xml:space="preserve"> </w:t>
      </w:r>
      <w:proofErr w:type="spellStart"/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>Shahriar</w:t>
      </w:r>
      <w:proofErr w:type="spellEnd"/>
    </w:p>
    <w:p w14:paraId="25E9D305" w14:textId="77777777" w:rsidR="00782BFB" w:rsidRPr="009779C0" w:rsidRDefault="00782BFB" w:rsidP="00782BFB">
      <w:pPr>
        <w:rPr>
          <w:lang w:val="en-US"/>
        </w:rPr>
      </w:pPr>
    </w:p>
    <w:bookmarkStart w:id="1" w:name="_Toc498067632" w:displacedByCustomXml="next"/>
    <w:bookmarkStart w:id="2" w:name="_Toc497839426" w:displacedByCustomXml="next"/>
    <w:bookmarkStart w:id="3" w:name="_Toc497067217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  <w:lang w:val="en-CA"/>
        </w:rPr>
        <w:id w:val="4188315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B94E5C" w14:textId="77777777" w:rsidR="00351C20" w:rsidRDefault="00782BFB" w:rsidP="00600680">
          <w:pPr>
            <w:pStyle w:val="TOCHeading"/>
            <w:rPr>
              <w:noProof/>
            </w:rPr>
          </w:pPr>
          <w:r>
            <w:t>Table of Contents</w:t>
          </w:r>
          <w:bookmarkEnd w:id="3"/>
          <w:bookmarkEnd w:id="2"/>
          <w:bookmarkEnd w:id="1"/>
          <w:r w:rsidR="007E6CC8">
            <w:fldChar w:fldCharType="begin"/>
          </w:r>
          <w:r w:rsidR="007E6CC8">
            <w:instrText xml:space="preserve"> TOC \o "1-3" \h \z \t "TOC Heading,1" </w:instrText>
          </w:r>
          <w:r w:rsidR="007E6CC8">
            <w:fldChar w:fldCharType="separate"/>
          </w:r>
        </w:p>
        <w:p w14:paraId="4E1884DB" w14:textId="77777777" w:rsidR="00351C20" w:rsidRDefault="00A36F5B">
          <w:pPr>
            <w:pStyle w:val="TOC1"/>
            <w:tabs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3" w:history="1">
            <w:r w:rsidR="00351C20" w:rsidRPr="002D7DA1">
              <w:rPr>
                <w:rStyle w:val="Hyperlink"/>
                <w:noProof/>
              </w:rPr>
              <w:t>List of Figures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_Toc498067633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iii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1DAD9B34" w14:textId="77777777" w:rsidR="00351C20" w:rsidRDefault="00A36F5B">
          <w:pPr>
            <w:pStyle w:val="TOC1"/>
            <w:tabs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4" w:history="1">
            <w:r w:rsidR="00351C20" w:rsidRPr="002D7DA1">
              <w:rPr>
                <w:rStyle w:val="Hyperlink"/>
                <w:noProof/>
              </w:rPr>
              <w:t>List of Tables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_Toc498067634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iii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2827E4F8" w14:textId="77777777" w:rsidR="00351C20" w:rsidRDefault="00A36F5B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5" w:history="1">
            <w:r w:rsidR="00351C20" w:rsidRPr="002D7DA1">
              <w:rPr>
                <w:rStyle w:val="Hyperlink"/>
                <w:noProof/>
              </w:rPr>
              <w:t>1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Introduction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_Toc498067635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4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1D87D816" w14:textId="77777777" w:rsidR="00351C20" w:rsidRDefault="00A36F5B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6" w:history="1">
            <w:r w:rsidR="00351C20" w:rsidRPr="002D7DA1">
              <w:rPr>
                <w:rStyle w:val="Hyperlink"/>
                <w:noProof/>
              </w:rPr>
              <w:t>2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Scope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_Toc498067636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5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7F797D3C" w14:textId="77777777" w:rsidR="00351C20" w:rsidRDefault="00A36F5B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7" w:history="1">
            <w:r w:rsidR="00351C20" w:rsidRPr="002D7DA1">
              <w:rPr>
                <w:rStyle w:val="Hyperlink"/>
                <w:noProof/>
              </w:rPr>
              <w:t>3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Criteria and constraints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_Toc498067637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6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72C65E4E" w14:textId="77777777" w:rsidR="00351C20" w:rsidRDefault="00A36F5B">
          <w:pPr>
            <w:pStyle w:val="TOC2"/>
            <w:tabs>
              <w:tab w:val="left" w:pos="8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US"/>
            </w:rPr>
          </w:pPr>
          <w:hyperlink w:anchor="_Toc498067638" w:history="1">
            <w:r w:rsidR="00351C20" w:rsidRPr="002D7DA1">
              <w:rPr>
                <w:rStyle w:val="Hyperlink"/>
                <w:noProof/>
              </w:rPr>
              <w:t>3.1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sz w:val="24"/>
                <w:szCs w:val="24"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Constraints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_Toc498067638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6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3F1CCBC0" w14:textId="77777777" w:rsidR="00351C20" w:rsidRDefault="00A36F5B">
          <w:pPr>
            <w:pStyle w:val="TOC2"/>
            <w:tabs>
              <w:tab w:val="left" w:pos="8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US"/>
            </w:rPr>
          </w:pPr>
          <w:hyperlink w:anchor="_Toc498067639" w:history="1">
            <w:r w:rsidR="00351C20" w:rsidRPr="002D7DA1">
              <w:rPr>
                <w:rStyle w:val="Hyperlink"/>
                <w:noProof/>
              </w:rPr>
              <w:t>3.2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sz w:val="24"/>
                <w:szCs w:val="24"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Criteria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_Toc498067639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6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4EC15080" w14:textId="77777777" w:rsidR="00351C20" w:rsidRDefault="00A36F5B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40" w:history="1">
            <w:r w:rsidR="00351C20" w:rsidRPr="002D7DA1">
              <w:rPr>
                <w:rStyle w:val="Hyperlink"/>
                <w:noProof/>
              </w:rPr>
              <w:t>4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Design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_Toc498067640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7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693A30D7" w14:textId="77777777" w:rsidR="00351C20" w:rsidRDefault="00A36F5B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41" w:history="1">
            <w:r w:rsidR="00351C20" w:rsidRPr="002D7DA1">
              <w:rPr>
                <w:rStyle w:val="Hyperlink"/>
                <w:noProof/>
              </w:rPr>
              <w:t>5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Design Decision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_Toc498067641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10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787088FC" w14:textId="77777777" w:rsidR="00351C20" w:rsidRDefault="00A36F5B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42" w:history="1">
            <w:r w:rsidR="00351C20" w:rsidRPr="002D7DA1">
              <w:rPr>
                <w:rStyle w:val="Hyperlink"/>
                <w:noProof/>
              </w:rPr>
              <w:t>6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Project plan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_Toc498067642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11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47643F8B" w14:textId="77777777" w:rsidR="002558A7" w:rsidRDefault="007E6CC8" w:rsidP="000D62F1">
          <w:r>
            <w:rPr>
              <w:rFonts w:asciiTheme="majorBidi" w:hAnsiTheme="majorBidi"/>
              <w:bCs/>
              <w:sz w:val="24"/>
              <w:szCs w:val="24"/>
            </w:rPr>
            <w:fldChar w:fldCharType="end"/>
          </w:r>
        </w:p>
      </w:sdtContent>
    </w:sdt>
    <w:p w14:paraId="37667B26" w14:textId="718F2A4F" w:rsidR="00600680" w:rsidRPr="00600680" w:rsidRDefault="00600680" w:rsidP="00600680">
      <w:pPr>
        <w:rPr>
          <w:rFonts w:asciiTheme="majorBidi" w:eastAsiaTheme="majorEastAsia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198E6024" w14:textId="0837B119" w:rsidR="000D62F1" w:rsidRDefault="000D62F1" w:rsidP="00600680">
      <w:pPr>
        <w:pStyle w:val="TOCHeading"/>
      </w:pPr>
      <w:bookmarkStart w:id="4" w:name="_Toc498067633"/>
      <w:r>
        <w:lastRenderedPageBreak/>
        <w:t>List of Figures</w:t>
      </w:r>
      <w:bookmarkEnd w:id="4"/>
    </w:p>
    <w:p w14:paraId="7117B609" w14:textId="77777777" w:rsidR="00600680" w:rsidRDefault="00600680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8031690" w:history="1">
        <w:r w:rsidRPr="001A1325">
          <w:rPr>
            <w:rStyle w:val="Hyperlink"/>
            <w:noProof/>
          </w:rPr>
          <w:t xml:space="preserve">Figure </w:t>
        </w:r>
        <w:r w:rsidRPr="001A1325">
          <w:rPr>
            <w:rStyle w:val="Hyperlink"/>
            <w:rFonts w:hint="eastAsia"/>
            <w:noProof/>
            <w:cs/>
          </w:rPr>
          <w:t>‎</w:t>
        </w:r>
        <w:r w:rsidRPr="001A1325">
          <w:rPr>
            <w:rStyle w:val="Hyperlink"/>
            <w:noProof/>
          </w:rPr>
          <w:t>4.1 Pedal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_Toc498031690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AF7812" w14:textId="77777777" w:rsidR="00600680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1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4.2 Metronome design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_Toc498031691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7</w:t>
        </w:r>
        <w:r w:rsidR="00600680">
          <w:rPr>
            <w:noProof/>
            <w:webHidden/>
          </w:rPr>
          <w:fldChar w:fldCharType="end"/>
        </w:r>
      </w:hyperlink>
    </w:p>
    <w:p w14:paraId="279E2DAC" w14:textId="77777777" w:rsidR="00600680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2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4.3 Driving arm design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_Toc498031692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8</w:t>
        </w:r>
        <w:r w:rsidR="00600680">
          <w:rPr>
            <w:noProof/>
            <w:webHidden/>
          </w:rPr>
          <w:fldChar w:fldCharType="end"/>
        </w:r>
      </w:hyperlink>
    </w:p>
    <w:p w14:paraId="7A4ADEDF" w14:textId="77777777" w:rsidR="00600680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3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4.4 Claw grasping mechanism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_Toc498031693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8</w:t>
        </w:r>
        <w:r w:rsidR="00600680">
          <w:rPr>
            <w:noProof/>
            <w:webHidden/>
          </w:rPr>
          <w:fldChar w:fldCharType="end"/>
        </w:r>
      </w:hyperlink>
    </w:p>
    <w:p w14:paraId="2555047A" w14:textId="77777777" w:rsidR="00600680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4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4.5 Arm pivot design (bottom)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_Toc498031694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9</w:t>
        </w:r>
        <w:r w:rsidR="00600680">
          <w:rPr>
            <w:noProof/>
            <w:webHidden/>
          </w:rPr>
          <w:fldChar w:fldCharType="end"/>
        </w:r>
      </w:hyperlink>
    </w:p>
    <w:p w14:paraId="499992B6" w14:textId="77777777" w:rsidR="00600680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5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4.6 Arm pivot design (top)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_Toc498031695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9</w:t>
        </w:r>
        <w:r w:rsidR="00600680">
          <w:rPr>
            <w:noProof/>
            <w:webHidden/>
          </w:rPr>
          <w:fldChar w:fldCharType="end"/>
        </w:r>
      </w:hyperlink>
    </w:p>
    <w:p w14:paraId="239E3A84" w14:textId="77777777" w:rsidR="00600680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6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6.1 Gantt chart for group project schedule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_Toc498031696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11</w:t>
        </w:r>
        <w:r w:rsidR="00600680">
          <w:rPr>
            <w:noProof/>
            <w:webHidden/>
          </w:rPr>
          <w:fldChar w:fldCharType="end"/>
        </w:r>
      </w:hyperlink>
    </w:p>
    <w:p w14:paraId="019786F7" w14:textId="1C56F9CF" w:rsidR="00600680" w:rsidRDefault="00600680" w:rsidP="000D62F1">
      <w:pPr>
        <w:spacing w:line="360" w:lineRule="auto"/>
      </w:pPr>
      <w:r>
        <w:fldChar w:fldCharType="end"/>
      </w:r>
    </w:p>
    <w:p w14:paraId="4FBA3D42" w14:textId="6F9A802A" w:rsidR="00600680" w:rsidRDefault="00E75DCA" w:rsidP="00E75DCA">
      <w:pPr>
        <w:pStyle w:val="TOCHeading"/>
      </w:pPr>
      <w:bookmarkStart w:id="5" w:name="_Toc498067634"/>
      <w:r>
        <w:t>List of Tables</w:t>
      </w:r>
      <w:bookmarkEnd w:id="5"/>
    </w:p>
    <w:p w14:paraId="10C8E6D0" w14:textId="77777777" w:rsidR="00E75DCA" w:rsidRDefault="00E75DCA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031923" w:history="1">
        <w:r w:rsidRPr="00DF1A9D">
          <w:rPr>
            <w:rStyle w:val="Hyperlink"/>
            <w:noProof/>
          </w:rPr>
          <w:t xml:space="preserve">Table </w:t>
        </w:r>
        <w:r w:rsidRPr="00DF1A9D">
          <w:rPr>
            <w:rStyle w:val="Hyperlink"/>
            <w:rFonts w:hint="eastAsia"/>
            <w:noProof/>
            <w:cs/>
          </w:rPr>
          <w:t>‎</w:t>
        </w:r>
        <w:r w:rsidRPr="00DF1A9D">
          <w:rPr>
            <w:rStyle w:val="Hyperlink"/>
            <w:noProof/>
          </w:rPr>
          <w:t>3.1 Design Constraints of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_Toc498031923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4B6639" w14:textId="77777777" w:rsidR="00E75DCA" w:rsidRDefault="00A36F5B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924" w:history="1">
        <w:r w:rsidR="00E75DCA" w:rsidRPr="00DF1A9D">
          <w:rPr>
            <w:rStyle w:val="Hyperlink"/>
            <w:noProof/>
          </w:rPr>
          <w:t xml:space="preserve">Table </w:t>
        </w:r>
        <w:r w:rsidR="00E75DCA" w:rsidRPr="00DF1A9D">
          <w:rPr>
            <w:rStyle w:val="Hyperlink"/>
            <w:rFonts w:hint="eastAsia"/>
            <w:noProof/>
            <w:cs/>
          </w:rPr>
          <w:t>‎</w:t>
        </w:r>
        <w:r w:rsidR="00E75DCA" w:rsidRPr="00DF1A9D">
          <w:rPr>
            <w:rStyle w:val="Hyperlink"/>
            <w:noProof/>
          </w:rPr>
          <w:t>3.2 Design Criteria of System</w:t>
        </w:r>
        <w:r w:rsidR="00E75DCA">
          <w:rPr>
            <w:noProof/>
            <w:webHidden/>
          </w:rPr>
          <w:tab/>
        </w:r>
        <w:r w:rsidR="00E75DCA">
          <w:rPr>
            <w:noProof/>
            <w:webHidden/>
          </w:rPr>
          <w:fldChar w:fldCharType="begin"/>
        </w:r>
        <w:r w:rsidR="00E75DCA">
          <w:rPr>
            <w:noProof/>
            <w:webHidden/>
          </w:rPr>
          <w:instrText xml:space="preserve"> PAGEREF _Toc498031924 \h </w:instrText>
        </w:r>
        <w:r w:rsidR="00E75DCA">
          <w:rPr>
            <w:noProof/>
            <w:webHidden/>
          </w:rPr>
        </w:r>
        <w:r w:rsidR="00E75DCA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6</w:t>
        </w:r>
        <w:r w:rsidR="00E75DCA">
          <w:rPr>
            <w:noProof/>
            <w:webHidden/>
          </w:rPr>
          <w:fldChar w:fldCharType="end"/>
        </w:r>
      </w:hyperlink>
    </w:p>
    <w:p w14:paraId="71042BF6" w14:textId="484B2C2C" w:rsidR="00600680" w:rsidRPr="00600680" w:rsidRDefault="00E75DCA" w:rsidP="00600680">
      <w:pPr>
        <w:tabs>
          <w:tab w:val="left" w:pos="3360"/>
        </w:tabs>
        <w:sectPr w:rsidR="00600680" w:rsidRPr="00600680" w:rsidSect="000E5B19">
          <w:pgSz w:w="12240" w:h="15840"/>
          <w:pgMar w:top="1440" w:right="2155" w:bottom="1440" w:left="2155" w:header="680" w:footer="709" w:gutter="0"/>
          <w:pgNumType w:fmt="lowerRoman"/>
          <w:cols w:space="708"/>
          <w:docGrid w:linePitch="360"/>
        </w:sectPr>
      </w:pPr>
      <w:r>
        <w:fldChar w:fldCharType="end"/>
      </w:r>
    </w:p>
    <w:p w14:paraId="060B1661" w14:textId="77777777" w:rsidR="00852400" w:rsidRDefault="00852400" w:rsidP="00600D95">
      <w:pPr>
        <w:pStyle w:val="Heading1"/>
      </w:pPr>
      <w:bookmarkStart w:id="6" w:name="_Toc497065746"/>
      <w:bookmarkStart w:id="7" w:name="_Toc498067635"/>
      <w:r w:rsidRPr="002558A7">
        <w:lastRenderedPageBreak/>
        <w:t>Introduction</w:t>
      </w:r>
      <w:bookmarkEnd w:id="6"/>
      <w:bookmarkEnd w:id="7"/>
    </w:p>
    <w:p w14:paraId="72663DC9" w14:textId="65DB5F29" w:rsidR="00F26161" w:rsidRPr="00ED6C77" w:rsidRDefault="00F26161" w:rsidP="00FA3ADE">
      <w:pPr>
        <w:pStyle w:val="NoSpacing"/>
      </w:pPr>
      <w:r w:rsidRPr="00F26161">
        <w:t xml:space="preserve">The problem we are attempting to solve is one that musicians </w:t>
      </w:r>
      <w:r w:rsidR="00FA3ADE">
        <w:t>encounter</w:t>
      </w:r>
      <w:r w:rsidRPr="00F26161">
        <w:t xml:space="preserve"> </w:t>
      </w:r>
      <w:r w:rsidR="009D4544">
        <w:t>regularly</w:t>
      </w:r>
      <w:r w:rsidRPr="00F26161">
        <w:t xml:space="preserve"> during practice sessions. Many musicians struggle to </w:t>
      </w:r>
      <w:r w:rsidR="00FA3ADE">
        <w:t>turn</w:t>
      </w:r>
      <w:r w:rsidRPr="00F26161">
        <w:t xml:space="preserve"> the pages of their musical pieces while they are practicing.</w:t>
      </w:r>
      <w:r w:rsidR="00BB1F1B">
        <w:t xml:space="preserve"> Having to stop playing to turn a page creates an awkward, unwanted pause in the music.</w:t>
      </w:r>
      <w:r w:rsidRPr="00F26161">
        <w:t xml:space="preserve"> </w:t>
      </w:r>
      <w:r w:rsidR="00ED6C77">
        <w:t xml:space="preserve">To </w:t>
      </w:r>
      <w:r w:rsidR="00BB1F1B">
        <w:t>resolve</w:t>
      </w:r>
      <w:r w:rsidR="00ED6C77">
        <w:t xml:space="preserve"> this need, we will be building a robot that </w:t>
      </w:r>
      <w:r w:rsidR="00FA3ADE">
        <w:t>moves</w:t>
      </w:r>
      <w:r w:rsidR="00ED6C77">
        <w:t xml:space="preserve"> pages for the musician when cued to do so</w:t>
      </w:r>
      <w:r w:rsidRPr="00F26161">
        <w:t xml:space="preserve">. </w:t>
      </w:r>
      <w:r w:rsidR="00BB1F1B">
        <w:t>The robot will also have additional built-in features including a metronome and a volume sensor to generally aid musicians in their practice sessions</w:t>
      </w:r>
      <w:r w:rsidR="00ED6C77">
        <w:t>.</w:t>
      </w:r>
    </w:p>
    <w:p w14:paraId="575D2AD9" w14:textId="77777777" w:rsidR="00F26161" w:rsidRPr="00F26161" w:rsidRDefault="00F26161" w:rsidP="00F26161">
      <w:pPr>
        <w:pStyle w:val="NoSpacing"/>
      </w:pPr>
    </w:p>
    <w:p w14:paraId="2C41B727" w14:textId="3AE59105" w:rsidR="00852400" w:rsidRPr="002558A7" w:rsidRDefault="005B2F7C" w:rsidP="00600D95">
      <w:pPr>
        <w:pStyle w:val="Heading1"/>
      </w:pPr>
      <w:bookmarkStart w:id="8" w:name="_Toc498067636"/>
      <w:r>
        <w:lastRenderedPageBreak/>
        <w:t>Scope</w:t>
      </w:r>
      <w:bookmarkEnd w:id="8"/>
    </w:p>
    <w:p w14:paraId="564CC24F" w14:textId="0D385013" w:rsidR="009779C0" w:rsidRPr="00FA2E1B" w:rsidRDefault="00BB1F1B" w:rsidP="00FA3ADE">
      <w:pPr>
        <w:pStyle w:val="NoSpacing"/>
      </w:pPr>
      <w:r w:rsidRPr="00FA2E1B">
        <w:t xml:space="preserve">The main function of our robot will be to </w:t>
      </w:r>
      <w:r w:rsidR="006D261C">
        <w:t>move</w:t>
      </w:r>
      <w:r w:rsidRPr="00FA2E1B">
        <w:t xml:space="preserve"> pages </w:t>
      </w:r>
      <w:r w:rsidR="006D261C">
        <w:t xml:space="preserve">of music </w:t>
      </w:r>
      <w:r w:rsidRPr="00FA2E1B">
        <w:t xml:space="preserve">when cued by the musician. To do so, a mechanical arm </w:t>
      </w:r>
      <w:r w:rsidR="00377BB6">
        <w:t xml:space="preserve">sitting on a base will be </w:t>
      </w:r>
      <w:r w:rsidRPr="00FA2E1B">
        <w:t>built wi</w:t>
      </w:r>
      <w:r w:rsidR="009C17EE" w:rsidRPr="00FA2E1B">
        <w:t xml:space="preserve">th a </w:t>
      </w:r>
      <w:proofErr w:type="spellStart"/>
      <w:r w:rsidR="009C17EE" w:rsidRPr="00FA2E1B">
        <w:t>Tetrix</w:t>
      </w:r>
      <w:proofErr w:type="spellEnd"/>
      <w:r w:rsidR="009C17EE" w:rsidRPr="00FA2E1B">
        <w:t xml:space="preserve"> Kit</w:t>
      </w:r>
      <w:r w:rsidR="00DC459D" w:rsidRPr="00FA2E1B">
        <w:t xml:space="preserve">. </w:t>
      </w:r>
      <w:r w:rsidR="0094150A">
        <w:t xml:space="preserve">The </w:t>
      </w:r>
      <w:r w:rsidR="00FA3ADE">
        <w:t>base</w:t>
      </w:r>
      <w:r w:rsidR="0094150A">
        <w:t xml:space="preserve"> will be </w:t>
      </w:r>
      <w:r w:rsidR="00FA3ADE">
        <w:t>driven</w:t>
      </w:r>
      <w:r w:rsidR="0094150A">
        <w:t xml:space="preserve"> with continuous Servo</w:t>
      </w:r>
      <w:r w:rsidR="00F269B8">
        <w:t xml:space="preserve"> </w:t>
      </w:r>
      <w:r w:rsidR="00DC459D" w:rsidRPr="00FA2E1B">
        <w:t xml:space="preserve">motors </w:t>
      </w:r>
      <w:r w:rsidR="00F269B8">
        <w:t>connected</w:t>
      </w:r>
      <w:r w:rsidR="00171269" w:rsidRPr="00FA2E1B">
        <w:t xml:space="preserve"> to </w:t>
      </w:r>
      <w:r w:rsidR="005C5728">
        <w:t>an</w:t>
      </w:r>
      <w:r w:rsidR="00171269" w:rsidRPr="00FA2E1B">
        <w:t xml:space="preserve"> EV3</w:t>
      </w:r>
      <w:r w:rsidR="0094150A">
        <w:t xml:space="preserve"> brick</w:t>
      </w:r>
      <w:r w:rsidR="009C17EE" w:rsidRPr="00FA2E1B">
        <w:t xml:space="preserve">. </w:t>
      </w:r>
      <w:r w:rsidR="0094150A">
        <w:t>It</w:t>
      </w:r>
      <w:r w:rsidR="009C17EE" w:rsidRPr="00FA2E1B">
        <w:t xml:space="preserve"> will sit </w:t>
      </w:r>
      <w:r w:rsidR="00171269" w:rsidRPr="00FA2E1B">
        <w:t xml:space="preserve">on a table </w:t>
      </w:r>
      <w:r w:rsidR="009C17EE" w:rsidRPr="00FA2E1B">
        <w:t xml:space="preserve">behind the music stand and reach over to </w:t>
      </w:r>
      <w:r w:rsidR="00167206" w:rsidRPr="00FA2E1B">
        <w:t>grab</w:t>
      </w:r>
      <w:r w:rsidR="00377BB6">
        <w:t xml:space="preserve"> </w:t>
      </w:r>
      <w:r w:rsidR="009C17EE" w:rsidRPr="00FA2E1B">
        <w:t>the pages</w:t>
      </w:r>
      <w:r w:rsidR="0094150A">
        <w:t xml:space="preserve"> with a claw controlled by a standard Servo motor</w:t>
      </w:r>
      <w:r w:rsidR="009C17EE" w:rsidRPr="00FA2E1B">
        <w:t>.</w:t>
      </w:r>
      <w:r w:rsidR="00167206" w:rsidRPr="00FA2E1B">
        <w:t xml:space="preserve"> </w:t>
      </w:r>
      <w:r w:rsidR="00171269" w:rsidRPr="00FA2E1B">
        <w:t xml:space="preserve">The music stand height </w:t>
      </w:r>
      <w:r w:rsidR="0094150A">
        <w:t>will</w:t>
      </w:r>
      <w:r w:rsidR="00171269" w:rsidRPr="00FA2E1B">
        <w:t xml:space="preserve"> be adjusted depending on the table available. The</w:t>
      </w:r>
      <w:r w:rsidR="00167206" w:rsidRPr="00FA2E1B">
        <w:t xml:space="preserve"> pages </w:t>
      </w:r>
      <w:r w:rsidR="00171269" w:rsidRPr="00FA2E1B">
        <w:t xml:space="preserve">that the robot is turning </w:t>
      </w:r>
      <w:r w:rsidR="00167206" w:rsidRPr="00FA2E1B">
        <w:t xml:space="preserve">will be </w:t>
      </w:r>
      <w:r w:rsidR="00171269" w:rsidRPr="00FA2E1B">
        <w:t>individual unbound</w:t>
      </w:r>
      <w:r w:rsidR="00167206" w:rsidRPr="00FA2E1B">
        <w:t xml:space="preserve"> pieces of A size paper</w:t>
      </w:r>
      <w:r w:rsidR="005C5728">
        <w:t>,</w:t>
      </w:r>
      <w:r w:rsidR="00167206" w:rsidRPr="00FA2E1B">
        <w:t xml:space="preserve"> as this is what is most commonly used by orchestra musicians.</w:t>
      </w:r>
      <w:r w:rsidR="009C17EE" w:rsidRPr="00FA2E1B">
        <w:t xml:space="preserve"> It will be cued to begin its task when the user hits a foot pedal which will be connected to a touch sensor. </w:t>
      </w:r>
    </w:p>
    <w:p w14:paraId="7FD2C71E" w14:textId="77777777" w:rsidR="00D31E07" w:rsidRPr="00FA2E1B" w:rsidRDefault="00D31E07" w:rsidP="00FA2E1B">
      <w:pPr>
        <w:pStyle w:val="NoSpacing"/>
        <w:rPr>
          <w:sz w:val="10"/>
          <w:szCs w:val="10"/>
        </w:rPr>
      </w:pPr>
    </w:p>
    <w:p w14:paraId="542DBBDD" w14:textId="4BAFFD45" w:rsidR="00340C06" w:rsidRPr="00FA2E1B" w:rsidRDefault="0071436D" w:rsidP="001013C1">
      <w:pPr>
        <w:pStyle w:val="NoSpacing"/>
      </w:pPr>
      <w:r w:rsidRPr="00FA2E1B">
        <w:t>A secondary function</w:t>
      </w:r>
      <w:r w:rsidR="0049619B" w:rsidRPr="00FA2E1B">
        <w:t xml:space="preserve"> of our robot will consist of a metronome that helps the musician maintain proper rhythm. The metronome will be a small rod attached to a </w:t>
      </w:r>
      <w:r w:rsidR="00AE092E">
        <w:t xml:space="preserve">standard Servo </w:t>
      </w:r>
      <w:r w:rsidR="0049619B" w:rsidRPr="00FA2E1B">
        <w:t xml:space="preserve">motor which will hit a pad at a constant speed. This speed </w:t>
      </w:r>
      <w:r w:rsidR="001013C1">
        <w:t>will</w:t>
      </w:r>
      <w:r w:rsidR="0049619B" w:rsidRPr="00FA2E1B">
        <w:t xml:space="preserve"> be determined by the user with the buttons on the EV3 base. </w:t>
      </w:r>
    </w:p>
    <w:p w14:paraId="798CF1C3" w14:textId="77777777" w:rsidR="00340C06" w:rsidRPr="00FA2E1B" w:rsidRDefault="00340C06" w:rsidP="00FA2E1B">
      <w:pPr>
        <w:pStyle w:val="NoSpacing"/>
        <w:rPr>
          <w:sz w:val="10"/>
          <w:szCs w:val="10"/>
        </w:rPr>
      </w:pPr>
    </w:p>
    <w:p w14:paraId="76D4F0FE" w14:textId="023CA4C0" w:rsidR="0071436D" w:rsidRDefault="0071436D" w:rsidP="001013C1">
      <w:pPr>
        <w:pStyle w:val="NoSpacing"/>
      </w:pPr>
      <w:r w:rsidRPr="00FA2E1B">
        <w:t xml:space="preserve">Lastly, the robot will use an NXT sound sensor to measure the volume of the music. </w:t>
      </w:r>
      <w:r w:rsidR="0049619B" w:rsidRPr="00FA2E1B">
        <w:t xml:space="preserve">The </w:t>
      </w:r>
      <w:r w:rsidR="001013C1">
        <w:t>musician</w:t>
      </w:r>
      <w:r w:rsidR="0049619B" w:rsidRPr="00FA2E1B">
        <w:t xml:space="preserve"> will use the buttons on</w:t>
      </w:r>
      <w:r w:rsidR="0049619B">
        <w:t xml:space="preserve"> the EV3 base to begin the volume detection. </w:t>
      </w:r>
      <w:r w:rsidR="00340C06">
        <w:t>Once the time allotted to measure the volume</w:t>
      </w:r>
      <w:r w:rsidR="00CC0F45">
        <w:t xml:space="preserve"> has</w:t>
      </w:r>
      <w:r w:rsidR="00340C06">
        <w:t xml:space="preserve"> ended, the robot will display on the screen “Forte,” “Mezzo Forte,”</w:t>
      </w:r>
      <w:r w:rsidR="00CC0F45">
        <w:t xml:space="preserve"> or “Piano” (i.e. loud, medium, or </w:t>
      </w:r>
      <w:r w:rsidR="00340C06">
        <w:t>soft).</w:t>
      </w:r>
    </w:p>
    <w:p w14:paraId="2EB69861" w14:textId="622E4904" w:rsidR="001D73F8" w:rsidRPr="00FA2E1B" w:rsidRDefault="00EF1844" w:rsidP="0071436D">
      <w:pPr>
        <w:pStyle w:val="NoSpacing"/>
        <w:rPr>
          <w:sz w:val="10"/>
          <w:szCs w:val="10"/>
        </w:rPr>
      </w:pPr>
      <w:r>
        <w:t xml:space="preserve"> </w:t>
      </w:r>
    </w:p>
    <w:p w14:paraId="663EF779" w14:textId="3A58D992" w:rsidR="001D73F8" w:rsidRDefault="001D73F8" w:rsidP="00CC0F45">
      <w:pPr>
        <w:pStyle w:val="NoSpacing"/>
      </w:pPr>
      <w:r>
        <w:t xml:space="preserve">Overall, our project will have succeeded when the robot is able to move pages of sheet music over </w:t>
      </w:r>
      <w:r w:rsidR="00CC0F45">
        <w:t>when</w:t>
      </w:r>
      <w:r>
        <w:t xml:space="preserve"> cue</w:t>
      </w:r>
      <w:r w:rsidR="00CC0F45">
        <w:t>d</w:t>
      </w:r>
      <w:r>
        <w:t xml:space="preserve">, create a constant ticking sound at the speed set by the user, and </w:t>
      </w:r>
      <w:r w:rsidR="005D5E9E">
        <w:t>output the volume range of music played by the user.</w:t>
      </w:r>
    </w:p>
    <w:p w14:paraId="0807617A" w14:textId="436E407A" w:rsidR="00852400" w:rsidRPr="002558A7" w:rsidRDefault="005B2F7C" w:rsidP="00600D95">
      <w:pPr>
        <w:pStyle w:val="Heading1"/>
      </w:pPr>
      <w:bookmarkStart w:id="9" w:name="_Toc498067637"/>
      <w:r>
        <w:lastRenderedPageBreak/>
        <w:t>Criteria and constraints</w:t>
      </w:r>
      <w:bookmarkEnd w:id="9"/>
    </w:p>
    <w:p w14:paraId="6752F719" w14:textId="64CCC5E9" w:rsidR="00C565C2" w:rsidRPr="00A07CE8" w:rsidRDefault="00D31E07" w:rsidP="00A07CE8">
      <w:pPr>
        <w:pStyle w:val="Heading2"/>
      </w:pPr>
      <w:bookmarkStart w:id="10" w:name="_Toc498067638"/>
      <w:r>
        <w:t>Constraints</w:t>
      </w:r>
      <w:bookmarkEnd w:id="10"/>
    </w:p>
    <w:p w14:paraId="27ED98EE" w14:textId="38331676" w:rsidR="00A07CE8" w:rsidRDefault="00A07CE8" w:rsidP="00A07CE8">
      <w:pPr>
        <w:pStyle w:val="Caption"/>
        <w:keepNext/>
      </w:pPr>
      <w:bookmarkStart w:id="11" w:name="_Toc498013877"/>
      <w:bookmarkStart w:id="12" w:name="_Toc498031923"/>
      <w:r>
        <w:t xml:space="preserve">Table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3</w:t>
      </w:r>
      <w:r w:rsidR="00A36F5B">
        <w:rPr>
          <w:noProof/>
        </w:rPr>
        <w:fldChar w:fldCharType="end"/>
      </w:r>
      <w:r w:rsidR="000D04C7">
        <w:t>.</w:t>
      </w:r>
      <w:r w:rsidR="00A36F5B">
        <w:fldChar w:fldCharType="begin"/>
      </w:r>
      <w:r w:rsidR="00A36F5B">
        <w:instrText xml:space="preserve"> SEQ Table \* ARABIC \s 1 </w:instrText>
      </w:r>
      <w:r w:rsidR="00A36F5B">
        <w:fldChar w:fldCharType="separate"/>
      </w:r>
      <w:r w:rsidR="00AF57E1">
        <w:rPr>
          <w:noProof/>
        </w:rPr>
        <w:t>1</w:t>
      </w:r>
      <w:r w:rsidR="00A36F5B">
        <w:rPr>
          <w:noProof/>
        </w:rPr>
        <w:fldChar w:fldCharType="end"/>
      </w:r>
      <w:r>
        <w:t xml:space="preserve"> Design Constraints of System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945"/>
      </w:tblGrid>
      <w:tr w:rsidR="00CC3F0C" w14:paraId="16A6DDD6" w14:textId="77777777" w:rsidTr="001013C1">
        <w:trPr>
          <w:trHeight w:val="577"/>
        </w:trPr>
        <w:tc>
          <w:tcPr>
            <w:tcW w:w="1975" w:type="dxa"/>
          </w:tcPr>
          <w:p w14:paraId="3AE19387" w14:textId="27378FDF" w:rsidR="002A316B" w:rsidRPr="00923AC5" w:rsidRDefault="002A316B" w:rsidP="002A316B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Constraint</w:t>
            </w:r>
          </w:p>
        </w:tc>
        <w:tc>
          <w:tcPr>
            <w:tcW w:w="5945" w:type="dxa"/>
          </w:tcPr>
          <w:p w14:paraId="4DA3C33E" w14:textId="5D907ED3" w:rsidR="002A316B" w:rsidRPr="00923AC5" w:rsidRDefault="002A316B" w:rsidP="002A316B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Measurement of Success</w:t>
            </w:r>
          </w:p>
        </w:tc>
      </w:tr>
      <w:tr w:rsidR="00CC3F0C" w14:paraId="72241A70" w14:textId="77777777" w:rsidTr="001013C1">
        <w:tc>
          <w:tcPr>
            <w:tcW w:w="1975" w:type="dxa"/>
          </w:tcPr>
          <w:p w14:paraId="1A992227" w14:textId="30ADB31C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Grabs page without damaging it</w:t>
            </w:r>
          </w:p>
        </w:tc>
        <w:tc>
          <w:tcPr>
            <w:tcW w:w="5945" w:type="dxa"/>
          </w:tcPr>
          <w:p w14:paraId="6B8906C8" w14:textId="3B1C12D3" w:rsidR="002A316B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>Arm</w:t>
            </w:r>
            <w:r w:rsidR="002A316B" w:rsidRPr="00923AC5">
              <w:rPr>
                <w:sz w:val="22"/>
              </w:rPr>
              <w:t xml:space="preserve"> is able to grasp the </w:t>
            </w:r>
            <w:r w:rsidR="00117C6C" w:rsidRPr="00923AC5">
              <w:rPr>
                <w:sz w:val="22"/>
              </w:rPr>
              <w:t xml:space="preserve">page without ripping </w:t>
            </w:r>
            <w:r w:rsidR="005B0071">
              <w:rPr>
                <w:sz w:val="22"/>
              </w:rPr>
              <w:t>it</w:t>
            </w:r>
          </w:p>
          <w:p w14:paraId="007215C3" w14:textId="3F0AE951" w:rsidR="001013C1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-Determined through trial </w:t>
            </w:r>
            <w:r w:rsidR="005B0071">
              <w:rPr>
                <w:sz w:val="22"/>
              </w:rPr>
              <w:t xml:space="preserve">and </w:t>
            </w:r>
            <w:r>
              <w:rPr>
                <w:sz w:val="22"/>
              </w:rPr>
              <w:t>observation</w:t>
            </w:r>
          </w:p>
        </w:tc>
      </w:tr>
      <w:tr w:rsidR="00CC3F0C" w14:paraId="33D4C1F8" w14:textId="77777777" w:rsidTr="001013C1">
        <w:tc>
          <w:tcPr>
            <w:tcW w:w="1975" w:type="dxa"/>
          </w:tcPr>
          <w:p w14:paraId="6E17395A" w14:textId="725D4B79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Moves page in timely manner</w:t>
            </w:r>
          </w:p>
        </w:tc>
        <w:tc>
          <w:tcPr>
            <w:tcW w:w="5945" w:type="dxa"/>
          </w:tcPr>
          <w:p w14:paraId="6919855B" w14:textId="20A598E7" w:rsidR="002A316B" w:rsidRDefault="001013C1" w:rsidP="002A316B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>Arm</w:t>
            </w:r>
            <w:r w:rsidR="002A316B" w:rsidRPr="00923AC5">
              <w:rPr>
                <w:sz w:val="22"/>
              </w:rPr>
              <w:t xml:space="preserve"> is able to </w:t>
            </w:r>
            <w:r w:rsidR="00C64F60" w:rsidRPr="00923AC5">
              <w:rPr>
                <w:sz w:val="22"/>
              </w:rPr>
              <w:t>move page within 2</w:t>
            </w:r>
            <w:r w:rsidR="005B0071">
              <w:rPr>
                <w:sz w:val="22"/>
              </w:rPr>
              <w:t>-3</w:t>
            </w:r>
            <w:r w:rsidR="00C64F60" w:rsidRPr="00923AC5">
              <w:rPr>
                <w:sz w:val="22"/>
              </w:rPr>
              <w:t xml:space="preserve"> seconds</w:t>
            </w:r>
          </w:p>
          <w:p w14:paraId="7C08F302" w14:textId="131DD28C" w:rsidR="001013C1" w:rsidRPr="00923AC5" w:rsidRDefault="001013C1" w:rsidP="002A316B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with timer</w:t>
            </w:r>
          </w:p>
        </w:tc>
      </w:tr>
      <w:tr w:rsidR="00CC3F0C" w14:paraId="085B7340" w14:textId="77777777" w:rsidTr="001013C1">
        <w:tc>
          <w:tcPr>
            <w:tcW w:w="1975" w:type="dxa"/>
          </w:tcPr>
          <w:p w14:paraId="042221D6" w14:textId="4BEFF37D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Moves page on cue</w:t>
            </w:r>
          </w:p>
        </w:tc>
        <w:tc>
          <w:tcPr>
            <w:tcW w:w="5945" w:type="dxa"/>
          </w:tcPr>
          <w:p w14:paraId="2AE5A9AF" w14:textId="42871906" w:rsidR="002A316B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 xml:space="preserve">Arm begins to move when user hits foot pedal </w:t>
            </w:r>
          </w:p>
          <w:p w14:paraId="2F8ED237" w14:textId="1D88DC01" w:rsidR="001013C1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through trial and observation</w:t>
            </w:r>
          </w:p>
        </w:tc>
      </w:tr>
      <w:tr w:rsidR="00CC3F0C" w14:paraId="7928E727" w14:textId="77777777" w:rsidTr="001013C1">
        <w:tc>
          <w:tcPr>
            <w:tcW w:w="1975" w:type="dxa"/>
          </w:tcPr>
          <w:p w14:paraId="37611925" w14:textId="4F5CDCC6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Arm is stable</w:t>
            </w:r>
          </w:p>
        </w:tc>
        <w:tc>
          <w:tcPr>
            <w:tcW w:w="5945" w:type="dxa"/>
          </w:tcPr>
          <w:p w14:paraId="366FF4F5" w14:textId="0BE78C8B" w:rsidR="002A316B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 xml:space="preserve">Weight of </w:t>
            </w:r>
            <w:r w:rsidR="005B0071">
              <w:rPr>
                <w:sz w:val="22"/>
              </w:rPr>
              <w:t xml:space="preserve">robot </w:t>
            </w:r>
            <w:r w:rsidR="00C64F60" w:rsidRPr="00923AC5">
              <w:rPr>
                <w:sz w:val="22"/>
              </w:rPr>
              <w:t xml:space="preserve">is distributed </w:t>
            </w:r>
            <w:r>
              <w:rPr>
                <w:sz w:val="22"/>
              </w:rPr>
              <w:t xml:space="preserve">equally </w:t>
            </w:r>
            <w:r w:rsidR="00C64F60" w:rsidRPr="00923AC5">
              <w:rPr>
                <w:sz w:val="22"/>
              </w:rPr>
              <w:t>so that</w:t>
            </w:r>
            <w:r>
              <w:rPr>
                <w:sz w:val="22"/>
              </w:rPr>
              <w:t xml:space="preserve"> it remains upright</w:t>
            </w:r>
          </w:p>
          <w:p w14:paraId="7C22BD16" w14:textId="2C948C01" w:rsidR="001013C1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through trial and observation</w:t>
            </w:r>
          </w:p>
        </w:tc>
      </w:tr>
      <w:tr w:rsidR="00CC3F0C" w14:paraId="008762E1" w14:textId="77777777" w:rsidTr="001013C1">
        <w:tc>
          <w:tcPr>
            <w:tcW w:w="1975" w:type="dxa"/>
          </w:tcPr>
          <w:p w14:paraId="3138B5CF" w14:textId="388E7404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Releases page in correct location</w:t>
            </w:r>
          </w:p>
        </w:tc>
        <w:tc>
          <w:tcPr>
            <w:tcW w:w="5945" w:type="dxa"/>
          </w:tcPr>
          <w:p w14:paraId="758F1174" w14:textId="77777777" w:rsidR="001013C1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-Releases</w:t>
            </w:r>
            <w:r w:rsidR="00C64F60" w:rsidRPr="00923AC5">
              <w:rPr>
                <w:sz w:val="22"/>
              </w:rPr>
              <w:t xml:space="preserve"> page only when it is no longer covering </w:t>
            </w:r>
            <w:r>
              <w:rPr>
                <w:sz w:val="22"/>
              </w:rPr>
              <w:t>next</w:t>
            </w:r>
            <w:r w:rsidR="00C64F60" w:rsidRPr="00923AC5">
              <w:rPr>
                <w:sz w:val="22"/>
              </w:rPr>
              <w:t xml:space="preserve"> page </w:t>
            </w:r>
          </w:p>
          <w:p w14:paraId="0AC0F700" w14:textId="38653BAC" w:rsidR="002A316B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with ruler, approximately 22 cm from start location</w:t>
            </w:r>
          </w:p>
        </w:tc>
      </w:tr>
      <w:tr w:rsidR="00CC3F0C" w:rsidRPr="005B0071" w14:paraId="3C92A4E2" w14:textId="77777777" w:rsidTr="001013C1">
        <w:trPr>
          <w:trHeight w:val="1680"/>
        </w:trPr>
        <w:tc>
          <w:tcPr>
            <w:tcW w:w="1975" w:type="dxa"/>
          </w:tcPr>
          <w:p w14:paraId="64E8F8A0" w14:textId="4C05A05C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Accurately detects and outputs volume within set ranges</w:t>
            </w:r>
          </w:p>
        </w:tc>
        <w:tc>
          <w:tcPr>
            <w:tcW w:w="5945" w:type="dxa"/>
          </w:tcPr>
          <w:p w14:paraId="08F437AE" w14:textId="0F954F43" w:rsidR="001013C1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-Determining the decibel ranges:</w:t>
            </w:r>
            <w:r w:rsidR="00A07CE8" w:rsidRPr="00923AC5">
              <w:rPr>
                <w:sz w:val="22"/>
              </w:rPr>
              <w:t xml:space="preserve"> sound sensor </w:t>
            </w:r>
            <w:r w:rsidR="005B0071">
              <w:rPr>
                <w:sz w:val="22"/>
              </w:rPr>
              <w:t xml:space="preserve">will be tested </w:t>
            </w:r>
            <w:r w:rsidR="00A07CE8" w:rsidRPr="00923AC5">
              <w:rPr>
                <w:sz w:val="22"/>
              </w:rPr>
              <w:t xml:space="preserve">by playing an instrument and determining the highest and lowest decibel </w:t>
            </w:r>
            <w:r w:rsidR="005B0071">
              <w:rPr>
                <w:sz w:val="22"/>
              </w:rPr>
              <w:t>values</w:t>
            </w:r>
            <w:r w:rsidR="00A07CE8" w:rsidRPr="00923AC5">
              <w:rPr>
                <w:sz w:val="22"/>
              </w:rPr>
              <w:t xml:space="preserve"> </w:t>
            </w:r>
            <w:r w:rsidR="00923AC5" w:rsidRPr="00923AC5">
              <w:rPr>
                <w:sz w:val="22"/>
              </w:rPr>
              <w:t>possible</w:t>
            </w:r>
          </w:p>
          <w:p w14:paraId="183726B3" w14:textId="03F4E98C" w:rsidR="001013C1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5B0071">
              <w:rPr>
                <w:sz w:val="22"/>
              </w:rPr>
              <w:t>This range will be divided</w:t>
            </w:r>
            <w:r w:rsidR="00A07CE8" w:rsidRPr="00923AC5">
              <w:rPr>
                <w:sz w:val="22"/>
              </w:rPr>
              <w:t xml:space="preserve"> into </w:t>
            </w:r>
            <w:r w:rsidR="005B0071">
              <w:rPr>
                <w:sz w:val="22"/>
              </w:rPr>
              <w:t xml:space="preserve">the </w:t>
            </w:r>
            <w:r w:rsidR="00A07CE8" w:rsidRPr="00923AC5">
              <w:rPr>
                <w:sz w:val="22"/>
              </w:rPr>
              <w:t>t</w:t>
            </w:r>
            <w:r>
              <w:rPr>
                <w:sz w:val="22"/>
              </w:rPr>
              <w:t xml:space="preserve">hree </w:t>
            </w:r>
            <w:r w:rsidR="005B0071">
              <w:rPr>
                <w:sz w:val="22"/>
              </w:rPr>
              <w:t xml:space="preserve">specified </w:t>
            </w:r>
            <w:r>
              <w:rPr>
                <w:sz w:val="22"/>
              </w:rPr>
              <w:t>ranges</w:t>
            </w:r>
          </w:p>
          <w:p w14:paraId="0E3FB09E" w14:textId="3F386200" w:rsidR="005B0071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5B0071">
              <w:rPr>
                <w:sz w:val="22"/>
              </w:rPr>
              <w:t>Task will be deemed completed</w:t>
            </w:r>
            <w:r>
              <w:rPr>
                <w:sz w:val="22"/>
              </w:rPr>
              <w:t xml:space="preserve"> if robot outputs </w:t>
            </w:r>
            <w:r w:rsidR="005B0071">
              <w:rPr>
                <w:sz w:val="22"/>
              </w:rPr>
              <w:t xml:space="preserve">correct </w:t>
            </w:r>
            <w:r>
              <w:rPr>
                <w:sz w:val="22"/>
              </w:rPr>
              <w:t xml:space="preserve">volume range </w:t>
            </w:r>
            <w:r w:rsidR="005B0071">
              <w:rPr>
                <w:sz w:val="22"/>
              </w:rPr>
              <w:t>of music being played to EV3 screen</w:t>
            </w:r>
          </w:p>
          <w:p w14:paraId="3276CDE4" w14:textId="209EE371" w:rsidR="002A316B" w:rsidRPr="00923AC5" w:rsidRDefault="005B007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-Correct volume will be measured with a decibel meter</w:t>
            </w:r>
            <w:r w:rsidR="001013C1">
              <w:rPr>
                <w:sz w:val="22"/>
              </w:rPr>
              <w:t xml:space="preserve"> </w:t>
            </w:r>
          </w:p>
        </w:tc>
      </w:tr>
      <w:tr w:rsidR="00CC3F0C" w14:paraId="04BBB1E7" w14:textId="77777777" w:rsidTr="001013C1">
        <w:tc>
          <w:tcPr>
            <w:tcW w:w="1975" w:type="dxa"/>
          </w:tcPr>
          <w:p w14:paraId="60CC33AA" w14:textId="0EE5BA46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Metronome creates constant ticking sound</w:t>
            </w:r>
          </w:p>
        </w:tc>
        <w:tc>
          <w:tcPr>
            <w:tcW w:w="5945" w:type="dxa"/>
          </w:tcPr>
          <w:p w14:paraId="24C7C739" w14:textId="77777777" w:rsidR="002A316B" w:rsidRDefault="001013C1" w:rsidP="00A07CE8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-Amount</w:t>
            </w:r>
            <w:r w:rsidR="00A07CE8" w:rsidRPr="00923AC5">
              <w:rPr>
                <w:sz w:val="22"/>
              </w:rPr>
              <w:t xml:space="preserve"> of time between ticks is consistent and equal to the speed that the user has selected</w:t>
            </w:r>
          </w:p>
          <w:p w14:paraId="76FE1585" w14:textId="1F32A176" w:rsidR="001013C1" w:rsidRPr="00923AC5" w:rsidRDefault="001013C1" w:rsidP="00A07CE8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with timer</w:t>
            </w:r>
          </w:p>
        </w:tc>
      </w:tr>
      <w:tr w:rsidR="00CC3F0C" w14:paraId="3DE2B752" w14:textId="77777777" w:rsidTr="001013C1">
        <w:tc>
          <w:tcPr>
            <w:tcW w:w="1975" w:type="dxa"/>
          </w:tcPr>
          <w:p w14:paraId="2FA4916F" w14:textId="1E27C288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Metronome is loud enough to be heard over music</w:t>
            </w:r>
          </w:p>
        </w:tc>
        <w:tc>
          <w:tcPr>
            <w:tcW w:w="5945" w:type="dxa"/>
          </w:tcPr>
          <w:p w14:paraId="7468F7D7" w14:textId="7203BBB6" w:rsidR="002A316B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5B0071">
              <w:rPr>
                <w:sz w:val="22"/>
              </w:rPr>
              <w:t>Volume of metronome ticking is louder than loudest possible music that can be played</w:t>
            </w:r>
          </w:p>
          <w:p w14:paraId="67CAEC16" w14:textId="4A9D6D10" w:rsidR="001013C1" w:rsidRPr="00923AC5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through trial</w:t>
            </w:r>
            <w:r w:rsidR="005B0071">
              <w:rPr>
                <w:sz w:val="22"/>
              </w:rPr>
              <w:t xml:space="preserve"> and observation by the musician</w:t>
            </w:r>
          </w:p>
        </w:tc>
      </w:tr>
    </w:tbl>
    <w:p w14:paraId="00F6D2DE" w14:textId="77777777" w:rsidR="000D04C7" w:rsidRPr="00923AC5" w:rsidRDefault="000D04C7" w:rsidP="00EF1844">
      <w:pPr>
        <w:pStyle w:val="NoSpacing"/>
        <w:rPr>
          <w:sz w:val="10"/>
          <w:szCs w:val="10"/>
        </w:rPr>
      </w:pPr>
    </w:p>
    <w:p w14:paraId="79552620" w14:textId="6FCAC2E5" w:rsidR="00A07CE8" w:rsidRPr="00502467" w:rsidRDefault="00D31E07" w:rsidP="00502467">
      <w:pPr>
        <w:pStyle w:val="Heading2"/>
      </w:pPr>
      <w:bookmarkStart w:id="13" w:name="_Toc498067639"/>
      <w:r>
        <w:t>Criteria</w:t>
      </w:r>
      <w:bookmarkEnd w:id="13"/>
      <w:r>
        <w:t xml:space="preserve"> </w:t>
      </w:r>
    </w:p>
    <w:p w14:paraId="3926E4B5" w14:textId="504E95FA" w:rsidR="000D04C7" w:rsidRDefault="000D04C7" w:rsidP="000D04C7">
      <w:pPr>
        <w:pStyle w:val="Caption"/>
        <w:keepNext/>
      </w:pPr>
      <w:bookmarkStart w:id="14" w:name="_Toc498013878"/>
      <w:bookmarkStart w:id="15" w:name="_Toc498031924"/>
      <w:r>
        <w:t xml:space="preserve">Table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3</w:t>
      </w:r>
      <w:r w:rsidR="00A36F5B">
        <w:rPr>
          <w:noProof/>
        </w:rPr>
        <w:fldChar w:fldCharType="end"/>
      </w:r>
      <w:r>
        <w:t>.</w:t>
      </w:r>
      <w:r w:rsidR="00A36F5B">
        <w:fldChar w:fldCharType="begin"/>
      </w:r>
      <w:r w:rsidR="00A36F5B">
        <w:instrText xml:space="preserve"> SEQ Table \* ARABIC \s 1 </w:instrText>
      </w:r>
      <w:r w:rsidR="00A36F5B">
        <w:fldChar w:fldCharType="separate"/>
      </w:r>
      <w:r w:rsidR="00AF57E1">
        <w:rPr>
          <w:noProof/>
        </w:rPr>
        <w:t>2</w:t>
      </w:r>
      <w:r w:rsidR="00A36F5B">
        <w:rPr>
          <w:noProof/>
        </w:rPr>
        <w:fldChar w:fldCharType="end"/>
      </w:r>
      <w:r>
        <w:t xml:space="preserve"> </w:t>
      </w:r>
      <w:r w:rsidRPr="00A51CBC">
        <w:t xml:space="preserve">Design </w:t>
      </w:r>
      <w:r>
        <w:t>Criteria</w:t>
      </w:r>
      <w:r w:rsidRPr="00A51CBC">
        <w:t xml:space="preserve"> of System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3192"/>
        <w:gridCol w:w="2793"/>
      </w:tblGrid>
      <w:tr w:rsidR="00117C6C" w14:paraId="45EEF9BA" w14:textId="77777777" w:rsidTr="00923AC5">
        <w:trPr>
          <w:trHeight w:val="311"/>
        </w:trPr>
        <w:tc>
          <w:tcPr>
            <w:tcW w:w="0" w:type="auto"/>
          </w:tcPr>
          <w:p w14:paraId="56F1C996" w14:textId="2EE32B7B" w:rsidR="0063513F" w:rsidRPr="00923AC5" w:rsidRDefault="0063513F" w:rsidP="0063513F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Criteria</w:t>
            </w:r>
          </w:p>
        </w:tc>
        <w:tc>
          <w:tcPr>
            <w:tcW w:w="3192" w:type="dxa"/>
          </w:tcPr>
          <w:p w14:paraId="14CF62DA" w14:textId="5C07D96F" w:rsidR="0063513F" w:rsidRPr="00923AC5" w:rsidRDefault="0063513F" w:rsidP="0063513F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Measurement of Success of Criteria</w:t>
            </w:r>
          </w:p>
        </w:tc>
        <w:tc>
          <w:tcPr>
            <w:tcW w:w="2793" w:type="dxa"/>
          </w:tcPr>
          <w:p w14:paraId="730FF320" w14:textId="342D69AA" w:rsidR="0063513F" w:rsidRPr="00923AC5" w:rsidRDefault="0063513F" w:rsidP="0063513F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Benefit to Project</w:t>
            </w:r>
          </w:p>
        </w:tc>
      </w:tr>
      <w:tr w:rsidR="00117C6C" w14:paraId="6121E4E7" w14:textId="77777777" w:rsidTr="00923AC5">
        <w:tc>
          <w:tcPr>
            <w:tcW w:w="0" w:type="auto"/>
          </w:tcPr>
          <w:p w14:paraId="7BEF2C02" w14:textId="4D3B7FA4" w:rsidR="0063513F" w:rsidRPr="00923AC5" w:rsidRDefault="0063513F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Portability and Weight</w:t>
            </w:r>
          </w:p>
        </w:tc>
        <w:tc>
          <w:tcPr>
            <w:tcW w:w="3192" w:type="dxa"/>
          </w:tcPr>
          <w:p w14:paraId="217847F5" w14:textId="1835AE40" w:rsidR="0063513F" w:rsidRPr="00923AC5" w:rsidRDefault="00502467" w:rsidP="00502467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Lighter and more compact system (i.e. lower volume and surface area taken up) is better </w:t>
            </w:r>
          </w:p>
        </w:tc>
        <w:tc>
          <w:tcPr>
            <w:tcW w:w="2793" w:type="dxa"/>
          </w:tcPr>
          <w:p w14:paraId="1E6D45F7" w14:textId="761A64F2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More convenient for musicians travelling back and forth with music</w:t>
            </w:r>
          </w:p>
        </w:tc>
      </w:tr>
      <w:tr w:rsidR="00117C6C" w14:paraId="08384B5F" w14:textId="77777777" w:rsidTr="00923AC5">
        <w:tc>
          <w:tcPr>
            <w:tcW w:w="0" w:type="auto"/>
          </w:tcPr>
          <w:p w14:paraId="6C575964" w14:textId="6B81020D" w:rsidR="0063513F" w:rsidRPr="00923AC5" w:rsidRDefault="0063513F" w:rsidP="000D04C7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Adjustability of height</w:t>
            </w:r>
            <w:r w:rsidR="00502467" w:rsidRPr="00923AC5">
              <w:rPr>
                <w:sz w:val="22"/>
              </w:rPr>
              <w:t xml:space="preserve"> of </w:t>
            </w:r>
            <w:r w:rsidR="000D04C7" w:rsidRPr="00923AC5">
              <w:rPr>
                <w:sz w:val="22"/>
              </w:rPr>
              <w:t>robot</w:t>
            </w:r>
          </w:p>
        </w:tc>
        <w:tc>
          <w:tcPr>
            <w:tcW w:w="3192" w:type="dxa"/>
          </w:tcPr>
          <w:p w14:paraId="6E0D4B9C" w14:textId="6DB4F503" w:rsidR="0063513F" w:rsidRPr="00923AC5" w:rsidRDefault="000D04C7" w:rsidP="00E15D39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If robotic arm height can be adjusted rather than music stand</w:t>
            </w:r>
            <w:r w:rsidR="00E15D39">
              <w:rPr>
                <w:sz w:val="22"/>
              </w:rPr>
              <w:t xml:space="preserve"> height</w:t>
            </w:r>
          </w:p>
        </w:tc>
        <w:tc>
          <w:tcPr>
            <w:tcW w:w="2793" w:type="dxa"/>
          </w:tcPr>
          <w:p w14:paraId="0F1A8A4C" w14:textId="6FC26DB3" w:rsidR="0063513F" w:rsidRPr="00923AC5" w:rsidRDefault="000D04C7" w:rsidP="00923AC5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Allows user more flexibility in </w:t>
            </w:r>
            <w:r w:rsidR="00923AC5">
              <w:rPr>
                <w:sz w:val="22"/>
              </w:rPr>
              <w:t>music stand height according to</w:t>
            </w:r>
            <w:r w:rsidRPr="00923AC5">
              <w:rPr>
                <w:sz w:val="22"/>
              </w:rPr>
              <w:t xml:space="preserve"> preference</w:t>
            </w:r>
          </w:p>
        </w:tc>
      </w:tr>
      <w:tr w:rsidR="00117C6C" w14:paraId="0442E9A5" w14:textId="77777777" w:rsidTr="00923AC5">
        <w:trPr>
          <w:trHeight w:val="855"/>
        </w:trPr>
        <w:tc>
          <w:tcPr>
            <w:tcW w:w="0" w:type="auto"/>
          </w:tcPr>
          <w:p w14:paraId="72B0331B" w14:textId="569113B9" w:rsidR="0063513F" w:rsidRPr="00923AC5" w:rsidRDefault="0063513F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Ability to move pages in both directions</w:t>
            </w:r>
          </w:p>
        </w:tc>
        <w:tc>
          <w:tcPr>
            <w:tcW w:w="3192" w:type="dxa"/>
          </w:tcPr>
          <w:p w14:paraId="6CA58A77" w14:textId="17529385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If robot can move page back to original location when cued by user</w:t>
            </w:r>
          </w:p>
        </w:tc>
        <w:tc>
          <w:tcPr>
            <w:tcW w:w="2793" w:type="dxa"/>
          </w:tcPr>
          <w:p w14:paraId="25BDFA95" w14:textId="4725815C" w:rsidR="00502467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Lessens human interference and added convenience for user </w:t>
            </w:r>
          </w:p>
        </w:tc>
      </w:tr>
      <w:tr w:rsidR="00117C6C" w14:paraId="13C95C35" w14:textId="77777777" w:rsidTr="00923AC5">
        <w:trPr>
          <w:trHeight w:val="912"/>
        </w:trPr>
        <w:tc>
          <w:tcPr>
            <w:tcW w:w="0" w:type="auto"/>
          </w:tcPr>
          <w:p w14:paraId="160A054F" w14:textId="4C30F64F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Moves pages smoothly</w:t>
            </w:r>
          </w:p>
        </w:tc>
        <w:tc>
          <w:tcPr>
            <w:tcW w:w="3192" w:type="dxa"/>
          </w:tcPr>
          <w:p w14:paraId="197A5B2D" w14:textId="2D16A4F0" w:rsidR="0063513F" w:rsidRPr="00923AC5" w:rsidRDefault="00502467" w:rsidP="00502467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Moves page in one motion without sudden stops or increases/decreases in </w:t>
            </w:r>
            <w:r w:rsidR="00117C6C" w:rsidRPr="00923AC5">
              <w:rPr>
                <w:sz w:val="22"/>
              </w:rPr>
              <w:t>speed</w:t>
            </w:r>
          </w:p>
        </w:tc>
        <w:tc>
          <w:tcPr>
            <w:tcW w:w="2793" w:type="dxa"/>
          </w:tcPr>
          <w:p w14:paraId="06089F06" w14:textId="216C4DDD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Less distracting to musician while playin</w:t>
            </w:r>
            <w:r w:rsidR="00117C6C" w:rsidRPr="00923AC5">
              <w:rPr>
                <w:sz w:val="22"/>
              </w:rPr>
              <w:t>g</w:t>
            </w:r>
          </w:p>
        </w:tc>
      </w:tr>
    </w:tbl>
    <w:p w14:paraId="7B719ACE" w14:textId="26F434EE" w:rsidR="00852400" w:rsidRDefault="005B2F7C" w:rsidP="00600D95">
      <w:pPr>
        <w:pStyle w:val="Heading1"/>
      </w:pPr>
      <w:bookmarkStart w:id="16" w:name="_Toc498067640"/>
      <w:r>
        <w:lastRenderedPageBreak/>
        <w:t>Design</w:t>
      </w:r>
      <w:bookmarkEnd w:id="16"/>
      <w:r>
        <w:t xml:space="preserve"> </w:t>
      </w:r>
    </w:p>
    <w:p w14:paraId="6C0240AA" w14:textId="3ECBF244" w:rsidR="00AE092E" w:rsidRDefault="00797E85" w:rsidP="000A1334">
      <w:pPr>
        <w:pStyle w:val="NoSpacing"/>
      </w:pPr>
      <w:r>
        <w:t>A touch sensor</w:t>
      </w:r>
      <w:r w:rsidR="00F60BFA">
        <w:t xml:space="preserve"> </w:t>
      </w:r>
      <w:r w:rsidR="00CE2A8E">
        <w:t>that can be activated by the user</w:t>
      </w:r>
      <w:r>
        <w:t xml:space="preserve"> will be used to cue the arm to move a page</w:t>
      </w:r>
      <w:r w:rsidR="00190B18" w:rsidRPr="00190B18">
        <w:t xml:space="preserve">. This </w:t>
      </w:r>
      <w:r w:rsidR="00F60BFA">
        <w:t xml:space="preserve">mechanism will be a pedal </w:t>
      </w:r>
      <w:r w:rsidR="00D56365">
        <w:t xml:space="preserve">that </w:t>
      </w:r>
      <w:r w:rsidR="00AE092E">
        <w:t xml:space="preserve">indirectly hits the </w:t>
      </w:r>
      <w:r w:rsidR="00D56365">
        <w:t>sensor</w:t>
      </w:r>
      <w:r w:rsidR="00AE092E">
        <w:t xml:space="preserve"> using an intermediary </w:t>
      </w:r>
      <w:r w:rsidR="00D56365">
        <w:t>pedal (</w:t>
      </w:r>
      <w:r w:rsidR="000A1334">
        <w:fldChar w:fldCharType="begin"/>
      </w:r>
      <w:r w:rsidR="000A1334">
        <w:instrText xml:space="preserve"> REF _Ref498032078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1</w:t>
      </w:r>
      <w:r w:rsidR="000A1334">
        <w:fldChar w:fldCharType="end"/>
      </w:r>
      <w:r w:rsidR="00E75DCA">
        <w:t xml:space="preserve">). </w:t>
      </w:r>
      <w:r>
        <w:t>The</w:t>
      </w:r>
      <w:r w:rsidR="003375CE">
        <w:t xml:space="preserve"> metronome</w:t>
      </w:r>
      <w:r>
        <w:t xml:space="preserve"> </w:t>
      </w:r>
      <w:r w:rsidR="003375CE">
        <w:t xml:space="preserve">will consist of a rod attached to a </w:t>
      </w:r>
      <w:r w:rsidR="0094150A">
        <w:t xml:space="preserve">standard Servo </w:t>
      </w:r>
      <w:r w:rsidR="003375CE">
        <w:t xml:space="preserve">motor that hits a pad using </w:t>
      </w:r>
      <w:proofErr w:type="spellStart"/>
      <w:r w:rsidR="003375CE">
        <w:t>Tetrix</w:t>
      </w:r>
      <w:proofErr w:type="spellEnd"/>
      <w:r w:rsidR="003375CE">
        <w:t xml:space="preserve"> pieces </w:t>
      </w:r>
      <w:r w:rsidR="00AF19FB">
        <w:t>(</w:t>
      </w:r>
      <w:r w:rsidR="000A1334">
        <w:fldChar w:fldCharType="begin"/>
      </w:r>
      <w:r w:rsidR="000A1334">
        <w:instrText xml:space="preserve"> REF _Ref498032088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2</w:t>
      </w:r>
      <w:r w:rsidR="000A1334">
        <w:fldChar w:fldCharType="end"/>
      </w:r>
      <w:r w:rsidR="00351C20">
        <w:t>).</w:t>
      </w:r>
    </w:p>
    <w:p w14:paraId="2D132ADE" w14:textId="77777777" w:rsidR="00600680" w:rsidRDefault="007D760F" w:rsidP="00600680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581598C6" wp14:editId="79DA2527">
            <wp:extent cx="1173437" cy="2385060"/>
            <wp:effectExtent l="349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 Nov 09, 2017, 20-30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9" t="4472" r="26243" b="15860"/>
                    <a:stretch/>
                  </pic:blipFill>
                  <pic:spPr bwMode="auto">
                    <a:xfrm rot="16200000">
                      <a:off x="0" y="0"/>
                      <a:ext cx="1194731" cy="242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3DEB8" w14:textId="2ADFFE5B" w:rsidR="00C62C32" w:rsidRDefault="00600680" w:rsidP="00600680">
      <w:pPr>
        <w:pStyle w:val="Caption"/>
      </w:pPr>
      <w:bookmarkStart w:id="17" w:name="_Ref498032078"/>
      <w:bookmarkStart w:id="18" w:name="_Toc498031690"/>
      <w:bookmarkStart w:id="19" w:name="_Ref498032007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r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1</w:t>
      </w:r>
      <w:r w:rsidR="00A36F5B">
        <w:rPr>
          <w:noProof/>
        </w:rPr>
        <w:fldChar w:fldCharType="end"/>
      </w:r>
      <w:bookmarkEnd w:id="17"/>
      <w:r>
        <w:t xml:space="preserve"> </w:t>
      </w:r>
      <w:r w:rsidRPr="00B46F8F">
        <w:t>Pedal design</w:t>
      </w:r>
      <w:bookmarkEnd w:id="18"/>
      <w:bookmarkEnd w:id="19"/>
    </w:p>
    <w:p w14:paraId="0EBE942A" w14:textId="77777777" w:rsidR="00600680" w:rsidRPr="00600680" w:rsidRDefault="00600680" w:rsidP="00600680">
      <w:pPr>
        <w:rPr>
          <w:sz w:val="4"/>
          <w:szCs w:val="4"/>
        </w:rPr>
      </w:pPr>
    </w:p>
    <w:p w14:paraId="07ABE14A" w14:textId="77777777" w:rsidR="00C62C32" w:rsidRDefault="007D760F" w:rsidP="00C62C32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066C29CA" wp14:editId="7C4420C5">
            <wp:extent cx="1469390" cy="2571209"/>
            <wp:effectExtent l="0" t="0" r="11748" b="1174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 Nov 09, 2017, 21-06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3" b="6369"/>
                    <a:stretch/>
                  </pic:blipFill>
                  <pic:spPr bwMode="auto">
                    <a:xfrm rot="16200000">
                      <a:off x="0" y="0"/>
                      <a:ext cx="1496338" cy="261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147A" w14:textId="349A15D8" w:rsidR="007D760F" w:rsidRDefault="00C62C32" w:rsidP="00C62C32">
      <w:pPr>
        <w:pStyle w:val="Caption"/>
      </w:pPr>
      <w:bookmarkStart w:id="20" w:name="_Ref498032088"/>
      <w:bookmarkStart w:id="21" w:name="_Toc498031691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r w:rsidR="00600680"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2</w:t>
      </w:r>
      <w:r w:rsidR="00A36F5B">
        <w:rPr>
          <w:noProof/>
        </w:rPr>
        <w:fldChar w:fldCharType="end"/>
      </w:r>
      <w:bookmarkEnd w:id="20"/>
      <w:r>
        <w:t xml:space="preserve"> Metronome design</w:t>
      </w:r>
      <w:bookmarkEnd w:id="21"/>
    </w:p>
    <w:p w14:paraId="39744981" w14:textId="77777777" w:rsidR="00AE092E" w:rsidRPr="00AE092E" w:rsidRDefault="00AE092E" w:rsidP="00AE092E">
      <w:pPr>
        <w:pStyle w:val="NoSpacing"/>
        <w:rPr>
          <w:sz w:val="10"/>
          <w:szCs w:val="10"/>
        </w:rPr>
      </w:pPr>
    </w:p>
    <w:p w14:paraId="2838B99D" w14:textId="5306A865" w:rsidR="007D760F" w:rsidRDefault="0048249B" w:rsidP="000A1334">
      <w:pPr>
        <w:pStyle w:val="NoSpacing"/>
      </w:pPr>
      <w:r>
        <w:t>As for the mechanical arm, one design will involve it sitting on a</w:t>
      </w:r>
      <w:r w:rsidR="00C46F7A">
        <w:t xml:space="preserve"> driving</w:t>
      </w:r>
      <w:r>
        <w:t xml:space="preserve"> </w:t>
      </w:r>
      <w:r w:rsidR="00377BB6">
        <w:t>base with four w</w:t>
      </w:r>
      <w:r w:rsidR="00C46F7A">
        <w:t>heels</w:t>
      </w:r>
      <w:r w:rsidR="00FA7C51">
        <w:t xml:space="preserve"> (</w:t>
      </w:r>
      <w:r w:rsidR="000A1334">
        <w:fldChar w:fldCharType="begin"/>
      </w:r>
      <w:r w:rsidR="000A1334">
        <w:instrText xml:space="preserve"> REF _Ref498032103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3</w:t>
      </w:r>
      <w:r w:rsidR="000A1334">
        <w:fldChar w:fldCharType="end"/>
      </w:r>
      <w:r w:rsidR="00FA7C51">
        <w:t>)</w:t>
      </w:r>
      <w:r w:rsidR="00F41EC9">
        <w:t xml:space="preserve">. </w:t>
      </w:r>
      <w:r w:rsidR="00AB6C17">
        <w:t xml:space="preserve">The </w:t>
      </w:r>
      <w:proofErr w:type="spellStart"/>
      <w:r w:rsidR="00AB6C17">
        <w:t>Tetrix</w:t>
      </w:r>
      <w:proofErr w:type="spellEnd"/>
      <w:r w:rsidR="00AB6C17">
        <w:t xml:space="preserve"> claw will reach over the music stand from behind</w:t>
      </w:r>
      <w:r w:rsidR="00F41EC9">
        <w:t xml:space="preserve"> and grab a tab that is perpendicular to the sheet music</w:t>
      </w:r>
      <w:r w:rsidR="00FA7C51">
        <w:t xml:space="preserve"> (</w:t>
      </w:r>
      <w:r w:rsidR="000A1334">
        <w:fldChar w:fldCharType="begin"/>
      </w:r>
      <w:r w:rsidR="000A1334">
        <w:instrText xml:space="preserve"> REF _Ref498032142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4</w:t>
      </w:r>
      <w:r w:rsidR="000A1334">
        <w:fldChar w:fldCharType="end"/>
      </w:r>
      <w:r w:rsidR="00FA7C51">
        <w:t>)</w:t>
      </w:r>
      <w:r w:rsidR="00AB6C17">
        <w:t>.</w:t>
      </w:r>
      <w:r w:rsidR="00F269B8">
        <w:t xml:space="preserve"> T</w:t>
      </w:r>
      <w:r w:rsidR="00AB6C17">
        <w:t>he</w:t>
      </w:r>
      <w:r w:rsidR="00F269B8">
        <w:t xml:space="preserve"> base will be sitting in a track </w:t>
      </w:r>
      <w:r w:rsidR="00F41EC9">
        <w:t xml:space="preserve">made of </w:t>
      </w:r>
      <w:proofErr w:type="spellStart"/>
      <w:r w:rsidR="00F41EC9">
        <w:t>Tetrix</w:t>
      </w:r>
      <w:proofErr w:type="spellEnd"/>
      <w:r w:rsidR="00F41EC9">
        <w:t xml:space="preserve"> pieces </w:t>
      </w:r>
      <w:r w:rsidR="00F269B8">
        <w:t xml:space="preserve">attached to the </w:t>
      </w:r>
      <w:r w:rsidR="00F60BFA">
        <w:t xml:space="preserve">back of </w:t>
      </w:r>
      <w:r w:rsidR="00F41EC9">
        <w:t xml:space="preserve">the </w:t>
      </w:r>
      <w:r w:rsidR="00F269B8">
        <w:t xml:space="preserve">music stand </w:t>
      </w:r>
      <w:r w:rsidR="00F41EC9">
        <w:t>to prevent it from veering</w:t>
      </w:r>
      <w:r w:rsidR="00F269B8">
        <w:t xml:space="preserve"> off course</w:t>
      </w:r>
      <w:r w:rsidR="00CA02BE">
        <w:t xml:space="preserve"> (</w:t>
      </w:r>
      <w:r w:rsidR="000A1334">
        <w:fldChar w:fldCharType="begin"/>
      </w:r>
      <w:r w:rsidR="000A1334">
        <w:instrText xml:space="preserve"> REF _Ref498032103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3</w:t>
      </w:r>
      <w:r w:rsidR="000A1334">
        <w:fldChar w:fldCharType="end"/>
      </w:r>
      <w:r w:rsidR="00CA02BE">
        <w:t>)</w:t>
      </w:r>
      <w:r w:rsidR="00F41EC9">
        <w:t>. A touch sensor will be attached to</w:t>
      </w:r>
      <w:r w:rsidR="0056726D">
        <w:t xml:space="preserve"> one side of the </w:t>
      </w:r>
      <w:r w:rsidR="008904AB">
        <w:t>track</w:t>
      </w:r>
      <w:r w:rsidR="0056726D">
        <w:t xml:space="preserve"> </w:t>
      </w:r>
      <w:r w:rsidR="00F41EC9">
        <w:t xml:space="preserve">to cue to robot to stop </w:t>
      </w:r>
      <w:r w:rsidR="0056726D">
        <w:t xml:space="preserve">when </w:t>
      </w:r>
      <w:r w:rsidR="00F41EC9">
        <w:t>it reaches</w:t>
      </w:r>
      <w:r w:rsidR="00764BD2">
        <w:t xml:space="preserve"> the</w:t>
      </w:r>
      <w:r w:rsidR="00F41EC9">
        <w:t xml:space="preserve"> end</w:t>
      </w:r>
      <w:r w:rsidR="00CA02BE">
        <w:t xml:space="preserve"> (</w:t>
      </w:r>
      <w:r w:rsidR="000A1334">
        <w:fldChar w:fldCharType="begin"/>
      </w:r>
      <w:r w:rsidR="000A1334">
        <w:instrText xml:space="preserve"> REF _Ref498032103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3</w:t>
      </w:r>
      <w:r w:rsidR="000A1334">
        <w:fldChar w:fldCharType="end"/>
      </w:r>
      <w:r w:rsidR="00CA02BE">
        <w:t>)</w:t>
      </w:r>
      <w:r w:rsidR="00764BD2">
        <w:t xml:space="preserve">. We will use motor encoders to track how far the robot </w:t>
      </w:r>
      <w:r w:rsidR="00F41EC9">
        <w:t xml:space="preserve">has moved </w:t>
      </w:r>
      <w:r w:rsidR="00AE092E">
        <w:t>so that it can return to its original location</w:t>
      </w:r>
      <w:r w:rsidR="005B0071">
        <w:t>.</w:t>
      </w:r>
    </w:p>
    <w:p w14:paraId="2078976D" w14:textId="77777777" w:rsidR="00C62C32" w:rsidRDefault="007D760F" w:rsidP="00C62C32">
      <w:pPr>
        <w:pStyle w:val="NoSpacing"/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8A7D54E" wp14:editId="56BF1065">
            <wp:extent cx="3430990" cy="4855304"/>
            <wp:effectExtent l="0" t="952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 Nov 09, 2017, 22-18.pd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82984" cy="49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3428" w14:textId="04F01458" w:rsidR="007D760F" w:rsidRDefault="00C62C32" w:rsidP="00C62C32">
      <w:pPr>
        <w:pStyle w:val="Caption"/>
      </w:pPr>
      <w:bookmarkStart w:id="22" w:name="_Ref498032103"/>
      <w:bookmarkStart w:id="23" w:name="_Toc498031692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r w:rsidR="00600680"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3</w:t>
      </w:r>
      <w:r w:rsidR="00A36F5B">
        <w:rPr>
          <w:noProof/>
        </w:rPr>
        <w:fldChar w:fldCharType="end"/>
      </w:r>
      <w:bookmarkEnd w:id="22"/>
      <w:r>
        <w:t xml:space="preserve"> Driving arm design</w:t>
      </w:r>
      <w:bookmarkEnd w:id="23"/>
    </w:p>
    <w:p w14:paraId="1B555518" w14:textId="77777777" w:rsidR="00C62C32" w:rsidRPr="00C62C32" w:rsidRDefault="00C62C32" w:rsidP="00C62C32">
      <w:pPr>
        <w:rPr>
          <w:sz w:val="10"/>
          <w:szCs w:val="10"/>
        </w:rPr>
      </w:pPr>
    </w:p>
    <w:p w14:paraId="1D3B3F63" w14:textId="77777777" w:rsidR="00C62C32" w:rsidRDefault="007D760F" w:rsidP="00C62C32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3777B52A" wp14:editId="07654A2A">
            <wp:extent cx="1609604" cy="281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 Nov 09, 2017, 22-26.pd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r="5796"/>
                    <a:stretch/>
                  </pic:blipFill>
                  <pic:spPr bwMode="auto">
                    <a:xfrm rot="16200000">
                      <a:off x="0" y="0"/>
                      <a:ext cx="1622759" cy="28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DA3D" w14:textId="2D418101" w:rsidR="007D760F" w:rsidRDefault="00C62C32" w:rsidP="00C62C32">
      <w:pPr>
        <w:pStyle w:val="Caption"/>
      </w:pPr>
      <w:bookmarkStart w:id="24" w:name="_Ref498032142"/>
      <w:bookmarkStart w:id="25" w:name="_Toc498031693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r w:rsidR="00600680"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bookmarkEnd w:id="24"/>
      <w:r>
        <w:t xml:space="preserve"> Claw grasping mechanism</w:t>
      </w:r>
      <w:bookmarkEnd w:id="25"/>
    </w:p>
    <w:p w14:paraId="4046D158" w14:textId="77777777" w:rsidR="00600680" w:rsidRPr="00600680" w:rsidRDefault="00600680" w:rsidP="00600680">
      <w:pPr>
        <w:rPr>
          <w:sz w:val="10"/>
          <w:szCs w:val="10"/>
        </w:rPr>
      </w:pPr>
    </w:p>
    <w:p w14:paraId="1D25A478" w14:textId="177B4F7C" w:rsidR="007D760F" w:rsidRDefault="00C44EC5" w:rsidP="009C7FC9">
      <w:pPr>
        <w:pStyle w:val="NoSpacing"/>
      </w:pPr>
      <w:r>
        <w:t xml:space="preserve">Another potential </w:t>
      </w:r>
      <w:r w:rsidR="00E9037B">
        <w:t>design would involve</w:t>
      </w:r>
      <w:r w:rsidR="005C30FA">
        <w:t xml:space="preserve"> a mechanical arm on</w:t>
      </w:r>
      <w:r w:rsidR="00E9037B">
        <w:t xml:space="preserve"> a stationary base </w:t>
      </w:r>
      <w:r w:rsidR="00422FC9">
        <w:t>placed</w:t>
      </w:r>
      <w:r w:rsidR="00E9037B">
        <w:t xml:space="preserve"> behind th</w:t>
      </w:r>
      <w:r w:rsidR="005C30FA">
        <w:t xml:space="preserve">e music stand. </w:t>
      </w:r>
      <w:r w:rsidR="007D760F">
        <w:t>A motor would be attached to the bottom of the arm so that i</w:t>
      </w:r>
      <w:r w:rsidR="00D56365">
        <w:t>t</w:t>
      </w:r>
      <w:r w:rsidR="005C30FA">
        <w:t xml:space="preserve"> would pivot about the vertical axis of the arm to turn the pages. </w:t>
      </w:r>
      <w:r w:rsidR="00237046">
        <w:t xml:space="preserve">A touch sensor would be attached to </w:t>
      </w:r>
      <w:r w:rsidR="00D56365">
        <w:t xml:space="preserve">both sides of </w:t>
      </w:r>
      <w:r w:rsidR="009C7FC9">
        <w:t xml:space="preserve">the </w:t>
      </w:r>
      <w:r w:rsidR="00237046">
        <w:t xml:space="preserve">claw so that when it hits the music stand, it </w:t>
      </w:r>
      <w:r w:rsidR="009C7FC9">
        <w:t>would</w:t>
      </w:r>
      <w:r w:rsidR="00237046">
        <w:t xml:space="preserve"> stop pivoting </w:t>
      </w:r>
      <w:r w:rsidR="003375CE">
        <w:t>(</w:t>
      </w:r>
      <w:r w:rsidR="000A1334">
        <w:fldChar w:fldCharType="begin"/>
      </w:r>
      <w:r w:rsidR="000A1334">
        <w:instrText xml:space="preserve"> REF _Ref498032155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5</w:t>
      </w:r>
      <w:r w:rsidR="000A1334">
        <w:fldChar w:fldCharType="end"/>
      </w:r>
      <w:r w:rsidR="00237046">
        <w:t xml:space="preserve">). </w:t>
      </w:r>
    </w:p>
    <w:p w14:paraId="67E63E1F" w14:textId="77777777" w:rsidR="00C62C32" w:rsidRDefault="00C62C32" w:rsidP="00C62C32">
      <w:pPr>
        <w:pStyle w:val="NoSpacing"/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AB250F7" wp14:editId="3ACA472D">
            <wp:extent cx="2598708" cy="4338955"/>
            <wp:effectExtent l="0" t="6668" r="11113" b="11112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 Nov 09, 2017, 22-24.pd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4" r="3607" b="12669"/>
                    <a:stretch/>
                  </pic:blipFill>
                  <pic:spPr bwMode="auto">
                    <a:xfrm rot="16200000">
                      <a:off x="0" y="0"/>
                      <a:ext cx="2610022" cy="43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3428B" w14:textId="114BB67C" w:rsidR="007D760F" w:rsidRDefault="00C62C32" w:rsidP="00C62C32">
      <w:pPr>
        <w:pStyle w:val="Caption"/>
      </w:pPr>
      <w:bookmarkStart w:id="26" w:name="_Ref498032155"/>
      <w:bookmarkStart w:id="27" w:name="_Toc498031694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r w:rsidR="00600680"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5</w:t>
      </w:r>
      <w:r w:rsidR="00A36F5B">
        <w:rPr>
          <w:noProof/>
        </w:rPr>
        <w:fldChar w:fldCharType="end"/>
      </w:r>
      <w:bookmarkEnd w:id="26"/>
      <w:r>
        <w:t xml:space="preserve"> Arm pivot design (bottom)</w:t>
      </w:r>
      <w:bookmarkEnd w:id="27"/>
    </w:p>
    <w:p w14:paraId="010EE72B" w14:textId="77777777" w:rsidR="00600680" w:rsidRPr="00600680" w:rsidRDefault="00600680" w:rsidP="00600680">
      <w:pPr>
        <w:rPr>
          <w:sz w:val="10"/>
          <w:szCs w:val="10"/>
        </w:rPr>
      </w:pPr>
    </w:p>
    <w:p w14:paraId="4F140A38" w14:textId="632DA1CE" w:rsidR="00351C20" w:rsidRPr="00351C20" w:rsidRDefault="004F0EC7" w:rsidP="00351C20">
      <w:pPr>
        <w:pStyle w:val="NoSpacing"/>
      </w:pPr>
      <w:r>
        <w:t xml:space="preserve">The last alternative </w:t>
      </w:r>
      <w:r w:rsidR="007D760F">
        <w:t>would also involve a mechanical arm on a stationary base behind the music stand. However, in this design the motor would be placed on top of the arm, causing it to pivot about the vertical axis. A touch sensor would also be att</w:t>
      </w:r>
      <w:r w:rsidR="00C62C32">
        <w:t>ached to both sides of the claw</w:t>
      </w:r>
      <w:r w:rsidR="007D760F">
        <w:t xml:space="preserve"> </w:t>
      </w:r>
      <w:r w:rsidR="002F7B55">
        <w:t>(</w:t>
      </w:r>
      <w:r w:rsidR="000A1334">
        <w:fldChar w:fldCharType="begin"/>
      </w:r>
      <w:r w:rsidR="000A1334">
        <w:instrText xml:space="preserve"> REF _Ref498032169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6</w:t>
      </w:r>
      <w:r w:rsidR="000A1334">
        <w:fldChar w:fldCharType="end"/>
      </w:r>
      <w:r w:rsidR="002F7B55">
        <w:t>)</w:t>
      </w:r>
      <w:r w:rsidR="00C62C32">
        <w:t>.</w:t>
      </w:r>
      <w:r w:rsidR="00351C20">
        <w:t xml:space="preserve"> </w:t>
      </w:r>
    </w:p>
    <w:p w14:paraId="796FDF51" w14:textId="77777777" w:rsidR="00C62C32" w:rsidRDefault="00C62C32" w:rsidP="00C62C32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26DA7A62" wp14:editId="43C5164B">
            <wp:extent cx="2720021" cy="4568344"/>
            <wp:effectExtent l="0" t="9842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 Nov 09, 2017, 22-29.pd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r="7588"/>
                    <a:stretch/>
                  </pic:blipFill>
                  <pic:spPr bwMode="auto">
                    <a:xfrm rot="16200000">
                      <a:off x="0" y="0"/>
                      <a:ext cx="2748243" cy="4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9089" w14:textId="004A0084" w:rsidR="00351C20" w:rsidRDefault="00C62C32" w:rsidP="00351C20">
      <w:pPr>
        <w:pStyle w:val="Caption"/>
      </w:pPr>
      <w:bookmarkStart w:id="28" w:name="_Ref498032169"/>
      <w:bookmarkStart w:id="29" w:name="_Toc498031695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36F5B">
        <w:rPr>
          <w:noProof/>
        </w:rPr>
        <w:fldChar w:fldCharType="end"/>
      </w:r>
      <w:r w:rsidR="00600680"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6</w:t>
      </w:r>
      <w:r w:rsidR="00A36F5B">
        <w:rPr>
          <w:noProof/>
        </w:rPr>
        <w:fldChar w:fldCharType="end"/>
      </w:r>
      <w:bookmarkEnd w:id="28"/>
      <w:r>
        <w:t xml:space="preserve"> Arm pivot design (top)</w:t>
      </w:r>
      <w:bookmarkEnd w:id="29"/>
    </w:p>
    <w:p w14:paraId="68A53812" w14:textId="77777777" w:rsidR="00351C20" w:rsidRPr="00351C20" w:rsidRDefault="00351C20" w:rsidP="00351C20">
      <w:pPr>
        <w:pStyle w:val="NoSpacing"/>
        <w:rPr>
          <w:sz w:val="10"/>
          <w:szCs w:val="10"/>
        </w:rPr>
      </w:pPr>
    </w:p>
    <w:p w14:paraId="703FF944" w14:textId="07304E04" w:rsidR="00351C20" w:rsidRPr="00351C20" w:rsidRDefault="00351C20" w:rsidP="00351C20">
      <w:pPr>
        <w:pStyle w:val="NoSpacing"/>
      </w:pPr>
      <w:r>
        <w:t>In all designs the sound sensor will be stationed near the musician.</w:t>
      </w:r>
    </w:p>
    <w:p w14:paraId="4C039B07" w14:textId="42792074" w:rsidR="00600680" w:rsidRDefault="00600680" w:rsidP="00600680">
      <w:pPr>
        <w:pStyle w:val="Heading1"/>
      </w:pPr>
      <w:bookmarkStart w:id="30" w:name="_Toc498067641"/>
      <w:r>
        <w:lastRenderedPageBreak/>
        <w:t>Design Decision</w:t>
      </w:r>
      <w:bookmarkEnd w:id="30"/>
    </w:p>
    <w:p w14:paraId="29AF21E4" w14:textId="77777777" w:rsidR="007E5A23" w:rsidRDefault="00D56365" w:rsidP="007E5A23">
      <w:pPr>
        <w:pStyle w:val="NoSpacing"/>
      </w:pPr>
      <w:r>
        <w:t>We inte</w:t>
      </w:r>
      <w:r w:rsidR="002F7B55">
        <w:t>n</w:t>
      </w:r>
      <w:r>
        <w:t>d to pursue the design of</w:t>
      </w:r>
      <w:r w:rsidR="00486C3B">
        <w:t xml:space="preserve"> the robot that drives in a track</w:t>
      </w:r>
      <w:r w:rsidR="00803937">
        <w:t xml:space="preserve"> as it is the most viable option for a number of reasons.</w:t>
      </w:r>
      <w:r>
        <w:t xml:space="preserve"> </w:t>
      </w:r>
      <w:r w:rsidR="002F7B55">
        <w:t>W</w:t>
      </w:r>
      <w:r w:rsidR="00486C3B">
        <w:t>ith the pivoting arm</w:t>
      </w:r>
      <w:r w:rsidR="00AC6FDD">
        <w:t xml:space="preserve"> </w:t>
      </w:r>
      <w:r w:rsidR="007E5A23">
        <w:t>design that rotates</w:t>
      </w:r>
      <w:r w:rsidR="00AC6FDD">
        <w:t xml:space="preserve"> from the bottom</w:t>
      </w:r>
      <w:r w:rsidR="00486C3B">
        <w:t xml:space="preserve">, the motor </w:t>
      </w:r>
      <w:r w:rsidR="00803937">
        <w:t>might not be</w:t>
      </w:r>
      <w:r w:rsidR="00486C3B">
        <w:t xml:space="preserve"> strong enough to withstand the weight of the arm.</w:t>
      </w:r>
      <w:r w:rsidR="00803937">
        <w:t xml:space="preserve"> For the pivoting arm rotating from the top, the weight distribution could significantly decrease the stability of the robot.</w:t>
      </w:r>
      <w:r w:rsidR="00F41EC9">
        <w:t xml:space="preserve"> Also, we currently do not have access to enough touch sensors to build </w:t>
      </w:r>
      <w:r w:rsidR="00803937">
        <w:t>these two</w:t>
      </w:r>
      <w:r w:rsidR="00F41EC9">
        <w:t xml:space="preserve"> design</w:t>
      </w:r>
      <w:r w:rsidR="00803937">
        <w:t>s</w:t>
      </w:r>
      <w:r w:rsidR="00F41EC9">
        <w:t xml:space="preserve"> wi</w:t>
      </w:r>
      <w:r w:rsidR="00803937">
        <w:t>thout requesting extra hardware</w:t>
      </w:r>
      <w:r w:rsidR="00CF1696">
        <w:t>.</w:t>
      </w:r>
      <w:r w:rsidR="002F7B55">
        <w:t xml:space="preserve"> </w:t>
      </w:r>
    </w:p>
    <w:p w14:paraId="16C2BC0F" w14:textId="77777777" w:rsidR="007E5A23" w:rsidRPr="007E5A23" w:rsidRDefault="007E5A23" w:rsidP="007E5A23">
      <w:pPr>
        <w:pStyle w:val="NoSpacing"/>
        <w:rPr>
          <w:sz w:val="10"/>
          <w:szCs w:val="10"/>
        </w:rPr>
      </w:pPr>
    </w:p>
    <w:p w14:paraId="1C957456" w14:textId="3C734FB0" w:rsidR="003225A0" w:rsidRDefault="007027A1" w:rsidP="007E5A23">
      <w:pPr>
        <w:pStyle w:val="NoSpacing"/>
      </w:pPr>
      <w:r>
        <w:t xml:space="preserve">The gripping mechanism </w:t>
      </w:r>
      <w:r w:rsidR="007E5A23">
        <w:t>would</w:t>
      </w:r>
      <w:r>
        <w:t xml:space="preserve"> also be more likely to succeed in the driving robot design. This is because the driving robot </w:t>
      </w:r>
      <w:r w:rsidR="007E5A23">
        <w:t>would move</w:t>
      </w:r>
      <w:r>
        <w:t xml:space="preserve"> pages over whereas the pivoting arm design </w:t>
      </w:r>
      <w:r w:rsidR="007E5A23">
        <w:t>would flip</w:t>
      </w:r>
      <w:r>
        <w:t xml:space="preserve"> pages. Flipping pages </w:t>
      </w:r>
      <w:r w:rsidR="007E5A23">
        <w:t>would be</w:t>
      </w:r>
      <w:r>
        <w:t xml:space="preserve"> much more difficult to achieve. Also, moving the pages over </w:t>
      </w:r>
      <w:r w:rsidR="007E5A23">
        <w:t>would be</w:t>
      </w:r>
      <w:r>
        <w:t xml:space="preserve"> more beneficial to the musician as he/she </w:t>
      </w:r>
      <w:r w:rsidR="00067694">
        <w:t xml:space="preserve">could still see the end of </w:t>
      </w:r>
      <w:r w:rsidR="007E5A23">
        <w:t>the</w:t>
      </w:r>
      <w:r w:rsidR="00067694">
        <w:t xml:space="preserve"> page while it is being moved. This is a technique that musicians often use while playing. </w:t>
      </w:r>
    </w:p>
    <w:p w14:paraId="0C08435C" w14:textId="77777777" w:rsidR="00067694" w:rsidRPr="00067694" w:rsidRDefault="00067694" w:rsidP="00067694">
      <w:pPr>
        <w:pStyle w:val="NoSpacing"/>
        <w:rPr>
          <w:sz w:val="10"/>
          <w:szCs w:val="10"/>
        </w:rPr>
      </w:pPr>
    </w:p>
    <w:p w14:paraId="22F3F5C3" w14:textId="5244EFF5" w:rsidR="00067694" w:rsidRDefault="00067694" w:rsidP="007E5A23">
      <w:pPr>
        <w:pStyle w:val="NoSpacing"/>
      </w:pPr>
      <w:r>
        <w:t xml:space="preserve">Lastly, the driving design </w:t>
      </w:r>
      <w:r w:rsidR="007E5A23">
        <w:t>would be</w:t>
      </w:r>
      <w:r>
        <w:t xml:space="preserve"> safer as the claw </w:t>
      </w:r>
      <w:r w:rsidR="007E5A23">
        <w:t>would remain</w:t>
      </w:r>
      <w:r>
        <w:t xml:space="preserve"> at a constant </w:t>
      </w:r>
      <w:r w:rsidR="007E5A23">
        <w:t>distance from the music stand at all times.</w:t>
      </w:r>
      <w:r>
        <w:t xml:space="preserve"> Since the pivoting arm </w:t>
      </w:r>
      <w:r w:rsidR="007E5A23">
        <w:t>would</w:t>
      </w:r>
      <w:r>
        <w:t xml:space="preserve"> be rotating</w:t>
      </w:r>
      <w:r w:rsidR="007E5A23">
        <w:t xml:space="preserve"> about an axis, it would be constantly moving towards or away from the musician. This could be a potential safety hazard. The driving design would decrease the likelihood of the arm hitting the musician or the instrument.</w:t>
      </w:r>
    </w:p>
    <w:p w14:paraId="73EA7E7C" w14:textId="77777777" w:rsidR="007027A1" w:rsidRPr="007E5A23" w:rsidRDefault="007027A1" w:rsidP="00597710">
      <w:pPr>
        <w:pStyle w:val="NoSpacing"/>
        <w:rPr>
          <w:sz w:val="10"/>
          <w:szCs w:val="10"/>
        </w:rPr>
      </w:pPr>
    </w:p>
    <w:p w14:paraId="52B86D78" w14:textId="39B666C4" w:rsidR="00486C3B" w:rsidRDefault="00486C3B" w:rsidP="00803937">
      <w:pPr>
        <w:pStyle w:val="NoSpacing"/>
      </w:pPr>
      <w:r>
        <w:t>Overall, there is a lower risk of malfunction of the mechanical design with the driving robot over the pivoting arm</w:t>
      </w:r>
      <w:r w:rsidR="007E5A23">
        <w:t xml:space="preserve"> designs</w:t>
      </w:r>
      <w:r>
        <w:t xml:space="preserve">. </w:t>
      </w:r>
    </w:p>
    <w:p w14:paraId="277FFC7E" w14:textId="77777777" w:rsidR="003225A0" w:rsidRDefault="003225A0" w:rsidP="00803937">
      <w:pPr>
        <w:pStyle w:val="NoSpacing"/>
      </w:pPr>
    </w:p>
    <w:p w14:paraId="1456AFF1" w14:textId="77777777" w:rsidR="002F7B55" w:rsidRPr="002F7B55" w:rsidRDefault="002F7B55" w:rsidP="002F7B55">
      <w:pPr>
        <w:pStyle w:val="NoSpacing"/>
        <w:rPr>
          <w:sz w:val="10"/>
          <w:szCs w:val="10"/>
        </w:rPr>
      </w:pPr>
    </w:p>
    <w:p w14:paraId="1DF14E32" w14:textId="77777777" w:rsidR="0002052A" w:rsidRDefault="0002052A" w:rsidP="0002052A">
      <w:pPr>
        <w:pStyle w:val="Heading1"/>
      </w:pPr>
      <w:bookmarkStart w:id="31" w:name="_Toc498067642"/>
      <w:r>
        <w:lastRenderedPageBreak/>
        <w:t>Project plan</w:t>
      </w:r>
      <w:bookmarkEnd w:id="31"/>
    </w:p>
    <w:p w14:paraId="3057AC3D" w14:textId="77777777" w:rsidR="00856211" w:rsidRDefault="00856211" w:rsidP="00856211">
      <w:pPr>
        <w:keepNext/>
      </w:pPr>
      <w:r>
        <w:rPr>
          <w:noProof/>
          <w:lang w:val="en-US" w:eastAsia="zh-CN"/>
        </w:rPr>
        <w:drawing>
          <wp:inline distT="0" distB="0" distL="0" distR="0" wp14:anchorId="1EB83069" wp14:editId="483303D3">
            <wp:extent cx="5042535" cy="317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ntt Chart Interim Report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9467" r="20189" b="29558"/>
                    <a:stretch/>
                  </pic:blipFill>
                  <pic:spPr bwMode="auto">
                    <a:xfrm>
                      <a:off x="0" y="0"/>
                      <a:ext cx="5066525" cy="319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1E75" w14:textId="217526C1" w:rsidR="00DC68D3" w:rsidRDefault="00856211" w:rsidP="00856211">
      <w:pPr>
        <w:pStyle w:val="Caption"/>
        <w:jc w:val="left"/>
      </w:pPr>
      <w:bookmarkStart w:id="32" w:name="_Toc498031696"/>
      <w:r>
        <w:t xml:space="preserve">Figure </w:t>
      </w:r>
      <w:r w:rsidR="00A36F5B">
        <w:fldChar w:fldCharType="begin"/>
      </w:r>
      <w:r w:rsidR="00A36F5B">
        <w:instrText xml:space="preserve"> STYLEREF 1 \s </w:instrText>
      </w:r>
      <w:r w:rsidR="00A36F5B">
        <w:fldChar w:fldCharType="separate"/>
      </w:r>
      <w:r w:rsidR="00AF57E1">
        <w:rPr>
          <w:noProof/>
          <w:cs/>
        </w:rPr>
        <w:t>‎</w:t>
      </w:r>
      <w:r w:rsidR="00AF57E1">
        <w:rPr>
          <w:noProof/>
        </w:rPr>
        <w:t>6</w:t>
      </w:r>
      <w:r w:rsidR="00A36F5B">
        <w:rPr>
          <w:noProof/>
        </w:rPr>
        <w:fldChar w:fldCharType="end"/>
      </w:r>
      <w:r w:rsidR="00600680">
        <w:t>.</w:t>
      </w:r>
      <w:r w:rsidR="00A36F5B">
        <w:fldChar w:fldCharType="begin"/>
      </w:r>
      <w:r w:rsidR="00A36F5B">
        <w:instrText xml:space="preserve"> SEQ Figure \* ARABIC \s 1 </w:instrText>
      </w:r>
      <w:r w:rsidR="00A36F5B">
        <w:fldChar w:fldCharType="separate"/>
      </w:r>
      <w:r w:rsidR="00AF57E1">
        <w:rPr>
          <w:noProof/>
        </w:rPr>
        <w:t>1</w:t>
      </w:r>
      <w:r w:rsidR="00A36F5B">
        <w:rPr>
          <w:noProof/>
        </w:rPr>
        <w:fldChar w:fldCharType="end"/>
      </w:r>
      <w:r>
        <w:t xml:space="preserve"> </w:t>
      </w:r>
      <w:r w:rsidRPr="007D118C">
        <w:t>Gantt chart for group project schedule</w:t>
      </w:r>
      <w:bookmarkEnd w:id="32"/>
    </w:p>
    <w:p w14:paraId="7B3D608B" w14:textId="77777777" w:rsidR="00BB1F1B" w:rsidRDefault="00BB1F1B" w:rsidP="00BB1F1B"/>
    <w:p w14:paraId="7CAD9FDD" w14:textId="77777777" w:rsidR="00BB1F1B" w:rsidRPr="00BB1F1B" w:rsidRDefault="00BB1F1B" w:rsidP="00BB1F1B"/>
    <w:sectPr w:rsidR="00BB1F1B" w:rsidRPr="00BB1F1B" w:rsidSect="000E5B19">
      <w:pgSz w:w="12240" w:h="15840" w:code="1"/>
      <w:pgMar w:top="1440" w:right="2155" w:bottom="1440" w:left="2155" w:header="680" w:footer="709" w:gutter="0"/>
      <w:cols w:space="46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2CFCD" w14:textId="77777777" w:rsidR="00A36F5B" w:rsidRDefault="00A36F5B" w:rsidP="002558A7">
      <w:pPr>
        <w:spacing w:after="0" w:line="240" w:lineRule="auto"/>
      </w:pPr>
      <w:r>
        <w:separator/>
      </w:r>
    </w:p>
  </w:endnote>
  <w:endnote w:type="continuationSeparator" w:id="0">
    <w:p w14:paraId="623CAC77" w14:textId="77777777" w:rsidR="00A36F5B" w:rsidRDefault="00A36F5B" w:rsidP="0025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FC814" w14:textId="77777777" w:rsidR="00E75DCA" w:rsidRDefault="00E75DCA" w:rsidP="000D62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BA12D" w14:textId="77777777" w:rsidR="00E75DCA" w:rsidRDefault="00E75DCA" w:rsidP="0055268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230334" w14:textId="77777777" w:rsidR="00E75DCA" w:rsidRDefault="00E75DCA" w:rsidP="0055268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EC326" w14:textId="77777777" w:rsidR="00E75DCA" w:rsidRDefault="00E75DCA" w:rsidP="005526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EF4DF" w14:textId="77777777" w:rsidR="00E75DCA" w:rsidRDefault="00E75DCA" w:rsidP="000D62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127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204F9E6" w14:textId="380F3962" w:rsidR="000A1334" w:rsidRDefault="000A1334" w:rsidP="000A1334">
    <w:pPr>
      <w:pStyle w:val="Footer"/>
      <w:ind w:right="360"/>
    </w:pPr>
    <w:r>
      <w:t>Group 870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8F90E" w14:textId="77777777" w:rsidR="00A36F5B" w:rsidRDefault="00A36F5B" w:rsidP="002558A7">
      <w:pPr>
        <w:spacing w:after="0" w:line="240" w:lineRule="auto"/>
      </w:pPr>
      <w:r>
        <w:separator/>
      </w:r>
    </w:p>
  </w:footnote>
  <w:footnote w:type="continuationSeparator" w:id="0">
    <w:p w14:paraId="75A0297D" w14:textId="77777777" w:rsidR="00A36F5B" w:rsidRDefault="00A36F5B" w:rsidP="00255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50CE9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F6B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114E29"/>
    <w:multiLevelType w:val="hybridMultilevel"/>
    <w:tmpl w:val="87043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61"/>
    <w:rsid w:val="0002052A"/>
    <w:rsid w:val="00032DD4"/>
    <w:rsid w:val="00036184"/>
    <w:rsid w:val="00037ABD"/>
    <w:rsid w:val="000463DE"/>
    <w:rsid w:val="00067430"/>
    <w:rsid w:val="00067694"/>
    <w:rsid w:val="0008501D"/>
    <w:rsid w:val="00096A5C"/>
    <w:rsid w:val="000A1334"/>
    <w:rsid w:val="000D04C7"/>
    <w:rsid w:val="000D62F1"/>
    <w:rsid w:val="000D6782"/>
    <w:rsid w:val="000E3281"/>
    <w:rsid w:val="000E5B19"/>
    <w:rsid w:val="000E5B52"/>
    <w:rsid w:val="001013C1"/>
    <w:rsid w:val="0011568C"/>
    <w:rsid w:val="00117C6C"/>
    <w:rsid w:val="00156666"/>
    <w:rsid w:val="00167206"/>
    <w:rsid w:val="00171269"/>
    <w:rsid w:val="00190B18"/>
    <w:rsid w:val="001D73F8"/>
    <w:rsid w:val="001F06CC"/>
    <w:rsid w:val="002070C3"/>
    <w:rsid w:val="00237046"/>
    <w:rsid w:val="002558A7"/>
    <w:rsid w:val="00277295"/>
    <w:rsid w:val="00290D59"/>
    <w:rsid w:val="00295DEC"/>
    <w:rsid w:val="002A316B"/>
    <w:rsid w:val="002E676A"/>
    <w:rsid w:val="002F7B55"/>
    <w:rsid w:val="00303FDC"/>
    <w:rsid w:val="003225A0"/>
    <w:rsid w:val="00323CF3"/>
    <w:rsid w:val="003375CE"/>
    <w:rsid w:val="00340C06"/>
    <w:rsid w:val="00351C20"/>
    <w:rsid w:val="00377BB6"/>
    <w:rsid w:val="00387979"/>
    <w:rsid w:val="003A51D6"/>
    <w:rsid w:val="003A5297"/>
    <w:rsid w:val="003B5875"/>
    <w:rsid w:val="00422FC9"/>
    <w:rsid w:val="00440FEA"/>
    <w:rsid w:val="00444A1C"/>
    <w:rsid w:val="00472C57"/>
    <w:rsid w:val="0048249B"/>
    <w:rsid w:val="00486C3B"/>
    <w:rsid w:val="004954A4"/>
    <w:rsid w:val="0049619B"/>
    <w:rsid w:val="004A5CC9"/>
    <w:rsid w:val="004B4BBB"/>
    <w:rsid w:val="004C300F"/>
    <w:rsid w:val="004E317B"/>
    <w:rsid w:val="004F0EC7"/>
    <w:rsid w:val="004F4786"/>
    <w:rsid w:val="004F6C9D"/>
    <w:rsid w:val="00502467"/>
    <w:rsid w:val="00521259"/>
    <w:rsid w:val="00552682"/>
    <w:rsid w:val="0056726D"/>
    <w:rsid w:val="00597710"/>
    <w:rsid w:val="005B0071"/>
    <w:rsid w:val="005B2F7C"/>
    <w:rsid w:val="005C286B"/>
    <w:rsid w:val="005C30FA"/>
    <w:rsid w:val="005C5728"/>
    <w:rsid w:val="005C7732"/>
    <w:rsid w:val="005D5E9E"/>
    <w:rsid w:val="005F73B6"/>
    <w:rsid w:val="00600680"/>
    <w:rsid w:val="00600D95"/>
    <w:rsid w:val="00614798"/>
    <w:rsid w:val="0063513F"/>
    <w:rsid w:val="00657C82"/>
    <w:rsid w:val="00674D48"/>
    <w:rsid w:val="006833C2"/>
    <w:rsid w:val="006A4E7D"/>
    <w:rsid w:val="006C245E"/>
    <w:rsid w:val="006D261C"/>
    <w:rsid w:val="007027A1"/>
    <w:rsid w:val="0071436D"/>
    <w:rsid w:val="00764BD2"/>
    <w:rsid w:val="00782BFB"/>
    <w:rsid w:val="00797E85"/>
    <w:rsid w:val="007C5371"/>
    <w:rsid w:val="007D760F"/>
    <w:rsid w:val="007E5A23"/>
    <w:rsid w:val="007E6CC8"/>
    <w:rsid w:val="00803937"/>
    <w:rsid w:val="0083172B"/>
    <w:rsid w:val="00852400"/>
    <w:rsid w:val="00856211"/>
    <w:rsid w:val="00874429"/>
    <w:rsid w:val="0087471E"/>
    <w:rsid w:val="00883D92"/>
    <w:rsid w:val="00887C9F"/>
    <w:rsid w:val="008904AB"/>
    <w:rsid w:val="008A1E0E"/>
    <w:rsid w:val="008A5971"/>
    <w:rsid w:val="008B3BD8"/>
    <w:rsid w:val="008E16EB"/>
    <w:rsid w:val="008F0AC1"/>
    <w:rsid w:val="00923AC5"/>
    <w:rsid w:val="0094150A"/>
    <w:rsid w:val="0097029E"/>
    <w:rsid w:val="009779C0"/>
    <w:rsid w:val="009C17EE"/>
    <w:rsid w:val="009C7FC9"/>
    <w:rsid w:val="009D4544"/>
    <w:rsid w:val="009D63F5"/>
    <w:rsid w:val="009E5F89"/>
    <w:rsid w:val="009F62D3"/>
    <w:rsid w:val="00A0679E"/>
    <w:rsid w:val="00A07CE8"/>
    <w:rsid w:val="00A2265F"/>
    <w:rsid w:val="00A330FB"/>
    <w:rsid w:val="00A36F5B"/>
    <w:rsid w:val="00A4138D"/>
    <w:rsid w:val="00A43DAE"/>
    <w:rsid w:val="00A64AAC"/>
    <w:rsid w:val="00AB5C5B"/>
    <w:rsid w:val="00AB6C17"/>
    <w:rsid w:val="00AC6FDD"/>
    <w:rsid w:val="00AD5EB6"/>
    <w:rsid w:val="00AE092E"/>
    <w:rsid w:val="00AF19FB"/>
    <w:rsid w:val="00AF57E1"/>
    <w:rsid w:val="00B03FDE"/>
    <w:rsid w:val="00B23DAC"/>
    <w:rsid w:val="00B31DF7"/>
    <w:rsid w:val="00B54F53"/>
    <w:rsid w:val="00B663AF"/>
    <w:rsid w:val="00B9018D"/>
    <w:rsid w:val="00B92A6D"/>
    <w:rsid w:val="00BB1F1B"/>
    <w:rsid w:val="00C41801"/>
    <w:rsid w:val="00C44EC5"/>
    <w:rsid w:val="00C46F7A"/>
    <w:rsid w:val="00C565C2"/>
    <w:rsid w:val="00C62C32"/>
    <w:rsid w:val="00C64F60"/>
    <w:rsid w:val="00C87DAD"/>
    <w:rsid w:val="00CA02BE"/>
    <w:rsid w:val="00CA4497"/>
    <w:rsid w:val="00CA57A2"/>
    <w:rsid w:val="00CC0F45"/>
    <w:rsid w:val="00CC3F0C"/>
    <w:rsid w:val="00CD0324"/>
    <w:rsid w:val="00CD0697"/>
    <w:rsid w:val="00CE2A8E"/>
    <w:rsid w:val="00CF1696"/>
    <w:rsid w:val="00D03D2A"/>
    <w:rsid w:val="00D20C00"/>
    <w:rsid w:val="00D31E07"/>
    <w:rsid w:val="00D40108"/>
    <w:rsid w:val="00D56365"/>
    <w:rsid w:val="00D64343"/>
    <w:rsid w:val="00D771BA"/>
    <w:rsid w:val="00D8647F"/>
    <w:rsid w:val="00DC459D"/>
    <w:rsid w:val="00DC68D3"/>
    <w:rsid w:val="00DF285E"/>
    <w:rsid w:val="00E15D39"/>
    <w:rsid w:val="00E40954"/>
    <w:rsid w:val="00E7127F"/>
    <w:rsid w:val="00E75DCA"/>
    <w:rsid w:val="00E9037B"/>
    <w:rsid w:val="00EA1A4D"/>
    <w:rsid w:val="00EA66D1"/>
    <w:rsid w:val="00EC374C"/>
    <w:rsid w:val="00ED6C77"/>
    <w:rsid w:val="00EF1844"/>
    <w:rsid w:val="00F05747"/>
    <w:rsid w:val="00F136BF"/>
    <w:rsid w:val="00F26161"/>
    <w:rsid w:val="00F269B8"/>
    <w:rsid w:val="00F41EC9"/>
    <w:rsid w:val="00F47FBA"/>
    <w:rsid w:val="00F60BFA"/>
    <w:rsid w:val="00FA2E1B"/>
    <w:rsid w:val="00FA3ADE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19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00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6CC8"/>
    <w:pPr>
      <w:keepNext/>
      <w:keepLines/>
      <w:pageBreakBefore/>
      <w:numPr>
        <w:numId w:val="3"/>
      </w:numPr>
      <w:spacing w:before="240" w:after="120"/>
      <w:ind w:left="431" w:hanging="431"/>
      <w:outlineLvl w:val="0"/>
    </w:pPr>
    <w:rPr>
      <w:rFonts w:asciiTheme="majorBidi" w:eastAsiaTheme="majorEastAsia" w:hAnsiTheme="majorBidi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3FDC"/>
    <w:pPr>
      <w:keepNext/>
      <w:keepLines/>
      <w:numPr>
        <w:ilvl w:val="1"/>
        <w:numId w:val="3"/>
      </w:numPr>
      <w:spacing w:before="120" w:after="120"/>
      <w:outlineLvl w:val="1"/>
    </w:pPr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9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9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9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9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9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9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9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CC8"/>
    <w:rPr>
      <w:rFonts w:asciiTheme="majorBidi" w:eastAsiaTheme="majorEastAsia" w:hAnsiTheme="majorBidi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FDC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64AAC"/>
    <w:pPr>
      <w:spacing w:after="0" w:line="240" w:lineRule="auto"/>
      <w:contextualSpacing/>
    </w:pPr>
    <w:rPr>
      <w:rFonts w:asciiTheme="majorBidi" w:eastAsiaTheme="majorEastAsia" w:hAnsiTheme="majorBid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AC"/>
    <w:rPr>
      <w:rFonts w:asciiTheme="majorBidi" w:eastAsiaTheme="majorEastAsia" w:hAnsiTheme="majorBidi" w:cstheme="majorBidi"/>
      <w:b/>
      <w:smallCaps/>
      <w:spacing w:val="-10"/>
      <w:kern w:val="28"/>
      <w:sz w:val="32"/>
      <w:szCs w:val="56"/>
    </w:rPr>
  </w:style>
  <w:style w:type="paragraph" w:styleId="NoSpacing">
    <w:name w:val="No Spacing"/>
    <w:aliases w:val="Body"/>
    <w:autoRedefine/>
    <w:uiPriority w:val="1"/>
    <w:qFormat/>
    <w:rsid w:val="00FA2E1B"/>
    <w:pPr>
      <w:spacing w:after="0" w:line="480" w:lineRule="auto"/>
      <w:contextualSpacing/>
    </w:pPr>
    <w:rPr>
      <w:rFonts w:ascii="Times New Roman" w:hAnsi="Times New Roman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95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9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95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95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3172B"/>
    <w:pPr>
      <w:spacing w:after="200" w:line="240" w:lineRule="auto"/>
      <w:jc w:val="center"/>
    </w:pPr>
    <w:rPr>
      <w:b/>
      <w:iCs/>
      <w:color w:val="000000" w:themeColor="text1"/>
      <w:sz w:val="22"/>
      <w:szCs w:val="18"/>
    </w:rPr>
  </w:style>
  <w:style w:type="table" w:styleId="TableGrid">
    <w:name w:val="Table Grid"/>
    <w:basedOn w:val="TableNormal"/>
    <w:uiPriority w:val="39"/>
    <w:rsid w:val="000E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55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A7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58A7"/>
  </w:style>
  <w:style w:type="paragraph" w:styleId="Header">
    <w:name w:val="header"/>
    <w:basedOn w:val="Normal"/>
    <w:link w:val="HeaderChar"/>
    <w:uiPriority w:val="99"/>
    <w:unhideWhenUsed/>
    <w:rsid w:val="0055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682"/>
    <w:rPr>
      <w:rFonts w:ascii="Times New Roman" w:hAnsi="Times New Roman"/>
      <w:sz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00680"/>
    <w:pPr>
      <w:pageBreakBefore w:val="0"/>
      <w:numPr>
        <w:numId w:val="0"/>
      </w:numPr>
      <w:spacing w:before="480" w:after="0" w:line="276" w:lineRule="auto"/>
      <w:outlineLvl w:val="9"/>
    </w:pPr>
    <w:rPr>
      <w:bCs/>
      <w:cap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2BFB"/>
    <w:pPr>
      <w:spacing w:before="240" w:after="120"/>
    </w:pPr>
    <w:rPr>
      <w:rFonts w:asciiTheme="majorBidi" w:hAnsiTheme="majorBidi"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82BFB"/>
    <w:pPr>
      <w:spacing w:before="120" w:after="120"/>
      <w:ind w:left="200"/>
    </w:pPr>
    <w:rPr>
      <w:rFonts w:asciiTheme="majorBidi" w:hAnsiTheme="majorBidi"/>
      <w:bCs/>
      <w:sz w:val="22"/>
    </w:rPr>
  </w:style>
  <w:style w:type="character" w:styleId="Hyperlink">
    <w:name w:val="Hyperlink"/>
    <w:basedOn w:val="DefaultParagraphFont"/>
    <w:uiPriority w:val="99"/>
    <w:unhideWhenUsed/>
    <w:rsid w:val="00782B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2BFB"/>
    <w:pPr>
      <w:spacing w:after="0"/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782BFB"/>
    <w:pPr>
      <w:spacing w:after="0"/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82BFB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2BFB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82BFB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82BFB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82BFB"/>
    <w:pPr>
      <w:spacing w:after="0"/>
      <w:ind w:left="1600"/>
    </w:pPr>
    <w:rPr>
      <w:rFonts w:asciiTheme="minorHAnsi" w:hAnsiTheme="minorHAnsi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E676A"/>
    <w:pPr>
      <w:spacing w:before="120" w:after="280"/>
      <w:ind w:left="400" w:hanging="400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E6CC8"/>
  </w:style>
  <w:style w:type="paragraph" w:styleId="NormalWeb">
    <w:name w:val="Normal (Web)"/>
    <w:basedOn w:val="Normal"/>
    <w:uiPriority w:val="99"/>
    <w:semiHidden/>
    <w:unhideWhenUsed/>
    <w:rsid w:val="00F26161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B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Gre10</b:Tag>
    <b:SourceType>ConferenceProceedings</b:SourceType>
    <b:Guid>{3EDBF987-28E4-CD42-902A-55621CB6ACE3}</b:Guid>
    <b:Title>Introducing Computer Programming with Lego Robots</b:Title>
    <b:City>Kingston</b:City>
    <b:Year>2010</b:Year>
    <b:Author>
      <b:Author>
        <b:NameList>
          <b:Person>
            <b:Last>Greenspan</b:Last>
            <b:First>M.</b:First>
          </b:Person>
          <b:Person>
            <b:Last>Rudie</b:Last>
            <b:First>K.</b:First>
          </b:Person>
          <b:Person>
            <b:Last>Simmons</b:Last>
            <b:First>S.</b:First>
          </b:Person>
        </b:NameList>
      </b:Author>
    </b:Author>
    <b:BookTitle>Proceedings of the 2010 Canadian Engineering Education Association (CEEA) Conference</b:BookTitle>
    <b:ConferenceName>Proceedings of the 2010 Canadian Engineering Education Associate (CEEA) Conference</b:ConferenceName>
    <b:RefOrder>1</b:RefOrder>
  </b:Source>
  <b:Source>
    <b:Tag>HiT15</b:Tag>
    <b:SourceType>InternetSite</b:SourceType>
    <b:Guid>{1B87B239-28FD-0243-BE7F-6C673412241C}</b:Guid>
    <b:Title>HiTechnic</b:Title>
    <b:URL>www.hitechnic.com</b:URL>
    <b:YearAccessed>2015</b:YearAccessed>
    <b:MonthAccessed>April</b:MonthAccessed>
    <b:DayAccessed>21</b:DayAccessed>
    <b:RefOrder>2</b:RefOrder>
  </b:Source>
  <b:Source>
    <b:Tag>Kuh08</b:Tag>
    <b:SourceType>Book</b:SourceType>
    <b:Guid>{532F8CCF-D720-814E-ADE0-8A0DAC415131}</b:Guid>
    <b:Title>High-Impact Educational Practices: What They Are, Who Has Access to Them, and Why They Matter</b:Title>
    <b:Year>2008</b:Year>
    <b:Author>
      <b:Author>
        <b:NameList>
          <b:Person>
            <b:Last>Kuh</b:Last>
            <b:First>G.</b:First>
          </b:Person>
        </b:NameList>
      </b:Author>
    </b:Author>
    <b:City>Washington</b:City>
    <b:Publisher>AAC&amp;U</b:Publisher>
    <b:RefOrder>3</b:RefOrder>
  </b:Source>
  <b:Source>
    <b:Tag>Kuh13</b:Tag>
    <b:SourceType>Book</b:SourceType>
    <b:Guid>{41FAF09F-6237-ED49-A673-45DF2248E436}</b:Guid>
    <b:Title>Ensuring Quality &amp; Taking High-Impact Practices to Scale</b:Title>
    <b:Publisher>AAAC&amp;U</b:Publisher>
    <b:Year>2013</b:Year>
    <b:Author>
      <b:Author>
        <b:NameList>
          <b:Person>
            <b:Last>Kuh</b:Last>
            <b:First>G.</b:First>
          </b:Person>
          <b:Person>
            <b:Last>O'Donnell</b:Last>
            <b:First>K.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F71A1EE-01C3-4E20-ACDC-012E5644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Sara Rosenberg</dc:creator>
  <cp:keywords/>
  <dc:description/>
  <cp:lastModifiedBy>Sophy Li</cp:lastModifiedBy>
  <cp:revision>3</cp:revision>
  <cp:lastPrinted>2017-11-10T05:20:00Z</cp:lastPrinted>
  <dcterms:created xsi:type="dcterms:W3CDTF">2018-01-20T01:04:00Z</dcterms:created>
  <dcterms:modified xsi:type="dcterms:W3CDTF">2018-01-20T16:02:00Z</dcterms:modified>
</cp:coreProperties>
</file>