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657C" w14:textId="77777777" w:rsidR="00E7015B" w:rsidRPr="007E1080" w:rsidRDefault="00653902" w:rsidP="00CC4CDD">
      <w:pPr>
        <w:pStyle w:val="Ttulo1"/>
        <w:ind w:firstLine="708"/>
      </w:pPr>
      <w:r>
        <w:t>Solicitud de vacaciones</w:t>
      </w:r>
    </w:p>
    <w:p w14:paraId="64EE007D" w14:textId="77777777" w:rsidR="00006DA2" w:rsidRPr="000E3EBB" w:rsidRDefault="001E4AC0" w:rsidP="00F87A99">
      <w:pPr>
        <w:rPr>
          <w:rFonts w:cstheme="minorHAnsi"/>
        </w:rPr>
      </w:pPr>
      <w:r>
        <w:rPr>
          <w:rFonts w:cstheme="minorHAnsi"/>
        </w:rPr>
        <w:t>Objetivo: Establecer los pasos para que un empleado solicite, y su mando superior inmediato autorice o rechace, un periodo vacacional a través de Workday (Volaris Group), asegurando la continuidad de los proyectos en curso y la adecuada comunicación con el cliente.</w:t>
      </w:r>
    </w:p>
    <w:p w14:paraId="1995AF54" w14:textId="77777777" w:rsidR="001F304B" w:rsidRDefault="001F304B" w:rsidP="00F87A99"/>
    <w:p w14:paraId="1E73DCEB" w14:textId="77777777" w:rsidR="00E5565F" w:rsidRPr="007E1080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5DEEEE13" w14:textId="77777777" w:rsidR="00E5565F" w:rsidRDefault="008A5608" w:rsidP="00094744">
      <w:pPr>
        <w:pStyle w:val="Ttulo1"/>
        <w:ind w:left="-709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  <w:t xml:space="preserve">Figura 1. Diagrama de flujo del procedimiento de solicitud de vacaciones. </w:t>
      </w:r>
    </w:p>
    <w:p w14:paraId="32302C6A" w14:textId="77777777" w:rsidR="00E60997" w:rsidRDefault="00000000">
      <w:pPr>
        <w:jc w:val="center"/>
      </w:pPr>
      <w:r>
        <w:rPr>
          <w:noProof/>
        </w:rPr>
        <w:drawing>
          <wp:inline distT="0" distB="0" distL="0" distR="0" wp14:anchorId="0BF8B173" wp14:editId="5EBC2D31">
            <wp:extent cx="4563139" cy="6858000"/>
            <wp:effectExtent l="0" t="0" r="0" b="0"/>
            <wp:docPr id="1" name="Diagrama de flujo - Solicitud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jo_vac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39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B0FF" w14:textId="77777777" w:rsidR="00B35DE2" w:rsidRDefault="00B35DE2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02F514B3" w14:textId="566EBA66" w:rsidR="00A7252A" w:rsidRPr="007E1080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0F27D166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5F5B4312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98FCA5" w14:textId="77777777" w:rsidR="002431E7" w:rsidRPr="007E1080" w:rsidRDefault="002431E7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EE1A" w14:textId="77777777" w:rsidR="002431E7" w:rsidRPr="000E3EBB" w:rsidRDefault="00A34F6E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Responsable de Recursos Humanos</w:t>
            </w:r>
          </w:p>
        </w:tc>
      </w:tr>
      <w:tr w:rsidR="007A6B20" w:rsidRPr="001C7A50" w14:paraId="68DDA8CB" w14:textId="77777777" w:rsidTr="00494593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28EB65" w14:textId="77777777" w:rsidR="00B60C6A" w:rsidRPr="007E1080" w:rsidRDefault="00245CEE" w:rsidP="00FE1865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B6412" w14:textId="77777777" w:rsidR="00245CEE" w:rsidRPr="000E3EBB" w:rsidRDefault="00E14349" w:rsidP="00245CEE">
            <w:pPr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Se aplica </w:t>
            </w:r>
          </w:p>
          <w:p w14:paraId="2A9AF356" w14:textId="77777777" w:rsidR="00842257" w:rsidRPr="000E3EBB" w:rsidRDefault="001C16B6" w:rsidP="00842257">
            <w:pPr>
              <w:pStyle w:val="Prrafodelista"/>
              <w:numPr>
                <w:ilvl w:val="0"/>
                <w:numId w:val="6"/>
              </w:numPr>
            </w:pPr>
            <w:r>
              <w:t>Política de vacaciones vigente de Volaris Group / Four J S Development Tools Latinoamérica: el periodo vacacional se solicita y registra en el portal Workday con la anticipación que marca la política interna.</w:t>
            </w:r>
          </w:p>
          <w:p w14:paraId="1575FA32" w14:textId="77777777" w:rsidR="006B09D5" w:rsidRDefault="73ED067C" w:rsidP="00842257">
            <w:pPr>
              <w:pStyle w:val="Prrafodelista"/>
              <w:numPr>
                <w:ilvl w:val="0"/>
                <w:numId w:val="6"/>
              </w:numPr>
            </w:pPr>
            <w:r>
              <w:t>Cada dueño de procedimiento es responsable de definir sus métricas y llenar el plan de medición.</w:t>
            </w:r>
          </w:p>
          <w:p w14:paraId="6A0BFC5F" w14:textId="77777777" w:rsidR="00F777E6" w:rsidRPr="000E3EBB" w:rsidRDefault="00F777E6" w:rsidP="00842257">
            <w:pPr>
              <w:pStyle w:val="Prrafodelista"/>
              <w:numPr>
                <w:ilvl w:val="0"/>
                <w:numId w:val="6"/>
              </w:numPr>
            </w:pPr>
            <w:r>
              <w:t>Comunicar el procedimiento, una vez que se aprueba, a las partes involucradas afectadas.</w:t>
            </w:r>
          </w:p>
        </w:tc>
      </w:tr>
      <w:tr w:rsidR="007A6B20" w:rsidRPr="001C7A50" w14:paraId="2D28A8CC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A15D3F" w14:textId="77777777" w:rsidR="00245CEE" w:rsidRPr="007E1080" w:rsidRDefault="00245CEE" w:rsidP="00245CEE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0A23" w14:textId="77777777" w:rsidR="00F27DD3" w:rsidRPr="000E3EBB" w:rsidRDefault="0024512D" w:rsidP="00D059CB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Solicitud de periodo vacacional registrada por el empleado en Workday</w:t>
            </w:r>
          </w:p>
        </w:tc>
      </w:tr>
      <w:tr w:rsidR="002112A5" w:rsidRPr="001C7A50" w14:paraId="671B9051" w14:textId="77777777" w:rsidTr="00494593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E069E9" w14:textId="77777777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D448" w14:textId="77777777" w:rsidR="002112A5" w:rsidRPr="000E3EBB" w:rsidRDefault="000A17AA" w:rsidP="00D059CB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 empleado cuenta con días de vacaciones disponibles y ha registrado en Workday el periodo que desea tomar</w:t>
            </w:r>
          </w:p>
        </w:tc>
      </w:tr>
      <w:tr w:rsidR="00F777E6" w:rsidRPr="001C7A50" w14:paraId="4DF0BB82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7C5C2D" w14:textId="77777777" w:rsidR="00491A18" w:rsidRPr="007E1080" w:rsidRDefault="00491A18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01A3" w14:textId="77777777" w:rsidR="00D059CB" w:rsidRPr="000E3EBB" w:rsidRDefault="003542D8" w:rsidP="0024512D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Periodo vacacional autorizado y registrado en Workday, o nuevo periodo acordado en caso de rechazo</w:t>
            </w:r>
          </w:p>
        </w:tc>
      </w:tr>
      <w:tr w:rsidR="00F777E6" w:rsidRPr="001C7A50" w14:paraId="43E36F57" w14:textId="77777777" w:rsidTr="00494593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563648" w14:textId="77777777" w:rsidR="002112A5" w:rsidRPr="007E1080" w:rsidRDefault="001B4184" w:rsidP="00631CF5">
            <w:pPr>
              <w:jc w:val="left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29A5" w14:textId="77777777" w:rsidR="002112A5" w:rsidRPr="000E3EBB" w:rsidRDefault="00645E7A" w:rsidP="0024512D">
            <w:pPr>
              <w:pStyle w:val="Prrafodelista"/>
              <w:numPr>
                <w:ilvl w:val="0"/>
                <w:numId w:val="8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El periodo vacacional queda autorizado y registrado en Workday, o bien rechazado con un nuevo periodo acordado y documentado </w:t>
            </w:r>
          </w:p>
        </w:tc>
      </w:tr>
      <w:tr w:rsidR="00491A18" w:rsidRPr="001C7A50" w14:paraId="2D435DF6" w14:textId="77777777" w:rsidTr="00494593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3332A0" w14:textId="77777777" w:rsidR="00491A18" w:rsidRPr="007E1080" w:rsidRDefault="00491A18" w:rsidP="007D3AB4">
            <w:pPr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  <w:szCs w:val="20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EBAE" w14:textId="77777777" w:rsidR="00491A18" w:rsidRPr="000E3EBB" w:rsidRDefault="00F72148" w:rsidP="005A32EF">
            <w:pPr>
              <w:pStyle w:val="Prrafodelista"/>
              <w:numPr>
                <w:ilvl w:val="0"/>
                <w:numId w:val="9"/>
              </w:num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Portal Workday (Volaris Group), correo electrónico corporativo, expediente del empleado</w:t>
            </w:r>
          </w:p>
        </w:tc>
      </w:tr>
      <w:tr w:rsidR="00160C6E" w:rsidRPr="001C7A50" w14:paraId="1827B181" w14:textId="77777777" w:rsidTr="00494593">
        <w:trPr>
          <w:trHeight w:val="275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78617D" w14:textId="77777777" w:rsidR="00160C6E" w:rsidRPr="007E1080" w:rsidRDefault="006E76AA" w:rsidP="7788BED0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Métricas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B7F4" w14:textId="77777777" w:rsidR="00160C6E" w:rsidRPr="000E3EBB" w:rsidRDefault="00ED7910" w:rsidP="00491A18">
            <w:pPr>
              <w:rPr>
                <w:rStyle w:val="ExplicacinSeccin"/>
                <w:rFonts w:cstheme="minorHAnsi"/>
                <w:color w:val="000000" w:themeColor="text1"/>
              </w:rPr>
            </w:pPr>
            <w:r>
              <w:rPr>
                <w:rStyle w:val="ExplicacinSeccin"/>
                <w:rFonts w:cstheme="minorHAnsi"/>
                <w:color w:val="000000" w:themeColor="text1"/>
              </w:rPr>
              <w:t>Registrar la métrica- el detalle se establece en el plan de mediciones.</w:t>
            </w:r>
          </w:p>
          <w:p w14:paraId="2ADDC051" w14:textId="77777777" w:rsidR="00EF61FD" w:rsidRPr="000E3EBB" w:rsidRDefault="00EF61FD" w:rsidP="00491A18">
            <w:pPr>
              <w:rPr>
                <w:rStyle w:val="ExplicacinSeccin"/>
                <w:color w:val="000000" w:themeColor="text1"/>
              </w:rPr>
            </w:pPr>
          </w:p>
        </w:tc>
      </w:tr>
    </w:tbl>
    <w:p w14:paraId="45D16B2E" w14:textId="77777777" w:rsidR="00245CEE" w:rsidRPr="001C7A50" w:rsidRDefault="00245CEE">
      <w:pPr>
        <w:rPr>
          <w:rFonts w:cstheme="minorHAnsi"/>
        </w:rPr>
      </w:pPr>
    </w:p>
    <w:p w14:paraId="0E09A695" w14:textId="77777777" w:rsidR="00AC2430" w:rsidRPr="007E1080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23485C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5"/>
        <w:gridCol w:w="2131"/>
        <w:gridCol w:w="3669"/>
        <w:gridCol w:w="2191"/>
        <w:gridCol w:w="1385"/>
      </w:tblGrid>
      <w:tr w:rsidR="00F777E6" w:rsidRPr="001C7A50" w14:paraId="2B2F3922" w14:textId="77777777" w:rsidTr="00494593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08C179" w14:textId="77777777" w:rsidR="00327DE3" w:rsidRPr="0008643D" w:rsidRDefault="00455070" w:rsidP="0008643D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F302D8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C0E1AE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9E6F14" w14:textId="77777777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84C2D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E60997" w14:paraId="561FAB20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AF9E93" w14:textId="77777777" w:rsidR="00E60997" w:rsidRDefault="00E60997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4358" w14:textId="77777777" w:rsidR="00E60997" w:rsidRDefault="00000000">
            <w:pPr>
              <w:pStyle w:val="Sinespaciado"/>
            </w:pPr>
            <w:r>
              <w:t>Registrar solicitud de vacaciones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6DEC" w14:textId="77777777" w:rsidR="00E60997" w:rsidRDefault="00000000">
            <w:pPr>
              <w:pStyle w:val="Sinespaciado"/>
            </w:pPr>
            <w:r>
              <w:t>El empleado registra en el portal Workday de Volaris Group la solicitud y el periodo vacacional que desea tomar.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4C03D" w14:textId="77777777" w:rsidR="00E60997" w:rsidRDefault="00000000">
            <w:pPr>
              <w:pStyle w:val="Sinespaciado"/>
            </w:pPr>
            <w:r>
              <w:t>Solicitud de periodo vacacional registrada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C544" w14:textId="77777777" w:rsidR="00E60997" w:rsidRDefault="00000000">
            <w:pPr>
              <w:pStyle w:val="Sinespaciado"/>
            </w:pPr>
            <w:r>
              <w:t>Empleado</w:t>
            </w:r>
          </w:p>
        </w:tc>
      </w:tr>
      <w:tr w:rsidR="00E60997" w14:paraId="575D48F2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F4DA45" w14:textId="77777777" w:rsidR="00E60997" w:rsidRDefault="00E60997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5545" w14:textId="77777777" w:rsidR="00E60997" w:rsidRDefault="00000000">
            <w:pPr>
              <w:pStyle w:val="Sinespaciado"/>
            </w:pPr>
            <w:r>
              <w:t>Revisar solicitud de vacaciones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077E" w14:textId="77777777" w:rsidR="00E60997" w:rsidRDefault="00000000">
            <w:pPr>
              <w:pStyle w:val="Sinespaciado"/>
            </w:pPr>
            <w:r>
              <w:t>El mando superior inmediato revisa en Workday la solicitud y el periodo vacacional solicitado por el empleado.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34EE" w14:textId="77777777" w:rsidR="00E60997" w:rsidRDefault="00000000">
            <w:pPr>
              <w:pStyle w:val="Sinespaciado"/>
            </w:pPr>
            <w:r>
              <w:t>Solicitud revisada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653B" w14:textId="77777777" w:rsidR="00E60997" w:rsidRDefault="00000000">
            <w:pPr>
              <w:pStyle w:val="Sinespaciado"/>
            </w:pPr>
            <w:r>
              <w:t>Mando superior inmediato</w:t>
            </w:r>
          </w:p>
        </w:tc>
      </w:tr>
      <w:tr w:rsidR="00E60997" w14:paraId="45528087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C454D1" w14:textId="77777777" w:rsidR="00E60997" w:rsidRDefault="00E60997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94CA" w14:textId="77777777" w:rsidR="00E60997" w:rsidRDefault="00000000">
            <w:pPr>
              <w:pStyle w:val="Sinespaciado"/>
            </w:pPr>
            <w:r>
              <w:t>Autorizar o rechazar el periodo vacacional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F26E" w14:textId="77777777" w:rsidR="00E60997" w:rsidRDefault="00000000">
            <w:pPr>
              <w:pStyle w:val="Sinespaciado"/>
            </w:pPr>
            <w:r>
              <w:t>El mando superior inmediato autoriza o rechaza el periodo vacacional en Workday. Si se rechaza, continúa en la actividad 4; si se autoriza, continúa en la actividad 6.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5947" w14:textId="77777777" w:rsidR="00E60997" w:rsidRDefault="00000000">
            <w:pPr>
              <w:pStyle w:val="Sinespaciado"/>
            </w:pPr>
            <w:r>
              <w:t>Decisión de autorización registrada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C140" w14:textId="77777777" w:rsidR="00E60997" w:rsidRDefault="00000000">
            <w:pPr>
              <w:pStyle w:val="Sinespaciado"/>
            </w:pPr>
            <w:r>
              <w:t>Mando superior inmediato</w:t>
            </w:r>
          </w:p>
        </w:tc>
      </w:tr>
      <w:tr w:rsidR="00E60997" w14:paraId="249CBC89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199170" w14:textId="77777777" w:rsidR="00E60997" w:rsidRDefault="00E60997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39B9" w14:textId="77777777" w:rsidR="00E60997" w:rsidRDefault="00000000">
            <w:pPr>
              <w:pStyle w:val="Sinespaciado"/>
            </w:pPr>
            <w:r>
              <w:t>Reunirse con el empleado para explicar el rechazo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455A" w14:textId="77777777" w:rsidR="00E60997" w:rsidRDefault="00000000">
            <w:pPr>
              <w:pStyle w:val="Sinespaciado"/>
            </w:pPr>
            <w:r>
              <w:t>En caso de no autorizarse el periodo solicitado, el mando superior inmediato sostiene una reunión con el empleado para explicarle el motivo del rechazo.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4AB0" w14:textId="77777777" w:rsidR="00E60997" w:rsidRDefault="00000000">
            <w:pPr>
              <w:pStyle w:val="Sinespaciado"/>
            </w:pPr>
            <w:r>
              <w:t>Reunión realizada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163B" w14:textId="77777777" w:rsidR="00E60997" w:rsidRDefault="00000000">
            <w:pPr>
              <w:pStyle w:val="Sinespaciado"/>
            </w:pPr>
            <w:r>
              <w:t>Mando superior inmediato</w:t>
            </w:r>
          </w:p>
        </w:tc>
      </w:tr>
      <w:tr w:rsidR="00E60997" w14:paraId="7E3FE16B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F9AB36" w14:textId="77777777" w:rsidR="00E60997" w:rsidRDefault="00E60997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0F7C" w14:textId="77777777" w:rsidR="00E60997" w:rsidRDefault="00000000">
            <w:pPr>
              <w:pStyle w:val="Sinespaciado"/>
            </w:pPr>
            <w:r>
              <w:t>Documentar el rechazo y acordar nuevo periodo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CBDB" w14:textId="77777777" w:rsidR="00E60997" w:rsidRDefault="00000000">
            <w:pPr>
              <w:pStyle w:val="Sinespaciado"/>
            </w:pPr>
            <w:r>
              <w:t>Se elabora una minuta o correo de la reunión, que podrá integrarse al expediente del empleado, y en la que se acuerda un nuevo periodo vacacional. El proceso reinicia en la actividad 1 con el nuevo periodo.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7929" w14:textId="77777777" w:rsidR="00E60997" w:rsidRDefault="00000000">
            <w:pPr>
              <w:pStyle w:val="Sinespaciado"/>
            </w:pPr>
            <w:r>
              <w:t>Minuta o correo de la reunión; nuevo periodo vacacional acordado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E340" w14:textId="77777777" w:rsidR="00E60997" w:rsidRDefault="00000000">
            <w:pPr>
              <w:pStyle w:val="Sinespaciado"/>
            </w:pPr>
            <w:r>
              <w:t>Mando superior inmediato</w:t>
            </w:r>
          </w:p>
        </w:tc>
      </w:tr>
      <w:tr w:rsidR="00E60997" w14:paraId="144CBC52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B7B789" w14:textId="77777777" w:rsidR="00E60997" w:rsidRDefault="00E60997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F1BC" w14:textId="77777777" w:rsidR="00E60997" w:rsidRDefault="00000000">
            <w:pPr>
              <w:pStyle w:val="Sinespaciado"/>
            </w:pPr>
            <w:r>
              <w:t>Sostener plática previa con el cliente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B9F2" w14:textId="77777777" w:rsidR="00E60997" w:rsidRDefault="00000000">
            <w:pPr>
              <w:pStyle w:val="Sinespaciado"/>
            </w:pPr>
            <w:r>
              <w:t>Si el periodo vacacional es autorizado y el empleado está bajo un plan de trabajo vigente, se sostiene una plática previa con el cliente para su concientización y acuerdo sobre la ausencia del empleado.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7465" w14:textId="77777777" w:rsidR="00E60997" w:rsidRDefault="00000000">
            <w:pPr>
              <w:pStyle w:val="Sinespaciado"/>
            </w:pPr>
            <w:r>
              <w:t>Acuerdo con el cliente sobre el periodo vacacional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2DB9" w14:textId="77777777" w:rsidR="00E60997" w:rsidRDefault="00000000">
            <w:pPr>
              <w:pStyle w:val="Sinespaciado"/>
            </w:pPr>
            <w:r>
              <w:t>Mando superior inmediato / Administrador de proyecto</w:t>
            </w:r>
          </w:p>
        </w:tc>
      </w:tr>
      <w:tr w:rsidR="00E60997" w14:paraId="16B9B308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E14C69" w14:textId="77777777" w:rsidR="00E60997" w:rsidRDefault="00E60997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41F2" w14:textId="77777777" w:rsidR="00E60997" w:rsidRDefault="00000000">
            <w:pPr>
              <w:pStyle w:val="Sinespaciado"/>
            </w:pPr>
            <w:r>
              <w:t>Generar minuta o correo de entrega de estatus y actividades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A6AC" w14:textId="77777777" w:rsidR="00E60997" w:rsidRDefault="00000000">
            <w:pPr>
              <w:pStyle w:val="Sinespaciado"/>
            </w:pPr>
            <w:r>
              <w:t xml:space="preserve">El empleado, en conjunto con su mando superior inmediato, elabora una minuta o correo de entrega de estatus y actividades </w:t>
            </w:r>
            <w:r>
              <w:lastRenderedPageBreak/>
              <w:t>que permita dar seguimiento a los proyectos en curso durante su periodo vacacional.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F272" w14:textId="77777777" w:rsidR="00E60997" w:rsidRDefault="00000000">
            <w:pPr>
              <w:pStyle w:val="Sinespaciado"/>
            </w:pPr>
            <w:r>
              <w:lastRenderedPageBreak/>
              <w:t>Minuta o correo de entrega de estatus y actividades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D0B5" w14:textId="77777777" w:rsidR="00E60997" w:rsidRDefault="00000000">
            <w:pPr>
              <w:pStyle w:val="Sinespaciado"/>
            </w:pPr>
            <w:r>
              <w:t xml:space="preserve">Empleado / Mando </w:t>
            </w:r>
            <w:r>
              <w:lastRenderedPageBreak/>
              <w:t>superior inmediato</w:t>
            </w:r>
          </w:p>
        </w:tc>
      </w:tr>
      <w:tr w:rsidR="00E60997" w14:paraId="146717CE" w14:textId="77777777">
        <w:trPr>
          <w:trHeight w:val="68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15F65F" w14:textId="77777777" w:rsidR="00E60997" w:rsidRDefault="00E60997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8AC0" w14:textId="77777777" w:rsidR="00E60997" w:rsidRDefault="00000000">
            <w:pPr>
              <w:pStyle w:val="Sinespaciado"/>
            </w:pPr>
            <w:r>
              <w:t>Confirmar periodo vacacional autorizado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EBD9" w14:textId="77777777" w:rsidR="00E60997" w:rsidRDefault="00000000">
            <w:pPr>
              <w:pStyle w:val="Sinespaciado"/>
            </w:pPr>
            <w:r>
              <w:t>Queda registrado en Workday el periodo vacacional autorizado, disponible para consulta del empleado y del área de Recursos Humanos.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0C6A9" w14:textId="77777777" w:rsidR="00E60997" w:rsidRDefault="00000000">
            <w:pPr>
              <w:pStyle w:val="Sinespaciado"/>
            </w:pPr>
            <w:r>
              <w:t>Periodo vacacional autorizado y registrado en Workday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31A4" w14:textId="77777777" w:rsidR="00E60997" w:rsidRDefault="00000000">
            <w:pPr>
              <w:pStyle w:val="Sinespaciado"/>
            </w:pPr>
            <w:r>
              <w:t>Mando superior inmediato</w:t>
            </w:r>
          </w:p>
        </w:tc>
      </w:tr>
    </w:tbl>
    <w:p w14:paraId="5208E84A" w14:textId="77777777" w:rsidR="00AD02B7" w:rsidRPr="001C7A50" w:rsidRDefault="00AD02B7" w:rsidP="00AD02B7">
      <w:pPr>
        <w:rPr>
          <w:rFonts w:cstheme="minorHAnsi"/>
        </w:rPr>
      </w:pPr>
    </w:p>
    <w:p w14:paraId="3AC45066" w14:textId="77777777" w:rsidR="0084314F" w:rsidRDefault="0084314F" w:rsidP="007D3AB4"/>
    <w:p w14:paraId="184D3A04" w14:textId="77777777" w:rsidR="00A77A46" w:rsidRDefault="00AC2430" w:rsidP="00E5565F">
      <w:pPr>
        <w:pStyle w:val="Ttulo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65B76093" w14:textId="77777777" w:rsidR="005C7684" w:rsidRDefault="00C00C35" w:rsidP="005C7684">
      <w:pPr>
        <w:rPr>
          <w:rFonts w:cstheme="minorHAnsi"/>
        </w:rPr>
      </w:pPr>
      <w:r>
        <w:rPr>
          <w:rFonts w:cstheme="minorHAnsi"/>
        </w:rPr>
        <w:t>Son ajustes permitidos a pasos o plantillas del procedimiento estándar cuando su aplicación no resulta adecuada al caso. Deben documentarse en esta tabla o marcarse explícitamente si no existen guías de adaptación.</w:t>
      </w:r>
    </w:p>
    <w:p w14:paraId="4700DF4A" w14:textId="77777777" w:rsidR="00C00C35" w:rsidRPr="009D0026" w:rsidRDefault="00C00C35" w:rsidP="005C7684">
      <w:pPr>
        <w:rPr>
          <w:rFonts w:cstheme="minorHAnsi"/>
        </w:rPr>
      </w:pPr>
    </w:p>
    <w:p w14:paraId="0782E55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6311E6" w:rsidRPr="001C7A50" w14:paraId="254B30E3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A4EAB6" w14:textId="77777777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CD131F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635F48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Guía de adaptación</w:t>
            </w:r>
          </w:p>
        </w:tc>
      </w:tr>
      <w:tr w:rsidR="008A0EB6" w:rsidRPr="001C7A50" w14:paraId="01AECA98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453D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07A9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9159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Si el empleado no tiene un plan de trabajo activo al momento de la aprobación, se omiten los pasos de plática con el cliente y elaboración de la minuta de entrega de estatus.</w:t>
            </w:r>
          </w:p>
        </w:tc>
      </w:tr>
      <w:tr w:rsidR="008A0EB6" w:rsidRPr="001C7A50" w14:paraId="4E356868" w14:textId="77777777" w:rsidTr="00494593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D2BB" w14:textId="77777777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1B8A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4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522E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Si el motivo del rechazo es evidente y de mutuo acuerdo, la reunión puede sustituirse por una llamada o videollamada, documentando igualmente el acuerdo por correo electrónico.</w:t>
            </w:r>
          </w:p>
        </w:tc>
      </w:tr>
    </w:tbl>
    <w:p w14:paraId="71F3325F" w14:textId="77777777" w:rsidR="000161F7" w:rsidRDefault="000161F7" w:rsidP="000161F7">
      <w:pPr>
        <w:spacing w:after="160" w:line="259" w:lineRule="auto"/>
        <w:jc w:val="left"/>
      </w:pPr>
    </w:p>
    <w:p w14:paraId="19E0697D" w14:textId="77777777" w:rsidR="000161F7" w:rsidRDefault="000161F7" w:rsidP="000161F7">
      <w:pPr>
        <w:spacing w:after="160" w:line="259" w:lineRule="auto"/>
        <w:jc w:val="left"/>
      </w:pPr>
    </w:p>
    <w:p w14:paraId="513BA75E" w14:textId="77777777" w:rsidR="0092740A" w:rsidRPr="003F41CC" w:rsidRDefault="0092740A" w:rsidP="00AB1853"/>
    <w:p w14:paraId="78909B82" w14:textId="77777777" w:rsidR="001E6931" w:rsidRPr="007961E6" w:rsidRDefault="001E6931" w:rsidP="001E1846"/>
    <w:p w14:paraId="5EAACCAD" w14:textId="77777777" w:rsidR="00F81879" w:rsidRDefault="00F81879" w:rsidP="001E6931"/>
    <w:p w14:paraId="597AEBD4" w14:textId="77777777" w:rsidR="00AE3EF1" w:rsidRPr="001E6931" w:rsidRDefault="0092740A" w:rsidP="001E6931">
      <w:r>
        <w:br w:type="page"/>
      </w:r>
      <w:r>
        <w:lastRenderedPageBreak/>
        <w:t xml:space="preserve"> </w:t>
      </w:r>
    </w:p>
    <w:p w14:paraId="5BB5FBD5" w14:textId="77777777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F8AEFB8" w14:textId="77777777" w:rsidR="00AE3EF1" w:rsidRDefault="00AE3EF1" w:rsidP="00AE3EF1">
      <w:pPr>
        <w:jc w:val="center"/>
        <w:rPr>
          <w:rFonts w:cstheme="minorHAnsi"/>
        </w:rPr>
      </w:pPr>
    </w:p>
    <w:p w14:paraId="401B61C7" w14:textId="77777777" w:rsidR="00AE3EF1" w:rsidRDefault="00AE3EF1" w:rsidP="00AE3EF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7582D38D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36FAB445" w14:textId="77777777" w:rsidR="00AE3EF1" w:rsidRPr="00C739D1" w:rsidRDefault="00AE3EF1" w:rsidP="00430F6F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p w14:paraId="4AE29235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6311E6" w:rsidRPr="001C7A50" w14:paraId="740F310B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710FDE9B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08DBDAF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56C1CE7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F9DCEB1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37201EEB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05D95D8C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  <w:vAlign w:val="center"/>
          </w:tcPr>
          <w:p w14:paraId="7EE682B8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6C31DC41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  <w:vAlign w:val="center"/>
          </w:tcPr>
          <w:p w14:paraId="4FDB9CED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4E4A9612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664EE9A5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7C665BB2" w14:textId="7FB6238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7DD8A60F" w14:textId="03200D98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7B678AF3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07E6A246" w14:textId="77777777" w:rsidTr="00AE3EF1">
        <w:trPr>
          <w:cantSplit/>
        </w:trPr>
        <w:tc>
          <w:tcPr>
            <w:tcW w:w="1560" w:type="dxa"/>
            <w:vAlign w:val="center"/>
          </w:tcPr>
          <w:p w14:paraId="1E6C0BE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32107A53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D3195D9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324E7B8D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501FF78C" w14:textId="77777777" w:rsidTr="00AE3EF1">
        <w:trPr>
          <w:cantSplit/>
        </w:trPr>
        <w:tc>
          <w:tcPr>
            <w:tcW w:w="1560" w:type="dxa"/>
            <w:vAlign w:val="center"/>
          </w:tcPr>
          <w:p w14:paraId="35EC06E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AD2DEC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6BA78D3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7ABA176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756893E4" w14:textId="77777777" w:rsidR="00AE3EF1" w:rsidRPr="00A7252A" w:rsidRDefault="00AE3EF1" w:rsidP="00AE3EF1"/>
    <w:p w14:paraId="47FE9075" w14:textId="77777777" w:rsidR="00AE3EF1" w:rsidRPr="00A7252A" w:rsidRDefault="00AE3EF1" w:rsidP="007D3AB4"/>
    <w:sectPr w:rsidR="00AE3EF1" w:rsidRPr="00A7252A" w:rsidSect="006F7B6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92DB" w14:textId="77777777" w:rsidR="00F25627" w:rsidRDefault="00F25627" w:rsidP="00454F1B">
      <w:r>
        <w:separator/>
      </w:r>
    </w:p>
  </w:endnote>
  <w:endnote w:type="continuationSeparator" w:id="0">
    <w:p w14:paraId="6A2C073C" w14:textId="77777777" w:rsidR="00F25627" w:rsidRDefault="00F25627" w:rsidP="00454F1B">
      <w:r>
        <w:continuationSeparator/>
      </w:r>
    </w:p>
  </w:endnote>
  <w:endnote w:type="continuationNotice" w:id="1">
    <w:p w14:paraId="49E2948C" w14:textId="77777777" w:rsidR="00F25627" w:rsidRDefault="00F256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75E4" w14:textId="77777777" w:rsidR="006F26A2" w:rsidRDefault="006F26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97B9A20" w14:paraId="06EC05F9" w14:textId="77777777" w:rsidTr="497B9A20">
      <w:trPr>
        <w:trHeight w:val="300"/>
      </w:trPr>
      <w:tc>
        <w:tcPr>
          <w:tcW w:w="2830" w:type="dxa"/>
        </w:tcPr>
        <w:p w14:paraId="7D2A6441" w14:textId="77777777" w:rsidR="497B9A20" w:rsidRDefault="497B9A20" w:rsidP="497B9A20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5E55126A" w14:textId="77777777" w:rsidR="497B9A20" w:rsidRDefault="497B9A20" w:rsidP="497B9A20">
          <w:pPr>
            <w:pStyle w:val="Encabezado"/>
            <w:jc w:val="center"/>
          </w:pPr>
        </w:p>
      </w:tc>
      <w:tc>
        <w:tcPr>
          <w:tcW w:w="2830" w:type="dxa"/>
        </w:tcPr>
        <w:p w14:paraId="00B04FA4" w14:textId="77777777" w:rsidR="497B9A20" w:rsidRDefault="497B9A20" w:rsidP="497B9A20">
          <w:pPr>
            <w:pStyle w:val="Encabezado"/>
            <w:ind w:right="-115"/>
            <w:jc w:val="right"/>
          </w:pPr>
        </w:p>
      </w:tc>
    </w:tr>
  </w:tbl>
  <w:p w14:paraId="27ADC833" w14:textId="77777777" w:rsidR="001C20E1" w:rsidRDefault="001C20E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464D" w14:textId="77777777" w:rsidR="006F26A2" w:rsidRDefault="006F26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DCF8E" w14:textId="77777777" w:rsidR="00F25627" w:rsidRDefault="00F25627" w:rsidP="00454F1B">
      <w:r>
        <w:separator/>
      </w:r>
    </w:p>
  </w:footnote>
  <w:footnote w:type="continuationSeparator" w:id="0">
    <w:p w14:paraId="512E31FE" w14:textId="77777777" w:rsidR="00F25627" w:rsidRDefault="00F25627" w:rsidP="00454F1B">
      <w:r>
        <w:continuationSeparator/>
      </w:r>
    </w:p>
  </w:footnote>
  <w:footnote w:type="continuationNotice" w:id="1">
    <w:p w14:paraId="750ABF2F" w14:textId="77777777" w:rsidR="00F25627" w:rsidRDefault="00F256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10663" w14:textId="77777777" w:rsidR="006F26A2" w:rsidRDefault="006F26A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379A" w14:textId="2565E619" w:rsidR="00454F1B" w:rsidRDefault="006F26A2" w:rsidP="00454F1B">
    <w:pPr>
      <w:pStyle w:val="Encabezado"/>
      <w:jc w:val="left"/>
    </w:pPr>
    <w:r>
      <w:rPr>
        <w:noProof/>
      </w:rPr>
      <w:drawing>
        <wp:inline distT="0" distB="0" distL="0" distR="0" wp14:anchorId="513915B0" wp14:editId="6DA48A80">
          <wp:extent cx="1429200" cy="442800"/>
          <wp:effectExtent l="0" t="0" r="0" b="0"/>
          <wp:docPr id="2190845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084596" name="Imagen 2190845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1A4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0E75580E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8"/>
  </w:num>
  <w:num w:numId="4" w16cid:durableId="778572885">
    <w:abstractNumId w:val="2"/>
  </w:num>
  <w:num w:numId="5" w16cid:durableId="1367102639">
    <w:abstractNumId w:val="7"/>
  </w:num>
  <w:num w:numId="6" w16cid:durableId="1076971164">
    <w:abstractNumId w:val="1"/>
  </w:num>
  <w:num w:numId="7" w16cid:durableId="1220745189">
    <w:abstractNumId w:val="6"/>
  </w:num>
  <w:num w:numId="8" w16cid:durableId="2100522519">
    <w:abstractNumId w:val="3"/>
  </w:num>
  <w:num w:numId="9" w16cid:durableId="15439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7AB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5E26"/>
    <w:rsid w:val="000373BA"/>
    <w:rsid w:val="00047CD6"/>
    <w:rsid w:val="000507CB"/>
    <w:rsid w:val="0005186C"/>
    <w:rsid w:val="00076A77"/>
    <w:rsid w:val="00082746"/>
    <w:rsid w:val="00084E82"/>
    <w:rsid w:val="00085084"/>
    <w:rsid w:val="0008643D"/>
    <w:rsid w:val="00094744"/>
    <w:rsid w:val="000A17AA"/>
    <w:rsid w:val="000B440D"/>
    <w:rsid w:val="000C53FB"/>
    <w:rsid w:val="000D2891"/>
    <w:rsid w:val="000E3EBB"/>
    <w:rsid w:val="000F0315"/>
    <w:rsid w:val="000F29D1"/>
    <w:rsid w:val="000F5383"/>
    <w:rsid w:val="00100B2D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71F1"/>
    <w:rsid w:val="00137417"/>
    <w:rsid w:val="001404A8"/>
    <w:rsid w:val="00143829"/>
    <w:rsid w:val="00155F36"/>
    <w:rsid w:val="00160885"/>
    <w:rsid w:val="00160C6E"/>
    <w:rsid w:val="001652C9"/>
    <w:rsid w:val="00167DDE"/>
    <w:rsid w:val="00174CBD"/>
    <w:rsid w:val="00176BA3"/>
    <w:rsid w:val="00177976"/>
    <w:rsid w:val="0018335D"/>
    <w:rsid w:val="00190670"/>
    <w:rsid w:val="00190938"/>
    <w:rsid w:val="00193645"/>
    <w:rsid w:val="00195805"/>
    <w:rsid w:val="0019771F"/>
    <w:rsid w:val="00197B3D"/>
    <w:rsid w:val="001A730E"/>
    <w:rsid w:val="001B4184"/>
    <w:rsid w:val="001C16B6"/>
    <w:rsid w:val="001C20E1"/>
    <w:rsid w:val="001C7095"/>
    <w:rsid w:val="001C7A50"/>
    <w:rsid w:val="001E1846"/>
    <w:rsid w:val="001E4AC0"/>
    <w:rsid w:val="001E6931"/>
    <w:rsid w:val="001F304B"/>
    <w:rsid w:val="00205F4B"/>
    <w:rsid w:val="002078D7"/>
    <w:rsid w:val="002105CD"/>
    <w:rsid w:val="002112A5"/>
    <w:rsid w:val="002256DE"/>
    <w:rsid w:val="0022736D"/>
    <w:rsid w:val="002329FA"/>
    <w:rsid w:val="00236EFA"/>
    <w:rsid w:val="0023750A"/>
    <w:rsid w:val="00237C28"/>
    <w:rsid w:val="002431E7"/>
    <w:rsid w:val="002437E3"/>
    <w:rsid w:val="00244213"/>
    <w:rsid w:val="002450C8"/>
    <w:rsid w:val="0024512D"/>
    <w:rsid w:val="00245CEE"/>
    <w:rsid w:val="00246C14"/>
    <w:rsid w:val="00247137"/>
    <w:rsid w:val="00252071"/>
    <w:rsid w:val="0025293D"/>
    <w:rsid w:val="0025535B"/>
    <w:rsid w:val="002740C0"/>
    <w:rsid w:val="002839E2"/>
    <w:rsid w:val="002846E7"/>
    <w:rsid w:val="00285F12"/>
    <w:rsid w:val="00287C79"/>
    <w:rsid w:val="002A27AC"/>
    <w:rsid w:val="002B476F"/>
    <w:rsid w:val="002B60D5"/>
    <w:rsid w:val="002C5861"/>
    <w:rsid w:val="002D2410"/>
    <w:rsid w:val="002D3498"/>
    <w:rsid w:val="002D7247"/>
    <w:rsid w:val="002E4E60"/>
    <w:rsid w:val="002E63EB"/>
    <w:rsid w:val="002F1A86"/>
    <w:rsid w:val="002F47AD"/>
    <w:rsid w:val="00301B68"/>
    <w:rsid w:val="003043C5"/>
    <w:rsid w:val="00317A10"/>
    <w:rsid w:val="00326945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4D99"/>
    <w:rsid w:val="0038015B"/>
    <w:rsid w:val="003875E2"/>
    <w:rsid w:val="00392C6D"/>
    <w:rsid w:val="00394ABB"/>
    <w:rsid w:val="00395EF6"/>
    <w:rsid w:val="003A4B47"/>
    <w:rsid w:val="003B26B5"/>
    <w:rsid w:val="003B394C"/>
    <w:rsid w:val="003C19F7"/>
    <w:rsid w:val="003C2178"/>
    <w:rsid w:val="003C2A62"/>
    <w:rsid w:val="003D2CA1"/>
    <w:rsid w:val="003F0628"/>
    <w:rsid w:val="003F41CC"/>
    <w:rsid w:val="00402D4D"/>
    <w:rsid w:val="00404C6D"/>
    <w:rsid w:val="0042084F"/>
    <w:rsid w:val="00423FC2"/>
    <w:rsid w:val="004263F9"/>
    <w:rsid w:val="00430F6F"/>
    <w:rsid w:val="004370C7"/>
    <w:rsid w:val="004529AD"/>
    <w:rsid w:val="00454BB5"/>
    <w:rsid w:val="00454F1B"/>
    <w:rsid w:val="00455070"/>
    <w:rsid w:val="0046674A"/>
    <w:rsid w:val="00470BBE"/>
    <w:rsid w:val="00477884"/>
    <w:rsid w:val="0048396C"/>
    <w:rsid w:val="00491A18"/>
    <w:rsid w:val="00494593"/>
    <w:rsid w:val="004B106F"/>
    <w:rsid w:val="004B282A"/>
    <w:rsid w:val="004C555D"/>
    <w:rsid w:val="004C584B"/>
    <w:rsid w:val="004D543C"/>
    <w:rsid w:val="004F3C5E"/>
    <w:rsid w:val="004F563F"/>
    <w:rsid w:val="00500D48"/>
    <w:rsid w:val="00505A3E"/>
    <w:rsid w:val="00512F8B"/>
    <w:rsid w:val="00513CA3"/>
    <w:rsid w:val="0051462F"/>
    <w:rsid w:val="00525225"/>
    <w:rsid w:val="00533AAB"/>
    <w:rsid w:val="00534E28"/>
    <w:rsid w:val="005404FC"/>
    <w:rsid w:val="00542FDF"/>
    <w:rsid w:val="00545CB5"/>
    <w:rsid w:val="00550230"/>
    <w:rsid w:val="00575E62"/>
    <w:rsid w:val="00582353"/>
    <w:rsid w:val="005829D2"/>
    <w:rsid w:val="005A2F0E"/>
    <w:rsid w:val="005A32EF"/>
    <w:rsid w:val="005A56B8"/>
    <w:rsid w:val="005B201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30828"/>
    <w:rsid w:val="006311E6"/>
    <w:rsid w:val="00631CF5"/>
    <w:rsid w:val="00632B8C"/>
    <w:rsid w:val="006421C1"/>
    <w:rsid w:val="006427BC"/>
    <w:rsid w:val="0064395E"/>
    <w:rsid w:val="00645E7A"/>
    <w:rsid w:val="00653902"/>
    <w:rsid w:val="006951F3"/>
    <w:rsid w:val="00696799"/>
    <w:rsid w:val="00696CB4"/>
    <w:rsid w:val="006A2950"/>
    <w:rsid w:val="006A7FB3"/>
    <w:rsid w:val="006B09D5"/>
    <w:rsid w:val="006C61E4"/>
    <w:rsid w:val="006D1D04"/>
    <w:rsid w:val="006D36D3"/>
    <w:rsid w:val="006D6A95"/>
    <w:rsid w:val="006D76AE"/>
    <w:rsid w:val="006E470C"/>
    <w:rsid w:val="006E76AA"/>
    <w:rsid w:val="006F26A2"/>
    <w:rsid w:val="006F704E"/>
    <w:rsid w:val="006F7B62"/>
    <w:rsid w:val="00701FC6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511"/>
    <w:rsid w:val="0076603E"/>
    <w:rsid w:val="00767AB6"/>
    <w:rsid w:val="00770BA3"/>
    <w:rsid w:val="00771D47"/>
    <w:rsid w:val="00777316"/>
    <w:rsid w:val="00780143"/>
    <w:rsid w:val="00781217"/>
    <w:rsid w:val="00783957"/>
    <w:rsid w:val="007961E6"/>
    <w:rsid w:val="0079771D"/>
    <w:rsid w:val="007A279A"/>
    <w:rsid w:val="007A2A40"/>
    <w:rsid w:val="007A52B9"/>
    <w:rsid w:val="007A6B20"/>
    <w:rsid w:val="007B47BB"/>
    <w:rsid w:val="007D3AB4"/>
    <w:rsid w:val="007E1080"/>
    <w:rsid w:val="007E5252"/>
    <w:rsid w:val="007F38A2"/>
    <w:rsid w:val="00804E51"/>
    <w:rsid w:val="00812F41"/>
    <w:rsid w:val="00820EBC"/>
    <w:rsid w:val="0082330A"/>
    <w:rsid w:val="00827410"/>
    <w:rsid w:val="00827BA5"/>
    <w:rsid w:val="00842257"/>
    <w:rsid w:val="0084314F"/>
    <w:rsid w:val="0084372B"/>
    <w:rsid w:val="0085764D"/>
    <w:rsid w:val="00870F15"/>
    <w:rsid w:val="008758B6"/>
    <w:rsid w:val="00882EF0"/>
    <w:rsid w:val="0089719F"/>
    <w:rsid w:val="008A0EB6"/>
    <w:rsid w:val="008A3794"/>
    <w:rsid w:val="008A5608"/>
    <w:rsid w:val="008E42C0"/>
    <w:rsid w:val="008E78ED"/>
    <w:rsid w:val="008F6B6B"/>
    <w:rsid w:val="009024D1"/>
    <w:rsid w:val="00907E99"/>
    <w:rsid w:val="0091355E"/>
    <w:rsid w:val="0091723C"/>
    <w:rsid w:val="00921D8C"/>
    <w:rsid w:val="0092740A"/>
    <w:rsid w:val="00932794"/>
    <w:rsid w:val="009349E9"/>
    <w:rsid w:val="009373C5"/>
    <w:rsid w:val="009403E6"/>
    <w:rsid w:val="00942747"/>
    <w:rsid w:val="00955C40"/>
    <w:rsid w:val="00956C90"/>
    <w:rsid w:val="00963C11"/>
    <w:rsid w:val="009765D1"/>
    <w:rsid w:val="00995EBA"/>
    <w:rsid w:val="0099624E"/>
    <w:rsid w:val="00996535"/>
    <w:rsid w:val="009A0BEE"/>
    <w:rsid w:val="009A575B"/>
    <w:rsid w:val="009B3543"/>
    <w:rsid w:val="009B553B"/>
    <w:rsid w:val="009D0026"/>
    <w:rsid w:val="009D2DC9"/>
    <w:rsid w:val="009E69B7"/>
    <w:rsid w:val="009E70E3"/>
    <w:rsid w:val="009F0452"/>
    <w:rsid w:val="009F0CF7"/>
    <w:rsid w:val="009F16A1"/>
    <w:rsid w:val="00A03866"/>
    <w:rsid w:val="00A06AFD"/>
    <w:rsid w:val="00A15BC0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1ED0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AF1F25"/>
    <w:rsid w:val="00B0453C"/>
    <w:rsid w:val="00B048A7"/>
    <w:rsid w:val="00B20768"/>
    <w:rsid w:val="00B2329E"/>
    <w:rsid w:val="00B35DE2"/>
    <w:rsid w:val="00B436AE"/>
    <w:rsid w:val="00B53425"/>
    <w:rsid w:val="00B60C6A"/>
    <w:rsid w:val="00B6607C"/>
    <w:rsid w:val="00B6698D"/>
    <w:rsid w:val="00B721D6"/>
    <w:rsid w:val="00B751C3"/>
    <w:rsid w:val="00B813CF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B0F"/>
    <w:rsid w:val="00C00C35"/>
    <w:rsid w:val="00C11074"/>
    <w:rsid w:val="00C13C5F"/>
    <w:rsid w:val="00C154A1"/>
    <w:rsid w:val="00C235CD"/>
    <w:rsid w:val="00C246A7"/>
    <w:rsid w:val="00C30CEA"/>
    <w:rsid w:val="00C358B1"/>
    <w:rsid w:val="00C379A7"/>
    <w:rsid w:val="00C41B04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599E"/>
    <w:rsid w:val="00CA5CCA"/>
    <w:rsid w:val="00CB2D6E"/>
    <w:rsid w:val="00CB6245"/>
    <w:rsid w:val="00CC1486"/>
    <w:rsid w:val="00CC2842"/>
    <w:rsid w:val="00CC4CDD"/>
    <w:rsid w:val="00CD130D"/>
    <w:rsid w:val="00CE104F"/>
    <w:rsid w:val="00CE7BF4"/>
    <w:rsid w:val="00D059CB"/>
    <w:rsid w:val="00D12255"/>
    <w:rsid w:val="00D15DB6"/>
    <w:rsid w:val="00D26613"/>
    <w:rsid w:val="00D420E5"/>
    <w:rsid w:val="00D53EF3"/>
    <w:rsid w:val="00D5757F"/>
    <w:rsid w:val="00D6107A"/>
    <w:rsid w:val="00D63112"/>
    <w:rsid w:val="00D81638"/>
    <w:rsid w:val="00D83DD9"/>
    <w:rsid w:val="00D91261"/>
    <w:rsid w:val="00D934F8"/>
    <w:rsid w:val="00DA5A0B"/>
    <w:rsid w:val="00DB6539"/>
    <w:rsid w:val="00DC4961"/>
    <w:rsid w:val="00DD385D"/>
    <w:rsid w:val="00DD5AC2"/>
    <w:rsid w:val="00DE07B4"/>
    <w:rsid w:val="00DE2527"/>
    <w:rsid w:val="00DF108D"/>
    <w:rsid w:val="00DF7794"/>
    <w:rsid w:val="00E01177"/>
    <w:rsid w:val="00E017C7"/>
    <w:rsid w:val="00E14349"/>
    <w:rsid w:val="00E144ED"/>
    <w:rsid w:val="00E15133"/>
    <w:rsid w:val="00E21EF4"/>
    <w:rsid w:val="00E251C7"/>
    <w:rsid w:val="00E32C80"/>
    <w:rsid w:val="00E35592"/>
    <w:rsid w:val="00E374EE"/>
    <w:rsid w:val="00E41A62"/>
    <w:rsid w:val="00E52422"/>
    <w:rsid w:val="00E5565F"/>
    <w:rsid w:val="00E55B58"/>
    <w:rsid w:val="00E6007C"/>
    <w:rsid w:val="00E60997"/>
    <w:rsid w:val="00E67900"/>
    <w:rsid w:val="00E7015B"/>
    <w:rsid w:val="00E81F87"/>
    <w:rsid w:val="00E87AC5"/>
    <w:rsid w:val="00E97DDE"/>
    <w:rsid w:val="00E97E7E"/>
    <w:rsid w:val="00EB2170"/>
    <w:rsid w:val="00EC511F"/>
    <w:rsid w:val="00ED2531"/>
    <w:rsid w:val="00ED314B"/>
    <w:rsid w:val="00ED7910"/>
    <w:rsid w:val="00EE74C9"/>
    <w:rsid w:val="00EF42C3"/>
    <w:rsid w:val="00EF6091"/>
    <w:rsid w:val="00EF61FD"/>
    <w:rsid w:val="00F04592"/>
    <w:rsid w:val="00F12113"/>
    <w:rsid w:val="00F25627"/>
    <w:rsid w:val="00F27DD3"/>
    <w:rsid w:val="00F27F15"/>
    <w:rsid w:val="00F33287"/>
    <w:rsid w:val="00F354C0"/>
    <w:rsid w:val="00F42AF7"/>
    <w:rsid w:val="00F543C4"/>
    <w:rsid w:val="00F55EB2"/>
    <w:rsid w:val="00F60294"/>
    <w:rsid w:val="00F71620"/>
    <w:rsid w:val="00F72148"/>
    <w:rsid w:val="00F775DE"/>
    <w:rsid w:val="00F777E6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C0A03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28CE73"/>
    <w:rsid w:val="26EC8F9A"/>
    <w:rsid w:val="28DBE955"/>
    <w:rsid w:val="2D301BAC"/>
    <w:rsid w:val="305975F4"/>
    <w:rsid w:val="31D231BE"/>
    <w:rsid w:val="3695768E"/>
    <w:rsid w:val="3BE6F700"/>
    <w:rsid w:val="3D80D3FA"/>
    <w:rsid w:val="3DCF0236"/>
    <w:rsid w:val="3FDB5BBB"/>
    <w:rsid w:val="4085CDBE"/>
    <w:rsid w:val="49597EAB"/>
    <w:rsid w:val="497B9A20"/>
    <w:rsid w:val="4D22C962"/>
    <w:rsid w:val="4D33DB1A"/>
    <w:rsid w:val="4DF57672"/>
    <w:rsid w:val="4FDC8CD9"/>
    <w:rsid w:val="51C8DDAF"/>
    <w:rsid w:val="51DD1228"/>
    <w:rsid w:val="5B43631A"/>
    <w:rsid w:val="6471A044"/>
    <w:rsid w:val="66F1A4B9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A96AC"/>
  <w15:chartTrackingRefBased/>
  <w15:docId w15:val="{68FEDBA1-1064-46E9-86DD-559AA389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cf01">
    <w:name w:val="cf01"/>
    <w:basedOn w:val="Fuentedeprrafopredeter"/>
    <w:rsid w:val="00246C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14AEBC-D74F-4FA0-BC59-331D92255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Carlos Quintero</cp:lastModifiedBy>
  <cp:revision>291</cp:revision>
  <dcterms:created xsi:type="dcterms:W3CDTF">2023-01-10T01:33:00Z</dcterms:created>
  <dcterms:modified xsi:type="dcterms:W3CDTF">2026-09-26T22:41:00Z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