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4F5A" w14:textId="0245BC76" w:rsidR="00AE1793" w:rsidRPr="00436552" w:rsidRDefault="00AE1793" w:rsidP="00A70EFD"/>
    <w:sdt>
      <w:sdtPr>
        <w:rPr>
          <w:rFonts w:ascii="Tahoma" w:eastAsia="Times New Roman" w:hAnsi="Tahoma" w:cs="Times New Roman"/>
          <w:color w:val="auto"/>
          <w:sz w:val="20"/>
          <w:szCs w:val="24"/>
          <w:lang w:eastAsia="es-ES"/>
        </w:rPr>
        <w:id w:val="-346099747"/>
        <w:docPartObj>
          <w:docPartGallery w:val="Table of Contents"/>
          <w:docPartUnique/>
        </w:docPartObj>
      </w:sdtPr>
      <w:sdtEndPr>
        <w:rPr>
          <w:rFonts w:ascii="Calibri" w:eastAsiaTheme="minorHAnsi" w:hAnsi="Calibri"/>
          <w:b/>
          <w:bCs/>
          <w:color w:val="000000" w:themeColor="text1"/>
          <w:szCs w:val="22"/>
          <w:lang w:eastAsia="en-US"/>
        </w:rPr>
      </w:sdtEndPr>
      <w:sdtContent>
        <w:p w14:paraId="729ECB2A" w14:textId="102BA6EF" w:rsidR="00723B6D" w:rsidRPr="00436552" w:rsidRDefault="00723B6D" w:rsidP="00A70EFD">
          <w:pPr>
            <w:pStyle w:val="TtuloTDC"/>
            <w:spacing w:line="240" w:lineRule="auto"/>
          </w:pPr>
          <w:r>
            <w:t>Contenido</w:t>
          </w:r>
        </w:p>
        <w:p w14:paraId="3129330E" w14:textId="1F8B56DE" w:rsidR="005634D8" w:rsidRDefault="00723B6D">
          <w:pPr>
            <w:pStyle w:val="TDC1"/>
            <w:tabs>
              <w:tab w:val="left" w:pos="440"/>
              <w:tab w:val="right" w:leader="dot" w:pos="8494"/>
            </w:tabs>
            <w:rPr>
              <w:rFonts w:cstheme="minorBidi"/>
              <w:noProof/>
              <w:color w:val="auto"/>
              <w:kern w:val="2"/>
              <w:sz w:val="24"/>
              <w:szCs w:val="24"/>
              <w14:ligatures w14:val="standardContextual"/>
            </w:rPr>
          </w:pPr>
          <w:r>
            <w:fldChar w:fldCharType="begin"/>
            <w:instrText xml:space="preserve"> TOC \o "1-3" \h \z \u </w:instrText>
            <w:fldChar w:fldCharType="separate"/>
          </w:r>
          <w:hyperlink w:anchor="_Toc213051814" w:history="1">
            <w:r>
              <w:rPr>
                <w:rStyle w:val="Hipervnculo"/>
                <w:noProof/>
              </w:rPr>
              <w:t>1.</w:t>
            </w:r>
            <w:r>
              <w:rPr>
                <w:rFonts w:cstheme="minorBidi"/>
                <w:noProof/>
                <w:color w:val="auto"/>
                <w:kern w:val="2"/>
                <w:sz w:val="24"/>
                <w:szCs w:val="24"/>
                <w14:ligatures w14:val="standardContextual"/>
              </w:rPr>
              <w:tab/>
            </w:r>
            <w:r>
              <w:rPr>
                <w:rStyle w:val="Hipervnculo"/>
                <w:noProof/>
              </w:rPr>
              <w:t>Propósito</w:t>
            </w:r>
            <w:r>
              <w:rPr>
                <w:noProof/>
                <w:webHidden/>
              </w:rPr>
              <w:tab/>
              <w:fldChar w:fldCharType="begin"/>
              <w:instrText xml:space="preserve"> PAGEREF _Toc213051814 \h </w:instrText>
              <w:fldChar w:fldCharType="separate"/>
              <w:t>2</w:t>
              <w:fldChar w:fldCharType="end"/>
            </w:r>
          </w:hyperlink>
        </w:p>
        <w:p w14:paraId="14987A4D" w14:textId="1C67A50E"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15" w:history="1">
            <w:r>
              <w:rPr>
                <w:rStyle w:val="Hipervnculo"/>
                <w:noProof/>
              </w:rPr>
              <w:t>2.</w:t>
            </w:r>
            <w:r>
              <w:rPr>
                <w:rFonts w:cstheme="minorBidi"/>
                <w:noProof/>
                <w:color w:val="auto"/>
                <w:kern w:val="2"/>
                <w:sz w:val="24"/>
                <w:szCs w:val="24"/>
                <w14:ligatures w14:val="standardContextual"/>
              </w:rPr>
              <w:tab/>
            </w:r>
            <w:r>
              <w:rPr>
                <w:rStyle w:val="Hipervnculo"/>
                <w:noProof/>
              </w:rPr>
              <w:t>Alcance</w:t>
            </w:r>
            <w:r>
              <w:rPr>
                <w:noProof/>
                <w:webHidden/>
              </w:rPr>
              <w:tab/>
              <w:fldChar w:fldCharType="begin"/>
              <w:instrText xml:space="preserve"> PAGEREF _Toc213051815 \h </w:instrText>
              <w:fldChar w:fldCharType="separate"/>
              <w:t>2</w:t>
              <w:fldChar w:fldCharType="end"/>
            </w:r>
          </w:hyperlink>
        </w:p>
        <w:p w14:paraId="3898AA20" w14:textId="11ED2D1B"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16" w:history="1">
            <w:r>
              <w:rPr>
                <w:rStyle w:val="Hipervnculo"/>
                <w:noProof/>
              </w:rPr>
              <w:t>3.</w:t>
            </w:r>
            <w:r>
              <w:rPr>
                <w:rFonts w:cstheme="minorBidi"/>
                <w:noProof/>
                <w:color w:val="auto"/>
                <w:kern w:val="2"/>
                <w:sz w:val="24"/>
                <w:szCs w:val="24"/>
                <w14:ligatures w14:val="standardContextual"/>
              </w:rPr>
              <w:tab/>
            </w:r>
            <w:r>
              <w:rPr>
                <w:rStyle w:val="Hipervnculo"/>
                <w:noProof/>
              </w:rPr>
              <w:t>Misión</w:t>
            </w:r>
            <w:r>
              <w:rPr>
                <w:noProof/>
                <w:webHidden/>
              </w:rPr>
              <w:tab/>
              <w:fldChar w:fldCharType="begin"/>
              <w:instrText xml:space="preserve"> PAGEREF _Toc213051816 \h </w:instrText>
              <w:fldChar w:fldCharType="separate"/>
              <w:t>2</w:t>
              <w:fldChar w:fldCharType="end"/>
            </w:r>
          </w:hyperlink>
        </w:p>
        <w:p w14:paraId="53C35269" w14:textId="2C12848A"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17" w:history="1">
            <w:r>
              <w:rPr>
                <w:rStyle w:val="Hipervnculo"/>
                <w:noProof/>
              </w:rPr>
              <w:t>4.</w:t>
            </w:r>
            <w:r>
              <w:rPr>
                <w:rFonts w:cstheme="minorBidi"/>
                <w:noProof/>
                <w:color w:val="auto"/>
                <w:kern w:val="2"/>
                <w:sz w:val="24"/>
                <w:szCs w:val="24"/>
                <w14:ligatures w14:val="standardContextual"/>
              </w:rPr>
              <w:tab/>
            </w:r>
            <w:r>
              <w:rPr>
                <w:rStyle w:val="Hipervnculo"/>
                <w:noProof/>
              </w:rPr>
              <w:t>Visión</w:t>
            </w:r>
            <w:r>
              <w:rPr>
                <w:noProof/>
                <w:webHidden/>
              </w:rPr>
              <w:tab/>
              <w:fldChar w:fldCharType="begin"/>
              <w:instrText xml:space="preserve"> PAGEREF _Toc213051817 \h </w:instrText>
              <w:fldChar w:fldCharType="separate"/>
              <w:t>3</w:t>
              <w:fldChar w:fldCharType="end"/>
            </w:r>
          </w:hyperlink>
        </w:p>
        <w:p w14:paraId="073D563F" w14:textId="3000ACCE"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18" w:history="1">
            <w:r>
              <w:rPr>
                <w:rStyle w:val="Hipervnculo"/>
                <w:noProof/>
              </w:rPr>
              <w:t>5.</w:t>
            </w:r>
            <w:r>
              <w:rPr>
                <w:rFonts w:cstheme="minorBidi"/>
                <w:noProof/>
                <w:color w:val="auto"/>
                <w:kern w:val="2"/>
                <w:sz w:val="24"/>
                <w:szCs w:val="24"/>
                <w14:ligatures w14:val="standardContextual"/>
              </w:rPr>
              <w:tab/>
            </w:r>
            <w:r>
              <w:rPr>
                <w:rStyle w:val="Hipervnculo"/>
                <w:noProof/>
              </w:rPr>
              <w:t>Valores</w:t>
            </w:r>
            <w:r>
              <w:rPr>
                <w:noProof/>
                <w:webHidden/>
              </w:rPr>
              <w:tab/>
              <w:fldChar w:fldCharType="begin"/>
              <w:instrText xml:space="preserve"> PAGEREF _Toc213051818 \h </w:instrText>
              <w:fldChar w:fldCharType="separate"/>
              <w:t>3</w:t>
              <w:fldChar w:fldCharType="end"/>
            </w:r>
          </w:hyperlink>
        </w:p>
        <w:p w14:paraId="57226908" w14:textId="7AB92411" w:rsidR="005634D8" w:rsidRDefault="005634D8">
          <w:pPr>
            <w:pStyle w:val="TDC2"/>
            <w:tabs>
              <w:tab w:val="right" w:leader="dot" w:pos="8494"/>
            </w:tabs>
            <w:rPr>
              <w:rFonts w:cstheme="minorBidi"/>
              <w:noProof/>
              <w:color w:val="auto"/>
              <w:kern w:val="2"/>
              <w:sz w:val="24"/>
              <w:szCs w:val="24"/>
              <w14:ligatures w14:val="standardContextual"/>
            </w:rPr>
          </w:pPr>
          <w:hyperlink w:anchor="_Toc213051819" w:history="1">
            <w:r>
              <w:rPr>
                <w:rStyle w:val="Hipervnculo"/>
                <w:noProof/>
              </w:rPr>
              <w:t>Valores fundamentales</w:t>
            </w:r>
            <w:r>
              <w:rPr>
                <w:noProof/>
                <w:webHidden/>
              </w:rPr>
              <w:tab/>
              <w:fldChar w:fldCharType="begin"/>
              <w:instrText xml:space="preserve"> PAGEREF _Toc213051819 \h </w:instrText>
              <w:fldChar w:fldCharType="separate"/>
              <w:t>3</w:t>
              <w:fldChar w:fldCharType="end"/>
            </w:r>
          </w:hyperlink>
        </w:p>
        <w:p w14:paraId="5E242FF2" w14:textId="2712A89F" w:rsidR="005634D8" w:rsidRDefault="005634D8">
          <w:pPr>
            <w:pStyle w:val="TDC2"/>
            <w:tabs>
              <w:tab w:val="right" w:leader="dot" w:pos="8494"/>
            </w:tabs>
            <w:rPr>
              <w:rFonts w:cstheme="minorBidi"/>
              <w:noProof/>
              <w:color w:val="auto"/>
              <w:kern w:val="2"/>
              <w:sz w:val="24"/>
              <w:szCs w:val="24"/>
              <w14:ligatures w14:val="standardContextual"/>
            </w:rPr>
          </w:pPr>
          <w:hyperlink w:anchor="_Toc213051820" w:history="1">
            <w:r>
              <w:rPr>
                <w:rStyle w:val="Hipervnculo"/>
                <w:noProof/>
              </w:rPr>
              <w:t>Valores operativos</w:t>
            </w:r>
            <w:r>
              <w:rPr>
                <w:noProof/>
                <w:webHidden/>
              </w:rPr>
              <w:tab/>
              <w:fldChar w:fldCharType="begin"/>
              <w:instrText xml:space="preserve"> PAGEREF _Toc213051820 \h </w:instrText>
              <w:fldChar w:fldCharType="separate"/>
              <w:t>3</w:t>
              <w:fldChar w:fldCharType="end"/>
            </w:r>
          </w:hyperlink>
        </w:p>
        <w:p w14:paraId="2D50412A" w14:textId="34570C2E" w:rsidR="005634D8" w:rsidRDefault="005634D8">
          <w:pPr>
            <w:pStyle w:val="TDC2"/>
            <w:tabs>
              <w:tab w:val="right" w:leader="dot" w:pos="8494"/>
            </w:tabs>
            <w:rPr>
              <w:rFonts w:cstheme="minorBidi"/>
              <w:noProof/>
              <w:color w:val="auto"/>
              <w:kern w:val="2"/>
              <w:sz w:val="24"/>
              <w:szCs w:val="24"/>
              <w14:ligatures w14:val="standardContextual"/>
            </w:rPr>
          </w:pPr>
          <w:hyperlink w:anchor="_Toc213051821" w:history="1">
            <w:r>
              <w:rPr>
                <w:rStyle w:val="Hipervnculo"/>
                <w:noProof/>
              </w:rPr>
              <w:t>Relacionales</w:t>
            </w:r>
            <w:r>
              <w:rPr>
                <w:noProof/>
                <w:webHidden/>
              </w:rPr>
              <w:tab/>
              <w:fldChar w:fldCharType="begin"/>
              <w:instrText xml:space="preserve"> PAGEREF _Toc213051821 \h </w:instrText>
              <w:fldChar w:fldCharType="separate"/>
              <w:t>3</w:t>
              <w:fldChar w:fldCharType="end"/>
            </w:r>
          </w:hyperlink>
        </w:p>
        <w:p w14:paraId="7AE0B176" w14:textId="2D749EE4" w:rsidR="005634D8" w:rsidRDefault="005634D8">
          <w:pPr>
            <w:pStyle w:val="TDC2"/>
            <w:tabs>
              <w:tab w:val="right" w:leader="dot" w:pos="8494"/>
            </w:tabs>
            <w:rPr>
              <w:rFonts w:cstheme="minorBidi"/>
              <w:noProof/>
              <w:color w:val="auto"/>
              <w:kern w:val="2"/>
              <w:sz w:val="24"/>
              <w:szCs w:val="24"/>
              <w14:ligatures w14:val="standardContextual"/>
            </w:rPr>
          </w:pPr>
          <w:hyperlink w:anchor="_Toc213051822" w:history="1">
            <w:r>
              <w:rPr>
                <w:rStyle w:val="Hipervnculo"/>
                <w:noProof/>
              </w:rPr>
              <w:t>De desarrollo humano</w:t>
            </w:r>
            <w:r>
              <w:rPr>
                <w:noProof/>
                <w:webHidden/>
              </w:rPr>
              <w:tab/>
              <w:fldChar w:fldCharType="begin"/>
              <w:instrText xml:space="preserve"> PAGEREF _Toc213051822 \h </w:instrText>
              <w:fldChar w:fldCharType="separate"/>
              <w:t>4</w:t>
              <w:fldChar w:fldCharType="end"/>
            </w:r>
          </w:hyperlink>
        </w:p>
        <w:p w14:paraId="1904E778" w14:textId="1E9EEF9A" w:rsidR="005634D8" w:rsidRDefault="005634D8">
          <w:pPr>
            <w:pStyle w:val="TDC2"/>
            <w:tabs>
              <w:tab w:val="right" w:leader="dot" w:pos="8494"/>
            </w:tabs>
            <w:rPr>
              <w:rFonts w:cstheme="minorBidi"/>
              <w:noProof/>
              <w:color w:val="auto"/>
              <w:kern w:val="2"/>
              <w:sz w:val="24"/>
              <w:szCs w:val="24"/>
              <w14:ligatures w14:val="standardContextual"/>
            </w:rPr>
          </w:pPr>
          <w:hyperlink w:anchor="_Toc213051823" w:history="1">
            <w:r>
              <w:rPr>
                <w:rStyle w:val="Hipervnculo"/>
                <w:noProof/>
              </w:rPr>
              <w:t>Estratégicos</w:t>
            </w:r>
            <w:r>
              <w:rPr>
                <w:noProof/>
                <w:webHidden/>
              </w:rPr>
              <w:tab/>
              <w:fldChar w:fldCharType="begin"/>
              <w:instrText xml:space="preserve"> PAGEREF _Toc213051823 \h </w:instrText>
              <w:fldChar w:fldCharType="separate"/>
              <w:t>4</w:t>
              <w:fldChar w:fldCharType="end"/>
            </w:r>
          </w:hyperlink>
        </w:p>
        <w:p w14:paraId="6C3093C6" w14:textId="79616D36"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24" w:history="1">
            <w:r>
              <w:rPr>
                <w:rStyle w:val="Hipervnculo"/>
                <w:noProof/>
              </w:rPr>
              <w:t>6.</w:t>
            </w:r>
            <w:r>
              <w:rPr>
                <w:rFonts w:cstheme="minorBidi"/>
                <w:noProof/>
                <w:color w:val="auto"/>
                <w:kern w:val="2"/>
                <w:sz w:val="24"/>
                <w:szCs w:val="24"/>
                <w14:ligatures w14:val="standardContextual"/>
              </w:rPr>
              <w:tab/>
            </w:r>
            <w:r>
              <w:rPr>
                <w:rStyle w:val="Hipervnculo"/>
                <w:noProof/>
              </w:rPr>
              <w:t>Objetivos</w:t>
            </w:r>
            <w:r>
              <w:rPr>
                <w:noProof/>
                <w:webHidden/>
              </w:rPr>
              <w:tab/>
              <w:fldChar w:fldCharType="begin"/>
              <w:instrText xml:space="preserve"> PAGEREF _Toc213051824 \h </w:instrText>
              <w:fldChar w:fldCharType="separate"/>
              <w:t>4</w:t>
              <w:fldChar w:fldCharType="end"/>
            </w:r>
          </w:hyperlink>
        </w:p>
        <w:p w14:paraId="1EA20114" w14:textId="22B868B5"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25" w:history="1">
            <w:r>
              <w:rPr>
                <w:rStyle w:val="Hipervnculo"/>
                <w:noProof/>
              </w:rPr>
              <w:t>7.</w:t>
            </w:r>
            <w:r>
              <w:rPr>
                <w:rFonts w:cstheme="minorBidi"/>
                <w:noProof/>
                <w:color w:val="auto"/>
                <w:kern w:val="2"/>
                <w:sz w:val="24"/>
                <w:szCs w:val="24"/>
                <w14:ligatures w14:val="standardContextual"/>
              </w:rPr>
              <w:tab/>
            </w:r>
            <w:r>
              <w:rPr>
                <w:rStyle w:val="Hipervnculo"/>
                <w:noProof/>
              </w:rPr>
              <w:t>Estrategias</w:t>
            </w:r>
            <w:r>
              <w:rPr>
                <w:noProof/>
                <w:webHidden/>
              </w:rPr>
              <w:tab/>
              <w:fldChar w:fldCharType="begin"/>
              <w:instrText xml:space="preserve"> PAGEREF _Toc213051825 \h </w:instrText>
              <w:fldChar w:fldCharType="separate"/>
              <w:t>4</w:t>
              <w:fldChar w:fldCharType="end"/>
            </w:r>
          </w:hyperlink>
        </w:p>
        <w:p w14:paraId="48101057" w14:textId="65E624C3"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26" w:history="1">
            <w:r>
              <w:rPr>
                <w:rStyle w:val="Hipervnculo"/>
                <w:noProof/>
              </w:rPr>
              <w:t>8.</w:t>
            </w:r>
            <w:r>
              <w:rPr>
                <w:rFonts w:cstheme="minorBidi"/>
                <w:noProof/>
                <w:color w:val="auto"/>
                <w:kern w:val="2"/>
                <w:sz w:val="24"/>
                <w:szCs w:val="24"/>
                <w14:ligatures w14:val="standardContextual"/>
              </w:rPr>
              <w:tab/>
            </w:r>
            <w:r>
              <w:rPr>
                <w:rStyle w:val="Hipervnculo"/>
                <w:noProof/>
              </w:rPr>
              <w:t>Estructura organizacional</w:t>
            </w:r>
            <w:r>
              <w:rPr>
                <w:noProof/>
                <w:webHidden/>
              </w:rPr>
              <w:tab/>
              <w:fldChar w:fldCharType="begin"/>
              <w:instrText xml:space="preserve"> PAGEREF _Toc213051826 \h </w:instrText>
              <w:fldChar w:fldCharType="separate"/>
              <w:t>6</w:t>
              <w:fldChar w:fldCharType="end"/>
            </w:r>
          </w:hyperlink>
        </w:p>
        <w:p w14:paraId="2B4FBCAA" w14:textId="0058BC41" w:rsidR="005634D8" w:rsidRDefault="005634D8">
          <w:pPr>
            <w:pStyle w:val="TDC1"/>
            <w:tabs>
              <w:tab w:val="left" w:pos="440"/>
              <w:tab w:val="right" w:leader="dot" w:pos="8494"/>
            </w:tabs>
            <w:rPr>
              <w:rFonts w:cstheme="minorBidi"/>
              <w:noProof/>
              <w:color w:val="auto"/>
              <w:kern w:val="2"/>
              <w:sz w:val="24"/>
              <w:szCs w:val="24"/>
              <w14:ligatures w14:val="standardContextual"/>
            </w:rPr>
          </w:pPr>
          <w:hyperlink w:anchor="_Toc213051827" w:history="1">
            <w:r>
              <w:rPr>
                <w:rStyle w:val="Hipervnculo"/>
                <w:noProof/>
              </w:rPr>
              <w:t>9.</w:t>
            </w:r>
            <w:r>
              <w:rPr>
                <w:rFonts w:cstheme="minorBidi"/>
                <w:noProof/>
                <w:color w:val="auto"/>
                <w:kern w:val="2"/>
                <w:sz w:val="24"/>
                <w:szCs w:val="24"/>
                <w14:ligatures w14:val="standardContextual"/>
              </w:rPr>
              <w:tab/>
            </w:r>
            <w:r>
              <w:rPr>
                <w:rStyle w:val="Hipervnculo"/>
                <w:noProof/>
              </w:rPr>
              <w:t>Estrategia de recursos</w:t>
            </w:r>
            <w:r>
              <w:rPr>
                <w:noProof/>
                <w:webHidden/>
              </w:rPr>
              <w:tab/>
              <w:fldChar w:fldCharType="begin"/>
              <w:instrText xml:space="preserve"> PAGEREF _Toc213051827 \h </w:instrText>
              <w:fldChar w:fldCharType="separate"/>
              <w:t>7</w:t>
              <w:fldChar w:fldCharType="end"/>
            </w:r>
          </w:hyperlink>
        </w:p>
        <w:p w14:paraId="2D057E2E" w14:textId="548BC07C" w:rsidR="005634D8" w:rsidRDefault="005634D8">
          <w:pPr>
            <w:pStyle w:val="TDC1"/>
            <w:tabs>
              <w:tab w:val="left" w:pos="720"/>
              <w:tab w:val="right" w:leader="dot" w:pos="8494"/>
            </w:tabs>
            <w:rPr>
              <w:rFonts w:cstheme="minorBidi"/>
              <w:noProof/>
              <w:color w:val="auto"/>
              <w:kern w:val="2"/>
              <w:sz w:val="24"/>
              <w:szCs w:val="24"/>
              <w14:ligatures w14:val="standardContextual"/>
            </w:rPr>
          </w:pPr>
          <w:hyperlink w:anchor="_Toc213051828" w:history="1">
            <w:r>
              <w:rPr>
                <w:rStyle w:val="Hipervnculo"/>
                <w:noProof/>
              </w:rPr>
              <w:t>10.</w:t>
            </w:r>
            <w:r>
              <w:rPr>
                <w:rFonts w:cstheme="minorBidi"/>
                <w:noProof/>
                <w:color w:val="auto"/>
                <w:kern w:val="2"/>
                <w:sz w:val="24"/>
                <w:szCs w:val="24"/>
                <w14:ligatures w14:val="standardContextual"/>
              </w:rPr>
              <w:tab/>
            </w:r>
            <w:r>
              <w:rPr>
                <w:rStyle w:val="Hipervnculo"/>
                <w:noProof/>
              </w:rPr>
              <w:t>Presupuesto</w:t>
            </w:r>
            <w:r>
              <w:rPr>
                <w:noProof/>
                <w:webHidden/>
              </w:rPr>
              <w:tab/>
              <w:fldChar w:fldCharType="begin"/>
              <w:instrText xml:space="preserve"> PAGEREF _Toc213051828 \h </w:instrText>
              <w:fldChar w:fldCharType="separate"/>
              <w:t>9</w:t>
              <w:fldChar w:fldCharType="end"/>
            </w:r>
          </w:hyperlink>
        </w:p>
        <w:p w14:paraId="46C67BEF" w14:textId="6E142FE2" w:rsidR="005634D8" w:rsidRDefault="005634D8">
          <w:pPr>
            <w:pStyle w:val="TDC1"/>
            <w:tabs>
              <w:tab w:val="right" w:leader="dot" w:pos="8494"/>
            </w:tabs>
            <w:rPr>
              <w:rFonts w:cstheme="minorBidi"/>
              <w:noProof/>
              <w:color w:val="auto"/>
              <w:kern w:val="2"/>
              <w:sz w:val="24"/>
              <w:szCs w:val="24"/>
              <w14:ligatures w14:val="standardContextual"/>
            </w:rPr>
          </w:pPr>
          <w:hyperlink w:anchor="_Toc213051829" w:history="1">
            <w:r>
              <w:rPr>
                <w:rStyle w:val="Hipervnculo"/>
                <w:noProof/>
              </w:rPr>
              <w:t>Información del documento</w:t>
            </w:r>
            <w:r>
              <w:rPr>
                <w:noProof/>
                <w:webHidden/>
              </w:rPr>
              <w:tab/>
              <w:fldChar w:fldCharType="begin"/>
              <w:instrText xml:space="preserve"> PAGEREF _Toc213051829 \h </w:instrText>
              <w:fldChar w:fldCharType="separate"/>
              <w:t>10</w:t>
              <w:fldChar w:fldCharType="end"/>
            </w:r>
          </w:hyperlink>
        </w:p>
        <w:p w14:paraId="50E50D02" w14:textId="478D55C4" w:rsidR="00723B6D" w:rsidRPr="00436552" w:rsidRDefault="00723B6D" w:rsidP="00A70EFD">
          <w:r>
            <w:rPr>
              <w:b/>
              <w:bCs/>
            </w:rPr>
            <w:fldChar w:fldCharType="end"/>
          </w:r>
        </w:p>
      </w:sdtContent>
    </w:sdt>
    <w:p w14:paraId="75873504" w14:textId="5F09DD47" w:rsidR="00A92B28" w:rsidRPr="00436552" w:rsidRDefault="00A92B28" w:rsidP="00A70EFD"/>
    <w:p w14:paraId="187ACC54" w14:textId="39FD7CB2" w:rsidR="00A92B28" w:rsidRPr="00436552" w:rsidRDefault="00A92B28" w:rsidP="00A70EFD"/>
    <w:p w14:paraId="4CA58BC2" w14:textId="05EF7C2E" w:rsidR="00A92B28" w:rsidRPr="00436552" w:rsidRDefault="00A92B28" w:rsidP="00A70EFD"/>
    <w:p w14:paraId="4F7B9700" w14:textId="535CADDF" w:rsidR="00A92B28" w:rsidRPr="00436552" w:rsidRDefault="00A92B28" w:rsidP="00A70EFD"/>
    <w:p w14:paraId="52C098F1" w14:textId="20CF8E56" w:rsidR="00A92B28" w:rsidRPr="00436552" w:rsidRDefault="00A92B28" w:rsidP="00A70EFD"/>
    <w:p w14:paraId="52F8F5BF" w14:textId="33F892E1" w:rsidR="00A92B28" w:rsidRPr="00436552" w:rsidRDefault="00A92B28" w:rsidP="00A70EFD"/>
    <w:p w14:paraId="62278A31" w14:textId="21ED6C71" w:rsidR="00A92B28" w:rsidRPr="00436552" w:rsidRDefault="00A92B28" w:rsidP="00A70EFD"/>
    <w:p w14:paraId="0AAD2D74" w14:textId="528C3253" w:rsidR="00C909E1" w:rsidRPr="00436552" w:rsidRDefault="00C909E1" w:rsidP="00A70EFD">
      <w:pPr>
        <w:tabs>
          <w:tab w:val="left" w:pos="1037"/>
        </w:tabs>
        <w:rPr>
          <w:rFonts w:asciiTheme="minorHAnsi" w:hAnsiTheme="minorHAnsi" w:cstheme="minorHAnsi"/>
          <w:b/>
          <w:bCs/>
          <w:i/>
          <w:iCs/>
        </w:rPr>
      </w:pPr>
    </w:p>
    <w:p w14:paraId="4CFFB0EB" w14:textId="08330ABB" w:rsidR="00A92B28" w:rsidRPr="00436552" w:rsidRDefault="00A92B28" w:rsidP="00A70EFD"/>
    <w:p w14:paraId="292F55DE" w14:textId="17FDE664" w:rsidR="00A92B28" w:rsidRPr="00436552" w:rsidRDefault="00A92B28" w:rsidP="00A70EFD"/>
    <w:p w14:paraId="027C3B69" w14:textId="72FFDDA5" w:rsidR="00A92B28" w:rsidRPr="00436552" w:rsidRDefault="00A92B28" w:rsidP="00A70EFD"/>
    <w:p w14:paraId="5CE6ED1E" w14:textId="22237124" w:rsidR="00A92B28" w:rsidRPr="00436552" w:rsidRDefault="00A92B28" w:rsidP="00A70EFD"/>
    <w:p w14:paraId="44B8325E" w14:textId="69711424" w:rsidR="00A92B28" w:rsidRPr="00436552" w:rsidRDefault="00A92B28" w:rsidP="00A70EFD"/>
    <w:p w14:paraId="321E9AAC" w14:textId="5B207A0C" w:rsidR="00A92B28" w:rsidRPr="00436552" w:rsidRDefault="00A92B28" w:rsidP="00A70EFD"/>
    <w:p w14:paraId="07F6F5BB" w14:textId="283DB278" w:rsidR="00A92B28" w:rsidRPr="00436552" w:rsidRDefault="00A92B28" w:rsidP="00A70EFD"/>
    <w:p w14:paraId="61F46D86" w14:textId="791A95E7" w:rsidR="00A92B28" w:rsidRPr="00436552" w:rsidRDefault="00A92B28" w:rsidP="00A70EFD"/>
    <w:p w14:paraId="0BF5B229" w14:textId="6BC09074" w:rsidR="00A92B28" w:rsidRPr="00436552" w:rsidRDefault="00A92B28" w:rsidP="00A70EFD"/>
    <w:p w14:paraId="5572AFDF" w14:textId="2BD1D00F" w:rsidR="00A92B28" w:rsidRPr="00436552" w:rsidRDefault="00A92B28" w:rsidP="00A70EFD"/>
    <w:p w14:paraId="2B27A552" w14:textId="2AFDF469" w:rsidR="00A92B28" w:rsidRPr="00436552" w:rsidRDefault="00A92B28" w:rsidP="00A70EFD"/>
    <w:p w14:paraId="6B962DC5" w14:textId="7B66BF4C" w:rsidR="00A92B28" w:rsidRPr="00436552" w:rsidRDefault="00A92B28" w:rsidP="00A70EFD"/>
    <w:p w14:paraId="14129DD6" w14:textId="642E6876" w:rsidR="006258F8" w:rsidRPr="00436552" w:rsidRDefault="004E5181" w:rsidP="00A70EFD">
      <w:pPr>
        <w:spacing w:after="160"/>
        <w:jc w:val="left"/>
        <w:rPr>
          <w:rFonts w:asciiTheme="majorHAnsi" w:eastAsiaTheme="majorEastAsia" w:hAnsiTheme="majorHAnsi" w:cstheme="majorBidi"/>
          <w:color w:val="2F5496" w:themeColor="accent1" w:themeShade="BF"/>
          <w:sz w:val="26"/>
          <w:szCs w:val="26"/>
        </w:rPr>
      </w:pPr>
      <w:bookmarkStart w:id="0" w:name="_Toc456598588"/>
      <w:r>
        <w:rPr>
          <w:rFonts w:asciiTheme="majorHAnsi" w:eastAsiaTheme="majorEastAsia" w:hAnsiTheme="majorHAnsi" w:cstheme="majorBidi"/>
          <w:color w:val="2F5496" w:themeColor="accent1" w:themeShade="BF"/>
          <w:sz w:val="26"/>
          <w:szCs w:val="26"/>
        </w:rPr>
        <w:br w:type="page"/>
      </w:r>
    </w:p>
    <w:p w14:paraId="4041C4F1" w14:textId="691C04ED" w:rsidR="006258F8" w:rsidRPr="00436552" w:rsidRDefault="00DD7BB6" w:rsidP="00A70EFD">
      <w:pPr>
        <w:pStyle w:val="Ttulo1"/>
        <w:numPr>
          <w:ilvl w:val="0"/>
          <w:numId w:val="4"/>
        </w:numPr>
        <w:rPr>
          <w:sz w:val="28"/>
          <w:szCs w:val="28"/>
        </w:rPr>
      </w:pPr>
      <w:bookmarkStart w:id="1" w:name="_Toc213051814"/>
      <w:r>
        <w:rPr>
          <w:sz w:val="28"/>
          <w:szCs w:val="28"/>
        </w:rPr>
        <w:lastRenderedPageBreak/>
        <w:t>Propósito</w:t>
      </w:r>
      <w:bookmarkEnd w:id="1"/>
      <w:r>
        <w:rPr>
          <w:sz w:val="28"/>
          <w:szCs w:val="28"/>
        </w:rPr>
        <w:t xml:space="preserve"> </w:t>
      </w:r>
    </w:p>
    <w:p w14:paraId="50752C18" w14:textId="77777777" w:rsidR="00E54DEF" w:rsidRPr="00436552" w:rsidRDefault="00E54DEF" w:rsidP="00A70EFD"/>
    <w:p w14:paraId="627770E7" w14:textId="5B5A8DD5" w:rsidR="00F32BD3" w:rsidRPr="00F32BD3" w:rsidRDefault="00891DD9" w:rsidP="00871FE9">
      <w:pPr>
        <w:rPr>
          <w:rFonts w:asciiTheme="minorHAnsi" w:hAnsiTheme="minorHAnsi" w:cstheme="minorHAnsi"/>
          <w:szCs w:val="20"/>
        </w:rPr>
      </w:pPr>
      <w:r>
        <w:rPr>
          <w:rFonts w:asciiTheme="minorHAnsi" w:hAnsiTheme="minorHAnsi" w:cstheme="minorHAnsi"/>
          <w:szCs w:val="20"/>
        </w:rPr>
        <w:t xml:space="preserve">Simplificar y acelerar la creación y modernización de aplicaciones organizacionales multiplataforma.</w:t>
      </w:r>
    </w:p>
    <w:p w14:paraId="3C330502" w14:textId="4D5AD59D" w:rsidR="0079694C" w:rsidRPr="00436552" w:rsidRDefault="00891DD9" w:rsidP="00871FE9">
      <w:pPr>
        <w:rPr>
          <w:rFonts w:asciiTheme="minorHAnsi" w:hAnsiTheme="minorHAnsi" w:cstheme="minorHAnsi"/>
          <w:szCs w:val="20"/>
        </w:rPr>
      </w:pPr>
      <w:r>
        <w:rPr>
          <w:rFonts w:asciiTheme="minorHAnsi" w:hAnsiTheme="minorHAnsi" w:cstheme="minorHAnsi"/>
          <w:szCs w:val="20"/>
        </w:rPr>
        <w:t xml:space="preserve">Mediante la plataforma Genero (low-code), las organizaciones pueden desarrollar software de manera más inteligente, rápida y eficiente, adaptándose ágilmente a los cambios y necesidades del mercado, potenciando su competitividad.</w:t>
      </w:r>
    </w:p>
    <w:p w14:paraId="0C3DE23B" w14:textId="77777777" w:rsidR="00A53E67" w:rsidRPr="00436552" w:rsidRDefault="00A53E67" w:rsidP="00A70EFD">
      <w:pPr>
        <w:rPr>
          <w:rFonts w:asciiTheme="minorHAnsi" w:hAnsiTheme="minorHAnsi" w:cstheme="minorHAnsi"/>
          <w:szCs w:val="20"/>
        </w:rPr>
      </w:pPr>
    </w:p>
    <w:p w14:paraId="01B25D18" w14:textId="2068DB4E" w:rsidR="002E06F4" w:rsidRPr="00436552" w:rsidRDefault="007119E7" w:rsidP="00055C01">
      <w:pPr>
        <w:pStyle w:val="Ttulo1"/>
        <w:numPr>
          <w:ilvl w:val="0"/>
          <w:numId w:val="4"/>
        </w:numPr>
      </w:pPr>
      <w:bookmarkStart w:id="2" w:name="_Toc213051815"/>
      <w:bookmarkEnd w:id="0"/>
      <w:r>
        <w:t>Alcance</w:t>
      </w:r>
      <w:bookmarkEnd w:id="2"/>
    </w:p>
    <w:p w14:paraId="2329D9D2" w14:textId="77777777" w:rsidR="00E54DEF" w:rsidRPr="00436552" w:rsidRDefault="00E54DEF" w:rsidP="00A70EFD"/>
    <w:p w14:paraId="0A49C408" w14:textId="32E1CE42" w:rsidR="00F32BD3" w:rsidRPr="00F32BD3" w:rsidRDefault="00891DD9" w:rsidP="00F32BD3">
      <w:pPr>
        <w:rPr>
          <w:rFonts w:asciiTheme="minorHAnsi" w:hAnsiTheme="minorHAnsi" w:cstheme="minorHAnsi"/>
          <w:szCs w:val="20"/>
        </w:rPr>
      </w:pPr>
      <w:r>
        <w:rPr>
          <w:rFonts w:asciiTheme="minorHAnsi" w:hAnsiTheme="minorHAnsi" w:cstheme="minorHAnsi"/>
          <w:szCs w:val="20"/>
        </w:rPr>
        <w:t xml:space="preserve">Empoderar a las organizaciones para desarrollar, modernizar y mantener aplicaciones empresariales multiplataforma de manera ágil, eficiente y segura, utilizando Genero Enterprise (low-code) como plataforma base.</w:t>
      </w:r>
    </w:p>
    <w:p w14:paraId="4AF22F5D" w14:textId="77777777" w:rsidR="00F32BD3" w:rsidRPr="00F32BD3" w:rsidRDefault="00F32BD3" w:rsidP="00F32BD3">
      <w:pPr>
        <w:rPr>
          <w:rFonts w:asciiTheme="minorHAnsi" w:hAnsiTheme="minorHAnsi" w:cstheme="minorHAnsi"/>
          <w:szCs w:val="20"/>
        </w:rPr>
      </w:pPr>
    </w:p>
    <w:p w14:paraId="480FCF10" w14:textId="0B3C85D3" w:rsidR="00F32BD3" w:rsidRPr="00F32BD3" w:rsidRDefault="00F32BD3" w:rsidP="00F32BD3">
      <w:pPr>
        <w:rPr>
          <w:rFonts w:asciiTheme="minorHAnsi" w:hAnsiTheme="minorHAnsi" w:cstheme="minorHAnsi"/>
          <w:szCs w:val="20"/>
        </w:rPr>
      </w:pPr>
      <w:r>
        <w:rPr>
          <w:rFonts w:asciiTheme="minorHAnsi" w:hAnsiTheme="minorHAnsi" w:cstheme="minorHAnsi"/>
          <w:szCs w:val="20"/>
        </w:rPr>
        <w:t xml:space="preserve">El alcance de las soluciones incluye:</w:t>
      </w:r>
    </w:p>
    <w:p w14:paraId="21876F35" w14:textId="77777777" w:rsidR="00F32BD3" w:rsidRPr="00F32BD3" w:rsidRDefault="00F32BD3" w:rsidP="00F32BD3">
      <w:pPr>
        <w:rPr>
          <w:rFonts w:asciiTheme="minorHAnsi" w:hAnsiTheme="minorHAnsi" w:cstheme="minorHAnsi"/>
          <w:szCs w:val="20"/>
        </w:rPr>
      </w:pPr>
    </w:p>
    <w:p w14:paraId="63C20849"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 xml:space="preserve">Desarrollo ágil de aplicaciones: Creación rápida de aplicaciones personalizadas, con un enfoque low-code, que permite reducir tiempos de implementación y costos de desarrollo.</w:t>
      </w:r>
    </w:p>
    <w:p w14:paraId="25C4D607" w14:textId="77777777" w:rsidR="00F32BD3" w:rsidRPr="00F32BD3" w:rsidRDefault="00F32BD3" w:rsidP="00F32BD3">
      <w:pPr>
        <w:rPr>
          <w:rFonts w:asciiTheme="minorHAnsi" w:hAnsiTheme="minorHAnsi" w:cstheme="minorHAnsi"/>
          <w:szCs w:val="20"/>
        </w:rPr>
      </w:pPr>
    </w:p>
    <w:p w14:paraId="0B53878A"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Modernización de sistemas heredados: Transformación de aplicaciones existentes sin perder las reglas de negocio críticas de cada organización, integrándolas en arquitecturas de servicios modernas (SOA).</w:t>
      </w:r>
    </w:p>
    <w:p w14:paraId="1E836711" w14:textId="77777777" w:rsidR="00F32BD3" w:rsidRPr="00F32BD3" w:rsidRDefault="00F32BD3" w:rsidP="00F32BD3">
      <w:pPr>
        <w:rPr>
          <w:rFonts w:asciiTheme="minorHAnsi" w:hAnsiTheme="minorHAnsi" w:cstheme="minorHAnsi"/>
          <w:szCs w:val="20"/>
        </w:rPr>
      </w:pPr>
    </w:p>
    <w:p w14:paraId="3215B7EA"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Multiplataforma y flexibilidad tecnológica: Despliegue de aplicaciones en escritorio, web, dispositivos móviles y la nube a partir de un único código base, optimizando recursos y simplificando la infraestructura tecnológica.</w:t>
      </w:r>
    </w:p>
    <w:p w14:paraId="063D6374" w14:textId="77777777" w:rsidR="00F32BD3" w:rsidRPr="00F32BD3" w:rsidRDefault="00F32BD3" w:rsidP="00F32BD3">
      <w:pPr>
        <w:rPr>
          <w:rFonts w:asciiTheme="minorHAnsi" w:hAnsiTheme="minorHAnsi" w:cstheme="minorHAnsi"/>
          <w:szCs w:val="20"/>
        </w:rPr>
      </w:pPr>
    </w:p>
    <w:p w14:paraId="7C1D0BA4" w14:textId="77777777"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Soporte y consultoría profesional: Asesoría y acompañamiento ofrecidos por consultores certificados, asegurando el éxito en la implementación y el máximo valor de la inversión tecnológica.</w:t>
      </w:r>
    </w:p>
    <w:p w14:paraId="01547CC1" w14:textId="77777777" w:rsidR="00F32BD3" w:rsidRPr="00F32BD3" w:rsidRDefault="00F32BD3" w:rsidP="00F32BD3">
      <w:pPr>
        <w:rPr>
          <w:rFonts w:asciiTheme="minorHAnsi" w:hAnsiTheme="minorHAnsi" w:cstheme="minorHAnsi"/>
          <w:szCs w:val="20"/>
        </w:rPr>
      </w:pPr>
    </w:p>
    <w:p w14:paraId="2142BA6D" w14:textId="1BA6B380"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 xml:space="preserve">Modelos de licenciamiento flexibles: Opciones adaptadas a las necesidades de cada empresa, ya sea por usuario concurrente, CPU/core de sistema operativo o mediante licenciamiento corporativo, que permiten un crecimiento sostenible y escalable.</w:t>
      </w:r>
    </w:p>
    <w:p w14:paraId="17F6B7ED" w14:textId="77777777" w:rsidR="00F32BD3" w:rsidRPr="00F32BD3" w:rsidRDefault="00F32BD3" w:rsidP="00F32BD3">
      <w:pPr>
        <w:rPr>
          <w:rFonts w:asciiTheme="minorHAnsi" w:hAnsiTheme="minorHAnsi" w:cstheme="minorHAnsi"/>
          <w:szCs w:val="20"/>
        </w:rPr>
      </w:pPr>
    </w:p>
    <w:p w14:paraId="6EFAB348" w14:textId="458904AB" w:rsidR="00F32BD3" w:rsidRPr="002B2063" w:rsidRDefault="00F32BD3" w:rsidP="002B2063">
      <w:pPr>
        <w:pStyle w:val="Prrafodelista"/>
        <w:numPr>
          <w:ilvl w:val="0"/>
          <w:numId w:val="18"/>
        </w:numPr>
        <w:rPr>
          <w:rFonts w:asciiTheme="minorHAnsi" w:hAnsiTheme="minorHAnsi" w:cstheme="minorHAnsi"/>
          <w:szCs w:val="20"/>
        </w:rPr>
      </w:pPr>
      <w:r>
        <w:rPr>
          <w:rFonts w:asciiTheme="minorHAnsi" w:hAnsiTheme="minorHAnsi" w:cstheme="minorHAnsi"/>
          <w:szCs w:val="20"/>
        </w:rPr>
        <w:t>Impulso a la innovación y competitividad: Permitir a las organizaciones responder con agilidad a las demandas del mercado, optimizando costos y acelerando la innovación tecnológica.</w:t>
      </w:r>
    </w:p>
    <w:p w14:paraId="22BCD1D9" w14:textId="77777777" w:rsidR="00F32BD3" w:rsidRPr="00F32BD3" w:rsidRDefault="00F32BD3" w:rsidP="00F32BD3">
      <w:pPr>
        <w:rPr>
          <w:rFonts w:asciiTheme="minorHAnsi" w:hAnsiTheme="minorHAnsi" w:cstheme="minorHAnsi"/>
          <w:szCs w:val="20"/>
        </w:rPr>
      </w:pPr>
    </w:p>
    <w:p w14:paraId="3BCF4723" w14:textId="40CB374A" w:rsidR="00A53E67" w:rsidRPr="00436552" w:rsidRDefault="00F32BD3" w:rsidP="00F32BD3">
      <w:pPr>
        <w:rPr>
          <w:rFonts w:asciiTheme="minorHAnsi" w:hAnsiTheme="minorHAnsi" w:cstheme="minorHAnsi"/>
          <w:szCs w:val="20"/>
        </w:rPr>
      </w:pPr>
      <w:r>
        <w:rPr>
          <w:rFonts w:asciiTheme="minorHAnsi" w:hAnsiTheme="minorHAnsi" w:cstheme="minorHAnsi"/>
          <w:szCs w:val="20"/>
        </w:rPr>
        <w:t>En conjunto, Four Js se posiciona como la opción competitiva líder para empresas que buscan transformar digitalmente su negocio, potenciar su capacidad de adaptación y mantenerse a la vanguardia en un entorno empresarial en constante evolución.</w:t>
      </w:r>
    </w:p>
    <w:p w14:paraId="2A59A21B" w14:textId="20C1598B" w:rsidR="003A4AF7" w:rsidRPr="00436552" w:rsidRDefault="003A4AF7" w:rsidP="00A70EFD">
      <w:pPr>
        <w:rPr>
          <w:rFonts w:asciiTheme="minorHAnsi" w:hAnsiTheme="minorHAnsi" w:cstheme="minorHAnsi"/>
          <w:szCs w:val="20"/>
        </w:rPr>
      </w:pPr>
    </w:p>
    <w:p w14:paraId="28D91ECC" w14:textId="71EADD08" w:rsidR="00F51B8F" w:rsidRPr="00436552" w:rsidRDefault="00F51B8F" w:rsidP="00055C01">
      <w:pPr>
        <w:pStyle w:val="Ttulo1"/>
        <w:numPr>
          <w:ilvl w:val="0"/>
          <w:numId w:val="4"/>
        </w:numPr>
      </w:pPr>
      <w:bookmarkStart w:id="3" w:name="_Toc213051816"/>
      <w:r>
        <w:t>Misión</w:t>
      </w:r>
      <w:bookmarkEnd w:id="3"/>
    </w:p>
    <w:p w14:paraId="6E2AB4ED" w14:textId="776BC7DA" w:rsidR="0023266F" w:rsidRPr="00436552" w:rsidRDefault="0023266F" w:rsidP="00A70EFD"/>
    <w:p w14:paraId="203DB7BC" w14:textId="4F7B1FF2" w:rsidR="009A69BF" w:rsidRDefault="00055C01" w:rsidP="009A69BF">
      <w:pPr>
        <w:rPr>
          <w:rFonts w:asciiTheme="minorHAnsi" w:hAnsiTheme="minorHAnsi" w:cstheme="minorHAnsi"/>
          <w:szCs w:val="20"/>
        </w:rPr>
      </w:pPr>
      <w:r>
        <w:rPr>
          <w:rFonts w:asciiTheme="minorHAnsi" w:hAnsiTheme="minorHAnsi" w:cstheme="minorHAnsi"/>
          <w:szCs w:val="20"/>
        </w:rPr>
        <w:t xml:space="preserve">Facilitar la innovación tecnológica mediante soluciones que permitan a las organizaciones desarrollar y modernizar sus aplicaciones de negocio de forma rápida, eficiente y segura. Mediante Genero Enterprise, facilitar a las empresas la simplificación de su infraestructura tecnológica aprovechando sus características principales como: multiplataforma, permitiendo ejecutar con un mismo código aplicaciones de escritorio, web, dispositivos móviles, despliegue en nube.</w:t>
      </w:r>
    </w:p>
    <w:p w14:paraId="2CA1EDDD" w14:textId="77777777" w:rsidR="009A69BF" w:rsidRPr="009A69BF" w:rsidRDefault="009A69BF" w:rsidP="009A69BF">
      <w:pPr>
        <w:rPr>
          <w:rFonts w:asciiTheme="minorHAnsi" w:hAnsiTheme="minorHAnsi" w:cstheme="minorHAnsi"/>
          <w:szCs w:val="20"/>
        </w:rPr>
      </w:pPr>
    </w:p>
    <w:p w14:paraId="59F9FFDD" w14:textId="499A616F" w:rsidR="0023266F" w:rsidRPr="00436552" w:rsidRDefault="009A69BF" w:rsidP="009A69BF">
      <w:pPr>
        <w:rPr>
          <w:rFonts w:asciiTheme="minorHAnsi" w:hAnsiTheme="minorHAnsi" w:cstheme="minorHAnsi"/>
          <w:szCs w:val="20"/>
        </w:rPr>
      </w:pPr>
      <w:r>
        <w:rPr>
          <w:rFonts w:asciiTheme="minorHAnsi" w:hAnsiTheme="minorHAnsi" w:cstheme="minorHAnsi"/>
          <w:szCs w:val="20"/>
        </w:rPr>
        <w:lastRenderedPageBreak/>
        <w:t xml:space="preserve">El compromiso de Four Js es acompañar a las organizaciones en su proceso de evolución digital, preservando el valor de sus reglas de negocio e integrándolas en arquitecturas de servicios mucho más modernas que impulsen su competitividad y evolución.</w:t>
      </w:r>
    </w:p>
    <w:p w14:paraId="21F21921" w14:textId="5E1750F0" w:rsidR="00305787" w:rsidRPr="00436552" w:rsidRDefault="00305787" w:rsidP="00A70EFD">
      <w:pPr>
        <w:pStyle w:val="Ttulo1"/>
        <w:numPr>
          <w:ilvl w:val="0"/>
          <w:numId w:val="4"/>
        </w:numPr>
      </w:pPr>
      <w:bookmarkStart w:id="4" w:name="_Toc213051817"/>
      <w:r>
        <w:t>Visión</w:t>
      </w:r>
      <w:bookmarkEnd w:id="4"/>
    </w:p>
    <w:p w14:paraId="245AAD66" w14:textId="77777777" w:rsidR="008709A4" w:rsidRPr="00436552" w:rsidRDefault="008709A4" w:rsidP="00A70EFD"/>
    <w:p w14:paraId="3E6C35C8" w14:textId="77777777" w:rsidR="00F76A42" w:rsidRDefault="00F76A42" w:rsidP="00F76A42">
      <w:pPr>
        <w:rPr>
          <w:rFonts w:asciiTheme="minorHAnsi" w:hAnsiTheme="minorHAnsi" w:cstheme="minorHAnsi"/>
          <w:szCs w:val="20"/>
        </w:rPr>
      </w:pPr>
      <w:r>
        <w:rPr>
          <w:rFonts w:asciiTheme="minorHAnsi" w:hAnsiTheme="minorHAnsi" w:cstheme="minorHAnsi"/>
          <w:szCs w:val="20"/>
        </w:rPr>
        <w:t>En Four Js, aspiramos a que las empresas puedan responder con agilidad a las demandas del mercado, optimizando costos y acelerando los tiempos de implementación.</w:t>
      </w:r>
    </w:p>
    <w:p w14:paraId="6B66757C" w14:textId="77777777" w:rsidR="00F76A42" w:rsidRPr="00F76A42" w:rsidRDefault="00F76A42" w:rsidP="00F76A42">
      <w:pPr>
        <w:rPr>
          <w:rFonts w:asciiTheme="minorHAnsi" w:hAnsiTheme="minorHAnsi" w:cstheme="minorHAnsi"/>
          <w:szCs w:val="20"/>
        </w:rPr>
      </w:pPr>
    </w:p>
    <w:p w14:paraId="585813A5" w14:textId="77777777" w:rsidR="00F76A42" w:rsidRDefault="00F76A42" w:rsidP="00F76A42">
      <w:pPr>
        <w:rPr>
          <w:rFonts w:asciiTheme="minorHAnsi" w:hAnsiTheme="minorHAnsi" w:cstheme="minorHAnsi"/>
          <w:szCs w:val="20"/>
        </w:rPr>
      </w:pPr>
      <w:r>
        <w:rPr>
          <w:rFonts w:asciiTheme="minorHAnsi" w:hAnsiTheme="minorHAnsi" w:cstheme="minorHAnsi"/>
          <w:szCs w:val="20"/>
        </w:rPr>
        <w:t xml:space="preserve">Nuestra visión es liderar la transformación digital mediante Genero Enterprise, nuestra plataforma low-code, que permite a los desarrolladores crear, mantener y actualizar aplicaciones multiplataforma de manera rápida y eficiente.</w:t>
      </w:r>
    </w:p>
    <w:p w14:paraId="298E047F" w14:textId="77777777" w:rsidR="00F76A42" w:rsidRPr="00F76A42" w:rsidRDefault="00F76A42" w:rsidP="00F76A42">
      <w:pPr>
        <w:rPr>
          <w:rFonts w:asciiTheme="minorHAnsi" w:hAnsiTheme="minorHAnsi" w:cstheme="minorHAnsi"/>
          <w:szCs w:val="20"/>
        </w:rPr>
      </w:pPr>
    </w:p>
    <w:p w14:paraId="609E13DA" w14:textId="4CE69385" w:rsidR="00EF5BA1" w:rsidRPr="00436552" w:rsidRDefault="00F76A42" w:rsidP="00F76A42">
      <w:pPr>
        <w:rPr>
          <w:rFonts w:asciiTheme="minorHAnsi" w:hAnsiTheme="minorHAnsi" w:cstheme="minorHAnsi"/>
          <w:szCs w:val="20"/>
        </w:rPr>
      </w:pPr>
      <w:r>
        <w:rPr>
          <w:rFonts w:asciiTheme="minorHAnsi" w:hAnsiTheme="minorHAnsi" w:cstheme="minorHAnsi"/>
          <w:szCs w:val="20"/>
        </w:rPr>
        <w:t>Buscamos ser la elección competitiva para las organizaciones que buscan innovación tecnológica sostenible, impulsando su crecimiento y fortaleciendo su capacidad de adaptarse a un entorno empresarial en constante evolución.</w:t>
      </w:r>
    </w:p>
    <w:p w14:paraId="4F6BB60C" w14:textId="53BA08CE" w:rsidR="00755430" w:rsidRPr="00436552" w:rsidRDefault="00DF0D06" w:rsidP="00055C01">
      <w:pPr>
        <w:pStyle w:val="Ttulo1"/>
        <w:numPr>
          <w:ilvl w:val="0"/>
          <w:numId w:val="4"/>
        </w:numPr>
      </w:pPr>
      <w:bookmarkStart w:id="5" w:name="_Toc213051818"/>
      <w:r>
        <w:t>Valores</w:t>
      </w:r>
      <w:bookmarkEnd w:id="5"/>
    </w:p>
    <w:p w14:paraId="75910567" w14:textId="77777777" w:rsidR="00735835" w:rsidRPr="00436552" w:rsidRDefault="00735835" w:rsidP="00A70EFD"/>
    <w:p w14:paraId="13ED621F" w14:textId="219BF28F" w:rsidR="002B2063" w:rsidRDefault="001F6426" w:rsidP="001F6426">
      <w:pPr>
        <w:rPr>
          <w:rFonts w:asciiTheme="minorHAnsi" w:hAnsiTheme="minorHAnsi" w:cstheme="minorHAnsi"/>
          <w:szCs w:val="20"/>
        </w:rPr>
      </w:pPr>
      <w:r>
        <w:rPr>
          <w:rFonts w:asciiTheme="minorHAnsi" w:hAnsiTheme="minorHAnsi" w:cstheme="minorHAnsi"/>
          <w:szCs w:val="20"/>
        </w:rPr>
        <w:t xml:space="preserve">En Four Js, nuestra cultura empresarial y de desarrollo de productos se basa en principios sólidos que orientan cada una de nuestras decisiones y acciones. Estos valores reflejan un compromiso constante con la excelencia, la innovación y la calidad en el desarrollo de software empresarial. Impulsando soluciones que transforman la forma en que las organizaciones operan y evolucionan. La atención al cliente es el corazón de nuestra filosofía: escuchamos, comprendemos y respondemos justo a tiempo, garantizando resultados que generan valor y confianza.</w:t>
      </w:r>
    </w:p>
    <w:p w14:paraId="7226A9B3" w14:textId="77777777" w:rsidR="002B2063" w:rsidRDefault="002B2063" w:rsidP="002B2063">
      <w:pPr>
        <w:rPr>
          <w:rFonts w:asciiTheme="minorHAnsi" w:hAnsiTheme="minorHAnsi" w:cstheme="minorHAnsi"/>
          <w:szCs w:val="20"/>
        </w:rPr>
      </w:pPr>
    </w:p>
    <w:p w14:paraId="2219371D" w14:textId="77777777" w:rsidR="002B2063" w:rsidRPr="00436552" w:rsidRDefault="002B2063" w:rsidP="002B2063">
      <w:pPr>
        <w:rPr>
          <w:rFonts w:asciiTheme="minorHAnsi" w:hAnsiTheme="minorHAnsi" w:cstheme="minorHAnsi"/>
          <w:szCs w:val="20"/>
        </w:rPr>
      </w:pPr>
    </w:p>
    <w:p w14:paraId="32FA0907" w14:textId="77777777" w:rsidR="00735835" w:rsidRPr="00436552" w:rsidRDefault="00735835" w:rsidP="00A70EFD">
      <w:pPr>
        <w:pStyle w:val="Ttulo2"/>
      </w:pPr>
      <w:bookmarkStart w:id="6" w:name="_Toc213051819"/>
      <w:r>
        <w:t>Valores fundamentales</w:t>
      </w:r>
      <w:bookmarkEnd w:id="6"/>
    </w:p>
    <w:p w14:paraId="174E26CA" w14:textId="5148511A" w:rsidR="00804CDC" w:rsidRPr="00804CDC" w:rsidRDefault="00804CDC" w:rsidP="00804CDC">
      <w:pPr>
        <w:pStyle w:val="Prrafodelista"/>
        <w:numPr>
          <w:ilvl w:val="0"/>
          <w:numId w:val="20"/>
        </w:numPr>
        <w:rPr>
          <w:rFonts w:asciiTheme="minorHAnsi" w:hAnsiTheme="minorHAnsi" w:cstheme="minorHAnsi"/>
          <w:szCs w:val="20"/>
        </w:rPr>
      </w:pPr>
      <w:r>
        <w:rPr>
          <w:rFonts w:asciiTheme="minorHAnsi" w:hAnsiTheme="minorHAnsi" w:cstheme="minorHAnsi"/>
          <w:b/>
          <w:bCs/>
          <w:szCs w:val="20"/>
        </w:rPr>
        <w:t>Integridad y Confianza</w:t>
      </w:r>
      <w:r>
        <w:rPr>
          <w:rFonts w:asciiTheme="minorHAnsi" w:hAnsiTheme="minorHAnsi" w:cstheme="minorHAnsi"/>
          <w:szCs w:val="20"/>
        </w:rPr>
        <w:t>: Actuar con la máxima integridad y transparencia, fomentando relaciones de confianza duraderas con clientes, empleados y socios.</w:t>
      </w:r>
    </w:p>
    <w:p w14:paraId="2C32DFA9" w14:textId="2AFF6B7F" w:rsidR="00804CDC" w:rsidRPr="00804CDC" w:rsidRDefault="00804CDC" w:rsidP="00804CDC">
      <w:pPr>
        <w:pStyle w:val="Prrafodelista"/>
        <w:numPr>
          <w:ilvl w:val="0"/>
          <w:numId w:val="20"/>
        </w:numPr>
        <w:rPr>
          <w:rFonts w:asciiTheme="minorHAnsi" w:hAnsiTheme="minorHAnsi" w:cstheme="minorHAnsi"/>
          <w:szCs w:val="20"/>
        </w:rPr>
      </w:pPr>
      <w:r>
        <w:rPr>
          <w:rFonts w:asciiTheme="minorHAnsi" w:hAnsiTheme="minorHAnsi" w:cstheme="minorHAnsi"/>
          <w:b/>
          <w:bCs/>
          <w:szCs w:val="20"/>
        </w:rPr>
        <w:t>Respeto por el individuo</w:t>
      </w:r>
      <w:r>
        <w:rPr>
          <w:rFonts w:asciiTheme="minorHAnsi" w:hAnsiTheme="minorHAnsi" w:cstheme="minorHAnsi"/>
          <w:szCs w:val="20"/>
        </w:rPr>
        <w:t>: Valorar las contribuciones de cada persona, fomentando un ambiente inclusivo y de colaboración.</w:t>
      </w:r>
    </w:p>
    <w:p w14:paraId="2296D6B1" w14:textId="0B43CC1A" w:rsidR="00735835" w:rsidRPr="00804CDC" w:rsidRDefault="00804CDC" w:rsidP="00804CDC">
      <w:pPr>
        <w:pStyle w:val="Prrafodelista"/>
        <w:numPr>
          <w:ilvl w:val="0"/>
          <w:numId w:val="20"/>
        </w:numPr>
        <w:rPr>
          <w:rFonts w:asciiTheme="minorHAnsi" w:hAnsiTheme="minorHAnsi" w:cstheme="minorHAnsi"/>
          <w:szCs w:val="20"/>
        </w:rPr>
      </w:pPr>
      <w:r>
        <w:rPr>
          <w:rFonts w:asciiTheme="minorHAnsi" w:hAnsiTheme="minorHAnsi" w:cstheme="minorHAnsi"/>
          <w:b/>
          <w:bCs/>
          <w:szCs w:val="20"/>
        </w:rPr>
        <w:t>Excelencia</w:t>
      </w:r>
      <w:r>
        <w:rPr>
          <w:rFonts w:asciiTheme="minorHAnsi" w:hAnsiTheme="minorHAnsi" w:cstheme="minorHAnsi"/>
          <w:szCs w:val="20"/>
        </w:rPr>
        <w:t>: Alcanzar los más altos estándares en cada proyecto y operación.</w:t>
      </w:r>
    </w:p>
    <w:p w14:paraId="0E988863" w14:textId="77777777" w:rsidR="00436552" w:rsidRPr="00735835" w:rsidRDefault="00436552" w:rsidP="00A70EFD"/>
    <w:p w14:paraId="0FB70651" w14:textId="77777777" w:rsidR="00735835" w:rsidRPr="00436552" w:rsidRDefault="00735835" w:rsidP="00A70EFD">
      <w:pPr>
        <w:pStyle w:val="Ttulo2"/>
      </w:pPr>
      <w:bookmarkStart w:id="7" w:name="_Toc213051820"/>
      <w:r>
        <w:t>Valores operativos</w:t>
      </w:r>
      <w:bookmarkEnd w:id="7"/>
    </w:p>
    <w:p w14:paraId="308E0596" w14:textId="77777777" w:rsidR="00804CDC" w:rsidRPr="00804CDC" w:rsidRDefault="00804CDC" w:rsidP="00804CDC">
      <w:pPr>
        <w:pStyle w:val="Prrafodelista"/>
        <w:numPr>
          <w:ilvl w:val="0"/>
          <w:numId w:val="22"/>
        </w:numPr>
        <w:rPr>
          <w:rFonts w:asciiTheme="minorHAnsi" w:hAnsiTheme="minorHAnsi" w:cstheme="minorHAnsi"/>
          <w:szCs w:val="20"/>
        </w:rPr>
      </w:pPr>
      <w:r>
        <w:rPr>
          <w:rFonts w:asciiTheme="minorHAnsi" w:hAnsiTheme="minorHAnsi" w:cstheme="minorHAnsi"/>
          <w:b/>
          <w:bCs/>
          <w:szCs w:val="20"/>
        </w:rPr>
        <w:t>Eficiencia y Productividad Acelerada</w:t>
      </w:r>
      <w:r>
        <w:rPr>
          <w:rFonts w:asciiTheme="minorHAnsi" w:hAnsiTheme="minorHAnsi" w:cstheme="minorHAnsi"/>
          <w:szCs w:val="20"/>
        </w:rPr>
        <w:t>: Optimizar tiempo y recursos para crear aplicaciones de negocios robustas con mayor agilidad y retorno de inversión superior.</w:t>
      </w:r>
    </w:p>
    <w:p w14:paraId="537921F5" w14:textId="77777777" w:rsidR="00804CDC" w:rsidRPr="00804CDC" w:rsidRDefault="00804CDC" w:rsidP="00804CDC">
      <w:pPr>
        <w:rPr>
          <w:rFonts w:asciiTheme="minorHAnsi" w:hAnsiTheme="minorHAnsi" w:cstheme="minorHAnsi"/>
          <w:szCs w:val="20"/>
        </w:rPr>
      </w:pPr>
    </w:p>
    <w:p w14:paraId="6918A55E" w14:textId="77777777" w:rsidR="00804CDC" w:rsidRPr="00804CDC" w:rsidRDefault="00804CDC" w:rsidP="00804CDC">
      <w:pPr>
        <w:pStyle w:val="Prrafodelista"/>
        <w:numPr>
          <w:ilvl w:val="0"/>
          <w:numId w:val="22"/>
        </w:numPr>
        <w:rPr>
          <w:rFonts w:asciiTheme="minorHAnsi" w:hAnsiTheme="minorHAnsi" w:cstheme="minorHAnsi"/>
          <w:szCs w:val="20"/>
        </w:rPr>
      </w:pPr>
      <w:r>
        <w:rPr>
          <w:rFonts w:asciiTheme="minorHAnsi" w:hAnsiTheme="minorHAnsi" w:cstheme="minorHAnsi"/>
          <w:b/>
          <w:bCs/>
          <w:szCs w:val="20"/>
        </w:rPr>
        <w:t>La Potencia de la Simplicidad</w:t>
      </w:r>
      <w:r>
        <w:rPr>
          <w:rFonts w:asciiTheme="minorHAnsi" w:hAnsiTheme="minorHAnsi" w:cstheme="minorHAnsi"/>
          <w:szCs w:val="20"/>
        </w:rPr>
        <w:t>: Acelerar los procesos de desarrollo y mejorar la eficiencia de las operaciones mediante herramientas intuitivas y fáciles de usar.</w:t>
      </w:r>
    </w:p>
    <w:p w14:paraId="718D0088" w14:textId="77777777" w:rsidR="00804CDC" w:rsidRPr="00804CDC" w:rsidRDefault="00804CDC" w:rsidP="00804CDC">
      <w:pPr>
        <w:rPr>
          <w:rFonts w:asciiTheme="minorHAnsi" w:hAnsiTheme="minorHAnsi" w:cstheme="minorHAnsi"/>
          <w:szCs w:val="20"/>
        </w:rPr>
      </w:pPr>
    </w:p>
    <w:p w14:paraId="5BEF1262" w14:textId="495A4523" w:rsidR="002B2063" w:rsidRPr="00804CDC" w:rsidRDefault="00804CDC" w:rsidP="00804CDC">
      <w:pPr>
        <w:pStyle w:val="Prrafodelista"/>
        <w:numPr>
          <w:ilvl w:val="0"/>
          <w:numId w:val="22"/>
        </w:numPr>
        <w:rPr>
          <w:rFonts w:asciiTheme="minorHAnsi" w:hAnsiTheme="minorHAnsi" w:cstheme="minorHAnsi"/>
          <w:szCs w:val="20"/>
        </w:rPr>
      </w:pPr>
      <w:r>
        <w:rPr>
          <w:rFonts w:asciiTheme="minorHAnsi" w:hAnsiTheme="minorHAnsi" w:cstheme="minorHAnsi"/>
          <w:b/>
          <w:bCs/>
          <w:szCs w:val="20"/>
        </w:rPr>
        <w:t>Flexibilidad y Adaptabilidad Multiplataforma y en la Nube</w:t>
      </w:r>
      <w:r>
        <w:rPr>
          <w:rFonts w:asciiTheme="minorHAnsi" w:hAnsiTheme="minorHAnsi" w:cstheme="minorHAnsi"/>
          <w:szCs w:val="20"/>
        </w:rPr>
        <w:t>: Garantizar compatibilidad con sistemas operativos y bases de datos, permitiendo desplegar aplicaciones tanto en entornos locales como en la nube sin reescrituras complejas.</w:t>
      </w:r>
    </w:p>
    <w:p w14:paraId="3A789B67" w14:textId="77777777" w:rsidR="002B2063" w:rsidRDefault="002B2063" w:rsidP="002B2063">
      <w:pPr>
        <w:rPr>
          <w:rFonts w:asciiTheme="minorHAnsi" w:hAnsiTheme="minorHAnsi" w:cstheme="minorHAnsi"/>
          <w:szCs w:val="20"/>
        </w:rPr>
      </w:pPr>
    </w:p>
    <w:p w14:paraId="03BC99FB" w14:textId="75BCB521" w:rsidR="00735835" w:rsidRPr="00436552" w:rsidRDefault="00882AE8" w:rsidP="00A70EFD">
      <w:pPr>
        <w:pStyle w:val="Ttulo2"/>
      </w:pPr>
      <w:bookmarkStart w:id="8" w:name="_Toc213051821"/>
      <w:r>
        <w:t>Relacionales</w:t>
      </w:r>
      <w:bookmarkEnd w:id="8"/>
    </w:p>
    <w:p w14:paraId="6787CC00" w14:textId="5E36C9BF" w:rsidR="0083585D" w:rsidRPr="0083585D" w:rsidRDefault="0083585D" w:rsidP="0083585D">
      <w:pPr>
        <w:pStyle w:val="Prrafodelista"/>
        <w:numPr>
          <w:ilvl w:val="0"/>
          <w:numId w:val="23"/>
        </w:numPr>
        <w:rPr>
          <w:rFonts w:asciiTheme="minorHAnsi" w:hAnsiTheme="minorHAnsi" w:cstheme="minorHAnsi"/>
          <w:szCs w:val="20"/>
        </w:rPr>
      </w:pPr>
      <w:r>
        <w:rPr>
          <w:rFonts w:asciiTheme="minorHAnsi" w:hAnsiTheme="minorHAnsi" w:cstheme="minorHAnsi"/>
          <w:b/>
          <w:bCs/>
          <w:szCs w:val="20"/>
        </w:rPr>
        <w:t>Unidad</w:t>
      </w:r>
      <w:r>
        <w:rPr>
          <w:rFonts w:asciiTheme="minorHAnsi" w:hAnsiTheme="minorHAnsi" w:cstheme="minorHAnsi"/>
          <w:szCs w:val="20"/>
        </w:rPr>
        <w:t>: Trabajar de manera colaborativa y fortalecer relaciones sólidas entre equipos y socios.</w:t>
      </w:r>
    </w:p>
    <w:p w14:paraId="6F090D19" w14:textId="5FAA154F" w:rsidR="00735835" w:rsidRPr="00804CDC" w:rsidRDefault="0083585D" w:rsidP="0083585D">
      <w:pPr>
        <w:pStyle w:val="Prrafodelista"/>
        <w:numPr>
          <w:ilvl w:val="0"/>
          <w:numId w:val="23"/>
        </w:numPr>
        <w:rPr>
          <w:rFonts w:asciiTheme="minorHAnsi" w:hAnsiTheme="minorHAnsi" w:cstheme="minorHAnsi"/>
          <w:szCs w:val="20"/>
        </w:rPr>
      </w:pPr>
      <w:r>
        <w:rPr>
          <w:rFonts w:asciiTheme="minorHAnsi" w:hAnsiTheme="minorHAnsi" w:cstheme="minorHAnsi"/>
          <w:b/>
          <w:bCs/>
          <w:szCs w:val="20"/>
        </w:rPr>
        <w:t>Aprendizaje y compartir</w:t>
      </w:r>
      <w:r>
        <w:rPr>
          <w:rFonts w:asciiTheme="minorHAnsi" w:hAnsiTheme="minorHAnsi" w:cstheme="minorHAnsi"/>
          <w:szCs w:val="20"/>
        </w:rPr>
        <w:t>: Promover un ambiente de colaboración donde se comparta conocimiento y se apoye mutuamente.</w:t>
      </w:r>
    </w:p>
    <w:p w14:paraId="0F3EBDEB" w14:textId="77777777" w:rsidR="00B34106" w:rsidRPr="00735835" w:rsidRDefault="00B34106" w:rsidP="00A70EFD">
      <w:pPr>
        <w:rPr>
          <w:rFonts w:asciiTheme="minorHAnsi" w:hAnsiTheme="minorHAnsi" w:cstheme="minorHAnsi"/>
          <w:szCs w:val="20"/>
        </w:rPr>
      </w:pPr>
    </w:p>
    <w:p w14:paraId="49485A76" w14:textId="67111ED3" w:rsidR="00735835" w:rsidRPr="00436552" w:rsidRDefault="00882AE8" w:rsidP="00A70EFD">
      <w:pPr>
        <w:pStyle w:val="Ttulo2"/>
      </w:pPr>
      <w:bookmarkStart w:id="9" w:name="_Toc213051822"/>
      <w:r>
        <w:lastRenderedPageBreak/>
        <w:t>De desarrollo humano</w:t>
      </w:r>
      <w:bookmarkEnd w:id="9"/>
    </w:p>
    <w:p w14:paraId="10324E7E" w14:textId="5AF4D762" w:rsidR="0083585D" w:rsidRPr="0083585D"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La Potencia de la Simplicidad</w:t>
      </w:r>
      <w:r>
        <w:rPr>
          <w:rFonts w:asciiTheme="minorHAnsi" w:hAnsiTheme="minorHAnsi" w:cstheme="minorHAnsi"/>
          <w:szCs w:val="20"/>
        </w:rPr>
        <w:t>: Facilitar que los desarrolladores aprendan, trabajen de manera eficiente y se desempeñen mejor gracias a herramientas intuitivas y accesibles.</w:t>
      </w:r>
    </w:p>
    <w:p w14:paraId="368B7C57" w14:textId="0E77FDE0" w:rsidR="0083585D" w:rsidRPr="0083585D"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Flexibilidad y Adaptabilidad Multiplataforma y en la Nube</w:t>
      </w:r>
      <w:r>
        <w:rPr>
          <w:rFonts w:asciiTheme="minorHAnsi" w:hAnsiTheme="minorHAnsi" w:cstheme="minorHAnsi"/>
          <w:szCs w:val="20"/>
        </w:rPr>
        <w:t>: Permitir que los desarrolladores trabajen en cualquier entorno y plataforma sin barreras técnicas, potenciando su aprendizaje y experiencia.</w:t>
      </w:r>
    </w:p>
    <w:p w14:paraId="1C11480E" w14:textId="4BAFD0F7" w:rsidR="0083585D" w:rsidRPr="0083585D"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Unidad</w:t>
      </w:r>
      <w:r>
        <w:rPr>
          <w:rFonts w:asciiTheme="minorHAnsi" w:hAnsiTheme="minorHAnsi" w:cstheme="minorHAnsi"/>
          <w:szCs w:val="20"/>
        </w:rPr>
        <w:t>: Fortalecer habilidades sociales, colaboración y cohesión dentro del equipo.</w:t>
      </w:r>
    </w:p>
    <w:p w14:paraId="57C15CA3" w14:textId="5E060B30" w:rsidR="00735835" w:rsidRDefault="0083585D" w:rsidP="0083585D">
      <w:pPr>
        <w:numPr>
          <w:ilvl w:val="0"/>
          <w:numId w:val="9"/>
        </w:numPr>
        <w:rPr>
          <w:rFonts w:asciiTheme="minorHAnsi" w:hAnsiTheme="minorHAnsi" w:cstheme="minorHAnsi"/>
          <w:szCs w:val="20"/>
        </w:rPr>
      </w:pPr>
      <w:r>
        <w:rPr>
          <w:rFonts w:asciiTheme="minorHAnsi" w:hAnsiTheme="minorHAnsi" w:cstheme="minorHAnsi"/>
          <w:b/>
          <w:bCs/>
          <w:szCs w:val="20"/>
        </w:rPr>
        <w:t>Aprendizaje y compartir</w:t>
      </w:r>
      <w:r>
        <w:rPr>
          <w:rFonts w:asciiTheme="minorHAnsi" w:hAnsiTheme="minorHAnsi" w:cstheme="minorHAnsi"/>
          <w:szCs w:val="20"/>
        </w:rPr>
        <w:t>: Impulsar el desarrollo profesional y el aprendizaje continuo de cada persona.</w:t>
      </w:r>
    </w:p>
    <w:p w14:paraId="50F812B5" w14:textId="77777777" w:rsidR="00B34106" w:rsidRPr="00735835" w:rsidRDefault="00B34106" w:rsidP="00A70EFD">
      <w:pPr>
        <w:rPr>
          <w:rFonts w:asciiTheme="minorHAnsi" w:hAnsiTheme="minorHAnsi" w:cstheme="minorHAnsi"/>
          <w:szCs w:val="20"/>
        </w:rPr>
      </w:pPr>
    </w:p>
    <w:p w14:paraId="300BBF32" w14:textId="0AEC3D0E" w:rsidR="00735835" w:rsidRPr="00436552" w:rsidRDefault="00882AE8" w:rsidP="00A70EFD">
      <w:pPr>
        <w:pStyle w:val="Ttulo2"/>
      </w:pPr>
      <w:bookmarkStart w:id="10" w:name="_Toc213051823"/>
      <w:r>
        <w:t>Estratégicos</w:t>
      </w:r>
      <w:bookmarkEnd w:id="10"/>
    </w:p>
    <w:p w14:paraId="6AAF7BF0" w14:textId="78598145" w:rsidR="008A1460" w:rsidRDefault="006C5756" w:rsidP="006C5756">
      <w:pPr>
        <w:pStyle w:val="Prrafodelista"/>
        <w:numPr>
          <w:ilvl w:val="0"/>
          <w:numId w:val="25"/>
        </w:numPr>
        <w:rPr>
          <w:rFonts w:asciiTheme="minorHAnsi" w:hAnsiTheme="minorHAnsi" w:cstheme="minorHAnsi"/>
          <w:szCs w:val="20"/>
        </w:rPr>
      </w:pPr>
      <w:r>
        <w:rPr>
          <w:rFonts w:asciiTheme="minorHAnsi" w:hAnsiTheme="minorHAnsi" w:cstheme="minorHAnsi"/>
          <w:b/>
          <w:bCs/>
          <w:szCs w:val="20"/>
        </w:rPr>
        <w:t>Aprovechamiento de recursos expertos</w:t>
      </w:r>
      <w:r>
        <w:rPr>
          <w:rFonts w:asciiTheme="minorHAnsi" w:hAnsiTheme="minorHAnsi" w:cstheme="minorHAnsi"/>
          <w:szCs w:val="20"/>
        </w:rPr>
        <w:t xml:space="preserve">: Four Js proporciona el conocimiento y la experiencia en el uso de su plataforma, ofreciendo capacitación eficiente cuando sea necesaria, para que el personal de la institución u organización puedan enfocarse en las reglas y objetivos de su negocio mientras Four Js facilita el desarrollo ágil de aplicaciones empresariales.</w:t>
      </w:r>
    </w:p>
    <w:p w14:paraId="0F4F070E" w14:textId="13B7E113" w:rsidR="00087DCF" w:rsidRPr="00087DCF"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b/>
          <w:bCs/>
          <w:szCs w:val="20"/>
        </w:rPr>
        <w:t>Liderazgo</w:t>
      </w:r>
      <w:r>
        <w:rPr>
          <w:rFonts w:asciiTheme="minorHAnsi" w:hAnsiTheme="minorHAnsi" w:cstheme="minorHAnsi"/>
          <w:szCs w:val="20"/>
        </w:rPr>
        <w:t>: Ser un socio confiable y liderar en la industria mediante la innovación.</w:t>
      </w:r>
    </w:p>
    <w:p w14:paraId="399A2E9F" w14:textId="2D1860AA" w:rsidR="00087DCF" w:rsidRPr="00087DCF"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szCs w:val="20"/>
        </w:rPr>
        <w:t>Innovación Constante: Mantenerse a la vanguardia tecnológica con herramientas de software que satisfacen necesidades actuales y anticipan desafíos futuros.</w:t>
      </w:r>
    </w:p>
    <w:p w14:paraId="2A3C31CF" w14:textId="50566D51" w:rsidR="00087DCF" w:rsidRPr="00087DCF"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b/>
          <w:bCs/>
          <w:szCs w:val="20"/>
        </w:rPr>
        <w:t>Eliminación de la deuda técnica</w:t>
      </w:r>
      <w:r>
        <w:rPr>
          <w:rFonts w:asciiTheme="minorHAnsi" w:hAnsiTheme="minorHAnsi" w:cstheme="minorHAnsi"/>
          <w:szCs w:val="20"/>
        </w:rPr>
        <w:t xml:space="preserve">: Ayudar a la institución u organización a reducir la deuda técnica mediante el uso de Genero Enterprise, permitiendo aplicaciones más sostenibles y de mayor calidad. </w:t>
      </w:r>
    </w:p>
    <w:p w14:paraId="6A057242" w14:textId="0B95B587" w:rsidR="00087DCF" w:rsidRPr="006C5756" w:rsidRDefault="00087DCF" w:rsidP="00087DCF">
      <w:pPr>
        <w:pStyle w:val="Prrafodelista"/>
        <w:numPr>
          <w:ilvl w:val="0"/>
          <w:numId w:val="25"/>
        </w:numPr>
        <w:rPr>
          <w:rFonts w:asciiTheme="minorHAnsi" w:hAnsiTheme="minorHAnsi" w:cstheme="minorHAnsi"/>
          <w:szCs w:val="20"/>
        </w:rPr>
      </w:pPr>
      <w:r>
        <w:rPr>
          <w:rFonts w:asciiTheme="minorHAnsi" w:hAnsiTheme="minorHAnsi" w:cstheme="minorHAnsi"/>
          <w:b/>
          <w:bCs/>
          <w:szCs w:val="20"/>
        </w:rPr>
        <w:t>Desarrollo ágil y eficiente</w:t>
      </w:r>
      <w:r>
        <w:rPr>
          <w:rFonts w:asciiTheme="minorHAnsi" w:hAnsiTheme="minorHAnsi" w:cstheme="minorHAnsi"/>
          <w:szCs w:val="20"/>
        </w:rPr>
        <w:t xml:space="preserve">: Promover metodologías de desarrollo que permitan la creación rápida y eficiente de aplicaciones empresariales críticas, reduciendo el tiempo de despliegue en producción y aumentando la competitividad.</w:t>
      </w:r>
    </w:p>
    <w:p w14:paraId="72789ACC" w14:textId="17D77A0D" w:rsidR="0091300A" w:rsidRPr="00436552" w:rsidRDefault="0091300A" w:rsidP="00A70EFD">
      <w:pPr>
        <w:rPr>
          <w:rFonts w:asciiTheme="minorHAnsi" w:hAnsiTheme="minorHAnsi" w:cstheme="minorHAnsi"/>
          <w:szCs w:val="20"/>
        </w:rPr>
      </w:pPr>
    </w:p>
    <w:p w14:paraId="4071F49A" w14:textId="2867C909" w:rsidR="0091300A" w:rsidRPr="00436552" w:rsidRDefault="00D31F96" w:rsidP="00055C01">
      <w:pPr>
        <w:pStyle w:val="Ttulo1"/>
        <w:numPr>
          <w:ilvl w:val="0"/>
          <w:numId w:val="4"/>
        </w:numPr>
      </w:pPr>
      <w:bookmarkStart w:id="11" w:name="_Toc213051824"/>
      <w:r>
        <w:t>Objetivos</w:t>
      </w:r>
      <w:bookmarkEnd w:id="11"/>
    </w:p>
    <w:p w14:paraId="55B2D9AD" w14:textId="77777777" w:rsidR="00C75BCA" w:rsidRDefault="00C75BCA" w:rsidP="00A70EFD">
      <w:pPr>
        <w:rPr>
          <w:rFonts w:asciiTheme="minorHAnsi" w:eastAsiaTheme="majorEastAsia" w:hAnsiTheme="minorHAnsi" w:cstheme="minorHAnsi"/>
          <w:i/>
          <w:iCs/>
          <w:color w:val="595959" w:themeColor="text1" w:themeTint="A6"/>
          <w:szCs w:val="20"/>
          <w:lang w:eastAsia="es-MX"/>
        </w:rPr>
      </w:pPr>
    </w:p>
    <w:p w14:paraId="6BE643BF" w14:textId="77777777" w:rsidR="00794A1D" w:rsidRPr="009A69BF" w:rsidRDefault="00794A1D" w:rsidP="00A70EFD">
      <w:pPr>
        <w:numPr>
          <w:ilvl w:val="0"/>
          <w:numId w:val="14"/>
        </w:numPr>
        <w:rPr>
          <w:lang w:eastAsia="es-MX"/>
        </w:rPr>
      </w:pPr>
      <w:r>
        <w:rPr>
          <w:lang w:eastAsia="es-MX"/>
        </w:rPr>
        <w:t>Asegurar la satisfacción y fidelización de los clientes.</w:t>
      </w:r>
    </w:p>
    <w:p w14:paraId="7BC1D7DD" w14:textId="77777777" w:rsidR="00794A1D" w:rsidRPr="009A69BF" w:rsidRDefault="00794A1D" w:rsidP="00A70EFD">
      <w:pPr>
        <w:numPr>
          <w:ilvl w:val="0"/>
          <w:numId w:val="14"/>
        </w:numPr>
        <w:rPr>
          <w:lang w:eastAsia="es-MX"/>
        </w:rPr>
      </w:pPr>
      <w:r>
        <w:rPr>
          <w:lang w:eastAsia="es-MX"/>
        </w:rPr>
        <w:t>Garantizar la rentabilidad y sostenibilidad del negocio.</w:t>
      </w:r>
    </w:p>
    <w:p w14:paraId="568345A0" w14:textId="77777777" w:rsidR="00794A1D" w:rsidRPr="009A69BF" w:rsidRDefault="00794A1D" w:rsidP="00A70EFD">
      <w:pPr>
        <w:numPr>
          <w:ilvl w:val="0"/>
          <w:numId w:val="14"/>
        </w:numPr>
        <w:rPr>
          <w:lang w:eastAsia="es-MX"/>
        </w:rPr>
      </w:pPr>
      <w:r>
        <w:rPr>
          <w:lang w:eastAsia="es-MX"/>
        </w:rPr>
        <w:t>Fortalecer la madurez y calidad de los procesos organizacionales.</w:t>
      </w:r>
    </w:p>
    <w:p w14:paraId="0512ED36" w14:textId="77777777" w:rsidR="00794A1D" w:rsidRPr="009A69BF" w:rsidRDefault="00794A1D" w:rsidP="00A70EFD">
      <w:pPr>
        <w:numPr>
          <w:ilvl w:val="0"/>
          <w:numId w:val="14"/>
        </w:numPr>
        <w:rPr>
          <w:lang w:eastAsia="es-MX"/>
        </w:rPr>
      </w:pPr>
      <w:r>
        <w:rPr>
          <w:lang w:eastAsia="es-MX"/>
        </w:rPr>
        <w:t>Impulsar la innovación y la mejora tecnológica continua.</w:t>
      </w:r>
    </w:p>
    <w:p w14:paraId="4222DB2D" w14:textId="77777777" w:rsidR="00794A1D" w:rsidRPr="009A69BF" w:rsidRDefault="00794A1D" w:rsidP="00A70EFD">
      <w:pPr>
        <w:numPr>
          <w:ilvl w:val="0"/>
          <w:numId w:val="14"/>
        </w:numPr>
        <w:rPr>
          <w:lang w:eastAsia="es-MX"/>
        </w:rPr>
      </w:pPr>
      <w:r>
        <w:rPr>
          <w:lang w:eastAsia="es-MX"/>
        </w:rPr>
        <w:t>Desarrollar y retener el talento humano clave.</w:t>
      </w:r>
    </w:p>
    <w:p w14:paraId="4E3F2DC8" w14:textId="77777777" w:rsidR="00794A1D" w:rsidRPr="009A69BF" w:rsidRDefault="00794A1D" w:rsidP="00A70EFD">
      <w:pPr>
        <w:numPr>
          <w:ilvl w:val="0"/>
          <w:numId w:val="14"/>
        </w:numPr>
        <w:rPr>
          <w:lang w:eastAsia="es-MX"/>
        </w:rPr>
      </w:pPr>
      <w:r>
        <w:rPr>
          <w:lang w:eastAsia="es-MX"/>
        </w:rPr>
        <w:t>Fortalecer la seguridad de la información y la confianza del cliente.</w:t>
      </w:r>
    </w:p>
    <w:p w14:paraId="68CC22BA" w14:textId="77777777" w:rsidR="00794A1D" w:rsidRPr="009A69BF" w:rsidRDefault="00794A1D" w:rsidP="00A70EFD">
      <w:pPr>
        <w:numPr>
          <w:ilvl w:val="0"/>
          <w:numId w:val="14"/>
        </w:numPr>
        <w:rPr>
          <w:lang w:eastAsia="es-MX"/>
        </w:rPr>
      </w:pPr>
      <w:r>
        <w:rPr>
          <w:lang w:eastAsia="es-MX"/>
        </w:rPr>
        <w:t>Consolidar la presencia y reputación en el mercado.</w:t>
      </w:r>
    </w:p>
    <w:p w14:paraId="7A5D27F0" w14:textId="77777777" w:rsidR="00794A1D" w:rsidRDefault="00794A1D" w:rsidP="00A70EFD">
      <w:pPr>
        <w:numPr>
          <w:ilvl w:val="0"/>
          <w:numId w:val="14"/>
        </w:numPr>
        <w:rPr>
          <w:lang w:eastAsia="es-MX"/>
        </w:rPr>
      </w:pPr>
      <w:r>
        <w:rPr>
          <w:lang w:eastAsia="es-MX"/>
        </w:rPr>
        <w:t>Optimizar la eficiencia operativa y la entrega oportuna de proyectos.</w:t>
      </w:r>
    </w:p>
    <w:p w14:paraId="0E764A73" w14:textId="1CB15CC1" w:rsidR="00E1784E" w:rsidRPr="009A69BF" w:rsidRDefault="00E1784E" w:rsidP="00A70EFD">
      <w:pPr>
        <w:numPr>
          <w:ilvl w:val="0"/>
          <w:numId w:val="14"/>
        </w:numPr>
        <w:rPr>
          <w:lang w:eastAsia="es-MX"/>
        </w:rPr>
      </w:pPr>
      <w:r>
        <w:rPr>
          <w:lang w:eastAsia="es-MX"/>
        </w:rPr>
        <w:t>Mantener la simplicidad en la creación y mantenimiento de aplicaciones alargando su ciclo de vida.</w:t>
      </w:r>
    </w:p>
    <w:p w14:paraId="5010D6DA" w14:textId="7EB37FD0" w:rsidR="00D52C46" w:rsidRPr="00436552" w:rsidRDefault="000A245D" w:rsidP="00055C01">
      <w:pPr>
        <w:pStyle w:val="Ttulo1"/>
        <w:numPr>
          <w:ilvl w:val="0"/>
          <w:numId w:val="4"/>
        </w:numPr>
        <w:tabs>
          <w:tab w:val="center" w:pos="4252"/>
        </w:tabs>
      </w:pPr>
      <w:bookmarkStart w:id="12" w:name="_Toc213051825"/>
      <w:r>
        <w:t>Estrategias</w:t>
      </w:r>
      <w:bookmarkEnd w:id="12"/>
    </w:p>
    <w:p w14:paraId="711679FA" w14:textId="77777777" w:rsidR="00E37834" w:rsidRDefault="00E37834" w:rsidP="00A70EFD"/>
    <w:p w14:paraId="25FABC35" w14:textId="63121E82" w:rsidR="00E73B81" w:rsidRDefault="00E73B81" w:rsidP="00A70EFD">
      <w:r>
        <w:t>Asegurar la satisfacción y fidelización de los clientes.</w:t>
      </w:r>
    </w:p>
    <w:p w14:paraId="26345E6F" w14:textId="77777777" w:rsidR="00A62E28" w:rsidRPr="00A62E28" w:rsidRDefault="00C0090A" w:rsidP="00E73B81">
      <w:pPr>
        <w:pStyle w:val="Prrafodelista"/>
        <w:numPr>
          <w:ilvl w:val="0"/>
          <w:numId w:val="26"/>
        </w:numPr>
        <w:spacing w:before="40"/>
        <w:ind w:left="567" w:hanging="210"/>
      </w:pPr>
      <w:r>
        <w:rPr>
          <w:i/>
          <w:iCs/>
        </w:rPr>
        <w:t xml:space="preserve">Objetivo 1. Estrategia 1</w:t>
      </w:r>
    </w:p>
    <w:p w14:paraId="07C4D314" w14:textId="1B5F68DA" w:rsidR="00DB48B8" w:rsidRDefault="00DB48B8" w:rsidP="00A62E28">
      <w:pPr>
        <w:pStyle w:val="Prrafodelista"/>
        <w:spacing w:before="40"/>
        <w:ind w:left="567"/>
      </w:pPr>
      <w:r>
        <w:t xml:space="preserve">Implementar un proceso estricto para documentar, analizar y trazar el </w:t>
      </w:r>
      <w:r>
        <w:rPr>
          <w:i/>
          <w:iCs/>
        </w:rPr>
        <w:t>feedback</w:t>
      </w:r>
      <w:r>
        <w:t xml:space="preserve"> del cliente (necesidades con Genero).</w:t>
      </w:r>
    </w:p>
    <w:p w14:paraId="20AF0C01" w14:textId="77777777" w:rsidR="00A62E28" w:rsidRDefault="00C0090A" w:rsidP="00E73B81">
      <w:pPr>
        <w:pStyle w:val="Prrafodelista"/>
        <w:numPr>
          <w:ilvl w:val="0"/>
          <w:numId w:val="26"/>
        </w:numPr>
        <w:spacing w:before="40"/>
        <w:ind w:left="567" w:hanging="210"/>
      </w:pPr>
      <w:r>
        <w:rPr>
          <w:i/>
          <w:iCs/>
        </w:rPr>
        <w:t xml:space="preserve">Objetivo 1. Estrategia 2.</w:t>
      </w:r>
    </w:p>
    <w:p w14:paraId="5E27D4F2" w14:textId="6399DC8D" w:rsidR="00DB48B8" w:rsidRDefault="00DB48B8" w:rsidP="00A62E28">
      <w:pPr>
        <w:pStyle w:val="Prrafodelista"/>
        <w:spacing w:before="40"/>
        <w:ind w:left="567"/>
      </w:pPr>
      <w:r>
        <w:t>Auditorías regulares al proceso de soporte y desarrollo para asegurar el cumplimiento de estándares definidos.</w:t>
      </w:r>
    </w:p>
    <w:p w14:paraId="2A42B307" w14:textId="77777777" w:rsidR="00A62E28" w:rsidRDefault="00C0090A" w:rsidP="00E73B81">
      <w:pPr>
        <w:pStyle w:val="Prrafodelista"/>
        <w:numPr>
          <w:ilvl w:val="0"/>
          <w:numId w:val="26"/>
        </w:numPr>
        <w:spacing w:before="40"/>
        <w:ind w:left="567" w:hanging="216"/>
      </w:pPr>
      <w:r>
        <w:rPr>
          <w:i/>
          <w:iCs/>
        </w:rPr>
        <w:t xml:space="preserve">Objetivo 1. Estrategia 3.</w:t>
      </w:r>
      <w:r>
        <w:t xml:space="preserve"> </w:t>
      </w:r>
    </w:p>
    <w:p w14:paraId="3079968C" w14:textId="3248B489" w:rsidR="00E73B81" w:rsidRDefault="00DB48B8" w:rsidP="00A62E28">
      <w:pPr>
        <w:pStyle w:val="Prrafodelista"/>
        <w:spacing w:before="40"/>
        <w:ind w:left="567"/>
      </w:pPr>
      <w:r>
        <w:t xml:space="preserve">Definir un proceso documentado para monitorear activa y proactivamente el uso de las licencias y gestionando la renovación de licencias.</w:t>
      </w:r>
    </w:p>
    <w:p w14:paraId="5183455C" w14:textId="77777777" w:rsidR="00A62E28" w:rsidRDefault="00C0090A" w:rsidP="00E73B81">
      <w:pPr>
        <w:pStyle w:val="Prrafodelista"/>
        <w:numPr>
          <w:ilvl w:val="0"/>
          <w:numId w:val="26"/>
        </w:numPr>
        <w:spacing w:before="40"/>
        <w:ind w:left="567" w:hanging="216"/>
      </w:pPr>
      <w:r>
        <w:rPr>
          <w:i/>
          <w:iCs/>
        </w:rPr>
        <w:lastRenderedPageBreak/>
        <w:t xml:space="preserve">Objetivo 1. Estrategia 4.</w:t>
      </w:r>
      <w:r>
        <w:t xml:space="preserve"> </w:t>
      </w:r>
    </w:p>
    <w:p w14:paraId="67B90CA4" w14:textId="77534B78" w:rsidR="008342C1" w:rsidRDefault="008342C1" w:rsidP="00A62E28">
      <w:pPr>
        <w:pStyle w:val="Prrafodelista"/>
        <w:spacing w:before="40"/>
        <w:ind w:left="567"/>
      </w:pPr>
      <w:r>
        <w:t>Centralizar todas las interacciones y opiniones de Genero.</w:t>
      </w:r>
    </w:p>
    <w:p w14:paraId="12C14D8D" w14:textId="2BB37DCF" w:rsidR="00E73B81" w:rsidRDefault="00E73B81" w:rsidP="00C0090A">
      <w:pPr>
        <w:spacing w:before="120"/>
      </w:pPr>
      <w:r>
        <w:rPr>
          <w:lang w:eastAsia="es-MX"/>
        </w:rPr>
        <w:t>Garantizar la rentabilidad y sostenibilidad del negocio.</w:t>
      </w:r>
    </w:p>
    <w:p w14:paraId="4AD8EE2D" w14:textId="77777777" w:rsidR="00A62E28" w:rsidRDefault="00C0090A" w:rsidP="00E73B81">
      <w:pPr>
        <w:pStyle w:val="Prrafodelista"/>
        <w:numPr>
          <w:ilvl w:val="0"/>
          <w:numId w:val="27"/>
        </w:numPr>
        <w:spacing w:before="40"/>
        <w:ind w:left="714" w:hanging="357"/>
      </w:pPr>
      <w:r>
        <w:rPr>
          <w:i/>
          <w:iCs/>
        </w:rPr>
        <w:t xml:space="preserve">Objetivo 2. Estrategia 1.</w:t>
      </w:r>
      <w:r>
        <w:t xml:space="preserve"> </w:t>
      </w:r>
    </w:p>
    <w:p w14:paraId="3C96499D" w14:textId="4F42A5A1" w:rsidR="008342C1" w:rsidRDefault="008342C1" w:rsidP="00A62E28">
      <w:pPr>
        <w:pStyle w:val="Prrafodelista"/>
        <w:spacing w:before="40"/>
        <w:ind w:left="714"/>
      </w:pPr>
      <w:r>
        <w:t xml:space="preserve">Desarrollar estimaciones de costo y esfuerzo detalladas y documentadas para cada proyecto o servicio de soporte.</w:t>
      </w:r>
    </w:p>
    <w:p w14:paraId="27D35C06" w14:textId="77777777" w:rsidR="00A62E28" w:rsidRDefault="00C0090A" w:rsidP="00E73B81">
      <w:pPr>
        <w:pStyle w:val="Prrafodelista"/>
        <w:numPr>
          <w:ilvl w:val="0"/>
          <w:numId w:val="27"/>
        </w:numPr>
        <w:spacing w:before="40"/>
        <w:ind w:left="714" w:hanging="357"/>
      </w:pPr>
      <w:r>
        <w:rPr>
          <w:i/>
          <w:iCs/>
        </w:rPr>
        <w:t xml:space="preserve">Objetivo 2. Estrategia 2.</w:t>
      </w:r>
      <w:r>
        <w:t xml:space="preserve"> </w:t>
      </w:r>
    </w:p>
    <w:p w14:paraId="756C47C8" w14:textId="56020DAC" w:rsidR="008342C1" w:rsidRDefault="008342C1" w:rsidP="00A62E28">
      <w:pPr>
        <w:pStyle w:val="Prrafodelista"/>
        <w:spacing w:before="40"/>
        <w:ind w:left="714"/>
      </w:pPr>
      <w:r>
        <w:t>Proceso formal para identificar, categorizar y mitigar riesgos financieros y de negocio que puedan afectar la sostenibilidad (ej., pérdida de clientes clave, obsolescencia de Genero).</w:t>
      </w:r>
    </w:p>
    <w:p w14:paraId="34E0E6F4" w14:textId="7A7CDC32" w:rsidR="00C0090A" w:rsidRDefault="00C0090A" w:rsidP="00C0090A">
      <w:pPr>
        <w:spacing w:before="120"/>
      </w:pPr>
      <w:r>
        <w:rPr>
          <w:lang w:eastAsia="es-MX"/>
        </w:rPr>
        <w:t>Fortalecer la madurez y calidad de los procesos organizacionales.</w:t>
      </w:r>
    </w:p>
    <w:p w14:paraId="353B1999" w14:textId="77777777" w:rsidR="00A62E28" w:rsidRDefault="008342C1" w:rsidP="00C0090A">
      <w:pPr>
        <w:pStyle w:val="Prrafodelista"/>
        <w:numPr>
          <w:ilvl w:val="0"/>
          <w:numId w:val="27"/>
        </w:numPr>
        <w:spacing w:before="40"/>
        <w:ind w:left="714" w:hanging="357"/>
      </w:pPr>
      <w:r>
        <w:rPr>
          <w:i/>
          <w:iCs/>
        </w:rPr>
        <w:t>Objetivo 3. Estrategia 1.</w:t>
      </w:r>
      <w:r>
        <w:t xml:space="preserve"> </w:t>
      </w:r>
    </w:p>
    <w:p w14:paraId="7B935502" w14:textId="698BDA1A" w:rsidR="008342C1" w:rsidRPr="00C0090A" w:rsidRDefault="007D3FD0" w:rsidP="00A62E28">
      <w:pPr>
        <w:pStyle w:val="Prrafodelista"/>
        <w:spacing w:before="40"/>
        <w:ind w:left="714"/>
      </w:pPr>
      <w:r>
        <w:t>Documentar, estandarizar e institucionalizar los procesos clave de Genero (soporte, desarrollo, gestión de configuración, etc.).</w:t>
      </w:r>
    </w:p>
    <w:p w14:paraId="2660871E" w14:textId="77777777" w:rsidR="00A62E28" w:rsidRDefault="007D3FD0" w:rsidP="00C0090A">
      <w:pPr>
        <w:pStyle w:val="Prrafodelista"/>
        <w:numPr>
          <w:ilvl w:val="0"/>
          <w:numId w:val="27"/>
        </w:numPr>
        <w:spacing w:before="40"/>
        <w:ind w:left="714" w:hanging="357"/>
      </w:pPr>
      <w:r>
        <w:rPr>
          <w:i/>
          <w:iCs/>
        </w:rPr>
        <w:t>Objetivo 3. Estrategia 2.</w:t>
      </w:r>
      <w:r>
        <w:t xml:space="preserve"> </w:t>
      </w:r>
    </w:p>
    <w:p w14:paraId="4A57C1DC" w14:textId="57B06D5E" w:rsidR="007D3FD0" w:rsidRPr="00C0090A" w:rsidRDefault="007D3FD0" w:rsidP="00A62E28">
      <w:pPr>
        <w:pStyle w:val="Prrafodelista"/>
        <w:spacing w:before="40"/>
        <w:ind w:left="714"/>
      </w:pPr>
      <w:r>
        <w:t>Definir un conjunto coherente de métricas para la organización y recopilar datos de rendimiento (ej. rendimiento de código Genero).</w:t>
      </w:r>
    </w:p>
    <w:p w14:paraId="7328BB78" w14:textId="77777777" w:rsidR="00A62E28" w:rsidRPr="00A62E28" w:rsidRDefault="007D3FD0" w:rsidP="00C0090A">
      <w:pPr>
        <w:pStyle w:val="Prrafodelista"/>
        <w:numPr>
          <w:ilvl w:val="0"/>
          <w:numId w:val="27"/>
        </w:numPr>
        <w:spacing w:before="40"/>
        <w:ind w:left="714" w:hanging="357"/>
        <w:rPr>
          <w:i/>
          <w:iCs/>
        </w:rPr>
      </w:pPr>
      <w:r>
        <w:rPr>
          <w:i/>
          <w:iCs/>
        </w:rPr>
        <w:t>Objetivo 3. Estrategia 3.</w:t>
      </w:r>
      <w:r>
        <w:t xml:space="preserve"> </w:t>
      </w:r>
    </w:p>
    <w:p w14:paraId="22992591" w14:textId="1DA58D41" w:rsidR="007D3FD0" w:rsidRPr="00C0090A" w:rsidRDefault="007D3FD0" w:rsidP="00A62E28">
      <w:pPr>
        <w:pStyle w:val="Prrafodelista"/>
        <w:spacing w:before="40"/>
        <w:ind w:left="714"/>
        <w:rPr>
          <w:i/>
          <w:iCs/>
        </w:rPr>
      </w:pPr>
      <w:r>
        <w:t>Crear y mantener una base de conocimiento (repository) central para el equipo de soporte y desarrolladores de Genero.</w:t>
      </w:r>
    </w:p>
    <w:p w14:paraId="0AAF83F5" w14:textId="323694A8" w:rsidR="00C0090A" w:rsidRDefault="00C0090A" w:rsidP="00C0090A">
      <w:pPr>
        <w:spacing w:before="120"/>
        <w:rPr>
          <w:lang w:eastAsia="es-MX"/>
        </w:rPr>
      </w:pPr>
      <w:r>
        <w:rPr>
          <w:lang w:eastAsia="es-MX"/>
        </w:rPr>
        <w:t>Impulsar la innovación y la mejora tecnológica continua.</w:t>
      </w:r>
    </w:p>
    <w:p w14:paraId="1CFDF4E9" w14:textId="77777777" w:rsidR="00A62E28" w:rsidRPr="00A62E28" w:rsidRDefault="007D3FD0" w:rsidP="00C0090A">
      <w:pPr>
        <w:pStyle w:val="Prrafodelista"/>
        <w:numPr>
          <w:ilvl w:val="0"/>
          <w:numId w:val="27"/>
        </w:numPr>
        <w:spacing w:before="40"/>
        <w:ind w:left="714" w:hanging="357"/>
      </w:pPr>
      <w:r>
        <w:rPr>
          <w:i/>
          <w:iCs/>
        </w:rPr>
        <w:t>Objetivo 4. Estrategia 1</w:t>
      </w:r>
      <w:r>
        <w:rPr>
          <w:b/>
          <w:bCs/>
          <w:i/>
          <w:iCs/>
        </w:rPr>
        <w:t>.</w:t>
      </w:r>
      <w:r>
        <w:rPr>
          <w:b/>
          <w:bCs/>
        </w:rPr>
        <w:t xml:space="preserve"> </w:t>
      </w:r>
    </w:p>
    <w:p w14:paraId="5FC6C373" w14:textId="104E0AB8" w:rsidR="007D3FD0" w:rsidRPr="00C0090A" w:rsidRDefault="007D3FD0" w:rsidP="00A62E28">
      <w:pPr>
        <w:pStyle w:val="Prrafodelista"/>
        <w:spacing w:before="40"/>
        <w:ind w:left="714"/>
      </w:pPr>
      <w:r>
        <w:t>Implementar un proceso para identificar las causas raíz de los problemas recurrentes (fallas de Genero, bugs) y prevenirlos.</w:t>
      </w:r>
    </w:p>
    <w:p w14:paraId="424D7744" w14:textId="77777777" w:rsidR="00A62E28" w:rsidRPr="00A62E28" w:rsidRDefault="00B15258" w:rsidP="00C0090A">
      <w:pPr>
        <w:pStyle w:val="Prrafodelista"/>
        <w:numPr>
          <w:ilvl w:val="0"/>
          <w:numId w:val="27"/>
        </w:numPr>
        <w:spacing w:before="40"/>
        <w:ind w:left="714" w:hanging="357"/>
      </w:pPr>
      <w:r>
        <w:rPr>
          <w:i/>
          <w:iCs/>
        </w:rPr>
        <w:t xml:space="preserve">Objetivo 4. Estrategia 2. </w:t>
      </w:r>
    </w:p>
    <w:p w14:paraId="44ECFDDE" w14:textId="5B17FCE3" w:rsidR="00B15258" w:rsidRPr="00C0090A" w:rsidRDefault="00B15258" w:rsidP="00A62E28">
      <w:pPr>
        <w:pStyle w:val="Prrafodelista"/>
        <w:spacing w:before="40"/>
        <w:ind w:left="714"/>
      </w:pPr>
      <w:r>
        <w:t xml:space="preserve">Proceso formal para seleccionar, pilotar e implementar mejoras tecnológicas (nuevas features de Genero) de alto impacto.</w:t>
      </w:r>
    </w:p>
    <w:p w14:paraId="1D997234" w14:textId="77777777" w:rsidR="00A62E28" w:rsidRDefault="00B15258" w:rsidP="00C0090A">
      <w:pPr>
        <w:pStyle w:val="Prrafodelista"/>
        <w:numPr>
          <w:ilvl w:val="0"/>
          <w:numId w:val="27"/>
        </w:numPr>
        <w:spacing w:before="40"/>
        <w:ind w:left="714" w:hanging="357"/>
      </w:pPr>
      <w:r>
        <w:rPr>
          <w:i/>
          <w:iCs/>
        </w:rPr>
        <w:t>Objetivo 4. Estrategia 3.</w:t>
      </w:r>
      <w:r>
        <w:t xml:space="preserve"> </w:t>
      </w:r>
    </w:p>
    <w:p w14:paraId="0EABFF92" w14:textId="67E02933" w:rsidR="00B15258" w:rsidRPr="00C0090A" w:rsidRDefault="00B15258" w:rsidP="00A62E28">
      <w:pPr>
        <w:pStyle w:val="Prrafodelista"/>
        <w:spacing w:before="40"/>
        <w:ind w:left="714"/>
      </w:pPr>
      <w:r>
        <w:t>Establecer modelos de rendimiento predictivo para el desarrollo de Genero, utilizando métricas estadísticas.</w:t>
      </w:r>
    </w:p>
    <w:p w14:paraId="06259F6E" w14:textId="7122870D" w:rsidR="00C0090A" w:rsidRDefault="00C0090A" w:rsidP="00C0090A">
      <w:pPr>
        <w:spacing w:before="120"/>
        <w:rPr>
          <w:lang w:eastAsia="es-MX"/>
        </w:rPr>
      </w:pPr>
      <w:r>
        <w:rPr>
          <w:lang w:eastAsia="es-MX"/>
        </w:rPr>
        <w:t>Desarrollar y retener el talento humano clave.</w:t>
      </w:r>
    </w:p>
    <w:p w14:paraId="1B4DA496" w14:textId="77777777" w:rsidR="00A62E28" w:rsidRDefault="00B15258" w:rsidP="00C0090A">
      <w:pPr>
        <w:pStyle w:val="Prrafodelista"/>
        <w:numPr>
          <w:ilvl w:val="0"/>
          <w:numId w:val="27"/>
        </w:numPr>
        <w:spacing w:before="40"/>
        <w:ind w:left="714" w:hanging="357"/>
      </w:pPr>
      <w:r>
        <w:rPr>
          <w:i/>
          <w:iCs/>
        </w:rPr>
        <w:t>Objetivo 5. Estrategia 1.</w:t>
      </w:r>
      <w:r>
        <w:t xml:space="preserve"> </w:t>
      </w:r>
    </w:p>
    <w:p w14:paraId="7879C073" w14:textId="1537DE08" w:rsidR="00B15258" w:rsidRDefault="00B15258" w:rsidP="00A62E28">
      <w:pPr>
        <w:pStyle w:val="Prrafodelista"/>
        <w:spacing w:before="40"/>
        <w:ind w:left="714"/>
      </w:pPr>
      <w:r>
        <w:t>Definir un plan de entrenamiento obligatorio y medible para asegurar las competencias del equipo de Genero (desarrollo y soporte).</w:t>
      </w:r>
    </w:p>
    <w:p w14:paraId="6A6CBB01" w14:textId="77777777" w:rsidR="00A62E28" w:rsidRDefault="00B15258" w:rsidP="00C0090A">
      <w:pPr>
        <w:pStyle w:val="Prrafodelista"/>
        <w:numPr>
          <w:ilvl w:val="0"/>
          <w:numId w:val="27"/>
        </w:numPr>
        <w:spacing w:before="40"/>
        <w:ind w:left="714" w:hanging="357"/>
      </w:pPr>
      <w:r>
        <w:rPr>
          <w:i/>
          <w:iCs/>
        </w:rPr>
        <w:t>Objetivo 5. Estrategia 2.</w:t>
      </w:r>
      <w:r>
        <w:t xml:space="preserve"> </w:t>
      </w:r>
    </w:p>
    <w:p w14:paraId="4852CA3A" w14:textId="5051BA81" w:rsidR="00B15258" w:rsidRDefault="00B15258" w:rsidP="00A62E28">
      <w:pPr>
        <w:pStyle w:val="Prrafodelista"/>
        <w:spacing w:before="40"/>
        <w:ind w:left="714"/>
      </w:pPr>
      <w:r>
        <w:t>Mapear las habilidades requeridas para cada rol (ej. Ingeniero Senior de Genero) e identificar brechas.</w:t>
      </w:r>
    </w:p>
    <w:p w14:paraId="2A8DCFB5" w14:textId="77777777" w:rsidR="00A62E28" w:rsidRPr="00A62E28" w:rsidRDefault="00B15258" w:rsidP="00C0090A">
      <w:pPr>
        <w:pStyle w:val="Prrafodelista"/>
        <w:numPr>
          <w:ilvl w:val="0"/>
          <w:numId w:val="27"/>
        </w:numPr>
        <w:spacing w:before="40"/>
        <w:ind w:left="714" w:hanging="357"/>
      </w:pPr>
      <w:r>
        <w:rPr>
          <w:i/>
          <w:iCs/>
        </w:rPr>
        <w:t xml:space="preserve">Objetivo 5. Estrategia 3. </w:t>
      </w:r>
    </w:p>
    <w:p w14:paraId="1FAFA1D3" w14:textId="3CE14E83" w:rsidR="00B15258" w:rsidRDefault="00B15258" w:rsidP="00A62E28">
      <w:pPr>
        <w:pStyle w:val="Prrafodelista"/>
        <w:spacing w:before="40"/>
        <w:ind w:left="714"/>
      </w:pPr>
      <w:r>
        <w:t>Documentar y comunicar formalmente las trayectorias de carrera y los planes de sucesión.</w:t>
      </w:r>
    </w:p>
    <w:p w14:paraId="705F0E15" w14:textId="77777777" w:rsidR="00A62E28" w:rsidRPr="00A62E28" w:rsidRDefault="00B15258" w:rsidP="00C0090A">
      <w:pPr>
        <w:pStyle w:val="Prrafodelista"/>
        <w:numPr>
          <w:ilvl w:val="0"/>
          <w:numId w:val="27"/>
        </w:numPr>
        <w:spacing w:before="40"/>
        <w:ind w:left="714" w:hanging="357"/>
      </w:pPr>
      <w:r>
        <w:rPr>
          <w:i/>
          <w:iCs/>
        </w:rPr>
        <w:t xml:space="preserve">Objetivo 5. Estrategia 4. </w:t>
      </w:r>
    </w:p>
    <w:p w14:paraId="1DEE9CD9" w14:textId="718AAEC1" w:rsidR="00B15258" w:rsidRDefault="00B15258" w:rsidP="00A62E28">
      <w:pPr>
        <w:pStyle w:val="Prrafodelista"/>
        <w:spacing w:before="40"/>
        <w:ind w:left="714"/>
      </w:pPr>
      <w:r>
        <w:t xml:space="preserve">Recopilar feedback del personal sobre la cultura y el ambiente de trabajo.</w:t>
      </w:r>
    </w:p>
    <w:p w14:paraId="6367E232" w14:textId="77777777" w:rsidR="00A62E28" w:rsidRPr="00A62E28" w:rsidRDefault="003C168D" w:rsidP="00C0090A">
      <w:pPr>
        <w:pStyle w:val="Prrafodelista"/>
        <w:numPr>
          <w:ilvl w:val="0"/>
          <w:numId w:val="27"/>
        </w:numPr>
        <w:spacing w:before="40"/>
        <w:ind w:left="714" w:hanging="357"/>
      </w:pPr>
      <w:r>
        <w:rPr>
          <w:i/>
          <w:iCs/>
        </w:rPr>
        <w:t xml:space="preserve">Objetivo 5. Estrategia 5. </w:t>
      </w:r>
    </w:p>
    <w:p w14:paraId="72115F20" w14:textId="2E0A7CF1" w:rsidR="003C168D" w:rsidRDefault="003C168D" w:rsidP="00A62E28">
      <w:pPr>
        <w:pStyle w:val="Prrafodelista"/>
        <w:spacing w:before="40"/>
        <w:ind w:left="714"/>
      </w:pPr>
      <w:r>
        <w:t>Implementar un programa formal donde los seniors (expertos en Genero) guíen a los nuevos empleados o talentos emergentes.</w:t>
      </w:r>
    </w:p>
    <w:p w14:paraId="02EF57C3" w14:textId="6620F4FE" w:rsidR="00C0090A" w:rsidRDefault="00C0090A" w:rsidP="00C0090A">
      <w:pPr>
        <w:spacing w:before="120"/>
        <w:rPr>
          <w:lang w:eastAsia="es-MX"/>
        </w:rPr>
      </w:pPr>
      <w:r>
        <w:rPr>
          <w:lang w:eastAsia="es-MX"/>
        </w:rPr>
        <w:t>Fortalecer la seguridad de la información y la confianza del cliente.</w:t>
      </w:r>
    </w:p>
    <w:p w14:paraId="5038A2BA" w14:textId="77777777" w:rsidR="00A62E28" w:rsidRPr="00A62E28" w:rsidRDefault="002A4B76" w:rsidP="00C0090A">
      <w:pPr>
        <w:pStyle w:val="Prrafodelista"/>
        <w:numPr>
          <w:ilvl w:val="0"/>
          <w:numId w:val="27"/>
        </w:numPr>
        <w:spacing w:before="40"/>
        <w:ind w:left="714" w:hanging="357"/>
      </w:pPr>
      <w:r>
        <w:rPr>
          <w:i/>
          <w:iCs/>
        </w:rPr>
        <w:t xml:space="preserve">Objetivo 6. Estrategia 1. </w:t>
      </w:r>
    </w:p>
    <w:p w14:paraId="2600C3EA" w14:textId="54C2CCD3" w:rsidR="002A4B76" w:rsidRDefault="002A4B76" w:rsidP="00A62E28">
      <w:pPr>
        <w:pStyle w:val="Prrafodelista"/>
        <w:spacing w:before="40"/>
        <w:ind w:left="714"/>
      </w:pPr>
      <w:r>
        <w:t xml:space="preserve">Incluir verificaciones de seguridad antes de cada lanzamiento de una versión Genero (ej. pruebas de penetración, análisis de código estático).</w:t>
      </w:r>
    </w:p>
    <w:p w14:paraId="59C81896" w14:textId="77777777" w:rsidR="00A62E28" w:rsidRPr="00A62E28" w:rsidRDefault="002A4B76" w:rsidP="00C0090A">
      <w:pPr>
        <w:pStyle w:val="Prrafodelista"/>
        <w:numPr>
          <w:ilvl w:val="0"/>
          <w:numId w:val="27"/>
        </w:numPr>
        <w:spacing w:before="40"/>
        <w:ind w:left="714" w:hanging="357"/>
      </w:pPr>
      <w:r>
        <w:rPr>
          <w:i/>
          <w:iCs/>
        </w:rPr>
        <w:t xml:space="preserve">Objetivo 6. Estrategia 2. </w:t>
      </w:r>
    </w:p>
    <w:p w14:paraId="6BE3D755" w14:textId="3026C108" w:rsidR="002A4B76" w:rsidRDefault="002A4B76" w:rsidP="00A62E28">
      <w:pPr>
        <w:pStyle w:val="Prrafodelista"/>
        <w:spacing w:before="40"/>
        <w:ind w:left="714"/>
      </w:pPr>
      <w:r>
        <w:t xml:space="preserve">Documentar y probar el proceso para manejar y comunicar brechas de seguridad identificadas durante el proyecto.</w:t>
      </w:r>
    </w:p>
    <w:p w14:paraId="60DC85E5" w14:textId="77777777" w:rsidR="00A62E28" w:rsidRPr="00A62E28" w:rsidRDefault="003C168D" w:rsidP="00C0090A">
      <w:pPr>
        <w:pStyle w:val="Prrafodelista"/>
        <w:numPr>
          <w:ilvl w:val="0"/>
          <w:numId w:val="27"/>
        </w:numPr>
        <w:spacing w:before="40"/>
        <w:ind w:left="714" w:hanging="357"/>
      </w:pPr>
      <w:r>
        <w:rPr>
          <w:i/>
          <w:iCs/>
        </w:rPr>
        <w:t xml:space="preserve">Objetivo 6. Estrategia 3. </w:t>
      </w:r>
    </w:p>
    <w:p w14:paraId="540763B8" w14:textId="56539DE0" w:rsidR="002A4B76" w:rsidRDefault="003C168D" w:rsidP="00A62E28">
      <w:pPr>
        <w:pStyle w:val="Prrafodelista"/>
        <w:spacing w:before="40"/>
        <w:ind w:left="714"/>
      </w:pPr>
      <w:r>
        <w:lastRenderedPageBreak/>
        <w:t>Implementar un canal de comunicación claro con los clientes sobre parches y actualizaciones de seguridad de Genero.</w:t>
      </w:r>
    </w:p>
    <w:p w14:paraId="5CF56887" w14:textId="77777777" w:rsidR="00A62E28" w:rsidRPr="00A62E28" w:rsidRDefault="003C168D" w:rsidP="00C0090A">
      <w:pPr>
        <w:pStyle w:val="Prrafodelista"/>
        <w:numPr>
          <w:ilvl w:val="0"/>
          <w:numId w:val="27"/>
        </w:numPr>
        <w:spacing w:before="40"/>
        <w:ind w:left="714" w:hanging="357"/>
      </w:pPr>
      <w:r>
        <w:rPr>
          <w:i/>
          <w:iCs/>
        </w:rPr>
        <w:t xml:space="preserve">Objetivo 6. Estrategia 4. </w:t>
      </w:r>
    </w:p>
    <w:p w14:paraId="4D6C00A4" w14:textId="15AB0542" w:rsidR="003C168D" w:rsidRDefault="003C168D" w:rsidP="00A62E28">
      <w:pPr>
        <w:pStyle w:val="Prrafodelista"/>
        <w:spacing w:before="40"/>
        <w:ind w:left="714"/>
      </w:pPr>
      <w:r>
        <w:t>Implementar controles estrictos sobre quién y cómo accede al código fuente, sistemas de licencia y datos de clientes.</w:t>
      </w:r>
    </w:p>
    <w:p w14:paraId="71BAEB05" w14:textId="089C471F" w:rsidR="00C0090A" w:rsidRDefault="00C0090A" w:rsidP="00C0090A">
      <w:pPr>
        <w:spacing w:before="120"/>
        <w:rPr>
          <w:lang w:eastAsia="es-MX"/>
        </w:rPr>
      </w:pPr>
      <w:r>
        <w:rPr>
          <w:lang w:eastAsia="es-MX"/>
        </w:rPr>
        <w:t>Consolidar la presencia y reputación en el mercado.</w:t>
      </w:r>
    </w:p>
    <w:p w14:paraId="6B7B3611" w14:textId="77777777" w:rsidR="00A62E28" w:rsidRPr="00A62E28" w:rsidRDefault="00B37A86" w:rsidP="00C0090A">
      <w:pPr>
        <w:pStyle w:val="Prrafodelista"/>
        <w:numPr>
          <w:ilvl w:val="0"/>
          <w:numId w:val="27"/>
        </w:numPr>
        <w:spacing w:before="40"/>
        <w:ind w:left="714" w:hanging="357"/>
      </w:pPr>
      <w:r>
        <w:rPr>
          <w:i/>
          <w:iCs/>
        </w:rPr>
        <w:t xml:space="preserve">Objetivo 7. Estrategia 1. </w:t>
      </w:r>
    </w:p>
    <w:p w14:paraId="4F8F5928" w14:textId="21739DD8" w:rsidR="00B37A86" w:rsidRDefault="00B37A86" w:rsidP="00A62E28">
      <w:pPr>
        <w:pStyle w:val="Prrafodelista"/>
        <w:spacing w:before="40"/>
        <w:ind w:left="714"/>
      </w:pPr>
      <w:r>
        <w:t xml:space="preserve">Proceso formal para traducir las tendencias del mercado y las necesidades de la competencia en el roadmap de Genero.</w:t>
      </w:r>
    </w:p>
    <w:p w14:paraId="54013BCD" w14:textId="77777777" w:rsidR="00A62E28" w:rsidRPr="00A62E28" w:rsidRDefault="00B37A86" w:rsidP="00C0090A">
      <w:pPr>
        <w:pStyle w:val="Prrafodelista"/>
        <w:numPr>
          <w:ilvl w:val="0"/>
          <w:numId w:val="27"/>
        </w:numPr>
        <w:spacing w:before="40"/>
        <w:ind w:left="714" w:hanging="357"/>
      </w:pPr>
      <w:r>
        <w:rPr>
          <w:i/>
          <w:iCs/>
        </w:rPr>
        <w:t xml:space="preserve">Objetivo 7. Estrategia 2. </w:t>
      </w:r>
    </w:p>
    <w:p w14:paraId="23E8E7AE" w14:textId="60811B4D" w:rsidR="00B37A86" w:rsidRDefault="00B37A86" w:rsidP="00A62E28">
      <w:pPr>
        <w:pStyle w:val="Prrafodelista"/>
        <w:spacing w:before="40"/>
        <w:ind w:left="714"/>
      </w:pPr>
      <w:r>
        <w:t>Definir el proceso de calificación, desempeño y terminación de alianzas estratégicas (ej. integradores).</w:t>
      </w:r>
    </w:p>
    <w:p w14:paraId="171B51FF" w14:textId="77777777" w:rsidR="00A62E28" w:rsidRPr="00A62E28" w:rsidRDefault="00B37A86" w:rsidP="00C0090A">
      <w:pPr>
        <w:pStyle w:val="Prrafodelista"/>
        <w:numPr>
          <w:ilvl w:val="0"/>
          <w:numId w:val="27"/>
        </w:numPr>
        <w:spacing w:before="40"/>
        <w:ind w:left="714" w:hanging="357"/>
      </w:pPr>
      <w:r>
        <w:rPr>
          <w:i/>
          <w:iCs/>
        </w:rPr>
        <w:t xml:space="preserve">Objetivo 7. Estrategia 3. </w:t>
      </w:r>
    </w:p>
    <w:p w14:paraId="1AF22726" w14:textId="577AA511" w:rsidR="00B37A86" w:rsidRDefault="00B37A86" w:rsidP="00A62E28">
      <w:pPr>
        <w:pStyle w:val="Prrafodelista"/>
        <w:spacing w:before="40"/>
        <w:ind w:left="714"/>
      </w:pPr>
      <w:r>
        <w:t xml:space="preserve">Desplegar estrategias de marketing y contenido que validen el uso de Genero (Retorno de inversión, escalabilidad y rendimiento, satisfacción al usuario final).</w:t>
      </w:r>
    </w:p>
    <w:p w14:paraId="31041118" w14:textId="77777777" w:rsidR="00A62E28" w:rsidRDefault="006F4FC8" w:rsidP="00C0090A">
      <w:pPr>
        <w:pStyle w:val="Prrafodelista"/>
        <w:numPr>
          <w:ilvl w:val="0"/>
          <w:numId w:val="27"/>
        </w:numPr>
        <w:spacing w:before="40"/>
        <w:ind w:left="714" w:hanging="357"/>
      </w:pPr>
      <w:r>
        <w:rPr>
          <w:i/>
          <w:iCs/>
        </w:rPr>
        <w:t>Objetivo 7. Estrategia 4.</w:t>
      </w:r>
      <w:r>
        <w:t xml:space="preserve"> </w:t>
      </w:r>
    </w:p>
    <w:p w14:paraId="42A06EE5" w14:textId="4D181C57" w:rsidR="006F4FC8" w:rsidRDefault="006F4FC8" w:rsidP="00A62E28">
      <w:pPr>
        <w:pStyle w:val="Prrafodelista"/>
        <w:spacing w:before="40"/>
        <w:ind w:left="714"/>
      </w:pPr>
      <w:r>
        <w:t xml:space="preserve">Monitorear y gestionar la reputación online y el feedback público de Four Js/Genero.</w:t>
      </w:r>
    </w:p>
    <w:p w14:paraId="191E7C88" w14:textId="1852EEA5" w:rsidR="00C0090A" w:rsidRDefault="00C0090A" w:rsidP="00C0090A">
      <w:pPr>
        <w:spacing w:before="120"/>
        <w:rPr>
          <w:lang w:eastAsia="es-MX"/>
        </w:rPr>
      </w:pPr>
      <w:r>
        <w:rPr>
          <w:lang w:eastAsia="es-MX"/>
        </w:rPr>
        <w:t>Optimizar la eficiencia operativa y la entrega oportuna de proyectos.</w:t>
      </w:r>
    </w:p>
    <w:p w14:paraId="52D77D49" w14:textId="77777777" w:rsidR="00A62E28" w:rsidRPr="00A62E28" w:rsidRDefault="00F81166" w:rsidP="00C0090A">
      <w:pPr>
        <w:pStyle w:val="Prrafodelista"/>
        <w:numPr>
          <w:ilvl w:val="0"/>
          <w:numId w:val="27"/>
        </w:numPr>
        <w:spacing w:before="40"/>
        <w:ind w:left="714" w:hanging="357"/>
      </w:pPr>
      <w:r>
        <w:rPr>
          <w:i/>
          <w:iCs/>
        </w:rPr>
        <w:t xml:space="preserve">Objetivo 8. Estrategia 1. </w:t>
      </w:r>
    </w:p>
    <w:p w14:paraId="46CDD537" w14:textId="0B86F0FB" w:rsidR="00F81166" w:rsidRDefault="00F81166" w:rsidP="00A62E28">
      <w:pPr>
        <w:pStyle w:val="Prrafodelista"/>
        <w:spacing w:before="40"/>
        <w:ind w:left="714"/>
      </w:pPr>
      <w:r>
        <w:t xml:space="preserve">Utilizar una planificación integrada que incluya estimaciones de esfuerzo, riesgo y seguimiento del rendimiento en proyectos.</w:t>
      </w:r>
    </w:p>
    <w:p w14:paraId="33C7ADC7" w14:textId="77777777" w:rsidR="00A62E28" w:rsidRDefault="00F81166" w:rsidP="00C0090A">
      <w:pPr>
        <w:pStyle w:val="Prrafodelista"/>
        <w:numPr>
          <w:ilvl w:val="0"/>
          <w:numId w:val="27"/>
        </w:numPr>
        <w:spacing w:before="40"/>
        <w:ind w:left="714" w:hanging="357"/>
      </w:pPr>
      <w:r>
        <w:rPr>
          <w:i/>
          <w:iCs/>
        </w:rPr>
        <w:t>Objetivo 8. Estrategia 2.</w:t>
      </w:r>
      <w:r>
        <w:t xml:space="preserve"> </w:t>
      </w:r>
    </w:p>
    <w:p w14:paraId="5FE3730A" w14:textId="63BBB97C" w:rsidR="00F81166" w:rsidRDefault="00F81166" w:rsidP="00A62E28">
      <w:pPr>
        <w:pStyle w:val="Prrafodelista"/>
        <w:spacing w:before="40"/>
        <w:ind w:left="714"/>
      </w:pPr>
      <w:r>
        <w:t>Proceso estructurado para identificar, analizar, mitigar y monitorear riesgos en proyectos de desarrollo y soporte.</w:t>
      </w:r>
    </w:p>
    <w:p w14:paraId="3C8F21CD" w14:textId="77777777" w:rsidR="00A62E28" w:rsidRDefault="00F81166" w:rsidP="00C0090A">
      <w:pPr>
        <w:pStyle w:val="Prrafodelista"/>
        <w:numPr>
          <w:ilvl w:val="0"/>
          <w:numId w:val="27"/>
        </w:numPr>
        <w:spacing w:before="40"/>
        <w:ind w:left="714" w:hanging="357"/>
      </w:pPr>
      <w:r>
        <w:rPr>
          <w:i/>
          <w:iCs/>
        </w:rPr>
        <w:t>Objetivo 8. Estrategia 3.</w:t>
      </w:r>
      <w:r>
        <w:t xml:space="preserve"> </w:t>
      </w:r>
    </w:p>
    <w:p w14:paraId="2F6EBB66" w14:textId="733E6AAB" w:rsidR="00F81166" w:rsidRDefault="00F81166" w:rsidP="00A62E28">
      <w:pPr>
        <w:pStyle w:val="Prrafodelista"/>
        <w:spacing w:before="40"/>
        <w:ind w:left="714"/>
      </w:pPr>
      <w:r>
        <w:t xml:space="preserve">Mantener la integridad de los entregables en Genero (source code, documentación, licencias) a través de un control de versiones estricto.</w:t>
      </w:r>
    </w:p>
    <w:p w14:paraId="1D19761D" w14:textId="57786428" w:rsidR="00C0090A" w:rsidRDefault="00C0090A" w:rsidP="00C0090A">
      <w:pPr>
        <w:spacing w:before="120"/>
        <w:rPr>
          <w:lang w:eastAsia="es-MX"/>
        </w:rPr>
      </w:pPr>
      <w:r>
        <w:rPr>
          <w:lang w:eastAsia="es-MX"/>
        </w:rPr>
        <w:t>Mantener la simplicidad en la creación y mantenimiento de aplicaciones alargando su ciclo de vida.</w:t>
      </w:r>
    </w:p>
    <w:p w14:paraId="1DBD13FE" w14:textId="7E304DDE" w:rsidR="00B44EEE" w:rsidRDefault="00271F39" w:rsidP="00C0090A">
      <w:pPr>
        <w:pStyle w:val="Prrafodelista"/>
        <w:numPr>
          <w:ilvl w:val="0"/>
          <w:numId w:val="27"/>
        </w:numPr>
        <w:spacing w:before="40"/>
        <w:ind w:left="714" w:hanging="357"/>
      </w:pPr>
      <w:r>
        <w:rPr>
          <w:i/>
          <w:iCs/>
        </w:rPr>
        <w:t>Objetivo 9. Estrategia 1.</w:t>
      </w:r>
      <w:r>
        <w:t xml:space="preserve"> </w:t>
      </w:r>
      <w:r>
        <w:rPr>
          <w:b/>
          <w:bCs/>
        </w:rPr>
        <w:t>Mejora Continua de la Experiencia del Desarrollador</w:t>
      </w:r>
      <w:r>
        <w:t xml:space="preserve"> (DX - Developer Experience).</w:t>
      </w:r>
    </w:p>
    <w:p w14:paraId="788088DD" w14:textId="28CBAD3F" w:rsidR="00271F39" w:rsidRDefault="00271F39" w:rsidP="00C0090A">
      <w:pPr>
        <w:pStyle w:val="Prrafodelista"/>
        <w:numPr>
          <w:ilvl w:val="0"/>
          <w:numId w:val="27"/>
        </w:numPr>
        <w:spacing w:before="40"/>
        <w:ind w:left="714" w:hanging="357"/>
      </w:pPr>
      <w:r>
        <w:rPr>
          <w:i/>
          <w:iCs/>
        </w:rPr>
        <w:t xml:space="preserve">Objetivo 9. Estrategia 2.</w:t>
      </w:r>
      <w:r>
        <w:t xml:space="preserve"> </w:t>
      </w:r>
      <w:r>
        <w:rPr>
          <w:b/>
          <w:bCs/>
        </w:rPr>
        <w:t xml:space="preserve">Modernización del Entorno </w:t>
      </w:r>
      <w:r>
        <w:t>(Generación de plantillas)</w:t>
      </w:r>
      <w:r>
        <w:rPr>
          <w:b/>
          <w:bCs/>
        </w:rPr>
        <w:t>.</w:t>
      </w:r>
    </w:p>
    <w:p w14:paraId="63C82FD7" w14:textId="3A06F212" w:rsidR="00271F39" w:rsidRDefault="00271F39" w:rsidP="00C0090A">
      <w:pPr>
        <w:pStyle w:val="Prrafodelista"/>
        <w:numPr>
          <w:ilvl w:val="0"/>
          <w:numId w:val="27"/>
        </w:numPr>
        <w:spacing w:before="40"/>
        <w:ind w:left="714" w:hanging="357"/>
      </w:pPr>
      <w:r>
        <w:rPr>
          <w:i/>
          <w:iCs/>
        </w:rPr>
        <w:t xml:space="preserve">Objetivo 9. Estrategia 3.</w:t>
      </w:r>
      <w:r>
        <w:t xml:space="preserve"> </w:t>
      </w:r>
      <w:r>
        <w:rPr>
          <w:b/>
          <w:bCs/>
        </w:rPr>
        <w:t>Gestión de la Deuda Técnica de Genero</w:t>
      </w:r>
      <w:r>
        <w:t>: Proceso formal para medir y reducir la complejidad del código fuente principal.</w:t>
      </w:r>
    </w:p>
    <w:p w14:paraId="1C6FD733" w14:textId="7D876ED2" w:rsidR="00271F39" w:rsidRDefault="00271F39" w:rsidP="00C0090A">
      <w:pPr>
        <w:pStyle w:val="Prrafodelista"/>
        <w:numPr>
          <w:ilvl w:val="0"/>
          <w:numId w:val="27"/>
        </w:numPr>
        <w:spacing w:before="40"/>
        <w:ind w:left="714" w:hanging="357"/>
      </w:pPr>
      <w:r>
        <w:rPr>
          <w:i/>
          <w:iCs/>
        </w:rPr>
        <w:t xml:space="preserve">Objetivo 9. Estrategia 4.</w:t>
      </w:r>
      <w:r>
        <w:t xml:space="preserve"> </w:t>
      </w:r>
      <w:r>
        <w:rPr>
          <w:b/>
          <w:bCs/>
        </w:rPr>
        <w:t>Documentación de Alto Valor</w:t>
      </w:r>
      <w:r>
        <w:t xml:space="preserve">: Mantener documentación, ejemplos y tutoriales que minimicen la necesidad de soporte técnico.</w:t>
      </w:r>
    </w:p>
    <w:p w14:paraId="2A2AA95E" w14:textId="2F63C363" w:rsidR="00271F39" w:rsidRDefault="00271F39" w:rsidP="00C0090A">
      <w:pPr>
        <w:pStyle w:val="Prrafodelista"/>
        <w:numPr>
          <w:ilvl w:val="0"/>
          <w:numId w:val="27"/>
        </w:numPr>
        <w:spacing w:before="40"/>
        <w:ind w:left="714" w:hanging="357"/>
      </w:pPr>
      <w:r>
        <w:rPr>
          <w:i/>
          <w:iCs/>
        </w:rPr>
        <w:t xml:space="preserve">Objetivo 9. Estrategia 5.</w:t>
      </w:r>
      <w:r>
        <w:t xml:space="preserve"> </w:t>
      </w:r>
      <w:r>
        <w:rPr>
          <w:b/>
          <w:bCs/>
        </w:rPr>
        <w:t>Simulación de la Experiencia del Desarrollador</w:t>
      </w:r>
      <w:r>
        <w:t xml:space="preserve"> (DX - Developer Experience): Ejecutar pruebas de usabilidad con desarrolladores que usan Genero por primera vez para validar la simplicidad.</w:t>
      </w:r>
    </w:p>
    <w:p w14:paraId="725D8F88" w14:textId="77777777" w:rsidR="00B37A86" w:rsidRDefault="00B37A86" w:rsidP="00A70EFD"/>
    <w:p w14:paraId="76A0CA92" w14:textId="05B407E1" w:rsidR="00E73B81" w:rsidRDefault="00E73B81" w:rsidP="00A70EFD">
      <w:r>
        <w:t xml:space="preserve">Para referencia a las métricas, véase documento </w:t>
      </w:r>
      <w:r>
        <w:rPr>
          <w:i/>
          <w:iCs/>
          <w:color w:val="4472C4" w:themeColor="accent1"/>
        </w:rPr>
        <w:t>Plan de Mediciones</w:t>
      </w:r>
      <w:r>
        <w:rPr>
          <w:color w:val="auto"/>
        </w:rPr>
        <w:t>.</w:t>
      </w:r>
    </w:p>
    <w:p w14:paraId="70B04F9E" w14:textId="5D2251C8" w:rsidR="00126224" w:rsidRPr="00436552" w:rsidRDefault="001C2293" w:rsidP="00A70EFD">
      <w:pPr>
        <w:pStyle w:val="Ttulo1"/>
        <w:numPr>
          <w:ilvl w:val="0"/>
          <w:numId w:val="4"/>
        </w:numPr>
      </w:pPr>
      <w:bookmarkStart w:id="13" w:name="_Toc213051826"/>
      <w:r>
        <w:t>Estructura organizacional</w:t>
      </w:r>
      <w:bookmarkEnd w:id="13"/>
    </w:p>
    <w:p w14:paraId="65A5FD2F" w14:textId="77777777" w:rsidR="007B0BDC" w:rsidRDefault="007B0BDC" w:rsidP="00A70EFD">
      <w:pPr>
        <w:rPr>
          <w:rFonts w:asciiTheme="minorHAnsi" w:hAnsiTheme="minorHAnsi" w:cstheme="minorHAnsi"/>
          <w:szCs w:val="20"/>
        </w:rPr>
      </w:pPr>
    </w:p>
    <w:p w14:paraId="4338619D" w14:textId="77777777" w:rsidR="003414C3" w:rsidRDefault="003414C3" w:rsidP="00A70EFD">
      <w:r>
        <w:t>La organización está estructurada en las siguientes funciones principales:</w:t>
      </w:r>
    </w:p>
    <w:p w14:paraId="2F73830C" w14:textId="77777777" w:rsidR="00513641" w:rsidRDefault="00513641" w:rsidP="00A70EFD"/>
    <w:p w14:paraId="6E9EEE26" w14:textId="3AFE7C1B" w:rsidR="00A746DA" w:rsidRDefault="00513641" w:rsidP="00A746DA">
      <w:pPr>
        <w:numPr>
          <w:ilvl w:val="0"/>
          <w:numId w:val="28"/>
        </w:numPr>
      </w:pPr>
      <w:r>
        <w:rPr>
          <w:rStyle w:val="Fuerte"/>
        </w:rPr>
        <w:t xml:space="preserve">VP Latín América Sales &amp; Marketing </w:t>
      </w:r>
      <w:r>
        <w:rPr>
          <w:rStyle w:val="Fuerte"/>
          <w:b w:val="0"/>
          <w:bCs w:val="0"/>
        </w:rPr>
        <w:t xml:space="preserve">(Director General y Representante Legal en Latinoamérica)</w:t>
      </w:r>
      <w:r>
        <w:rPr>
          <w:rStyle w:val="Fuerte"/>
        </w:rPr>
        <w:t xml:space="preserve">: </w:t>
      </w:r>
      <w:r>
        <w:t>Dirige y representa a Four Js en la región de América Latina, actuando como el máximo responsable de las operaciones, la estrategia comercial y las relaciones institucionales. Supervisa los equipos de ventas, marketing, soporte y desarrollo, asegurando el cumplimiento de los objetivos corporativos y la expansión del negocio en la región.</w:t>
      </w:r>
    </w:p>
    <w:p w14:paraId="5F6002A2" w14:textId="54A3A676" w:rsidR="00513641" w:rsidRPr="00513641" w:rsidRDefault="00A746DA" w:rsidP="00A746DA">
      <w:pPr>
        <w:numPr>
          <w:ilvl w:val="0"/>
          <w:numId w:val="28"/>
        </w:numPr>
      </w:pPr>
      <w:r>
        <w:rPr>
          <w:b/>
          <w:bCs/>
        </w:rPr>
        <w:lastRenderedPageBreak/>
        <w:t xml:space="preserve">HR Manager Worldwide:</w:t>
      </w:r>
      <w:r>
        <w:t xml:space="preserve"> Responsable de la gestión global del talento humano, incluyendo políticas de reclutamiento, capacitación y desarrollo profesional.</w:t>
      </w:r>
    </w:p>
    <w:p w14:paraId="068A8F10" w14:textId="77777777" w:rsidR="00513641" w:rsidRPr="00513641" w:rsidRDefault="00513641" w:rsidP="00513641">
      <w:pPr>
        <w:numPr>
          <w:ilvl w:val="0"/>
          <w:numId w:val="29"/>
        </w:numPr>
      </w:pPr>
      <w:r>
        <w:rPr>
          <w:b/>
          <w:bCs/>
        </w:rPr>
        <w:t>Support Manager:</w:t>
      </w:r>
      <w:r>
        <w:t xml:space="preserve"> Dirige las operaciones de soporte técnico y atención al cliente, asegurando la satisfacción y resolución oportuna de incidencias.</w:t>
      </w:r>
    </w:p>
    <w:p w14:paraId="0C9F077F" w14:textId="77777777" w:rsidR="00513641" w:rsidRPr="00513641" w:rsidRDefault="00513641" w:rsidP="00513641">
      <w:pPr>
        <w:numPr>
          <w:ilvl w:val="0"/>
          <w:numId w:val="29"/>
        </w:numPr>
      </w:pPr>
      <w:r>
        <w:rPr>
          <w:b/>
          <w:bCs/>
        </w:rPr>
        <w:t xml:space="preserve">Technical Leader:</w:t>
      </w:r>
      <w:r>
        <w:t xml:space="preserve"> Supervisa al equipo técnico, garantiza la calidad de las soluciones y coordina la implementación de proyectos complejos.</w:t>
      </w:r>
    </w:p>
    <w:p w14:paraId="4BEF5854" w14:textId="77777777" w:rsidR="00513641" w:rsidRPr="00513641" w:rsidRDefault="00513641" w:rsidP="00513641">
      <w:pPr>
        <w:numPr>
          <w:ilvl w:val="0"/>
          <w:numId w:val="29"/>
        </w:numPr>
      </w:pPr>
      <w:r>
        <w:rPr>
          <w:b/>
          <w:bCs/>
        </w:rPr>
        <w:t xml:space="preserve">Customer Support &amp; Training:</w:t>
      </w:r>
      <w:r>
        <w:t xml:space="preserve"> Proporciona asistencia a los clientes y gestiona programas de capacitación sobre las herramientas de Four Js.</w:t>
      </w:r>
    </w:p>
    <w:p w14:paraId="381C6A23" w14:textId="77777777" w:rsidR="00513641" w:rsidRPr="00513641" w:rsidRDefault="00513641" w:rsidP="00513641">
      <w:pPr>
        <w:numPr>
          <w:ilvl w:val="0"/>
          <w:numId w:val="29"/>
        </w:numPr>
      </w:pPr>
      <w:r>
        <w:rPr>
          <w:b/>
          <w:bCs/>
        </w:rPr>
        <w:t>Support Engineer:</w:t>
      </w:r>
      <w:r>
        <w:t xml:space="preserve"> Atiende problemas técnicos específicos, analiza incidencias y propone soluciones técnicas efectivas.</w:t>
      </w:r>
    </w:p>
    <w:p w14:paraId="3ACF77F9" w14:textId="77777777" w:rsidR="00A746DA" w:rsidRDefault="00513641" w:rsidP="00A746DA">
      <w:pPr>
        <w:numPr>
          <w:ilvl w:val="0"/>
          <w:numId w:val="29"/>
        </w:numPr>
      </w:pPr>
      <w:r>
        <w:rPr>
          <w:b/>
          <w:bCs/>
        </w:rPr>
        <w:t>Systems Engineer:</w:t>
      </w:r>
      <w:r>
        <w:t xml:space="preserve"> Diseña, mantiene e integra sistemas, asegurando el correcto funcionamiento de la infraestructura tecnológica.</w:t>
      </w:r>
    </w:p>
    <w:p w14:paraId="50313C94" w14:textId="4EF1C3E3" w:rsidR="00513641" w:rsidRPr="00513641" w:rsidRDefault="00513641" w:rsidP="00A746DA">
      <w:pPr>
        <w:numPr>
          <w:ilvl w:val="0"/>
          <w:numId w:val="29"/>
        </w:numPr>
      </w:pPr>
      <w:r>
        <w:rPr>
          <w:b/>
          <w:bCs/>
        </w:rPr>
        <w:t>Consultant:</w:t>
      </w:r>
      <w:r>
        <w:t xml:space="preserve"> Apoya a los clientes en la adopción y optimización de las herramientas de Four Js según las necesidades de su negocio.</w:t>
      </w:r>
    </w:p>
    <w:p w14:paraId="0BEDD601" w14:textId="77777777" w:rsidR="00513641" w:rsidRPr="00513641" w:rsidRDefault="00513641" w:rsidP="00513641">
      <w:pPr>
        <w:numPr>
          <w:ilvl w:val="0"/>
          <w:numId w:val="30"/>
        </w:numPr>
      </w:pPr>
      <w:r>
        <w:rPr>
          <w:b/>
          <w:bCs/>
        </w:rPr>
        <w:t xml:space="preserve">Software Analyst:</w:t>
      </w:r>
      <w:r>
        <w:t xml:space="preserve"> Analiza requerimientos funcionales y técnicos, definiendo especificaciones para el desarrollo de soluciones.</w:t>
      </w:r>
    </w:p>
    <w:p w14:paraId="3E37AED8" w14:textId="77777777" w:rsidR="00513641" w:rsidRPr="00513641" w:rsidRDefault="00513641" w:rsidP="00513641">
      <w:pPr>
        <w:numPr>
          <w:ilvl w:val="0"/>
          <w:numId w:val="30"/>
        </w:numPr>
      </w:pPr>
      <w:r>
        <w:rPr>
          <w:b/>
          <w:bCs/>
        </w:rPr>
        <w:t xml:space="preserve">Software Architect:</w:t>
      </w:r>
      <w:r>
        <w:t xml:space="preserve"> Diseña la estructura y componentes de las aplicaciones, asegurando escalabilidad y eficiencia.</w:t>
      </w:r>
    </w:p>
    <w:p w14:paraId="793B5D12" w14:textId="77777777" w:rsidR="00513641" w:rsidRPr="00513641" w:rsidRDefault="00513641" w:rsidP="00513641">
      <w:pPr>
        <w:numPr>
          <w:ilvl w:val="0"/>
          <w:numId w:val="30"/>
        </w:numPr>
      </w:pPr>
      <w:r>
        <w:rPr>
          <w:b/>
          <w:bCs/>
        </w:rPr>
        <w:t xml:space="preserve">Software Designer:</w:t>
      </w:r>
      <w:r>
        <w:t xml:space="preserve"> Define la interfaz y experiencia de usuario, garantizando usabilidad y coherencia visual.</w:t>
      </w:r>
    </w:p>
    <w:p w14:paraId="756E7C1D" w14:textId="77777777" w:rsidR="00513641" w:rsidRPr="00513641" w:rsidRDefault="00513641" w:rsidP="00513641">
      <w:pPr>
        <w:numPr>
          <w:ilvl w:val="0"/>
          <w:numId w:val="30"/>
        </w:numPr>
      </w:pPr>
      <w:r>
        <w:rPr>
          <w:b/>
          <w:bCs/>
        </w:rPr>
        <w:t xml:space="preserve">Software Developer:</w:t>
      </w:r>
      <w:r>
        <w:t xml:space="preserve"> Implementa soluciones de software, codifica y prueba funcionalidades.</w:t>
      </w:r>
    </w:p>
    <w:p w14:paraId="6905D09A" w14:textId="77777777" w:rsidR="008A1D7E" w:rsidRDefault="00513641" w:rsidP="008A1D7E">
      <w:pPr>
        <w:numPr>
          <w:ilvl w:val="0"/>
          <w:numId w:val="30"/>
        </w:numPr>
      </w:pPr>
      <w:r>
        <w:rPr>
          <w:b/>
          <w:bCs/>
        </w:rPr>
        <w:t>Software Tester:</w:t>
      </w:r>
      <w:r>
        <w:t xml:space="preserve"> Valida la calidad del producto final mediante pruebas funcionales y de rendimiento.</w:t>
      </w:r>
    </w:p>
    <w:p w14:paraId="5054150A" w14:textId="75235F24" w:rsidR="00513641" w:rsidRPr="00513641" w:rsidRDefault="00513641" w:rsidP="008A1D7E">
      <w:pPr>
        <w:numPr>
          <w:ilvl w:val="0"/>
          <w:numId w:val="30"/>
        </w:numPr>
      </w:pPr>
      <w:r>
        <w:rPr>
          <w:b/>
          <w:bCs/>
        </w:rPr>
        <w:t>Responsable de Procesos:</w:t>
      </w:r>
      <w:r>
        <w:t xml:space="preserve"> Define, documenta y mejora los procesos internos para optimizar la eficiencia organizacional.</w:t>
      </w:r>
    </w:p>
    <w:p w14:paraId="44B80A82" w14:textId="77777777" w:rsidR="00513641" w:rsidRPr="00513641" w:rsidRDefault="00513641" w:rsidP="00513641">
      <w:pPr>
        <w:numPr>
          <w:ilvl w:val="0"/>
          <w:numId w:val="31"/>
        </w:numPr>
      </w:pPr>
      <w:r>
        <w:rPr>
          <w:b/>
          <w:bCs/>
        </w:rPr>
        <w:t>Auditor de Calidad:</w:t>
      </w:r>
      <w:r>
        <w:t xml:space="preserve"> Supervisa el cumplimiento de normas y estándares de calidad en productos y procesos internos.</w:t>
      </w:r>
    </w:p>
    <w:p w14:paraId="24C1A6EA" w14:textId="57FF0680" w:rsidR="009731B7" w:rsidRDefault="009731B7" w:rsidP="00513641"/>
    <w:p w14:paraId="2FFF9996" w14:textId="1757F598" w:rsidR="003078E2" w:rsidRDefault="00EE6C8E" w:rsidP="00A70EFD">
      <w:r>
        <w:t xml:space="preserve">Véase </w:t>
      </w:r>
      <w:r>
        <w:rPr>
          <w:rStyle w:val="nfasisintenso"/>
        </w:rPr>
        <w:t>FT-Funciograma</w:t>
      </w:r>
      <w:r>
        <w:t xml:space="preserve"> para la representación gráfica y detallada de la estructura organizacional vigente.</w:t>
      </w:r>
    </w:p>
    <w:p w14:paraId="40EE4956" w14:textId="046925CC" w:rsidR="003078E2" w:rsidRPr="00436552" w:rsidRDefault="00B419E4" w:rsidP="00055C01">
      <w:pPr>
        <w:pStyle w:val="Ttulo1"/>
        <w:numPr>
          <w:ilvl w:val="0"/>
          <w:numId w:val="4"/>
        </w:numPr>
      </w:pPr>
      <w:bookmarkStart w:id="14" w:name="_Toc213051827"/>
      <w:r>
        <w:t>Estrategia de recursos</w:t>
      </w:r>
      <w:bookmarkEnd w:id="14"/>
    </w:p>
    <w:p w14:paraId="57D848B3" w14:textId="77777777" w:rsidR="007A5D4B" w:rsidRDefault="007A5D4B" w:rsidP="00A70EFD"/>
    <w:p w14:paraId="2C7255E7" w14:textId="5486FFAC" w:rsidR="00D27A64" w:rsidRPr="00D27A64" w:rsidRDefault="00D27A64" w:rsidP="00A70EFD">
      <w:pPr>
        <w:pStyle w:val="Prrafodelista"/>
        <w:numPr>
          <w:ilvl w:val="0"/>
          <w:numId w:val="17"/>
        </w:numPr>
      </w:pPr>
      <w:r>
        <w:rPr>
          <w:b/>
          <w:bCs/>
        </w:rPr>
        <w:t>Recursos humanos</w:t>
      </w:r>
      <w:r>
        <w:t xml:space="preserve">: Se asigna personal competente para cada proyecto y se promueve la capacitación técnica y de gestión.</w:t>
      </w:r>
    </w:p>
    <w:p w14:paraId="39563A30" w14:textId="2EC69DE2" w:rsidR="00D27A64" w:rsidRPr="00D27A64" w:rsidRDefault="00D27A64" w:rsidP="00A70EFD">
      <w:pPr>
        <w:pStyle w:val="Prrafodelista"/>
        <w:numPr>
          <w:ilvl w:val="0"/>
          <w:numId w:val="17"/>
        </w:numPr>
      </w:pPr>
      <w:r>
        <w:rPr>
          <w:b/>
          <w:bCs/>
        </w:rPr>
        <w:t>Recursos tecnológicos</w:t>
      </w:r>
      <w:r>
        <w:t xml:space="preserve">: Se mantienen herramientas y plataformas actualizadas que apoyan el desarrollo, control de versiones, pruebas y colaboración.</w:t>
      </w:r>
    </w:p>
    <w:p w14:paraId="11BF2C5C" w14:textId="687AB4A9" w:rsidR="00D27A64" w:rsidRDefault="00D27A64" w:rsidP="00A70EFD">
      <w:pPr>
        <w:pStyle w:val="Prrafodelista"/>
        <w:numPr>
          <w:ilvl w:val="0"/>
          <w:numId w:val="17"/>
        </w:numPr>
      </w:pPr>
      <w:r>
        <w:rPr>
          <w:b/>
          <w:bCs/>
        </w:rPr>
        <w:t>Recursos para mejora</w:t>
      </w:r>
      <w:r>
        <w:t>: se destinan medios específicos para auditorías, formación y certificaciones que fortalezcan la competitividad y calidad del servicio.</w:t>
      </w:r>
    </w:p>
    <w:p w14:paraId="1509119B" w14:textId="77777777" w:rsidR="00D27A64" w:rsidRDefault="00D27A64" w:rsidP="00A70EFD"/>
    <w:p w14:paraId="17A17378" w14:textId="77777777" w:rsidR="00D27A64" w:rsidRPr="00436552" w:rsidRDefault="00D27A64" w:rsidP="00A70EFD">
      <w:pPr>
        <w:rPr>
          <w:rFonts w:asciiTheme="minorHAnsi" w:hAnsiTheme="minorHAnsi" w:cstheme="minorHAnsi"/>
          <w:b/>
          <w:bCs/>
          <w:i/>
          <w:iCs/>
          <w:sz w:val="18"/>
          <w:szCs w:val="18"/>
        </w:rPr>
      </w:pPr>
    </w:p>
    <w:tbl>
      <w:tblPr>
        <w:tblStyle w:val="Tablaconcuadrcula"/>
        <w:tblW w:w="9768" w:type="dxa"/>
        <w:tblInd w:w="-275" w:type="dxa"/>
        <w:tblLook w:val="04A0" w:firstRow="1" w:lastRow="0" w:firstColumn="1" w:lastColumn="0" w:noHBand="0" w:noVBand="1"/>
      </w:tblPr>
      <w:tblGrid>
        <w:gridCol w:w="2700"/>
        <w:gridCol w:w="3240"/>
        <w:gridCol w:w="3828"/>
      </w:tblGrid>
      <w:tr w:rsidR="003438B7" w:rsidRPr="00436552" w14:paraId="22347A6F" w14:textId="77777777" w:rsidTr="00906F30">
        <w:trPr>
          <w:trHeight w:val="283"/>
        </w:trPr>
        <w:tc>
          <w:tcPr>
            <w:tcW w:w="2700" w:type="dxa"/>
            <w:shd w:val="clear" w:color="auto" w:fill="404040" w:themeFill="text1" w:themeFillTint="BF"/>
          </w:tcPr>
          <w:p w14:paraId="4553FFAF" w14:textId="270D562D" w:rsidR="003438B7" w:rsidRPr="00436552" w:rsidRDefault="003438B7"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Estrategia</w:t>
            </w:r>
          </w:p>
        </w:tc>
        <w:tc>
          <w:tcPr>
            <w:tcW w:w="3240" w:type="dxa"/>
            <w:shd w:val="clear" w:color="auto" w:fill="404040" w:themeFill="text1" w:themeFillTint="BF"/>
          </w:tcPr>
          <w:p w14:paraId="4284A87A" w14:textId="7DE26156" w:rsidR="003438B7" w:rsidRPr="00A875FE" w:rsidRDefault="003438B7" w:rsidP="00A70EFD">
            <w:pPr>
              <w:jc w:val="center"/>
              <w:rPr>
                <w:rFonts w:asciiTheme="minorHAnsi" w:hAnsiTheme="minorHAnsi" w:cstheme="minorHAnsi"/>
                <w:b/>
                <w:bCs/>
                <w:color w:val="FFFFFF" w:themeColor="background1"/>
                <w:lang w:val="es-ES_tradnl"/>
              </w:rPr>
            </w:pPr>
            <w:r>
              <w:rPr>
                <w:rFonts w:asciiTheme="minorHAnsi" w:hAnsiTheme="minorHAnsi" w:cstheme="minorHAnsi"/>
                <w:b/>
                <w:bCs/>
                <w:color w:val="FFFFFF" w:themeColor="background1"/>
                <w:lang w:val="es-ES_tradnl"/>
              </w:rPr>
              <w:t>Recurso</w:t>
            </w:r>
          </w:p>
        </w:tc>
        <w:tc>
          <w:tcPr>
            <w:tcW w:w="3828" w:type="dxa"/>
            <w:shd w:val="clear" w:color="auto" w:fill="404040" w:themeFill="text1" w:themeFillTint="BF"/>
          </w:tcPr>
          <w:p w14:paraId="76402A3B" w14:textId="2C67B274" w:rsidR="003438B7" w:rsidRPr="00436552" w:rsidRDefault="003438B7"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C57D83" w:rsidRPr="00436552" w14:paraId="1772728B" w14:textId="77777777" w:rsidTr="00906F30">
        <w:trPr>
          <w:trHeight w:val="580"/>
        </w:trPr>
        <w:tc>
          <w:tcPr>
            <w:tcW w:w="2700" w:type="dxa"/>
          </w:tcPr>
          <w:p w14:paraId="20AA5C8E" w14:textId="77777777" w:rsidR="00C57D83" w:rsidRDefault="004C04EA" w:rsidP="00A70EFD">
            <w:pPr>
              <w:jc w:val="left"/>
            </w:pPr>
            <w:r>
              <w:t>Objetivo 1 - Estrategia 1</w:t>
            </w:r>
          </w:p>
          <w:p w14:paraId="51E8E40D" w14:textId="2C307E2D" w:rsidR="008C5E2C" w:rsidRPr="008C5E2C" w:rsidRDefault="008C5E2C" w:rsidP="00A70EFD">
            <w:pPr>
              <w:jc w:val="left"/>
              <w:rPr>
                <w:rFonts w:asciiTheme="minorHAnsi" w:hAnsiTheme="minorHAnsi" w:cstheme="minorHAnsi"/>
                <w:i/>
                <w:iCs/>
                <w:color w:val="595959" w:themeColor="text1" w:themeTint="A6"/>
              </w:rPr>
            </w:pPr>
            <w:r>
              <w:t xml:space="preserve">Gestión Formal de Requisitos (REQM)</w:t>
            </w:r>
          </w:p>
        </w:tc>
        <w:tc>
          <w:tcPr>
            <w:tcW w:w="3240" w:type="dxa"/>
          </w:tcPr>
          <w:p w14:paraId="6E81B098" w14:textId="47D39FB4" w:rsidR="00C57D83" w:rsidRPr="00A875FE" w:rsidRDefault="007C1760" w:rsidP="00A70EFD">
            <w:pPr>
              <w:jc w:val="left"/>
              <w:rPr>
                <w:rFonts w:asciiTheme="minorHAnsi" w:hAnsiTheme="minorHAnsi" w:cstheme="minorHAnsi"/>
                <w:i/>
                <w:iCs/>
                <w:color w:val="595959" w:themeColor="text1" w:themeTint="A6"/>
                <w:lang w:val="es-ES_tradnl"/>
              </w:rPr>
            </w:pPr>
            <w:r>
              <w:rPr>
                <w:rFonts w:asciiTheme="minorHAnsi" w:hAnsiTheme="minorHAnsi" w:cstheme="minorHAnsi"/>
                <w:b/>
                <w:bCs/>
                <w:i/>
                <w:iCs/>
                <w:color w:val="595959" w:themeColor="text1" w:themeTint="A6"/>
                <w:lang w:val="es-ES_tradnl"/>
              </w:rPr>
              <w:t>Analyst:</w:t>
            </w:r>
            <w:r>
              <w:rPr>
                <w:rFonts w:asciiTheme="minorHAnsi" w:hAnsiTheme="minorHAnsi" w:cstheme="minorHAnsi"/>
                <w:i/>
                <w:iCs/>
                <w:color w:val="595959" w:themeColor="text1" w:themeTint="A6"/>
                <w:lang w:val="es-ES_tradnl"/>
              </w:rPr>
              <w:t xml:space="preserve"> Experiencia en Genero y en captura de requisitos.</w:t>
            </w:r>
          </w:p>
        </w:tc>
        <w:tc>
          <w:tcPr>
            <w:tcW w:w="3828" w:type="dxa"/>
          </w:tcPr>
          <w:p w14:paraId="0060AA50" w14:textId="6F6283F2" w:rsidR="00C57D83" w:rsidRPr="00805488" w:rsidRDefault="007C1760"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Documenta, prioriza y traza</w:t>
            </w:r>
            <w:r>
              <w:rPr>
                <w:rFonts w:asciiTheme="minorHAnsi" w:hAnsiTheme="minorHAnsi" w:cstheme="minorHAnsi"/>
                <w:i/>
                <w:iCs/>
                <w:color w:val="595959" w:themeColor="text1" w:themeTint="A6"/>
              </w:rPr>
              <w:t xml:space="preserve"> el feedback del cliente (necesidades) para convertirlo en requisitos de desarrollo.</w:t>
            </w:r>
          </w:p>
        </w:tc>
      </w:tr>
      <w:tr w:rsidR="007C1760" w:rsidRPr="00436552" w14:paraId="55317C58" w14:textId="77777777" w:rsidTr="00906F30">
        <w:trPr>
          <w:trHeight w:val="580"/>
        </w:trPr>
        <w:tc>
          <w:tcPr>
            <w:tcW w:w="2700" w:type="dxa"/>
          </w:tcPr>
          <w:p w14:paraId="5803E9D4" w14:textId="77777777" w:rsidR="007C1760" w:rsidRDefault="007C1760" w:rsidP="00A70EFD">
            <w:pPr>
              <w:jc w:val="left"/>
            </w:pPr>
            <w:r>
              <w:t>Objetivo 1 - Estrategia 2</w:t>
            </w:r>
          </w:p>
          <w:p w14:paraId="5059267E" w14:textId="7326FCAD" w:rsidR="008C5E2C" w:rsidRPr="008C5E2C" w:rsidRDefault="008C5E2C" w:rsidP="00A70EFD">
            <w:pPr>
              <w:jc w:val="left"/>
            </w:pPr>
            <w:r>
              <w:t>Aseguramiento de Calidad del Proceso (PPQA)</w:t>
            </w:r>
          </w:p>
        </w:tc>
        <w:tc>
          <w:tcPr>
            <w:tcW w:w="3240" w:type="dxa"/>
          </w:tcPr>
          <w:p w14:paraId="072683FF" w14:textId="1D8792C0" w:rsidR="007C1760"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Quality Auditor: </w:t>
            </w:r>
            <w:r>
              <w:rPr>
                <w:rFonts w:asciiTheme="minorHAnsi" w:hAnsiTheme="minorHAnsi" w:cstheme="minorHAnsi"/>
                <w:i/>
                <w:iCs/>
                <w:color w:val="595959" w:themeColor="text1" w:themeTint="A6"/>
                <w:lang w:val="es-ES_tradnl"/>
              </w:rPr>
              <w:t>Conocimiento de estándares internos de Four Js y CMMI.</w:t>
            </w:r>
          </w:p>
        </w:tc>
        <w:tc>
          <w:tcPr>
            <w:tcW w:w="3828" w:type="dxa"/>
          </w:tcPr>
          <w:p w14:paraId="6BA28767" w14:textId="59E73F1A" w:rsidR="007C1760" w:rsidRPr="007C1760" w:rsidRDefault="007C1760"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Realiza auditorías regulares</w:t>
            </w:r>
            <w:r>
              <w:rPr>
                <w:rFonts w:asciiTheme="minorHAnsi" w:hAnsiTheme="minorHAnsi" w:cstheme="minorHAnsi"/>
                <w:i/>
                <w:iCs/>
                <w:color w:val="595959" w:themeColor="text1" w:themeTint="A6"/>
              </w:rPr>
              <w:t xml:space="preserve"> e independientes al proceso de soporte y desarrollo para verificar el cumplimiento de los estándares definidos.</w:t>
            </w:r>
          </w:p>
        </w:tc>
      </w:tr>
      <w:tr w:rsidR="007C1760" w:rsidRPr="00436552" w14:paraId="4E2574DA" w14:textId="77777777" w:rsidTr="00906F30">
        <w:trPr>
          <w:trHeight w:val="580"/>
        </w:trPr>
        <w:tc>
          <w:tcPr>
            <w:tcW w:w="2700" w:type="dxa"/>
          </w:tcPr>
          <w:p w14:paraId="71A1C094" w14:textId="0FBDD392" w:rsidR="007C1760" w:rsidRDefault="007C1760" w:rsidP="00A70EFD">
            <w:pPr>
              <w:jc w:val="left"/>
            </w:pPr>
            <w:r>
              <w:t xml:space="preserve">Objetivo 1 - Estrategia 3</w:t>
            </w:r>
          </w:p>
          <w:p w14:paraId="046CC1BB" w14:textId="23E32FF0" w:rsidR="008C5E2C" w:rsidRPr="008C5E2C" w:rsidRDefault="008C5E2C" w:rsidP="00A70EFD">
            <w:pPr>
              <w:jc w:val="left"/>
            </w:pPr>
            <w:r>
              <w:t>Proceso de Éxito del Cliente (SVC)</w:t>
            </w:r>
          </w:p>
        </w:tc>
        <w:tc>
          <w:tcPr>
            <w:tcW w:w="3240" w:type="dxa"/>
          </w:tcPr>
          <w:p w14:paraId="5B50C2DA" w14:textId="2E9C6322" w:rsidR="007C1760" w:rsidRPr="00A875FE" w:rsidRDefault="007C1760"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 </w:t>
            </w:r>
            <w:r>
              <w:rPr>
                <w:rFonts w:asciiTheme="minorHAnsi" w:hAnsiTheme="minorHAnsi" w:cstheme="minorHAnsi"/>
                <w:i/>
                <w:iCs/>
                <w:color w:val="595959" w:themeColor="text1" w:themeTint="A6"/>
                <w:lang w:val="es-ES_tradnl"/>
              </w:rPr>
              <w:t>Perfil proactivo y orientado al servicio.</w:t>
            </w:r>
          </w:p>
        </w:tc>
        <w:tc>
          <w:tcPr>
            <w:tcW w:w="3828" w:type="dxa"/>
          </w:tcPr>
          <w:p w14:paraId="44500D92" w14:textId="0F550131" w:rsidR="007C1760" w:rsidRPr="007C1760" w:rsidRDefault="007C1760"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Monitorea activamente el uso de las licencias, versiones de Genero </w:t>
            </w:r>
            <w:r>
              <w:rPr>
                <w:rFonts w:asciiTheme="minorHAnsi" w:hAnsiTheme="minorHAnsi" w:cstheme="minorHAnsi"/>
                <w:i/>
                <w:iCs/>
                <w:color w:val="595959" w:themeColor="text1" w:themeTint="A6"/>
              </w:rPr>
              <w:t xml:space="preserve">y la satisfacción del cliente para gestionar </w:t>
              <w:lastRenderedPageBreak/>
              <w:t xml:space="preserve">proactivamente las renovaciones y actualizaciones.</w:t>
            </w:r>
          </w:p>
        </w:tc>
      </w:tr>
      <w:tr w:rsidR="0078545D" w:rsidRPr="00436552" w14:paraId="21F4BD82" w14:textId="77777777" w:rsidTr="00906F30">
        <w:trPr>
          <w:trHeight w:val="580"/>
        </w:trPr>
        <w:tc>
          <w:tcPr>
            <w:tcW w:w="2700" w:type="dxa"/>
          </w:tcPr>
          <w:p w14:paraId="30984C99" w14:textId="77777777" w:rsidR="0078545D" w:rsidRDefault="0078545D" w:rsidP="00A70EFD">
            <w:pPr>
              <w:jc w:val="left"/>
            </w:pPr>
            <w:r>
              <w:lastRenderedPageBreak/>
              <w:t>Objetivo 1 - Estrategia 4</w:t>
            </w:r>
          </w:p>
          <w:p w14:paraId="2F385247" w14:textId="78D23D84" w:rsidR="008C5E2C" w:rsidRPr="008C5E2C" w:rsidRDefault="008C5E2C" w:rsidP="00A70EFD">
            <w:pPr>
              <w:jc w:val="left"/>
            </w:pPr>
            <w:r>
              <w:t>Gestión de la Voz del Cliente (VoC)</w:t>
            </w:r>
          </w:p>
        </w:tc>
        <w:tc>
          <w:tcPr>
            <w:tcW w:w="3240" w:type="dxa"/>
          </w:tcPr>
          <w:p w14:paraId="1EB94756" w14:textId="76BDAA8F" w:rsidR="0078545D" w:rsidRPr="00A875FE" w:rsidRDefault="0078545D"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 </w:t>
            </w:r>
            <w:r>
              <w:rPr>
                <w:rFonts w:asciiTheme="minorHAnsi" w:hAnsiTheme="minorHAnsi" w:cstheme="minorHAnsi"/>
                <w:i/>
                <w:iCs/>
                <w:color w:val="595959" w:themeColor="text1" w:themeTint="A6"/>
                <w:lang w:val="es-ES_tradnl"/>
              </w:rPr>
              <w:t>Perfil proactivo y orientado al servicio.</w:t>
            </w:r>
          </w:p>
        </w:tc>
        <w:tc>
          <w:tcPr>
            <w:tcW w:w="3828" w:type="dxa"/>
          </w:tcPr>
          <w:p w14:paraId="44F2640A" w14:textId="14046260" w:rsidR="0078545D" w:rsidRPr="007C1760" w:rsidRDefault="0078545D"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Centraliza, clasifica y registra </w:t>
            </w:r>
            <w:r>
              <w:rPr>
                <w:rFonts w:asciiTheme="minorHAnsi" w:hAnsiTheme="minorHAnsi" w:cstheme="minorHAnsi"/>
                <w:i/>
                <w:iCs/>
                <w:color w:val="595959" w:themeColor="text1" w:themeTint="A6"/>
              </w:rPr>
              <w:t xml:space="preserve">todas las interacciones (tickets, entrevistas y encuestas, llamadas) en relación con Genero para el análisis de tendencias.</w:t>
            </w:r>
          </w:p>
        </w:tc>
      </w:tr>
      <w:tr w:rsidR="000E5D68" w:rsidRPr="00436552" w14:paraId="686D8BC8" w14:textId="77777777" w:rsidTr="00906F30">
        <w:trPr>
          <w:trHeight w:val="580"/>
        </w:trPr>
        <w:tc>
          <w:tcPr>
            <w:tcW w:w="2700" w:type="dxa"/>
          </w:tcPr>
          <w:p w14:paraId="21C6C92E" w14:textId="2D236903" w:rsidR="000E5D68" w:rsidRDefault="000E5D68" w:rsidP="00A70EFD">
            <w:pPr>
              <w:jc w:val="left"/>
            </w:pPr>
            <w:r>
              <w:t xml:space="preserve">Objetivo 2 - Estrategia 1</w:t>
            </w:r>
          </w:p>
          <w:p w14:paraId="264250D3" w14:textId="307733EA" w:rsidR="008C5E2C" w:rsidRPr="008C5E2C" w:rsidRDefault="008C5E2C" w:rsidP="00A70EFD">
            <w:pPr>
              <w:jc w:val="left"/>
            </w:pPr>
            <w:r>
              <w:t>Planificación de Proyectos (PP)</w:t>
            </w:r>
          </w:p>
        </w:tc>
        <w:tc>
          <w:tcPr>
            <w:tcW w:w="3240" w:type="dxa"/>
          </w:tcPr>
          <w:p w14:paraId="59238305" w14:textId="4A9D1387" w:rsidR="000E5D68" w:rsidRPr="00A875FE" w:rsidRDefault="000E5D68"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Technical Leader: </w:t>
            </w:r>
            <w:r>
              <w:rPr>
                <w:rFonts w:asciiTheme="minorHAnsi" w:hAnsiTheme="minorHAnsi" w:cstheme="minorHAnsi"/>
                <w:i/>
                <w:iCs/>
                <w:color w:val="595959" w:themeColor="text1" w:themeTint="A6"/>
                <w:lang w:val="es-ES_tradnl"/>
              </w:rPr>
              <w:t>Experiencia en la estimación de esfuerzos y gestión de proyectos.</w:t>
            </w:r>
          </w:p>
        </w:tc>
        <w:tc>
          <w:tcPr>
            <w:tcW w:w="3828" w:type="dxa"/>
          </w:tcPr>
          <w:p w14:paraId="426644E3" w14:textId="4C192B24" w:rsidR="000E5D68" w:rsidRPr="000E5D68" w:rsidRDefault="000E5D68"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Desarrolla estimaciones </w:t>
            </w:r>
            <w:r>
              <w:rPr>
                <w:rFonts w:asciiTheme="minorHAnsi" w:hAnsiTheme="minorHAnsi" w:cstheme="minorHAnsi"/>
                <w:i/>
                <w:iCs/>
                <w:color w:val="595959" w:themeColor="text1" w:themeTint="A6"/>
              </w:rPr>
              <w:t xml:space="preserve">de costo y esfuerzo detalladas y documentadas (incluyendo recursos) para cada proyecto o servicio de soporte.</w:t>
            </w:r>
          </w:p>
        </w:tc>
      </w:tr>
      <w:tr w:rsidR="008545EA" w:rsidRPr="00436552" w14:paraId="63C55591" w14:textId="77777777" w:rsidTr="00906F30">
        <w:trPr>
          <w:trHeight w:val="580"/>
        </w:trPr>
        <w:tc>
          <w:tcPr>
            <w:tcW w:w="2700" w:type="dxa"/>
          </w:tcPr>
          <w:p w14:paraId="34419B7D" w14:textId="52E4DD0C" w:rsidR="008545EA" w:rsidRDefault="008545EA" w:rsidP="00A70EFD">
            <w:pPr>
              <w:jc w:val="left"/>
            </w:pPr>
            <w:r>
              <w:t xml:space="preserve">Objetivo 2 - Estrategia 2</w:t>
            </w:r>
          </w:p>
          <w:p w14:paraId="6099821F" w14:textId="7A5D474A" w:rsidR="008C5E2C" w:rsidRPr="008C5E2C" w:rsidRDefault="008C5E2C" w:rsidP="00A70EFD">
            <w:pPr>
              <w:jc w:val="left"/>
            </w:pPr>
            <w:r>
              <w:t>Gestión de Riesgos (RSKM)</w:t>
            </w:r>
          </w:p>
        </w:tc>
        <w:tc>
          <w:tcPr>
            <w:tcW w:w="3240" w:type="dxa"/>
          </w:tcPr>
          <w:p w14:paraId="7C21C34A" w14:textId="23E30D30" w:rsidR="008545EA" w:rsidRPr="00A875FE" w:rsidRDefault="00A875FE" w:rsidP="00A70EFD">
            <w:pPr>
              <w:jc w:val="left"/>
              <w:rPr>
                <w:rFonts w:asciiTheme="minorHAnsi" w:hAnsiTheme="minorHAnsi" w:cstheme="minorHAnsi"/>
                <w:i/>
                <w:iCs/>
                <w:color w:val="595959" w:themeColor="text1" w:themeTint="A6"/>
                <w:lang w:val="es-ES_tradnl"/>
              </w:rPr>
            </w:pPr>
            <w:r>
              <w:rPr>
                <w:rFonts w:asciiTheme="minorHAnsi" w:hAnsiTheme="minorHAnsi" w:cstheme="minorHAnsi"/>
                <w:b/>
                <w:bCs/>
                <w:i/>
                <w:iCs/>
                <w:color w:val="595959" w:themeColor="text1" w:themeTint="A6"/>
                <w:lang w:val="es-ES_tradnl"/>
              </w:rPr>
              <w:t>Process Manager:</w:t>
            </w:r>
            <w:r>
              <w:rPr>
                <w:rFonts w:ascii="Calibri" w:eastAsiaTheme="minorHAnsi" w:hAnsi="Calibri" w:cs="Times New Roman"/>
                <w:szCs w:val="22"/>
                <w:lang w:val="es-ES_tradnl" w:eastAsia="en-US"/>
              </w:rPr>
              <w:t xml:space="preserve"> </w:t>
            </w:r>
            <w:r>
              <w:rPr>
                <w:rFonts w:asciiTheme="minorHAnsi" w:hAnsiTheme="minorHAnsi" w:cstheme="minorHAnsi"/>
                <w:i/>
                <w:iCs/>
                <w:color w:val="595959" w:themeColor="text1" w:themeTint="A6"/>
                <w:lang w:val="es-ES_tradnl"/>
              </w:rPr>
              <w:t>Autoridad para aprobar mitigaciones.</w:t>
            </w:r>
          </w:p>
        </w:tc>
        <w:tc>
          <w:tcPr>
            <w:tcW w:w="3828" w:type="dxa"/>
          </w:tcPr>
          <w:p w14:paraId="364DDA88" w14:textId="2D26E0DA" w:rsidR="008545EA" w:rsidRPr="000E5D68" w:rsidRDefault="008545EA"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Coordina el proceso </w:t>
            </w:r>
            <w:r>
              <w:rPr>
                <w:rFonts w:asciiTheme="minorHAnsi" w:hAnsiTheme="minorHAnsi" w:cstheme="minorHAnsi"/>
                <w:i/>
                <w:iCs/>
                <w:color w:val="595959" w:themeColor="text1" w:themeTint="A6"/>
              </w:rPr>
              <w:t>formal para identificar, categorizar, priorizar y mitigar riesgos financieros y de negocio clave.</w:t>
            </w:r>
          </w:p>
        </w:tc>
      </w:tr>
      <w:tr w:rsidR="008545EA" w:rsidRPr="00436552" w14:paraId="0DFD095D" w14:textId="77777777" w:rsidTr="00906F30">
        <w:trPr>
          <w:trHeight w:val="580"/>
        </w:trPr>
        <w:tc>
          <w:tcPr>
            <w:tcW w:w="2700" w:type="dxa"/>
          </w:tcPr>
          <w:p w14:paraId="6C8C7E39" w14:textId="77777777" w:rsidR="008545EA" w:rsidRDefault="008545EA" w:rsidP="00A70EFD">
            <w:pPr>
              <w:jc w:val="left"/>
            </w:pPr>
            <w:r>
              <w:t>Objetivo 3 - Estrategia 1</w:t>
            </w:r>
          </w:p>
          <w:p w14:paraId="67DDC935" w14:textId="271D1E43" w:rsidR="008C5E2C" w:rsidRPr="008C5E2C" w:rsidRDefault="008C5E2C" w:rsidP="00A70EFD">
            <w:pPr>
              <w:jc w:val="left"/>
            </w:pPr>
            <w:r>
              <w:t>Definición Formal de Procesos (OPD)</w:t>
            </w:r>
          </w:p>
        </w:tc>
        <w:tc>
          <w:tcPr>
            <w:tcW w:w="3240" w:type="dxa"/>
          </w:tcPr>
          <w:p w14:paraId="427CEFDD" w14:textId="7AF369BA" w:rsidR="008545EA"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Process Manager: </w:t>
            </w:r>
            <w:r>
              <w:rPr>
                <w:rFonts w:asciiTheme="minorHAnsi" w:hAnsiTheme="minorHAnsi" w:cstheme="minorHAnsi"/>
                <w:i/>
                <w:iCs/>
                <w:color w:val="595959" w:themeColor="text1" w:themeTint="A6"/>
                <w:lang w:val="es-ES_tradnl"/>
              </w:rPr>
              <w:t>Experto en modelado y documentación de procesos.</w:t>
            </w:r>
          </w:p>
        </w:tc>
        <w:tc>
          <w:tcPr>
            <w:tcW w:w="3828" w:type="dxa"/>
          </w:tcPr>
          <w:p w14:paraId="4E0AC38E" w14:textId="1073CFA6" w:rsidR="008545EA" w:rsidRPr="008545EA" w:rsidRDefault="00C86BCE"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Documenta y estandariza </w:t>
            </w:r>
            <w:r>
              <w:rPr>
                <w:rFonts w:asciiTheme="minorHAnsi" w:hAnsiTheme="minorHAnsi" w:cstheme="minorHAnsi"/>
                <w:i/>
                <w:iCs/>
                <w:color w:val="595959" w:themeColor="text1" w:themeTint="A6"/>
              </w:rPr>
              <w:t xml:space="preserve">los procesos clave de los proyectos (soporte, desarrollo, gestión de configuración, etc.).</w:t>
            </w:r>
          </w:p>
        </w:tc>
      </w:tr>
      <w:tr w:rsidR="00C86BCE" w:rsidRPr="00436552" w14:paraId="2A9C45CF" w14:textId="77777777" w:rsidTr="00906F30">
        <w:trPr>
          <w:trHeight w:val="580"/>
        </w:trPr>
        <w:tc>
          <w:tcPr>
            <w:tcW w:w="2700" w:type="dxa"/>
          </w:tcPr>
          <w:p w14:paraId="6CC0F517" w14:textId="77777777" w:rsidR="00C86BCE" w:rsidRDefault="008C5E2C" w:rsidP="00A70EFD">
            <w:pPr>
              <w:jc w:val="left"/>
            </w:pPr>
            <w:r>
              <w:t>Objetivo 3 - Estrategia 2</w:t>
            </w:r>
          </w:p>
          <w:p w14:paraId="40610B61" w14:textId="46C00082" w:rsidR="008C5E2C" w:rsidRPr="008C5E2C" w:rsidRDefault="008C5E2C" w:rsidP="00A70EFD">
            <w:pPr>
              <w:jc w:val="left"/>
            </w:pPr>
            <w:r>
              <w:t>Medición y Análisis Estructurado (MA)</w:t>
            </w:r>
          </w:p>
        </w:tc>
        <w:tc>
          <w:tcPr>
            <w:tcW w:w="3240" w:type="dxa"/>
          </w:tcPr>
          <w:p w14:paraId="65FE5902" w14:textId="1E27336F" w:rsidR="00C86BCE"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Process Manager: </w:t>
            </w:r>
            <w:r>
              <w:rPr>
                <w:rFonts w:asciiTheme="minorHAnsi" w:hAnsiTheme="minorHAnsi" w:cstheme="minorHAnsi"/>
                <w:i/>
                <w:iCs/>
                <w:color w:val="595959" w:themeColor="text1" w:themeTint="A6"/>
                <w:lang w:val="es-ES_tradnl"/>
              </w:rPr>
              <w:t>Experiencia en análisis de datos.</w:t>
            </w:r>
          </w:p>
        </w:tc>
        <w:tc>
          <w:tcPr>
            <w:tcW w:w="3828" w:type="dxa"/>
          </w:tcPr>
          <w:p w14:paraId="69A99A95" w14:textId="5E8CA203" w:rsidR="00C86BCE" w:rsidRPr="00C86BCE" w:rsidRDefault="008C5E2C"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Define métricas </w:t>
            </w:r>
            <w:r>
              <w:rPr>
                <w:rFonts w:asciiTheme="minorHAnsi" w:hAnsiTheme="minorHAnsi" w:cstheme="minorHAnsi"/>
                <w:i/>
                <w:iCs/>
                <w:color w:val="595959" w:themeColor="text1" w:themeTint="A6"/>
              </w:rPr>
              <w:t>(rendimiento, calidad, eficiencia) y recopila sistemáticamente datos de rendimiento organizacional.</w:t>
            </w:r>
          </w:p>
        </w:tc>
      </w:tr>
      <w:tr w:rsidR="008C5E2C" w:rsidRPr="00436552" w14:paraId="1A9B7020" w14:textId="77777777" w:rsidTr="00906F30">
        <w:trPr>
          <w:trHeight w:val="580"/>
        </w:trPr>
        <w:tc>
          <w:tcPr>
            <w:tcW w:w="2700" w:type="dxa"/>
          </w:tcPr>
          <w:p w14:paraId="4350E2F6" w14:textId="77777777" w:rsidR="008C5E2C" w:rsidRDefault="008C5E2C" w:rsidP="00A70EFD">
            <w:pPr>
              <w:jc w:val="left"/>
            </w:pPr>
            <w:r>
              <w:t>Objetivo 3 - Estrategia 3</w:t>
            </w:r>
          </w:p>
          <w:p w14:paraId="6B009516" w14:textId="64D6F0A8" w:rsidR="008C5E2C" w:rsidRDefault="008C5E2C" w:rsidP="00CB3F8B">
            <w:pPr>
              <w:jc w:val="left"/>
            </w:pPr>
            <w:r>
              <w:rPr>
                <w:sz w:val="18"/>
                <w:szCs w:val="18"/>
              </w:rPr>
              <w:t>Gestión de Activos Organizacionales (OPF)</w:t>
            </w:r>
          </w:p>
        </w:tc>
        <w:tc>
          <w:tcPr>
            <w:tcW w:w="3240" w:type="dxa"/>
          </w:tcPr>
          <w:p w14:paraId="10646435" w14:textId="28D40059" w:rsidR="008C5E2C" w:rsidRPr="00A875FE" w:rsidRDefault="008C5E2C"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 </w:t>
            </w:r>
            <w:r>
              <w:rPr>
                <w:rFonts w:asciiTheme="minorHAnsi" w:hAnsiTheme="minorHAnsi" w:cstheme="minorHAnsi"/>
                <w:i/>
                <w:iCs/>
                <w:color w:val="595959" w:themeColor="text1" w:themeTint="A6"/>
                <w:lang w:val="es-ES_tradnl"/>
              </w:rPr>
              <w:t>Experiencia en la generación de wiki-repositorios y compendios de colaboración.</w:t>
            </w:r>
          </w:p>
        </w:tc>
        <w:tc>
          <w:tcPr>
            <w:tcW w:w="3828" w:type="dxa"/>
          </w:tcPr>
          <w:p w14:paraId="7664F86D" w14:textId="5FB0BEE5" w:rsidR="008C5E2C" w:rsidRPr="008C5E2C" w:rsidRDefault="008C5E2C"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Crea y mantiene </w:t>
            </w:r>
            <w:r>
              <w:rPr>
                <w:rFonts w:asciiTheme="minorHAnsi" w:hAnsiTheme="minorHAnsi" w:cstheme="minorHAnsi"/>
                <w:i/>
                <w:iCs/>
                <w:color w:val="595959" w:themeColor="text1" w:themeTint="A6"/>
              </w:rPr>
              <w:t>una base de conocimiento central para documentación, lecciones aprendidas y mejores prácticas de Genero.</w:t>
            </w:r>
          </w:p>
        </w:tc>
      </w:tr>
      <w:tr w:rsidR="00CB3F8B" w:rsidRPr="00436552" w14:paraId="29D2441D" w14:textId="77777777" w:rsidTr="00906F30">
        <w:trPr>
          <w:trHeight w:val="580"/>
        </w:trPr>
        <w:tc>
          <w:tcPr>
            <w:tcW w:w="2700" w:type="dxa"/>
          </w:tcPr>
          <w:p w14:paraId="34BB1124" w14:textId="77777777" w:rsidR="00CB3F8B" w:rsidRDefault="00CB3F8B" w:rsidP="00A70EFD">
            <w:pPr>
              <w:jc w:val="left"/>
            </w:pPr>
            <w:r>
              <w:t>Objetivo 4 - Estrategia 1</w:t>
            </w:r>
          </w:p>
          <w:p w14:paraId="00BFB5EA" w14:textId="73E65DE1" w:rsidR="00CB3F8B" w:rsidRPr="00CB3F8B" w:rsidRDefault="00CB3F8B" w:rsidP="00A70EFD">
            <w:pPr>
              <w:jc w:val="left"/>
            </w:pPr>
            <w:r>
              <w:t>Análisis Causal y Resolución (CAR)</w:t>
            </w:r>
          </w:p>
        </w:tc>
        <w:tc>
          <w:tcPr>
            <w:tcW w:w="3240" w:type="dxa"/>
          </w:tcPr>
          <w:p w14:paraId="55B29238" w14:textId="57FC1F0B" w:rsidR="00CB3F8B" w:rsidRPr="00A875FE" w:rsidRDefault="00A875FE"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Process Manager: </w:t>
            </w:r>
            <w:r>
              <w:rPr>
                <w:rFonts w:asciiTheme="minorHAnsi" w:hAnsiTheme="minorHAnsi" w:cstheme="minorHAnsi"/>
                <w:i/>
                <w:iCs/>
                <w:color w:val="595959" w:themeColor="text1" w:themeTint="A6"/>
                <w:lang w:val="es-ES_tradnl"/>
              </w:rPr>
              <w:t>Experiencia en ejecutar análisis de causa raíz (5 porques, Ishikawa).</w:t>
            </w:r>
          </w:p>
        </w:tc>
        <w:tc>
          <w:tcPr>
            <w:tcW w:w="3828" w:type="dxa"/>
          </w:tcPr>
          <w:p w14:paraId="3EA061BC" w14:textId="71260B15" w:rsidR="00CB3F8B" w:rsidRPr="008C5E2C" w:rsidRDefault="00A90D7F"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Implementa un proceso </w:t>
            </w:r>
            <w:r>
              <w:rPr>
                <w:rFonts w:asciiTheme="minorHAnsi" w:hAnsiTheme="minorHAnsi" w:cstheme="minorHAnsi"/>
                <w:i/>
                <w:iCs/>
                <w:color w:val="595959" w:themeColor="text1" w:themeTint="A6"/>
              </w:rPr>
              <w:t xml:space="preserve">para identificar las causas raíz de problemas recurrentes (bugs, fallas en proyectos con Genero) y define acciones preventivas.</w:t>
            </w:r>
          </w:p>
        </w:tc>
      </w:tr>
      <w:tr w:rsidR="00F65895" w:rsidRPr="00436552" w14:paraId="2A18D66C" w14:textId="77777777" w:rsidTr="00906F30">
        <w:trPr>
          <w:trHeight w:val="580"/>
        </w:trPr>
        <w:tc>
          <w:tcPr>
            <w:tcW w:w="2700" w:type="dxa"/>
          </w:tcPr>
          <w:p w14:paraId="3346B962" w14:textId="77777777" w:rsidR="00F65895" w:rsidRDefault="00262A16" w:rsidP="00A70EFD">
            <w:pPr>
              <w:jc w:val="left"/>
            </w:pPr>
            <w:r>
              <w:t>Objetivo 4 - Estrategia 2</w:t>
            </w:r>
          </w:p>
          <w:p w14:paraId="019750C8" w14:textId="54567F4E" w:rsidR="00262A16" w:rsidRDefault="00262A16" w:rsidP="00A70EFD">
            <w:pPr>
              <w:jc w:val="left"/>
            </w:pPr>
            <w:r>
              <w:t>Innovación y Despliegue en la Organización</w:t>
            </w:r>
          </w:p>
        </w:tc>
        <w:tc>
          <w:tcPr>
            <w:tcW w:w="3240" w:type="dxa"/>
          </w:tcPr>
          <w:p w14:paraId="3DEAC8A5" w14:textId="2BEF1CBF" w:rsidR="00F65895" w:rsidRPr="00A875FE" w:rsidRDefault="006806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Customer Support &amp; Training:</w:t>
            </w:r>
          </w:p>
          <w:p w14:paraId="2502C62D" w14:textId="25A59ED2" w:rsidR="00262A16" w:rsidRPr="00A875FE" w:rsidRDefault="006806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evaluación de compatibilidad de nuevas tecnologías.</w:t>
            </w:r>
          </w:p>
        </w:tc>
        <w:tc>
          <w:tcPr>
            <w:tcW w:w="3828" w:type="dxa"/>
          </w:tcPr>
          <w:p w14:paraId="767964B1" w14:textId="0AD18B7E" w:rsidR="00F65895" w:rsidRPr="008D0734" w:rsidRDefault="008D0734"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Define un proceso</w:t>
            </w:r>
            <w:r>
              <w:rPr>
                <w:rFonts w:asciiTheme="minorHAnsi" w:hAnsiTheme="minorHAnsi" w:cstheme="minorHAnsi"/>
                <w:i/>
                <w:iCs/>
                <w:color w:val="595959" w:themeColor="text1" w:themeTint="A6"/>
              </w:rPr>
              <w:t xml:space="preserve"> para seleccionar, realizar pruebas piloto e implementar opciones tecnológicas (compatibilidad de features en Genero) de alto impacto.</w:t>
            </w:r>
          </w:p>
        </w:tc>
      </w:tr>
      <w:tr w:rsidR="006806EB" w:rsidRPr="00436552" w14:paraId="260CE682" w14:textId="77777777" w:rsidTr="00906F30">
        <w:trPr>
          <w:trHeight w:val="580"/>
        </w:trPr>
        <w:tc>
          <w:tcPr>
            <w:tcW w:w="2700" w:type="dxa"/>
          </w:tcPr>
          <w:p w14:paraId="01D3880C" w14:textId="560694A2" w:rsidR="00452AE2" w:rsidRDefault="00452AE2" w:rsidP="00A70EFD">
            <w:pPr>
              <w:jc w:val="left"/>
            </w:pPr>
            <w:r>
              <w:t>Objetivo 5 - Estrategia 1</w:t>
            </w:r>
          </w:p>
          <w:p w14:paraId="1683A63C" w14:textId="51108BA4" w:rsidR="006806EB" w:rsidRDefault="00452AE2" w:rsidP="00A70EFD">
            <w:pPr>
              <w:jc w:val="left"/>
            </w:pPr>
            <w:r>
              <w:t xml:space="preserve">Entrenamiento Organizacional (OT)</w:t>
            </w:r>
          </w:p>
        </w:tc>
        <w:tc>
          <w:tcPr>
            <w:tcW w:w="3240" w:type="dxa"/>
          </w:tcPr>
          <w:p w14:paraId="5897A430" w14:textId="77777777" w:rsidR="006806EB" w:rsidRPr="00A875FE" w:rsidRDefault="00452AE2"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538CFF7F" w14:textId="5B175045" w:rsidR="00452AE2" w:rsidRPr="00A875FE" w:rsidRDefault="00452AE2"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Responsable de logística y contenido.</w:t>
            </w:r>
          </w:p>
        </w:tc>
        <w:tc>
          <w:tcPr>
            <w:tcW w:w="3828" w:type="dxa"/>
          </w:tcPr>
          <w:p w14:paraId="633291B6" w14:textId="5517E221" w:rsidR="006806EB" w:rsidRPr="00452AE2" w:rsidRDefault="00452AE2"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Define, coordina y mide</w:t>
            </w:r>
            <w:r>
              <w:rPr>
                <w:rFonts w:asciiTheme="minorHAnsi" w:hAnsiTheme="minorHAnsi" w:cstheme="minorHAnsi"/>
                <w:i/>
                <w:iCs/>
                <w:color w:val="595959" w:themeColor="text1" w:themeTint="A6"/>
              </w:rPr>
              <w:t xml:space="preserve"> la eficacia de los planes de entrenamiento obligatorio para asegurar las competencias del equipo de Genero.</w:t>
            </w:r>
          </w:p>
        </w:tc>
      </w:tr>
      <w:tr w:rsidR="00452AE2" w:rsidRPr="00436552" w14:paraId="48506B46" w14:textId="77777777" w:rsidTr="00906F30">
        <w:trPr>
          <w:trHeight w:val="580"/>
        </w:trPr>
        <w:tc>
          <w:tcPr>
            <w:tcW w:w="2700" w:type="dxa"/>
          </w:tcPr>
          <w:p w14:paraId="217A3503" w14:textId="77777777" w:rsidR="00452AE2" w:rsidRDefault="006063EB" w:rsidP="00A70EFD">
            <w:pPr>
              <w:jc w:val="left"/>
            </w:pPr>
            <w:r>
              <w:t>Objetivo 5 - Estrategia 2</w:t>
            </w:r>
          </w:p>
          <w:p w14:paraId="4F9B957A" w14:textId="4BA28CA9" w:rsidR="006063EB" w:rsidRDefault="006063EB" w:rsidP="00A70EFD">
            <w:pPr>
              <w:jc w:val="left"/>
            </w:pPr>
            <w:r>
              <w:t>Gestión de Habilidades</w:t>
            </w:r>
          </w:p>
        </w:tc>
        <w:tc>
          <w:tcPr>
            <w:tcW w:w="3240" w:type="dxa"/>
          </w:tcPr>
          <w:p w14:paraId="73526D92" w14:textId="77777777" w:rsidR="00452AE2" w:rsidRPr="00A875FE" w:rsidRDefault="006063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1EC250B9" w14:textId="3D3C896E" w:rsidR="006063EB" w:rsidRPr="00A875FE" w:rsidRDefault="006063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mapear y rastrear habilidades.</w:t>
            </w:r>
          </w:p>
        </w:tc>
        <w:tc>
          <w:tcPr>
            <w:tcW w:w="3828" w:type="dxa"/>
          </w:tcPr>
          <w:p w14:paraId="1F9F9629" w14:textId="5D571980" w:rsidR="00452AE2" w:rsidRPr="006063EB" w:rsidRDefault="006063E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Mapea las habilidades</w:t>
            </w:r>
            <w:r>
              <w:rPr>
                <w:rFonts w:asciiTheme="minorHAnsi" w:hAnsiTheme="minorHAnsi" w:cstheme="minorHAnsi"/>
                <w:i/>
                <w:iCs/>
                <w:color w:val="595959" w:themeColor="text1" w:themeTint="A6"/>
              </w:rPr>
              <w:t xml:space="preserve"> requeridas para cada rol (ej. Ingeniero Senior de Genero) e </w:t>
            </w:r>
            <w:r>
              <w:rPr>
                <w:rFonts w:asciiTheme="minorHAnsi" w:hAnsiTheme="minorHAnsi" w:cstheme="minorHAnsi"/>
                <w:b/>
                <w:bCs/>
                <w:i/>
                <w:iCs/>
                <w:color w:val="595959" w:themeColor="text1" w:themeTint="A6"/>
              </w:rPr>
              <w:t>identifica brechas</w:t>
            </w:r>
            <w:r>
              <w:rPr>
                <w:rFonts w:asciiTheme="minorHAnsi" w:hAnsiTheme="minorHAnsi" w:cstheme="minorHAnsi"/>
                <w:i/>
                <w:iCs/>
                <w:color w:val="595959" w:themeColor="text1" w:themeTint="A6"/>
              </w:rPr>
              <w:t xml:space="preserve"> de conocimiento.</w:t>
            </w:r>
          </w:p>
        </w:tc>
      </w:tr>
      <w:tr w:rsidR="006063EB" w:rsidRPr="00436552" w14:paraId="41D096EF" w14:textId="77777777" w:rsidTr="00906F30">
        <w:trPr>
          <w:trHeight w:val="580"/>
        </w:trPr>
        <w:tc>
          <w:tcPr>
            <w:tcW w:w="2700" w:type="dxa"/>
          </w:tcPr>
          <w:p w14:paraId="01D54DA9" w14:textId="77777777" w:rsidR="006063EB" w:rsidRDefault="006063EB" w:rsidP="00A70EFD">
            <w:pPr>
              <w:jc w:val="left"/>
            </w:pPr>
            <w:r>
              <w:t>Objetivo 5 - Estrategia 3</w:t>
            </w:r>
          </w:p>
          <w:p w14:paraId="5CCE5CEE" w14:textId="404A83A6" w:rsidR="006063EB" w:rsidRDefault="006063EB" w:rsidP="00A70EFD">
            <w:pPr>
              <w:jc w:val="left"/>
            </w:pPr>
            <w:r>
              <w:t>Institucionalización de la Carrera (OPD)</w:t>
            </w:r>
          </w:p>
        </w:tc>
        <w:tc>
          <w:tcPr>
            <w:tcW w:w="3240" w:type="dxa"/>
          </w:tcPr>
          <w:p w14:paraId="5E8EEAB8" w14:textId="77777777" w:rsidR="006063EB" w:rsidRPr="00A875FE" w:rsidRDefault="006063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73D00055" w14:textId="67B63E90" w:rsidR="006063EB" w:rsidRPr="00A875FE" w:rsidRDefault="006063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Responsables de las estructuras organizacionales.</w:t>
            </w:r>
          </w:p>
        </w:tc>
        <w:tc>
          <w:tcPr>
            <w:tcW w:w="3828" w:type="dxa"/>
          </w:tcPr>
          <w:p w14:paraId="0DA9AFF9" w14:textId="0AF48794" w:rsidR="006063EB" w:rsidRPr="006063EB" w:rsidRDefault="006063E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Documenta y comunica</w:t>
            </w:r>
            <w:r>
              <w:rPr>
                <w:rFonts w:asciiTheme="minorHAnsi" w:hAnsiTheme="minorHAnsi" w:cstheme="minorHAnsi"/>
                <w:i/>
                <w:iCs/>
                <w:color w:val="595959" w:themeColor="text1" w:themeTint="A6"/>
              </w:rPr>
              <w:t xml:space="preserve"> formalmente las trayectorias de carrera, los criterios de ascenso y los planes de sucesión.</w:t>
            </w:r>
          </w:p>
        </w:tc>
      </w:tr>
      <w:tr w:rsidR="006063EB" w:rsidRPr="00436552" w14:paraId="70864452" w14:textId="77777777" w:rsidTr="00906F30">
        <w:trPr>
          <w:trHeight w:val="580"/>
        </w:trPr>
        <w:tc>
          <w:tcPr>
            <w:tcW w:w="2700" w:type="dxa"/>
          </w:tcPr>
          <w:p w14:paraId="07A15632" w14:textId="77777777" w:rsidR="006063EB" w:rsidRDefault="006063EB" w:rsidP="00A70EFD">
            <w:pPr>
              <w:jc w:val="left"/>
            </w:pPr>
            <w:r>
              <w:t>Objetivo 5 - Estrategia 4</w:t>
            </w:r>
          </w:p>
          <w:p w14:paraId="47FFA6D2" w14:textId="32598AD1" w:rsidR="006063EB" w:rsidRDefault="006063EB" w:rsidP="00A70EFD">
            <w:pPr>
              <w:jc w:val="left"/>
            </w:pPr>
            <w:r>
              <w:t>Mejora de la Experiencia del Empleado</w:t>
            </w:r>
          </w:p>
        </w:tc>
        <w:tc>
          <w:tcPr>
            <w:tcW w:w="3240" w:type="dxa"/>
          </w:tcPr>
          <w:p w14:paraId="66CE4737" w14:textId="77777777" w:rsidR="006063EB" w:rsidRPr="00A875FE" w:rsidRDefault="002F2F44"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35AFAD77" w14:textId="03FB0B8F" w:rsidR="002F2F44" w:rsidRPr="00A875FE" w:rsidRDefault="002F2F44"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gestión organizacional y liderazgo.</w:t>
            </w:r>
          </w:p>
        </w:tc>
        <w:tc>
          <w:tcPr>
            <w:tcW w:w="3828" w:type="dxa"/>
          </w:tcPr>
          <w:p w14:paraId="2F9E8CA4" w14:textId="4454D95D" w:rsidR="006063EB" w:rsidRPr="002F2F44" w:rsidRDefault="002F2F44"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Recopila y analiza</w:t>
            </w:r>
            <w:r>
              <w:rPr>
                <w:rFonts w:asciiTheme="minorHAnsi" w:hAnsiTheme="minorHAnsi" w:cstheme="minorHAnsi"/>
                <w:i/>
                <w:iCs/>
                <w:color w:val="595959" w:themeColor="text1" w:themeTint="A6"/>
              </w:rPr>
              <w:t xml:space="preserve"> el feedback del personal sobre la cultura, el ambiente de trabajo y los procesos internos.</w:t>
            </w:r>
          </w:p>
        </w:tc>
      </w:tr>
      <w:tr w:rsidR="00C859DF" w:rsidRPr="00436552" w14:paraId="70B70C00" w14:textId="77777777" w:rsidTr="00906F30">
        <w:trPr>
          <w:trHeight w:val="580"/>
        </w:trPr>
        <w:tc>
          <w:tcPr>
            <w:tcW w:w="2700" w:type="dxa"/>
          </w:tcPr>
          <w:p w14:paraId="0298EE22" w14:textId="77777777" w:rsidR="00C859DF" w:rsidRDefault="002C3289" w:rsidP="00A70EFD">
            <w:pPr>
              <w:jc w:val="left"/>
            </w:pPr>
            <w:r>
              <w:t>Objetivo 5 - Estrategia 5</w:t>
            </w:r>
          </w:p>
          <w:p w14:paraId="14C381B2" w14:textId="6F52D457" w:rsidR="002C3289" w:rsidRDefault="002C3289" w:rsidP="00A70EFD">
            <w:pPr>
              <w:jc w:val="left"/>
            </w:pPr>
            <w:r>
              <w:t>Mentoría y Coaching</w:t>
            </w:r>
          </w:p>
        </w:tc>
        <w:tc>
          <w:tcPr>
            <w:tcW w:w="3240" w:type="dxa"/>
          </w:tcPr>
          <w:p w14:paraId="674D7CC8" w14:textId="77777777" w:rsidR="00C859DF" w:rsidRPr="00A875FE" w:rsidRDefault="002C3289"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Technical Leader:</w:t>
            </w:r>
          </w:p>
          <w:p w14:paraId="2B534575" w14:textId="7F85B241" w:rsidR="002C3289" w:rsidRPr="00A875FE" w:rsidRDefault="002C3289"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Personal de alta experiencia y habilidades de guía.</w:t>
            </w:r>
          </w:p>
        </w:tc>
        <w:tc>
          <w:tcPr>
            <w:tcW w:w="3828" w:type="dxa"/>
          </w:tcPr>
          <w:p w14:paraId="349C7165" w14:textId="017F6863" w:rsidR="00C859DF" w:rsidRPr="002C3289" w:rsidRDefault="002C3289"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Implementan y mantienen</w:t>
            </w:r>
            <w:r>
              <w:rPr>
                <w:rFonts w:asciiTheme="minorHAnsi" w:hAnsiTheme="minorHAnsi" w:cstheme="minorHAnsi"/>
                <w:i/>
                <w:iCs/>
                <w:color w:val="595959" w:themeColor="text1" w:themeTint="A6"/>
              </w:rPr>
              <w:t xml:space="preserve"> un programa formal para guiar y desarrollar a nuevos empleados o talentos emergentes.</w:t>
            </w:r>
          </w:p>
        </w:tc>
      </w:tr>
      <w:tr w:rsidR="002C3289" w:rsidRPr="00436552" w14:paraId="17E28501" w14:textId="77777777" w:rsidTr="00906F30">
        <w:trPr>
          <w:trHeight w:val="580"/>
        </w:trPr>
        <w:tc>
          <w:tcPr>
            <w:tcW w:w="2700" w:type="dxa"/>
          </w:tcPr>
          <w:p w14:paraId="471C598C" w14:textId="77777777" w:rsidR="002C3289" w:rsidRDefault="002C3289" w:rsidP="00A70EFD">
            <w:pPr>
              <w:jc w:val="left"/>
            </w:pPr>
            <w:r>
              <w:t>Objetivo 6 - Estrategia 1</w:t>
            </w:r>
          </w:p>
          <w:p w14:paraId="6F57CE0D" w14:textId="33BB4EB3" w:rsidR="002C3289" w:rsidRDefault="002C3289" w:rsidP="00A70EFD">
            <w:pPr>
              <w:jc w:val="left"/>
            </w:pPr>
            <w:r>
              <w:t>Aseguramiento de Calidad (PPQA) en Seguridad</w:t>
            </w:r>
          </w:p>
        </w:tc>
        <w:tc>
          <w:tcPr>
            <w:tcW w:w="3240" w:type="dxa"/>
          </w:tcPr>
          <w:p w14:paraId="55EC58C2" w14:textId="77777777" w:rsidR="002C3289" w:rsidRPr="00A875FE" w:rsidRDefault="002C3289"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1688AF74" w14:textId="73D9A958" w:rsidR="002C3289" w:rsidRPr="00A875FE" w:rsidRDefault="002C3289"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Experto en Genero y pruebas de seguridad.</w:t>
            </w:r>
          </w:p>
        </w:tc>
        <w:tc>
          <w:tcPr>
            <w:tcW w:w="3828" w:type="dxa"/>
          </w:tcPr>
          <w:p w14:paraId="14BFA9D1" w14:textId="54594BBD" w:rsidR="002C3289" w:rsidRPr="002C3289" w:rsidRDefault="002C3289"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Ejecuta verificaciones</w:t>
            </w:r>
            <w:r>
              <w:rPr>
                <w:rFonts w:asciiTheme="minorHAnsi" w:hAnsiTheme="minorHAnsi" w:cstheme="minorHAnsi"/>
                <w:i/>
                <w:iCs/>
                <w:color w:val="595959" w:themeColor="text1" w:themeTint="A6"/>
              </w:rPr>
              <w:t xml:space="preserve"> de seguridad (pruebas de penetración, análisis de código estático) antes de cada publicación de proyectos en Genero.</w:t>
            </w:r>
          </w:p>
        </w:tc>
      </w:tr>
      <w:tr w:rsidR="002C3289" w:rsidRPr="00436552" w14:paraId="7EE907BF" w14:textId="77777777" w:rsidTr="00906F30">
        <w:trPr>
          <w:trHeight w:val="580"/>
        </w:trPr>
        <w:tc>
          <w:tcPr>
            <w:tcW w:w="2700" w:type="dxa"/>
          </w:tcPr>
          <w:p w14:paraId="4E80D567" w14:textId="77777777" w:rsidR="002C3289" w:rsidRDefault="002C3289" w:rsidP="00A70EFD">
            <w:pPr>
              <w:jc w:val="left"/>
            </w:pPr>
            <w:r>
              <w:lastRenderedPageBreak/>
              <w:t>Objetivo 6 - Estrategia 2</w:t>
            </w:r>
          </w:p>
          <w:p w14:paraId="36B2BDC8" w14:textId="3794D754" w:rsidR="002C3289" w:rsidRDefault="002C3289" w:rsidP="00A70EFD">
            <w:pPr>
              <w:jc w:val="left"/>
            </w:pPr>
            <w:r>
              <w:t>Plan de Respuesta a Incidentes</w:t>
            </w:r>
          </w:p>
        </w:tc>
        <w:tc>
          <w:tcPr>
            <w:tcW w:w="3240" w:type="dxa"/>
          </w:tcPr>
          <w:p w14:paraId="2A38C67D" w14:textId="56CDC8EE" w:rsidR="004D5198" w:rsidRPr="00243A01" w:rsidRDefault="002C3289" w:rsidP="00A70EFD">
            <w:pPr>
              <w:jc w:val="left"/>
              <w:rPr>
                <w:rFonts w:asciiTheme="minorHAnsi" w:hAnsiTheme="minorHAnsi" w:cstheme="minorHAnsi"/>
                <w:b/>
                <w:bCs/>
                <w:i/>
                <w:iCs/>
                <w:color w:val="595959" w:themeColor="text1" w:themeTint="A6"/>
                <w:lang w:val="en-US"/>
              </w:rPr>
            </w:pPr>
            <w:r>
              <w:rPr>
                <w:rFonts w:asciiTheme="minorHAnsi" w:hAnsiTheme="minorHAnsi" w:cstheme="minorHAnsi"/>
                <w:b/>
                <w:bCs/>
                <w:i/>
                <w:iCs/>
                <w:color w:val="595959" w:themeColor="text1" w:themeTint="A6"/>
                <w:lang w:val="en-US"/>
              </w:rPr>
              <w:t xml:space="preserve">Technical Leader, Support Engineer, Consultant, Analyst:</w:t>
            </w:r>
          </w:p>
          <w:p w14:paraId="02277D73" w14:textId="251948D0" w:rsidR="002C3289" w:rsidRPr="00A875FE" w:rsidRDefault="002C3289"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 xml:space="preserve">Equipo multidisciplinario (Análisis, Consultoría, Microservicios, personalización corporativa, comunicación).</w:t>
            </w:r>
          </w:p>
        </w:tc>
        <w:tc>
          <w:tcPr>
            <w:tcW w:w="3828" w:type="dxa"/>
          </w:tcPr>
          <w:p w14:paraId="40044572" w14:textId="72BD84C2" w:rsidR="002C3289" w:rsidRPr="002C3289" w:rsidRDefault="00BB7B5B"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Documenta, prueba y ejecuta</w:t>
            </w:r>
            <w:r>
              <w:rPr>
                <w:rFonts w:asciiTheme="minorHAnsi" w:hAnsiTheme="minorHAnsi" w:cstheme="minorHAnsi"/>
                <w:i/>
                <w:iCs/>
                <w:color w:val="595959" w:themeColor="text1" w:themeTint="A6"/>
              </w:rPr>
              <w:t xml:space="preserve"> el proceso para manejar y comunicar las brechas de seguridad de forma rápida y efectiva.</w:t>
            </w:r>
          </w:p>
        </w:tc>
      </w:tr>
      <w:tr w:rsidR="006806EB" w:rsidRPr="00436552" w14:paraId="56B900D8" w14:textId="77777777" w:rsidTr="00906F30">
        <w:trPr>
          <w:trHeight w:val="580"/>
        </w:trPr>
        <w:tc>
          <w:tcPr>
            <w:tcW w:w="2700" w:type="dxa"/>
          </w:tcPr>
          <w:p w14:paraId="75265B7D" w14:textId="77777777" w:rsidR="006806EB" w:rsidRDefault="00BB7B5B" w:rsidP="00A70EFD">
            <w:pPr>
              <w:jc w:val="left"/>
            </w:pPr>
            <w:r>
              <w:t>Objetivo 6 - Estrategia 3</w:t>
            </w:r>
          </w:p>
          <w:p w14:paraId="78E48E94" w14:textId="61AB80E7" w:rsidR="00BB7B5B" w:rsidRDefault="00BB7B5B" w:rsidP="00A70EFD">
            <w:pPr>
              <w:jc w:val="left"/>
            </w:pPr>
            <w:r>
              <w:t>Transparencia en la Comunicación de Riesgos</w:t>
            </w:r>
          </w:p>
        </w:tc>
        <w:tc>
          <w:tcPr>
            <w:tcW w:w="3240" w:type="dxa"/>
          </w:tcPr>
          <w:p w14:paraId="6776521B" w14:textId="77777777" w:rsidR="006806EB" w:rsidRPr="00A875FE" w:rsidRDefault="00BB7B5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Consultant:</w:t>
            </w:r>
          </w:p>
          <w:p w14:paraId="733EB4AE" w14:textId="63AECF47" w:rsidR="00BB7B5B" w:rsidRPr="00A875FE" w:rsidRDefault="00BB7B5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mensajes técnicos sensibles.</w:t>
            </w:r>
          </w:p>
        </w:tc>
        <w:tc>
          <w:tcPr>
            <w:tcW w:w="3828" w:type="dxa"/>
          </w:tcPr>
          <w:p w14:paraId="47A66D39" w14:textId="139E504B" w:rsidR="006806EB" w:rsidRPr="008D0734" w:rsidRDefault="00254D8E"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Implementa y mantiene </w:t>
            </w:r>
            <w:r>
              <w:rPr>
                <w:rFonts w:asciiTheme="minorHAnsi" w:hAnsiTheme="minorHAnsi" w:cstheme="minorHAnsi"/>
                <w:i/>
                <w:iCs/>
                <w:color w:val="595959" w:themeColor="text1" w:themeTint="A6"/>
              </w:rPr>
              <w:t>el canal de comunicación claro con los clientes sobre parches y actualizaciones de seguridad de Genero.</w:t>
            </w:r>
          </w:p>
        </w:tc>
      </w:tr>
      <w:tr w:rsidR="006E672E" w:rsidRPr="00436552" w14:paraId="61C9E8DD" w14:textId="77777777" w:rsidTr="00906F30">
        <w:trPr>
          <w:trHeight w:val="580"/>
        </w:trPr>
        <w:tc>
          <w:tcPr>
            <w:tcW w:w="2700" w:type="dxa"/>
          </w:tcPr>
          <w:p w14:paraId="6EFC788A" w14:textId="77777777" w:rsidR="006E672E" w:rsidRDefault="009346BA" w:rsidP="00A70EFD">
            <w:pPr>
              <w:jc w:val="left"/>
            </w:pPr>
            <w:r>
              <w:t>Objetivo 6 - Estrategia 4</w:t>
            </w:r>
          </w:p>
          <w:p w14:paraId="394E79C2" w14:textId="2E637A81" w:rsidR="009346BA" w:rsidRDefault="009346BA" w:rsidP="00A70EFD">
            <w:pPr>
              <w:jc w:val="left"/>
            </w:pPr>
            <w:r>
              <w:t>Gestión de la Identidad y Acceso (IAM)</w:t>
            </w:r>
          </w:p>
        </w:tc>
        <w:tc>
          <w:tcPr>
            <w:tcW w:w="3240" w:type="dxa"/>
          </w:tcPr>
          <w:p w14:paraId="0343F1A2" w14:textId="77777777" w:rsidR="006E672E" w:rsidRDefault="009346BA"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Engineer:</w:t>
            </w:r>
          </w:p>
          <w:p w14:paraId="12A1E3CB" w14:textId="625E0B35" w:rsidR="009346BA" w:rsidRPr="009346BA" w:rsidRDefault="009346BA"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Responsable de infraestructura de seguridad, software de control de versiones y trazabilidad.</w:t>
            </w:r>
          </w:p>
        </w:tc>
        <w:tc>
          <w:tcPr>
            <w:tcW w:w="3828" w:type="dxa"/>
          </w:tcPr>
          <w:p w14:paraId="67AC8DD4" w14:textId="7D754D8C" w:rsidR="006E672E" w:rsidRPr="009346BA" w:rsidRDefault="00243A01"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Fortalece/Implementa y mantiene</w:t>
            </w:r>
            <w:r>
              <w:rPr>
                <w:rFonts w:asciiTheme="minorHAnsi" w:hAnsiTheme="minorHAnsi" w:cstheme="minorHAnsi"/>
                <w:i/>
                <w:iCs/>
                <w:color w:val="595959" w:themeColor="text1" w:themeTint="A6"/>
              </w:rPr>
              <w:t xml:space="preserve"> controles estrictos sobre el acceso al código fuente, sistemas de licencia y datos sensibles de clientes.</w:t>
            </w:r>
          </w:p>
        </w:tc>
      </w:tr>
      <w:tr w:rsidR="009346BA" w:rsidRPr="00436552" w14:paraId="0DFCCF86" w14:textId="77777777" w:rsidTr="00906F30">
        <w:trPr>
          <w:trHeight w:val="580"/>
        </w:trPr>
        <w:tc>
          <w:tcPr>
            <w:tcW w:w="2700" w:type="dxa"/>
          </w:tcPr>
          <w:p w14:paraId="1291A4E9" w14:textId="77777777" w:rsidR="009346BA" w:rsidRDefault="005C082B" w:rsidP="00A70EFD">
            <w:pPr>
              <w:jc w:val="left"/>
            </w:pPr>
            <w:r>
              <w:t>Objetivo 7 - Estrategia 1</w:t>
            </w:r>
          </w:p>
          <w:p w14:paraId="50D912F2" w14:textId="57F77DDE" w:rsidR="005C082B" w:rsidRDefault="005C082B" w:rsidP="00A70EFD">
            <w:pPr>
              <w:jc w:val="left"/>
            </w:pPr>
            <w:r>
              <w:t>Mapeo de Requisitos de Mercado (REQM)</w:t>
            </w:r>
          </w:p>
        </w:tc>
        <w:tc>
          <w:tcPr>
            <w:tcW w:w="3240" w:type="dxa"/>
          </w:tcPr>
          <w:p w14:paraId="503D9B7E" w14:textId="77777777" w:rsidR="009346BA" w:rsidRDefault="005C082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32B8AC7A" w14:textId="7191A838" w:rsidR="005C082B" w:rsidRPr="005C082B" w:rsidRDefault="005C082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análisis de mercado de tecnología.</w:t>
            </w:r>
          </w:p>
        </w:tc>
        <w:tc>
          <w:tcPr>
            <w:tcW w:w="3828" w:type="dxa"/>
          </w:tcPr>
          <w:p w14:paraId="71BD80A3" w14:textId="1DF33DA2" w:rsidR="009346BA" w:rsidRPr="009346BA" w:rsidRDefault="005C082B"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Procesa las tendencias</w:t>
            </w:r>
            <w:r>
              <w:rPr>
                <w:rFonts w:asciiTheme="minorHAnsi" w:hAnsiTheme="minorHAnsi" w:cstheme="minorHAnsi"/>
                <w:i/>
                <w:iCs/>
                <w:color w:val="595959" w:themeColor="text1" w:themeTint="A6"/>
              </w:rPr>
              <w:t xml:space="preserve"> del mercado y las funcionalidades de la competencia para influir en el roadmap de desarrollo de Genero.</w:t>
            </w:r>
          </w:p>
        </w:tc>
      </w:tr>
      <w:tr w:rsidR="009A1AF3" w:rsidRPr="00436552" w14:paraId="4D55558C" w14:textId="77777777" w:rsidTr="00906F30">
        <w:trPr>
          <w:trHeight w:val="580"/>
        </w:trPr>
        <w:tc>
          <w:tcPr>
            <w:tcW w:w="2700" w:type="dxa"/>
          </w:tcPr>
          <w:p w14:paraId="1FB6F312" w14:textId="77777777" w:rsidR="009A1AF3" w:rsidRDefault="009671BC" w:rsidP="00A70EFD">
            <w:pPr>
              <w:jc w:val="left"/>
            </w:pPr>
            <w:r>
              <w:t>Objetivo 7 - Estrategia 2</w:t>
            </w:r>
          </w:p>
          <w:p w14:paraId="04204895" w14:textId="69656FDD" w:rsidR="009671BC" w:rsidRDefault="009671BC" w:rsidP="00A70EFD">
            <w:pPr>
              <w:jc w:val="left"/>
            </w:pPr>
            <w:r>
              <w:t xml:space="preserve">Gestión de Acuerdos con Partners (SAM)</w:t>
            </w:r>
          </w:p>
        </w:tc>
        <w:tc>
          <w:tcPr>
            <w:tcW w:w="3240" w:type="dxa"/>
          </w:tcPr>
          <w:p w14:paraId="53FF102B" w14:textId="77777777" w:rsidR="009A1AF3" w:rsidRDefault="009671BC"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658D3CA4" w14:textId="1CBB4B9E" w:rsidR="009671BC" w:rsidRPr="009671BC" w:rsidRDefault="009671BC"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Habilidades de negociación y gestión de contratos.</w:t>
            </w:r>
          </w:p>
        </w:tc>
        <w:tc>
          <w:tcPr>
            <w:tcW w:w="3828" w:type="dxa"/>
          </w:tcPr>
          <w:p w14:paraId="765C487A" w14:textId="18FE20B4" w:rsidR="009A1AF3" w:rsidRPr="009671BC" w:rsidRDefault="009671BC"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Define y aplica</w:t>
            </w:r>
            <w:r>
              <w:rPr>
                <w:rFonts w:asciiTheme="minorHAnsi" w:hAnsiTheme="minorHAnsi" w:cstheme="minorHAnsi"/>
                <w:i/>
                <w:iCs/>
                <w:color w:val="595959" w:themeColor="text1" w:themeTint="A6"/>
              </w:rPr>
              <w:t xml:space="preserve"> el proceso de calificación, desempeño y terminación de alianzas estratégicas (ej. Coordinador y armonizador de intereses organizacionales).</w:t>
            </w:r>
          </w:p>
        </w:tc>
      </w:tr>
      <w:tr w:rsidR="009250C8" w:rsidRPr="00436552" w14:paraId="57B071CE" w14:textId="77777777" w:rsidTr="00906F30">
        <w:trPr>
          <w:trHeight w:val="580"/>
        </w:trPr>
        <w:tc>
          <w:tcPr>
            <w:tcW w:w="2700" w:type="dxa"/>
          </w:tcPr>
          <w:p w14:paraId="74DE6A9B" w14:textId="77777777" w:rsidR="009250C8" w:rsidRDefault="004F7FC1" w:rsidP="00A70EFD">
            <w:pPr>
              <w:jc w:val="left"/>
            </w:pPr>
            <w:r>
              <w:t>Objetivo 7 - Estrategia 3</w:t>
            </w:r>
          </w:p>
          <w:p w14:paraId="09A3F503" w14:textId="2E3FC457" w:rsidR="004F7FC1" w:rsidRDefault="004F7FC1" w:rsidP="00A70EFD">
            <w:pPr>
              <w:jc w:val="left"/>
            </w:pPr>
            <w:r>
              <w:t>Innovación y Despliegue (OID) en Marketing</w:t>
            </w:r>
          </w:p>
        </w:tc>
        <w:tc>
          <w:tcPr>
            <w:tcW w:w="3240" w:type="dxa"/>
          </w:tcPr>
          <w:p w14:paraId="12056BE3" w14:textId="77777777" w:rsidR="009250C8" w:rsidRDefault="004F7FC1"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71FB1EA5" w14:textId="14220EE9" w:rsidR="004F7FC1" w:rsidRPr="004F7FC1" w:rsidRDefault="004F7FC1"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 xml:space="preserve">Experiencia en la validación técnica y casos de éxito.</w:t>
            </w:r>
          </w:p>
        </w:tc>
        <w:tc>
          <w:tcPr>
            <w:tcW w:w="3828" w:type="dxa"/>
          </w:tcPr>
          <w:p w14:paraId="49D3A6BD" w14:textId="6E73B907" w:rsidR="009250C8" w:rsidRPr="004F7FC1" w:rsidRDefault="004F7FC1"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Despliega estrategias</w:t>
            </w:r>
            <w:r>
              <w:rPr>
                <w:rFonts w:asciiTheme="minorHAnsi" w:hAnsiTheme="minorHAnsi" w:cstheme="minorHAnsi"/>
                <w:i/>
                <w:iCs/>
                <w:color w:val="595959" w:themeColor="text1" w:themeTint="A6"/>
              </w:rPr>
              <w:t xml:space="preserve"> de contenido (casos de estudio, webinars comerciales) que validen el ROI - Return On Investment, la escalabilidad y el rendimiento de Genero.</w:t>
            </w:r>
          </w:p>
        </w:tc>
      </w:tr>
      <w:tr w:rsidR="004F7FC1" w:rsidRPr="00436552" w14:paraId="03D76F89" w14:textId="77777777" w:rsidTr="00906F30">
        <w:trPr>
          <w:trHeight w:val="580"/>
        </w:trPr>
        <w:tc>
          <w:tcPr>
            <w:tcW w:w="2700" w:type="dxa"/>
          </w:tcPr>
          <w:p w14:paraId="7F979FC6" w14:textId="77777777" w:rsidR="004F7FC1" w:rsidRDefault="00CE49F2" w:rsidP="00A70EFD">
            <w:pPr>
              <w:jc w:val="left"/>
            </w:pPr>
            <w:r>
              <w:t>Objetivo 7 - Estrategia 4</w:t>
            </w:r>
          </w:p>
          <w:p w14:paraId="7709D290" w14:textId="36A4A5DE" w:rsidR="00CE49F2" w:rsidRDefault="00CE49F2" w:rsidP="00A70EFD">
            <w:pPr>
              <w:jc w:val="left"/>
            </w:pPr>
            <w:r>
              <w:t>Gestión de la Imagen de Marca</w:t>
            </w:r>
          </w:p>
        </w:tc>
        <w:tc>
          <w:tcPr>
            <w:tcW w:w="3240" w:type="dxa"/>
          </w:tcPr>
          <w:p w14:paraId="4C853E9B" w14:textId="77777777" w:rsidR="004F7FC1" w:rsidRDefault="00CE49F2"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4EDFDF30" w14:textId="1FB7B182" w:rsidR="00CE49F2" w:rsidRPr="00CE49F2" w:rsidRDefault="00CE49F2"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monitoreo digital y registro de estadísticas.</w:t>
            </w:r>
          </w:p>
        </w:tc>
        <w:tc>
          <w:tcPr>
            <w:tcW w:w="3828" w:type="dxa"/>
          </w:tcPr>
          <w:p w14:paraId="7D821E75" w14:textId="2246328D" w:rsidR="004F7FC1" w:rsidRPr="00CE49F2" w:rsidRDefault="00CE49F2"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Monitorea y gestiona</w:t>
            </w:r>
            <w:r>
              <w:rPr>
                <w:rFonts w:asciiTheme="minorHAnsi" w:hAnsiTheme="minorHAnsi" w:cstheme="minorHAnsi"/>
                <w:i/>
                <w:iCs/>
                <w:color w:val="595959" w:themeColor="text1" w:themeTint="A6"/>
              </w:rPr>
              <w:t xml:space="preserve"> proactivamente la reputación online y el feedback público de Four Js/Genero.</w:t>
            </w:r>
          </w:p>
        </w:tc>
      </w:tr>
      <w:tr w:rsidR="00CE49F2" w:rsidRPr="00436552" w14:paraId="04238ABF" w14:textId="77777777" w:rsidTr="00906F30">
        <w:trPr>
          <w:trHeight w:val="580"/>
        </w:trPr>
        <w:tc>
          <w:tcPr>
            <w:tcW w:w="2700" w:type="dxa"/>
          </w:tcPr>
          <w:p w14:paraId="76F788E0" w14:textId="77777777" w:rsidR="00CE49F2" w:rsidRDefault="00CE49F2" w:rsidP="00A70EFD">
            <w:pPr>
              <w:jc w:val="left"/>
            </w:pPr>
            <w:r>
              <w:t>Objetivo 8 - Estrategia 1</w:t>
            </w:r>
          </w:p>
          <w:p w14:paraId="75582B6F" w14:textId="61EE3916" w:rsidR="00CE49F2" w:rsidRDefault="00CE49F2" w:rsidP="00A70EFD">
            <w:pPr>
              <w:jc w:val="left"/>
            </w:pPr>
            <w:r>
              <w:t>Planificación y Seguimiento Riguroso (PP y PMC)</w:t>
            </w:r>
          </w:p>
        </w:tc>
        <w:tc>
          <w:tcPr>
            <w:tcW w:w="3240" w:type="dxa"/>
          </w:tcPr>
          <w:p w14:paraId="67EC673D" w14:textId="77777777" w:rsidR="00CE49F2" w:rsidRDefault="00CE49F2"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Support Manager:</w:t>
            </w:r>
          </w:p>
          <w:p w14:paraId="52874187" w14:textId="6BDC2553" w:rsidR="00CE49F2" w:rsidRPr="00CE49F2" w:rsidRDefault="00F2276D"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 xml:space="preserve">Experiencia en la planificación y seguimiento de proyectos.</w:t>
            </w:r>
          </w:p>
        </w:tc>
        <w:tc>
          <w:tcPr>
            <w:tcW w:w="3828" w:type="dxa"/>
          </w:tcPr>
          <w:p w14:paraId="29E9A9CB" w14:textId="6ADF8E98" w:rsidR="00CE49F2" w:rsidRPr="00CE49F2" w:rsidRDefault="00CE49F2"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Utiliza una planificación integrada</w:t>
            </w:r>
            <w:r>
              <w:rPr>
                <w:rFonts w:asciiTheme="minorHAnsi" w:hAnsiTheme="minorHAnsi" w:cstheme="minorHAnsi"/>
                <w:i/>
                <w:iCs/>
                <w:color w:val="595959" w:themeColor="text1" w:themeTint="A6"/>
              </w:rPr>
              <w:t xml:space="preserve"> que incluye estimaciones de esfuerzo, riesgo, y </w:t>
            </w:r>
            <w:r>
              <w:rPr>
                <w:rFonts w:asciiTheme="minorHAnsi" w:hAnsiTheme="minorHAnsi" w:cstheme="minorHAnsi"/>
                <w:b/>
                <w:bCs/>
                <w:i/>
                <w:iCs/>
                <w:color w:val="595959" w:themeColor="text1" w:themeTint="A6"/>
              </w:rPr>
              <w:t>monitorea</w:t>
            </w:r>
            <w:r>
              <w:rPr>
                <w:rFonts w:asciiTheme="minorHAnsi" w:hAnsiTheme="minorHAnsi" w:cstheme="minorHAnsi"/>
                <w:i/>
                <w:iCs/>
                <w:color w:val="595959" w:themeColor="text1" w:themeTint="A6"/>
              </w:rPr>
              <w:t xml:space="preserve"> el rendimiento del proyecto en tiempo real.</w:t>
            </w:r>
          </w:p>
        </w:tc>
      </w:tr>
      <w:tr w:rsidR="00CE49F2" w:rsidRPr="00436552" w14:paraId="2C5E9E1C" w14:textId="77777777" w:rsidTr="00906F30">
        <w:trPr>
          <w:trHeight w:val="580"/>
        </w:trPr>
        <w:tc>
          <w:tcPr>
            <w:tcW w:w="2700" w:type="dxa"/>
          </w:tcPr>
          <w:p w14:paraId="79DC2C25" w14:textId="77777777" w:rsidR="00CE49F2" w:rsidRDefault="00590ADA" w:rsidP="00A70EFD">
            <w:pPr>
              <w:jc w:val="left"/>
            </w:pPr>
            <w:r>
              <w:t>Objetivo 8 - Estrategia 2</w:t>
            </w:r>
          </w:p>
          <w:p w14:paraId="122A27FA" w14:textId="08BEB4B0" w:rsidR="00590ADA" w:rsidRDefault="00590ADA" w:rsidP="00A70EFD">
            <w:pPr>
              <w:jc w:val="left"/>
            </w:pPr>
            <w:r>
              <w:t>Gestión de Riesgos Formal (RSKM)</w:t>
            </w:r>
          </w:p>
        </w:tc>
        <w:tc>
          <w:tcPr>
            <w:tcW w:w="3240" w:type="dxa"/>
          </w:tcPr>
          <w:p w14:paraId="1EFE1EE7" w14:textId="6859C22B" w:rsidR="00CE49F2" w:rsidRDefault="00F2276D"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Consultant:</w:t>
            </w:r>
          </w:p>
          <w:p w14:paraId="764C5BD0" w14:textId="2F6C33F9" w:rsidR="00590ADA" w:rsidRPr="00590ADA" w:rsidRDefault="00F2276D"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 xml:space="preserve">Experiencia en la documentación de riesgos.</w:t>
            </w:r>
          </w:p>
        </w:tc>
        <w:tc>
          <w:tcPr>
            <w:tcW w:w="3828" w:type="dxa"/>
          </w:tcPr>
          <w:p w14:paraId="6A6B2B07" w14:textId="7576AB73" w:rsidR="00CE49F2" w:rsidRPr="00590ADA" w:rsidRDefault="00590ADA"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Aplica un proceso estructurado</w:t>
            </w:r>
            <w:r>
              <w:rPr>
                <w:rFonts w:asciiTheme="minorHAnsi" w:hAnsiTheme="minorHAnsi" w:cstheme="minorHAnsi"/>
                <w:i/>
                <w:iCs/>
                <w:color w:val="595959" w:themeColor="text1" w:themeTint="A6"/>
              </w:rPr>
              <w:t xml:space="preserve"> para identificar, analizar, mitigar y monitorear riesgos en proyectos de desarrollo y soporte.</w:t>
            </w:r>
          </w:p>
        </w:tc>
      </w:tr>
      <w:tr w:rsidR="00F2276D" w:rsidRPr="00436552" w14:paraId="09F163B6" w14:textId="77777777" w:rsidTr="00906F30">
        <w:trPr>
          <w:trHeight w:val="580"/>
        </w:trPr>
        <w:tc>
          <w:tcPr>
            <w:tcW w:w="2700" w:type="dxa"/>
          </w:tcPr>
          <w:p w14:paraId="6A294395" w14:textId="77777777" w:rsidR="00F2276D" w:rsidRDefault="002B3AEB" w:rsidP="00A70EFD">
            <w:pPr>
              <w:jc w:val="left"/>
            </w:pPr>
            <w:r>
              <w:t>Objetivo 8 - Estrategia 3</w:t>
            </w:r>
          </w:p>
          <w:p w14:paraId="05DC507C" w14:textId="2791EB74" w:rsidR="002B3AEB" w:rsidRDefault="002B3AEB" w:rsidP="00A70EFD">
            <w:pPr>
              <w:jc w:val="left"/>
            </w:pPr>
            <w:r>
              <w:t>Gestión de Configuración (CM)</w:t>
            </w:r>
          </w:p>
        </w:tc>
        <w:tc>
          <w:tcPr>
            <w:tcW w:w="3240" w:type="dxa"/>
          </w:tcPr>
          <w:p w14:paraId="6C8F398C" w14:textId="77777777" w:rsidR="00F2276D" w:rsidRDefault="002B3AEB"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Technical Leader:</w:t>
            </w:r>
          </w:p>
          <w:p w14:paraId="70085CF1" w14:textId="7118576D" w:rsidR="002B3AEB" w:rsidRPr="002B3AEB" w:rsidRDefault="002B3AEB"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la seguridad y gestión de código fuente.</w:t>
            </w:r>
          </w:p>
        </w:tc>
        <w:tc>
          <w:tcPr>
            <w:tcW w:w="3828" w:type="dxa"/>
          </w:tcPr>
          <w:p w14:paraId="0BE276BA" w14:textId="64D48EB2" w:rsidR="00F2276D" w:rsidRPr="002B3AEB" w:rsidRDefault="002B3AE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Mantiene la integridad</w:t>
            </w:r>
            <w:r>
              <w:rPr>
                <w:rFonts w:asciiTheme="minorHAnsi" w:hAnsiTheme="minorHAnsi" w:cstheme="minorHAnsi"/>
                <w:i/>
                <w:iCs/>
                <w:color w:val="595959" w:themeColor="text1" w:themeTint="A6"/>
              </w:rPr>
              <w:t xml:space="preserve"> de todos los entregables (código fuente, documentación) mediante un control de versiones estricto y trazabilidad.</w:t>
            </w:r>
          </w:p>
        </w:tc>
      </w:tr>
      <w:tr w:rsidR="00344F78" w:rsidRPr="00436552" w14:paraId="59E5178C" w14:textId="77777777" w:rsidTr="00906F30">
        <w:trPr>
          <w:trHeight w:val="580"/>
        </w:trPr>
        <w:tc>
          <w:tcPr>
            <w:tcW w:w="2700" w:type="dxa"/>
          </w:tcPr>
          <w:p w14:paraId="4DC8326C" w14:textId="77777777" w:rsidR="00344F78" w:rsidRDefault="00344F78" w:rsidP="00A70EFD">
            <w:pPr>
              <w:jc w:val="left"/>
            </w:pPr>
            <w:r>
              <w:t>Objetivo 9 - Estrategia 1</w:t>
            </w:r>
          </w:p>
          <w:p w14:paraId="7E4EEED4" w14:textId="5041EAC2" w:rsidR="00344F78" w:rsidRDefault="00344F78" w:rsidP="00A70EFD">
            <w:pPr>
              <w:jc w:val="left"/>
            </w:pPr>
            <w:r>
              <w:t>Mejora Continua de la Experiencia del Desarrollador (DX)</w:t>
            </w:r>
          </w:p>
        </w:tc>
        <w:tc>
          <w:tcPr>
            <w:tcW w:w="3240" w:type="dxa"/>
          </w:tcPr>
          <w:p w14:paraId="62563EC7" w14:textId="77777777" w:rsidR="00344F78" w:rsidRDefault="00344F78" w:rsidP="00A70EFD">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Technical Leader:</w:t>
            </w:r>
          </w:p>
          <w:p w14:paraId="352D2AE2" w14:textId="51985F7D" w:rsidR="00344F78" w:rsidRPr="00344F78" w:rsidRDefault="0003733F" w:rsidP="00A70EFD">
            <w:pPr>
              <w:jc w:val="left"/>
              <w:rPr>
                <w:rFonts w:asciiTheme="minorHAnsi" w:hAnsiTheme="minorHAnsi" w:cstheme="minorHAnsi"/>
                <w:i/>
                <w:iCs/>
                <w:color w:val="595959" w:themeColor="text1" w:themeTint="A6"/>
                <w:lang w:val="es-ES_tradnl"/>
              </w:rPr>
            </w:pPr>
            <w:r>
              <w:rPr>
                <w:rFonts w:asciiTheme="minorHAnsi" w:hAnsiTheme="minorHAnsi" w:cstheme="minorHAnsi"/>
                <w:i/>
                <w:iCs/>
                <w:color w:val="595959" w:themeColor="text1" w:themeTint="A6"/>
                <w:lang w:val="es-ES_tradnl"/>
              </w:rPr>
              <w:t>Experiencia en el uso de la suite Genero Enterprise.</w:t>
            </w:r>
          </w:p>
        </w:tc>
        <w:tc>
          <w:tcPr>
            <w:tcW w:w="3828" w:type="dxa"/>
          </w:tcPr>
          <w:p w14:paraId="20D30149" w14:textId="2EAF2F8A" w:rsidR="00344F78" w:rsidRPr="002B3AEB" w:rsidRDefault="00344F78"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Recopila feedback y registra </w:t>
            </w:r>
            <w:r>
              <w:rPr>
                <w:rFonts w:asciiTheme="minorHAnsi" w:hAnsiTheme="minorHAnsi" w:cstheme="minorHAnsi"/>
                <w:i/>
                <w:iCs/>
                <w:color w:val="595959" w:themeColor="text1" w:themeTint="A6"/>
              </w:rPr>
              <w:t xml:space="preserve">continuamente la interacción con el framework, IDE de Genero Enterprise y herramientas adicionales que usan los desarrolladores de Genero.</w:t>
            </w:r>
          </w:p>
        </w:tc>
      </w:tr>
      <w:tr w:rsidR="00097896" w:rsidRPr="00436552" w14:paraId="3EB150A7" w14:textId="77777777" w:rsidTr="00906F30">
        <w:trPr>
          <w:trHeight w:val="580"/>
        </w:trPr>
        <w:tc>
          <w:tcPr>
            <w:tcW w:w="2700" w:type="dxa"/>
          </w:tcPr>
          <w:p w14:paraId="4652F362" w14:textId="36F6B82E" w:rsidR="00097896" w:rsidRDefault="00097896" w:rsidP="00097896">
            <w:pPr>
              <w:jc w:val="left"/>
            </w:pPr>
            <w:r>
              <w:t>Objetivo 9 - Estrategia 2</w:t>
            </w:r>
          </w:p>
          <w:p w14:paraId="3F84E13E" w14:textId="774FE14C" w:rsidR="00097896" w:rsidRDefault="00097896" w:rsidP="00097896">
            <w:pPr>
              <w:jc w:val="left"/>
            </w:pPr>
            <w:r>
              <w:t>Modernización del Entorno (Generación de plantillas)</w:t>
            </w:r>
          </w:p>
        </w:tc>
        <w:tc>
          <w:tcPr>
            <w:tcW w:w="3240" w:type="dxa"/>
          </w:tcPr>
          <w:p w14:paraId="4E8313A0" w14:textId="77777777" w:rsidR="00097896" w:rsidRDefault="00097896" w:rsidP="00097896">
            <w:pPr>
              <w:jc w:val="left"/>
              <w:rPr>
                <w:rFonts w:asciiTheme="minorHAnsi" w:hAnsiTheme="minorHAnsi" w:cstheme="minorHAnsi"/>
                <w:b/>
                <w:bCs/>
                <w:i/>
                <w:iCs/>
                <w:color w:val="595959" w:themeColor="text1" w:themeTint="A6"/>
                <w:lang w:val="es-ES_tradnl"/>
              </w:rPr>
            </w:pPr>
            <w:r>
              <w:rPr>
                <w:rFonts w:asciiTheme="minorHAnsi" w:hAnsiTheme="minorHAnsi" w:cstheme="minorHAnsi"/>
                <w:b/>
                <w:bCs/>
                <w:i/>
                <w:iCs/>
                <w:color w:val="595959" w:themeColor="text1" w:themeTint="A6"/>
                <w:lang w:val="es-ES_tradnl"/>
              </w:rPr>
              <w:t xml:space="preserve">Software Architect:</w:t>
            </w:r>
          </w:p>
          <w:p w14:paraId="67C1D73F" w14:textId="1594B413" w:rsidR="00097896" w:rsidRDefault="00097896" w:rsidP="00097896">
            <w:pPr>
              <w:jc w:val="left"/>
              <w:rPr>
                <w:rFonts w:asciiTheme="minorHAnsi" w:hAnsiTheme="minorHAnsi" w:cstheme="minorHAnsi"/>
                <w:b/>
                <w:bCs/>
                <w:i/>
                <w:iCs/>
                <w:color w:val="595959" w:themeColor="text1" w:themeTint="A6"/>
                <w:lang w:val="es-ES_tradnl"/>
              </w:rPr>
            </w:pPr>
            <w:r>
              <w:rPr>
                <w:rFonts w:asciiTheme="minorHAnsi" w:hAnsiTheme="minorHAnsi" w:cstheme="minorHAnsi"/>
                <w:i/>
                <w:iCs/>
                <w:color w:val="595959" w:themeColor="text1" w:themeTint="A6"/>
                <w:lang w:val="es-ES_tradnl"/>
              </w:rPr>
              <w:t>Experiencia en patrones de diseño.</w:t>
            </w:r>
          </w:p>
        </w:tc>
        <w:tc>
          <w:tcPr>
            <w:tcW w:w="3828" w:type="dxa"/>
          </w:tcPr>
          <w:p w14:paraId="126B6FEB" w14:textId="04CCF34E" w:rsidR="00097896" w:rsidRPr="00097896" w:rsidRDefault="00097896" w:rsidP="00097896">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Crea y mantiene plantillas</w:t>
            </w:r>
            <w:r>
              <w:rPr>
                <w:rFonts w:asciiTheme="minorHAnsi" w:hAnsiTheme="minorHAnsi" w:cstheme="minorHAnsi"/>
                <w:i/>
                <w:iCs/>
                <w:color w:val="595959" w:themeColor="text1" w:themeTint="A6"/>
              </w:rPr>
              <w:t xml:space="preserve"> y boilerplate’s (plantilla base, código estándar, estructura reutilizable, o modelos preconfigurados) actualizados para agilizar la creación de nuevas aplicaciones con Genero.</w:t>
            </w:r>
          </w:p>
        </w:tc>
      </w:tr>
      <w:tr w:rsidR="009346BA" w:rsidRPr="00436552" w14:paraId="4C93EA07" w14:textId="77777777" w:rsidTr="00906F30">
        <w:trPr>
          <w:trHeight w:val="580"/>
        </w:trPr>
        <w:tc>
          <w:tcPr>
            <w:tcW w:w="2700" w:type="dxa"/>
          </w:tcPr>
          <w:p w14:paraId="4653CE9E" w14:textId="77777777" w:rsidR="009346BA" w:rsidRDefault="00097896" w:rsidP="00A70EFD">
            <w:pPr>
              <w:jc w:val="left"/>
            </w:pPr>
            <w:r>
              <w:t>Objetivo 9 - Estrategia 3</w:t>
            </w:r>
          </w:p>
          <w:p w14:paraId="6BD925E1" w14:textId="23899A4D" w:rsidR="00097896" w:rsidRDefault="00097896" w:rsidP="00A70EFD">
            <w:pPr>
              <w:jc w:val="left"/>
            </w:pPr>
            <w:r>
              <w:t>Gestión de la Deuda Técnica de Genero</w:t>
            </w:r>
          </w:p>
        </w:tc>
        <w:tc>
          <w:tcPr>
            <w:tcW w:w="3240" w:type="dxa"/>
          </w:tcPr>
          <w:p w14:paraId="6F1CB0B8" w14:textId="3AB46659" w:rsidR="009346BA" w:rsidRDefault="00097896"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Software Architect:</w:t>
            </w:r>
          </w:p>
          <w:p w14:paraId="048F26D9" w14:textId="2B74ACD2" w:rsidR="00097896" w:rsidRPr="0090459B" w:rsidRDefault="00097896" w:rsidP="00A70EFD">
            <w:pPr>
              <w:jc w:val="left"/>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lastRenderedPageBreak/>
              <w:t xml:space="preserve">Experiencia en la medición y proyección en el desarrollo de proyectos (Jira, MS Project, etc.).</w:t>
            </w:r>
          </w:p>
        </w:tc>
        <w:tc>
          <w:tcPr>
            <w:tcW w:w="3828" w:type="dxa"/>
          </w:tcPr>
          <w:p w14:paraId="02D1FAEC" w14:textId="5607C7D5" w:rsidR="009346BA" w:rsidRPr="00C761AB" w:rsidRDefault="00C761AB"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lastRenderedPageBreak/>
              <w:t>Implementa un proceso</w:t>
            </w:r>
            <w:r>
              <w:rPr>
                <w:rFonts w:asciiTheme="minorHAnsi" w:hAnsiTheme="minorHAnsi" w:cstheme="minorHAnsi"/>
                <w:i/>
                <w:iCs/>
                <w:color w:val="595959" w:themeColor="text1" w:themeTint="A6"/>
              </w:rPr>
              <w:t xml:space="preserve"> formal para medir y reducir la complejidad del código fuente principal (refactorización planificada).</w:t>
            </w:r>
          </w:p>
        </w:tc>
      </w:tr>
      <w:tr w:rsidR="00C761AB" w:rsidRPr="00436552" w14:paraId="0DD1AF53" w14:textId="77777777" w:rsidTr="00906F30">
        <w:trPr>
          <w:trHeight w:val="580"/>
        </w:trPr>
        <w:tc>
          <w:tcPr>
            <w:tcW w:w="2700" w:type="dxa"/>
          </w:tcPr>
          <w:p w14:paraId="73D9ED70" w14:textId="77777777" w:rsidR="00C761AB" w:rsidRDefault="00A45F3D" w:rsidP="00A70EFD">
            <w:pPr>
              <w:jc w:val="left"/>
            </w:pPr>
            <w:r>
              <w:t>Objetivo 9 - Estrategia 4</w:t>
            </w:r>
          </w:p>
          <w:p w14:paraId="3AAF03CF" w14:textId="4A733C04" w:rsidR="00A45F3D" w:rsidRDefault="00A45F3D" w:rsidP="00A70EFD">
            <w:pPr>
              <w:jc w:val="left"/>
            </w:pPr>
            <w:r>
              <w:t>Documentación de Alto Valor</w:t>
            </w:r>
          </w:p>
        </w:tc>
        <w:tc>
          <w:tcPr>
            <w:tcW w:w="3240" w:type="dxa"/>
          </w:tcPr>
          <w:p w14:paraId="29536E34" w14:textId="77777777" w:rsidR="00C761AB" w:rsidRDefault="00A45F3D"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Analyst:</w:t>
            </w:r>
          </w:p>
          <w:p w14:paraId="6731FC7B" w14:textId="1FDC2483" w:rsidR="00A45F3D" w:rsidRPr="00A45F3D" w:rsidRDefault="00A45F3D" w:rsidP="00A70EFD">
            <w:pPr>
              <w:jc w:val="left"/>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Habilidad para convertir información técnica en contenido útil.</w:t>
            </w:r>
          </w:p>
        </w:tc>
        <w:tc>
          <w:tcPr>
            <w:tcW w:w="3828" w:type="dxa"/>
          </w:tcPr>
          <w:p w14:paraId="03AFE430" w14:textId="08CF7320" w:rsidR="00C761AB" w:rsidRPr="00A45F3D" w:rsidRDefault="00A45F3D"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Crea, mantiene y actualiza</w:t>
            </w:r>
            <w:r>
              <w:rPr>
                <w:rFonts w:asciiTheme="minorHAnsi" w:hAnsiTheme="minorHAnsi" w:cstheme="minorHAnsi"/>
                <w:i/>
                <w:iCs/>
                <w:color w:val="595959" w:themeColor="text1" w:themeTint="A6"/>
              </w:rPr>
              <w:t xml:space="preserve"> documentación, ejemplos y tutoriales que sean claros y minimicen la necesidad de soporte técnico.</w:t>
            </w:r>
          </w:p>
        </w:tc>
      </w:tr>
      <w:tr w:rsidR="001510DB" w:rsidRPr="00436552" w14:paraId="00517464" w14:textId="77777777" w:rsidTr="00906F30">
        <w:trPr>
          <w:trHeight w:val="580"/>
        </w:trPr>
        <w:tc>
          <w:tcPr>
            <w:tcW w:w="2700" w:type="dxa"/>
          </w:tcPr>
          <w:p w14:paraId="1C1BC526" w14:textId="77777777" w:rsidR="001510DB" w:rsidRDefault="005A199A" w:rsidP="00A70EFD">
            <w:pPr>
              <w:jc w:val="left"/>
            </w:pPr>
            <w:r>
              <w:t>Objetivo 9 - Estrategia 5</w:t>
            </w:r>
          </w:p>
          <w:p w14:paraId="72AB0BBC" w14:textId="530BCDCC" w:rsidR="005A199A" w:rsidRDefault="005A199A" w:rsidP="00A70EFD">
            <w:pPr>
              <w:jc w:val="left"/>
            </w:pPr>
            <w:r>
              <w:t>Simulación de la Experiencia del Desarrollador</w:t>
            </w:r>
          </w:p>
        </w:tc>
        <w:tc>
          <w:tcPr>
            <w:tcW w:w="3240" w:type="dxa"/>
          </w:tcPr>
          <w:p w14:paraId="18C57DC6" w14:textId="77777777" w:rsidR="001510DB" w:rsidRDefault="005A199A" w:rsidP="00A70EFD">
            <w:pPr>
              <w:jc w:val="left"/>
              <w:rPr>
                <w:rFonts w:asciiTheme="minorHAnsi" w:hAnsiTheme="minorHAnsi" w:cstheme="minorHAnsi"/>
                <w:b/>
                <w:bCs/>
                <w:i/>
                <w:iCs/>
                <w:color w:val="595959" w:themeColor="text1" w:themeTint="A6"/>
              </w:rPr>
            </w:pPr>
            <w:r>
              <w:rPr>
                <w:rFonts w:asciiTheme="minorHAnsi" w:hAnsiTheme="minorHAnsi" w:cstheme="minorHAnsi"/>
                <w:b/>
                <w:bCs/>
                <w:i/>
                <w:iCs/>
                <w:color w:val="595959" w:themeColor="text1" w:themeTint="A6"/>
              </w:rPr>
              <w:t xml:space="preserve">Software Developer:</w:t>
            </w:r>
          </w:p>
          <w:p w14:paraId="26EE2761" w14:textId="4EF491DC" w:rsidR="005A199A" w:rsidRPr="005A199A" w:rsidRDefault="005A199A" w:rsidP="00A70EFD">
            <w:pPr>
              <w:jc w:val="left"/>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Perfil que no está familiarizado con Genero.</w:t>
            </w:r>
          </w:p>
        </w:tc>
        <w:tc>
          <w:tcPr>
            <w:tcW w:w="3828" w:type="dxa"/>
          </w:tcPr>
          <w:p w14:paraId="1969864A" w14:textId="21A70F05" w:rsidR="001510DB" w:rsidRPr="0083639F" w:rsidRDefault="0083639F" w:rsidP="00A70EFD">
            <w:pPr>
              <w:jc w:val="left"/>
              <w:rPr>
                <w:rFonts w:asciiTheme="minorHAnsi" w:hAnsiTheme="minorHAnsi" w:cstheme="minorHAnsi"/>
                <w:i/>
                <w:iCs/>
                <w:color w:val="595959" w:themeColor="text1" w:themeTint="A6"/>
              </w:rPr>
            </w:pPr>
            <w:r>
              <w:rPr>
                <w:rFonts w:asciiTheme="minorHAnsi" w:hAnsiTheme="minorHAnsi" w:cstheme="minorHAnsi"/>
                <w:b/>
                <w:bCs/>
                <w:i/>
                <w:iCs/>
                <w:color w:val="595959" w:themeColor="text1" w:themeTint="A6"/>
              </w:rPr>
              <w:t>Ejecuta pruebas de usabilidad</w:t>
            </w:r>
            <w:r>
              <w:rPr>
                <w:rFonts w:asciiTheme="minorHAnsi" w:hAnsiTheme="minorHAnsi" w:cstheme="minorHAnsi"/>
                <w:i/>
                <w:iCs/>
                <w:color w:val="595959" w:themeColor="text1" w:themeTint="A6"/>
              </w:rPr>
              <w:t xml:space="preserve"> y sesiones de observación para validar la curva de aprendizaje y la simplicidad de Genero.</w:t>
            </w:r>
          </w:p>
        </w:tc>
      </w:tr>
    </w:tbl>
    <w:p w14:paraId="3D52F234" w14:textId="77777777" w:rsidR="0005335F" w:rsidRPr="00436552" w:rsidRDefault="0005335F" w:rsidP="00A70EFD">
      <w:pPr>
        <w:rPr>
          <w:rFonts w:asciiTheme="minorHAnsi" w:hAnsiTheme="minorHAnsi" w:cstheme="minorHAnsi"/>
          <w:szCs w:val="20"/>
        </w:rPr>
      </w:pPr>
    </w:p>
    <w:p w14:paraId="4072B478" w14:textId="67C893B2" w:rsidR="00B670DA" w:rsidRPr="00436552" w:rsidRDefault="00AC4CED" w:rsidP="00055C01">
      <w:pPr>
        <w:pStyle w:val="Ttulo1"/>
        <w:numPr>
          <w:ilvl w:val="0"/>
          <w:numId w:val="4"/>
        </w:numPr>
      </w:pPr>
      <w:bookmarkStart w:id="15" w:name="_Toc213051828"/>
      <w:r>
        <w:t>Presupuesto</w:t>
      </w:r>
      <w:bookmarkEnd w:id="15"/>
    </w:p>
    <w:p w14:paraId="5DDABD03" w14:textId="77777777" w:rsidR="001C2293" w:rsidRPr="00436552" w:rsidRDefault="001C2293" w:rsidP="00A70EFD"/>
    <w:p w14:paraId="35AAC4E1" w14:textId="3040D35F" w:rsidR="00243A01" w:rsidRPr="00001B1D" w:rsidRDefault="00227D58" w:rsidP="00243A01">
      <w:pPr>
        <w:rPr>
          <w:rFonts w:cs="Calibri"/>
          <w:iCs/>
          <w:color w:val="auto"/>
          <w:szCs w:val="20"/>
        </w:rPr>
      </w:pPr>
      <w:r>
        <w:rPr>
          <w:color w:val="auto"/>
        </w:rPr>
        <w:t>Four Js presenta el siguiente presupuesto anual, elaborado con base en una estructura operativa inicial que contempla un elemento por departamento. Esta configuración se considera la estructura base para el inicio de operaciones y podrá adaptarse de manera flexible conforme a la dimensión, alcance y requerimientos específicos del proyecto. Con un monto total estimado de</w:t>
      </w:r>
      <w:r>
        <w:rPr>
          <w:rFonts w:cs="Calibri"/>
          <w:iCs/>
          <w:color w:val="auto"/>
          <w:szCs w:val="20"/>
        </w:rPr>
        <w:t xml:space="preserve"> </w:t>
      </w:r>
      <w:r>
        <w:rPr>
          <w:rFonts w:cs="Calibri"/>
          <w:b/>
          <w:bCs/>
          <w:iCs/>
          <w:color w:val="auto"/>
          <w:szCs w:val="20"/>
        </w:rPr>
        <w:t>$750,000 dólares</w:t>
      </w:r>
      <w:r>
        <w:rPr>
          <w:rFonts w:cs="Calibri"/>
          <w:iCs/>
          <w:color w:val="auto"/>
          <w:szCs w:val="20"/>
        </w:rPr>
        <w:t xml:space="preserve">, este presupuesto constituye una proyección financiera diseñada para sostener y fortalecer las operaciones de Four Js durante un periodo de </w:t>
      </w:r>
      <w:r>
        <w:rPr>
          <w:rFonts w:cs="Calibri"/>
          <w:b/>
          <w:bCs/>
          <w:iCs/>
          <w:color w:val="auto"/>
          <w:szCs w:val="20"/>
        </w:rPr>
        <w:t>365 días</w:t>
      </w:r>
      <w:r>
        <w:rPr>
          <w:rFonts w:cs="Calibri"/>
          <w:iCs/>
          <w:color w:val="auto"/>
          <w:szCs w:val="20"/>
        </w:rPr>
        <w:t>. Su propósito principal es asegurar la continuidad operativa, promover la eficiencia técnica y optimizar los recursos humanos y tecnológicos destinados al desarrollo de software empresarial.</w:t>
      </w:r>
    </w:p>
    <w:p w14:paraId="5649640B" w14:textId="77777777" w:rsidR="00227D58" w:rsidRPr="00243A01" w:rsidRDefault="00227D58" w:rsidP="00243A01">
      <w:pPr>
        <w:rPr>
          <w:rFonts w:cs="Calibri"/>
          <w:iCs/>
          <w:color w:val="auto"/>
          <w:szCs w:val="20"/>
        </w:rPr>
      </w:pPr>
    </w:p>
    <w:p w14:paraId="734FB2D8" w14:textId="77777777" w:rsidR="00243A01" w:rsidRPr="00243A01" w:rsidRDefault="00243A01" w:rsidP="00243A01">
      <w:pPr>
        <w:rPr>
          <w:rFonts w:cs="Calibri"/>
          <w:iCs/>
          <w:color w:val="auto"/>
          <w:szCs w:val="20"/>
        </w:rPr>
      </w:pPr>
      <w:r>
        <w:rPr>
          <w:rFonts w:cs="Calibri"/>
          <w:iCs/>
          <w:color w:val="auto"/>
          <w:szCs w:val="20"/>
        </w:rPr>
        <w:t>El presupuesto se estructura en cuatro rubros principales:</w:t>
      </w:r>
    </w:p>
    <w:p w14:paraId="538CF0C5" w14:textId="6D481F3A" w:rsidR="00243A01" w:rsidRPr="00243A01" w:rsidRDefault="00243A01" w:rsidP="00243A01">
      <w:pPr>
        <w:numPr>
          <w:ilvl w:val="0"/>
          <w:numId w:val="32"/>
        </w:numPr>
        <w:rPr>
          <w:rFonts w:cs="Calibri"/>
          <w:iCs/>
          <w:color w:val="auto"/>
          <w:szCs w:val="20"/>
        </w:rPr>
      </w:pPr>
      <w:r>
        <w:rPr>
          <w:rFonts w:cs="Calibri"/>
          <w:b/>
          <w:bCs/>
          <w:iCs/>
          <w:color w:val="auto"/>
          <w:szCs w:val="20"/>
        </w:rPr>
        <w:t>Departamento de Desarrollo de Sistemas.</w:t>
      </w:r>
    </w:p>
    <w:p w14:paraId="60FD8969" w14:textId="4E94B5EF" w:rsidR="00243A01" w:rsidRPr="00243A01" w:rsidRDefault="00243A01" w:rsidP="00243A01">
      <w:pPr>
        <w:numPr>
          <w:ilvl w:val="0"/>
          <w:numId w:val="32"/>
        </w:numPr>
        <w:rPr>
          <w:rFonts w:cs="Calibri"/>
          <w:iCs/>
          <w:color w:val="auto"/>
          <w:szCs w:val="20"/>
        </w:rPr>
      </w:pPr>
      <w:r>
        <w:rPr>
          <w:rFonts w:cs="Calibri"/>
          <w:b/>
          <w:bCs/>
          <w:iCs/>
          <w:color w:val="auto"/>
          <w:szCs w:val="20"/>
        </w:rPr>
        <w:t>Departamento Administrativo.</w:t>
      </w:r>
    </w:p>
    <w:p w14:paraId="798D64CC" w14:textId="1D598AEE" w:rsidR="00243A01" w:rsidRPr="00243A01" w:rsidRDefault="00243A01" w:rsidP="00243A01">
      <w:pPr>
        <w:numPr>
          <w:ilvl w:val="0"/>
          <w:numId w:val="32"/>
        </w:numPr>
        <w:rPr>
          <w:rFonts w:cs="Calibri"/>
          <w:iCs/>
          <w:color w:val="auto"/>
          <w:szCs w:val="20"/>
        </w:rPr>
      </w:pPr>
      <w:r>
        <w:rPr>
          <w:rFonts w:cs="Calibri"/>
          <w:b/>
          <w:bCs/>
          <w:iCs/>
          <w:color w:val="auto"/>
          <w:szCs w:val="20"/>
        </w:rPr>
        <w:t>Gastos Operativos Generales.</w:t>
      </w:r>
    </w:p>
    <w:p w14:paraId="4060D647" w14:textId="7BF689AC" w:rsidR="00243A01" w:rsidRPr="00001B1D" w:rsidRDefault="00243A01" w:rsidP="00243A01">
      <w:pPr>
        <w:numPr>
          <w:ilvl w:val="0"/>
          <w:numId w:val="32"/>
        </w:numPr>
        <w:rPr>
          <w:rFonts w:cs="Calibri"/>
          <w:iCs/>
          <w:color w:val="auto"/>
          <w:szCs w:val="20"/>
        </w:rPr>
      </w:pPr>
      <w:r>
        <w:rPr>
          <w:rFonts w:cs="Calibri"/>
          <w:b/>
          <w:bCs/>
          <w:iCs/>
          <w:color w:val="auto"/>
          <w:szCs w:val="20"/>
        </w:rPr>
        <w:t>Reserva Estratégica y Contingencias.</w:t>
      </w:r>
    </w:p>
    <w:p w14:paraId="384DF630" w14:textId="77777777" w:rsidR="001618D8" w:rsidRPr="00243A01" w:rsidRDefault="001618D8" w:rsidP="001618D8">
      <w:pPr>
        <w:ind w:left="720"/>
        <w:rPr>
          <w:rFonts w:cs="Calibri"/>
          <w:iCs/>
          <w:color w:val="auto"/>
          <w:szCs w:val="20"/>
        </w:rPr>
      </w:pPr>
    </w:p>
    <w:p w14:paraId="5E09387C" w14:textId="7904D80E" w:rsidR="00243A01" w:rsidRPr="00243A01" w:rsidRDefault="00243A01" w:rsidP="00243A01">
      <w:pPr>
        <w:rPr>
          <w:rFonts w:cs="Calibri"/>
          <w:iCs/>
          <w:color w:val="595959" w:themeColor="text1" w:themeTint="A6"/>
          <w:szCs w:val="20"/>
        </w:rPr>
      </w:pPr>
      <w:r>
        <w:rPr>
          <w:rFonts w:cs="Calibri"/>
          <w:iCs/>
          <w:color w:val="auto"/>
          <w:szCs w:val="20"/>
        </w:rPr>
        <w:t xml:space="preserve">Los montos asignados son </w:t>
      </w:r>
      <w:r>
        <w:rPr>
          <w:rFonts w:cs="Calibri"/>
          <w:b/>
          <w:bCs/>
          <w:iCs/>
          <w:color w:val="auto"/>
          <w:szCs w:val="20"/>
        </w:rPr>
        <w:t>referenciales y sujetos a ajuste</w:t>
      </w:r>
      <w:r>
        <w:rPr>
          <w:rFonts w:cs="Calibri"/>
          <w:iCs/>
          <w:color w:val="auto"/>
          <w:szCs w:val="20"/>
        </w:rPr>
        <w:t xml:space="preserve"> conforme al desempeño financiero y la evolución de los proyectos durante el ejercicio fiscal.</w:t>
      </w:r>
    </w:p>
    <w:p w14:paraId="6B674524" w14:textId="7838CA03" w:rsidR="009549CB" w:rsidRDefault="009549CB" w:rsidP="00A70EFD"/>
    <w:p w14:paraId="5E730AA1" w14:textId="5ACBA61D" w:rsidR="009549CB" w:rsidRDefault="009549CB" w:rsidP="00A70EFD">
      <w:r>
        <w:t>El presupuesto se elabora con base en los objetivos estratégicos y se revisa periódicamente por la dirección para asegurar su alineación con las metas del negocio.</w:t>
      </w:r>
    </w:p>
    <w:p w14:paraId="04195482" w14:textId="77777777" w:rsidR="009549CB" w:rsidRDefault="009549CB" w:rsidP="00A70EFD"/>
    <w:p w14:paraId="75D7AE3A" w14:textId="6C7A49A8" w:rsidR="009549CB" w:rsidRDefault="009549CB" w:rsidP="00A70EFD">
      <w:r>
        <w:t>Los montos asignados se detallan en los registros financieros correspondientes, y su ejecución es responsabilidad de cada área.</w:t>
      </w:r>
    </w:p>
    <w:p w14:paraId="3C460E9C" w14:textId="77777777" w:rsidR="009549CB" w:rsidRDefault="009549CB" w:rsidP="00A70EFD"/>
    <w:p w14:paraId="7C380BEA" w14:textId="0D2E069F" w:rsidR="00EA0246" w:rsidRPr="00436552" w:rsidRDefault="00EA0246" w:rsidP="00A70EFD">
      <w:pPr>
        <w:rPr>
          <w:rFonts w:asciiTheme="minorHAnsi" w:hAnsiTheme="minorHAnsi" w:cstheme="minorHAnsi"/>
          <w:szCs w:val="20"/>
        </w:rPr>
      </w:pPr>
    </w:p>
    <w:tbl>
      <w:tblPr>
        <w:tblStyle w:val="Tablaconcuadrcula"/>
        <w:tblW w:w="9493" w:type="dxa"/>
        <w:tblLook w:val="04A0" w:firstRow="1" w:lastRow="0" w:firstColumn="1" w:lastColumn="0" w:noHBand="0" w:noVBand="1"/>
      </w:tblPr>
      <w:tblGrid>
        <w:gridCol w:w="1413"/>
        <w:gridCol w:w="1417"/>
        <w:gridCol w:w="1528"/>
        <w:gridCol w:w="1448"/>
        <w:gridCol w:w="3687"/>
      </w:tblGrid>
      <w:tr w:rsidR="00CF46A6" w:rsidRPr="00436552" w14:paraId="3E509948" w14:textId="7A305B0B" w:rsidTr="00001B1D">
        <w:trPr>
          <w:trHeight w:val="184"/>
          <w:tblHeader/>
        </w:trPr>
        <w:tc>
          <w:tcPr>
            <w:tcW w:w="1413" w:type="dxa"/>
            <w:shd w:val="clear" w:color="auto" w:fill="404040" w:themeFill="text1" w:themeFillTint="BF"/>
            <w:vAlign w:val="center"/>
          </w:tcPr>
          <w:p w14:paraId="413D17F3" w14:textId="7AAA94C0"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Presupuesto</w:t>
            </w:r>
          </w:p>
        </w:tc>
        <w:tc>
          <w:tcPr>
            <w:tcW w:w="1417" w:type="dxa"/>
            <w:shd w:val="clear" w:color="auto" w:fill="404040" w:themeFill="text1" w:themeFillTint="BF"/>
            <w:vAlign w:val="center"/>
          </w:tcPr>
          <w:p w14:paraId="5FCC9A3F" w14:textId="49E2F33C"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Gasto esperado</w:t>
            </w:r>
          </w:p>
        </w:tc>
        <w:tc>
          <w:tcPr>
            <w:tcW w:w="1528" w:type="dxa"/>
            <w:shd w:val="clear" w:color="auto" w:fill="404040" w:themeFill="text1" w:themeFillTint="BF"/>
            <w:vAlign w:val="center"/>
          </w:tcPr>
          <w:p w14:paraId="47463BFA" w14:textId="6D109B53" w:rsidR="00CF46A6" w:rsidRPr="00436552" w:rsidRDefault="001A42FE"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Tiempo</w:t>
            </w:r>
          </w:p>
        </w:tc>
        <w:tc>
          <w:tcPr>
            <w:tcW w:w="1448" w:type="dxa"/>
            <w:shd w:val="clear" w:color="auto" w:fill="404040" w:themeFill="text1" w:themeFillTint="BF"/>
            <w:vAlign w:val="center"/>
          </w:tcPr>
          <w:p w14:paraId="6C77BE88" w14:textId="2F60F3BE"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Área / departamento</w:t>
            </w:r>
          </w:p>
        </w:tc>
        <w:tc>
          <w:tcPr>
            <w:tcW w:w="3687" w:type="dxa"/>
            <w:shd w:val="clear" w:color="auto" w:fill="404040" w:themeFill="text1" w:themeFillTint="BF"/>
            <w:vAlign w:val="center"/>
          </w:tcPr>
          <w:p w14:paraId="2C21AFF4" w14:textId="54FBAAB2" w:rsidR="00CF46A6" w:rsidRPr="00436552" w:rsidRDefault="00CF46A6" w:rsidP="00A70EFD">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CF46A6" w:rsidRPr="00436552" w14:paraId="55752EE5" w14:textId="4CD7194B" w:rsidTr="00001B1D">
        <w:trPr>
          <w:trHeight w:val="458"/>
        </w:trPr>
        <w:tc>
          <w:tcPr>
            <w:tcW w:w="1413" w:type="dxa"/>
            <w:vAlign w:val="center"/>
          </w:tcPr>
          <w:p w14:paraId="35152EBB" w14:textId="2F793F79"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$472,500 USD</w:t>
            </w:r>
          </w:p>
        </w:tc>
        <w:tc>
          <w:tcPr>
            <w:tcW w:w="1417" w:type="dxa"/>
            <w:vAlign w:val="center"/>
          </w:tcPr>
          <w:p w14:paraId="08AE9208" w14:textId="1080E696"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$420,000 USD</w:t>
            </w:r>
          </w:p>
        </w:tc>
        <w:tc>
          <w:tcPr>
            <w:tcW w:w="1528" w:type="dxa"/>
            <w:vAlign w:val="center"/>
          </w:tcPr>
          <w:p w14:paraId="2C24E512" w14:textId="5BDCD56E" w:rsidR="00CF46A6" w:rsidRPr="00436552"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1 año / 365 días</w:t>
            </w:r>
          </w:p>
        </w:tc>
        <w:tc>
          <w:tcPr>
            <w:tcW w:w="1448" w:type="dxa"/>
            <w:vAlign w:val="center"/>
          </w:tcPr>
          <w:p w14:paraId="1E74A4CE" w14:textId="480D232E"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Desarrollo de sistemas</w:t>
            </w:r>
          </w:p>
        </w:tc>
        <w:tc>
          <w:tcPr>
            <w:tcW w:w="3687" w:type="dxa"/>
            <w:vAlign w:val="center"/>
          </w:tcPr>
          <w:p w14:paraId="72F22EB4" w14:textId="7944BCBB" w:rsidR="00CF46A6" w:rsidRPr="00436552" w:rsidRDefault="004D3FAB" w:rsidP="00A70EFD">
            <w:pPr>
              <w:rPr>
                <w:rFonts w:asciiTheme="minorHAnsi" w:hAnsiTheme="minorHAnsi" w:cstheme="minorHAnsi"/>
                <w:i/>
                <w:iCs/>
                <w:color w:val="595959" w:themeColor="text1" w:themeTint="A6"/>
              </w:rPr>
            </w:pPr>
            <w:r>
              <w:rPr>
                <w:rFonts w:asciiTheme="minorHAnsi" w:hAnsiTheme="minorHAnsi" w:cstheme="minorHAnsi"/>
                <w:iCs/>
                <w:color w:val="595959" w:themeColor="text1" w:themeTint="A6"/>
              </w:rPr>
              <w:t>Este rubro contempla la nómina técnica, licencias de software, capacitación, infraestructura tecnológica y certificaciones especializadas, con el fin de asegurar la excelencia en la entrega de soluciones tecnológicas.</w:t>
            </w:r>
          </w:p>
        </w:tc>
      </w:tr>
      <w:tr w:rsidR="00CF46A6" w:rsidRPr="00436552" w14:paraId="2A9EF5B0" w14:textId="18ED1F00" w:rsidTr="00001B1D">
        <w:trPr>
          <w:trHeight w:val="435"/>
        </w:trPr>
        <w:tc>
          <w:tcPr>
            <w:tcW w:w="1413" w:type="dxa"/>
            <w:vAlign w:val="center"/>
          </w:tcPr>
          <w:p w14:paraId="0B94F411" w14:textId="1376EDE9" w:rsidR="00CF46A6"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$150,000 USD</w:t>
            </w:r>
          </w:p>
        </w:tc>
        <w:tc>
          <w:tcPr>
            <w:tcW w:w="1417" w:type="dxa"/>
            <w:vAlign w:val="center"/>
          </w:tcPr>
          <w:p w14:paraId="6C63E0BA" w14:textId="4C58F2CC" w:rsidR="00CF46A6"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$120,000 USD</w:t>
            </w:r>
          </w:p>
        </w:tc>
        <w:tc>
          <w:tcPr>
            <w:tcW w:w="1528" w:type="dxa"/>
            <w:vAlign w:val="center"/>
          </w:tcPr>
          <w:p w14:paraId="4EB13462" w14:textId="75D3E535" w:rsidR="00CF46A6" w:rsidRPr="00436552"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1 año / 365 días</w:t>
            </w:r>
          </w:p>
        </w:tc>
        <w:tc>
          <w:tcPr>
            <w:tcW w:w="1448" w:type="dxa"/>
            <w:vAlign w:val="center"/>
          </w:tcPr>
          <w:p w14:paraId="7F337455" w14:textId="53FC6F35" w:rsidR="00CF46A6" w:rsidRPr="00436552"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Departamento administrativo</w:t>
            </w:r>
          </w:p>
        </w:tc>
        <w:tc>
          <w:tcPr>
            <w:tcW w:w="3687" w:type="dxa"/>
            <w:vAlign w:val="center"/>
          </w:tcPr>
          <w:p w14:paraId="5BCB0277" w14:textId="01EE050C" w:rsidR="00CF46A6" w:rsidRPr="00436552" w:rsidRDefault="004D3FAB" w:rsidP="00A70EFD">
            <w:pPr>
              <w:rPr>
                <w:rFonts w:asciiTheme="minorHAnsi" w:hAnsiTheme="minorHAnsi" w:cstheme="minorHAnsi"/>
                <w:i/>
                <w:iCs/>
                <w:color w:val="595959" w:themeColor="text1" w:themeTint="A6"/>
              </w:rPr>
            </w:pPr>
            <w:r>
              <w:rPr>
                <w:rFonts w:asciiTheme="minorHAnsi" w:hAnsiTheme="minorHAnsi" w:cstheme="minorHAnsi"/>
                <w:iCs/>
                <w:color w:val="595959" w:themeColor="text1" w:themeTint="A6"/>
              </w:rPr>
              <w:t xml:space="preserve">Mantiene la solidez financiera y la correcta gestión de los recursos humanos, además de garantizar el cumplimiento de obligaciones fiscales y sociales.</w:t>
            </w:r>
          </w:p>
        </w:tc>
      </w:tr>
      <w:tr w:rsidR="00DE657F" w:rsidRPr="00436552" w14:paraId="022A5962" w14:textId="77777777" w:rsidTr="00001B1D">
        <w:trPr>
          <w:trHeight w:val="435"/>
        </w:trPr>
        <w:tc>
          <w:tcPr>
            <w:tcW w:w="1413" w:type="dxa"/>
            <w:vAlign w:val="center"/>
          </w:tcPr>
          <w:p w14:paraId="4C33FDB9" w14:textId="609CDCE4" w:rsidR="00DE657F"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$52,500 USD</w:t>
            </w:r>
          </w:p>
        </w:tc>
        <w:tc>
          <w:tcPr>
            <w:tcW w:w="1417" w:type="dxa"/>
            <w:vAlign w:val="center"/>
          </w:tcPr>
          <w:p w14:paraId="019976BB" w14:textId="2AA8C928" w:rsidR="00DE657F"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$42,000 USD</w:t>
            </w:r>
          </w:p>
        </w:tc>
        <w:tc>
          <w:tcPr>
            <w:tcW w:w="1528" w:type="dxa"/>
            <w:vAlign w:val="center"/>
          </w:tcPr>
          <w:p w14:paraId="776C9336" w14:textId="088B592A" w:rsidR="00DE657F" w:rsidRPr="00436552"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1 año / 365 días</w:t>
            </w:r>
          </w:p>
        </w:tc>
        <w:tc>
          <w:tcPr>
            <w:tcW w:w="1448" w:type="dxa"/>
            <w:vAlign w:val="center"/>
          </w:tcPr>
          <w:p w14:paraId="1B587010" w14:textId="2C7A81C9" w:rsidR="00DE657F"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Gastos operativos</w:t>
            </w:r>
          </w:p>
        </w:tc>
        <w:tc>
          <w:tcPr>
            <w:tcW w:w="3687" w:type="dxa"/>
            <w:vAlign w:val="center"/>
          </w:tcPr>
          <w:p w14:paraId="2ACFD4FB" w14:textId="2777434C" w:rsidR="00DE657F"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Este rubro permite sostener la infraestructura necesaria para las </w:t>
              <w:lastRenderedPageBreak/>
              <w:t>actividades administrativas y técnicas, garantizando un entorno laboral funcional y productivo.</w:t>
            </w:r>
          </w:p>
        </w:tc>
      </w:tr>
      <w:tr w:rsidR="001618D8" w:rsidRPr="00436552" w14:paraId="7976BEBE" w14:textId="77777777" w:rsidTr="00001B1D">
        <w:trPr>
          <w:trHeight w:val="435"/>
        </w:trPr>
        <w:tc>
          <w:tcPr>
            <w:tcW w:w="1413" w:type="dxa"/>
            <w:vAlign w:val="center"/>
          </w:tcPr>
          <w:p w14:paraId="53601D0E" w14:textId="333615B0" w:rsidR="001618D8"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lastRenderedPageBreak/>
              <w:t>$75,000 USD</w:t>
            </w:r>
          </w:p>
        </w:tc>
        <w:tc>
          <w:tcPr>
            <w:tcW w:w="1417" w:type="dxa"/>
            <w:vAlign w:val="center"/>
          </w:tcPr>
          <w:p w14:paraId="29478DE9" w14:textId="611B6568" w:rsidR="001618D8" w:rsidRPr="00436552" w:rsidRDefault="00227D5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$18,000 USD</w:t>
            </w:r>
          </w:p>
        </w:tc>
        <w:tc>
          <w:tcPr>
            <w:tcW w:w="1528" w:type="dxa"/>
            <w:vAlign w:val="center"/>
          </w:tcPr>
          <w:p w14:paraId="391BE5BB" w14:textId="1FE557D3" w:rsidR="001618D8" w:rsidRDefault="00C17A47"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1 año / 365 días</w:t>
            </w:r>
          </w:p>
        </w:tc>
        <w:tc>
          <w:tcPr>
            <w:tcW w:w="1448" w:type="dxa"/>
            <w:vAlign w:val="center"/>
          </w:tcPr>
          <w:p w14:paraId="7E4918B6" w14:textId="56EE16C4" w:rsidR="001618D8" w:rsidRDefault="001618D8" w:rsidP="00A70EFD">
            <w:pPr>
              <w:rPr>
                <w:rFonts w:asciiTheme="minorHAnsi" w:hAnsiTheme="minorHAnsi" w:cstheme="minorHAnsi"/>
                <w:i/>
                <w:iCs/>
                <w:color w:val="595959" w:themeColor="text1" w:themeTint="A6"/>
              </w:rPr>
            </w:pPr>
            <w:r>
              <w:rPr>
                <w:rFonts w:asciiTheme="minorHAnsi" w:hAnsiTheme="minorHAnsi" w:cstheme="minorHAnsi"/>
                <w:i/>
                <w:iCs/>
                <w:color w:val="595959" w:themeColor="text1" w:themeTint="A6"/>
              </w:rPr>
              <w:t xml:space="preserve">Reserva estratégica</w:t>
            </w:r>
          </w:p>
        </w:tc>
        <w:tc>
          <w:tcPr>
            <w:tcW w:w="3687" w:type="dxa"/>
            <w:vAlign w:val="center"/>
          </w:tcPr>
          <w:p w14:paraId="5545FFE4" w14:textId="26CA28CF" w:rsidR="001618D8" w:rsidRDefault="00227D58" w:rsidP="00A70EFD">
            <w:pPr>
              <w:rPr>
                <w:rFonts w:asciiTheme="minorHAnsi" w:hAnsiTheme="minorHAnsi" w:cstheme="minorHAnsi"/>
                <w:i/>
                <w:iCs/>
                <w:color w:val="595959" w:themeColor="text1" w:themeTint="A6"/>
              </w:rPr>
            </w:pPr>
            <w:r>
              <w:rPr>
                <w:rFonts w:asciiTheme="minorHAnsi" w:hAnsiTheme="minorHAnsi" w:cstheme="minorHAnsi"/>
                <w:iCs/>
                <w:color w:val="595959" w:themeColor="text1" w:themeTint="A6"/>
              </w:rPr>
              <w:t>Ofrecer flexibilidad presupuestal para responder a cambios en el mercado o aprovechar oportunidades estratégicas que surjan durante el año.</w:t>
            </w:r>
          </w:p>
        </w:tc>
      </w:tr>
    </w:tbl>
    <w:p w14:paraId="15129638" w14:textId="68224D96" w:rsidR="00EA0246" w:rsidRDefault="00EA0246" w:rsidP="00A70EFD">
      <w:pPr>
        <w:spacing w:after="160"/>
        <w:jc w:val="left"/>
        <w:rPr>
          <w:rFonts w:asciiTheme="minorHAnsi" w:hAnsiTheme="minorHAnsi" w:cstheme="minorHAnsi"/>
          <w:szCs w:val="20"/>
        </w:rPr>
      </w:pPr>
    </w:p>
    <w:p w14:paraId="018F95BC" w14:textId="1B09B860" w:rsidR="00001B1D" w:rsidRPr="00436552" w:rsidRDefault="00001B1D" w:rsidP="00A70EFD">
      <w:pPr>
        <w:spacing w:after="160"/>
        <w:jc w:val="left"/>
        <w:rPr>
          <w:rFonts w:asciiTheme="minorHAnsi" w:hAnsiTheme="minorHAnsi" w:cstheme="minorHAnsi"/>
          <w:szCs w:val="20"/>
        </w:rPr>
      </w:pPr>
      <w:r>
        <w:t xml:space="preserve">Véase </w:t>
      </w:r>
      <w:r>
        <w:rPr>
          <w:rStyle w:val="nfasisintenso"/>
        </w:rPr>
        <w:t>Presupuesto_Anual_FourJs.xlsx</w:t>
      </w:r>
      <w:r>
        <w:t xml:space="preserve"> para la representación gráfica y detallada del presupuesto indicado en este documento.</w:t>
      </w:r>
    </w:p>
    <w:p w14:paraId="26E7AEE2" w14:textId="77777777" w:rsidR="009E150A" w:rsidRDefault="009E150A" w:rsidP="00A70EFD">
      <w:pPr>
        <w:spacing w:after="160"/>
        <w:jc w:val="left"/>
        <w:rPr>
          <w:rFonts w:asciiTheme="majorHAnsi" w:eastAsiaTheme="majorEastAsia" w:hAnsiTheme="majorHAnsi" w:cstheme="majorBidi"/>
          <w:color w:val="2F5496" w:themeColor="accent1" w:themeShade="BF"/>
          <w:sz w:val="32"/>
          <w:szCs w:val="32"/>
        </w:rPr>
      </w:pPr>
      <w:r>
        <w:br w:type="page"/>
      </w:r>
    </w:p>
    <w:p w14:paraId="7A8B9AD2" w14:textId="652DBE3A" w:rsidR="00EA0246" w:rsidRPr="00436552" w:rsidRDefault="00D45838" w:rsidP="00A70EFD">
      <w:pPr>
        <w:pStyle w:val="Ttulo1"/>
        <w:ind w:left="720"/>
      </w:pPr>
      <w:bookmarkStart w:id="16" w:name="_Toc213051829"/>
      <w:r>
        <w:lastRenderedPageBreak/>
        <w:t>Información del documento</w:t>
      </w:r>
      <w:bookmarkEnd w:id="16"/>
    </w:p>
    <w:p w14:paraId="3F73EAC6" w14:textId="77777777" w:rsidR="00465977" w:rsidRPr="00436552" w:rsidRDefault="00465977" w:rsidP="00A70EFD">
      <w:pPr>
        <w:jc w:val="center"/>
        <w:rPr>
          <w:rFonts w:asciiTheme="minorHAnsi" w:hAnsiTheme="minorHAnsi" w:cstheme="minorHAnsi"/>
          <w:sz w:val="28"/>
        </w:rPr>
      </w:pPr>
    </w:p>
    <w:p w14:paraId="2F902255" w14:textId="6B83EEFA" w:rsidR="00A92B28" w:rsidRPr="00436552" w:rsidRDefault="00A92B28" w:rsidP="00A70EFD">
      <w:pPr>
        <w:jc w:val="center"/>
        <w:rPr>
          <w:rFonts w:asciiTheme="minorHAnsi" w:hAnsiTheme="minorHAnsi" w:cstheme="minorHAnsi"/>
          <w:sz w:val="28"/>
        </w:rPr>
      </w:pPr>
      <w:r>
        <w:rPr>
          <w:rFonts w:asciiTheme="minorHAnsi" w:hAnsiTheme="minorHAnsi" w:cstheme="minorHAnsi"/>
          <w:sz w:val="28"/>
        </w:rPr>
        <w:t>Historial de versiones</w:t>
      </w:r>
    </w:p>
    <w:p w14:paraId="4781F643" w14:textId="77777777" w:rsidR="00A92B28" w:rsidRPr="00436552" w:rsidRDefault="00A92B28" w:rsidP="00A70EFD">
      <w:pPr>
        <w:pStyle w:val="Ttulo"/>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92B28" w:rsidRPr="00436552" w14:paraId="4014062B" w14:textId="77777777" w:rsidTr="00356606">
        <w:trPr>
          <w:cantSplit/>
          <w:trHeight w:val="365"/>
          <w:tblHeader/>
        </w:trPr>
        <w:tc>
          <w:tcPr>
            <w:tcW w:w="1560" w:type="dxa"/>
            <w:shd w:val="clear" w:color="auto" w:fill="404040" w:themeFill="text1" w:themeFillTint="BF"/>
          </w:tcPr>
          <w:p w14:paraId="5FD14AF2"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Fecha</w:t>
            </w:r>
          </w:p>
        </w:tc>
        <w:tc>
          <w:tcPr>
            <w:tcW w:w="1701" w:type="dxa"/>
            <w:shd w:val="clear" w:color="auto" w:fill="404040" w:themeFill="text1" w:themeFillTint="BF"/>
          </w:tcPr>
          <w:p w14:paraId="7B350140"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Versión</w:t>
            </w:r>
          </w:p>
        </w:tc>
        <w:tc>
          <w:tcPr>
            <w:tcW w:w="4252" w:type="dxa"/>
            <w:shd w:val="clear" w:color="auto" w:fill="404040" w:themeFill="text1" w:themeFillTint="BF"/>
          </w:tcPr>
          <w:p w14:paraId="3B7DDE33"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Descripción</w:t>
            </w:r>
          </w:p>
        </w:tc>
        <w:tc>
          <w:tcPr>
            <w:tcW w:w="2127" w:type="dxa"/>
            <w:shd w:val="clear" w:color="auto" w:fill="404040" w:themeFill="text1" w:themeFillTint="BF"/>
          </w:tcPr>
          <w:p w14:paraId="66C21E5F" w14:textId="77777777" w:rsidR="00A92B28" w:rsidRPr="00436552" w:rsidRDefault="00A92B28" w:rsidP="00A70EFD">
            <w:pPr>
              <w:pStyle w:val="Tabletext"/>
              <w:spacing w:line="240"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Autor</w:t>
            </w:r>
          </w:p>
        </w:tc>
      </w:tr>
      <w:tr w:rsidR="00C95252" w:rsidRPr="00436552" w14:paraId="48AEE912" w14:textId="77777777">
        <w:trPr>
          <w:cantSplit/>
        </w:trPr>
        <w:tc>
          <w:tcPr>
            <w:tcW w:w="1560" w:type="dxa"/>
          </w:tcPr>
          <w:p w14:paraId="5B3D696D" w14:textId="35E5EEBF" w:rsidR="00C95252" w:rsidRPr="00436552" w:rsidRDefault="00151F8A"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Style w:val="ExplicacinSeccin"/>
                <w:rFonts w:asciiTheme="minorHAnsi" w:hAnsiTheme="minorHAnsi" w:cstheme="minorHAnsi"/>
                <w:i/>
                <w:iCs/>
                <w:color w:val="595959" w:themeColor="text1" w:themeTint="A6"/>
                <w:kern w:val="0"/>
                <w:szCs w:val="24"/>
                <w:lang w:val="es-MX"/>
              </w:rPr>
              <w:t>20/10/2025</w:t>
            </w:r>
          </w:p>
        </w:tc>
        <w:tc>
          <w:tcPr>
            <w:tcW w:w="1701" w:type="dxa"/>
          </w:tcPr>
          <w:p w14:paraId="5E025137" w14:textId="06D226A3" w:rsidR="00C95252" w:rsidRPr="00436552" w:rsidRDefault="004E3A25"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Fonts w:asciiTheme="minorHAnsi" w:hAnsiTheme="minorHAnsi" w:cstheme="minorHAnsi"/>
                <w:i/>
                <w:iCs/>
                <w:color w:val="595959" w:themeColor="text1" w:themeTint="A6"/>
                <w:lang w:val="es-MX"/>
              </w:rPr>
              <w:t>1.0</w:t>
            </w:r>
          </w:p>
        </w:tc>
        <w:tc>
          <w:tcPr>
            <w:tcW w:w="4252" w:type="dxa"/>
          </w:tcPr>
          <w:p w14:paraId="19F283EC" w14:textId="143DD72C" w:rsidR="00C95252" w:rsidRPr="00436552" w:rsidRDefault="004E3A25"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Fonts w:asciiTheme="minorHAnsi" w:hAnsiTheme="minorHAnsi" w:cstheme="minorHAnsi"/>
                <w:i/>
                <w:iCs/>
                <w:color w:val="595959" w:themeColor="text1" w:themeTint="A6"/>
                <w:lang w:val="es-MX"/>
              </w:rPr>
              <w:t>Generación del documento.</w:t>
            </w:r>
          </w:p>
        </w:tc>
        <w:tc>
          <w:tcPr>
            <w:tcW w:w="2127" w:type="dxa"/>
          </w:tcPr>
          <w:p w14:paraId="07BBBF84" w14:textId="71694E60" w:rsidR="00C95252" w:rsidRPr="00436552" w:rsidRDefault="00151F8A" w:rsidP="00A70EFD">
            <w:pPr>
              <w:pStyle w:val="Tabletext"/>
              <w:spacing w:after="0" w:line="240" w:lineRule="auto"/>
              <w:jc w:val="center"/>
              <w:rPr>
                <w:rStyle w:val="ExplicacinSeccin"/>
                <w:rFonts w:asciiTheme="minorHAnsi" w:hAnsiTheme="minorHAnsi" w:cstheme="minorHAnsi"/>
                <w:i/>
                <w:iCs/>
                <w:color w:val="595959" w:themeColor="text1" w:themeTint="A6"/>
                <w:kern w:val="0"/>
                <w:szCs w:val="24"/>
                <w:lang w:val="es-MX"/>
              </w:rPr>
            </w:pPr>
            <w:r>
              <w:rPr>
                <w:rStyle w:val="ExplicacinSeccin"/>
                <w:rFonts w:asciiTheme="minorHAnsi" w:hAnsiTheme="minorHAnsi" w:cstheme="minorHAnsi"/>
                <w:i/>
                <w:iCs/>
                <w:color w:val="595959" w:themeColor="text1" w:themeTint="A6"/>
                <w:kern w:val="0"/>
                <w:szCs w:val="24"/>
                <w:lang w:val="es-MX"/>
              </w:rPr>
              <w:t>Miguel A. López Hernández/Carlos Quintero N./Oscar Vera G.</w:t>
            </w:r>
          </w:p>
        </w:tc>
      </w:tr>
      <w:tr w:rsidR="00A92B28" w:rsidRPr="00436552" w14:paraId="465C2F72" w14:textId="77777777">
        <w:trPr>
          <w:cantSplit/>
          <w:trHeight w:val="63"/>
        </w:trPr>
        <w:tc>
          <w:tcPr>
            <w:tcW w:w="1560" w:type="dxa"/>
          </w:tcPr>
          <w:p w14:paraId="79302144" w14:textId="79DC8EF4" w:rsidR="00A92B28" w:rsidRPr="00436552" w:rsidRDefault="005634D8" w:rsidP="00A70EFD">
            <w:pPr>
              <w:pStyle w:val="Tabletext"/>
              <w:spacing w:after="0" w:line="240" w:lineRule="auto"/>
              <w:jc w:val="center"/>
              <w:rPr>
                <w:rFonts w:asciiTheme="minorHAnsi" w:hAnsiTheme="minorHAnsi" w:cstheme="minorHAnsi"/>
                <w:bCs w:val="0"/>
                <w:lang w:val="es-MX"/>
              </w:rPr>
            </w:pPr>
            <w:r>
              <w:rPr>
                <w:rFonts w:asciiTheme="minorHAnsi" w:hAnsiTheme="minorHAnsi" w:cstheme="minorHAnsi"/>
                <w:bCs w:val="0"/>
                <w:lang w:val="es-MX"/>
              </w:rPr>
              <w:t>30/11/2025</w:t>
            </w:r>
          </w:p>
        </w:tc>
        <w:tc>
          <w:tcPr>
            <w:tcW w:w="1701" w:type="dxa"/>
          </w:tcPr>
          <w:p w14:paraId="467923B7" w14:textId="67DB883D" w:rsidR="00A92B28" w:rsidRPr="00436552" w:rsidRDefault="005634D8" w:rsidP="00A70EFD">
            <w:pPr>
              <w:pStyle w:val="Tabletext"/>
              <w:spacing w:after="0" w:line="240" w:lineRule="auto"/>
              <w:jc w:val="center"/>
              <w:rPr>
                <w:rFonts w:asciiTheme="minorHAnsi" w:hAnsiTheme="minorHAnsi" w:cstheme="minorHAnsi"/>
                <w:bCs w:val="0"/>
                <w:lang w:val="es-MX"/>
              </w:rPr>
            </w:pPr>
            <w:r>
              <w:rPr>
                <w:rFonts w:asciiTheme="minorHAnsi" w:hAnsiTheme="minorHAnsi" w:cstheme="minorHAnsi"/>
                <w:bCs w:val="0"/>
                <w:lang w:val="es-MX"/>
              </w:rPr>
              <w:t>1.1</w:t>
            </w:r>
          </w:p>
        </w:tc>
        <w:tc>
          <w:tcPr>
            <w:tcW w:w="4252" w:type="dxa"/>
          </w:tcPr>
          <w:p w14:paraId="305C009E" w14:textId="456CA87B" w:rsidR="00A92B28" w:rsidRPr="00436552" w:rsidRDefault="005634D8" w:rsidP="00A70EFD">
            <w:pPr>
              <w:pStyle w:val="Tabletext"/>
              <w:spacing w:after="0" w:line="240" w:lineRule="auto"/>
              <w:rPr>
                <w:rFonts w:asciiTheme="minorHAnsi" w:hAnsiTheme="minorHAnsi" w:cstheme="minorHAnsi"/>
                <w:bCs w:val="0"/>
                <w:lang w:val="es-MX"/>
              </w:rPr>
            </w:pPr>
            <w:r>
              <w:rPr>
                <w:rFonts w:asciiTheme="minorHAnsi" w:hAnsiTheme="minorHAnsi" w:cstheme="minorHAnsi"/>
                <w:bCs w:val="0"/>
                <w:lang w:val="es-MX"/>
              </w:rPr>
              <w:t>Integración de información</w:t>
            </w:r>
          </w:p>
        </w:tc>
        <w:tc>
          <w:tcPr>
            <w:tcW w:w="2127" w:type="dxa"/>
          </w:tcPr>
          <w:p w14:paraId="54907EC5" w14:textId="3D2602F4" w:rsidR="00A92B28" w:rsidRPr="00436552" w:rsidRDefault="005634D8" w:rsidP="00A70EFD">
            <w:pPr>
              <w:pStyle w:val="Tabletext"/>
              <w:spacing w:after="0" w:line="240" w:lineRule="auto"/>
              <w:jc w:val="center"/>
              <w:rPr>
                <w:rFonts w:asciiTheme="minorHAnsi" w:hAnsiTheme="minorHAnsi" w:cstheme="minorHAnsi"/>
                <w:bCs w:val="0"/>
                <w:lang w:val="es-MX"/>
              </w:rPr>
            </w:pPr>
            <w:r>
              <w:rPr>
                <w:rFonts w:asciiTheme="minorHAnsi" w:hAnsiTheme="minorHAnsi" w:cstheme="minorHAnsi"/>
                <w:bCs w:val="0"/>
                <w:lang w:val="es-MX"/>
              </w:rPr>
              <w:t>Carlos Quintero N.</w:t>
            </w:r>
          </w:p>
        </w:tc>
      </w:tr>
      <w:tr w:rsidR="00A92B28" w:rsidRPr="00436552" w14:paraId="6659FBBF" w14:textId="77777777">
        <w:trPr>
          <w:cantSplit/>
        </w:trPr>
        <w:tc>
          <w:tcPr>
            <w:tcW w:w="1560" w:type="dxa"/>
          </w:tcPr>
          <w:p w14:paraId="5995071F"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r>
              <w:rPr>
                <w:rFonts w:asciiTheme="minorHAnsi" w:hAnsiTheme="minorHAnsi" w:cstheme="minorHAnsi"/>
                <w:bCs w:val="0"/>
                <w:lang w:val="es-MX"/>
              </w:rPr>
              <w:t>27/07/2026</w:t>
            </w:r>
          </w:p>
        </w:tc>
        <w:tc>
          <w:tcPr>
            <w:tcW w:w="1701" w:type="dxa"/>
          </w:tcPr>
          <w:p w14:paraId="453F20E1"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r>
              <w:rPr>
                <w:rFonts w:asciiTheme="minorHAnsi" w:hAnsiTheme="minorHAnsi" w:cstheme="minorHAnsi"/>
                <w:bCs w:val="0"/>
                <w:lang w:val="es-MX"/>
              </w:rPr>
              <w:t>1.2</w:t>
            </w:r>
          </w:p>
        </w:tc>
        <w:tc>
          <w:tcPr>
            <w:tcW w:w="4252" w:type="dxa"/>
          </w:tcPr>
          <w:p w14:paraId="21DD31CE" w14:textId="77777777" w:rsidR="00A92B28" w:rsidRPr="00436552" w:rsidRDefault="00A92B28" w:rsidP="00A70EFD">
            <w:pPr>
              <w:pStyle w:val="Tabletext"/>
              <w:spacing w:after="0" w:line="240" w:lineRule="auto"/>
              <w:rPr>
                <w:rFonts w:asciiTheme="minorHAnsi" w:hAnsiTheme="minorHAnsi" w:cstheme="minorHAnsi"/>
                <w:bCs w:val="0"/>
                <w:lang w:val="es-MX"/>
              </w:rPr>
            </w:pPr>
            <w:r>
              <w:rPr>
                <w:rFonts w:asciiTheme="minorHAnsi" w:hAnsiTheme="minorHAnsi" w:cstheme="minorHAnsi"/>
                <w:bCs w:val="0"/>
                <w:lang w:val="es-MX"/>
              </w:rPr>
              <w:t>Se corrige la fecha inválida “31/11/2025” a “30/11/2025”, el typo “actualzaciones”, la referencia a “Presupuesto_Anual_FourJs.pdf” por “.xlsx”, y el nombre “Miguel A. Hernández H.” por “Miguel A. López Hernández”.</w:t>
            </w:r>
          </w:p>
        </w:tc>
        <w:tc>
          <w:tcPr>
            <w:tcW w:w="2127" w:type="dxa"/>
          </w:tcPr>
          <w:p w14:paraId="3DCC6C0D"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r>
              <w:rPr>
                <w:rFonts w:asciiTheme="minorHAnsi" w:hAnsiTheme="minorHAnsi" w:cstheme="minorHAnsi"/>
                <w:bCs w:val="0"/>
                <w:lang w:val="es-MX"/>
              </w:rPr>
              <w:t>Carlos Quintero N.</w:t>
            </w:r>
          </w:p>
        </w:tc>
      </w:tr>
      <w:tr w:rsidR="00A92B28" w:rsidRPr="00436552" w14:paraId="4290F151" w14:textId="77777777">
        <w:trPr>
          <w:cantSplit/>
        </w:trPr>
        <w:tc>
          <w:tcPr>
            <w:tcW w:w="1560" w:type="dxa"/>
          </w:tcPr>
          <w:p w14:paraId="251BC41A"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p>
        </w:tc>
        <w:tc>
          <w:tcPr>
            <w:tcW w:w="1701" w:type="dxa"/>
          </w:tcPr>
          <w:p w14:paraId="353EDAA2"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p>
        </w:tc>
        <w:tc>
          <w:tcPr>
            <w:tcW w:w="4252" w:type="dxa"/>
          </w:tcPr>
          <w:p w14:paraId="475653BD" w14:textId="77777777" w:rsidR="00A92B28" w:rsidRPr="00436552" w:rsidRDefault="00A92B28" w:rsidP="00A70EFD">
            <w:pPr>
              <w:pStyle w:val="Tabletext"/>
              <w:spacing w:after="0" w:line="240" w:lineRule="auto"/>
              <w:rPr>
                <w:rFonts w:asciiTheme="minorHAnsi" w:hAnsiTheme="minorHAnsi" w:cstheme="minorHAnsi"/>
                <w:bCs w:val="0"/>
                <w:lang w:val="es-MX"/>
              </w:rPr>
            </w:pPr>
          </w:p>
        </w:tc>
        <w:tc>
          <w:tcPr>
            <w:tcW w:w="2127" w:type="dxa"/>
          </w:tcPr>
          <w:p w14:paraId="55D76029" w14:textId="77777777" w:rsidR="00A92B28" w:rsidRPr="00436552" w:rsidRDefault="00A92B28" w:rsidP="00A70EFD">
            <w:pPr>
              <w:pStyle w:val="Tabletext"/>
              <w:spacing w:after="0" w:line="240" w:lineRule="auto"/>
              <w:jc w:val="center"/>
              <w:rPr>
                <w:rFonts w:asciiTheme="minorHAnsi" w:hAnsiTheme="minorHAnsi" w:cstheme="minorHAnsi"/>
                <w:bCs w:val="0"/>
                <w:lang w:val="es-MX"/>
              </w:rPr>
            </w:pPr>
          </w:p>
        </w:tc>
      </w:tr>
    </w:tbl>
    <w:p w14:paraId="2AF2616B" w14:textId="77777777" w:rsidR="00A92B28" w:rsidRPr="00436552" w:rsidRDefault="00A92B28" w:rsidP="00A70EFD"/>
    <w:sectPr w:rsidR="00A92B28" w:rsidRPr="00436552">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17D03" w14:textId="77777777" w:rsidR="001418CD" w:rsidRDefault="001418CD" w:rsidP="009E28E7">
      <w:r>
        <w:separator/>
      </w:r>
    </w:p>
  </w:endnote>
  <w:endnote w:type="continuationSeparator" w:id="0">
    <w:p w14:paraId="70924632" w14:textId="77777777" w:rsidR="001418CD" w:rsidRDefault="001418CD" w:rsidP="009E28E7">
      <w:r>
        <w:continuationSeparator/>
      </w:r>
    </w:p>
  </w:endnote>
  <w:endnote w:type="continuationNotice" w:id="1">
    <w:p w14:paraId="141B82AE" w14:textId="77777777" w:rsidR="001418CD" w:rsidRDefault="001418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94EC" w14:textId="77777777" w:rsidR="001418CD" w:rsidRDefault="001418CD" w:rsidP="009E28E7">
      <w:r>
        <w:separator/>
      </w:r>
    </w:p>
  </w:footnote>
  <w:footnote w:type="continuationSeparator" w:id="0">
    <w:p w14:paraId="58EDCBED" w14:textId="77777777" w:rsidR="001418CD" w:rsidRDefault="001418CD" w:rsidP="009E28E7">
      <w:r>
        <w:continuationSeparator/>
      </w:r>
    </w:p>
  </w:footnote>
  <w:footnote w:type="continuationNotice" w:id="1">
    <w:p w14:paraId="0002E650" w14:textId="77777777" w:rsidR="001418CD" w:rsidRDefault="001418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175" w:type="dxa"/>
      <w:tblInd w:w="-734" w:type="dxa"/>
      <w:shd w:val="clear" w:color="auto" w:fill="FFFFFF"/>
      <w:tblLayout w:type="fixed"/>
      <w:tblCellMar>
        <w:left w:w="70" w:type="dxa"/>
        <w:right w:w="70" w:type="dxa"/>
      </w:tblCellMar>
      <w:tblLook w:val="0000" w:firstRow="0" w:lastRow="0" w:firstColumn="0" w:lastColumn="0" w:noHBand="0" w:noVBand="0"/>
    </w:tblPr>
    <w:tblGrid>
      <w:gridCol w:w="3175"/>
    </w:tblGrid>
    <w:tr w:rsidR="004E5181" w:rsidRPr="00036BBA" w14:paraId="751CAC29" w14:textId="77777777" w:rsidTr="006B5ACB">
      <w:trPr>
        <w:cantSplit/>
        <w:trHeight w:val="333"/>
      </w:trPr>
      <w:tc>
        <w:tcPr>
          <w:tcW w:w="3175" w:type="dxa"/>
          <w:vMerge w:val="restart"/>
          <w:shd w:val="clear" w:color="auto" w:fill="FFFFFF"/>
          <w:vAlign w:val="center"/>
        </w:tcPr>
        <w:p w14:paraId="080BCA28" w14:textId="2B5FF5C0" w:rsidR="004E5181" w:rsidRPr="00036BBA" w:rsidRDefault="006B5ACB" w:rsidP="009E28E7">
          <w:pPr>
            <w:keepNext/>
            <w:keepLines/>
            <w:spacing w:before="40"/>
            <w:jc w:val="center"/>
            <w:outlineLvl w:val="2"/>
            <w:rPr>
              <w:rFonts w:asciiTheme="minorHAnsi" w:eastAsiaTheme="majorEastAsia" w:hAnsiTheme="minorHAnsi" w:cstheme="minorHAnsi"/>
              <w:color w:val="1F3763" w:themeColor="accent1" w:themeShade="7F"/>
              <w:sz w:val="24"/>
            </w:rPr>
          </w:pPr>
          <w:r>
            <w:rPr>
              <w:rFonts w:asciiTheme="minorHAnsi" w:eastAsiaTheme="majorEastAsia" w:hAnsiTheme="minorHAnsi" w:cstheme="minorHAnsi"/>
              <w:noProof/>
              <w:color w:val="1F3763" w:themeColor="accent1" w:themeShade="7F"/>
              <w:sz w:val="24"/>
            </w:rPr>
            <w:drawing>
              <wp:inline distT="0" distB="0" distL="0" distR="0" wp14:anchorId="1B638462" wp14:editId="0B4E6240">
                <wp:extent cx="1927225" cy="719455"/>
                <wp:effectExtent l="0" t="0" r="0" b="0"/>
                <wp:docPr id="187441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10014" name="Imagen 1874410014"/>
                        <pic:cNvPicPr/>
                      </pic:nvPicPr>
                      <pic:blipFill>
                        <a:blip r:embed="rId1">
                          <a:extLst>
                            <a:ext uri="{28A0092B-C50C-407E-A947-70E740481C1C}">
                              <a14:useLocalDpi xmlns:a14="http://schemas.microsoft.com/office/drawing/2010/main" val="0"/>
                            </a:ext>
                          </a:extLst>
                        </a:blip>
                        <a:stretch>
                          <a:fillRect/>
                        </a:stretch>
                      </pic:blipFill>
                      <pic:spPr>
                        <a:xfrm>
                          <a:off x="0" y="0"/>
                          <a:ext cx="1927225" cy="719455"/>
                        </a:xfrm>
                        <a:prstGeom prst="rect">
                          <a:avLst/>
                        </a:prstGeom>
                      </pic:spPr>
                    </pic:pic>
                  </a:graphicData>
                </a:graphic>
              </wp:inline>
            </w:drawing>
          </w:r>
        </w:p>
      </w:tc>
    </w:tr>
    <w:tr w:rsidR="004E5181" w:rsidRPr="00036BBA" w14:paraId="7970D148" w14:textId="77777777" w:rsidTr="006B5ACB">
      <w:trPr>
        <w:cantSplit/>
        <w:trHeight w:val="333"/>
      </w:trPr>
      <w:tc>
        <w:tcPr>
          <w:tcW w:w="3175" w:type="dxa"/>
          <w:vMerge/>
          <w:shd w:val="clear" w:color="auto" w:fill="FFFFFF"/>
        </w:tcPr>
        <w:p w14:paraId="680588D1" w14:textId="77777777" w:rsidR="004E5181" w:rsidRPr="00036BBA" w:rsidRDefault="004E5181" w:rsidP="009E28E7">
          <w:pPr>
            <w:keepNext/>
            <w:keepLines/>
            <w:spacing w:before="40"/>
            <w:jc w:val="center"/>
            <w:outlineLvl w:val="2"/>
            <w:rPr>
              <w:rFonts w:asciiTheme="minorHAnsi" w:eastAsiaTheme="majorEastAsia" w:hAnsiTheme="minorHAnsi" w:cstheme="minorHAnsi"/>
              <w:color w:val="1F3763" w:themeColor="accent1" w:themeShade="7F"/>
              <w:sz w:val="24"/>
            </w:rPr>
          </w:pPr>
        </w:p>
      </w:tc>
    </w:tr>
    <w:tr w:rsidR="004E5181" w:rsidRPr="00036BBA" w14:paraId="27DDE066" w14:textId="77777777" w:rsidTr="006B5ACB">
      <w:trPr>
        <w:cantSplit/>
        <w:trHeight w:val="333"/>
      </w:trPr>
      <w:tc>
        <w:tcPr>
          <w:tcW w:w="3175" w:type="dxa"/>
          <w:vMerge/>
          <w:shd w:val="clear" w:color="auto" w:fill="FFFFFF"/>
        </w:tcPr>
        <w:p w14:paraId="78199FC1" w14:textId="77777777" w:rsidR="004E5181" w:rsidRPr="00036BBA" w:rsidRDefault="004E5181" w:rsidP="009E28E7">
          <w:pPr>
            <w:keepNext/>
            <w:keepLines/>
            <w:spacing w:before="40"/>
            <w:jc w:val="center"/>
            <w:outlineLvl w:val="2"/>
            <w:rPr>
              <w:rFonts w:asciiTheme="minorHAnsi" w:eastAsiaTheme="majorEastAsia" w:hAnsiTheme="minorHAnsi" w:cstheme="minorHAnsi"/>
              <w:color w:val="1F3763" w:themeColor="accent1" w:themeShade="7F"/>
              <w:sz w:val="24"/>
            </w:rPr>
          </w:pPr>
        </w:p>
      </w:tc>
    </w:tr>
  </w:tbl>
  <w:p w14:paraId="723516F1" w14:textId="77777777" w:rsidR="009E28E7" w:rsidRDefault="009E28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507"/>
    <w:multiLevelType w:val="multilevel"/>
    <w:tmpl w:val="16F64E2E"/>
    <w:lvl w:ilvl="0">
      <w:start w:val="1"/>
      <w:numFmt w:val="decimal"/>
      <w:lvlText w:val="%1."/>
      <w:lvlJc w:val="left"/>
      <w:pPr>
        <w:tabs>
          <w:tab w:val="num" w:pos="360"/>
        </w:tabs>
        <w:ind w:left="360" w:hanging="360"/>
      </w:pPr>
      <w:rPr>
        <w:rFonts w:ascii="Trebuchet MS" w:hAnsi="Trebuchet MS" w:hint="default"/>
        <w:b/>
        <w:i w:val="0"/>
        <w:sz w:val="32"/>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9400D41"/>
    <w:multiLevelType w:val="hybridMultilevel"/>
    <w:tmpl w:val="694AC4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DB4E6D"/>
    <w:multiLevelType w:val="hybridMultilevel"/>
    <w:tmpl w:val="05C84B86"/>
    <w:lvl w:ilvl="0" w:tplc="A2AAF174">
      <w:start w:val="1"/>
      <w:numFmt w:val="bullet"/>
      <w:lvlText w:val=""/>
      <w:lvlJc w:val="left"/>
      <w:pPr>
        <w:ind w:left="720" w:hanging="360"/>
      </w:pPr>
      <w:rPr>
        <w:rFonts w:ascii="Wingdings" w:hAnsi="Wingdings" w:hint="default"/>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3467A8"/>
    <w:multiLevelType w:val="multilevel"/>
    <w:tmpl w:val="CB8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F35AE"/>
    <w:multiLevelType w:val="multilevel"/>
    <w:tmpl w:val="3202D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070255"/>
    <w:multiLevelType w:val="hybridMultilevel"/>
    <w:tmpl w:val="65981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00D4083"/>
    <w:multiLevelType w:val="multilevel"/>
    <w:tmpl w:val="442A74F0"/>
    <w:lvl w:ilvl="0">
      <w:start w:val="1"/>
      <w:numFmt w:val="decimal"/>
      <w:lvlText w:val="%1"/>
      <w:lvlJc w:val="left"/>
      <w:pPr>
        <w:ind w:left="360" w:hanging="360"/>
      </w:pPr>
      <w:rPr>
        <w:rFonts w:hint="default"/>
      </w:rPr>
    </w:lvl>
    <w:lvl w:ilvl="1">
      <w:start w:val="2"/>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7800" w:hanging="1800"/>
      </w:pPr>
      <w:rPr>
        <w:rFonts w:hint="default"/>
      </w:rPr>
    </w:lvl>
  </w:abstractNum>
  <w:abstractNum w:abstractNumId="7" w15:restartNumberingAfterBreak="0">
    <w:nsid w:val="20D306B8"/>
    <w:multiLevelType w:val="hybridMultilevel"/>
    <w:tmpl w:val="BCFE0F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145D59"/>
    <w:multiLevelType w:val="multilevel"/>
    <w:tmpl w:val="C27E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607180"/>
    <w:multiLevelType w:val="multilevel"/>
    <w:tmpl w:val="083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04B39"/>
    <w:multiLevelType w:val="multilevel"/>
    <w:tmpl w:val="05D0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FA3193"/>
    <w:multiLevelType w:val="multilevel"/>
    <w:tmpl w:val="3F6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25FF9"/>
    <w:multiLevelType w:val="hybridMultilevel"/>
    <w:tmpl w:val="886C15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5D2564"/>
    <w:multiLevelType w:val="hybridMultilevel"/>
    <w:tmpl w:val="63A063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42A6845"/>
    <w:multiLevelType w:val="multilevel"/>
    <w:tmpl w:val="D5B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0BA0"/>
    <w:multiLevelType w:val="hybridMultilevel"/>
    <w:tmpl w:val="0D8E3ADA"/>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467244B1"/>
    <w:multiLevelType w:val="hybridMultilevel"/>
    <w:tmpl w:val="F776335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4A9E58B0"/>
    <w:multiLevelType w:val="hybridMultilevel"/>
    <w:tmpl w:val="51802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D26412"/>
    <w:multiLevelType w:val="multilevel"/>
    <w:tmpl w:val="808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D1B95"/>
    <w:multiLevelType w:val="hybridMultilevel"/>
    <w:tmpl w:val="D0DE6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3D3D6F"/>
    <w:multiLevelType w:val="hybridMultilevel"/>
    <w:tmpl w:val="283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9B7D32"/>
    <w:multiLevelType w:val="hybridMultilevel"/>
    <w:tmpl w:val="7ABC203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5885476"/>
    <w:multiLevelType w:val="multilevel"/>
    <w:tmpl w:val="EF02A0E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F35106E"/>
    <w:multiLevelType w:val="hybridMultilevel"/>
    <w:tmpl w:val="D23E39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1006431"/>
    <w:multiLevelType w:val="multilevel"/>
    <w:tmpl w:val="01AA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B0C20"/>
    <w:multiLevelType w:val="hybridMultilevel"/>
    <w:tmpl w:val="99A2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2178C5"/>
    <w:multiLevelType w:val="hybridMultilevel"/>
    <w:tmpl w:val="D458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2E6162"/>
    <w:multiLevelType w:val="multilevel"/>
    <w:tmpl w:val="619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73C98"/>
    <w:multiLevelType w:val="hybridMultilevel"/>
    <w:tmpl w:val="3096731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9AA4436"/>
    <w:multiLevelType w:val="multilevel"/>
    <w:tmpl w:val="2CE2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F3171"/>
    <w:multiLevelType w:val="multilevel"/>
    <w:tmpl w:val="0E3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C5A73"/>
    <w:multiLevelType w:val="hybridMultilevel"/>
    <w:tmpl w:val="8D6000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3380260">
    <w:abstractNumId w:val="0"/>
  </w:num>
  <w:num w:numId="2" w16cid:durableId="911042393">
    <w:abstractNumId w:val="22"/>
  </w:num>
  <w:num w:numId="3" w16cid:durableId="1648826727">
    <w:abstractNumId w:val="6"/>
  </w:num>
  <w:num w:numId="4" w16cid:durableId="181627685">
    <w:abstractNumId w:val="15"/>
  </w:num>
  <w:num w:numId="5" w16cid:durableId="1186866811">
    <w:abstractNumId w:val="28"/>
  </w:num>
  <w:num w:numId="6" w16cid:durableId="996154641">
    <w:abstractNumId w:val="4"/>
  </w:num>
  <w:num w:numId="7" w16cid:durableId="1612320446">
    <w:abstractNumId w:val="18"/>
  </w:num>
  <w:num w:numId="8" w16cid:durableId="1961186328">
    <w:abstractNumId w:val="11"/>
  </w:num>
  <w:num w:numId="9" w16cid:durableId="1057819377">
    <w:abstractNumId w:val="27"/>
  </w:num>
  <w:num w:numId="10" w16cid:durableId="1495760277">
    <w:abstractNumId w:val="29"/>
  </w:num>
  <w:num w:numId="11" w16cid:durableId="438720049">
    <w:abstractNumId w:val="20"/>
  </w:num>
  <w:num w:numId="12" w16cid:durableId="447048410">
    <w:abstractNumId w:val="25"/>
  </w:num>
  <w:num w:numId="13" w16cid:durableId="791706180">
    <w:abstractNumId w:val="12"/>
  </w:num>
  <w:num w:numId="14" w16cid:durableId="1862160831">
    <w:abstractNumId w:val="8"/>
  </w:num>
  <w:num w:numId="15" w16cid:durableId="507251115">
    <w:abstractNumId w:val="1"/>
  </w:num>
  <w:num w:numId="16" w16cid:durableId="1120608866">
    <w:abstractNumId w:val="19"/>
  </w:num>
  <w:num w:numId="17" w16cid:durableId="618805988">
    <w:abstractNumId w:val="26"/>
  </w:num>
  <w:num w:numId="18" w16cid:durableId="1694334911">
    <w:abstractNumId w:val="7"/>
  </w:num>
  <w:num w:numId="19" w16cid:durableId="2046447723">
    <w:abstractNumId w:val="23"/>
  </w:num>
  <w:num w:numId="20" w16cid:durableId="1722096768">
    <w:abstractNumId w:val="31"/>
  </w:num>
  <w:num w:numId="21" w16cid:durableId="2075661020">
    <w:abstractNumId w:val="16"/>
  </w:num>
  <w:num w:numId="22" w16cid:durableId="1233007036">
    <w:abstractNumId w:val="13"/>
  </w:num>
  <w:num w:numId="23" w16cid:durableId="1259365289">
    <w:abstractNumId w:val="5"/>
  </w:num>
  <w:num w:numId="24" w16cid:durableId="560487520">
    <w:abstractNumId w:val="3"/>
  </w:num>
  <w:num w:numId="25" w16cid:durableId="854929589">
    <w:abstractNumId w:val="17"/>
  </w:num>
  <w:num w:numId="26" w16cid:durableId="396170321">
    <w:abstractNumId w:val="2"/>
  </w:num>
  <w:num w:numId="27" w16cid:durableId="1258515952">
    <w:abstractNumId w:val="21"/>
  </w:num>
  <w:num w:numId="28" w16cid:durableId="1268387303">
    <w:abstractNumId w:val="30"/>
  </w:num>
  <w:num w:numId="29" w16cid:durableId="1723822543">
    <w:abstractNumId w:val="14"/>
  </w:num>
  <w:num w:numId="30" w16cid:durableId="148906391">
    <w:abstractNumId w:val="24"/>
  </w:num>
  <w:num w:numId="31" w16cid:durableId="992373647">
    <w:abstractNumId w:val="9"/>
  </w:num>
  <w:num w:numId="32" w16cid:durableId="12387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E7"/>
    <w:rsid w:val="00000FFA"/>
    <w:rsid w:val="00001B1D"/>
    <w:rsid w:val="00002ED7"/>
    <w:rsid w:val="00006C75"/>
    <w:rsid w:val="00025BB3"/>
    <w:rsid w:val="00026E38"/>
    <w:rsid w:val="00031696"/>
    <w:rsid w:val="00034D65"/>
    <w:rsid w:val="00034F8C"/>
    <w:rsid w:val="00036BBA"/>
    <w:rsid w:val="0003733F"/>
    <w:rsid w:val="00050719"/>
    <w:rsid w:val="0005335F"/>
    <w:rsid w:val="000543D7"/>
    <w:rsid w:val="00055C01"/>
    <w:rsid w:val="00075A21"/>
    <w:rsid w:val="00084B00"/>
    <w:rsid w:val="00087DCF"/>
    <w:rsid w:val="00090904"/>
    <w:rsid w:val="000939DB"/>
    <w:rsid w:val="000944F3"/>
    <w:rsid w:val="0009670D"/>
    <w:rsid w:val="00097896"/>
    <w:rsid w:val="000A09AB"/>
    <w:rsid w:val="000A1491"/>
    <w:rsid w:val="000A245D"/>
    <w:rsid w:val="000C0347"/>
    <w:rsid w:val="000C3BAE"/>
    <w:rsid w:val="000C4B11"/>
    <w:rsid w:val="000D0DB2"/>
    <w:rsid w:val="000D4F62"/>
    <w:rsid w:val="000D59EC"/>
    <w:rsid w:val="000D6009"/>
    <w:rsid w:val="000D6484"/>
    <w:rsid w:val="000E1B6B"/>
    <w:rsid w:val="000E3FF7"/>
    <w:rsid w:val="000E5D68"/>
    <w:rsid w:val="000E70AB"/>
    <w:rsid w:val="000F4F6C"/>
    <w:rsid w:val="000F5950"/>
    <w:rsid w:val="000F7CD0"/>
    <w:rsid w:val="00104B2D"/>
    <w:rsid w:val="00111890"/>
    <w:rsid w:val="00122B28"/>
    <w:rsid w:val="00126224"/>
    <w:rsid w:val="001325A7"/>
    <w:rsid w:val="00135466"/>
    <w:rsid w:val="00136CA8"/>
    <w:rsid w:val="001418CD"/>
    <w:rsid w:val="00141CF4"/>
    <w:rsid w:val="001438B7"/>
    <w:rsid w:val="0015069A"/>
    <w:rsid w:val="001510DB"/>
    <w:rsid w:val="00151F8A"/>
    <w:rsid w:val="0015369C"/>
    <w:rsid w:val="001546E4"/>
    <w:rsid w:val="001618D8"/>
    <w:rsid w:val="00161C6A"/>
    <w:rsid w:val="00162254"/>
    <w:rsid w:val="00166194"/>
    <w:rsid w:val="00172FB2"/>
    <w:rsid w:val="0018495D"/>
    <w:rsid w:val="001916DA"/>
    <w:rsid w:val="00194042"/>
    <w:rsid w:val="001A1DF8"/>
    <w:rsid w:val="001A1E60"/>
    <w:rsid w:val="001A42FE"/>
    <w:rsid w:val="001A4696"/>
    <w:rsid w:val="001A689C"/>
    <w:rsid w:val="001A75F5"/>
    <w:rsid w:val="001B6677"/>
    <w:rsid w:val="001C18F9"/>
    <w:rsid w:val="001C2293"/>
    <w:rsid w:val="001D0AAC"/>
    <w:rsid w:val="001D2435"/>
    <w:rsid w:val="001E0809"/>
    <w:rsid w:val="001E3425"/>
    <w:rsid w:val="001E5C60"/>
    <w:rsid w:val="001F6426"/>
    <w:rsid w:val="00205842"/>
    <w:rsid w:val="00215CC0"/>
    <w:rsid w:val="00226913"/>
    <w:rsid w:val="00227D58"/>
    <w:rsid w:val="0023266F"/>
    <w:rsid w:val="00234660"/>
    <w:rsid w:val="0023637C"/>
    <w:rsid w:val="00243021"/>
    <w:rsid w:val="00243A01"/>
    <w:rsid w:val="0024595E"/>
    <w:rsid w:val="00247C0D"/>
    <w:rsid w:val="00254D8E"/>
    <w:rsid w:val="00256B75"/>
    <w:rsid w:val="00260ABA"/>
    <w:rsid w:val="00262894"/>
    <w:rsid w:val="00262A16"/>
    <w:rsid w:val="00267E88"/>
    <w:rsid w:val="00271F39"/>
    <w:rsid w:val="00272329"/>
    <w:rsid w:val="002748A0"/>
    <w:rsid w:val="00274AA8"/>
    <w:rsid w:val="002758D1"/>
    <w:rsid w:val="002A4B76"/>
    <w:rsid w:val="002A60CF"/>
    <w:rsid w:val="002B1AC0"/>
    <w:rsid w:val="002B2063"/>
    <w:rsid w:val="002B2262"/>
    <w:rsid w:val="002B3AEB"/>
    <w:rsid w:val="002C3289"/>
    <w:rsid w:val="002C3C64"/>
    <w:rsid w:val="002D1729"/>
    <w:rsid w:val="002D433A"/>
    <w:rsid w:val="002E06F4"/>
    <w:rsid w:val="002F146C"/>
    <w:rsid w:val="002F28EC"/>
    <w:rsid w:val="002F2F44"/>
    <w:rsid w:val="002F32CC"/>
    <w:rsid w:val="002F336C"/>
    <w:rsid w:val="00305787"/>
    <w:rsid w:val="003078E2"/>
    <w:rsid w:val="00321B2C"/>
    <w:rsid w:val="00322FFD"/>
    <w:rsid w:val="0032370B"/>
    <w:rsid w:val="003253D9"/>
    <w:rsid w:val="003414C3"/>
    <w:rsid w:val="003438B7"/>
    <w:rsid w:val="00344F78"/>
    <w:rsid w:val="003546E4"/>
    <w:rsid w:val="00356606"/>
    <w:rsid w:val="00361C02"/>
    <w:rsid w:val="00364E0E"/>
    <w:rsid w:val="0037476E"/>
    <w:rsid w:val="00375D62"/>
    <w:rsid w:val="00382496"/>
    <w:rsid w:val="00392A35"/>
    <w:rsid w:val="003960C4"/>
    <w:rsid w:val="0039770E"/>
    <w:rsid w:val="003A05B1"/>
    <w:rsid w:val="003A4AF7"/>
    <w:rsid w:val="003B4BFF"/>
    <w:rsid w:val="003B5F63"/>
    <w:rsid w:val="003B6586"/>
    <w:rsid w:val="003C168D"/>
    <w:rsid w:val="003C6AE2"/>
    <w:rsid w:val="003D270E"/>
    <w:rsid w:val="003E042D"/>
    <w:rsid w:val="003E28DB"/>
    <w:rsid w:val="003E621B"/>
    <w:rsid w:val="003E7576"/>
    <w:rsid w:val="00400AC2"/>
    <w:rsid w:val="004066B1"/>
    <w:rsid w:val="00412A10"/>
    <w:rsid w:val="0042135C"/>
    <w:rsid w:val="0043321F"/>
    <w:rsid w:val="00435013"/>
    <w:rsid w:val="00436552"/>
    <w:rsid w:val="00443CDF"/>
    <w:rsid w:val="0045260B"/>
    <w:rsid w:val="00452AE2"/>
    <w:rsid w:val="004558D1"/>
    <w:rsid w:val="00464D94"/>
    <w:rsid w:val="00465977"/>
    <w:rsid w:val="00465DF1"/>
    <w:rsid w:val="004915C1"/>
    <w:rsid w:val="004A1D99"/>
    <w:rsid w:val="004B2074"/>
    <w:rsid w:val="004B2F3E"/>
    <w:rsid w:val="004B304E"/>
    <w:rsid w:val="004C04EA"/>
    <w:rsid w:val="004D3FAB"/>
    <w:rsid w:val="004D5198"/>
    <w:rsid w:val="004E0ABF"/>
    <w:rsid w:val="004E301C"/>
    <w:rsid w:val="004E3A25"/>
    <w:rsid w:val="004E5181"/>
    <w:rsid w:val="004E5707"/>
    <w:rsid w:val="004F07D5"/>
    <w:rsid w:val="004F7FC1"/>
    <w:rsid w:val="005025A8"/>
    <w:rsid w:val="005029EF"/>
    <w:rsid w:val="005074F8"/>
    <w:rsid w:val="00510CF1"/>
    <w:rsid w:val="00513641"/>
    <w:rsid w:val="005225D6"/>
    <w:rsid w:val="005276C5"/>
    <w:rsid w:val="005349BB"/>
    <w:rsid w:val="00536781"/>
    <w:rsid w:val="00537328"/>
    <w:rsid w:val="00546E90"/>
    <w:rsid w:val="0054783F"/>
    <w:rsid w:val="00547B5A"/>
    <w:rsid w:val="00550AC4"/>
    <w:rsid w:val="005618FE"/>
    <w:rsid w:val="00561E87"/>
    <w:rsid w:val="005634D8"/>
    <w:rsid w:val="00570BFA"/>
    <w:rsid w:val="00580917"/>
    <w:rsid w:val="005854EC"/>
    <w:rsid w:val="00590ADA"/>
    <w:rsid w:val="005965DD"/>
    <w:rsid w:val="005A199A"/>
    <w:rsid w:val="005A4439"/>
    <w:rsid w:val="005B0A05"/>
    <w:rsid w:val="005B0B87"/>
    <w:rsid w:val="005B20A2"/>
    <w:rsid w:val="005B750C"/>
    <w:rsid w:val="005C082B"/>
    <w:rsid w:val="005C17A2"/>
    <w:rsid w:val="005C203E"/>
    <w:rsid w:val="005C49B3"/>
    <w:rsid w:val="005C6022"/>
    <w:rsid w:val="005D69BB"/>
    <w:rsid w:val="005E25BF"/>
    <w:rsid w:val="005E4765"/>
    <w:rsid w:val="005F5435"/>
    <w:rsid w:val="005F6573"/>
    <w:rsid w:val="005F6F0E"/>
    <w:rsid w:val="0060084E"/>
    <w:rsid w:val="006063EB"/>
    <w:rsid w:val="006106FF"/>
    <w:rsid w:val="0061386C"/>
    <w:rsid w:val="00615F3F"/>
    <w:rsid w:val="00622C11"/>
    <w:rsid w:val="00624C19"/>
    <w:rsid w:val="006258F8"/>
    <w:rsid w:val="00630888"/>
    <w:rsid w:val="00631ACB"/>
    <w:rsid w:val="00631B9C"/>
    <w:rsid w:val="00634BCA"/>
    <w:rsid w:val="0063771B"/>
    <w:rsid w:val="006424BF"/>
    <w:rsid w:val="0065344B"/>
    <w:rsid w:val="00654637"/>
    <w:rsid w:val="00662FE2"/>
    <w:rsid w:val="00673DBD"/>
    <w:rsid w:val="006806EB"/>
    <w:rsid w:val="00683E97"/>
    <w:rsid w:val="006A1152"/>
    <w:rsid w:val="006B2C55"/>
    <w:rsid w:val="006B440B"/>
    <w:rsid w:val="006B5ACB"/>
    <w:rsid w:val="006C0CC9"/>
    <w:rsid w:val="006C4574"/>
    <w:rsid w:val="006C4FBD"/>
    <w:rsid w:val="006C5756"/>
    <w:rsid w:val="006D3E0E"/>
    <w:rsid w:val="006D4AB9"/>
    <w:rsid w:val="006D5558"/>
    <w:rsid w:val="006D65E7"/>
    <w:rsid w:val="006E4F98"/>
    <w:rsid w:val="006E5A9C"/>
    <w:rsid w:val="006E672E"/>
    <w:rsid w:val="006E7B5F"/>
    <w:rsid w:val="006F4FC8"/>
    <w:rsid w:val="006F5922"/>
    <w:rsid w:val="00700E51"/>
    <w:rsid w:val="007010FF"/>
    <w:rsid w:val="00702801"/>
    <w:rsid w:val="007041CF"/>
    <w:rsid w:val="00704F5D"/>
    <w:rsid w:val="00705422"/>
    <w:rsid w:val="007055E3"/>
    <w:rsid w:val="00706802"/>
    <w:rsid w:val="007119E7"/>
    <w:rsid w:val="00723B6D"/>
    <w:rsid w:val="007324AA"/>
    <w:rsid w:val="00734726"/>
    <w:rsid w:val="007348E2"/>
    <w:rsid w:val="00735835"/>
    <w:rsid w:val="00737461"/>
    <w:rsid w:val="0075238A"/>
    <w:rsid w:val="00755430"/>
    <w:rsid w:val="00755645"/>
    <w:rsid w:val="00756EB6"/>
    <w:rsid w:val="0076078B"/>
    <w:rsid w:val="00772B22"/>
    <w:rsid w:val="00776483"/>
    <w:rsid w:val="00776AA7"/>
    <w:rsid w:val="007770F3"/>
    <w:rsid w:val="0078545D"/>
    <w:rsid w:val="00794A1D"/>
    <w:rsid w:val="0079694C"/>
    <w:rsid w:val="007A0BBF"/>
    <w:rsid w:val="007A11BF"/>
    <w:rsid w:val="007A358B"/>
    <w:rsid w:val="007A37D9"/>
    <w:rsid w:val="007A3A52"/>
    <w:rsid w:val="007A41E4"/>
    <w:rsid w:val="007A5D4B"/>
    <w:rsid w:val="007A629C"/>
    <w:rsid w:val="007B0BDC"/>
    <w:rsid w:val="007B35AC"/>
    <w:rsid w:val="007B6CD7"/>
    <w:rsid w:val="007C1760"/>
    <w:rsid w:val="007C48D8"/>
    <w:rsid w:val="007D3FD0"/>
    <w:rsid w:val="007F43BF"/>
    <w:rsid w:val="007F43CC"/>
    <w:rsid w:val="007F55A3"/>
    <w:rsid w:val="007F61F3"/>
    <w:rsid w:val="00804CDC"/>
    <w:rsid w:val="00805488"/>
    <w:rsid w:val="008104AB"/>
    <w:rsid w:val="00810EC1"/>
    <w:rsid w:val="00817FBE"/>
    <w:rsid w:val="0082746C"/>
    <w:rsid w:val="00830E40"/>
    <w:rsid w:val="008342C1"/>
    <w:rsid w:val="0083585D"/>
    <w:rsid w:val="0083639F"/>
    <w:rsid w:val="008371B5"/>
    <w:rsid w:val="008446A1"/>
    <w:rsid w:val="008545EA"/>
    <w:rsid w:val="00855AE8"/>
    <w:rsid w:val="0085638D"/>
    <w:rsid w:val="00857347"/>
    <w:rsid w:val="0085754C"/>
    <w:rsid w:val="008575CF"/>
    <w:rsid w:val="008641F7"/>
    <w:rsid w:val="0086427D"/>
    <w:rsid w:val="008664E3"/>
    <w:rsid w:val="008709A4"/>
    <w:rsid w:val="00871FE9"/>
    <w:rsid w:val="0088151E"/>
    <w:rsid w:val="00881D94"/>
    <w:rsid w:val="00882AE8"/>
    <w:rsid w:val="00884175"/>
    <w:rsid w:val="00891DD9"/>
    <w:rsid w:val="008920FE"/>
    <w:rsid w:val="008961CA"/>
    <w:rsid w:val="008A127F"/>
    <w:rsid w:val="008A1460"/>
    <w:rsid w:val="008A1D7E"/>
    <w:rsid w:val="008A2C1D"/>
    <w:rsid w:val="008A3CD8"/>
    <w:rsid w:val="008A3DF6"/>
    <w:rsid w:val="008A5428"/>
    <w:rsid w:val="008A575D"/>
    <w:rsid w:val="008B019D"/>
    <w:rsid w:val="008B0F5E"/>
    <w:rsid w:val="008B2AAE"/>
    <w:rsid w:val="008B46AB"/>
    <w:rsid w:val="008B4DB4"/>
    <w:rsid w:val="008B690A"/>
    <w:rsid w:val="008C4CC7"/>
    <w:rsid w:val="008C5E2C"/>
    <w:rsid w:val="008C6397"/>
    <w:rsid w:val="008D0734"/>
    <w:rsid w:val="008D2F0D"/>
    <w:rsid w:val="008D3A39"/>
    <w:rsid w:val="008D4D90"/>
    <w:rsid w:val="008E1BBB"/>
    <w:rsid w:val="008E325B"/>
    <w:rsid w:val="008F6E44"/>
    <w:rsid w:val="00900B98"/>
    <w:rsid w:val="0090370D"/>
    <w:rsid w:val="0090459B"/>
    <w:rsid w:val="00905C31"/>
    <w:rsid w:val="00906F30"/>
    <w:rsid w:val="00910FFD"/>
    <w:rsid w:val="0091300A"/>
    <w:rsid w:val="009250C8"/>
    <w:rsid w:val="00931567"/>
    <w:rsid w:val="00931BA6"/>
    <w:rsid w:val="009346BA"/>
    <w:rsid w:val="00945C63"/>
    <w:rsid w:val="0095041D"/>
    <w:rsid w:val="009549CB"/>
    <w:rsid w:val="00955BC9"/>
    <w:rsid w:val="00960184"/>
    <w:rsid w:val="00961F5A"/>
    <w:rsid w:val="009671BC"/>
    <w:rsid w:val="00971EA9"/>
    <w:rsid w:val="009731B7"/>
    <w:rsid w:val="00980075"/>
    <w:rsid w:val="00980BFF"/>
    <w:rsid w:val="009832FE"/>
    <w:rsid w:val="00985B38"/>
    <w:rsid w:val="0098689F"/>
    <w:rsid w:val="009873F8"/>
    <w:rsid w:val="00992543"/>
    <w:rsid w:val="00993874"/>
    <w:rsid w:val="0099671D"/>
    <w:rsid w:val="009A1AF3"/>
    <w:rsid w:val="009A69BF"/>
    <w:rsid w:val="009B432A"/>
    <w:rsid w:val="009B4E84"/>
    <w:rsid w:val="009B63C2"/>
    <w:rsid w:val="009C0251"/>
    <w:rsid w:val="009C11A1"/>
    <w:rsid w:val="009C172A"/>
    <w:rsid w:val="009D1071"/>
    <w:rsid w:val="009D2EA3"/>
    <w:rsid w:val="009D3A78"/>
    <w:rsid w:val="009D6F95"/>
    <w:rsid w:val="009E150A"/>
    <w:rsid w:val="009E252F"/>
    <w:rsid w:val="009E28E7"/>
    <w:rsid w:val="009E34F1"/>
    <w:rsid w:val="009E77BC"/>
    <w:rsid w:val="009F1F33"/>
    <w:rsid w:val="00A00C61"/>
    <w:rsid w:val="00A023DA"/>
    <w:rsid w:val="00A05011"/>
    <w:rsid w:val="00A13BCA"/>
    <w:rsid w:val="00A14BBD"/>
    <w:rsid w:val="00A15102"/>
    <w:rsid w:val="00A208CF"/>
    <w:rsid w:val="00A21C3A"/>
    <w:rsid w:val="00A23F56"/>
    <w:rsid w:val="00A25D0B"/>
    <w:rsid w:val="00A270E7"/>
    <w:rsid w:val="00A27D98"/>
    <w:rsid w:val="00A32125"/>
    <w:rsid w:val="00A34814"/>
    <w:rsid w:val="00A45F3D"/>
    <w:rsid w:val="00A46B67"/>
    <w:rsid w:val="00A51EF1"/>
    <w:rsid w:val="00A51F54"/>
    <w:rsid w:val="00A53E67"/>
    <w:rsid w:val="00A5658E"/>
    <w:rsid w:val="00A56775"/>
    <w:rsid w:val="00A62E28"/>
    <w:rsid w:val="00A631DE"/>
    <w:rsid w:val="00A658AC"/>
    <w:rsid w:val="00A70DDD"/>
    <w:rsid w:val="00A70EFD"/>
    <w:rsid w:val="00A73D6D"/>
    <w:rsid w:val="00A746DA"/>
    <w:rsid w:val="00A77842"/>
    <w:rsid w:val="00A81BFA"/>
    <w:rsid w:val="00A82C9E"/>
    <w:rsid w:val="00A875FE"/>
    <w:rsid w:val="00A90D7F"/>
    <w:rsid w:val="00A92B28"/>
    <w:rsid w:val="00AA6FD4"/>
    <w:rsid w:val="00AB06B4"/>
    <w:rsid w:val="00AB254C"/>
    <w:rsid w:val="00AB3C44"/>
    <w:rsid w:val="00AC3448"/>
    <w:rsid w:val="00AC4CED"/>
    <w:rsid w:val="00AD0378"/>
    <w:rsid w:val="00AD0DA8"/>
    <w:rsid w:val="00AE1793"/>
    <w:rsid w:val="00AE58D3"/>
    <w:rsid w:val="00AE5C00"/>
    <w:rsid w:val="00AE5FBA"/>
    <w:rsid w:val="00B13406"/>
    <w:rsid w:val="00B15258"/>
    <w:rsid w:val="00B15CAB"/>
    <w:rsid w:val="00B17785"/>
    <w:rsid w:val="00B237E0"/>
    <w:rsid w:val="00B250C8"/>
    <w:rsid w:val="00B309DB"/>
    <w:rsid w:val="00B33F77"/>
    <w:rsid w:val="00B33FAD"/>
    <w:rsid w:val="00B34106"/>
    <w:rsid w:val="00B37A86"/>
    <w:rsid w:val="00B419E4"/>
    <w:rsid w:val="00B42BC2"/>
    <w:rsid w:val="00B44EEE"/>
    <w:rsid w:val="00B4695C"/>
    <w:rsid w:val="00B536B0"/>
    <w:rsid w:val="00B53DB4"/>
    <w:rsid w:val="00B555F9"/>
    <w:rsid w:val="00B64AEC"/>
    <w:rsid w:val="00B670DA"/>
    <w:rsid w:val="00B723D4"/>
    <w:rsid w:val="00B75F83"/>
    <w:rsid w:val="00B77909"/>
    <w:rsid w:val="00B8060D"/>
    <w:rsid w:val="00B867C0"/>
    <w:rsid w:val="00B92D08"/>
    <w:rsid w:val="00B9532B"/>
    <w:rsid w:val="00B95D85"/>
    <w:rsid w:val="00BA1CE1"/>
    <w:rsid w:val="00BA40C7"/>
    <w:rsid w:val="00BA539C"/>
    <w:rsid w:val="00BB3EDB"/>
    <w:rsid w:val="00BB7B5B"/>
    <w:rsid w:val="00BC1132"/>
    <w:rsid w:val="00BC41E7"/>
    <w:rsid w:val="00BC531A"/>
    <w:rsid w:val="00BC7DCE"/>
    <w:rsid w:val="00BE29DF"/>
    <w:rsid w:val="00BF4476"/>
    <w:rsid w:val="00C0090A"/>
    <w:rsid w:val="00C0305F"/>
    <w:rsid w:val="00C17A47"/>
    <w:rsid w:val="00C17D10"/>
    <w:rsid w:val="00C249CD"/>
    <w:rsid w:val="00C30AF6"/>
    <w:rsid w:val="00C3134C"/>
    <w:rsid w:val="00C37617"/>
    <w:rsid w:val="00C44418"/>
    <w:rsid w:val="00C5275A"/>
    <w:rsid w:val="00C52F43"/>
    <w:rsid w:val="00C5420C"/>
    <w:rsid w:val="00C5537E"/>
    <w:rsid w:val="00C5679D"/>
    <w:rsid w:val="00C57049"/>
    <w:rsid w:val="00C57D83"/>
    <w:rsid w:val="00C61663"/>
    <w:rsid w:val="00C6446B"/>
    <w:rsid w:val="00C70B40"/>
    <w:rsid w:val="00C728BE"/>
    <w:rsid w:val="00C75084"/>
    <w:rsid w:val="00C75BCA"/>
    <w:rsid w:val="00C761AB"/>
    <w:rsid w:val="00C859DF"/>
    <w:rsid w:val="00C86BCE"/>
    <w:rsid w:val="00C909E1"/>
    <w:rsid w:val="00C95252"/>
    <w:rsid w:val="00CA348D"/>
    <w:rsid w:val="00CB2A7D"/>
    <w:rsid w:val="00CB3F8B"/>
    <w:rsid w:val="00CB43F5"/>
    <w:rsid w:val="00CB4C3F"/>
    <w:rsid w:val="00CB6DC0"/>
    <w:rsid w:val="00CD4AF8"/>
    <w:rsid w:val="00CE1710"/>
    <w:rsid w:val="00CE213D"/>
    <w:rsid w:val="00CE49F2"/>
    <w:rsid w:val="00CF1090"/>
    <w:rsid w:val="00CF3753"/>
    <w:rsid w:val="00CF399A"/>
    <w:rsid w:val="00CF40CE"/>
    <w:rsid w:val="00CF46A6"/>
    <w:rsid w:val="00D06A34"/>
    <w:rsid w:val="00D27246"/>
    <w:rsid w:val="00D27A64"/>
    <w:rsid w:val="00D31F96"/>
    <w:rsid w:val="00D37903"/>
    <w:rsid w:val="00D37C51"/>
    <w:rsid w:val="00D45838"/>
    <w:rsid w:val="00D5128F"/>
    <w:rsid w:val="00D52C46"/>
    <w:rsid w:val="00D56708"/>
    <w:rsid w:val="00D767C6"/>
    <w:rsid w:val="00D810ED"/>
    <w:rsid w:val="00D974A6"/>
    <w:rsid w:val="00DA0F67"/>
    <w:rsid w:val="00DA1A30"/>
    <w:rsid w:val="00DA4E2D"/>
    <w:rsid w:val="00DB2175"/>
    <w:rsid w:val="00DB48B8"/>
    <w:rsid w:val="00DB5027"/>
    <w:rsid w:val="00DB5E04"/>
    <w:rsid w:val="00DD1D5E"/>
    <w:rsid w:val="00DD373B"/>
    <w:rsid w:val="00DD7BB6"/>
    <w:rsid w:val="00DE5364"/>
    <w:rsid w:val="00DE657F"/>
    <w:rsid w:val="00DE67D4"/>
    <w:rsid w:val="00DF0D06"/>
    <w:rsid w:val="00DF6195"/>
    <w:rsid w:val="00DF6BC5"/>
    <w:rsid w:val="00DF7263"/>
    <w:rsid w:val="00DF765E"/>
    <w:rsid w:val="00E00000"/>
    <w:rsid w:val="00E0183A"/>
    <w:rsid w:val="00E124E5"/>
    <w:rsid w:val="00E1371D"/>
    <w:rsid w:val="00E13F80"/>
    <w:rsid w:val="00E1784E"/>
    <w:rsid w:val="00E23626"/>
    <w:rsid w:val="00E23972"/>
    <w:rsid w:val="00E3259E"/>
    <w:rsid w:val="00E32C35"/>
    <w:rsid w:val="00E37834"/>
    <w:rsid w:val="00E37B09"/>
    <w:rsid w:val="00E4085A"/>
    <w:rsid w:val="00E456E3"/>
    <w:rsid w:val="00E50195"/>
    <w:rsid w:val="00E545AA"/>
    <w:rsid w:val="00E54DEF"/>
    <w:rsid w:val="00E55697"/>
    <w:rsid w:val="00E56F4E"/>
    <w:rsid w:val="00E57A13"/>
    <w:rsid w:val="00E632B9"/>
    <w:rsid w:val="00E6362A"/>
    <w:rsid w:val="00E644A3"/>
    <w:rsid w:val="00E66F97"/>
    <w:rsid w:val="00E73B81"/>
    <w:rsid w:val="00E73FAF"/>
    <w:rsid w:val="00E959F4"/>
    <w:rsid w:val="00EA0246"/>
    <w:rsid w:val="00EA1E93"/>
    <w:rsid w:val="00EA560E"/>
    <w:rsid w:val="00EA72F7"/>
    <w:rsid w:val="00EB5F34"/>
    <w:rsid w:val="00EB731E"/>
    <w:rsid w:val="00EC1B34"/>
    <w:rsid w:val="00EC2DE0"/>
    <w:rsid w:val="00ED1C15"/>
    <w:rsid w:val="00ED4326"/>
    <w:rsid w:val="00EE10C7"/>
    <w:rsid w:val="00EE4ED4"/>
    <w:rsid w:val="00EE5C93"/>
    <w:rsid w:val="00EE607E"/>
    <w:rsid w:val="00EE6C8E"/>
    <w:rsid w:val="00EE7211"/>
    <w:rsid w:val="00EF225A"/>
    <w:rsid w:val="00EF5BA1"/>
    <w:rsid w:val="00EF793B"/>
    <w:rsid w:val="00F07FE7"/>
    <w:rsid w:val="00F1361B"/>
    <w:rsid w:val="00F17DD8"/>
    <w:rsid w:val="00F216EE"/>
    <w:rsid w:val="00F21C66"/>
    <w:rsid w:val="00F2249F"/>
    <w:rsid w:val="00F2276D"/>
    <w:rsid w:val="00F31300"/>
    <w:rsid w:val="00F32BD3"/>
    <w:rsid w:val="00F33A1F"/>
    <w:rsid w:val="00F33B85"/>
    <w:rsid w:val="00F368C5"/>
    <w:rsid w:val="00F43F0C"/>
    <w:rsid w:val="00F445D3"/>
    <w:rsid w:val="00F511FF"/>
    <w:rsid w:val="00F51B8F"/>
    <w:rsid w:val="00F60860"/>
    <w:rsid w:val="00F6255B"/>
    <w:rsid w:val="00F647C2"/>
    <w:rsid w:val="00F65895"/>
    <w:rsid w:val="00F67A3B"/>
    <w:rsid w:val="00F67FFB"/>
    <w:rsid w:val="00F76A42"/>
    <w:rsid w:val="00F7750B"/>
    <w:rsid w:val="00F77FC8"/>
    <w:rsid w:val="00F81166"/>
    <w:rsid w:val="00F83FA0"/>
    <w:rsid w:val="00F9223D"/>
    <w:rsid w:val="00FA28DE"/>
    <w:rsid w:val="00FA79C6"/>
    <w:rsid w:val="00FB04AA"/>
    <w:rsid w:val="00FB3ACD"/>
    <w:rsid w:val="00FB779F"/>
    <w:rsid w:val="00FC2BEE"/>
    <w:rsid w:val="00FC453E"/>
    <w:rsid w:val="00FC5CB8"/>
    <w:rsid w:val="00FD09DD"/>
    <w:rsid w:val="00FD2C6B"/>
    <w:rsid w:val="00FD4570"/>
    <w:rsid w:val="00FE1EB3"/>
    <w:rsid w:val="00FF5A02"/>
    <w:rsid w:val="00FF5DBB"/>
    <w:rsid w:val="12B07588"/>
    <w:rsid w:val="2ACA57C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9E816"/>
  <w15:chartTrackingRefBased/>
  <w15:docId w15:val="{58CFC8BE-8511-4A70-8450-70ECFAA44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themeColor="text1"/>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B28"/>
    <w:pPr>
      <w:spacing w:after="0" w:line="240" w:lineRule="auto"/>
      <w:jc w:val="both"/>
    </w:pPr>
    <w:rPr>
      <w:lang w:val="es-MX"/>
    </w:rPr>
  </w:style>
  <w:style w:type="paragraph" w:styleId="Ttulo1">
    <w:name w:val="heading 1"/>
    <w:basedOn w:val="Normal"/>
    <w:next w:val="Normal"/>
    <w:link w:val="Ttulo1Car"/>
    <w:uiPriority w:val="9"/>
    <w:qFormat/>
    <w:rsid w:val="007969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9694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E28E7"/>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513641"/>
    <w:pPr>
      <w:keepNext/>
      <w:keepLines/>
      <w:spacing w:before="40"/>
      <w:outlineLvl w:val="3"/>
    </w:pPr>
    <w:rPr>
      <w:rFonts w:asciiTheme="majorHAnsi" w:eastAsiaTheme="majorEastAsia" w:hAnsiTheme="majorHAnsi" w:cstheme="majorBidi"/>
      <w:i/>
      <w:iCs/>
      <w:color w:val="2F5496" w:themeColor="accent1" w:themeShade="BF"/>
    </w:rPr>
  </w:style>
  <w:style w:type="paragraph" w:styleId="Ttulo9">
    <w:name w:val="heading 9"/>
    <w:basedOn w:val="Normal"/>
    <w:next w:val="Normal"/>
    <w:link w:val="Ttulo9Car"/>
    <w:uiPriority w:val="9"/>
    <w:semiHidden/>
    <w:unhideWhenUsed/>
    <w:qFormat/>
    <w:rsid w:val="009E28E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8E7"/>
    <w:pPr>
      <w:tabs>
        <w:tab w:val="center" w:pos="4419"/>
        <w:tab w:val="right" w:pos="8838"/>
      </w:tabs>
    </w:pPr>
  </w:style>
  <w:style w:type="character" w:customStyle="1" w:styleId="EncabezadoCar">
    <w:name w:val="Encabezado Car"/>
    <w:basedOn w:val="Fuentedeprrafopredeter"/>
    <w:link w:val="Encabezado"/>
    <w:uiPriority w:val="99"/>
    <w:rsid w:val="009E28E7"/>
    <w:rPr>
      <w:lang w:val="es-MX"/>
    </w:rPr>
  </w:style>
  <w:style w:type="paragraph" w:styleId="Piedepgina">
    <w:name w:val="footer"/>
    <w:basedOn w:val="Normal"/>
    <w:link w:val="PiedepginaCar"/>
    <w:uiPriority w:val="99"/>
    <w:unhideWhenUsed/>
    <w:rsid w:val="009E28E7"/>
    <w:pPr>
      <w:tabs>
        <w:tab w:val="center" w:pos="4419"/>
        <w:tab w:val="right" w:pos="8838"/>
      </w:tabs>
    </w:pPr>
  </w:style>
  <w:style w:type="character" w:customStyle="1" w:styleId="PiedepginaCar">
    <w:name w:val="Pie de página Car"/>
    <w:basedOn w:val="Fuentedeprrafopredeter"/>
    <w:link w:val="Piedepgina"/>
    <w:uiPriority w:val="99"/>
    <w:rsid w:val="009E28E7"/>
    <w:rPr>
      <w:lang w:val="es-MX"/>
    </w:rPr>
  </w:style>
  <w:style w:type="character" w:customStyle="1" w:styleId="Ttulo3Car">
    <w:name w:val="Título 3 Car"/>
    <w:basedOn w:val="Fuentedeprrafopredeter"/>
    <w:link w:val="Ttulo3"/>
    <w:uiPriority w:val="9"/>
    <w:rsid w:val="009E28E7"/>
    <w:rPr>
      <w:rFonts w:asciiTheme="majorHAnsi" w:eastAsiaTheme="majorEastAsia" w:hAnsiTheme="majorHAnsi" w:cstheme="majorBidi"/>
      <w:color w:val="1F3763" w:themeColor="accent1" w:themeShade="7F"/>
      <w:sz w:val="24"/>
      <w:szCs w:val="24"/>
      <w:lang w:eastAsia="es-ES"/>
    </w:rPr>
  </w:style>
  <w:style w:type="character" w:customStyle="1" w:styleId="Ttulo9Car">
    <w:name w:val="Título 9 Car"/>
    <w:basedOn w:val="Fuentedeprrafopredeter"/>
    <w:link w:val="Ttulo9"/>
    <w:uiPriority w:val="9"/>
    <w:semiHidden/>
    <w:rsid w:val="009E28E7"/>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9E28E7"/>
  </w:style>
  <w:style w:type="paragraph" w:customStyle="1" w:styleId="Tabletext">
    <w:name w:val="Tabletext"/>
    <w:basedOn w:val="Normal"/>
    <w:rsid w:val="00A92B28"/>
    <w:pPr>
      <w:keepLines/>
      <w:widowControl w:val="0"/>
      <w:spacing w:after="120" w:line="240" w:lineRule="atLeast"/>
    </w:pPr>
    <w:rPr>
      <w:rFonts w:ascii="Garamond" w:hAnsi="Garamond" w:cs="Arial"/>
      <w:bCs/>
      <w:kern w:val="32"/>
      <w:szCs w:val="20"/>
      <w:lang w:val="en-US"/>
    </w:rPr>
  </w:style>
  <w:style w:type="paragraph" w:styleId="Ttulo">
    <w:name w:val="Title"/>
    <w:basedOn w:val="Normal"/>
    <w:next w:val="Normal"/>
    <w:link w:val="TtuloCar"/>
    <w:autoRedefine/>
    <w:qFormat/>
    <w:rsid w:val="00A92B28"/>
    <w:pPr>
      <w:widowControl w:val="0"/>
      <w:jc w:val="center"/>
    </w:pPr>
    <w:rPr>
      <w:rFonts w:ascii="Arial" w:hAnsi="Arial"/>
      <w:b/>
      <w:sz w:val="40"/>
      <w:szCs w:val="20"/>
      <w:lang w:val="en-US"/>
    </w:rPr>
  </w:style>
  <w:style w:type="character" w:customStyle="1" w:styleId="TtuloCar">
    <w:name w:val="Título Car"/>
    <w:basedOn w:val="Fuentedeprrafopredeter"/>
    <w:link w:val="Ttulo"/>
    <w:rsid w:val="00A92B28"/>
    <w:rPr>
      <w:rFonts w:ascii="Arial" w:eastAsia="Times New Roman" w:hAnsi="Arial"/>
      <w:b/>
      <w:sz w:val="40"/>
      <w:szCs w:val="20"/>
      <w:lang w:val="en-US"/>
    </w:rPr>
  </w:style>
  <w:style w:type="character" w:customStyle="1" w:styleId="ExplicacinSeccin">
    <w:name w:val="Explicación Sección"/>
    <w:basedOn w:val="Fuentedeprrafopredeter"/>
    <w:rsid w:val="00A92B28"/>
    <w:rPr>
      <w:color w:val="666699"/>
    </w:rPr>
  </w:style>
  <w:style w:type="character" w:customStyle="1" w:styleId="Ttulo1Car">
    <w:name w:val="Título 1 Car"/>
    <w:basedOn w:val="Fuentedeprrafopredeter"/>
    <w:link w:val="Ttulo1"/>
    <w:uiPriority w:val="9"/>
    <w:rsid w:val="0079694C"/>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79694C"/>
    <w:rPr>
      <w:rFonts w:asciiTheme="majorHAnsi" w:eastAsiaTheme="majorEastAsia" w:hAnsiTheme="majorHAnsi" w:cstheme="majorBidi"/>
      <w:color w:val="2F5496" w:themeColor="accent1" w:themeShade="BF"/>
      <w:sz w:val="26"/>
      <w:szCs w:val="26"/>
      <w:lang w:eastAsia="es-ES"/>
    </w:rPr>
  </w:style>
  <w:style w:type="paragraph" w:styleId="Prrafodelista">
    <w:name w:val="List Paragraph"/>
    <w:basedOn w:val="Normal"/>
    <w:uiPriority w:val="34"/>
    <w:qFormat/>
    <w:rsid w:val="000944F3"/>
    <w:pPr>
      <w:ind w:left="720"/>
      <w:contextualSpacing/>
    </w:pPr>
  </w:style>
  <w:style w:type="paragraph" w:styleId="TtuloTDC">
    <w:name w:val="TOC Heading"/>
    <w:basedOn w:val="Ttulo1"/>
    <w:next w:val="Normal"/>
    <w:uiPriority w:val="39"/>
    <w:unhideWhenUsed/>
    <w:qFormat/>
    <w:rsid w:val="00F511FF"/>
    <w:pPr>
      <w:spacing w:line="259" w:lineRule="auto"/>
      <w:jc w:val="left"/>
      <w:outlineLvl w:val="9"/>
    </w:pPr>
    <w:rPr>
      <w:lang w:eastAsia="es-MX"/>
    </w:rPr>
  </w:style>
  <w:style w:type="paragraph" w:styleId="TDC2">
    <w:name w:val="toc 2"/>
    <w:basedOn w:val="Normal"/>
    <w:next w:val="Normal"/>
    <w:autoRedefine/>
    <w:uiPriority w:val="39"/>
    <w:unhideWhenUsed/>
    <w:rsid w:val="00F511FF"/>
    <w:pPr>
      <w:spacing w:after="100" w:line="259" w:lineRule="auto"/>
      <w:ind w:left="220"/>
      <w:jc w:val="left"/>
    </w:pPr>
    <w:rPr>
      <w:rFonts w:asciiTheme="minorHAnsi" w:eastAsiaTheme="minorEastAsia" w:hAnsiTheme="minorHAnsi"/>
      <w:sz w:val="22"/>
      <w:lang w:eastAsia="es-MX"/>
    </w:rPr>
  </w:style>
  <w:style w:type="paragraph" w:styleId="TDC1">
    <w:name w:val="toc 1"/>
    <w:basedOn w:val="Normal"/>
    <w:next w:val="Normal"/>
    <w:autoRedefine/>
    <w:uiPriority w:val="39"/>
    <w:unhideWhenUsed/>
    <w:rsid w:val="00F511FF"/>
    <w:pPr>
      <w:spacing w:after="100" w:line="259" w:lineRule="auto"/>
      <w:jc w:val="left"/>
    </w:pPr>
    <w:rPr>
      <w:rFonts w:asciiTheme="minorHAnsi" w:eastAsiaTheme="minorEastAsia" w:hAnsiTheme="minorHAnsi"/>
      <w:sz w:val="22"/>
      <w:lang w:eastAsia="es-MX"/>
    </w:rPr>
  </w:style>
  <w:style w:type="paragraph" w:styleId="TDC3">
    <w:name w:val="toc 3"/>
    <w:basedOn w:val="Normal"/>
    <w:next w:val="Normal"/>
    <w:autoRedefine/>
    <w:uiPriority w:val="39"/>
    <w:unhideWhenUsed/>
    <w:rsid w:val="00F511FF"/>
    <w:pPr>
      <w:spacing w:after="100" w:line="259" w:lineRule="auto"/>
      <w:ind w:left="440"/>
      <w:jc w:val="left"/>
    </w:pPr>
    <w:rPr>
      <w:rFonts w:asciiTheme="minorHAnsi" w:eastAsiaTheme="minorEastAsia" w:hAnsiTheme="minorHAnsi"/>
      <w:sz w:val="22"/>
      <w:lang w:eastAsia="es-MX"/>
    </w:rPr>
  </w:style>
  <w:style w:type="character" w:styleId="Hipervnculo">
    <w:name w:val="Hyperlink"/>
    <w:basedOn w:val="Fuentedeprrafopredeter"/>
    <w:uiPriority w:val="99"/>
    <w:unhideWhenUsed/>
    <w:rsid w:val="00723B6D"/>
    <w:rPr>
      <w:color w:val="0563C1" w:themeColor="hyperlink"/>
      <w:u w:val="single"/>
    </w:rPr>
  </w:style>
  <w:style w:type="table" w:styleId="Tablaconcuadrcula">
    <w:name w:val="Table Grid"/>
    <w:basedOn w:val="Tablanormal"/>
    <w:uiPriority w:val="59"/>
    <w:rsid w:val="001A75F5"/>
    <w:pPr>
      <w:spacing w:after="0" w:line="240" w:lineRule="auto"/>
    </w:pPr>
    <w:rPr>
      <w:rFonts w:ascii="Arial" w:eastAsia="Times New Roman" w:hAnsi="Arial" w:cs="Arial"/>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34726"/>
    <w:rPr>
      <w:sz w:val="16"/>
      <w:szCs w:val="16"/>
    </w:rPr>
  </w:style>
  <w:style w:type="paragraph" w:styleId="Textocomentario">
    <w:name w:val="annotation text"/>
    <w:basedOn w:val="Normal"/>
    <w:link w:val="TextocomentarioCar"/>
    <w:uiPriority w:val="99"/>
    <w:unhideWhenUsed/>
    <w:rsid w:val="00734726"/>
    <w:rPr>
      <w:szCs w:val="20"/>
    </w:rPr>
  </w:style>
  <w:style w:type="character" w:customStyle="1" w:styleId="TextocomentarioCar">
    <w:name w:val="Texto comentario Car"/>
    <w:basedOn w:val="Fuentedeprrafopredeter"/>
    <w:link w:val="Textocomentario"/>
    <w:uiPriority w:val="99"/>
    <w:rsid w:val="00734726"/>
    <w:rPr>
      <w:rFonts w:ascii="Tahoma" w:eastAsia="Times New Roman" w:hAnsi="Tahoma"/>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734726"/>
    <w:rPr>
      <w:b/>
      <w:bCs/>
    </w:rPr>
  </w:style>
  <w:style w:type="character" w:customStyle="1" w:styleId="AsuntodelcomentarioCar">
    <w:name w:val="Asunto del comentario Car"/>
    <w:basedOn w:val="TextocomentarioCar"/>
    <w:link w:val="Asuntodelcomentario"/>
    <w:uiPriority w:val="99"/>
    <w:semiHidden/>
    <w:rsid w:val="00734726"/>
    <w:rPr>
      <w:rFonts w:ascii="Tahoma" w:eastAsia="Times New Roman" w:hAnsi="Tahoma"/>
      <w:b/>
      <w:bCs/>
      <w:sz w:val="20"/>
      <w:szCs w:val="20"/>
      <w:lang w:val="es-MX" w:eastAsia="es-ES"/>
    </w:rPr>
  </w:style>
  <w:style w:type="character" w:styleId="Mencinsinresolver">
    <w:name w:val="Unresolved Mention"/>
    <w:basedOn w:val="Fuentedeprrafopredeter"/>
    <w:uiPriority w:val="99"/>
    <w:semiHidden/>
    <w:unhideWhenUsed/>
    <w:rsid w:val="008446A1"/>
    <w:rPr>
      <w:color w:val="605E5C"/>
      <w:shd w:val="clear" w:color="auto" w:fill="E1DFDD"/>
    </w:rPr>
  </w:style>
  <w:style w:type="character" w:styleId="Mencionar">
    <w:name w:val="Mention"/>
    <w:basedOn w:val="Fuentedeprrafopredeter"/>
    <w:uiPriority w:val="99"/>
    <w:unhideWhenUsed/>
    <w:rsid w:val="008446A1"/>
    <w:rPr>
      <w:color w:val="2B579A"/>
      <w:shd w:val="clear" w:color="auto" w:fill="E1DFDD"/>
    </w:rPr>
  </w:style>
  <w:style w:type="character" w:customStyle="1" w:styleId="cf01">
    <w:name w:val="cf01"/>
    <w:basedOn w:val="Fuentedeprrafopredeter"/>
    <w:rsid w:val="00AB06B4"/>
    <w:rPr>
      <w:rFonts w:ascii="Segoe UI" w:hAnsi="Segoe UI" w:cs="Segoe UI" w:hint="default"/>
      <w:sz w:val="18"/>
      <w:szCs w:val="18"/>
    </w:rPr>
  </w:style>
  <w:style w:type="paragraph" w:customStyle="1" w:styleId="pf0">
    <w:name w:val="pf0"/>
    <w:basedOn w:val="Normal"/>
    <w:rsid w:val="00B309DB"/>
    <w:pPr>
      <w:spacing w:before="100" w:beforeAutospacing="1" w:after="100" w:afterAutospacing="1"/>
      <w:jc w:val="left"/>
    </w:pPr>
    <w:rPr>
      <w:rFonts w:ascii="Times New Roman" w:eastAsia="Times New Roman" w:hAnsi="Times New Roman"/>
      <w:color w:val="auto"/>
      <w:sz w:val="24"/>
      <w:szCs w:val="24"/>
      <w:lang w:eastAsia="es-MX"/>
    </w:rPr>
  </w:style>
  <w:style w:type="paragraph" w:styleId="NormalWeb">
    <w:name w:val="Normal (Web)"/>
    <w:basedOn w:val="Normal"/>
    <w:uiPriority w:val="99"/>
    <w:semiHidden/>
    <w:unhideWhenUsed/>
    <w:rsid w:val="008E1BBB"/>
    <w:rPr>
      <w:rFonts w:ascii="Times New Roman" w:hAnsi="Times New Roman"/>
      <w:sz w:val="24"/>
      <w:szCs w:val="24"/>
    </w:rPr>
  </w:style>
  <w:style w:type="character" w:styleId="nfasisintenso">
    <w:name w:val="Intense Emphasis"/>
    <w:basedOn w:val="Fuentedeprrafopredeter"/>
    <w:uiPriority w:val="21"/>
    <w:qFormat/>
    <w:rsid w:val="0099671D"/>
    <w:rPr>
      <w:i/>
      <w:iCs/>
      <w:color w:val="4472C4" w:themeColor="accent1"/>
    </w:rPr>
  </w:style>
  <w:style w:type="character" w:styleId="nfasis">
    <w:name w:val="Emphasis"/>
    <w:basedOn w:val="Fuentedeprrafopredeter"/>
    <w:uiPriority w:val="20"/>
    <w:qFormat/>
    <w:rsid w:val="005074F8"/>
    <w:rPr>
      <w:i/>
      <w:iCs/>
    </w:rPr>
  </w:style>
  <w:style w:type="character" w:styleId="Fuerte">
    <w:name w:val="Strong"/>
    <w:basedOn w:val="Fuentedeprrafopredeter"/>
    <w:uiPriority w:val="22"/>
    <w:qFormat/>
    <w:rsid w:val="00804CDC"/>
    <w:rPr>
      <w:b/>
      <w:bCs/>
    </w:rPr>
  </w:style>
  <w:style w:type="character" w:customStyle="1" w:styleId="Ttulo4Car">
    <w:name w:val="Título 4 Car"/>
    <w:basedOn w:val="Fuentedeprrafopredeter"/>
    <w:link w:val="Ttulo4"/>
    <w:uiPriority w:val="9"/>
    <w:semiHidden/>
    <w:rsid w:val="00513641"/>
    <w:rPr>
      <w:rFonts w:asciiTheme="majorHAnsi" w:eastAsiaTheme="majorEastAsia" w:hAnsiTheme="majorHAnsi" w:cstheme="majorBidi"/>
      <w:i/>
      <w:iCs/>
      <w:color w:val="2F5496" w:themeColor="accent1" w:themeShade="BF"/>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626">
      <w:bodyDiv w:val="1"/>
      <w:marLeft w:val="0"/>
      <w:marRight w:val="0"/>
      <w:marTop w:val="0"/>
      <w:marBottom w:val="0"/>
      <w:divBdr>
        <w:top w:val="none" w:sz="0" w:space="0" w:color="auto"/>
        <w:left w:val="none" w:sz="0" w:space="0" w:color="auto"/>
        <w:bottom w:val="none" w:sz="0" w:space="0" w:color="auto"/>
        <w:right w:val="none" w:sz="0" w:space="0" w:color="auto"/>
      </w:divBdr>
    </w:div>
    <w:div w:id="36897829">
      <w:bodyDiv w:val="1"/>
      <w:marLeft w:val="0"/>
      <w:marRight w:val="0"/>
      <w:marTop w:val="0"/>
      <w:marBottom w:val="0"/>
      <w:divBdr>
        <w:top w:val="none" w:sz="0" w:space="0" w:color="auto"/>
        <w:left w:val="none" w:sz="0" w:space="0" w:color="auto"/>
        <w:bottom w:val="none" w:sz="0" w:space="0" w:color="auto"/>
        <w:right w:val="none" w:sz="0" w:space="0" w:color="auto"/>
      </w:divBdr>
    </w:div>
    <w:div w:id="65998784">
      <w:bodyDiv w:val="1"/>
      <w:marLeft w:val="0"/>
      <w:marRight w:val="0"/>
      <w:marTop w:val="0"/>
      <w:marBottom w:val="0"/>
      <w:divBdr>
        <w:top w:val="none" w:sz="0" w:space="0" w:color="auto"/>
        <w:left w:val="none" w:sz="0" w:space="0" w:color="auto"/>
        <w:bottom w:val="none" w:sz="0" w:space="0" w:color="auto"/>
        <w:right w:val="none" w:sz="0" w:space="0" w:color="auto"/>
      </w:divBdr>
    </w:div>
    <w:div w:id="105782103">
      <w:bodyDiv w:val="1"/>
      <w:marLeft w:val="0"/>
      <w:marRight w:val="0"/>
      <w:marTop w:val="0"/>
      <w:marBottom w:val="0"/>
      <w:divBdr>
        <w:top w:val="none" w:sz="0" w:space="0" w:color="auto"/>
        <w:left w:val="none" w:sz="0" w:space="0" w:color="auto"/>
        <w:bottom w:val="none" w:sz="0" w:space="0" w:color="auto"/>
        <w:right w:val="none" w:sz="0" w:space="0" w:color="auto"/>
      </w:divBdr>
      <w:divsChild>
        <w:div w:id="1924102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72160">
      <w:bodyDiv w:val="1"/>
      <w:marLeft w:val="0"/>
      <w:marRight w:val="0"/>
      <w:marTop w:val="0"/>
      <w:marBottom w:val="0"/>
      <w:divBdr>
        <w:top w:val="none" w:sz="0" w:space="0" w:color="auto"/>
        <w:left w:val="none" w:sz="0" w:space="0" w:color="auto"/>
        <w:bottom w:val="none" w:sz="0" w:space="0" w:color="auto"/>
        <w:right w:val="none" w:sz="0" w:space="0" w:color="auto"/>
      </w:divBdr>
    </w:div>
    <w:div w:id="256212110">
      <w:bodyDiv w:val="1"/>
      <w:marLeft w:val="0"/>
      <w:marRight w:val="0"/>
      <w:marTop w:val="0"/>
      <w:marBottom w:val="0"/>
      <w:divBdr>
        <w:top w:val="none" w:sz="0" w:space="0" w:color="auto"/>
        <w:left w:val="none" w:sz="0" w:space="0" w:color="auto"/>
        <w:bottom w:val="none" w:sz="0" w:space="0" w:color="auto"/>
        <w:right w:val="none" w:sz="0" w:space="0" w:color="auto"/>
      </w:divBdr>
      <w:divsChild>
        <w:div w:id="54174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342228">
      <w:bodyDiv w:val="1"/>
      <w:marLeft w:val="0"/>
      <w:marRight w:val="0"/>
      <w:marTop w:val="0"/>
      <w:marBottom w:val="0"/>
      <w:divBdr>
        <w:top w:val="none" w:sz="0" w:space="0" w:color="auto"/>
        <w:left w:val="none" w:sz="0" w:space="0" w:color="auto"/>
        <w:bottom w:val="none" w:sz="0" w:space="0" w:color="auto"/>
        <w:right w:val="none" w:sz="0" w:space="0" w:color="auto"/>
      </w:divBdr>
      <w:divsChild>
        <w:div w:id="1842305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122721">
      <w:bodyDiv w:val="1"/>
      <w:marLeft w:val="0"/>
      <w:marRight w:val="0"/>
      <w:marTop w:val="0"/>
      <w:marBottom w:val="0"/>
      <w:divBdr>
        <w:top w:val="none" w:sz="0" w:space="0" w:color="auto"/>
        <w:left w:val="none" w:sz="0" w:space="0" w:color="auto"/>
        <w:bottom w:val="none" w:sz="0" w:space="0" w:color="auto"/>
        <w:right w:val="none" w:sz="0" w:space="0" w:color="auto"/>
      </w:divBdr>
    </w:div>
    <w:div w:id="549073069">
      <w:bodyDiv w:val="1"/>
      <w:marLeft w:val="0"/>
      <w:marRight w:val="0"/>
      <w:marTop w:val="0"/>
      <w:marBottom w:val="0"/>
      <w:divBdr>
        <w:top w:val="none" w:sz="0" w:space="0" w:color="auto"/>
        <w:left w:val="none" w:sz="0" w:space="0" w:color="auto"/>
        <w:bottom w:val="none" w:sz="0" w:space="0" w:color="auto"/>
        <w:right w:val="none" w:sz="0" w:space="0" w:color="auto"/>
      </w:divBdr>
    </w:div>
    <w:div w:id="707610211">
      <w:bodyDiv w:val="1"/>
      <w:marLeft w:val="0"/>
      <w:marRight w:val="0"/>
      <w:marTop w:val="0"/>
      <w:marBottom w:val="0"/>
      <w:divBdr>
        <w:top w:val="none" w:sz="0" w:space="0" w:color="auto"/>
        <w:left w:val="none" w:sz="0" w:space="0" w:color="auto"/>
        <w:bottom w:val="none" w:sz="0" w:space="0" w:color="auto"/>
        <w:right w:val="none" w:sz="0" w:space="0" w:color="auto"/>
      </w:divBdr>
      <w:divsChild>
        <w:div w:id="45128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06722">
      <w:bodyDiv w:val="1"/>
      <w:marLeft w:val="0"/>
      <w:marRight w:val="0"/>
      <w:marTop w:val="0"/>
      <w:marBottom w:val="0"/>
      <w:divBdr>
        <w:top w:val="none" w:sz="0" w:space="0" w:color="auto"/>
        <w:left w:val="none" w:sz="0" w:space="0" w:color="auto"/>
        <w:bottom w:val="none" w:sz="0" w:space="0" w:color="auto"/>
        <w:right w:val="none" w:sz="0" w:space="0" w:color="auto"/>
      </w:divBdr>
    </w:div>
    <w:div w:id="726152420">
      <w:bodyDiv w:val="1"/>
      <w:marLeft w:val="0"/>
      <w:marRight w:val="0"/>
      <w:marTop w:val="0"/>
      <w:marBottom w:val="0"/>
      <w:divBdr>
        <w:top w:val="none" w:sz="0" w:space="0" w:color="auto"/>
        <w:left w:val="none" w:sz="0" w:space="0" w:color="auto"/>
        <w:bottom w:val="none" w:sz="0" w:space="0" w:color="auto"/>
        <w:right w:val="none" w:sz="0" w:space="0" w:color="auto"/>
      </w:divBdr>
    </w:div>
    <w:div w:id="817302643">
      <w:bodyDiv w:val="1"/>
      <w:marLeft w:val="0"/>
      <w:marRight w:val="0"/>
      <w:marTop w:val="0"/>
      <w:marBottom w:val="0"/>
      <w:divBdr>
        <w:top w:val="none" w:sz="0" w:space="0" w:color="auto"/>
        <w:left w:val="none" w:sz="0" w:space="0" w:color="auto"/>
        <w:bottom w:val="none" w:sz="0" w:space="0" w:color="auto"/>
        <w:right w:val="none" w:sz="0" w:space="0" w:color="auto"/>
      </w:divBdr>
    </w:div>
    <w:div w:id="824586917">
      <w:bodyDiv w:val="1"/>
      <w:marLeft w:val="0"/>
      <w:marRight w:val="0"/>
      <w:marTop w:val="0"/>
      <w:marBottom w:val="0"/>
      <w:divBdr>
        <w:top w:val="none" w:sz="0" w:space="0" w:color="auto"/>
        <w:left w:val="none" w:sz="0" w:space="0" w:color="auto"/>
        <w:bottom w:val="none" w:sz="0" w:space="0" w:color="auto"/>
        <w:right w:val="none" w:sz="0" w:space="0" w:color="auto"/>
      </w:divBdr>
      <w:divsChild>
        <w:div w:id="21982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796848">
      <w:bodyDiv w:val="1"/>
      <w:marLeft w:val="0"/>
      <w:marRight w:val="0"/>
      <w:marTop w:val="0"/>
      <w:marBottom w:val="0"/>
      <w:divBdr>
        <w:top w:val="none" w:sz="0" w:space="0" w:color="auto"/>
        <w:left w:val="none" w:sz="0" w:space="0" w:color="auto"/>
        <w:bottom w:val="none" w:sz="0" w:space="0" w:color="auto"/>
        <w:right w:val="none" w:sz="0" w:space="0" w:color="auto"/>
      </w:divBdr>
    </w:div>
    <w:div w:id="1235161784">
      <w:bodyDiv w:val="1"/>
      <w:marLeft w:val="0"/>
      <w:marRight w:val="0"/>
      <w:marTop w:val="0"/>
      <w:marBottom w:val="0"/>
      <w:divBdr>
        <w:top w:val="none" w:sz="0" w:space="0" w:color="auto"/>
        <w:left w:val="none" w:sz="0" w:space="0" w:color="auto"/>
        <w:bottom w:val="none" w:sz="0" w:space="0" w:color="auto"/>
        <w:right w:val="none" w:sz="0" w:space="0" w:color="auto"/>
      </w:divBdr>
    </w:div>
    <w:div w:id="1305891423">
      <w:bodyDiv w:val="1"/>
      <w:marLeft w:val="0"/>
      <w:marRight w:val="0"/>
      <w:marTop w:val="0"/>
      <w:marBottom w:val="0"/>
      <w:divBdr>
        <w:top w:val="none" w:sz="0" w:space="0" w:color="auto"/>
        <w:left w:val="none" w:sz="0" w:space="0" w:color="auto"/>
        <w:bottom w:val="none" w:sz="0" w:space="0" w:color="auto"/>
        <w:right w:val="none" w:sz="0" w:space="0" w:color="auto"/>
      </w:divBdr>
      <w:divsChild>
        <w:div w:id="195817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053706">
      <w:bodyDiv w:val="1"/>
      <w:marLeft w:val="0"/>
      <w:marRight w:val="0"/>
      <w:marTop w:val="0"/>
      <w:marBottom w:val="0"/>
      <w:divBdr>
        <w:top w:val="none" w:sz="0" w:space="0" w:color="auto"/>
        <w:left w:val="none" w:sz="0" w:space="0" w:color="auto"/>
        <w:bottom w:val="none" w:sz="0" w:space="0" w:color="auto"/>
        <w:right w:val="none" w:sz="0" w:space="0" w:color="auto"/>
      </w:divBdr>
    </w:div>
    <w:div w:id="1762723856">
      <w:bodyDiv w:val="1"/>
      <w:marLeft w:val="0"/>
      <w:marRight w:val="0"/>
      <w:marTop w:val="0"/>
      <w:marBottom w:val="0"/>
      <w:divBdr>
        <w:top w:val="none" w:sz="0" w:space="0" w:color="auto"/>
        <w:left w:val="none" w:sz="0" w:space="0" w:color="auto"/>
        <w:bottom w:val="none" w:sz="0" w:space="0" w:color="auto"/>
        <w:right w:val="none" w:sz="0" w:space="0" w:color="auto"/>
      </w:divBdr>
    </w:div>
    <w:div w:id="1825075326">
      <w:bodyDiv w:val="1"/>
      <w:marLeft w:val="0"/>
      <w:marRight w:val="0"/>
      <w:marTop w:val="0"/>
      <w:marBottom w:val="0"/>
      <w:divBdr>
        <w:top w:val="none" w:sz="0" w:space="0" w:color="auto"/>
        <w:left w:val="none" w:sz="0" w:space="0" w:color="auto"/>
        <w:bottom w:val="none" w:sz="0" w:space="0" w:color="auto"/>
        <w:right w:val="none" w:sz="0" w:space="0" w:color="auto"/>
      </w:divBdr>
    </w:div>
    <w:div w:id="209428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E0BAE2-09FC-4345-8468-22191C68C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EEDEB9-CE40-4255-8BE7-E9514BF3E7D9}">
  <ds:schemaRefs>
    <ds:schemaRef ds:uri="http://schemas.openxmlformats.org/officeDocument/2006/bibliography"/>
  </ds:schemaRefs>
</ds:datastoreItem>
</file>

<file path=customXml/itemProps3.xml><?xml version="1.0" encoding="utf-8"?>
<ds:datastoreItem xmlns:ds="http://schemas.openxmlformats.org/officeDocument/2006/customXml" ds:itemID="{BE93D9CD-3955-48A5-9FE7-9014E5DBFC6D}">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6A0D0200-2DE8-4AEC-94C5-EB396DE94E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2596</TotalTime>
  <Pages>12</Pages>
  <Words>4389</Words>
  <Characters>24144</Characters>
  <Application>Microsoft Office Word</Application>
  <DocSecurity>0</DocSecurity>
  <Lines>201</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28477</CharactersWithSpaces>
  <SharedDoc>false</SharedDoc>
  <HLinks>
    <vt:vector size="84" baseType="variant">
      <vt:variant>
        <vt:i4>4390992</vt:i4>
      </vt:variant>
      <vt:variant>
        <vt:i4>75</vt:i4>
      </vt:variant>
      <vt:variant>
        <vt:i4>0</vt:i4>
      </vt:variant>
      <vt:variant>
        <vt:i4>5</vt:i4>
      </vt:variant>
      <vt:variant>
        <vt:lpwstr>https://innevocorp.sharepoint.com/:p:/r/sites/PaqueteCMMIISO2023/Documentos compartidos/CMMI/Documentos de consulta/funciograma.pptx?d=w6b86b0804d194150a76d8388117c0c13&amp;csf=1&amp;web=1&amp;e=peohDg</vt:lpwstr>
      </vt:variant>
      <vt:variant>
        <vt:lpwstr/>
      </vt:variant>
      <vt:variant>
        <vt:i4>2031664</vt:i4>
      </vt:variant>
      <vt:variant>
        <vt:i4>68</vt:i4>
      </vt:variant>
      <vt:variant>
        <vt:i4>0</vt:i4>
      </vt:variant>
      <vt:variant>
        <vt:i4>5</vt:i4>
      </vt:variant>
      <vt:variant>
        <vt:lpwstr/>
      </vt:variant>
      <vt:variant>
        <vt:lpwstr>_Toc142308372</vt:lpwstr>
      </vt:variant>
      <vt:variant>
        <vt:i4>2031664</vt:i4>
      </vt:variant>
      <vt:variant>
        <vt:i4>62</vt:i4>
      </vt:variant>
      <vt:variant>
        <vt:i4>0</vt:i4>
      </vt:variant>
      <vt:variant>
        <vt:i4>5</vt:i4>
      </vt:variant>
      <vt:variant>
        <vt:lpwstr/>
      </vt:variant>
      <vt:variant>
        <vt:lpwstr>_Toc142308371</vt:lpwstr>
      </vt:variant>
      <vt:variant>
        <vt:i4>2031664</vt:i4>
      </vt:variant>
      <vt:variant>
        <vt:i4>56</vt:i4>
      </vt:variant>
      <vt:variant>
        <vt:i4>0</vt:i4>
      </vt:variant>
      <vt:variant>
        <vt:i4>5</vt:i4>
      </vt:variant>
      <vt:variant>
        <vt:lpwstr/>
      </vt:variant>
      <vt:variant>
        <vt:lpwstr>_Toc142308370</vt:lpwstr>
      </vt:variant>
      <vt:variant>
        <vt:i4>1966128</vt:i4>
      </vt:variant>
      <vt:variant>
        <vt:i4>50</vt:i4>
      </vt:variant>
      <vt:variant>
        <vt:i4>0</vt:i4>
      </vt:variant>
      <vt:variant>
        <vt:i4>5</vt:i4>
      </vt:variant>
      <vt:variant>
        <vt:lpwstr/>
      </vt:variant>
      <vt:variant>
        <vt:lpwstr>_Toc142308369</vt:lpwstr>
      </vt:variant>
      <vt:variant>
        <vt:i4>1966128</vt:i4>
      </vt:variant>
      <vt:variant>
        <vt:i4>44</vt:i4>
      </vt:variant>
      <vt:variant>
        <vt:i4>0</vt:i4>
      </vt:variant>
      <vt:variant>
        <vt:i4>5</vt:i4>
      </vt:variant>
      <vt:variant>
        <vt:lpwstr/>
      </vt:variant>
      <vt:variant>
        <vt:lpwstr>_Toc142308368</vt:lpwstr>
      </vt:variant>
      <vt:variant>
        <vt:i4>1966128</vt:i4>
      </vt:variant>
      <vt:variant>
        <vt:i4>38</vt:i4>
      </vt:variant>
      <vt:variant>
        <vt:i4>0</vt:i4>
      </vt:variant>
      <vt:variant>
        <vt:i4>5</vt:i4>
      </vt:variant>
      <vt:variant>
        <vt:lpwstr/>
      </vt:variant>
      <vt:variant>
        <vt:lpwstr>_Toc142308367</vt:lpwstr>
      </vt:variant>
      <vt:variant>
        <vt:i4>1966128</vt:i4>
      </vt:variant>
      <vt:variant>
        <vt:i4>32</vt:i4>
      </vt:variant>
      <vt:variant>
        <vt:i4>0</vt:i4>
      </vt:variant>
      <vt:variant>
        <vt:i4>5</vt:i4>
      </vt:variant>
      <vt:variant>
        <vt:lpwstr/>
      </vt:variant>
      <vt:variant>
        <vt:lpwstr>_Toc142308366</vt:lpwstr>
      </vt:variant>
      <vt:variant>
        <vt:i4>1966128</vt:i4>
      </vt:variant>
      <vt:variant>
        <vt:i4>26</vt:i4>
      </vt:variant>
      <vt:variant>
        <vt:i4>0</vt:i4>
      </vt:variant>
      <vt:variant>
        <vt:i4>5</vt:i4>
      </vt:variant>
      <vt:variant>
        <vt:lpwstr/>
      </vt:variant>
      <vt:variant>
        <vt:lpwstr>_Toc142308365</vt:lpwstr>
      </vt:variant>
      <vt:variant>
        <vt:i4>1966128</vt:i4>
      </vt:variant>
      <vt:variant>
        <vt:i4>20</vt:i4>
      </vt:variant>
      <vt:variant>
        <vt:i4>0</vt:i4>
      </vt:variant>
      <vt:variant>
        <vt:i4>5</vt:i4>
      </vt:variant>
      <vt:variant>
        <vt:lpwstr/>
      </vt:variant>
      <vt:variant>
        <vt:lpwstr>_Toc142308364</vt:lpwstr>
      </vt:variant>
      <vt:variant>
        <vt:i4>1966128</vt:i4>
      </vt:variant>
      <vt:variant>
        <vt:i4>14</vt:i4>
      </vt:variant>
      <vt:variant>
        <vt:i4>0</vt:i4>
      </vt:variant>
      <vt:variant>
        <vt:i4>5</vt:i4>
      </vt:variant>
      <vt:variant>
        <vt:lpwstr/>
      </vt:variant>
      <vt:variant>
        <vt:lpwstr>_Toc142308363</vt:lpwstr>
      </vt:variant>
      <vt:variant>
        <vt:i4>1966128</vt:i4>
      </vt:variant>
      <vt:variant>
        <vt:i4>8</vt:i4>
      </vt:variant>
      <vt:variant>
        <vt:i4>0</vt:i4>
      </vt:variant>
      <vt:variant>
        <vt:i4>5</vt:i4>
      </vt:variant>
      <vt:variant>
        <vt:lpwstr/>
      </vt:variant>
      <vt:variant>
        <vt:lpwstr>_Toc142308362</vt:lpwstr>
      </vt:variant>
      <vt:variant>
        <vt:i4>1966128</vt:i4>
      </vt:variant>
      <vt:variant>
        <vt:i4>2</vt:i4>
      </vt:variant>
      <vt:variant>
        <vt:i4>0</vt:i4>
      </vt:variant>
      <vt:variant>
        <vt:i4>5</vt:i4>
      </vt:variant>
      <vt:variant>
        <vt:lpwstr/>
      </vt:variant>
      <vt:variant>
        <vt:lpwstr>_Toc142308361</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403</cp:revision>
  <dcterms:created xsi:type="dcterms:W3CDTF">2023-01-09T15:09:00Z</dcterms:created>
  <dcterms:modified xsi:type="dcterms:W3CDTF">2026-09-27T04:43:39Z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