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CB3D" w14:textId="77777777" w:rsidR="00FD6710" w:rsidRDefault="00000000"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>FJL-F07-TD</w:t>
      </w:r>
    </w:p>
    <w:p w14:paraId="6982D0A1" w14:textId="0A400125" w:rsidR="00FD6710" w:rsidRDefault="00000000">
      <w:pPr>
        <w:pStyle w:val="Ttulo"/>
        <w:spacing w:after="200"/>
        <w:jc w:val="center"/>
      </w:pPr>
      <w:r>
        <w:t>Diseño</w:t>
      </w:r>
    </w:p>
    <w:p w14:paraId="5A8A98CA" w14:textId="77777777" w:rsidR="00FD6710" w:rsidRDefault="00000000">
      <w:pPr>
        <w:spacing w:after="100"/>
        <w:jc w:val="center"/>
      </w:pPr>
      <w:r>
        <w:rPr>
          <w:b/>
          <w:bCs/>
          <w:sz w:val="26"/>
          <w:szCs w:val="26"/>
        </w:rPr>
        <w:t>Portabilidad de Derechos Pensionarios entre ISSSTE e IMSS</w:t>
      </w:r>
    </w:p>
    <w:p w14:paraId="1214513B" w14:textId="77777777" w:rsidR="00FD6710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Entregable para Instituto de Seguridad y Servicios Sociales de los Trabajadores del Estado (ISSSTE) — Versión 2.0 (Entrega Final)</w:t>
      </w:r>
    </w:p>
    <w:p w14:paraId="307D01BA" w14:textId="77777777" w:rsidR="00FD6710" w:rsidRDefault="00000000">
      <w:r>
        <w:br w:type="page"/>
      </w:r>
    </w:p>
    <w:p w14:paraId="46B80660" w14:textId="77777777" w:rsidR="00FD6710" w:rsidRDefault="00000000">
      <w:pPr>
        <w:pStyle w:val="Ttulo1"/>
        <w:spacing w:before="320" w:after="160"/>
      </w:pPr>
      <w:bookmarkStart w:id="0" w:name="_Toc240205921"/>
      <w:r>
        <w:lastRenderedPageBreak/>
        <w:t>Control de versiones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299"/>
        <w:gridCol w:w="2365"/>
        <w:gridCol w:w="1587"/>
        <w:gridCol w:w="3211"/>
      </w:tblGrid>
      <w:tr w:rsidR="00FD6710" w14:paraId="1336E773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9677F" w14:textId="77777777" w:rsidR="00FD6710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425B6" w14:textId="77777777" w:rsidR="00FD6710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7A843" w14:textId="77777777" w:rsidR="00FD6710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ED075" w14:textId="77777777" w:rsidR="00FD6710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FE23B" w14:textId="77777777" w:rsidR="00FD6710" w:rsidRDefault="00000000">
            <w:r>
              <w:rPr>
                <w:b/>
                <w:bCs/>
              </w:rPr>
              <w:t>Descripción</w:t>
            </w:r>
          </w:p>
        </w:tc>
      </w:tr>
      <w:tr w:rsidR="00FD6710" w14:paraId="3B2DFC28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9DD7A" w14:textId="77777777" w:rsidR="00FD6710" w:rsidRDefault="00000000">
            <w:r>
              <w:t>1.0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25BB9" w14:textId="77777777" w:rsidR="00FD6710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5B035" w14:textId="77777777" w:rsidR="00FD6710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BF97" w14:textId="77777777" w:rsidR="00FD6710" w:rsidRDefault="00000000">
            <w:r>
              <w:t>Sustituida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3D1A2" w14:textId="77777777" w:rsidR="00FD6710" w:rsidRDefault="00000000">
            <w:r>
              <w:t>Versión inicial — entrega formal a ISSSTE</w:t>
            </w:r>
          </w:p>
        </w:tc>
      </w:tr>
      <w:tr w:rsidR="00FD6710" w14:paraId="09BBDA98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F6F3B" w14:textId="77777777" w:rsidR="00FD6710" w:rsidRDefault="00000000">
            <w:r>
              <w:t>2.0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B2F6F" w14:textId="77777777" w:rsidR="00FD6710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778B0" w14:textId="77777777" w:rsidR="00FD6710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DB6BB" w14:textId="77777777" w:rsidR="00FD6710" w:rsidRDefault="00000000">
            <w:r>
              <w:t>Entrega Final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7DFA6" w14:textId="77777777" w:rsidR="00FD6710" w:rsidRDefault="00000000">
            <w:r>
              <w:t>Sustituye a la versión 1.0; incorpora la habilitación de la re-portabilidad en el proceso entrante (WS1, WS3, WS6), conservando el resto del contenido de la versión anterior</w:t>
            </w:r>
          </w:p>
        </w:tc>
      </w:tr>
    </w:tbl>
    <w:p w14:paraId="06BDB34B" w14:textId="77777777" w:rsidR="00FD6710" w:rsidRDefault="00000000">
      <w:r>
        <w:br w:type="page"/>
      </w:r>
    </w:p>
    <w:p w14:paraId="3693EEF5" w14:textId="77777777" w:rsidR="00FD6710" w:rsidRDefault="00000000">
      <w:pPr>
        <w:pStyle w:val="Ttulo1"/>
        <w:spacing w:before="320" w:after="160"/>
      </w:pPr>
      <w:bookmarkStart w:id="1" w:name="_Toc240205922"/>
      <w:r>
        <w:lastRenderedPageBreak/>
        <w:t>Tabla de contenido</w:t>
      </w:r>
      <w:bookmarkEnd w:id="1"/>
    </w:p>
    <w:sdt>
      <w:sdtPr>
        <w:alias w:val="Tabla de contenido"/>
        <w:id w:val="1356847526"/>
      </w:sdtPr>
      <w:sdtContent>
        <w:p w14:paraId="35383BA9" w14:textId="6C172121" w:rsidR="00587D7A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05921" w:history="1">
            <w:r w:rsidR="00587D7A" w:rsidRPr="001333EE">
              <w:rPr>
                <w:rStyle w:val="Hipervnculo"/>
                <w:noProof/>
              </w:rPr>
              <w:t>Control de versiones</w:t>
            </w:r>
            <w:r w:rsidR="00587D7A">
              <w:rPr>
                <w:noProof/>
              </w:rPr>
              <w:tab/>
            </w:r>
            <w:r w:rsidR="00587D7A">
              <w:rPr>
                <w:noProof/>
              </w:rPr>
              <w:fldChar w:fldCharType="begin"/>
            </w:r>
            <w:r w:rsidR="00587D7A">
              <w:rPr>
                <w:noProof/>
              </w:rPr>
              <w:instrText xml:space="preserve"> PAGEREF _Toc240205921 \h </w:instrText>
            </w:r>
            <w:r w:rsidR="00587D7A">
              <w:rPr>
                <w:noProof/>
              </w:rPr>
            </w:r>
            <w:r w:rsidR="00587D7A">
              <w:rPr>
                <w:noProof/>
              </w:rPr>
              <w:fldChar w:fldCharType="separate"/>
            </w:r>
            <w:r w:rsidR="00587D7A">
              <w:rPr>
                <w:noProof/>
              </w:rPr>
              <w:t>2</w:t>
            </w:r>
            <w:r w:rsidR="00587D7A">
              <w:rPr>
                <w:noProof/>
              </w:rPr>
              <w:fldChar w:fldCharType="end"/>
            </w:r>
          </w:hyperlink>
        </w:p>
        <w:p w14:paraId="49558382" w14:textId="280E5EF3" w:rsidR="00587D7A" w:rsidRDefault="00587D7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22" w:history="1">
            <w:r w:rsidRPr="001333EE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A2E625" w14:textId="7B444382" w:rsidR="00587D7A" w:rsidRDefault="00587D7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23" w:history="1">
            <w:r w:rsidRPr="001333EE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640411" w14:textId="7394B3C5" w:rsidR="00587D7A" w:rsidRDefault="00587D7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24" w:history="1">
            <w:r w:rsidRPr="001333EE">
              <w:rPr>
                <w:rStyle w:val="Hipervnculo"/>
                <w:noProof/>
              </w:rPr>
              <w:t>2. Diseño de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FCC5EE" w14:textId="5E61D1F7" w:rsidR="00587D7A" w:rsidRDefault="00587D7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25" w:history="1">
            <w:r w:rsidRPr="001333EE">
              <w:rPr>
                <w:rStyle w:val="Hipervnculo"/>
                <w:noProof/>
              </w:rPr>
              <w:t>3. Diseño de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423FC9" w14:textId="25222976" w:rsidR="00587D7A" w:rsidRDefault="00587D7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26" w:history="1">
            <w:r w:rsidRPr="001333EE">
              <w:rPr>
                <w:rStyle w:val="Hipervnculo"/>
                <w:noProof/>
              </w:rPr>
              <w:t>4. Diseño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95D378" w14:textId="72788217" w:rsidR="00587D7A" w:rsidRDefault="00587D7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27" w:history="1">
            <w:r w:rsidRPr="001333EE">
              <w:rPr>
                <w:rStyle w:val="Hipervnculo"/>
                <w:noProof/>
              </w:rPr>
              <w:t>5. Contratos de 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DE6714" w14:textId="3597732E" w:rsidR="00587D7A" w:rsidRDefault="00587D7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28" w:history="1">
            <w:r w:rsidRPr="001333EE">
              <w:rPr>
                <w:rStyle w:val="Hipervnculo"/>
                <w:noProof/>
              </w:rPr>
              <w:t>5.1 Servicios del proceso saliente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2544DB" w14:textId="0F24717A" w:rsidR="00587D7A" w:rsidRDefault="00587D7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29" w:history="1">
            <w:r w:rsidRPr="001333EE">
              <w:rPr>
                <w:rStyle w:val="Hipervnculo"/>
                <w:noProof/>
              </w:rPr>
              <w:t>IMSS-WS1-EstatusAsegurado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CF5030" w14:textId="2A421A11" w:rsidR="00587D7A" w:rsidRDefault="00587D7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0" w:history="1">
            <w:r w:rsidRPr="001333EE">
              <w:rPr>
                <w:rStyle w:val="Hipervnculo"/>
                <w:noProof/>
              </w:rPr>
              <w:t>PSAR-WS2-Consulta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4417FA" w14:textId="15B1B35E" w:rsidR="00587D7A" w:rsidRDefault="00587D7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1" w:history="1">
            <w:r w:rsidRPr="001333EE">
              <w:rPr>
                <w:rStyle w:val="Hipervnculo"/>
                <w:noProof/>
              </w:rPr>
              <w:t>IMSS-WS3-ConsultaPeriodos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58CA28" w14:textId="34B5B80C" w:rsidR="00587D7A" w:rsidRDefault="00587D7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2" w:history="1">
            <w:r w:rsidRPr="001333EE">
              <w:rPr>
                <w:rStyle w:val="Hipervnculo"/>
                <w:noProof/>
              </w:rPr>
              <w:t>PSAR-WS4-Insercion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502F6D" w14:textId="6ED5649A" w:rsidR="00587D7A" w:rsidRDefault="00587D7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3" w:history="1">
            <w:r w:rsidRPr="001333EE">
              <w:rPr>
                <w:rStyle w:val="Hipervnculo"/>
                <w:noProof/>
              </w:rPr>
              <w:t>PSAR-WS5-Cancelacion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387311" w14:textId="7E5A2D6A" w:rsidR="00587D7A" w:rsidRDefault="00587D7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4" w:history="1">
            <w:r w:rsidRPr="001333EE">
              <w:rPr>
                <w:rStyle w:val="Hipervnculo"/>
                <w:noProof/>
              </w:rPr>
              <w:t>IMSS-WS6-ConclusionPortabilidad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A3206E" w14:textId="16EB4174" w:rsidR="00587D7A" w:rsidRDefault="00587D7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5" w:history="1">
            <w:r w:rsidRPr="001333EE">
              <w:rPr>
                <w:rStyle w:val="Hipervnculo"/>
                <w:noProof/>
              </w:rPr>
              <w:t>5.2 Servicios del proceso entrante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1FD9DB" w14:textId="1B08305F" w:rsidR="00587D7A" w:rsidRDefault="00587D7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6" w:history="1">
            <w:r w:rsidRPr="001333EE">
              <w:rPr>
                <w:rStyle w:val="Hipervnculo"/>
                <w:noProof/>
              </w:rPr>
              <w:t>5.3 ISSSTE-WS7-DictamenBeneficioPensionario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F55B63" w14:textId="0B07FF6B" w:rsidR="00587D7A" w:rsidRDefault="00587D7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7" w:history="1">
            <w:r w:rsidRPr="001333EE">
              <w:rPr>
                <w:rStyle w:val="Hipervnculo"/>
                <w:noProof/>
              </w:rPr>
              <w:t>6. Habilitación de la re-portabilidad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BF9A9D" w14:textId="0A8F4469" w:rsidR="00587D7A" w:rsidRDefault="00587D7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8" w:history="1">
            <w:r w:rsidRPr="001333EE">
              <w:rPr>
                <w:rStyle w:val="Hipervnculo"/>
                <w:noProof/>
              </w:rPr>
              <w:t>6.1 ISSSTE-WS1-ConsultaBasica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9B54F9" w14:textId="7B919AAD" w:rsidR="00587D7A" w:rsidRDefault="00587D7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39" w:history="1">
            <w:r w:rsidRPr="001333EE">
              <w:rPr>
                <w:rStyle w:val="Hipervnculo"/>
                <w:noProof/>
              </w:rPr>
              <w:t>6.2 ISSSTE-WS3-ConsultaRobusta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17B4E3" w14:textId="291CEAC7" w:rsidR="00587D7A" w:rsidRDefault="00587D7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940" w:history="1">
            <w:r w:rsidRPr="001333EE">
              <w:rPr>
                <w:rStyle w:val="Hipervnculo"/>
                <w:noProof/>
              </w:rPr>
              <w:t>6.3 ISSSTE-WS6-AvisoEstatusTransferencia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CE68A0" w14:textId="36835FE7" w:rsidR="00FD6710" w:rsidRDefault="00000000">
          <w:r>
            <w:fldChar w:fldCharType="end"/>
          </w:r>
        </w:p>
      </w:sdtContent>
    </w:sdt>
    <w:p w14:paraId="3B90A15C" w14:textId="77777777" w:rsidR="00FD6710" w:rsidRDefault="00000000">
      <w:r>
        <w:br w:type="page"/>
      </w:r>
    </w:p>
    <w:p w14:paraId="368B1B17" w14:textId="77777777" w:rsidR="00FD6710" w:rsidRDefault="00000000">
      <w:pPr>
        <w:pStyle w:val="Ttulo1"/>
        <w:spacing w:before="320" w:after="160"/>
      </w:pPr>
      <w:bookmarkStart w:id="2" w:name="_Toc240205923"/>
      <w:r>
        <w:lastRenderedPageBreak/>
        <w:t>1. Propósito</w:t>
      </w:r>
      <w:bookmarkEnd w:id="2"/>
    </w:p>
    <w:p w14:paraId="119B24F0" w14:textId="77777777" w:rsidR="00FD6710" w:rsidRDefault="00000000">
      <w:pPr>
        <w:spacing w:after="140"/>
      </w:pPr>
      <w:r>
        <w:t>Este documento presenta el diseño de módulos, pantallas, datos y contratos de servicio del sistema.</w:t>
      </w:r>
    </w:p>
    <w:p w14:paraId="07E4CE07" w14:textId="77777777" w:rsidR="00FD6710" w:rsidRDefault="00000000">
      <w:pPr>
        <w:pStyle w:val="Ttulo1"/>
        <w:spacing w:before="320" w:after="160"/>
      </w:pPr>
      <w:bookmarkStart w:id="3" w:name="_Toc240205924"/>
      <w:r>
        <w:t>2. Diseño de módulos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4"/>
        <w:gridCol w:w="5336"/>
      </w:tblGrid>
      <w:tr w:rsidR="00FD6710" w14:paraId="74D3FEA2" w14:textId="77777777">
        <w:trPr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096EA" w14:textId="77777777" w:rsidR="00FD6710" w:rsidRDefault="00000000">
            <w:r>
              <w:rPr>
                <w:b/>
                <w:bCs/>
              </w:rPr>
              <w:t>Módulo</w:t>
            </w:r>
          </w:p>
        </w:tc>
        <w:tc>
          <w:tcPr>
            <w:tcW w:w="6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A8DF0" w14:textId="77777777" w:rsidR="00FD6710" w:rsidRDefault="00000000">
            <w:r>
              <w:rPr>
                <w:b/>
                <w:bCs/>
              </w:rPr>
              <w:t>Responsabilidad</w:t>
            </w:r>
          </w:p>
        </w:tc>
      </w:tr>
      <w:tr w:rsidR="00FD6710" w14:paraId="68A206A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C93E0" w14:textId="77777777" w:rsidR="00FD6710" w:rsidRDefault="00000000">
            <w:r>
              <w:t>mSolicitudPortabilidad.4gl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B824" w14:textId="77777777" w:rsidR="00FD6710" w:rsidRDefault="00000000">
            <w:r>
              <w:t>Orquestador del proceso saliente; consume los servicios de IMSS y ProceSAR, invoca el dictamen y la firma.</w:t>
            </w:r>
          </w:p>
        </w:tc>
      </w:tr>
      <w:tr w:rsidR="00FD6710" w14:paraId="1F404A31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6431C" w14:textId="77777777" w:rsidR="00FD6710" w:rsidRDefault="00000000">
            <w:r>
              <w:t>lSolicitudPortabilidad.4gl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9481C" w14:textId="77777777" w:rsidR="00FD6710" w:rsidRDefault="00000000">
            <w:r>
              <w:t>Librería de validaciones, folios, catálogos y utilidades compartidas.</w:t>
            </w:r>
          </w:p>
        </w:tc>
      </w:tr>
      <w:tr w:rsidR="00FD6710" w14:paraId="6DC653AD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B027C" w14:textId="77777777" w:rsidR="00FD6710" w:rsidRDefault="00000000">
            <w:r>
              <w:t>mWS1ConsultaBasicaISSSTE.4gl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B09DE" w14:textId="77777777" w:rsidR="00FD6710" w:rsidRDefault="00000000">
            <w:r>
              <w:t>Servicio expuesto: Consulta Básica (proceso entrante).</w:t>
            </w:r>
          </w:p>
        </w:tc>
      </w:tr>
      <w:tr w:rsidR="00FD6710" w14:paraId="3C24885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0ADE" w14:textId="77777777" w:rsidR="00FD6710" w:rsidRDefault="00000000">
            <w:r>
              <w:t>mWS3ConsultaRobustaISSSTE.4gl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EE859" w14:textId="77777777" w:rsidR="00FD6710" w:rsidRDefault="00000000">
            <w:r>
              <w:t>Servicio expuesto: Consulta Robusta con periodos (proceso entrante).</w:t>
            </w:r>
          </w:p>
        </w:tc>
      </w:tr>
      <w:tr w:rsidR="00FD6710" w14:paraId="656DA041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FE5B8" w14:textId="77777777" w:rsidR="00FD6710" w:rsidRDefault="00000000">
            <w:r>
              <w:t>mWS6AvisoEstatusTransferenciaISSSTE.4gl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CBBCF" w14:textId="77777777" w:rsidR="00FD6710" w:rsidRDefault="00000000">
            <w:r>
              <w:t>Servicio expuesto: Aviso de Estatus de Transferencia (proceso entrante).</w:t>
            </w:r>
          </w:p>
        </w:tc>
      </w:tr>
      <w:tr w:rsidR="00FD6710" w14:paraId="0564A5E9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9D653" w14:textId="77777777" w:rsidR="00FD6710" w:rsidRDefault="00000000">
            <w:r>
              <w:t>mWs7DictamenBeneficioPensionario.4gl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FF988" w14:textId="77777777" w:rsidR="00FD6710" w:rsidRDefault="00000000">
            <w:r>
              <w:t>Servicio de Dictamen de Beneficio Pensionario; integra consulta de saldos y CNSF.</w:t>
            </w:r>
          </w:p>
        </w:tc>
      </w:tr>
      <w:tr w:rsidR="00FD6710" w14:paraId="0B9FA8D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D8469" w14:textId="77777777" w:rsidR="00FD6710" w:rsidRDefault="00000000">
            <w:r>
              <w:t>archivos_CNSFws7.4gl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D5C6E" w14:textId="77777777" w:rsidR="00FD6710" w:rsidRDefault="00000000">
            <w:r>
              <w:t>Consumo del servicio de la CNSF y cálculo de suficiencia de saldo.</w:t>
            </w:r>
          </w:p>
        </w:tc>
      </w:tr>
      <w:tr w:rsidR="00FD6710" w14:paraId="0C9F574E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D7DB7" w14:textId="77777777" w:rsidR="00FD6710" w:rsidRDefault="00000000">
            <w:r>
              <w:t>lPeriodos.4gl / lPeriodosWS3.4gl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C8E64" w14:textId="77777777" w:rsidR="00FD6710" w:rsidRDefault="00000000">
            <w:r>
              <w:t>Motor de validación de periodos: sueldo, traslapes, marcado de periodos procesados.</w:t>
            </w:r>
          </w:p>
        </w:tc>
      </w:tr>
      <w:tr w:rsidR="00FD6710" w14:paraId="76B7B001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F34F" w14:textId="77777777" w:rsidR="00FD6710" w:rsidRDefault="00000000">
            <w:r>
              <w:t>lReporteSolicitud.4gl / mGeneraReporte.4gl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70717" w14:textId="77777777" w:rsidR="00FD6710" w:rsidRDefault="00000000">
            <w:r>
              <w:t>Generación y firma de los reportes de Solicitud y Resolución.</w:t>
            </w:r>
          </w:p>
        </w:tc>
      </w:tr>
      <w:tr w:rsidR="00FD6710" w14:paraId="4134857A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80E78" w14:textId="77777777" w:rsidR="00FD6710" w:rsidRDefault="00000000">
            <w:r>
              <w:t>mClienteCURP.4gl / mClienteCURPDetalle.4gl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01865" w14:textId="77777777" w:rsidR="00FD6710" w:rsidRDefault="00000000">
            <w:r>
              <w:t>Cliente de consulta de CURP ante RENAPO (simple y detallada).</w:t>
            </w:r>
          </w:p>
        </w:tc>
      </w:tr>
    </w:tbl>
    <w:p w14:paraId="16F1684C" w14:textId="77777777" w:rsidR="00FD6710" w:rsidRDefault="00000000">
      <w:pPr>
        <w:pStyle w:val="Ttulo1"/>
        <w:spacing w:before="320" w:after="160"/>
      </w:pPr>
      <w:bookmarkStart w:id="4" w:name="_Toc240205925"/>
      <w:r>
        <w:t>3. Diseño de pantallas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D6710" w14:paraId="636E15FF" w14:textId="77777777">
        <w:trPr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AF052" w14:textId="77777777" w:rsidR="00FD6710" w:rsidRDefault="00000000">
            <w:r>
              <w:rPr>
                <w:b/>
                <w:bCs/>
              </w:rPr>
              <w:t>Pantalla</w:t>
            </w:r>
          </w:p>
        </w:tc>
        <w:tc>
          <w:tcPr>
            <w:tcW w:w="6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242EB" w14:textId="77777777" w:rsidR="00FD6710" w:rsidRDefault="00000000">
            <w:r>
              <w:rPr>
                <w:b/>
                <w:bCs/>
              </w:rPr>
              <w:t>Descripción</w:t>
            </w:r>
          </w:p>
        </w:tc>
      </w:tr>
      <w:tr w:rsidR="00FD6710" w14:paraId="6084C0DA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ED5AB" w14:textId="77777777" w:rsidR="00FD6710" w:rsidRDefault="00000000">
            <w:r>
              <w:t>fSolicitudPortabilidad / _gdc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7C888" w14:textId="77777777" w:rsidR="00FD6710" w:rsidRDefault="00000000">
            <w:r>
              <w:t>Captura de la solicitud: CURP, datos recuperados, NSS/correo/teléfono, sección de firma electrónica.</w:t>
            </w:r>
          </w:p>
        </w:tc>
      </w:tr>
      <w:tr w:rsidR="00FD6710" w14:paraId="616816C2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754EB" w14:textId="77777777" w:rsidR="00FD6710" w:rsidRDefault="00000000">
            <w:r>
              <w:t>faDescargaSolicitudes / _gdc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1A086" w14:textId="77777777" w:rsidR="00FD6710" w:rsidRDefault="00000000">
            <w:r>
              <w:t>Listado de solicitudes previas, con descarga de Solicitud y Resolución.</w:t>
            </w:r>
          </w:p>
        </w:tc>
      </w:tr>
      <w:tr w:rsidR="00FD6710" w14:paraId="26F6E294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E07C2" w14:textId="77777777" w:rsidR="00FD6710" w:rsidRDefault="00000000">
            <w:r>
              <w:t>fDescargarSolicitud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CA445" w14:textId="77777777" w:rsidR="00FD6710" w:rsidRDefault="00000000">
            <w:r>
              <w:t>Descarga puntual de un documento.</w:t>
            </w:r>
          </w:p>
        </w:tc>
      </w:tr>
      <w:tr w:rsidR="00FD6710" w14:paraId="165ECE52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F16D0" w14:textId="77777777" w:rsidR="00FD6710" w:rsidRDefault="00000000">
            <w:r>
              <w:t>fMensajeER / _gdc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B1B9B" w14:textId="77777777" w:rsidR="00FD6710" w:rsidRDefault="00000000">
            <w:r>
              <w:t>Mensaje de inconsistencia de registro (CURP duplicada o registro no válido en DIRECTO).</w:t>
            </w:r>
          </w:p>
        </w:tc>
      </w:tr>
      <w:tr w:rsidR="00FD6710" w14:paraId="52F042F9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DDE6E" w14:textId="77777777" w:rsidR="00FD6710" w:rsidRDefault="00000000">
            <w:r>
              <w:lastRenderedPageBreak/>
              <w:t>fMensajenoSAT / _gdc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AF61A" w14:textId="77777777" w:rsidR="00FD6710" w:rsidRDefault="00000000">
            <w:r>
              <w:t>Mensaje de falla en la firma electrónica.</w:t>
            </w:r>
          </w:p>
        </w:tc>
      </w:tr>
      <w:tr w:rsidR="00FD6710" w14:paraId="72683FCC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62A4A" w14:textId="77777777" w:rsidR="00FD6710" w:rsidRDefault="00000000">
            <w:r>
              <w:t>fAyuda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13EF0" w14:textId="77777777" w:rsidR="00FD6710" w:rsidRDefault="00000000">
            <w:r>
              <w:t>Pantalla de ayuda al usuario.</w:t>
            </w:r>
          </w:p>
        </w:tc>
      </w:tr>
    </w:tbl>
    <w:p w14:paraId="2464614F" w14:textId="77777777" w:rsidR="00FD6710" w:rsidRDefault="00000000">
      <w:pPr>
        <w:pStyle w:val="Ttulo1"/>
        <w:spacing w:before="320" w:after="160"/>
      </w:pPr>
      <w:bookmarkStart w:id="5" w:name="_Toc240205926"/>
      <w:r>
        <w:t>4. Diseño de datos</w:t>
      </w:r>
      <w:bookmarkEnd w:id="5"/>
    </w:p>
    <w:p w14:paraId="39F5D244" w14:textId="77777777" w:rsidR="00FD6710" w:rsidRDefault="00000000">
      <w:pPr>
        <w:spacing w:after="140"/>
      </w:pPr>
      <w:r>
        <w:t>Ver el modelo conceptual completo en FJL-F03-TD-Diagnóstico Conceptual. A continuación, el mismo diagrama como referencia rápida:</w:t>
      </w:r>
    </w:p>
    <w:p w14:paraId="269047E2" w14:textId="77777777" w:rsidR="00FD671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818F0FC" wp14:editId="7FE1CC1C">
            <wp:extent cx="5524500" cy="3514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6007" w14:textId="77777777" w:rsidR="00FD6710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Diagrama Entidad-Relación (referencia)</w:t>
      </w:r>
    </w:p>
    <w:p w14:paraId="29CAA57D" w14:textId="77777777" w:rsidR="00FD6710" w:rsidRDefault="00000000">
      <w:pPr>
        <w:pStyle w:val="Ttulo1"/>
        <w:spacing w:before="320" w:after="160"/>
      </w:pPr>
      <w:bookmarkStart w:id="6" w:name="_Toc240205927"/>
      <w:r>
        <w:t>5. Contratos de servicio</w:t>
      </w:r>
      <w:bookmarkEnd w:id="6"/>
    </w:p>
    <w:p w14:paraId="5E3B880C" w14:textId="77777777" w:rsidR="00FD6710" w:rsidRDefault="00000000">
      <w:pPr>
        <w:pStyle w:val="Ttulo2"/>
        <w:spacing w:before="240" w:after="120"/>
      </w:pPr>
      <w:bookmarkStart w:id="7" w:name="_Toc240205928"/>
      <w:r>
        <w:t>5.1 Servicios del proceso saliente</w:t>
      </w:r>
      <w:bookmarkEnd w:id="7"/>
    </w:p>
    <w:p w14:paraId="2CDF13D2" w14:textId="77777777" w:rsidR="00FD6710" w:rsidRDefault="00000000">
      <w:pPr>
        <w:pStyle w:val="Ttulo3"/>
        <w:spacing w:before="200" w:after="100"/>
      </w:pPr>
      <w:bookmarkStart w:id="8" w:name="_Toc240205929"/>
      <w:r>
        <w:t>IMSS-WS1-EstatusAsegurado</w:t>
      </w:r>
      <w:bookmarkEnd w:id="8"/>
    </w:p>
    <w:p w14:paraId="05082281" w14:textId="77777777" w:rsidR="00FD6710" w:rsidRDefault="00000000">
      <w:pPr>
        <w:spacing w:after="140"/>
      </w:pPr>
      <w:r>
        <w:t>Datos de entrada: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5CB826CF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05FB8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4D9CF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48403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92835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7F420C8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5BDD3" w14:textId="77777777" w:rsidR="00FD6710" w:rsidRDefault="00000000">
            <w:r>
              <w:t>Instituto receptor del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00D57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C733C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D9A37" w14:textId="77777777" w:rsidR="00FD6710" w:rsidRDefault="00000000">
            <w:r>
              <w:t>01=IMSS, 02=ISSSTE</w:t>
            </w:r>
          </w:p>
        </w:tc>
      </w:tr>
      <w:tr w:rsidR="00FD6710" w14:paraId="60710D3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70A4F" w14:textId="77777777" w:rsidR="00FD6710" w:rsidRDefault="00000000">
            <w:r>
              <w:t>NSS IMSS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330F8" w14:textId="77777777" w:rsidR="00FD6710" w:rsidRDefault="00000000">
            <w:r>
              <w:t>Alfanumérico (11)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A83BE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CEE5C" w14:textId="77777777" w:rsidR="00FD6710" w:rsidRDefault="00FD6710"/>
        </w:tc>
      </w:tr>
      <w:tr w:rsidR="00FD6710" w14:paraId="5AD7783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425D5" w14:textId="77777777" w:rsidR="00FD6710" w:rsidRDefault="00000000">
            <w:r>
              <w:lastRenderedPageBreak/>
              <w:t>CURP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C4115" w14:textId="77777777" w:rsidR="00FD6710" w:rsidRDefault="00000000">
            <w:r>
              <w:t>Alfanumérico (18)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9A143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C70FD" w14:textId="77777777" w:rsidR="00FD6710" w:rsidRDefault="00FD6710"/>
        </w:tc>
      </w:tr>
      <w:tr w:rsidR="00FD6710" w14:paraId="144ACC2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CD6AA" w14:textId="77777777" w:rsidR="00FD6710" w:rsidRDefault="00000000">
            <w:r>
              <w:t>Fecha inicio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40011" w14:textId="77777777" w:rsidR="00FD6710" w:rsidRDefault="00000000">
            <w:r>
              <w:t>Fecha y hora (19)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34A85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8896" w14:textId="0B802D59" w:rsidR="00FD6710" w:rsidRDefault="00000000">
            <w:r>
              <w:t>Hora de</w:t>
            </w:r>
            <w:r w:rsidR="00DA05D5">
              <w:t>l servidor</w:t>
            </w:r>
          </w:p>
        </w:tc>
      </w:tr>
      <w:tr w:rsidR="00FD6710" w14:paraId="4BE9F7F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65F44" w14:textId="77777777" w:rsidR="00FD6710" w:rsidRDefault="00000000">
            <w:r>
              <w:t>Correo electrónico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1738C" w14:textId="77777777" w:rsidR="00FD6710" w:rsidRDefault="00000000">
            <w:r>
              <w:t>Alfanumérico (255)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A6C0C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FC5F3" w14:textId="77777777" w:rsidR="00FD6710" w:rsidRDefault="00FD6710"/>
        </w:tc>
      </w:tr>
    </w:tbl>
    <w:p w14:paraId="69D9F96B" w14:textId="77777777" w:rsidR="00FD6710" w:rsidRDefault="00000000">
      <w:pPr>
        <w:spacing w:after="140"/>
      </w:pPr>
      <w:r>
        <w:t>Datos de salida: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798F4EE3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27D66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91BE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0D7C6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2B826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00144BE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24671" w14:textId="77777777" w:rsidR="00FD6710" w:rsidRDefault="00000000">
            <w:r>
              <w:t>Código resultado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506C9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22D88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96C16" w14:textId="77777777" w:rsidR="00FD6710" w:rsidRDefault="00000000">
            <w:r>
              <w:t>01=Aceptado, 02=Rechazo</w:t>
            </w:r>
          </w:p>
        </w:tc>
      </w:tr>
      <w:tr w:rsidR="00FD6710" w14:paraId="04DDA7B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FBFF2" w14:textId="77777777" w:rsidR="00FD6710" w:rsidRDefault="00000000">
            <w:r>
              <w:t>Motivo de rechazo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36C26" w14:textId="77777777" w:rsidR="00FD6710" w:rsidRDefault="00000000">
            <w:r>
              <w:t>Alfanumérico (3)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8CEFD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989F0" w14:textId="77777777" w:rsidR="00FD6710" w:rsidRDefault="00000000">
            <w:r>
              <w:t>Si código resultado=02</w:t>
            </w:r>
          </w:p>
        </w:tc>
      </w:tr>
      <w:tr w:rsidR="00FD6710" w14:paraId="1D5862A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7BDC5" w14:textId="77777777" w:rsidR="00FD6710" w:rsidRDefault="00000000">
            <w:r>
              <w:t>CURP / Primer apellido / Segundo apellido / Nombre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8016F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BFB7C" w14:textId="77777777" w:rsidR="00FD6710" w:rsidRDefault="00000000">
            <w:r>
              <w:t>Sí (según campo)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B76C6" w14:textId="77777777" w:rsidR="00FD6710" w:rsidRDefault="00000000">
            <w:r>
              <w:t>Sólo si código resultado=01</w:t>
            </w:r>
          </w:p>
        </w:tc>
      </w:tr>
      <w:tr w:rsidR="00FD6710" w14:paraId="0101799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D3E90" w14:textId="77777777" w:rsidR="00FD6710" w:rsidRDefault="00000000">
            <w:r>
              <w:t>NSS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6065B" w14:textId="77777777" w:rsidR="00FD6710" w:rsidRDefault="00000000">
            <w:r>
              <w:t>Alfanumérico (11)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ECE69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18E01" w14:textId="77777777" w:rsidR="00FD6710" w:rsidRDefault="00000000">
            <w:r>
              <w:t>NSS registrado en la entidad que transfiere</w:t>
            </w:r>
          </w:p>
        </w:tc>
      </w:tr>
      <w:tr w:rsidR="00FD6710" w14:paraId="58196B2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20BF7" w14:textId="77777777" w:rsidR="00FD6710" w:rsidRDefault="00000000">
            <w:r>
              <w:t>Fecha de baja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1DD78" w14:textId="77777777" w:rsidR="00FD6710" w:rsidRDefault="00000000">
            <w:r>
              <w:t>Fecha (10)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A28A9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6B84E" w14:textId="77777777" w:rsidR="00FD6710" w:rsidRDefault="00000000">
            <w:r>
              <w:t>Sólo si código resultado=01</w:t>
            </w:r>
          </w:p>
        </w:tc>
      </w:tr>
      <w:tr w:rsidR="00FD6710" w14:paraId="2F1B18C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11A93" w14:textId="77777777" w:rsidR="00FD6710" w:rsidRDefault="00000000">
            <w:r>
              <w:t>Observaciones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55DF6" w14:textId="77777777" w:rsidR="00FD6710" w:rsidRDefault="00000000">
            <w:r>
              <w:t>Alfanumérico (255)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250B3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ED4EA" w14:textId="77777777" w:rsidR="00FD6710" w:rsidRDefault="00FD6710"/>
        </w:tc>
      </w:tr>
    </w:tbl>
    <w:p w14:paraId="3D938428" w14:textId="77777777" w:rsidR="00FD6710" w:rsidRDefault="00000000">
      <w:pPr>
        <w:pStyle w:val="Ttulo3"/>
        <w:spacing w:before="200" w:after="100"/>
      </w:pPr>
      <w:bookmarkStart w:id="9" w:name="_Toc240205930"/>
      <w:r>
        <w:t>PSAR-WS2-Consulta</w:t>
      </w:r>
      <w:bookmarkEnd w:id="9"/>
    </w:p>
    <w:p w14:paraId="5F41CCE5" w14:textId="77777777" w:rsidR="00FD6710" w:rsidRDefault="00000000">
      <w:pPr>
        <w:spacing w:after="140"/>
      </w:pPr>
      <w:r>
        <w:t>Datos de entrada: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61B9C14C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E4946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E0BB4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3A2E1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C44D7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3773799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96E9B" w14:textId="77777777" w:rsidR="00FD6710" w:rsidRDefault="00000000">
            <w:r>
              <w:t>Instituto receptor del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4FCA8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BCC2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F1E8A" w14:textId="77777777" w:rsidR="00FD6710" w:rsidRDefault="00000000">
            <w:r>
              <w:t>01=IMSS, 02=ISSSTE</w:t>
            </w:r>
          </w:p>
        </w:tc>
      </w:tr>
      <w:tr w:rsidR="00FD6710" w14:paraId="5365D1C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C473B" w14:textId="77777777" w:rsidR="00FD6710" w:rsidRDefault="00000000">
            <w:r>
              <w:t>NSS IMSS / CURP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5972C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54CAC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4C94" w14:textId="77777777" w:rsidR="00FD6710" w:rsidRDefault="00000000">
            <w:r>
              <w:t>Requerido sólo si Tipo Consulta=01</w:t>
            </w:r>
          </w:p>
        </w:tc>
      </w:tr>
      <w:tr w:rsidR="00FD6710" w14:paraId="01A6153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CF365" w14:textId="77777777" w:rsidR="00FD6710" w:rsidRDefault="00000000">
            <w:r>
              <w:t>Folio trámite de entidad receptora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21D18" w14:textId="77777777" w:rsidR="00FD6710" w:rsidRDefault="00000000">
            <w:r>
              <w:t>Alfanumérico (50)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2EC6C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C8BE" w14:textId="77777777" w:rsidR="00FD6710" w:rsidRDefault="00000000">
            <w:r>
              <w:t>Requerido sólo si Tipo Consulta=02</w:t>
            </w:r>
          </w:p>
        </w:tc>
      </w:tr>
      <w:tr w:rsidR="00FD6710" w14:paraId="5C26C7F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9946F" w14:textId="77777777" w:rsidR="00FD6710" w:rsidRDefault="00000000">
            <w:r>
              <w:t>Primer apellido / Nombre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046E8" w14:textId="77777777" w:rsidR="00FD6710" w:rsidRDefault="00000000">
            <w:r>
              <w:t>Alfanumérico (50)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D1CC1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4F639" w14:textId="77777777" w:rsidR="00FD6710" w:rsidRDefault="00FD6710"/>
        </w:tc>
      </w:tr>
      <w:tr w:rsidR="00FD6710" w14:paraId="4807B1E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13D38" w14:textId="77777777" w:rsidR="00FD6710" w:rsidRDefault="00000000">
            <w:r>
              <w:t>Segundo apellido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670ED" w14:textId="77777777" w:rsidR="00FD6710" w:rsidRDefault="00000000">
            <w:r>
              <w:t>Alfanumérico (50)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6F6EF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0991" w14:textId="77777777" w:rsidR="00FD6710" w:rsidRDefault="00FD6710"/>
        </w:tc>
      </w:tr>
      <w:tr w:rsidR="00FD6710" w14:paraId="10C502B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FD309" w14:textId="77777777" w:rsidR="00FD6710" w:rsidRDefault="00000000">
            <w:r>
              <w:t>Fecha inicio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FF95B" w14:textId="77777777" w:rsidR="00FD6710" w:rsidRDefault="00000000">
            <w:r>
              <w:t>Fecha y hora (19)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DDFEB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3F544" w14:textId="7E1B57F6" w:rsidR="00FD6710" w:rsidRDefault="00000000">
            <w:r>
              <w:t>Hora de</w:t>
            </w:r>
            <w:r w:rsidR="00DA05D5">
              <w:t>l servidor</w:t>
            </w:r>
          </w:p>
        </w:tc>
      </w:tr>
      <w:tr w:rsidR="00FD6710" w14:paraId="4AE22B7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5746D" w14:textId="77777777" w:rsidR="00FD6710" w:rsidRDefault="00000000">
            <w:r>
              <w:t>Correo electrónico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06CE9" w14:textId="77777777" w:rsidR="00FD6710" w:rsidRDefault="00000000">
            <w:r>
              <w:t>Alfanumérico (255)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F1577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74295" w14:textId="77777777" w:rsidR="00FD6710" w:rsidRDefault="00FD6710"/>
        </w:tc>
      </w:tr>
    </w:tbl>
    <w:p w14:paraId="61AB40AF" w14:textId="77777777" w:rsidR="00FD6710" w:rsidRDefault="00000000">
      <w:pPr>
        <w:spacing w:after="140"/>
      </w:pPr>
      <w:r>
        <w:t>Datos de salida: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3C7C2F05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D7775" w14:textId="77777777" w:rsidR="00FD6710" w:rsidRDefault="00000000"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C7CFA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34283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B7535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3D1517F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4B893" w14:textId="77777777" w:rsidR="00FD6710" w:rsidRDefault="00000000">
            <w:r>
              <w:t>Código resultado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98624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BE965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5C220" w14:textId="77777777" w:rsidR="00FD6710" w:rsidRDefault="00000000">
            <w:r>
              <w:t>01=Aceptado, 02=Rechazo</w:t>
            </w:r>
          </w:p>
        </w:tc>
      </w:tr>
      <w:tr w:rsidR="00FD6710" w14:paraId="2D3BC16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576D5" w14:textId="77777777" w:rsidR="00FD6710" w:rsidRDefault="00000000">
            <w:r>
              <w:t>Motivo de rechazo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CBF3E" w14:textId="77777777" w:rsidR="00FD6710" w:rsidRDefault="00000000">
            <w:r>
              <w:t>Alfanumérico (3)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17CB9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A9ED2" w14:textId="77777777" w:rsidR="00FD6710" w:rsidRDefault="00000000">
            <w:r>
              <w:t>Si código resultado=02</w:t>
            </w:r>
          </w:p>
        </w:tc>
      </w:tr>
      <w:tr w:rsidR="00FD6710" w14:paraId="31D40FF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80B9F" w14:textId="77777777" w:rsidR="00FD6710" w:rsidRDefault="00000000">
            <w:r>
              <w:t>Folio PROCESAR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2C639" w14:textId="77777777" w:rsidR="00FD6710" w:rsidRDefault="00000000">
            <w:r>
              <w:t>Alfanumérico (50)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B7563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33A64" w14:textId="77777777" w:rsidR="00FD6710" w:rsidRDefault="00000000">
            <w:r>
              <w:t>Conforme a regla de negocio de ProceSAR</w:t>
            </w:r>
          </w:p>
        </w:tc>
      </w:tr>
      <w:tr w:rsidR="00FD6710" w14:paraId="0EA1EEE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4E6C6" w14:textId="77777777" w:rsidR="00FD6710" w:rsidRDefault="00000000">
            <w:r>
              <w:t>Fecha del registro del estatus en BD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5F952" w14:textId="77777777" w:rsidR="00FD6710" w:rsidRDefault="00000000">
            <w:r>
              <w:t>Fecha y hora (19)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A8BE3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58024" w14:textId="77777777" w:rsidR="00FD6710" w:rsidRDefault="00000000">
            <w:r>
              <w:t>Registro de la petición o del estatus 01 previo</w:t>
            </w:r>
          </w:p>
        </w:tc>
      </w:tr>
      <w:tr w:rsidR="00FD6710" w14:paraId="02E017B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5BC59" w14:textId="77777777" w:rsidR="00FD6710" w:rsidRDefault="00000000">
            <w:r>
              <w:t>Estatus en BD de dictaminación de portabilidad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8C47" w14:textId="77777777" w:rsidR="00FD6710" w:rsidRDefault="00000000">
            <w:r>
              <w:t>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D7A01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E35BB" w14:textId="77777777" w:rsidR="00FD6710" w:rsidRDefault="00000000">
            <w:r>
              <w:t>Catálogo de estatus a reportar</w:t>
            </w:r>
          </w:p>
        </w:tc>
      </w:tr>
      <w:tr w:rsidR="00FD6710" w14:paraId="319B111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A4D3F" w14:textId="77777777" w:rsidR="00FD6710" w:rsidRDefault="00000000">
            <w:r>
              <w:t>Derecho otorgado IMSS / ISSSTE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26991" w14:textId="77777777" w:rsidR="00FD6710" w:rsidRDefault="00000000">
            <w:r>
              <w:t>Alfanumérico (130)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8BDF0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B66FF" w14:textId="77777777" w:rsidR="00FD6710" w:rsidRDefault="00000000">
            <w:r>
              <w:t>Si hay más de un derecho, se informa el último</w:t>
            </w:r>
          </w:p>
        </w:tc>
      </w:tr>
      <w:tr w:rsidR="00FD6710" w14:paraId="45C3FBB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A7725" w14:textId="77777777" w:rsidR="00FD6710" w:rsidRDefault="00000000">
            <w:r>
              <w:t>Fecha del otorgamiento del derecho IMSS / ISSSTE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9823C" w14:textId="77777777" w:rsidR="00FD6710" w:rsidRDefault="00000000">
            <w:r>
              <w:t>Fecha (10)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60FB1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4AF3F" w14:textId="77777777" w:rsidR="00FD6710" w:rsidRDefault="00000000">
            <w:r>
              <w:t>Corresponde a la FIP</w:t>
            </w:r>
          </w:p>
        </w:tc>
      </w:tr>
    </w:tbl>
    <w:p w14:paraId="0A9BC684" w14:textId="77777777" w:rsidR="00FD6710" w:rsidRDefault="00000000">
      <w:pPr>
        <w:pStyle w:val="Ttulo3"/>
        <w:spacing w:before="200" w:after="100"/>
      </w:pPr>
      <w:bookmarkStart w:id="10" w:name="_Toc240205931"/>
      <w:r>
        <w:t>IMSS-WS3-ConsultaPeriodos</w:t>
      </w:r>
      <w:bookmarkEnd w:id="10"/>
    </w:p>
    <w:p w14:paraId="151B6A2E" w14:textId="77777777" w:rsidR="00FD6710" w:rsidRDefault="00000000">
      <w:pPr>
        <w:spacing w:after="140"/>
      </w:pPr>
      <w:r>
        <w:t>Datos de entrada: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73EBF4E7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53157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2AD26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5CC6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90D31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5092BD3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F3588" w14:textId="77777777" w:rsidR="00FD6710" w:rsidRDefault="00000000">
            <w:r>
              <w:t>Instituto receptor del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586BC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EBC74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08608" w14:textId="77777777" w:rsidR="00FD6710" w:rsidRDefault="00000000">
            <w:r>
              <w:t>01=IMSS, 02=ISSSTE</w:t>
            </w:r>
          </w:p>
        </w:tc>
      </w:tr>
      <w:tr w:rsidR="00FD6710" w14:paraId="7857BBB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1DECB" w14:textId="77777777" w:rsidR="00FD6710" w:rsidRDefault="00000000">
            <w:r>
              <w:t>NSS IMSS / CURP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CD63B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37005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D60CE" w14:textId="77777777" w:rsidR="00FD6710" w:rsidRDefault="00FD6710"/>
        </w:tc>
      </w:tr>
      <w:tr w:rsidR="00FD6710" w14:paraId="3208D0F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A3A12" w14:textId="77777777" w:rsidR="00FD6710" w:rsidRDefault="00000000">
            <w:r>
              <w:t>Fecha inicio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29A7B" w14:textId="77777777" w:rsidR="00FD6710" w:rsidRDefault="00000000">
            <w:r>
              <w:t>Fecha (10)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D47A4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201B8" w14:textId="77777777" w:rsidR="00FD6710" w:rsidRDefault="00FD6710"/>
        </w:tc>
      </w:tr>
      <w:tr w:rsidR="00FD6710" w14:paraId="164C89F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4E3B4" w14:textId="77777777" w:rsidR="00FD6710" w:rsidRDefault="00000000">
            <w:r>
              <w:t>Correo electrónico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039AC" w14:textId="77777777" w:rsidR="00FD6710" w:rsidRDefault="00000000">
            <w:r>
              <w:t>Alfanumérico (255)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147AF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7FA5C" w14:textId="77777777" w:rsidR="00FD6710" w:rsidRDefault="00FD6710"/>
        </w:tc>
      </w:tr>
      <w:tr w:rsidR="00FD6710" w14:paraId="73AF917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4B965" w14:textId="77777777" w:rsidR="00FD6710" w:rsidRDefault="00000000">
            <w:r>
              <w:t>Folio trámite de entidad receptora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91F2B" w14:textId="77777777" w:rsidR="00FD6710" w:rsidRDefault="00000000">
            <w:r>
              <w:t>Alfanumérico (50)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DBFC3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28184" w14:textId="77777777" w:rsidR="00FD6710" w:rsidRDefault="00FD6710"/>
        </w:tc>
      </w:tr>
      <w:tr w:rsidR="00FD6710" w14:paraId="7FAECEE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BC338" w14:textId="77777777" w:rsidR="00FD6710" w:rsidRDefault="00000000">
            <w:r>
              <w:t>Indicador marca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CF81D" w14:textId="77777777" w:rsidR="00FD6710" w:rsidRDefault="00000000">
            <w:r>
              <w:t>Numérico (1)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72FEC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66433" w14:textId="77777777" w:rsidR="00FD6710" w:rsidRDefault="00000000">
            <w:r>
              <w:t>0=Sin marca, 1=Marcar</w:t>
            </w:r>
          </w:p>
        </w:tc>
      </w:tr>
    </w:tbl>
    <w:p w14:paraId="7044F7C4" w14:textId="77777777" w:rsidR="00FD6710" w:rsidRDefault="00000000">
      <w:pPr>
        <w:spacing w:after="140"/>
      </w:pPr>
      <w:r>
        <w:t>Datos de salida: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4739BC86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217B6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45E30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E0C56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C2239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221F1E2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23607" w14:textId="77777777" w:rsidR="00FD6710" w:rsidRDefault="00000000">
            <w:r>
              <w:t>Código resultado / Motivo de rechazo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F59C0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2DEDD" w14:textId="77777777" w:rsidR="00FD6710" w:rsidRDefault="00000000">
            <w:r>
              <w:t>Sí / 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C7C09" w14:textId="77777777" w:rsidR="00FD6710" w:rsidRDefault="00000000">
            <w:r>
              <w:t>01=Aceptado, 02=Rechazo</w:t>
            </w:r>
          </w:p>
        </w:tc>
      </w:tr>
      <w:tr w:rsidR="00FD6710" w14:paraId="77E6F31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41FC0" w14:textId="77777777" w:rsidR="00FD6710" w:rsidRDefault="00000000">
            <w:r>
              <w:t>CURP / Apellidos / Nombre / NSS / Fecha de baja / Observaciones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2C5F7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17DEF" w14:textId="77777777" w:rsidR="00FD6710" w:rsidRDefault="00000000">
            <w:r>
              <w:t>Sí (según campo)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8EE33" w14:textId="77777777" w:rsidR="00FD6710" w:rsidRDefault="00000000">
            <w:r>
              <w:t>Sólo si código resultado=01</w:t>
            </w:r>
          </w:p>
        </w:tc>
      </w:tr>
      <w:tr w:rsidR="00FD6710" w14:paraId="124D80B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8AE04" w14:textId="77777777" w:rsidR="00FD6710" w:rsidRDefault="00000000">
            <w:r>
              <w:t>Fecha de envío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8C89D" w14:textId="77777777" w:rsidR="00FD6710" w:rsidRDefault="00000000">
            <w:r>
              <w:t>Fecha y hora (19)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4FDF0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E9DED" w14:textId="5B711EC4" w:rsidR="00FD6710" w:rsidRDefault="00000000" w:rsidP="00DA05D5">
            <w:pPr>
              <w:tabs>
                <w:tab w:val="left" w:pos="1934"/>
              </w:tabs>
            </w:pPr>
            <w:r>
              <w:t>Hora de</w:t>
            </w:r>
            <w:r w:rsidR="00DA05D5">
              <w:t>l servidor</w:t>
            </w:r>
          </w:p>
        </w:tc>
      </w:tr>
      <w:tr w:rsidR="00FD6710" w14:paraId="5DC7406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FAA72" w14:textId="77777777" w:rsidR="00FD6710" w:rsidRDefault="00000000">
            <w:r>
              <w:lastRenderedPageBreak/>
              <w:t>Periodos portados / Eventos deducción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AB993" w14:textId="77777777" w:rsidR="00FD6710" w:rsidRDefault="00000000">
            <w:r>
              <w:t>Numérico (4)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DEDEF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D9FC5" w14:textId="77777777" w:rsidR="00FD6710" w:rsidRDefault="00000000">
            <w:r>
              <w:t>Número de arreglos por periodo</w:t>
            </w:r>
          </w:p>
        </w:tc>
      </w:tr>
      <w:tr w:rsidR="00FD6710" w14:paraId="5D17711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D8DCC" w14:textId="77777777" w:rsidR="00FD6710" w:rsidRDefault="00000000">
            <w:r>
              <w:t>Días cotizados / descontados / reintegrados / total de días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5ACAA" w14:textId="77777777" w:rsidR="00FD6710" w:rsidRDefault="00000000">
            <w:r>
              <w:t>Numérico (5)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DE2A2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C117A" w14:textId="77777777" w:rsidR="00FD6710" w:rsidRDefault="00000000">
            <w:r>
              <w:t>Total incluye descuentos y reintegros</w:t>
            </w:r>
          </w:p>
        </w:tc>
      </w:tr>
      <w:tr w:rsidR="00FD6710" w14:paraId="7DE4BE9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ACEFB" w14:textId="77777777" w:rsidR="00FD6710" w:rsidRDefault="00000000">
            <w:r>
              <w:t>Arreglo por periodo: fecha inicio/término, dependencia o patrón, pagaduría, RP/ramo-pagaduría, entidad federativa, sueldo registrado, tipo de movimiento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598A" w14:textId="77777777" w:rsidR="00FD6710" w:rsidRDefault="00000000">
            <w:r>
              <w:t>Fecha / Alfanumérico / 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EBB41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28854" w14:textId="77777777" w:rsidR="00FD6710" w:rsidRDefault="00000000">
            <w:r>
              <w:t>Se repite por cada periodo cotizado</w:t>
            </w:r>
          </w:p>
        </w:tc>
      </w:tr>
    </w:tbl>
    <w:p w14:paraId="4B701938" w14:textId="77777777" w:rsidR="00FD6710" w:rsidRDefault="00000000">
      <w:pPr>
        <w:pStyle w:val="Ttulo3"/>
        <w:spacing w:before="200" w:after="100"/>
      </w:pPr>
      <w:bookmarkStart w:id="11" w:name="_Toc240205932"/>
      <w:r>
        <w:t>PSAR-WS4-Insercion</w:t>
      </w:r>
      <w:bookmarkEnd w:id="11"/>
    </w:p>
    <w:p w14:paraId="26845116" w14:textId="77777777" w:rsidR="00FD6710" w:rsidRDefault="00000000">
      <w:pPr>
        <w:spacing w:after="140"/>
      </w:pPr>
      <w:r>
        <w:t>Datos de entrada: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40B62A23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7875E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FAD7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3CDD7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C92BC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046AF8A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B53AA" w14:textId="77777777" w:rsidR="00FD6710" w:rsidRDefault="00000000">
            <w:r>
              <w:t>Instituto receptor del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55728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D6E6D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21DB9" w14:textId="77777777" w:rsidR="00FD6710" w:rsidRDefault="00000000">
            <w:r>
              <w:t>01=IMSS, 02=ISSSTE</w:t>
            </w:r>
          </w:p>
        </w:tc>
      </w:tr>
      <w:tr w:rsidR="00FD6710" w14:paraId="3CBA604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30713" w14:textId="77777777" w:rsidR="00FD6710" w:rsidRDefault="00000000">
            <w:r>
              <w:t>NSS IMSS / CURP / Folio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331E7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E4821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1F254" w14:textId="77777777" w:rsidR="00FD6710" w:rsidRDefault="00FD6710"/>
        </w:tc>
      </w:tr>
      <w:tr w:rsidR="00FD6710" w14:paraId="4CA514D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C3C83" w14:textId="77777777" w:rsidR="00FD6710" w:rsidRDefault="00000000">
            <w:r>
              <w:t>Fecha de baja IMSS / ISSSTE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A5AAF" w14:textId="77777777" w:rsidR="00FD6710" w:rsidRDefault="00000000">
            <w:r>
              <w:t>Fecha (10)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5D765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52624" w14:textId="77777777" w:rsidR="00FD6710" w:rsidRDefault="00000000">
            <w:r>
              <w:t>Se envía si está dado de baja en el instituto correspondiente</w:t>
            </w:r>
          </w:p>
        </w:tc>
      </w:tr>
      <w:tr w:rsidR="00FD6710" w14:paraId="62FD9C8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E1755" w14:textId="77777777" w:rsidR="00FD6710" w:rsidRDefault="00000000">
            <w:r>
              <w:t>Días cotizados / descontados / reintegrados / total de días (IMSS e ISSSTE)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208CC" w14:textId="77777777" w:rsidR="00FD6710" w:rsidRDefault="00000000">
            <w:r>
              <w:t>Numérico (5)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849C2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27489" w14:textId="77777777" w:rsidR="00FD6710" w:rsidRDefault="00FD6710"/>
        </w:tc>
      </w:tr>
      <w:tr w:rsidR="00FD6710" w14:paraId="2D14072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B1BD9" w14:textId="77777777" w:rsidR="00FD6710" w:rsidRDefault="00000000">
            <w:r>
              <w:t>Total de semanas/años reconocidos IMSS/ISSSTE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812C6" w14:textId="77777777" w:rsidR="00FD6710" w:rsidRDefault="00000000">
            <w:r>
              <w:t>Numérico (5)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4FF96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DE62D" w14:textId="77777777" w:rsidR="00FD6710" w:rsidRDefault="00000000">
            <w:r>
              <w:t>IMSS en semanas, ISSSTE en años</w:t>
            </w:r>
          </w:p>
        </w:tc>
      </w:tr>
      <w:tr w:rsidR="00FD6710" w14:paraId="455F5E3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3C6A6" w14:textId="77777777" w:rsidR="00FD6710" w:rsidRDefault="00000000">
            <w:r>
              <w:t>Observaciones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8D0D5" w14:textId="77777777" w:rsidR="00FD6710" w:rsidRDefault="00000000">
            <w:r>
              <w:t>Alfanumérico (255)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03F0A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F3D4B" w14:textId="77777777" w:rsidR="00FD6710" w:rsidRDefault="00FD6710"/>
        </w:tc>
      </w:tr>
    </w:tbl>
    <w:p w14:paraId="76ADE9BF" w14:textId="77777777" w:rsidR="00FD6710" w:rsidRDefault="00000000">
      <w:pPr>
        <w:spacing w:after="140"/>
      </w:pPr>
      <w:r>
        <w:t>Datos de salida: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389C2B65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D4411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90770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EFD33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45921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726FC2F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98474" w14:textId="77777777" w:rsidR="00FD6710" w:rsidRDefault="00000000">
            <w:r>
              <w:t>Código resultado / Motivo de rechazo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B29E8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3AC55" w14:textId="77777777" w:rsidR="00FD6710" w:rsidRDefault="00000000">
            <w:r>
              <w:t>Sí / 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706E1" w14:textId="77777777" w:rsidR="00FD6710" w:rsidRDefault="00000000">
            <w:r>
              <w:t>01=Aceptado, 02=Rechazo</w:t>
            </w:r>
          </w:p>
        </w:tc>
      </w:tr>
      <w:tr w:rsidR="00FD6710" w14:paraId="675F140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6BC9E" w14:textId="77777777" w:rsidR="00FD6710" w:rsidRDefault="00000000">
            <w:r>
              <w:t>Folio PROCESAR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ED93B" w14:textId="77777777" w:rsidR="00FD6710" w:rsidRDefault="00000000">
            <w:r>
              <w:t>Alfanumérico (50)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0927C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08806" w14:textId="77777777" w:rsidR="00FD6710" w:rsidRDefault="00000000">
            <w:r>
              <w:t>Conforme a regla de negocio de ProceSAR</w:t>
            </w:r>
          </w:p>
        </w:tc>
      </w:tr>
    </w:tbl>
    <w:p w14:paraId="458F9C05" w14:textId="77777777" w:rsidR="00FD6710" w:rsidRDefault="00000000">
      <w:pPr>
        <w:pStyle w:val="Ttulo3"/>
        <w:spacing w:before="200" w:after="100"/>
      </w:pPr>
      <w:bookmarkStart w:id="12" w:name="_Toc240205933"/>
      <w:r>
        <w:lastRenderedPageBreak/>
        <w:t>PSAR-WS5-Cancelacion</w:t>
      </w:r>
      <w:bookmarkEnd w:id="12"/>
    </w:p>
    <w:p w14:paraId="316138FE" w14:textId="77777777" w:rsidR="00FD6710" w:rsidRDefault="00000000">
      <w:pPr>
        <w:spacing w:after="140"/>
      </w:pPr>
      <w:r>
        <w:t>Datos de entrada: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383EA659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4458E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D5E42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5E59D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977E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0C226A3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07B9F" w14:textId="77777777" w:rsidR="00FD6710" w:rsidRDefault="00000000">
            <w:r>
              <w:t>Instituto receptor del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3740E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0923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36B92" w14:textId="77777777" w:rsidR="00FD6710" w:rsidRDefault="00000000">
            <w:r>
              <w:t>01=IMSS, 02=ISSSTE</w:t>
            </w:r>
          </w:p>
        </w:tc>
      </w:tr>
      <w:tr w:rsidR="00FD6710" w14:paraId="5C456DC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F0AA" w14:textId="77777777" w:rsidR="00FD6710" w:rsidRDefault="00000000">
            <w:r>
              <w:t>NSS IMSS / CURP / Folio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A6913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DC409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667B5" w14:textId="77777777" w:rsidR="00FD6710" w:rsidRDefault="00FD6710"/>
        </w:tc>
      </w:tr>
      <w:tr w:rsidR="00FD6710" w14:paraId="7FEBDB5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27CFB" w14:textId="77777777" w:rsidR="00FD6710" w:rsidRDefault="00000000">
            <w:r>
              <w:t>Estatus a reportar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1A0C6" w14:textId="77777777" w:rsidR="00FD6710" w:rsidRDefault="00000000">
            <w:r>
              <w:t>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17B82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C112E" w14:textId="77777777" w:rsidR="00FD6710" w:rsidRDefault="00000000">
            <w:r>
              <w:t>Catálogo de estatus a reportar</w:t>
            </w:r>
          </w:p>
        </w:tc>
      </w:tr>
      <w:tr w:rsidR="00FD6710" w14:paraId="62E6BF2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B6DD5" w14:textId="77777777" w:rsidR="00FD6710" w:rsidRDefault="00000000">
            <w:r>
              <w:t>Motivo de rechazo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13F58" w14:textId="77777777" w:rsidR="00FD6710" w:rsidRDefault="00000000">
            <w:r>
              <w:t>Alfanumérico (3)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8114D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C73E4" w14:textId="77777777" w:rsidR="00FD6710" w:rsidRDefault="00000000">
            <w:r>
              <w:t>Sólo si el estatus reportado es de rechazo</w:t>
            </w:r>
          </w:p>
        </w:tc>
      </w:tr>
    </w:tbl>
    <w:p w14:paraId="49402664" w14:textId="77777777" w:rsidR="00FD6710" w:rsidRDefault="00000000">
      <w:pPr>
        <w:spacing w:after="140"/>
      </w:pPr>
      <w:r>
        <w:t>Datos de salida: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23258227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DA165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57C14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5E3AF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C70F1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299857F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D946" w14:textId="77777777" w:rsidR="00FD6710" w:rsidRDefault="00000000">
            <w:r>
              <w:t>Código resultado / Motivo de rechazo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23ABA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3EBC8" w14:textId="77777777" w:rsidR="00FD6710" w:rsidRDefault="00000000">
            <w:r>
              <w:t>Sí / 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91506" w14:textId="77777777" w:rsidR="00FD6710" w:rsidRDefault="00000000">
            <w:r>
              <w:t>01=Aceptado, 02=Rechazo</w:t>
            </w:r>
          </w:p>
        </w:tc>
      </w:tr>
      <w:tr w:rsidR="00FD6710" w14:paraId="44BDD2F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2FE23" w14:textId="77777777" w:rsidR="00FD6710" w:rsidRDefault="00000000">
            <w:r>
              <w:t>Folio PROCESAR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C5E07" w14:textId="77777777" w:rsidR="00FD6710" w:rsidRDefault="00000000">
            <w:r>
              <w:t>Alfanumérico (50)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02029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EBB21" w14:textId="77777777" w:rsidR="00FD6710" w:rsidRDefault="00FD6710"/>
        </w:tc>
      </w:tr>
    </w:tbl>
    <w:p w14:paraId="4152BF0B" w14:textId="77777777" w:rsidR="00FD6710" w:rsidRDefault="00000000">
      <w:pPr>
        <w:pStyle w:val="Ttulo3"/>
        <w:spacing w:before="200" w:after="100"/>
      </w:pPr>
      <w:bookmarkStart w:id="13" w:name="_Toc240205934"/>
      <w:r>
        <w:t>IMSS-WS6-ConclusionPortabilidad</w:t>
      </w:r>
      <w:bookmarkEnd w:id="13"/>
    </w:p>
    <w:p w14:paraId="1E77F21F" w14:textId="77777777" w:rsidR="00FD6710" w:rsidRDefault="00000000">
      <w:pPr>
        <w:spacing w:after="140"/>
      </w:pPr>
      <w:r>
        <w:t>Datos de entrada: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4025D7ED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06307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40699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DC338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7188E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592B10C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97EDC" w14:textId="77777777" w:rsidR="00FD6710" w:rsidRDefault="00000000">
            <w:r>
              <w:t>Instituto receptor del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476A4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85EAD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4D84E" w14:textId="77777777" w:rsidR="00FD6710" w:rsidRDefault="00000000">
            <w:r>
              <w:t>01=IMSS, 02=ISSSTE</w:t>
            </w:r>
          </w:p>
        </w:tc>
      </w:tr>
      <w:tr w:rsidR="00FD6710" w14:paraId="0D40FB6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FD0CD" w14:textId="77777777" w:rsidR="00FD6710" w:rsidRDefault="00000000">
            <w:r>
              <w:t>NSS IMSS / CURP / Folio trámite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A23E3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F8605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53D64" w14:textId="77777777" w:rsidR="00FD6710" w:rsidRDefault="00FD6710"/>
        </w:tc>
      </w:tr>
      <w:tr w:rsidR="00FD6710" w14:paraId="142CB27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A2CC3" w14:textId="77777777" w:rsidR="00FD6710" w:rsidRDefault="00000000">
            <w:r>
              <w:t>Resultado de integración a portabilidad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3F61A" w14:textId="77777777" w:rsidR="00FD6710" w:rsidRDefault="00000000">
            <w:r>
              <w:t>Numérico (1)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5254E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4DD5A" w14:textId="77777777" w:rsidR="00FD6710" w:rsidRDefault="00000000">
            <w:r>
              <w:t>0=No procedió, 1=Sí procedió</w:t>
            </w:r>
          </w:p>
        </w:tc>
      </w:tr>
    </w:tbl>
    <w:p w14:paraId="11C85BBA" w14:textId="77777777" w:rsidR="00FD6710" w:rsidRDefault="00000000">
      <w:pPr>
        <w:spacing w:after="140"/>
      </w:pPr>
      <w:r>
        <w:t>Datos de salida: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177CD3B4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39AC7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5A493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784E7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2622B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3A071A9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27031" w14:textId="77777777" w:rsidR="00FD6710" w:rsidRDefault="00000000">
            <w:r>
              <w:t>Código resultado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6CC6F" w14:textId="77777777" w:rsidR="00FD6710" w:rsidRDefault="00000000">
            <w:r>
              <w:t>Alfanumérico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DA6D9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6BB94" w14:textId="77777777" w:rsidR="00FD6710" w:rsidRDefault="00000000">
            <w:r>
              <w:t>01=Aceptado (el instituto que transfiere reversa y marca los periodos), 02=Rechazo</w:t>
            </w:r>
          </w:p>
        </w:tc>
      </w:tr>
      <w:tr w:rsidR="00FD6710" w14:paraId="6AFF899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32BE8" w14:textId="77777777" w:rsidR="00FD6710" w:rsidRDefault="00000000">
            <w:r>
              <w:t>Motivo de rechazo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82717" w14:textId="77777777" w:rsidR="00FD6710" w:rsidRDefault="00000000">
            <w:r>
              <w:t>Alfanumérico (3)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085F5" w14:textId="77777777" w:rsidR="00FD6710" w:rsidRDefault="00000000">
            <w:r>
              <w:t>No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FD15B" w14:textId="77777777" w:rsidR="00FD6710" w:rsidRDefault="00000000">
            <w:r>
              <w:t>Si código resultado=02</w:t>
            </w:r>
          </w:p>
        </w:tc>
      </w:tr>
    </w:tbl>
    <w:p w14:paraId="684E5785" w14:textId="77777777" w:rsidR="00FD6710" w:rsidRDefault="00000000">
      <w:pPr>
        <w:pStyle w:val="Ttulo2"/>
        <w:spacing w:before="240" w:after="120"/>
      </w:pPr>
      <w:bookmarkStart w:id="14" w:name="_Toc240205935"/>
      <w:r>
        <w:t>5.2 Servicios del proceso entrante</w:t>
      </w:r>
      <w:bookmarkEnd w:id="14"/>
    </w:p>
    <w:p w14:paraId="2080784A" w14:textId="77777777" w:rsidR="00FD6710" w:rsidRDefault="00000000">
      <w:pPr>
        <w:spacing w:after="140"/>
      </w:pPr>
      <w:r>
        <w:t xml:space="preserve">ISSSTE-WS1-ConsultaBasica e ISSSTE-WS3-ConsultaRobusta comparten estructura de campos con sus equivalentes del proceso saliente, invirtiendo receptor/transferente. El eventual registro de la </w:t>
      </w:r>
      <w:r>
        <w:lastRenderedPageBreak/>
        <w:t>cancelación ante ProceSAR, cuando el trámite se rechaza del lado de IMSS, corresponde a un proceso interno de IMSS y queda fuera del alcance de los servicios que expone ISSSTE.</w:t>
      </w:r>
    </w:p>
    <w:p w14:paraId="7B9362BB" w14:textId="77777777" w:rsidR="00FD6710" w:rsidRDefault="00000000">
      <w:pPr>
        <w:pStyle w:val="Ttulo2"/>
        <w:spacing w:before="240" w:after="120"/>
      </w:pPr>
      <w:bookmarkStart w:id="15" w:name="_Toc240205936"/>
      <w:r>
        <w:t>5.3 ISSSTE-WS7-DictamenBeneficioPensionario</w:t>
      </w:r>
      <w:bookmarkEnd w:id="15"/>
    </w:p>
    <w:p w14:paraId="603F9472" w14:textId="77777777" w:rsidR="00FD6710" w:rsidRDefault="00000000">
      <w:pPr>
        <w:spacing w:after="140"/>
      </w:pPr>
      <w:r>
        <w:t>Datos de entrada: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7"/>
        <w:gridCol w:w="1893"/>
        <w:gridCol w:w="898"/>
        <w:gridCol w:w="3922"/>
      </w:tblGrid>
      <w:tr w:rsidR="00FD6710" w14:paraId="586973BE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EC4A4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A7848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53E8B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D49EB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785F741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A22C7" w14:textId="77777777" w:rsidR="00FD6710" w:rsidRDefault="00000000">
            <w:r>
              <w:t>NSS_IMSS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51592" w14:textId="77777777" w:rsidR="00FD6710" w:rsidRDefault="00000000">
            <w:r>
              <w:t>Alfanumérico (11)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3D61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4AD0C" w14:textId="77777777" w:rsidR="00FD6710" w:rsidRDefault="00FD6710"/>
        </w:tc>
      </w:tr>
      <w:tr w:rsidR="00FD6710" w14:paraId="040CC98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62C58" w14:textId="77777777" w:rsidR="00FD6710" w:rsidRDefault="00000000">
            <w:r>
              <w:t>CURP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FDB3F" w14:textId="77777777" w:rsidR="00FD6710" w:rsidRDefault="00000000">
            <w:r>
              <w:t>Alfanumérico (18)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AF155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9090C" w14:textId="77777777" w:rsidR="00FD6710" w:rsidRDefault="00FD6710"/>
        </w:tc>
      </w:tr>
      <w:tr w:rsidR="00FD6710" w14:paraId="6E59CE6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D2F43" w14:textId="77777777" w:rsidR="00FD6710" w:rsidRDefault="00000000">
            <w:r>
              <w:t>TIEMPO_COTIZADO_IMSS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B2603" w14:textId="77777777" w:rsidR="00FD6710" w:rsidRDefault="00000000">
            <w:r>
              <w:t>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E008D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81BA8" w14:textId="77777777" w:rsidR="00FD6710" w:rsidRDefault="00FD6710"/>
        </w:tc>
      </w:tr>
      <w:tr w:rsidR="00FD6710" w14:paraId="3ACF363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F2A9F" w14:textId="77777777" w:rsidR="00FD6710" w:rsidRDefault="00000000">
            <w:r>
              <w:t>TIEMPO_COTIZADO_ISSSTE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2BF0D" w14:textId="77777777" w:rsidR="00FD6710" w:rsidRDefault="00000000">
            <w:r>
              <w:t>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80C6C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155A4" w14:textId="77777777" w:rsidR="00FD6710" w:rsidRDefault="00FD6710"/>
        </w:tc>
      </w:tr>
      <w:tr w:rsidR="00FD6710" w14:paraId="2B91B74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FBA51" w14:textId="77777777" w:rsidR="00FD6710" w:rsidRDefault="00000000">
            <w:r>
              <w:t>SALARIO_PROM_HL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B8335" w14:textId="77777777" w:rsidR="00FD6710" w:rsidRDefault="00000000">
            <w:r>
              <w:t>Numérico (12,2)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52A32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0A4DE" w14:textId="77777777" w:rsidR="00FD6710" w:rsidRDefault="00000000">
            <w:r>
              <w:t>Salario promedio de la Historia Laboral</w:t>
            </w:r>
          </w:p>
        </w:tc>
      </w:tr>
    </w:tbl>
    <w:p w14:paraId="10312ECF" w14:textId="77777777" w:rsidR="00FD6710" w:rsidRDefault="00000000">
      <w:pPr>
        <w:spacing w:after="140"/>
      </w:pPr>
      <w:r>
        <w:t>Datos de salida: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900"/>
        <w:gridCol w:w="3960"/>
      </w:tblGrid>
      <w:tr w:rsidR="00FD6710" w14:paraId="6A341056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D7305" w14:textId="77777777" w:rsidR="00FD6710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26D05" w14:textId="77777777" w:rsidR="00FD6710" w:rsidRDefault="00000000">
            <w:r>
              <w:rPr>
                <w:b/>
                <w:bCs/>
              </w:rPr>
              <w:t>Tipo / Longitud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D295D" w14:textId="77777777" w:rsidR="00FD6710" w:rsidRDefault="00000000">
            <w:r>
              <w:rPr>
                <w:b/>
                <w:bCs/>
              </w:rPr>
              <w:t>Oblig.</w:t>
            </w:r>
          </w:p>
        </w:tc>
        <w:tc>
          <w:tcPr>
            <w:tcW w:w="3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8B8BD" w14:textId="77777777" w:rsidR="00FD6710" w:rsidRDefault="00000000">
            <w:r>
              <w:rPr>
                <w:b/>
                <w:bCs/>
              </w:rPr>
              <w:t>Notas</w:t>
            </w:r>
          </w:p>
        </w:tc>
      </w:tr>
      <w:tr w:rsidR="00FD6710" w14:paraId="20EF6AB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39FBC" w14:textId="77777777" w:rsidR="00FD6710" w:rsidRDefault="00000000">
            <w:r>
              <w:t>NSS_IMSS / CURP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3F01A" w14:textId="77777777" w:rsidR="00FD6710" w:rsidRDefault="00000000">
            <w:r>
              <w:t>Alfanumérico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ED223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06780" w14:textId="77777777" w:rsidR="00FD6710" w:rsidRDefault="00FD6710"/>
        </w:tc>
      </w:tr>
      <w:tr w:rsidR="00FD6710" w14:paraId="29EF924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E1127" w14:textId="77777777" w:rsidR="00FD6710" w:rsidRDefault="00000000">
            <w:r>
              <w:t>CVE_BENEFICIO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4C5C2" w14:textId="77777777" w:rsidR="00FD6710" w:rsidRDefault="00000000">
            <w:r>
              <w:t>Numérico (2)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6CFB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8BA4B" w14:textId="77777777" w:rsidR="00FD6710" w:rsidRDefault="00000000">
            <w:r>
              <w:t>99=Error, 0=Sin derecho, 1=Retiro anticipado, 2=Cesantía en edad avanzada, 3=Vejez, 14=Retiro de saldo</w:t>
            </w:r>
          </w:p>
        </w:tc>
      </w:tr>
      <w:tr w:rsidR="00FD6710" w14:paraId="39EC32D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CA9FA" w14:textId="77777777" w:rsidR="00FD6710" w:rsidRDefault="00000000">
            <w:r>
              <w:t>DESC_BENEFICIO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1CE62" w14:textId="77777777" w:rsidR="00FD6710" w:rsidRDefault="00000000">
            <w:r>
              <w:t>Alfanumérico (30)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77B63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5737C" w14:textId="77777777" w:rsidR="00FD6710" w:rsidRDefault="00000000">
            <w:r>
              <w:t>Descripción del valor de CVE_BENEFICIO (o del error, si CVE_BENEFICIO=99)</w:t>
            </w:r>
          </w:p>
        </w:tc>
      </w:tr>
      <w:tr w:rsidR="00FD6710" w14:paraId="1F85D4F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63C71" w14:textId="77777777" w:rsidR="00FD6710" w:rsidRDefault="00000000">
            <w:r>
              <w:t>DERECHO_PENSION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97D97" w14:textId="77777777" w:rsidR="00FD6710" w:rsidRDefault="00000000">
            <w:r>
              <w:t>Alfanumérico (1)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3C8B9" w14:textId="77777777" w:rsidR="00FD6710" w:rsidRDefault="00000000">
            <w:r>
              <w:t>Sí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823E4" w14:textId="77777777" w:rsidR="00FD6710" w:rsidRDefault="00000000">
            <w:r>
              <w:t>S/N; "S" únicamente si CVE_BENEFICIO es 1, 2 o 3</w:t>
            </w:r>
          </w:p>
        </w:tc>
      </w:tr>
    </w:tbl>
    <w:p w14:paraId="6C48F514" w14:textId="77777777" w:rsidR="00FD6710" w:rsidRDefault="00000000">
      <w:pPr>
        <w:pStyle w:val="Ttulo1"/>
        <w:spacing w:before="320" w:after="160"/>
      </w:pPr>
      <w:bookmarkStart w:id="16" w:name="_Toc240205937"/>
      <w:r>
        <w:t>6. Habilitación de la re-portabilidad</w:t>
      </w:r>
      <w:bookmarkEnd w:id="16"/>
    </w:p>
    <w:p w14:paraId="45EEF42E" w14:textId="77777777" w:rsidR="00FD6710" w:rsidRDefault="00000000">
      <w:pPr>
        <w:spacing w:after="140"/>
      </w:pPr>
      <w:r>
        <w:t>Los tres servicios del proceso entrante incorporan los siguientes ajustes de diseño respecto de la lógica que impedía la re-portabilidad:</w:t>
      </w:r>
    </w:p>
    <w:p w14:paraId="7B1A628C" w14:textId="77777777" w:rsidR="00FD6710" w:rsidRDefault="00000000">
      <w:pPr>
        <w:pStyle w:val="Ttulo2"/>
        <w:spacing w:before="240" w:after="120"/>
      </w:pPr>
      <w:bookmarkStart w:id="17" w:name="_Toc240205938"/>
      <w:r>
        <w:t>6.1 ISSSTE-WS1-ConsultaBasica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FD6710" w14:paraId="6B325297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38CE5" w14:textId="77777777" w:rsidR="00FD6710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106BB" w14:textId="77777777" w:rsidR="00FD6710" w:rsidRDefault="00000000">
            <w:r>
              <w:rPr>
                <w:b/>
                <w:bCs/>
              </w:rPr>
              <w:t>Comportamiento previo</w:t>
            </w:r>
          </w:p>
        </w:tc>
        <w:tc>
          <w:tcPr>
            <w:tcW w:w="33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C1019" w14:textId="77777777" w:rsidR="00FD6710" w:rsidRDefault="00000000">
            <w:r>
              <w:rPr>
                <w:b/>
                <w:bCs/>
              </w:rPr>
              <w:t>Comportamiento vigente</w:t>
            </w:r>
          </w:p>
        </w:tc>
      </w:tr>
      <w:tr w:rsidR="00FD6710" w14:paraId="68F8376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75DF3" w14:textId="77777777" w:rsidR="00FD6710" w:rsidRDefault="00000000">
            <w:r>
              <w:t>Validación de CURP con trámite previo concluido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BE6C1" w14:textId="7C8B38DD" w:rsidR="00FD6710" w:rsidRDefault="00000000">
            <w:r>
              <w:t xml:space="preserve">Si existía una solicitud con estatus concluido (id_estatus = 3) para la CURP, </w:t>
            </w:r>
            <w:r w:rsidR="00DA05D5">
              <w:t>se emitía un rechazo indicando portabilidad existente</w:t>
            </w:r>
            <w:r>
              <w:t>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04BCA" w14:textId="4041E3D0" w:rsidR="00FD6710" w:rsidRDefault="00000000">
            <w:r>
              <w:t>Esa validación qued</w:t>
            </w:r>
            <w:r w:rsidR="00DA05D5">
              <w:t>ó</w:t>
            </w:r>
            <w:r>
              <w:t xml:space="preserve"> deshabilitada; el trámite anterior no se modifica ni se cancela.</w:t>
            </w:r>
          </w:p>
        </w:tc>
      </w:tr>
      <w:tr w:rsidR="00FD6710" w14:paraId="132E611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2855F" w14:textId="77777777" w:rsidR="00FD6710" w:rsidRDefault="00000000">
            <w:r>
              <w:t>Validación de marcas 400 a 430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35943" w14:textId="77777777" w:rsidR="00FD6710" w:rsidRDefault="00000000">
            <w:r>
              <w:t>Se rechazaba el trámite si existía cualquier marca entre 400 y 430.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451AF" w14:textId="77777777" w:rsidR="00FD6710" w:rsidRDefault="00000000">
            <w:r>
              <w:t>Se excluye explícitamente la marca 410 de este rechazo.</w:t>
            </w:r>
          </w:p>
        </w:tc>
      </w:tr>
      <w:tr w:rsidR="00FD6710" w14:paraId="5E9902D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FAA3C" w14:textId="77777777" w:rsidR="00FD6710" w:rsidRDefault="00000000">
            <w:r>
              <w:lastRenderedPageBreak/>
              <w:t>Validación de marcas del historial laboral (cat_marcas_hl)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2BBCF" w14:textId="77777777" w:rsidR="00FD6710" w:rsidRDefault="00000000">
            <w:r>
              <w:t>Se evaluaban todas las marcas activas del catálogo.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B98FC" w14:textId="77777777" w:rsidR="00FD6710" w:rsidRDefault="00000000">
            <w:r>
              <w:t>Se excluye explícitamente la marca 410 de esta evaluación.</w:t>
            </w:r>
          </w:p>
        </w:tc>
      </w:tr>
      <w:tr w:rsidR="00FD6710" w14:paraId="3CCCA2E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FDA49" w14:textId="77777777" w:rsidR="00FD6710" w:rsidRDefault="00000000">
            <w:r>
              <w:t>Registro de bitácora en rechazo inmediato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601FB" w14:textId="6219E1A5" w:rsidR="00FD6710" w:rsidRDefault="00DA05D5">
            <w:r>
              <w:t>Se registra bitácora (cei_td_ws1_basica_otra) también en ese caso.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6BD65" w14:textId="77777777" w:rsidR="00FD6710" w:rsidRDefault="00000000">
            <w:r>
              <w:t>Se registra bitácora (cei_td_ws1_basica_otra) también en ese caso.</w:t>
            </w:r>
          </w:p>
        </w:tc>
      </w:tr>
    </w:tbl>
    <w:p w14:paraId="1192889C" w14:textId="77777777" w:rsidR="00FD6710" w:rsidRDefault="00000000">
      <w:pPr>
        <w:pStyle w:val="Ttulo2"/>
        <w:spacing w:before="240" w:after="120"/>
      </w:pPr>
      <w:bookmarkStart w:id="18" w:name="_Toc240205939"/>
      <w:r>
        <w:t>6.2 ISSSTE-WS3-ConsultaRobusta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FD6710" w14:paraId="14D5EE30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F727B" w14:textId="77777777" w:rsidR="00FD6710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7C029" w14:textId="77777777" w:rsidR="00FD6710" w:rsidRDefault="00000000">
            <w:r>
              <w:rPr>
                <w:b/>
                <w:bCs/>
              </w:rPr>
              <w:t>Comportamiento previo</w:t>
            </w:r>
          </w:p>
        </w:tc>
        <w:tc>
          <w:tcPr>
            <w:tcW w:w="33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3B8D0" w14:textId="77777777" w:rsidR="00FD6710" w:rsidRDefault="00000000">
            <w:r>
              <w:rPr>
                <w:b/>
                <w:bCs/>
              </w:rPr>
              <w:t>Comportamiento vigente</w:t>
            </w:r>
          </w:p>
        </w:tc>
      </w:tr>
      <w:tr w:rsidR="00FD6710" w14:paraId="0421D35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F6D1E" w14:textId="77777777" w:rsidR="00FD6710" w:rsidRDefault="00000000">
            <w:r>
              <w:t>Validación de CURP con trámite previo concluido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1541" w14:textId="77777777" w:rsidR="00FD6710" w:rsidRDefault="00000000">
            <w:r>
              <w:t>Se rechazaba directamente el trámite (código 02, motivo 225) si existía una solicitud concluida previa para la CURP.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341C" w14:textId="77777777" w:rsidR="00FD6710" w:rsidRDefault="00000000">
            <w:r>
              <w:t>Esa validación quedó deshabilitada; ya no se rechaza por esta causa.</w:t>
            </w:r>
          </w:p>
        </w:tc>
      </w:tr>
      <w:tr w:rsidR="00FD6710" w14:paraId="06D83FD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4864C" w14:textId="77777777" w:rsidR="00FD6710" w:rsidRDefault="00000000">
            <w:r>
              <w:t>Periodos elegibles para la Consulta Robusta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0CA1B" w14:textId="77777777" w:rsidR="00FD6710" w:rsidRDefault="00000000">
            <w:r>
              <w:t>Solo se incluían periodos sin marca (uso_pen nulo).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645FF" w14:textId="77777777" w:rsidR="00FD6710" w:rsidRDefault="00000000">
            <w:r>
              <w:t>Se incluyen también los periodos con marca 410.</w:t>
            </w:r>
          </w:p>
        </w:tc>
      </w:tr>
      <w:tr w:rsidR="00FD6710" w14:paraId="04F471B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5429E" w14:textId="77777777" w:rsidR="00FD6710" w:rsidRDefault="00000000">
            <w:r>
              <w:t>Validación de marcas del historial laboral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96D62" w14:textId="77777777" w:rsidR="00FD6710" w:rsidRDefault="00000000">
            <w:r>
              <w:t>Se evaluaban todas las marcas activas del catálogo.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6151A" w14:textId="77777777" w:rsidR="00FD6710" w:rsidRDefault="00000000">
            <w:r>
              <w:t>Se excluye explícitamente la marca 410.</w:t>
            </w:r>
          </w:p>
        </w:tc>
      </w:tr>
    </w:tbl>
    <w:p w14:paraId="30BC640F" w14:textId="77777777" w:rsidR="00FD6710" w:rsidRDefault="00000000">
      <w:pPr>
        <w:pStyle w:val="Ttulo2"/>
        <w:spacing w:before="240" w:after="120"/>
      </w:pPr>
      <w:bookmarkStart w:id="19" w:name="_Toc240205940"/>
      <w:r>
        <w:t>6.3 ISSSTE-WS6-AvisoEstatusTransferencia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FD6710" w14:paraId="49FF99C9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76BB7" w14:textId="77777777" w:rsidR="00FD6710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C2446" w14:textId="77777777" w:rsidR="00FD6710" w:rsidRDefault="00000000">
            <w:r>
              <w:rPr>
                <w:b/>
                <w:bCs/>
              </w:rPr>
              <w:t>Comportamiento previo</w:t>
            </w:r>
          </w:p>
        </w:tc>
        <w:tc>
          <w:tcPr>
            <w:tcW w:w="33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84E46" w14:textId="77777777" w:rsidR="00FD6710" w:rsidRDefault="00000000">
            <w:r>
              <w:rPr>
                <w:b/>
                <w:bCs/>
              </w:rPr>
              <w:t>Comportamiento vigente</w:t>
            </w:r>
          </w:p>
        </w:tc>
      </w:tr>
      <w:tr w:rsidR="00FD6710" w14:paraId="708FAAF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BA35C" w14:textId="77777777" w:rsidR="00FD6710" w:rsidRDefault="00000000">
            <w:r>
              <w:t>Validación de CURP con trámite previo concluido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6FD7A" w14:textId="77777777" w:rsidR="00FD6710" w:rsidRDefault="00000000">
            <w:r>
              <w:t>Se rechazaba directamente el trámite (código 02, motivo 225) si existía una solicitud concluida previa para la CURP.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7114E" w14:textId="77777777" w:rsidR="00FD6710" w:rsidRDefault="00000000">
            <w:r>
              <w:t>Esa validación quedó deshabilitada; ya no se rechaza por esta causa.</w:t>
            </w:r>
          </w:p>
        </w:tc>
      </w:tr>
      <w:tr w:rsidR="00FD6710" w14:paraId="42593E2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E8019" w14:textId="77777777" w:rsidR="00FD6710" w:rsidRDefault="00000000">
            <w:r>
              <w:t>Periodos elegibles para marcado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52C1B" w14:textId="77777777" w:rsidR="00FD6710" w:rsidRDefault="00000000">
            <w:r>
              <w:t>Solo se marcaban periodos sin marca (uso_pen nulo).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9C64C" w14:textId="77777777" w:rsidR="00FD6710" w:rsidRDefault="00000000">
            <w:r>
              <w:t>Se incluyen también los periodos con marca 410.</w:t>
            </w:r>
          </w:p>
        </w:tc>
      </w:tr>
      <w:tr w:rsidR="00FD6710" w14:paraId="14913EB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34C1D" w14:textId="77777777" w:rsidR="00FD6710" w:rsidRDefault="00000000">
            <w:r>
              <w:t>Actualización de la marca en cuenta_ind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BF9D6" w14:textId="77777777" w:rsidR="00FD6710" w:rsidRDefault="00000000">
            <w:r>
              <w:t>Se actualizaba el periodo sin una condición adicional sobre su marca previa.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C3F9D" w14:textId="77777777" w:rsidR="00FD6710" w:rsidRDefault="00000000">
            <w:r>
              <w:t>Se agrega la condición de no actualizar si el periodo ya tiene exactamente la marca 410, evitando una escritura redundante.</w:t>
            </w:r>
          </w:p>
        </w:tc>
      </w:tr>
    </w:tbl>
    <w:p w14:paraId="68B4C74C" w14:textId="2FE9A76B" w:rsidR="005D21A2" w:rsidRPr="005D21A2" w:rsidRDefault="005D21A2" w:rsidP="005D21A2">
      <w:pPr>
        <w:spacing w:after="60"/>
        <w:jc w:val="center"/>
      </w:pPr>
      <w:r w:rsidRPr="005D21A2">
        <w:rPr>
          <w:noProof/>
        </w:rPr>
        <w:lastRenderedPageBreak/>
        <w:drawing>
          <wp:inline distT="0" distB="0" distL="0" distR="0" wp14:anchorId="39756BC9" wp14:editId="707EE28F">
            <wp:extent cx="5943600" cy="4337685"/>
            <wp:effectExtent l="0" t="0" r="0" b="5715"/>
            <wp:docPr id="20705482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F62F9" w14:textId="03C05CAA" w:rsidR="00FD6710" w:rsidRDefault="00FD6710">
      <w:pPr>
        <w:spacing w:after="60"/>
        <w:jc w:val="center"/>
      </w:pPr>
    </w:p>
    <w:p w14:paraId="0624AD4C" w14:textId="77777777" w:rsidR="00FD6710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Comparación del comportamiento antes y después de habilitar la re-portabilidad</w:t>
      </w:r>
    </w:p>
    <w:sectPr w:rsidR="00FD6710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2DAA" w14:textId="77777777" w:rsidR="00F065B2" w:rsidRDefault="00F065B2">
      <w:r>
        <w:separator/>
      </w:r>
    </w:p>
  </w:endnote>
  <w:endnote w:type="continuationSeparator" w:id="0">
    <w:p w14:paraId="075866E1" w14:textId="77777777" w:rsidR="00F065B2" w:rsidRDefault="00F06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BE2D" w14:textId="77777777" w:rsidR="00FD6710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A05D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A05D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85F5" w14:textId="77777777" w:rsidR="00F065B2" w:rsidRDefault="00F065B2">
      <w:r>
        <w:separator/>
      </w:r>
    </w:p>
  </w:footnote>
  <w:footnote w:type="continuationSeparator" w:id="0">
    <w:p w14:paraId="6EA6B92F" w14:textId="77777777" w:rsidR="00F065B2" w:rsidRDefault="00F06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E24B" w14:textId="77777777" w:rsidR="00FD6710" w:rsidRDefault="00000000">
    <w:pPr>
      <w:jc w:val="right"/>
    </w:pPr>
    <w:r>
      <w:rPr>
        <w:color w:val="808080"/>
        <w:sz w:val="16"/>
        <w:szCs w:val="16"/>
      </w:rPr>
      <w:t>FJL-F07-TD ·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7A5"/>
    <w:multiLevelType w:val="hybridMultilevel"/>
    <w:tmpl w:val="25929ABA"/>
    <w:lvl w:ilvl="0" w:tplc="37BC8E66">
      <w:start w:val="1"/>
      <w:numFmt w:val="bullet"/>
      <w:lvlText w:val="●"/>
      <w:lvlJc w:val="left"/>
      <w:pPr>
        <w:ind w:left="720" w:hanging="360"/>
      </w:pPr>
    </w:lvl>
    <w:lvl w:ilvl="1" w:tplc="66A68AF8">
      <w:start w:val="1"/>
      <w:numFmt w:val="bullet"/>
      <w:lvlText w:val="○"/>
      <w:lvlJc w:val="left"/>
      <w:pPr>
        <w:ind w:left="1440" w:hanging="360"/>
      </w:pPr>
    </w:lvl>
    <w:lvl w:ilvl="2" w:tplc="D48A6658">
      <w:start w:val="1"/>
      <w:numFmt w:val="bullet"/>
      <w:lvlText w:val="■"/>
      <w:lvlJc w:val="left"/>
      <w:pPr>
        <w:ind w:left="2160" w:hanging="360"/>
      </w:pPr>
    </w:lvl>
    <w:lvl w:ilvl="3" w:tplc="CD14024E">
      <w:start w:val="1"/>
      <w:numFmt w:val="bullet"/>
      <w:lvlText w:val="●"/>
      <w:lvlJc w:val="left"/>
      <w:pPr>
        <w:ind w:left="2880" w:hanging="360"/>
      </w:pPr>
    </w:lvl>
    <w:lvl w:ilvl="4" w:tplc="CD4EE670">
      <w:start w:val="1"/>
      <w:numFmt w:val="bullet"/>
      <w:lvlText w:val="○"/>
      <w:lvlJc w:val="left"/>
      <w:pPr>
        <w:ind w:left="3600" w:hanging="360"/>
      </w:pPr>
    </w:lvl>
    <w:lvl w:ilvl="5" w:tplc="DE16A51C">
      <w:start w:val="1"/>
      <w:numFmt w:val="bullet"/>
      <w:lvlText w:val="■"/>
      <w:lvlJc w:val="left"/>
      <w:pPr>
        <w:ind w:left="4320" w:hanging="360"/>
      </w:pPr>
    </w:lvl>
    <w:lvl w:ilvl="6" w:tplc="D3841710">
      <w:start w:val="1"/>
      <w:numFmt w:val="bullet"/>
      <w:lvlText w:val="●"/>
      <w:lvlJc w:val="left"/>
      <w:pPr>
        <w:ind w:left="5040" w:hanging="360"/>
      </w:pPr>
    </w:lvl>
    <w:lvl w:ilvl="7" w:tplc="3BEAEE90">
      <w:start w:val="1"/>
      <w:numFmt w:val="bullet"/>
      <w:lvlText w:val="●"/>
      <w:lvlJc w:val="left"/>
      <w:pPr>
        <w:ind w:left="5760" w:hanging="360"/>
      </w:pPr>
    </w:lvl>
    <w:lvl w:ilvl="8" w:tplc="BB52EF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3B6203"/>
    <w:multiLevelType w:val="hybridMultilevel"/>
    <w:tmpl w:val="D2024644"/>
    <w:lvl w:ilvl="0" w:tplc="1FE4EB14">
      <w:start w:val="1"/>
      <w:numFmt w:val="bullet"/>
      <w:lvlText w:val="•"/>
      <w:lvlJc w:val="left"/>
    </w:lvl>
    <w:lvl w:ilvl="1" w:tplc="053E562C">
      <w:numFmt w:val="decimal"/>
      <w:lvlText w:val=""/>
      <w:lvlJc w:val="left"/>
    </w:lvl>
    <w:lvl w:ilvl="2" w:tplc="5EFAF6E2">
      <w:numFmt w:val="decimal"/>
      <w:lvlText w:val=""/>
      <w:lvlJc w:val="left"/>
    </w:lvl>
    <w:lvl w:ilvl="3" w:tplc="08723B50">
      <w:numFmt w:val="decimal"/>
      <w:lvlText w:val=""/>
      <w:lvlJc w:val="left"/>
    </w:lvl>
    <w:lvl w:ilvl="4" w:tplc="CE065888">
      <w:numFmt w:val="decimal"/>
      <w:lvlText w:val=""/>
      <w:lvlJc w:val="left"/>
    </w:lvl>
    <w:lvl w:ilvl="5" w:tplc="B20613BC">
      <w:numFmt w:val="decimal"/>
      <w:lvlText w:val=""/>
      <w:lvlJc w:val="left"/>
    </w:lvl>
    <w:lvl w:ilvl="6" w:tplc="99CEF972">
      <w:numFmt w:val="decimal"/>
      <w:lvlText w:val=""/>
      <w:lvlJc w:val="left"/>
    </w:lvl>
    <w:lvl w:ilvl="7" w:tplc="20D4C0DA">
      <w:numFmt w:val="decimal"/>
      <w:lvlText w:val=""/>
      <w:lvlJc w:val="left"/>
    </w:lvl>
    <w:lvl w:ilvl="8" w:tplc="E0247920">
      <w:numFmt w:val="decimal"/>
      <w:lvlText w:val=""/>
      <w:lvlJc w:val="left"/>
    </w:lvl>
  </w:abstractNum>
  <w:num w:numId="1" w16cid:durableId="268509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710"/>
    <w:rsid w:val="00250B26"/>
    <w:rsid w:val="005841CB"/>
    <w:rsid w:val="00587D7A"/>
    <w:rsid w:val="005D21A2"/>
    <w:rsid w:val="00AF025F"/>
    <w:rsid w:val="00BC0429"/>
    <w:rsid w:val="00DA05D5"/>
    <w:rsid w:val="00F065B2"/>
    <w:rsid w:val="00FD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5BD5"/>
  <w15:docId w15:val="{D5034E1C-032D-4112-BB8C-FAD48E69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C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A05D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05D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A05D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097f-8f50-4f4e-82f0-23731625fea7">
      <Terms xmlns="http://schemas.microsoft.com/office/infopath/2007/PartnerControls"/>
    </lcf76f155ced4ddcb4097134ff3c332f>
    <TaxCatchAll xmlns="1b81ff49-d556-4718-ba3a-b4ee88364ca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5F950D60E1834B8D83E3E9E2A9DDAD" ma:contentTypeVersion="14" ma:contentTypeDescription="Crear nuevo documento." ma:contentTypeScope="" ma:versionID="fa98f095a7816ddf207bcd4a9b2efae3">
  <xsd:schema xmlns:xsd="http://www.w3.org/2001/XMLSchema" xmlns:xs="http://www.w3.org/2001/XMLSchema" xmlns:p="http://schemas.microsoft.com/office/2006/metadata/properties" xmlns:ns2="8792097f-8f50-4f4e-82f0-23731625fea7" xmlns:ns3="1b81ff49-d556-4718-ba3a-b4ee88364cae" targetNamespace="http://schemas.microsoft.com/office/2006/metadata/properties" ma:root="true" ma:fieldsID="732c2389252d2adffbc15801921660d1" ns2:_="" ns3:_="">
    <xsd:import namespace="8792097f-8f50-4f4e-82f0-23731625fea7"/>
    <xsd:import namespace="1b81ff49-d556-4718-ba3a-b4ee88364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097f-8f50-4f4e-82f0-23731625fe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6e1eb9b-baf5-47d2-8ccf-d14f38d7d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1ff49-d556-4718-ba3a-b4ee88364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b80d75-4d2d-443f-b2a5-82dd36ea7342}" ma:internalName="TaxCatchAll" ma:showField="CatchAllData" ma:web="1b81ff49-d556-4718-ba3a-b4ee88364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9F86E6-70DF-45D6-BA13-BA1BC84F3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BE1553-DABF-46E7-876E-0C0841E3245C}">
  <ds:schemaRefs>
    <ds:schemaRef ds:uri="http://schemas.microsoft.com/office/2006/metadata/properties"/>
    <ds:schemaRef ds:uri="http://schemas.microsoft.com/office/infopath/2007/PartnerControls"/>
    <ds:schemaRef ds:uri="8792097f-8f50-4f4e-82f0-23731625fea7"/>
    <ds:schemaRef ds:uri="1b81ff49-d556-4718-ba3a-b4ee88364cae"/>
  </ds:schemaRefs>
</ds:datastoreItem>
</file>

<file path=customXml/itemProps3.xml><?xml version="1.0" encoding="utf-8"?>
<ds:datastoreItem xmlns:ds="http://schemas.openxmlformats.org/officeDocument/2006/customXml" ds:itemID="{15EE6519-F48A-45B7-AF11-93F80FBAA5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2097f-8f50-4f4e-82f0-23731625fea7"/>
    <ds:schemaRef ds:uri="1b81ff49-d556-4718-ba3a-b4ee88364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1976</Words>
  <Characters>10873</Characters>
  <Application>Microsoft Office Word</Application>
  <DocSecurity>0</DocSecurity>
  <Lines>90</Lines>
  <Paragraphs>25</Paragraphs>
  <ScaleCrop>false</ScaleCrop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FJL-F07-TD · Diseño</dc:title>
  <dc:subject>Documentación oficial del proyecto</dc:subject>
  <dc:creator>Carlos Quintero (carlos.quintero@4js.com)</dc:creator>
  <dc:description>Portabilidad de Derechos Pensionarios entre ISSSTE e IMSS</dc:description>
  <cp:lastModifiedBy>Carlos Quintero</cp:lastModifiedBy>
  <cp:revision>5</cp:revision>
  <dcterms:created xsi:type="dcterms:W3CDTF">2026-07-29T18:20:00Z</dcterms:created>
  <dcterms:modified xsi:type="dcterms:W3CDTF">2026-09-22T13:59:00Z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0x010100265F950D60E1834B8D83E3E9E2A9DDAD</vt:lpwstr>
  </property>
</Properties>
</file>