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843"/>
        <w:gridCol w:w="2694"/>
        <w:gridCol w:w="992"/>
        <w:gridCol w:w="4111"/>
      </w:tblGrid>
      <w:tr w:rsidR="007F1420" w14:paraId="7860B9E8" w14:textId="77777777" w:rsidTr="00D31C33">
        <w:tc>
          <w:tcPr>
            <w:tcW w:w="9640" w:type="dxa"/>
            <w:gridSpan w:val="4"/>
            <w:shd w:val="clear" w:color="auto" w:fill="404040" w:themeFill="text1" w:themeFillTint="BF"/>
          </w:tcPr>
          <w:p w14:paraId="719B92EE" w14:textId="077492AC" w:rsidR="007F1420" w:rsidRPr="00D31C33" w:rsidRDefault="007F1420" w:rsidP="007F142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Información de la reunión</w:t>
            </w:r>
          </w:p>
        </w:tc>
      </w:tr>
      <w:tr w:rsidR="007F1420" w14:paraId="4865C9BB" w14:textId="77777777" w:rsidTr="000D74B2">
        <w:tc>
          <w:tcPr>
            <w:tcW w:w="1843" w:type="dxa"/>
            <w:shd w:val="clear" w:color="auto" w:fill="D9D9D9" w:themeFill="background1" w:themeFillShade="D9"/>
          </w:tcPr>
          <w:p w14:paraId="4251CB2E" w14:textId="52D6FF20" w:rsidR="007F1420" w:rsidRPr="00E3677D" w:rsidRDefault="007F1420" w:rsidP="007F14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Propósito:</w:t>
            </w:r>
          </w:p>
        </w:tc>
        <w:tc>
          <w:tcPr>
            <w:tcW w:w="7797" w:type="dxa"/>
            <w:gridSpan w:val="3"/>
          </w:tcPr>
          <w:p w14:paraId="56EC7588" w14:textId="2A178C2F" w:rsidR="007F1420" w:rsidRPr="00E3677D" w:rsidRDefault="007F1420" w:rsidP="007F1420">
            <w:pPr>
              <w:rPr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Levantamiento de requisitos para habilitar la re-portabilidad de derechos pensionarios en el proceso entrante (IMSS → ISSSTE) del sistema de Portabilidad de Derechos Pensionarios entre ISSSTE e IMSS.</w:t>
            </w:r>
          </w:p>
        </w:tc>
      </w:tr>
      <w:tr w:rsidR="007F1420" w14:paraId="57077D43" w14:textId="77777777" w:rsidTr="000D74B2">
        <w:trPr>
          <w:trHeight w:val="498"/>
        </w:trPr>
        <w:tc>
          <w:tcPr>
            <w:tcW w:w="1843" w:type="dxa"/>
            <w:shd w:val="clear" w:color="auto" w:fill="D9D9D9" w:themeFill="background1" w:themeFillShade="D9"/>
          </w:tcPr>
          <w:p w14:paraId="5E109D78" w14:textId="68623C81" w:rsidR="007F1420" w:rsidRPr="00E3677D" w:rsidRDefault="007F1420" w:rsidP="007F14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de reunión:</w:t>
            </w:r>
          </w:p>
        </w:tc>
        <w:tc>
          <w:tcPr>
            <w:tcW w:w="2694" w:type="dxa"/>
          </w:tcPr>
          <w:p w14:paraId="3E75F6A3" w14:textId="20771CF6" w:rsidR="007F1420" w:rsidRPr="00E3677D" w:rsidRDefault="007F1420" w:rsidP="007F1420">
            <w:pPr>
              <w:rPr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08/07/2026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E839039" w14:textId="58B29F22" w:rsidR="007F1420" w:rsidRPr="00E3677D" w:rsidRDefault="007F1420" w:rsidP="007F14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Lugar:</w:t>
            </w:r>
          </w:p>
        </w:tc>
        <w:tc>
          <w:tcPr>
            <w:tcW w:w="4111" w:type="dxa"/>
          </w:tcPr>
          <w:p w14:paraId="2840BFB6" w14:textId="6D814886" w:rsidR="007F1420" w:rsidRPr="001C40BA" w:rsidRDefault="007F1420" w:rsidP="007F1420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Sesión remota (Microsoft Teams).</w:t>
            </w:r>
            <w:r>
              <w:rPr>
                <w:i/>
                <w:iCs/>
                <w:color w:val="767171" w:themeColor="background2" w:themeShade="80"/>
                <w:sz w:val="20"/>
                <w:szCs w:val="20"/>
              </w:rPr>
              <w:t xml:space="preserve"/>
            </w:r>
          </w:p>
        </w:tc>
      </w:tr>
      <w:tr w:rsidR="007F1420" w14:paraId="50B5B759" w14:textId="77777777" w:rsidTr="000D74B2">
        <w:trPr>
          <w:trHeight w:val="434"/>
        </w:trPr>
        <w:tc>
          <w:tcPr>
            <w:tcW w:w="1843" w:type="dxa"/>
            <w:shd w:val="clear" w:color="auto" w:fill="D9D9D9" w:themeFill="background1" w:themeFillShade="D9"/>
          </w:tcPr>
          <w:p w14:paraId="4AFA75F9" w14:textId="76A9C990" w:rsidR="007F1420" w:rsidRPr="00E3677D" w:rsidRDefault="007F1420" w:rsidP="007F14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Duración:</w:t>
            </w:r>
          </w:p>
        </w:tc>
        <w:tc>
          <w:tcPr>
            <w:tcW w:w="2694" w:type="dxa"/>
          </w:tcPr>
          <w:p w14:paraId="058CB26B" w14:textId="2852410F" w:rsidR="007F1420" w:rsidRPr="001C40BA" w:rsidRDefault="007F1420" w:rsidP="007F1420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1.5 horas</w:t>
            </w:r>
            <w:r>
              <w:rPr>
                <w:i/>
                <w:iCs/>
                <w:color w:val="767171" w:themeColor="background2" w:themeShade="80"/>
                <w:sz w:val="20"/>
                <w:szCs w:val="20"/>
              </w:rPr>
              <w:t/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1A56800" w14:textId="008AD38B" w:rsidR="007F1420" w:rsidRPr="00E3677D" w:rsidRDefault="007F1420" w:rsidP="007F14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Hora:</w:t>
            </w:r>
          </w:p>
        </w:tc>
        <w:tc>
          <w:tcPr>
            <w:tcW w:w="4111" w:type="dxa"/>
          </w:tcPr>
          <w:p w14:paraId="41937329" w14:textId="7C73473F" w:rsidR="007F1420" w:rsidRPr="00E3677D" w:rsidRDefault="007F1420" w:rsidP="007F1420">
            <w:pPr>
              <w:rPr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10:00 hrs</w:t>
            </w:r>
          </w:p>
        </w:tc>
      </w:tr>
      <w:tr w:rsidR="001C4B44" w14:paraId="0866BB9A" w14:textId="77777777" w:rsidTr="000D74B2">
        <w:trPr>
          <w:trHeight w:val="370"/>
        </w:trPr>
        <w:tc>
          <w:tcPr>
            <w:tcW w:w="1843" w:type="dxa"/>
            <w:shd w:val="clear" w:color="auto" w:fill="D9D9D9" w:themeFill="background1" w:themeFillShade="D9"/>
          </w:tcPr>
          <w:p w14:paraId="35C9C5D5" w14:textId="79AEDF2C" w:rsidR="001C4B44" w:rsidRPr="00E3677D" w:rsidRDefault="001C4B44" w:rsidP="007F14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Convocante:</w:t>
            </w:r>
          </w:p>
        </w:tc>
        <w:tc>
          <w:tcPr>
            <w:tcW w:w="7797" w:type="dxa"/>
            <w:gridSpan w:val="3"/>
          </w:tcPr>
          <w:p w14:paraId="5C717A1E" w14:textId="0983C41E" w:rsidR="001C4B44" w:rsidRPr="00E3677D" w:rsidRDefault="001C4B44" w:rsidP="007F1420">
            <w:pPr>
              <w:rPr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Miriam Ivonne Nuñez Zavala — Responsable funcional y técnico, ISSSTE</w:t>
            </w:r>
          </w:p>
        </w:tc>
      </w:tr>
    </w:tbl>
    <w:p w14:paraId="033A17FB" w14:textId="5BCB6C26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93"/>
        <w:gridCol w:w="2693"/>
        <w:gridCol w:w="2835"/>
        <w:gridCol w:w="3119"/>
      </w:tblGrid>
      <w:tr w:rsidR="00890555" w14:paraId="1DF9B32A" w14:textId="77777777" w:rsidTr="00B20434">
        <w:tc>
          <w:tcPr>
            <w:tcW w:w="9640" w:type="dxa"/>
            <w:gridSpan w:val="4"/>
            <w:shd w:val="clear" w:color="auto" w:fill="404040" w:themeFill="text1" w:themeFillTint="BF"/>
          </w:tcPr>
          <w:p w14:paraId="7ECE47D9" w14:textId="02257BDB" w:rsidR="00890555" w:rsidRPr="00B20434" w:rsidRDefault="00890555" w:rsidP="00890555">
            <w:pPr>
              <w:tabs>
                <w:tab w:val="left" w:pos="3862"/>
              </w:tabs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Asistentes</w:t>
            </w:r>
          </w:p>
        </w:tc>
      </w:tr>
      <w:tr w:rsidR="0075681E" w14:paraId="7D4433FE" w14:textId="77777777" w:rsidTr="000D74B2">
        <w:tc>
          <w:tcPr>
            <w:tcW w:w="993" w:type="dxa"/>
            <w:shd w:val="clear" w:color="auto" w:fill="D9D9D9" w:themeFill="background1" w:themeFillShade="D9"/>
          </w:tcPr>
          <w:p w14:paraId="19220B7C" w14:textId="7A67EFBE" w:rsidR="0075681E" w:rsidRPr="00FB784E" w:rsidRDefault="00D57D3F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F5B0FDA" w14:textId="4BFB0859" w:rsidR="0075681E" w:rsidRPr="00FB784E" w:rsidRDefault="0075681E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37BDD83" w14:textId="150E5A2C" w:rsidR="0075681E" w:rsidRPr="00FB784E" w:rsidRDefault="0075681E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Cargo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1EDB0B9" w14:textId="7605E5CD" w:rsidR="0075681E" w:rsidRPr="00FB784E" w:rsidRDefault="0075681E" w:rsidP="004A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</w:p>
        </w:tc>
      </w:tr>
      <w:tr w:rsidR="00D57D3F" w14:paraId="1C600297" w14:textId="77777777" w:rsidTr="00E22F95">
        <w:tc>
          <w:tcPr>
            <w:tcW w:w="993" w:type="dxa"/>
          </w:tcPr>
          <w:p w14:paraId="181E612D" w14:textId="5EBB0819" w:rsidR="00D57D3F" w:rsidRPr="00D57D3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6082B09F" w14:textId="037E3FBB" w:rsidR="00D57D3F" w:rsidRPr="00E3677D" w:rsidRDefault="00D57D3F" w:rsidP="00D57D3F">
            <w:pPr>
              <w:rPr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Miriam Ivonne Nuñez Zavala</w:t>
            </w:r>
          </w:p>
        </w:tc>
        <w:tc>
          <w:tcPr>
            <w:tcW w:w="2835" w:type="dxa"/>
          </w:tcPr>
          <w:p w14:paraId="10BEA339" w14:textId="7A41FFD2" w:rsidR="00D57D3F" w:rsidRPr="00E3677D" w:rsidRDefault="003253FD" w:rsidP="00D57D3F">
            <w:pPr>
              <w:rPr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Responsable funcional y técnico</w:t>
            </w:r>
          </w:p>
        </w:tc>
        <w:tc>
          <w:tcPr>
            <w:tcW w:w="3119" w:type="dxa"/>
          </w:tcPr>
          <w:p w14:paraId="7C8884EA" w14:textId="08B34A8F" w:rsidR="00D57D3F" w:rsidRPr="00E3677D" w:rsidRDefault="003253FD" w:rsidP="00D57D3F">
            <w:pPr>
              <w:rPr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ISSSTE</w:t>
            </w:r>
          </w:p>
        </w:tc>
      </w:tr>
      <w:tr w:rsidR="00D57D3F" w14:paraId="2214C842" w14:textId="77777777" w:rsidTr="00E22F95">
        <w:tc>
          <w:tcPr>
            <w:tcW w:w="993" w:type="dxa"/>
          </w:tcPr>
          <w:p w14:paraId="309A483E" w14:textId="77777777" w:rsidR="00D57D3F" w:rsidRPr="00D57D3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9D23D27" w14:textId="77777777" w:rsidR="00D57D3F" w:rsidRPr="00D57D3F" w:rsidRDefault="00D57D3F" w:rsidP="00D57D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Carlos Quintero Nava</w:t>
            </w:r>
          </w:p>
        </w:tc>
        <w:tc>
          <w:tcPr>
            <w:tcW w:w="2835" w:type="dxa"/>
          </w:tcPr>
          <w:p w14:paraId="0180D7B7" w14:textId="77777777" w:rsidR="00D57D3F" w:rsidRPr="00D57D3F" w:rsidRDefault="00D57D3F" w:rsidP="00D57D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del proyecto / Analista</w:t>
            </w:r>
          </w:p>
        </w:tc>
        <w:tc>
          <w:tcPr>
            <w:tcW w:w="3119" w:type="dxa"/>
          </w:tcPr>
          <w:p w14:paraId="46E03317" w14:textId="77777777" w:rsidR="00D57D3F" w:rsidRPr="00D57D3F" w:rsidRDefault="00D57D3F" w:rsidP="00D57D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Four J S Development Tools Latinoamérica</w:t>
            </w:r>
          </w:p>
        </w:tc>
      </w:tr>
      <w:tr w:rsidR="00D57D3F" w14:paraId="667FDDE5" w14:textId="77777777" w:rsidTr="00E22F95">
        <w:tc>
          <w:tcPr>
            <w:tcW w:w="993" w:type="dxa"/>
          </w:tcPr>
          <w:p w14:paraId="1F86C169" w14:textId="77777777" w:rsidR="00D57D3F" w:rsidRPr="00D57D3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0FB6AE44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6E48275D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611B119F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</w:tr>
    </w:tbl>
    <w:p w14:paraId="4146D06B" w14:textId="77777777" w:rsidR="001F407D" w:rsidRDefault="001F407D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4E438A" w14:paraId="42E1FF08" w14:textId="77777777" w:rsidTr="00B20434">
        <w:tc>
          <w:tcPr>
            <w:tcW w:w="9640" w:type="dxa"/>
            <w:shd w:val="clear" w:color="auto" w:fill="404040" w:themeFill="text1" w:themeFillTint="BF"/>
          </w:tcPr>
          <w:p w14:paraId="3187D423" w14:textId="308B8D87" w:rsidR="004E438A" w:rsidRPr="00B20434" w:rsidRDefault="004E438A" w:rsidP="00B2043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Referencia a otras minutas:</w:t>
            </w:r>
          </w:p>
        </w:tc>
      </w:tr>
      <w:tr w:rsidR="004E438A" w14:paraId="2404D572" w14:textId="77777777" w:rsidTr="00E22F95">
        <w:tc>
          <w:tcPr>
            <w:tcW w:w="9640" w:type="dxa"/>
          </w:tcPr>
          <w:p w14:paraId="7301B836" w14:textId="72F23A2F" w:rsidR="004E438A" w:rsidRPr="00F115B5" w:rsidRDefault="004E438A">
            <w:pPr>
              <w:rPr>
                <w:i/>
                <w:iCs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No aplica; esta es la primera sesión de levantamiento registrada para la habilitación de la re-portabilidad.</w:t>
            </w:r>
            <w:r>
              <w:rPr>
                <w:i/>
                <w:iCs/>
                <w:color w:val="767171" w:themeColor="background2" w:themeShade="80"/>
                <w:sz w:val="20"/>
                <w:szCs w:val="20"/>
              </w:rPr>
              <w:t xml:space="preserve"/>
            </w:r>
          </w:p>
        </w:tc>
      </w:tr>
    </w:tbl>
    <w:p w14:paraId="07A8124C" w14:textId="7DA615E9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B5369C" w14:paraId="5FD39771" w14:textId="77777777" w:rsidTr="00B20434">
        <w:tc>
          <w:tcPr>
            <w:tcW w:w="9640" w:type="dxa"/>
            <w:shd w:val="clear" w:color="auto" w:fill="404040" w:themeFill="text1" w:themeFillTint="BF"/>
          </w:tcPr>
          <w:p w14:paraId="6EB98FEE" w14:textId="59A6796F" w:rsidR="00B5369C" w:rsidRPr="00B20434" w:rsidRDefault="007806A9" w:rsidP="00B2043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Orden del día: (Itinerario de la reunión)</w:t>
            </w:r>
          </w:p>
        </w:tc>
      </w:tr>
      <w:tr w:rsidR="00B5369C" w14:paraId="0163846E" w14:textId="77777777" w:rsidTr="00DF7867">
        <w:trPr>
          <w:trHeight w:val="1735"/>
        </w:trPr>
        <w:tc>
          <w:tcPr>
            <w:tcW w:w="9640" w:type="dxa"/>
          </w:tcPr>
          <w:p w14:paraId="1494F02E" w14:textId="461CDD4D" w:rsidR="00B5369C" w:rsidRPr="00FB784E" w:rsidRDefault="003F583C" w:rsidP="005537C2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 xml:space="preserve">Los temas revisados en la reunión fueron:</w:t>
            </w:r>
          </w:p>
          <w:p w14:paraId="279AC9A1" w14:textId="77777777" w:rsidR="003F583C" w:rsidRPr="00FB784E" w:rsidRDefault="003F583C" w:rsidP="003F583C">
            <w:pPr>
              <w:pStyle w:val="Prrafodelista"/>
              <w:numPr>
                <w:ilvl w:val="0"/>
                <w:numId w:val="2"/>
              </w:num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Presentación de casuísticas de derechohabientes con un trámite de portabilidad previo ya concluido que requieren realizar uno nuevo.</w:t>
            </w:r>
          </w:p>
          <w:p w14:paraId="342ED237" w14:textId="77777777" w:rsidR="003F583C" w:rsidRPr="00FB784E" w:rsidRDefault="003F583C" w:rsidP="003F583C">
            <w:pPr>
              <w:pStyle w:val="Prrafodelista"/>
              <w:numPr>
                <w:ilvl w:val="0"/>
                <w:numId w:val="2"/>
              </w:num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Revisión del comportamiento actual de los servicios ISSSTE-WS1-ConsultaBasica, ISSSTE-WS3-ConsultaRobusta e ISSSTE-WS6-AvisoEstatusTransferencia frente a la marca 410 (uso_pen).</w:t>
            </w:r>
          </w:p>
          <w:p w14:paraId="5365BF2A" w14:textId="466F3AC8" w:rsidR="003F583C" w:rsidRDefault="003F583C" w:rsidP="003F583C">
            <w:pPr>
              <w:pStyle w:val="Prrafodelista"/>
              <w:numPr>
                <w:ilvl w:val="0"/>
                <w:numId w:val="2"/>
              </w:num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Acuerdo sobre el alcance de la re-portabilidad y definición de los siguientes pasos.</w:t>
            </w:r>
          </w:p>
        </w:tc>
      </w:tr>
    </w:tbl>
    <w:p w14:paraId="6D21D46A" w14:textId="77777777" w:rsidR="00DF7867" w:rsidRDefault="00DF7867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014"/>
        <w:gridCol w:w="3329"/>
        <w:gridCol w:w="2603"/>
        <w:gridCol w:w="2694"/>
      </w:tblGrid>
      <w:tr w:rsidR="000C5487" w14:paraId="74A79ADD" w14:textId="50234594" w:rsidTr="00C86159">
        <w:tc>
          <w:tcPr>
            <w:tcW w:w="9640" w:type="dxa"/>
            <w:gridSpan w:val="4"/>
            <w:shd w:val="clear" w:color="auto" w:fill="404040" w:themeFill="text1" w:themeFillTint="BF"/>
          </w:tcPr>
          <w:p w14:paraId="1B7F1078" w14:textId="676912A8" w:rsidR="000C5487" w:rsidRPr="00C86159" w:rsidRDefault="000C5487" w:rsidP="000C548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Compromisos</w:t>
            </w:r>
          </w:p>
        </w:tc>
      </w:tr>
      <w:tr w:rsidR="000C5487" w14:paraId="3D791729" w14:textId="45847AE7" w:rsidTr="003119CC">
        <w:tc>
          <w:tcPr>
            <w:tcW w:w="1014" w:type="dxa"/>
            <w:shd w:val="clear" w:color="auto" w:fill="BFBFBF" w:themeFill="background1" w:themeFillShade="BF"/>
          </w:tcPr>
          <w:p w14:paraId="5CED173B" w14:textId="6426BF03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329" w:type="dxa"/>
            <w:shd w:val="clear" w:color="auto" w:fill="BFBFBF" w:themeFill="background1" w:themeFillShade="BF"/>
          </w:tcPr>
          <w:p w14:paraId="0EA11185" w14:textId="4E5F8589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Compromiso</w:t>
            </w:r>
          </w:p>
        </w:tc>
        <w:tc>
          <w:tcPr>
            <w:tcW w:w="2603" w:type="dxa"/>
            <w:shd w:val="clear" w:color="auto" w:fill="BFBFBF" w:themeFill="background1" w:themeFillShade="BF"/>
          </w:tcPr>
          <w:p w14:paraId="5429E20C" w14:textId="122DE7B9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65D1D22E" w14:textId="3918E5AC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Fecha compromiso</w:t>
            </w:r>
          </w:p>
        </w:tc>
      </w:tr>
      <w:tr w:rsidR="000C5487" w14:paraId="6B6B624B" w14:textId="13FAB465" w:rsidTr="00B47B3F">
        <w:tc>
          <w:tcPr>
            <w:tcW w:w="1014" w:type="dxa"/>
          </w:tcPr>
          <w:p w14:paraId="697A61AC" w14:textId="3CB06680" w:rsidR="000C5487" w:rsidRPr="00EF1C89" w:rsidRDefault="00B47B3F">
            <w:pPr>
              <w:rPr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329" w:type="dxa"/>
          </w:tcPr>
          <w:p w14:paraId="17020543" w14:textId="54A14E5E" w:rsidR="000C5487" w:rsidRPr="00EF1C89" w:rsidRDefault="00B47B3F">
            <w:pPr>
              <w:rPr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Documentar el enunciado de trabajo con el alcance de la habilitación de la re-portabilidad.</w:t>
            </w:r>
          </w:p>
        </w:tc>
        <w:tc>
          <w:tcPr>
            <w:tcW w:w="2603" w:type="dxa"/>
          </w:tcPr>
          <w:p w14:paraId="4390A5E5" w14:textId="7B81C214" w:rsidR="000C5487" w:rsidRPr="00EF1C89" w:rsidRDefault="00B47B3F">
            <w:pPr>
              <w:rPr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Carlos Quintero Nava</w:t>
            </w:r>
          </w:p>
        </w:tc>
        <w:tc>
          <w:tcPr>
            <w:tcW w:w="2694" w:type="dxa"/>
          </w:tcPr>
          <w:p w14:paraId="1F3911C5" w14:textId="7BB05E4A" w:rsidR="000C5487" w:rsidRPr="00EF1C89" w:rsidRDefault="00B47B3F">
            <w:pPr>
              <w:rPr>
                <w:color w:val="767171" w:themeColor="background2" w:themeShade="80"/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15/07/2026</w:t>
            </w:r>
          </w:p>
        </w:tc>
      </w:tr>
      <w:tr w:rsidR="000C5487" w14:paraId="373BDF32" w14:textId="77777777" w:rsidTr="00B47B3F">
        <w:tc>
          <w:tcPr>
            <w:tcW w:w="1014" w:type="dxa"/>
          </w:tcPr>
          <w:p w14:paraId="6C5C5139" w14:textId="77777777" w:rsidR="000C5487" w:rsidRDefault="000C5487"/>
        </w:tc>
        <w:tc>
          <w:tcPr>
            <w:tcW w:w="3329" w:type="dxa"/>
          </w:tcPr>
          <w:p w14:paraId="2CA4DAEA" w14:textId="77777777" w:rsidR="000C5487" w:rsidRDefault="000C5487"/>
        </w:tc>
        <w:tc>
          <w:tcPr>
            <w:tcW w:w="2603" w:type="dxa"/>
          </w:tcPr>
          <w:p w14:paraId="4B6F095D" w14:textId="77777777" w:rsidR="000C5487" w:rsidRDefault="000C5487"/>
        </w:tc>
        <w:tc>
          <w:tcPr>
            <w:tcW w:w="2694" w:type="dxa"/>
          </w:tcPr>
          <w:p w14:paraId="7DC72420" w14:textId="77777777" w:rsidR="000C5487" w:rsidRDefault="000C5487"/>
        </w:tc>
      </w:tr>
      <w:tr w:rsidR="000C5487" w14:paraId="3D6C572E" w14:textId="77777777" w:rsidTr="00B47B3F">
        <w:tc>
          <w:tcPr>
            <w:tcW w:w="1014" w:type="dxa"/>
          </w:tcPr>
          <w:p w14:paraId="0EEE4ECB" w14:textId="77777777" w:rsidR="000C5487" w:rsidRDefault="000C5487"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</w:tcPr>
          <w:p w14:paraId="67517C1D" w14:textId="77777777" w:rsidR="000C5487" w:rsidRDefault="000C5487">
            <w:r>
              <w:rPr>
                <w:sz w:val="20"/>
                <w:szCs w:val="20"/>
              </w:rPr>
              <w:t xml:space="preserve">Validar con el área de Pensiones y de Afiliación y Vigencia la exclusión de la marca 410 en las validaciones de impedimento.</w:t>
            </w:r>
          </w:p>
        </w:tc>
        <w:tc>
          <w:tcPr>
            <w:tcW w:w="2603" w:type="dxa"/>
          </w:tcPr>
          <w:p w14:paraId="3C13517B" w14:textId="77777777" w:rsidR="000C5487" w:rsidRDefault="000C5487">
            <w:r>
              <w:rPr>
                <w:sz w:val="20"/>
                <w:szCs w:val="20"/>
              </w:rPr>
              <w:t xml:space="preserve">Miriam Ivonne Nuñez Zavala</w:t>
            </w:r>
          </w:p>
        </w:tc>
        <w:tc>
          <w:tcPr>
            <w:tcW w:w="2694" w:type="dxa"/>
          </w:tcPr>
          <w:p w14:paraId="4C29B991" w14:textId="77777777" w:rsidR="000C5487" w:rsidRDefault="000C5487">
            <w:r>
              <w:rPr>
                <w:sz w:val="20"/>
                <w:szCs w:val="20"/>
              </w:rPr>
              <w:t xml:space="preserve">17/07/2026</w:t>
            </w:r>
          </w:p>
        </w:tc>
      </w:tr>
    </w:tbl>
    <w:p w14:paraId="7538ABC8" w14:textId="6BBD230D" w:rsidR="004A798F" w:rsidRDefault="004A798F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7F03D3" w14:paraId="3E44B3A2" w14:textId="77777777" w:rsidTr="009D4BEB">
        <w:tc>
          <w:tcPr>
            <w:tcW w:w="9640" w:type="dxa"/>
            <w:shd w:val="clear" w:color="auto" w:fill="404040" w:themeFill="text1" w:themeFillTint="BF"/>
          </w:tcPr>
          <w:p w14:paraId="6E4DEB31" w14:textId="7872F185" w:rsidR="007F03D3" w:rsidRPr="009D4BEB" w:rsidRDefault="007F03D3" w:rsidP="009D4BEB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Conclusiones</w:t>
            </w:r>
          </w:p>
        </w:tc>
      </w:tr>
      <w:tr w:rsidR="007F03D3" w14:paraId="21481C53" w14:textId="77777777" w:rsidTr="00442E56">
        <w:trPr>
          <w:trHeight w:val="1180"/>
        </w:trPr>
        <w:tc>
          <w:tcPr>
            <w:tcW w:w="9640" w:type="dxa"/>
          </w:tcPr>
          <w:p w14:paraId="2240EEFE" w14:textId="32B9BE28" w:rsidR="00C31518" w:rsidRPr="002D7C68" w:rsidRDefault="00C31518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Se identificó la necesidad de habilitar la re-portabilidad para derechohabientes que ya concluyeron un trámite de portabilidad previo, sin que la marca 410 (uso_pen) constituya un impedimento. Se acuerda iniciar la actualización de la especificación de requisitos y del enunciado de trabajo correspondientes.</w:t>
            </w:r>
          </w:p>
          <w:p w14:paraId="70761BCB" w14:textId="77777777" w:rsidR="00C31518" w:rsidRDefault="00C31518"/>
          <w:p w14:paraId="0D3328AB" w14:textId="77777777" w:rsidR="00C31518" w:rsidRDefault="00C31518"/>
          <w:p w14:paraId="6CAC1901" w14:textId="7E152B82" w:rsidR="00C31518" w:rsidRDefault="00C31518"/>
        </w:tc>
      </w:tr>
    </w:tbl>
    <w:p w14:paraId="4E35B449" w14:textId="7D5243EF" w:rsidR="00D90550" w:rsidRDefault="00D90550"/>
    <w:tbl>
      <w:tblPr>
        <w:tblW w:w="964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67"/>
        <w:gridCol w:w="567"/>
        <w:gridCol w:w="709"/>
        <w:gridCol w:w="567"/>
        <w:gridCol w:w="993"/>
        <w:gridCol w:w="2409"/>
      </w:tblGrid>
      <w:tr w:rsidR="00DB59BB" w14:paraId="571EFA5C" w14:textId="77777777" w:rsidTr="002F2B2E">
        <w:tc>
          <w:tcPr>
            <w:tcW w:w="3828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7CA5A1F6" w14:textId="77777777" w:rsidR="00DB59BB" w:rsidRDefault="00DB59BB" w:rsidP="005537C2">
            <w:pPr>
              <w:spacing w:after="0" w:line="240" w:lineRule="auto"/>
              <w:rPr>
                <w:rFonts w:eastAsia="Arial" w:cstheme="minorHAnsi"/>
                <w:b/>
                <w:bCs/>
              </w:rPr>
            </w:pPr>
            <w:r>
              <w:rPr>
                <w:rFonts w:eastAsia="Arial" w:cstheme="minorHAnsi"/>
                <w:b/>
                <w:bCs/>
              </w:rPr>
              <w:t>¿Se requiere una nueva reunión?</w:t>
            </w:r>
          </w:p>
          <w:p w14:paraId="596FFFC5" w14:textId="15B8CC34" w:rsidR="00DB59BB" w:rsidRPr="00BB4498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16"/>
                <w:szCs w:val="16"/>
              </w:rPr>
              <w:t>Para concluir con el propósito de la reunión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38B3FD89" w14:textId="303E60E7" w:rsidR="00DB59BB" w:rsidRPr="00BE21AA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auto"/>
          </w:tcPr>
          <w:p w14:paraId="6C1249DB" w14:textId="068679CC" w:rsidR="00DB59BB" w:rsidRPr="00BE21AA" w:rsidRDefault="00DB59BB" w:rsidP="005537C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X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14A855A4" w14:textId="113CA992" w:rsidR="00DB59BB" w:rsidRPr="00BE21AA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auto"/>
          </w:tcPr>
          <w:p w14:paraId="18EA2A74" w14:textId="43303262" w:rsidR="00DB59BB" w:rsidRPr="00BE21AA" w:rsidRDefault="00DB59BB" w:rsidP="005537C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6A6B6E9E" w14:textId="7C7E1A91" w:rsidR="00DB59BB" w:rsidRPr="00BE21AA" w:rsidRDefault="00DB59BB" w:rsidP="00BB4498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eastAsia="Arial" w:cstheme="minorHAnsi"/>
                <w:b/>
                <w:bCs/>
              </w:rPr>
              <w:t>Fecha: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val="clear" w:color="auto" w:fill="auto"/>
          </w:tcPr>
          <w:p w14:paraId="367F925E" w14:textId="2C5E7F75" w:rsidR="00DB59BB" w:rsidRPr="002D7C68" w:rsidRDefault="00DB59BB" w:rsidP="001F5E2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 xml:space="preserve">17/07/2026</w:t>
            </w:r>
          </w:p>
        </w:tc>
      </w:tr>
    </w:tbl>
    <w:p w14:paraId="401E27DF" w14:textId="6500C620" w:rsidR="00D90550" w:rsidRPr="001F5E27" w:rsidRDefault="00D90550" w:rsidP="00D90550">
      <w:pPr>
        <w:ind w:left="-709"/>
        <w:rPr>
          <w:sz w:val="16"/>
          <w:szCs w:val="16"/>
        </w:rPr>
      </w:pPr>
      <w:r>
        <w:rPr>
          <w:sz w:val="16"/>
          <w:szCs w:val="16"/>
        </w:rPr>
        <w:t xml:space="preserve">Marcar con una x.</w:t>
        <w:br/>
        <w:br/>
      </w:r>
    </w:p>
    <w:sectPr w:rsidR="00D90550" w:rsidRPr="001F5E2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4F73E" w14:textId="77777777" w:rsidR="00C22DED" w:rsidRDefault="00C22DED" w:rsidP="00996E9F">
      <w:pPr>
        <w:spacing w:after="0" w:line="240" w:lineRule="auto"/>
      </w:pPr>
      <w:r>
        <w:separator/>
      </w:r>
    </w:p>
  </w:endnote>
  <w:endnote w:type="continuationSeparator" w:id="0">
    <w:p w14:paraId="4C9ECA9C" w14:textId="77777777" w:rsidR="00C22DED" w:rsidRDefault="00C22DED" w:rsidP="00996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8057B" w14:textId="18E6A965" w:rsidR="00266FFA" w:rsidRPr="002D7C68" w:rsidRDefault="00266FFA" w:rsidP="003C261F">
    <w:pPr>
      <w:pStyle w:val="Piedepgina"/>
      <w:ind w:left="-567"/>
      <w:rPr>
        <w:b/>
        <w:i/>
        <w:iCs/>
        <w:sz w:val="18"/>
        <w:szCs w:val="18"/>
      </w:rPr>
    </w:pPr>
    <w:r w:rsidRPr="002D7C68">
      <w:rPr>
        <w:b/>
        <w:i/>
        <w:iCs/>
        <w:sz w:val="18"/>
        <w:szCs w:val="18"/>
      </w:rPr>
      <w:t xml:space="preserve">NOTA: Al envío de esta minuta se tienen 3 días hábiles para realizar modificaciones de no ser así se dará por aceptado lo descrito en ella. </w:t>
    </w:r>
    <w:r w:rsidR="00807634" w:rsidRPr="002D7C68">
      <w:rPr>
        <w:b/>
        <w:i/>
        <w:iCs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D872A" w14:textId="77777777" w:rsidR="00C22DED" w:rsidRDefault="00C22DED" w:rsidP="00996E9F">
      <w:pPr>
        <w:spacing w:after="0" w:line="240" w:lineRule="auto"/>
      </w:pPr>
      <w:r>
        <w:separator/>
      </w:r>
    </w:p>
  </w:footnote>
  <w:footnote w:type="continuationSeparator" w:id="0">
    <w:p w14:paraId="623B91C4" w14:textId="77777777" w:rsidR="00C22DED" w:rsidRDefault="00C22DED" w:rsidP="00996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3"/>
      <w:gridCol w:w="3490"/>
      <w:gridCol w:w="1763"/>
    </w:tblGrid>
    <w:tr w:rsidR="00996E9F" w:rsidRPr="008756D1" w14:paraId="7188F302" w14:textId="77777777" w:rsidTr="00DF7867">
      <w:trPr>
        <w:cantSplit/>
        <w:trHeight w:val="837"/>
      </w:trPr>
      <w:tc>
        <w:tcPr>
          <w:tcW w:w="4403" w:type="dxa"/>
          <w:shd w:val="clear" w:color="auto" w:fill="FFFFFF"/>
          <w:vAlign w:val="center"/>
        </w:tcPr>
        <w:p w14:paraId="3AC87931" w14:textId="77777777" w:rsidR="00996E9F" w:rsidRPr="008756D1" w:rsidRDefault="00996E9F" w:rsidP="00996E9F">
          <w:pPr>
            <w:keepNext/>
            <w:keepLines/>
            <w:spacing w:before="40" w:after="0" w:line="240" w:lineRule="auto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  <w:szCs w:val="24"/>
              <w:lang w:val="es-ES" w:eastAsia="es-ES"/>
            </w:rPr>
          </w:pPr>
          <w:r w:rsidRPr="00996E9F">
            <w:rPr>
              <w:rFonts w:eastAsiaTheme="majorEastAsia" w:cstheme="minorHAnsi"/>
              <w:sz w:val="24"/>
              <w:szCs w:val="24"/>
              <w:lang w:val="es-ES" w:eastAsia="es-ES"/>
            </w:rPr>
            <w:t>Logo de la empresa</w:t>
          </w:r>
        </w:p>
      </w:tc>
      <w:tc>
        <w:tcPr>
          <w:tcW w:w="3490" w:type="dxa"/>
          <w:shd w:val="clear" w:color="auto" w:fill="FFFFFF"/>
          <w:vAlign w:val="center"/>
        </w:tcPr>
        <w:p w14:paraId="37DE1ED9" w14:textId="186F85E3" w:rsidR="00996E9F" w:rsidRPr="008756D1" w:rsidRDefault="00996E9F" w:rsidP="00996E9F">
          <w:pPr>
            <w:spacing w:after="0" w:line="240" w:lineRule="auto"/>
            <w:jc w:val="right"/>
            <w:rPr>
              <w:rFonts w:eastAsia="Times New Roman" w:cstheme="minorHAnsi"/>
              <w:bCs/>
              <w:sz w:val="20"/>
              <w:szCs w:val="24"/>
              <w:lang w:val="es-ES" w:eastAsia="es-ES"/>
            </w:rPr>
          </w:pPr>
          <w:r w:rsidRPr="008756D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No. </w:t>
          </w:r>
          <w:r w:rsidR="000B4A78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de</w:t>
          </w:r>
          <w:r w:rsidR="001814E4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 </w:t>
          </w:r>
          <w:r w:rsidR="003C261F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minuta</w:t>
          </w:r>
        </w:p>
      </w:tc>
      <w:tc>
        <w:tcPr>
          <w:tcW w:w="1763" w:type="dxa"/>
          <w:shd w:val="clear" w:color="auto" w:fill="FFFFFF"/>
          <w:vAlign w:val="center"/>
        </w:tcPr>
        <w:p w14:paraId="5F5240B3" w14:textId="5F71F678" w:rsidR="00996E9F" w:rsidRPr="00AF7088" w:rsidRDefault="007D2CC3" w:rsidP="00996E9F">
          <w:pPr>
            <w:keepNext/>
            <w:keepLines/>
            <w:spacing w:before="40" w:after="0" w:line="240" w:lineRule="auto"/>
            <w:jc w:val="center"/>
            <w:outlineLvl w:val="8"/>
            <w:rPr>
              <w:rFonts w:eastAsiaTheme="majorEastAsia" w:cstheme="minorHAnsi"/>
              <w:b/>
              <w:bCs/>
              <w:i/>
              <w:iCs/>
              <w:color w:val="272727" w:themeColor="text1" w:themeTint="D8"/>
              <w:sz w:val="20"/>
              <w:szCs w:val="21"/>
              <w:lang w:val="es-ES" w:eastAsia="es-ES"/>
            </w:rPr>
          </w:pPr>
          <w:r w:rsidRPr="00AF7088">
            <w:rPr>
              <w:rFonts w:eastAsiaTheme="majorEastAsia" w:cstheme="minorHAnsi"/>
              <w:b/>
              <w:bCs/>
              <w:i/>
              <w:iCs/>
              <w:color w:val="808080" w:themeColor="background1" w:themeShade="80"/>
              <w:sz w:val="24"/>
              <w:szCs w:val="24"/>
              <w:lang w:val="es-ES" w:eastAsia="es-ES"/>
            </w:rPr>
            <w:t>01</w:t>
          </w:r>
        </w:p>
      </w:tc>
    </w:tr>
    <w:tr w:rsidR="00996E9F" w:rsidRPr="008756D1" w14:paraId="41120EA6" w14:textId="77777777" w:rsidTr="005537C2">
      <w:trPr>
        <w:cantSplit/>
        <w:trHeight w:val="257"/>
      </w:trPr>
      <w:tc>
        <w:tcPr>
          <w:tcW w:w="9656" w:type="dxa"/>
          <w:gridSpan w:val="3"/>
          <w:shd w:val="clear" w:color="auto" w:fill="auto"/>
        </w:tcPr>
        <w:p w14:paraId="39DBD1F2" w14:textId="4B3BB8A0" w:rsidR="00996E9F" w:rsidRPr="008756D1" w:rsidRDefault="00996E9F" w:rsidP="00996E9F">
          <w:pPr>
            <w:spacing w:after="0" w:line="240" w:lineRule="auto"/>
            <w:jc w:val="center"/>
            <w:rPr>
              <w:rFonts w:eastAsia="Times New Roman" w:cstheme="minorHAnsi"/>
              <w:bCs/>
              <w:lang w:val="es-ES" w:eastAsia="es-ES"/>
            </w:rPr>
          </w:pPr>
          <w:r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>Minuta</w:t>
          </w:r>
          <w:r w:rsidR="009A7653"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 xml:space="preserve"> de reunión</w:t>
          </w:r>
          <w:r w:rsidR="000B4A78"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 xml:space="preserve">: Levantamiento de requisitos — Habilitación de re-portabilidad</w:t>
          </w:r>
        </w:p>
      </w:tc>
    </w:tr>
  </w:tbl>
  <w:p w14:paraId="06B724D1" w14:textId="77777777" w:rsidR="00996E9F" w:rsidRDefault="00996E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91F7A"/>
    <w:multiLevelType w:val="hybridMultilevel"/>
    <w:tmpl w:val="5FE67C32"/>
    <w:lvl w:ilvl="0" w:tplc="07F20CD0">
      <w:start w:val="1"/>
      <w:numFmt w:val="decimal"/>
      <w:lvlText w:val="%1."/>
      <w:lvlJc w:val="left"/>
      <w:pPr>
        <w:ind w:left="720" w:hanging="360"/>
      </w:pPr>
      <w:rPr>
        <w:color w:val="595959" w:themeColor="text1" w:themeTint="A6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B6501"/>
    <w:multiLevelType w:val="hybridMultilevel"/>
    <w:tmpl w:val="5D08614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425322">
    <w:abstractNumId w:val="1"/>
  </w:num>
  <w:num w:numId="2" w16cid:durableId="4194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87"/>
    <w:rsid w:val="000038A3"/>
    <w:rsid w:val="000123CA"/>
    <w:rsid w:val="00012C78"/>
    <w:rsid w:val="00021008"/>
    <w:rsid w:val="000518FA"/>
    <w:rsid w:val="000A31AF"/>
    <w:rsid w:val="000B47EC"/>
    <w:rsid w:val="000B4A78"/>
    <w:rsid w:val="000C5487"/>
    <w:rsid w:val="000D4AB1"/>
    <w:rsid w:val="000D74B2"/>
    <w:rsid w:val="00130F87"/>
    <w:rsid w:val="00156522"/>
    <w:rsid w:val="00156A88"/>
    <w:rsid w:val="001814E4"/>
    <w:rsid w:val="001863AB"/>
    <w:rsid w:val="0019083C"/>
    <w:rsid w:val="001C40BA"/>
    <w:rsid w:val="001C4B44"/>
    <w:rsid w:val="001D1444"/>
    <w:rsid w:val="001F407D"/>
    <w:rsid w:val="001F5E27"/>
    <w:rsid w:val="00215F38"/>
    <w:rsid w:val="00231E98"/>
    <w:rsid w:val="00232801"/>
    <w:rsid w:val="00266FFA"/>
    <w:rsid w:val="002D7C68"/>
    <w:rsid w:val="002F2B2E"/>
    <w:rsid w:val="00301645"/>
    <w:rsid w:val="003119CC"/>
    <w:rsid w:val="00321113"/>
    <w:rsid w:val="003253FD"/>
    <w:rsid w:val="003C261F"/>
    <w:rsid w:val="003D59AA"/>
    <w:rsid w:val="003F583C"/>
    <w:rsid w:val="00401325"/>
    <w:rsid w:val="00442E56"/>
    <w:rsid w:val="00451F15"/>
    <w:rsid w:val="004A2517"/>
    <w:rsid w:val="004A798F"/>
    <w:rsid w:val="004A7D75"/>
    <w:rsid w:val="004E438A"/>
    <w:rsid w:val="005727BB"/>
    <w:rsid w:val="005A05E1"/>
    <w:rsid w:val="00601FCA"/>
    <w:rsid w:val="006411B6"/>
    <w:rsid w:val="0073509B"/>
    <w:rsid w:val="00737BC3"/>
    <w:rsid w:val="0075681E"/>
    <w:rsid w:val="00767971"/>
    <w:rsid w:val="007806A9"/>
    <w:rsid w:val="007D0BF4"/>
    <w:rsid w:val="007D2CC3"/>
    <w:rsid w:val="007F03D3"/>
    <w:rsid w:val="007F1420"/>
    <w:rsid w:val="00807634"/>
    <w:rsid w:val="00825DA2"/>
    <w:rsid w:val="00890555"/>
    <w:rsid w:val="00892FA0"/>
    <w:rsid w:val="008C2FF7"/>
    <w:rsid w:val="00906740"/>
    <w:rsid w:val="00996E9F"/>
    <w:rsid w:val="009A27AE"/>
    <w:rsid w:val="009A7653"/>
    <w:rsid w:val="009D4BEB"/>
    <w:rsid w:val="00A63654"/>
    <w:rsid w:val="00A94ED2"/>
    <w:rsid w:val="00A977B7"/>
    <w:rsid w:val="00AB2A24"/>
    <w:rsid w:val="00AE1793"/>
    <w:rsid w:val="00AF7088"/>
    <w:rsid w:val="00B20434"/>
    <w:rsid w:val="00B4011D"/>
    <w:rsid w:val="00B47B3F"/>
    <w:rsid w:val="00B5369C"/>
    <w:rsid w:val="00BA2018"/>
    <w:rsid w:val="00BB10FB"/>
    <w:rsid w:val="00BB4498"/>
    <w:rsid w:val="00BE21AA"/>
    <w:rsid w:val="00C22DED"/>
    <w:rsid w:val="00C31518"/>
    <w:rsid w:val="00C43413"/>
    <w:rsid w:val="00C81BD2"/>
    <w:rsid w:val="00C86159"/>
    <w:rsid w:val="00CB5834"/>
    <w:rsid w:val="00D31C33"/>
    <w:rsid w:val="00D54E43"/>
    <w:rsid w:val="00D57D3F"/>
    <w:rsid w:val="00D90550"/>
    <w:rsid w:val="00DB59BB"/>
    <w:rsid w:val="00DF7867"/>
    <w:rsid w:val="00E22F95"/>
    <w:rsid w:val="00E3677D"/>
    <w:rsid w:val="00EA3C4D"/>
    <w:rsid w:val="00EC3832"/>
    <w:rsid w:val="00EF1C89"/>
    <w:rsid w:val="00F115B5"/>
    <w:rsid w:val="00F249C1"/>
    <w:rsid w:val="00F31072"/>
    <w:rsid w:val="00FA79C6"/>
    <w:rsid w:val="00FB784E"/>
    <w:rsid w:val="00FD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67D66"/>
  <w15:chartTrackingRefBased/>
  <w15:docId w15:val="{DB4D90DF-C738-4C7C-9243-5A6E7862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E9F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E9F"/>
    <w:rPr>
      <w:lang w:val="es-MX"/>
    </w:rPr>
  </w:style>
  <w:style w:type="table" w:styleId="Tablaconcuadrcula">
    <w:name w:val="Table Grid"/>
    <w:basedOn w:val="Tablanormal"/>
    <w:uiPriority w:val="39"/>
    <w:rsid w:val="00156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57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FA45D1-3641-455A-AAEF-909559C44516}">
  <ds:schemaRefs>
    <ds:schemaRef ds:uri="7a0a35da-276e-4c8e-b365-e7c47df80865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f1020bcf-9500-4749-8c84-b23cf1385772"/>
  </ds:schemaRefs>
</ds:datastoreItem>
</file>

<file path=customXml/itemProps2.xml><?xml version="1.0" encoding="utf-8"?>
<ds:datastoreItem xmlns:ds="http://schemas.openxmlformats.org/officeDocument/2006/customXml" ds:itemID="{E8D4E4C5-CF85-4DAE-9C63-E091B68FC166}"/>
</file>

<file path=customXml/itemProps3.xml><?xml version="1.0" encoding="utf-8"?>
<ds:datastoreItem xmlns:ds="http://schemas.openxmlformats.org/officeDocument/2006/customXml" ds:itemID="{73DDAB48-854E-42DD-AFB2-57C0FBEF7E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93</cp:revision>
  <dcterms:created xsi:type="dcterms:W3CDTF">2019-08-08T19:50:00Z</dcterms:created>
  <dcterms:modified xsi:type="dcterms:W3CDTF">2026-09-14T01:34:04Z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