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5D42AF88" w:rsidR="00E7015B" w:rsidRPr="003B663F" w:rsidRDefault="00342C7C" w:rsidP="003B663F">
      <w:pPr>
        <w:pStyle w:val="Heading1"/>
      </w:pPr>
      <w:r w:rsidRPr="003B663F">
        <w:t xml:space="preserve">Auditoría </w:t>
      </w:r>
      <w:r w:rsidR="00ED13E2" w:rsidRPr="003B663F">
        <w:t xml:space="preserve">a </w:t>
      </w:r>
      <w:r w:rsidR="009C3DB0" w:rsidRPr="003B663F">
        <w:t>proce</w:t>
      </w:r>
      <w:r w:rsidR="00F52574">
        <w:t>sos</w:t>
      </w:r>
    </w:p>
    <w:p w14:paraId="70B75D84" w14:textId="31F87F62" w:rsidR="001F304B" w:rsidRPr="006F2299" w:rsidRDefault="001E4AC0" w:rsidP="00F87A99">
      <w:r w:rsidRPr="006F2299">
        <w:t>Objetivo</w:t>
      </w:r>
      <w:r w:rsidR="00AA41FC" w:rsidRPr="006F2299">
        <w:t>:</w:t>
      </w:r>
      <w:r w:rsidR="00B75D2B" w:rsidRPr="006F2299">
        <w:t xml:space="preserve"> </w:t>
      </w:r>
      <w:r w:rsidR="00CE4722" w:rsidRPr="006F2299">
        <w:t xml:space="preserve">Verificar el cumplimiento de los procesos en la organización para asegurar que las operaciones se llevan a cabo de acuerdo con los procedimientos documentados, mediante una evaluación objetiva. La auditoría no solo identifica la conformidad </w:t>
      </w:r>
      <w:r w:rsidR="00075750" w:rsidRPr="006F2299">
        <w:t>de los</w:t>
      </w:r>
      <w:r w:rsidR="00CE4722" w:rsidRPr="006F2299">
        <w:t xml:space="preserve"> proce</w:t>
      </w:r>
      <w:r w:rsidR="009C3DB0">
        <w:t>dimientos</w:t>
      </w:r>
      <w:r w:rsidR="00CE4722" w:rsidRPr="006F2299">
        <w:t>, sino que también sugiere oportunidades para la mejora continua.</w:t>
      </w:r>
    </w:p>
    <w:p w14:paraId="74F5C77C" w14:textId="77777777" w:rsidR="00E5565F" w:rsidRPr="00E5565F" w:rsidRDefault="00E5565F" w:rsidP="00E5565F">
      <w:pPr>
        <w:pStyle w:val="Heading1"/>
        <w:rPr>
          <w:sz w:val="28"/>
          <w:szCs w:val="28"/>
        </w:rPr>
      </w:pPr>
      <w:r w:rsidRPr="00E5565F">
        <w:rPr>
          <w:sz w:val="28"/>
          <w:szCs w:val="28"/>
        </w:rPr>
        <w:t>Diagrama de flujo</w:t>
      </w:r>
    </w:p>
    <w:p w14:paraId="66F63BE9" w14:textId="77777777" w:rsidR="00525E33" w:rsidRPr="00615471" w:rsidRDefault="0024037E" w:rsidP="00525E33">
      <w:pPr>
        <w:jc w:val="center"/>
        <w:rPr>
          <w:b/>
          <w:bCs/>
          <w:i/>
          <w:iCs/>
          <w:sz w:val="18"/>
          <w:szCs w:val="22"/>
        </w:rPr>
      </w:pPr>
      <w:r>
        <w:rPr>
          <w:noProof/>
        </w:rPr>
        <w:drawing>
          <wp:inline distT="0" distB="0" distL="0" distR="0" wp14:anchorId="569FA6C4" wp14:editId="32ECA59C">
            <wp:extent cx="3019647" cy="6857483"/>
            <wp:effectExtent l="0" t="0" r="952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6" t="5292" r="6644" b="5083"/>
                    <a:stretch/>
                  </pic:blipFill>
                  <pic:spPr bwMode="auto">
                    <a:xfrm>
                      <a:off x="0" y="0"/>
                      <a:ext cx="3056120" cy="694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5E33">
        <w:rPr>
          <w:sz w:val="28"/>
          <w:szCs w:val="28"/>
        </w:rPr>
        <w:br/>
      </w:r>
      <w:r w:rsidR="00525E33" w:rsidRPr="00615471">
        <w:rPr>
          <w:b/>
          <w:bCs/>
          <w:i/>
          <w:iCs/>
          <w:sz w:val="18"/>
          <w:szCs w:val="22"/>
        </w:rPr>
        <w:t>Nota: Este diagrama tiene un editable en formato VSDX. Puede abrirse en Visio, draw.io, otros.</w:t>
      </w:r>
    </w:p>
    <w:p w14:paraId="5FEC1610" w14:textId="77777777" w:rsidR="00F86AD3" w:rsidRPr="00F86AD3" w:rsidRDefault="00F86AD3" w:rsidP="00F86AD3"/>
    <w:p w14:paraId="24026CC0" w14:textId="569FA3DB" w:rsidR="00A7252A" w:rsidRDefault="004C584B" w:rsidP="003B663F">
      <w:pPr>
        <w:pStyle w:val="Heading1"/>
      </w:pPr>
      <w:r w:rsidRPr="000F0315">
        <w:lastRenderedPageBreak/>
        <w:t>D</w:t>
      </w:r>
      <w:r w:rsidR="00245CEE" w:rsidRPr="000F0315">
        <w:t xml:space="preserve">escripción general del </w:t>
      </w:r>
      <w:r w:rsidR="00BD2315" w:rsidRPr="000F0315">
        <w:t>pro</w:t>
      </w:r>
      <w:r w:rsidR="00955C40" w:rsidRPr="000F0315">
        <w:t>cedimiento</w:t>
      </w:r>
    </w:p>
    <w:p w14:paraId="0C12B5C1" w14:textId="77777777" w:rsidR="00245CEE" w:rsidRPr="001C7A50" w:rsidRDefault="00245CEE">
      <w:pPr>
        <w:rPr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798"/>
      </w:tblGrid>
      <w:tr w:rsidR="009E5BEC" w:rsidRPr="001C7A50" w14:paraId="13286445" w14:textId="77777777" w:rsidTr="00E730C5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A83B96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Dueño de procedimiento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7F81AB31" w:rsidR="002431E7" w:rsidRPr="00A83B96" w:rsidRDefault="00A83B96" w:rsidP="00A83B96">
            <w:pPr>
              <w:jc w:val="left"/>
            </w:pPr>
            <w:r>
              <w:t xml:space="preserve">Auditor </w:t>
            </w:r>
          </w:p>
        </w:tc>
      </w:tr>
      <w:tr w:rsidR="009E5BEC" w:rsidRPr="001C7A50" w14:paraId="37DF85E2" w14:textId="77777777" w:rsidTr="00E730C5">
        <w:trPr>
          <w:trHeight w:val="401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A83B96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Políticas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BEE25" w14:textId="60D275CF" w:rsidR="00DB54F8" w:rsidRPr="003B663F" w:rsidRDefault="00DB54F8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El auditor no puede auditar su </w:t>
            </w:r>
            <w:r w:rsidR="008D35B5" w:rsidRPr="003B663F">
              <w:t xml:space="preserve">proprio </w:t>
            </w:r>
            <w:r w:rsidRPr="003B663F">
              <w:t>trabajo, es decir, la ejecución de este procedimiento.</w:t>
            </w:r>
          </w:p>
          <w:p w14:paraId="0632DB11" w14:textId="03A384A9" w:rsidR="00E3227D" w:rsidRPr="003B663F" w:rsidRDefault="00E3227D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El auditor debe generar el plan de auditorías de forma anual, tomando como referencia los </w:t>
            </w:r>
            <w:r w:rsidR="00CE4722" w:rsidRPr="003B663F">
              <w:t>siguientes elementos:</w:t>
            </w:r>
            <w:r w:rsidRPr="003B663F">
              <w:t xml:space="preserve"> </w:t>
            </w:r>
            <w:r w:rsidR="009944EC" w:rsidRPr="003B663F">
              <w:t xml:space="preserve">los </w:t>
            </w:r>
            <w:r w:rsidRPr="003B663F">
              <w:t>proce</w:t>
            </w:r>
            <w:r w:rsidR="009A1DC0" w:rsidRPr="003B663F">
              <w:t>dimientos</w:t>
            </w:r>
            <w:r w:rsidRPr="003B663F">
              <w:t xml:space="preserve"> clave identificados, </w:t>
            </w:r>
            <w:r w:rsidR="009944EC" w:rsidRPr="003B663F">
              <w:t xml:space="preserve">los </w:t>
            </w:r>
            <w:r w:rsidRPr="003B663F">
              <w:t xml:space="preserve">resultados de auditorías anteriores y </w:t>
            </w:r>
            <w:r w:rsidR="009944EC" w:rsidRPr="003B663F">
              <w:t xml:space="preserve">las </w:t>
            </w:r>
            <w:r w:rsidRPr="003B663F">
              <w:t>lecciones aprendidas de auditorías.</w:t>
            </w:r>
          </w:p>
          <w:p w14:paraId="02CBE127" w14:textId="3583CFAC" w:rsidR="00E3227D" w:rsidRPr="003B663F" w:rsidRDefault="00E3227D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Se deberá notificar al auditado </w:t>
            </w:r>
            <w:r w:rsidR="001F1CD9" w:rsidRPr="003B663F">
              <w:t>sobre la ejecución</w:t>
            </w:r>
            <w:r w:rsidRPr="003B663F">
              <w:t xml:space="preserve"> de la auditoría con un periodo de anticipación de 15 días naturales </w:t>
            </w:r>
            <w:r w:rsidR="00270C0B" w:rsidRPr="003B663F">
              <w:t xml:space="preserve">antes </w:t>
            </w:r>
            <w:r w:rsidRPr="003B663F">
              <w:t xml:space="preserve">de la fecha </w:t>
            </w:r>
            <w:r w:rsidR="00270C0B" w:rsidRPr="003B663F">
              <w:t>programada</w:t>
            </w:r>
            <w:r w:rsidRPr="003B663F">
              <w:t>.</w:t>
            </w:r>
          </w:p>
          <w:p w14:paraId="628949D7" w14:textId="2B85B042" w:rsidR="00E3227D" w:rsidRPr="003B663F" w:rsidRDefault="00E3227D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Se </w:t>
            </w:r>
            <w:r w:rsidR="00FD6700" w:rsidRPr="003B663F">
              <w:t xml:space="preserve">debe </w:t>
            </w:r>
            <w:r w:rsidR="00270463" w:rsidRPr="003B663F">
              <w:t>verificar</w:t>
            </w:r>
            <w:r w:rsidRPr="003B663F">
              <w:t xml:space="preserve"> si se aplicaron guías de adaptación al proyecto.</w:t>
            </w:r>
          </w:p>
          <w:p w14:paraId="47E2B18C" w14:textId="64A1D577" w:rsidR="00E3227D" w:rsidRPr="003B663F" w:rsidRDefault="00BB06BC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>L</w:t>
            </w:r>
            <w:r w:rsidR="00E3227D" w:rsidRPr="003B663F">
              <w:t xml:space="preserve">os </w:t>
            </w:r>
            <w:proofErr w:type="spellStart"/>
            <w:r w:rsidR="00E3227D" w:rsidRPr="003B663F">
              <w:t>checklist</w:t>
            </w:r>
            <w:proofErr w:type="spellEnd"/>
            <w:r w:rsidR="00E3227D" w:rsidRPr="003B663F">
              <w:t xml:space="preserve"> con los criterios de revisión </w:t>
            </w:r>
            <w:r w:rsidRPr="003B663F">
              <w:t>deben estar actualizados</w:t>
            </w:r>
            <w:r w:rsidR="00E3227D" w:rsidRPr="003B663F">
              <w:t xml:space="preserve"> antes de realizar una auditoría</w:t>
            </w:r>
            <w:r w:rsidR="00CE4722" w:rsidRPr="003B663F">
              <w:t>.</w:t>
            </w:r>
          </w:p>
          <w:p w14:paraId="4A85DD3F" w14:textId="57801424" w:rsidR="006B09D5" w:rsidRPr="003B663F" w:rsidRDefault="00E3227D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>No se deberá realizar una auditoría si</w:t>
            </w:r>
            <w:r w:rsidR="00A5685D" w:rsidRPr="003B663F">
              <w:t xml:space="preserve"> </w:t>
            </w:r>
            <w:r w:rsidRPr="003B663F">
              <w:t xml:space="preserve">no se ha ejecutado el </w:t>
            </w:r>
            <w:r w:rsidR="00CE4722" w:rsidRPr="003B663F">
              <w:t>procedimiento</w:t>
            </w:r>
            <w:r w:rsidRPr="003B663F">
              <w:t>.</w:t>
            </w:r>
          </w:p>
          <w:p w14:paraId="3113A8B9" w14:textId="77777777" w:rsidR="006B09D5" w:rsidRPr="003B663F" w:rsidRDefault="00CC60AE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Todos los </w:t>
            </w:r>
            <w:r w:rsidR="00640466" w:rsidRPr="003B663F">
              <w:t xml:space="preserve">procedimientos </w:t>
            </w:r>
            <w:r w:rsidRPr="003B663F">
              <w:t xml:space="preserve">tienen que ser auditados al menos 1 vez </w:t>
            </w:r>
            <w:r w:rsidR="00E30960" w:rsidRPr="003B663F">
              <w:t>al año.</w:t>
            </w:r>
          </w:p>
          <w:p w14:paraId="0242BEBC" w14:textId="4EA8BDC6" w:rsidR="00787E9B" w:rsidRPr="003B663F" w:rsidRDefault="00D21A34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>Se debe considerar el tamaño del proyecto para determinar la cantidad de auditorías de ejecución que s</w:t>
            </w:r>
            <w:r w:rsidR="00DB54F8" w:rsidRPr="003B663F">
              <w:t xml:space="preserve">erá necesario </w:t>
            </w:r>
            <w:r w:rsidR="007B62F9" w:rsidRPr="003B663F">
              <w:t>realizar.</w:t>
            </w:r>
          </w:p>
          <w:p w14:paraId="267E3B4C" w14:textId="67117475" w:rsidR="00787E9B" w:rsidRPr="003B663F" w:rsidRDefault="00600C25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>El auditor debe mantener la objetividad a lo largo del proc</w:t>
            </w:r>
            <w:r w:rsidR="006B5AB1" w:rsidRPr="003B663F">
              <w:t>edimiento</w:t>
            </w:r>
            <w:r w:rsidRPr="003B663F">
              <w:t xml:space="preserve"> de auditoría para asegurarse de que los hallazgos y las conclusiones estén basados únicamente en la evidencia recopilada durante la auditoría</w:t>
            </w:r>
            <w:r w:rsidR="00157F90" w:rsidRPr="003B663F">
              <w:t>.</w:t>
            </w:r>
          </w:p>
          <w:p w14:paraId="6BF31B4C" w14:textId="77777777" w:rsidR="00157F90" w:rsidRPr="003B663F" w:rsidRDefault="00BD0FE3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Antes de iniciar la auditoría interna se deberá de </w:t>
            </w:r>
            <w:r w:rsidR="00226E5D" w:rsidRPr="003B663F">
              <w:t>revisar que se tenga acceso a los repositorios correspondientes.</w:t>
            </w:r>
          </w:p>
          <w:p w14:paraId="65C73839" w14:textId="4608439D" w:rsidR="00E54ED0" w:rsidRPr="003B663F" w:rsidRDefault="00E54ED0" w:rsidP="00E54ED0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 xml:space="preserve">En caso de que el </w:t>
            </w:r>
            <w:r w:rsidR="00B84C3D" w:rsidRPr="003B663F">
              <w:t>auditor</w:t>
            </w:r>
            <w:r w:rsidRPr="003B663F">
              <w:t xml:space="preserve"> no tenga acceso al repositorio necesario, </w:t>
            </w:r>
            <w:r w:rsidR="00B84C3D" w:rsidRPr="003B663F">
              <w:t xml:space="preserve">deberá </w:t>
            </w:r>
            <w:r w:rsidR="0001738A" w:rsidRPr="003B663F">
              <w:t>seguir</w:t>
            </w:r>
            <w:r w:rsidR="00B84C3D" w:rsidRPr="003B663F">
              <w:t xml:space="preserve"> lo</w:t>
            </w:r>
            <w:r w:rsidR="0001738A" w:rsidRPr="003B663F">
              <w:t>s</w:t>
            </w:r>
            <w:r w:rsidR="00B84C3D" w:rsidRPr="003B663F">
              <w:t xml:space="preserve"> siguiente</w:t>
            </w:r>
            <w:r w:rsidR="0001738A" w:rsidRPr="003B663F">
              <w:t>s pasos</w:t>
            </w:r>
            <w:r w:rsidRPr="003B663F">
              <w:t xml:space="preserve">: </w:t>
            </w:r>
          </w:p>
          <w:p w14:paraId="6C2322D9" w14:textId="19A0C589" w:rsidR="00E54ED0" w:rsidRPr="003B663F" w:rsidRDefault="00B84C3D" w:rsidP="005C0B72">
            <w:pPr>
              <w:pStyle w:val="ListParagraph"/>
              <w:numPr>
                <w:ilvl w:val="1"/>
                <w:numId w:val="6"/>
              </w:numPr>
              <w:jc w:val="left"/>
            </w:pPr>
            <w:r w:rsidRPr="003B663F">
              <w:t>Enviar</w:t>
            </w:r>
            <w:r w:rsidR="00E54ED0" w:rsidRPr="003B663F">
              <w:t xml:space="preserve"> una solicitud de acceso </w:t>
            </w:r>
            <w:r w:rsidR="00B9445A" w:rsidRPr="003B663F">
              <w:t>para el</w:t>
            </w:r>
            <w:r w:rsidR="00E54ED0" w:rsidRPr="003B663F">
              <w:t xml:space="preserve"> repositorio al </w:t>
            </w:r>
            <w:r w:rsidRPr="003B663F">
              <w:t xml:space="preserve">responsable </w:t>
            </w:r>
            <w:r w:rsidR="00E54ED0" w:rsidRPr="003B663F">
              <w:t>de</w:t>
            </w:r>
            <w:r w:rsidR="000D0981" w:rsidRPr="003B663F">
              <w:t xml:space="preserve"> </w:t>
            </w:r>
            <w:r w:rsidR="00C360FA" w:rsidRPr="003B663F">
              <w:rPr>
                <w:i/>
                <w:iCs/>
                <w:color w:val="595959" w:themeColor="text1" w:themeTint="A6"/>
              </w:rPr>
              <w:t>la g</w:t>
            </w:r>
            <w:r w:rsidR="000D0981" w:rsidRPr="003B663F">
              <w:rPr>
                <w:i/>
                <w:iCs/>
                <w:color w:val="595959" w:themeColor="text1" w:themeTint="A6"/>
              </w:rPr>
              <w:t>esti</w:t>
            </w:r>
            <w:r w:rsidR="00C360FA" w:rsidRPr="003B663F">
              <w:rPr>
                <w:i/>
                <w:iCs/>
                <w:color w:val="595959" w:themeColor="text1" w:themeTint="A6"/>
              </w:rPr>
              <w:t>ón</w:t>
            </w:r>
            <w:r w:rsidR="000D0981" w:rsidRPr="003B663F">
              <w:rPr>
                <w:i/>
                <w:iCs/>
                <w:color w:val="595959" w:themeColor="text1" w:themeTint="A6"/>
              </w:rPr>
              <w:t xml:space="preserve"> </w:t>
            </w:r>
            <w:r w:rsidR="00C360FA" w:rsidRPr="003B663F">
              <w:rPr>
                <w:i/>
                <w:iCs/>
                <w:color w:val="595959" w:themeColor="text1" w:themeTint="A6"/>
              </w:rPr>
              <w:t>d</w:t>
            </w:r>
            <w:r w:rsidR="000D0981" w:rsidRPr="003B663F">
              <w:rPr>
                <w:i/>
                <w:iCs/>
                <w:color w:val="595959" w:themeColor="text1" w:themeTint="A6"/>
              </w:rPr>
              <w:t>el repositorio</w:t>
            </w:r>
            <w:r w:rsidR="00E54ED0" w:rsidRPr="003B663F">
              <w:t>.</w:t>
            </w:r>
            <w:r w:rsidR="005C0B72" w:rsidRPr="003B663F">
              <w:t xml:space="preserve"> </w:t>
            </w:r>
            <w:r w:rsidR="00E54ED0" w:rsidRPr="003B663F">
              <w:t>La solicitud incluirá la justificación de la necesidad de acceso para llevar a cabo la auditoría interna de manera efectiva.</w:t>
            </w:r>
          </w:p>
          <w:p w14:paraId="545D505A" w14:textId="49D9DA5B" w:rsidR="005C0B72" w:rsidRPr="003B663F" w:rsidRDefault="005C0B72" w:rsidP="005C0B72">
            <w:pPr>
              <w:pStyle w:val="ListParagraph"/>
              <w:numPr>
                <w:ilvl w:val="1"/>
                <w:numId w:val="6"/>
              </w:numPr>
              <w:jc w:val="left"/>
            </w:pPr>
            <w:r w:rsidRPr="003B663F">
              <w:t xml:space="preserve">Verificar </w:t>
            </w:r>
            <w:r w:rsidR="00C360FA" w:rsidRPr="003B663F">
              <w:rPr>
                <w:i/>
                <w:iCs/>
                <w:color w:val="595959" w:themeColor="text1" w:themeTint="A6"/>
              </w:rPr>
              <w:t>dos días</w:t>
            </w:r>
            <w:r w:rsidR="00C360FA" w:rsidRPr="003B663F">
              <w:rPr>
                <w:color w:val="595959" w:themeColor="text1" w:themeTint="A6"/>
              </w:rPr>
              <w:t xml:space="preserve"> </w:t>
            </w:r>
            <w:r w:rsidR="00B656A1" w:rsidRPr="003B663F">
              <w:t>antes de</w:t>
            </w:r>
            <w:r w:rsidR="00C360FA" w:rsidRPr="003B663F">
              <w:t xml:space="preserve"> </w:t>
            </w:r>
            <w:r w:rsidRPr="003B663F">
              <w:t xml:space="preserve">la auditoría programada que se </w:t>
            </w:r>
            <w:r w:rsidR="00C360FA" w:rsidRPr="003B663F">
              <w:t>cuent</w:t>
            </w:r>
            <w:r w:rsidR="00B656A1" w:rsidRPr="003B663F">
              <w:t>e</w:t>
            </w:r>
            <w:r w:rsidR="00C360FA" w:rsidRPr="003B663F">
              <w:t xml:space="preserve"> con</w:t>
            </w:r>
            <w:r w:rsidRPr="003B663F">
              <w:t xml:space="preserve"> el acceso</w:t>
            </w:r>
            <w:r w:rsidR="00C360FA" w:rsidRPr="003B663F">
              <w:t xml:space="preserve"> necesario</w:t>
            </w:r>
            <w:r w:rsidRPr="003B663F">
              <w:t>.</w:t>
            </w:r>
          </w:p>
          <w:p w14:paraId="29FF07EB" w14:textId="6AFEAC4D" w:rsidR="00787E9B" w:rsidRPr="003B663F" w:rsidRDefault="00F50F3D" w:rsidP="00A83B96">
            <w:pPr>
              <w:pStyle w:val="ListParagraph"/>
              <w:numPr>
                <w:ilvl w:val="0"/>
                <w:numId w:val="6"/>
              </w:numPr>
              <w:jc w:val="left"/>
            </w:pPr>
            <w:r w:rsidRPr="003B663F">
              <w:t>S</w:t>
            </w:r>
            <w:r w:rsidR="00A840BA" w:rsidRPr="003B663F">
              <w:t>e</w:t>
            </w:r>
            <w:r w:rsidRPr="003B663F">
              <w:t xml:space="preserve"> </w:t>
            </w:r>
            <w:r w:rsidR="004A3505" w:rsidRPr="003B663F">
              <w:t>llevarán a cabo</w:t>
            </w:r>
            <w:r w:rsidRPr="003B663F">
              <w:t xml:space="preserve"> dos </w:t>
            </w:r>
            <w:r w:rsidR="00A840BA" w:rsidRPr="003B663F">
              <w:t>revisiones</w:t>
            </w:r>
            <w:r w:rsidRPr="003B663F">
              <w:t xml:space="preserve"> </w:t>
            </w:r>
            <w:r w:rsidR="00A840BA" w:rsidRPr="003B663F">
              <w:t xml:space="preserve">sobre </w:t>
            </w:r>
            <w:r w:rsidR="00F73B07" w:rsidRPr="003B663F">
              <w:t>la misma auditoría en caso de</w:t>
            </w:r>
            <w:r w:rsidR="004A3505" w:rsidRPr="003B663F">
              <w:t xml:space="preserve"> identificar</w:t>
            </w:r>
            <w:r w:rsidR="00F73B07" w:rsidRPr="003B663F">
              <w:t xml:space="preserve"> no </w:t>
            </w:r>
            <w:r w:rsidR="00756479" w:rsidRPr="003B663F">
              <w:t>conformidades</w:t>
            </w:r>
            <w:r w:rsidR="004A3505" w:rsidRPr="003B663F">
              <w:t xml:space="preserve">. </w:t>
            </w:r>
            <w:r w:rsidR="00F73B07" w:rsidRPr="003B663F">
              <w:t xml:space="preserve"> </w:t>
            </w:r>
            <w:r w:rsidR="004A3505" w:rsidRPr="003B663F">
              <w:t xml:space="preserve">Si no </w:t>
            </w:r>
            <w:r w:rsidR="00F73B07" w:rsidRPr="003B663F">
              <w:t>se resuelven</w:t>
            </w:r>
            <w:r w:rsidR="004A3505" w:rsidRPr="003B663F">
              <w:t>,</w:t>
            </w:r>
            <w:r w:rsidR="00F73B07" w:rsidRPr="003B663F">
              <w:t xml:space="preserve"> deberán escalar</w:t>
            </w:r>
            <w:r w:rsidR="004A3505" w:rsidRPr="003B663F">
              <w:t>se</w:t>
            </w:r>
            <w:r w:rsidR="001242B5" w:rsidRPr="003B663F">
              <w:t xml:space="preserve"> para su </w:t>
            </w:r>
            <w:r w:rsidR="004A3505" w:rsidRPr="003B663F">
              <w:t>pronta resolución.</w:t>
            </w:r>
          </w:p>
        </w:tc>
      </w:tr>
      <w:tr w:rsidR="009E5BEC" w:rsidRPr="001C7A50" w14:paraId="11421C3C" w14:textId="77777777" w:rsidTr="00E730C5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A83B96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Entradas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A5F9" w14:textId="77777777" w:rsidR="00735640" w:rsidRPr="004C6DE8" w:rsidRDefault="00735640" w:rsidP="00A83B96">
            <w:pPr>
              <w:pStyle w:val="ListParagraph"/>
              <w:numPr>
                <w:ilvl w:val="0"/>
                <w:numId w:val="8"/>
              </w:numPr>
              <w:jc w:val="left"/>
              <w:rPr>
                <w:i/>
              </w:rPr>
            </w:pPr>
            <w:r>
              <w:t>Procesos nuevos o actualizados</w:t>
            </w:r>
          </w:p>
          <w:p w14:paraId="4002734E" w14:textId="77777777" w:rsidR="005922A6" w:rsidRPr="004C6DE8" w:rsidRDefault="00735640" w:rsidP="00A83B96">
            <w:pPr>
              <w:pStyle w:val="ListParagraph"/>
              <w:numPr>
                <w:ilvl w:val="0"/>
                <w:numId w:val="8"/>
              </w:numPr>
              <w:jc w:val="left"/>
              <w:rPr>
                <w:i/>
              </w:rPr>
            </w:pPr>
            <w:r w:rsidRPr="00735640">
              <w:t>Guía de ajuste del proyecto a auditar</w:t>
            </w:r>
          </w:p>
          <w:p w14:paraId="070CCDDC" w14:textId="22CD7B5D" w:rsidR="00735640" w:rsidRPr="004C6DE8" w:rsidRDefault="005922A6" w:rsidP="00A83B96">
            <w:pPr>
              <w:pStyle w:val="ListParagraph"/>
              <w:numPr>
                <w:ilvl w:val="0"/>
                <w:numId w:val="8"/>
              </w:numPr>
              <w:jc w:val="left"/>
              <w:rPr>
                <w:i/>
              </w:rPr>
            </w:pPr>
            <w:r w:rsidRPr="005922A6">
              <w:t>Plan estratégico</w:t>
            </w:r>
          </w:p>
        </w:tc>
      </w:tr>
      <w:tr w:rsidR="009E5BEC" w:rsidRPr="001C7A50" w14:paraId="76290F7D" w14:textId="77777777" w:rsidTr="00E730C5">
        <w:trPr>
          <w:trHeight w:val="373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A83B96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entrada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EF47" w14:textId="78B2B249" w:rsidR="005922A6" w:rsidRDefault="005922A6" w:rsidP="00A83B96">
            <w:pPr>
              <w:jc w:val="left"/>
              <w:rPr>
                <w:rStyle w:val="ExplicacinSeccin"/>
                <w:color w:val="auto"/>
              </w:rPr>
            </w:pPr>
            <w:r w:rsidRPr="00D21D0B">
              <w:rPr>
                <w:rStyle w:val="ExplicacinSeccin"/>
                <w:color w:val="auto"/>
              </w:rPr>
              <w:t>El proyecto por auditar ha alcanzado exitosamente</w:t>
            </w:r>
            <w:r w:rsidR="00B527DE">
              <w:rPr>
                <w:rStyle w:val="ExplicacinSeccin"/>
                <w:color w:val="auto"/>
              </w:rPr>
              <w:t xml:space="preserve"> sus hitos</w:t>
            </w:r>
            <w:r w:rsidRPr="00D21D0B">
              <w:rPr>
                <w:rStyle w:val="ExplicacinSeccin"/>
                <w:color w:val="auto"/>
              </w:rPr>
              <w:t xml:space="preserve">. En caso de que esto no </w:t>
            </w:r>
            <w:r w:rsidR="00B527DE">
              <w:rPr>
                <w:rStyle w:val="ExplicacinSeccin"/>
                <w:color w:val="auto"/>
              </w:rPr>
              <w:t>suceda</w:t>
            </w:r>
            <w:r w:rsidRPr="00D21D0B">
              <w:rPr>
                <w:rStyle w:val="ExplicacinSeccin"/>
                <w:color w:val="auto"/>
              </w:rPr>
              <w:t xml:space="preserve">, la </w:t>
            </w:r>
            <w:r w:rsidR="00B527DE">
              <w:rPr>
                <w:rStyle w:val="ExplicacinSeccin"/>
                <w:color w:val="auto"/>
              </w:rPr>
              <w:t>planificación</w:t>
            </w:r>
            <w:r w:rsidRPr="00D21D0B">
              <w:rPr>
                <w:rStyle w:val="ExplicacinSeccin"/>
                <w:color w:val="auto"/>
              </w:rPr>
              <w:t xml:space="preserve"> de la auditoría deberá planearse nuevamente</w:t>
            </w:r>
            <w:r>
              <w:rPr>
                <w:rStyle w:val="ExplicacinSeccin"/>
                <w:color w:val="auto"/>
              </w:rPr>
              <w:t>.</w:t>
            </w:r>
          </w:p>
          <w:p w14:paraId="3900FE50" w14:textId="5F9745CF" w:rsidR="002112A5" w:rsidRPr="005922A6" w:rsidRDefault="005922A6" w:rsidP="00A83B96">
            <w:pPr>
              <w:jc w:val="left"/>
              <w:rPr>
                <w:i/>
                <w:iCs/>
                <w:color w:val="7F7F7F" w:themeColor="text1" w:themeTint="80"/>
              </w:rPr>
            </w:pPr>
            <w:r w:rsidRPr="005922A6">
              <w:t>Los procesos se han ejecutado</w:t>
            </w:r>
            <w:r w:rsidR="001F27B7">
              <w:t>.</w:t>
            </w:r>
          </w:p>
        </w:tc>
      </w:tr>
      <w:tr w:rsidR="009E5BEC" w:rsidRPr="001C7A50" w14:paraId="397B7B7E" w14:textId="77777777" w:rsidTr="00E730C5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A83B96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Salidas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C5517" w14:textId="77777777" w:rsidR="008029CD" w:rsidRPr="004C6DE8" w:rsidRDefault="008029CD" w:rsidP="00A83B96">
            <w:pPr>
              <w:pStyle w:val="ListParagraph"/>
              <w:numPr>
                <w:ilvl w:val="0"/>
                <w:numId w:val="8"/>
              </w:numPr>
              <w:jc w:val="left"/>
              <w:rPr>
                <w:i/>
              </w:rPr>
            </w:pPr>
            <w:r>
              <w:t>Resultados de auditoría</w:t>
            </w:r>
          </w:p>
          <w:p w14:paraId="69C158E0" w14:textId="504B6AC8" w:rsidR="008029CD" w:rsidRPr="004C6DE8" w:rsidRDefault="008029CD" w:rsidP="00A83B96">
            <w:pPr>
              <w:pStyle w:val="ListParagraph"/>
              <w:numPr>
                <w:ilvl w:val="0"/>
                <w:numId w:val="8"/>
              </w:numPr>
              <w:jc w:val="left"/>
              <w:rPr>
                <w:i/>
              </w:rPr>
            </w:pPr>
            <w:r w:rsidRPr="001F27B7">
              <w:t>Informe de auditoría</w:t>
            </w:r>
          </w:p>
        </w:tc>
      </w:tr>
      <w:tr w:rsidR="009E5BEC" w:rsidRPr="001C7A50" w14:paraId="2278A28E" w14:textId="77777777" w:rsidTr="00E730C5">
        <w:trPr>
          <w:trHeight w:val="428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A83B96">
            <w:pPr>
              <w:jc w:val="lef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Criterio de salida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5CB73214" w:rsidR="002112A5" w:rsidRDefault="004425FF" w:rsidP="002E0FB7">
            <w:pPr>
              <w:jc w:val="left"/>
              <w:rPr>
                <w:i/>
                <w:iCs/>
                <w:color w:val="7F7F7F" w:themeColor="text1" w:themeTint="80"/>
              </w:rPr>
            </w:pPr>
            <w:r w:rsidRPr="00532F5E">
              <w:rPr>
                <w:rStyle w:val="ExplicacinSeccin"/>
                <w:color w:val="auto"/>
              </w:rPr>
              <w:t>Este proceso se considera cerrado cuando las salidas indicadas en este proceso se encuentren en su repositorio correspondiente, o bien, cuando ante no conformidades abiertas, existe una notificación y aprobación de parte de</w:t>
            </w:r>
            <w:r>
              <w:rPr>
                <w:rStyle w:val="ExplicacinSeccin"/>
                <w:color w:val="auto"/>
              </w:rPr>
              <w:t>l director general</w:t>
            </w:r>
            <w:r w:rsidR="00072F3C">
              <w:rPr>
                <w:rStyle w:val="ExplicacinSeccin"/>
                <w:color w:val="auto"/>
              </w:rPr>
              <w:t>.</w:t>
            </w:r>
          </w:p>
        </w:tc>
      </w:tr>
      <w:tr w:rsidR="009E5BEC" w:rsidRPr="001C7A50" w14:paraId="50123890" w14:textId="77777777" w:rsidTr="002E0FB7">
        <w:trPr>
          <w:trHeight w:val="437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A83B96">
            <w:pPr>
              <w:jc w:val="left"/>
              <w:rPr>
                <w:b/>
                <w:bCs/>
                <w:sz w:val="22"/>
              </w:rPr>
            </w:pPr>
            <w:r w:rsidRPr="00B20768">
              <w:rPr>
                <w:b/>
                <w:bCs/>
                <w:sz w:val="22"/>
              </w:rPr>
              <w:t>Herramientas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A50E" w14:textId="3FB01344" w:rsidR="005C3203" w:rsidRPr="005F585C" w:rsidRDefault="005C3203" w:rsidP="00A83B96">
            <w:pPr>
              <w:pStyle w:val="ListParagraph"/>
              <w:numPr>
                <w:ilvl w:val="0"/>
                <w:numId w:val="9"/>
              </w:numPr>
              <w:jc w:val="left"/>
            </w:pPr>
            <w:proofErr w:type="spellStart"/>
            <w:r w:rsidRPr="005F585C">
              <w:t>Checklist</w:t>
            </w:r>
            <w:proofErr w:type="spellEnd"/>
            <w:r w:rsidR="004F782A">
              <w:t xml:space="preserve"> con los criterios a verificar de los procedimientos</w:t>
            </w:r>
          </w:p>
          <w:p w14:paraId="4A6D18EC" w14:textId="77777777" w:rsidR="005C3203" w:rsidRPr="005F585C" w:rsidRDefault="004F782A" w:rsidP="00A83B96">
            <w:pPr>
              <w:pStyle w:val="ListParagraph"/>
              <w:numPr>
                <w:ilvl w:val="0"/>
                <w:numId w:val="9"/>
              </w:numPr>
              <w:jc w:val="left"/>
            </w:pPr>
            <w:r>
              <w:t>FT-Plan de auditorías</w:t>
            </w:r>
          </w:p>
          <w:p w14:paraId="2D0C6883" w14:textId="1F8EF581" w:rsidR="005C3203" w:rsidRPr="002E0FB7" w:rsidRDefault="005C3203" w:rsidP="00A83B96">
            <w:pPr>
              <w:pStyle w:val="ListParagraph"/>
              <w:numPr>
                <w:ilvl w:val="0"/>
                <w:numId w:val="9"/>
              </w:numPr>
              <w:jc w:val="left"/>
            </w:pPr>
            <w:r w:rsidRPr="004F782A">
              <w:t>Informe</w:t>
            </w:r>
          </w:p>
        </w:tc>
      </w:tr>
      <w:tr w:rsidR="009E5BEC" w:rsidRPr="001C7A50" w14:paraId="761323E5" w14:textId="77777777" w:rsidTr="00E730C5">
        <w:trPr>
          <w:trHeight w:val="820"/>
        </w:trPr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cstheme="minorBidi"/>
                <w:b/>
                <w:sz w:val="22"/>
                <w:szCs w:val="22"/>
              </w:rPr>
            </w:pPr>
            <w:r w:rsidRPr="00C50C22">
              <w:rPr>
                <w:rFonts w:cstheme="minorBidi"/>
                <w:b/>
                <w:sz w:val="22"/>
                <w:szCs w:val="22"/>
              </w:rPr>
              <w:t>Métricas</w:t>
            </w:r>
            <w:r w:rsidR="00A510B9" w:rsidRPr="00C50C22">
              <w:rPr>
                <w:rFonts w:cstheme="min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D214E" w14:textId="77777777" w:rsidR="00676E0B" w:rsidRDefault="00676E0B" w:rsidP="00A83B96">
            <w:pPr>
              <w:pStyle w:val="ListParagraph"/>
              <w:numPr>
                <w:ilvl w:val="0"/>
                <w:numId w:val="12"/>
              </w:numPr>
              <w:jc w:val="left"/>
              <w:rPr>
                <w:rStyle w:val="ExplicacinSeccin"/>
                <w:color w:val="auto"/>
              </w:rPr>
            </w:pPr>
            <w:r w:rsidRPr="00676E0B">
              <w:rPr>
                <w:rStyle w:val="ExplicacinSeccin"/>
                <w:color w:val="auto"/>
              </w:rPr>
              <w:t xml:space="preserve">Porcentaje de cumplimiento </w:t>
            </w:r>
          </w:p>
          <w:p w14:paraId="0E97F15D" w14:textId="40FCF057" w:rsidR="00EF61FD" w:rsidRPr="004F782A" w:rsidRDefault="00041630" w:rsidP="00A83B96">
            <w:pPr>
              <w:pStyle w:val="ListParagraph"/>
              <w:numPr>
                <w:ilvl w:val="0"/>
                <w:numId w:val="12"/>
              </w:numPr>
              <w:jc w:val="left"/>
              <w:rPr>
                <w:rStyle w:val="ExplicacinSeccin"/>
                <w:color w:val="auto"/>
              </w:rPr>
            </w:pPr>
            <w:r w:rsidRPr="000577DA">
              <w:rPr>
                <w:rStyle w:val="ExplicacinSeccin"/>
                <w:color w:val="auto"/>
              </w:rPr>
              <w:t>% de no conformidades por categoría</w:t>
            </w:r>
          </w:p>
        </w:tc>
      </w:tr>
    </w:tbl>
    <w:p w14:paraId="5F5DB594" w14:textId="77777777" w:rsidR="00245CEE" w:rsidRDefault="00245CEE"/>
    <w:p w14:paraId="2F55C912" w14:textId="77777777" w:rsidR="00300944" w:rsidRPr="001C7A50" w:rsidRDefault="00300944"/>
    <w:p w14:paraId="6D4202D6" w14:textId="0DA7FB98" w:rsidR="00AC2430" w:rsidRDefault="00245CEE" w:rsidP="00E5565F">
      <w:pPr>
        <w:pStyle w:val="Heading1"/>
        <w:rPr>
          <w:sz w:val="28"/>
          <w:szCs w:val="28"/>
        </w:rPr>
      </w:pPr>
      <w:r w:rsidRPr="7788BED0">
        <w:rPr>
          <w:sz w:val="28"/>
          <w:szCs w:val="28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772"/>
        <w:gridCol w:w="4253"/>
        <w:gridCol w:w="2261"/>
        <w:gridCol w:w="1087"/>
      </w:tblGrid>
      <w:tr w:rsidR="00455070" w:rsidRPr="001C7A50" w14:paraId="329F803A" w14:textId="77777777" w:rsidTr="00F63F7D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69651E72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Rol de ejecución</w:t>
            </w:r>
          </w:p>
        </w:tc>
      </w:tr>
      <w:tr w:rsidR="00455070" w:rsidRPr="001C7A50" w14:paraId="4A3EB8DA" w14:textId="77777777" w:rsidTr="001349C8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55070" w:rsidRPr="00B20768" w:rsidRDefault="00455070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24E42233" w14:textId="720BCF20" w:rsidR="00455070" w:rsidRPr="002D7247" w:rsidRDefault="00DF0FDE" w:rsidP="003C2178">
            <w:pPr>
              <w:pStyle w:val="NoSpacing"/>
              <w:rPr>
                <w:rFonts w:eastAsia="Times New Roman"/>
                <w:i/>
                <w:iCs/>
                <w:color w:val="7F7F7F" w:themeColor="text1" w:themeTint="80"/>
                <w:lang w:eastAsia="es-ES"/>
              </w:rPr>
            </w:pPr>
            <w:r>
              <w:rPr>
                <w:rFonts w:eastAsia="Times New Roman"/>
                <w:lang w:eastAsia="es-ES"/>
              </w:rPr>
              <w:t xml:space="preserve">Elaborar o actualizar </w:t>
            </w:r>
            <w:r w:rsidR="00075750">
              <w:rPr>
                <w:rFonts w:eastAsia="Times New Roman"/>
                <w:lang w:eastAsia="es-ES"/>
              </w:rPr>
              <w:t>e</w:t>
            </w:r>
            <w:r w:rsidR="00075750" w:rsidRPr="0091741B">
              <w:t xml:space="preserve">l </w:t>
            </w:r>
            <w:r>
              <w:rPr>
                <w:rFonts w:eastAsia="Times New Roman"/>
                <w:lang w:eastAsia="es-ES"/>
              </w:rPr>
              <w:t>plan de auditorías</w:t>
            </w:r>
          </w:p>
        </w:tc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14:paraId="26F6D2A3" w14:textId="4C149616" w:rsidR="00DF0FDE" w:rsidRPr="00C442F1" w:rsidRDefault="00737A0B" w:rsidP="00DF0FDE">
            <w:pPr>
              <w:pStyle w:val="NoSpacing"/>
              <w:rPr>
                <w:rStyle w:val="ExplicacinSeccin"/>
                <w:rFonts w:eastAsia="Times New Roman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Registrar</w:t>
            </w:r>
            <w:r w:rsidR="00DF0FDE" w:rsidRPr="00504999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los proyectos, proce</w:t>
            </w:r>
            <w:r w:rsidR="000C0750">
              <w:rPr>
                <w:rStyle w:val="ExplicacinSeccin"/>
                <w:rFonts w:eastAsia="Times New Roman"/>
                <w:color w:val="auto"/>
                <w:lang w:eastAsia="es-ES"/>
              </w:rPr>
              <w:t>dimientos</w:t>
            </w:r>
            <w:r w:rsidR="00DF0FDE" w:rsidRPr="00504999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y </w:t>
            </w:r>
            <w:r w:rsidR="00075750">
              <w:rPr>
                <w:rStyle w:val="ExplicacinSeccin"/>
                <w:rFonts w:eastAsia="Times New Roman"/>
                <w:color w:val="auto"/>
                <w:lang w:eastAsia="es-ES"/>
              </w:rPr>
              <w:t>documentos</w:t>
            </w:r>
            <w:r w:rsidR="00DF0FDE" w:rsidRPr="00504999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que 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serán </w:t>
            </w:r>
            <w:r w:rsidR="00DF0FDE" w:rsidRPr="00504999">
              <w:rPr>
                <w:rStyle w:val="ExplicacinSeccin"/>
                <w:rFonts w:eastAsia="Times New Roman"/>
                <w:color w:val="auto"/>
                <w:lang w:eastAsia="es-ES"/>
              </w:rPr>
              <w:t>audit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>ados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, teniendo en cuenta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los resultados de </w:t>
            </w:r>
            <w:r w:rsidR="00DF0FDE" w:rsidRPr="00504999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auditorías 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anteriores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para 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destacar </w:t>
            </w:r>
            <w:r w:rsidR="00DF0FDE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los puntos 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donde</w:t>
            </w:r>
            <w:r w:rsidR="00DF0FDE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se hayan identificado deficiencias.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  <w:r w:rsidR="00DF0FDE" w:rsidRPr="00C442F1">
              <w:rPr>
                <w:rStyle w:val="ExplicacinSeccin"/>
                <w:rFonts w:eastAsia="Times New Roman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 xml:space="preserve">Nota: </w:t>
            </w:r>
            <w:r w:rsidRPr="00C442F1">
              <w:rPr>
                <w:rStyle w:val="ExplicacinSeccin"/>
                <w:rFonts w:eastAsia="Times New Roman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 xml:space="preserve">estos resultados </w:t>
            </w:r>
            <w:r w:rsidR="00DF0FDE" w:rsidRPr="00C442F1">
              <w:rPr>
                <w:rStyle w:val="ExplicacinSeccin"/>
                <w:rFonts w:eastAsia="Times New Roman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>pueden ser del año anterior o de los últimos 6 meses.</w:t>
            </w:r>
          </w:p>
          <w:p w14:paraId="64B35F7C" w14:textId="77777777" w:rsidR="00737A0B" w:rsidRPr="0091741B" w:rsidRDefault="00737A0B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eastAsia="es-ES"/>
              </w:rPr>
            </w:pPr>
          </w:p>
          <w:p w14:paraId="7B1044C3" w14:textId="24021748" w:rsidR="00DF0FDE" w:rsidRPr="0091741B" w:rsidRDefault="00876EA5" w:rsidP="00DF0FDE">
            <w:pPr>
              <w:pStyle w:val="NoSpacing"/>
              <w:rPr>
                <w:rStyle w:val="ExplicacinSeccin"/>
                <w:rFonts w:eastAsia="Times New Roman"/>
                <w:color w:val="auto"/>
                <w:lang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Se debe elaborar</w:t>
            </w:r>
            <w:r w:rsidR="00DF0FDE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el calendario de las auditorías considerando el cronograma de los proyectos y la frecuencia establecida para cada auditoría.</w:t>
            </w:r>
          </w:p>
          <w:p w14:paraId="2E81E933" w14:textId="77777777" w:rsidR="00876EA5" w:rsidRPr="0091741B" w:rsidRDefault="00876EA5" w:rsidP="001349C8">
            <w:pPr>
              <w:pStyle w:val="NoSpacing"/>
            </w:pPr>
          </w:p>
          <w:p w14:paraId="5F00BA18" w14:textId="6F24937C" w:rsidR="00455070" w:rsidRPr="002D7247" w:rsidRDefault="0046619A" w:rsidP="00DF0FDE">
            <w:pPr>
              <w:pStyle w:val="NoSpacing"/>
              <w:rPr>
                <w:i/>
                <w:iCs/>
                <w:color w:val="7F7F7F" w:themeColor="text1" w:themeTint="80"/>
              </w:rPr>
            </w:pPr>
            <w:r w:rsidRPr="0091741B">
              <w:t>El plan se</w:t>
            </w:r>
            <w:r w:rsidR="00DF0FDE">
              <w:t xml:space="preserve"> actualizará cada </w:t>
            </w:r>
            <w:r w:rsidRPr="0091741B">
              <w:t xml:space="preserve">vez </w:t>
            </w:r>
            <w:r w:rsidR="00DF0FDE">
              <w:t xml:space="preserve">que </w:t>
            </w:r>
            <w:r w:rsidRPr="0091741B">
              <w:t>comience</w:t>
            </w:r>
            <w:r w:rsidR="00DF0FDE">
              <w:t xml:space="preserve"> un proyecto (si </w:t>
            </w:r>
            <w:r w:rsidRPr="0091741B">
              <w:t>es aplicable</w:t>
            </w:r>
            <w:r w:rsidR="00DF0FDE">
              <w:t xml:space="preserve"> a </w:t>
            </w:r>
            <w:r w:rsidRPr="0091741B">
              <w:t xml:space="preserve">la </w:t>
            </w:r>
            <w:r w:rsidR="00DF0FDE">
              <w:t xml:space="preserve">auditoría) y cada </w:t>
            </w:r>
            <w:r w:rsidRPr="0091741B">
              <w:t xml:space="preserve">vez </w:t>
            </w:r>
            <w:r w:rsidR="00DF0FDE">
              <w:t xml:space="preserve">que </w:t>
            </w:r>
            <w:r w:rsidRPr="0091741B">
              <w:t>se implemente</w:t>
            </w:r>
            <w:r w:rsidR="00DF0FDE">
              <w:t xml:space="preserve"> un </w:t>
            </w:r>
            <w:r w:rsidRPr="0091741B">
              <w:t xml:space="preserve">nuevo </w:t>
            </w:r>
            <w:r w:rsidR="00DF0FDE">
              <w:t>proc</w:t>
            </w:r>
            <w:r w:rsidR="003146AB">
              <w:t>edimiento</w:t>
            </w:r>
            <w:r w:rsidR="00DF0FDE">
              <w:t>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4E68AF96" w:rsidR="00455070" w:rsidRPr="00342C7C" w:rsidRDefault="00DF0FDE" w:rsidP="003C2178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Plan de auditoría</w:t>
            </w:r>
            <w:r w:rsidR="00B80B44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s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31DD4477" w:rsidR="00455070" w:rsidRPr="00843AEE" w:rsidRDefault="00843AEE" w:rsidP="00843AEE">
            <w:pPr>
              <w:rPr>
                <w:color w:val="7F7F7F" w:themeColor="text1" w:themeTint="80"/>
              </w:rPr>
            </w:pPr>
            <w:r w:rsidRPr="00843AEE">
              <w:t>Auditor</w:t>
            </w:r>
          </w:p>
        </w:tc>
      </w:tr>
      <w:tr w:rsidR="002F0503" w:rsidRPr="001C7A50" w14:paraId="111D8894" w14:textId="77777777" w:rsidTr="001349C8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C3EA13" w14:textId="77777777" w:rsidR="002F0503" w:rsidRPr="00B20768" w:rsidRDefault="002F0503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 w14:paraId="3CF7C6BA" w14:textId="49693931" w:rsidR="002F0503" w:rsidRPr="0091741B" w:rsidRDefault="00CE0821" w:rsidP="001349C8">
            <w:pPr>
              <w:pStyle w:val="NoSpacing"/>
              <w:rPr>
                <w:rFonts w:eastAsia="Times New Roman"/>
                <w:lang w:eastAsia="es-ES"/>
              </w:rPr>
            </w:pPr>
            <w:r w:rsidRPr="0091741B">
              <w:rPr>
                <w:rFonts w:eastAsia="Times New Roman"/>
                <w:lang w:eastAsia="es-ES"/>
              </w:rPr>
              <w:t>R</w:t>
            </w:r>
            <w:r w:rsidRPr="0091741B">
              <w:t>evisar</w:t>
            </w:r>
            <w:r w:rsidR="009E7165" w:rsidRPr="0091741B">
              <w:rPr>
                <w:rFonts w:eastAsia="Times New Roman"/>
                <w:lang w:eastAsia="es-ES"/>
              </w:rPr>
              <w:t xml:space="preserve"> </w:t>
            </w:r>
            <w:r w:rsidR="006C75EA" w:rsidRPr="0091741B">
              <w:rPr>
                <w:rFonts w:eastAsia="Times New Roman"/>
                <w:lang w:eastAsia="es-ES"/>
              </w:rPr>
              <w:t>e</w:t>
            </w:r>
            <w:r w:rsidR="006C75EA" w:rsidRPr="0091741B">
              <w:t xml:space="preserve">l </w:t>
            </w:r>
            <w:proofErr w:type="spellStart"/>
            <w:r w:rsidR="009E7165" w:rsidRPr="0091741B">
              <w:rPr>
                <w:rFonts w:eastAsia="Times New Roman"/>
                <w:lang w:eastAsia="es-ES"/>
              </w:rPr>
              <w:t>checklist</w:t>
            </w:r>
            <w:proofErr w:type="spellEnd"/>
          </w:p>
        </w:tc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14:paraId="16E1AE63" w14:textId="2C1C6CBC" w:rsidR="00CE0821" w:rsidRPr="0091741B" w:rsidRDefault="006C75EA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Asegurarse de </w:t>
            </w:r>
            <w:r w:rsidR="00CE0821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que los </w:t>
            </w:r>
            <w:proofErr w:type="spellStart"/>
            <w:r w:rsidR="00CE0821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checklist</w:t>
            </w:r>
            <w:proofErr w:type="spellEnd"/>
            <w:r w:rsidR="00CE0821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estén actualizados, reflej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ando</w:t>
            </w:r>
            <w:r w:rsidR="00CE0821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el </w:t>
            </w:r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proc</w:t>
            </w:r>
            <w:r w:rsidR="00565196">
              <w:rPr>
                <w:rStyle w:val="ExplicacinSeccin"/>
                <w:rFonts w:eastAsia="Times New Roman"/>
                <w:color w:val="auto"/>
                <w:lang w:eastAsia="es-ES"/>
              </w:rPr>
              <w:t>edimiento</w:t>
            </w:r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documentado actual. En caso de que no exista </w:t>
            </w:r>
            <w:proofErr w:type="gramStart"/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el </w:t>
            </w:r>
            <w:proofErr w:type="spellStart"/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check</w:t>
            </w:r>
            <w:proofErr w:type="spellEnd"/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  <w:proofErr w:type="spellStart"/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list</w:t>
            </w:r>
            <w:proofErr w:type="spellEnd"/>
            <w:proofErr w:type="gramEnd"/>
            <w:r w:rsidR="00CE37B3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, </w:t>
            </w:r>
            <w:r w:rsidR="0018100B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se deberá de genera</w:t>
            </w:r>
            <w:r w:rsidR="00CE37B3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r.</w:t>
            </w:r>
          </w:p>
          <w:p w14:paraId="088F8FBC" w14:textId="60A12404" w:rsidR="00A81510" w:rsidRPr="0091741B" w:rsidRDefault="0018100B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Los </w:t>
            </w:r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ajuste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s</w:t>
            </w:r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al </w:t>
            </w:r>
            <w:proofErr w:type="spellStart"/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check</w:t>
            </w:r>
            <w:proofErr w:type="spellEnd"/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  <w:proofErr w:type="spellStart"/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list</w:t>
            </w:r>
            <w:proofErr w:type="spellEnd"/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puede deberse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a la a</w:t>
            </w:r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ctualización 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de</w:t>
            </w:r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  <w:r w:rsidR="000419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un proc</w:t>
            </w:r>
            <w:r w:rsidR="00041910">
              <w:rPr>
                <w:rStyle w:val="ExplicacinSeccin"/>
                <w:rFonts w:eastAsia="Times New Roman"/>
                <w:color w:val="auto"/>
                <w:lang w:eastAsia="es-ES"/>
              </w:rPr>
              <w:t>edimiento</w:t>
            </w:r>
            <w:r w:rsidR="00A81510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0689E1B0" w14:textId="2DDFAAC5" w:rsidR="002F0503" w:rsidRPr="0091741B" w:rsidRDefault="0018100B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proofErr w:type="spellStart"/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Check</w:t>
            </w:r>
            <w:proofErr w:type="spellEnd"/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proofErr w:type="spellStart"/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list</w:t>
            </w:r>
            <w:proofErr w:type="spellEnd"/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de auditoría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72A3CDDD" w14:textId="1EA1E810" w:rsidR="002F0503" w:rsidRPr="0091741B" w:rsidRDefault="0018100B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455070" w:rsidRPr="001C7A50" w14:paraId="6BD289A3" w14:textId="77777777" w:rsidTr="001349C8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55070" w:rsidRPr="00B20768" w:rsidRDefault="00455070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7BAB1A81" w14:textId="26F871E9" w:rsidR="00455070" w:rsidRPr="002D7247" w:rsidRDefault="00F63F7D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N</w:t>
            </w:r>
            <w:r w:rsidRPr="0091741B">
              <w:rPr>
                <w:rStyle w:val="ExplicacinSeccin"/>
                <w:rFonts w:eastAsia="Times New Roman"/>
                <w:color w:val="auto"/>
                <w:lang w:val="es-ES"/>
              </w:rPr>
              <w:t xml:space="preserve">otificar 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auditoría</w:t>
            </w:r>
          </w:p>
        </w:tc>
        <w:tc>
          <w:tcPr>
            <w:tcW w:w="4253" w:type="dxa"/>
            <w:vAlign w:val="center"/>
          </w:tcPr>
          <w:p w14:paraId="6E24CCE8" w14:textId="7B4F2F79" w:rsidR="00455070" w:rsidRPr="002D7247" w:rsidRDefault="00F63F7D" w:rsidP="003C2178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C13130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Se enviará 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una cita </w:t>
            </w:r>
            <w:r w:rsidR="009A261C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por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correo electrónico al auditado</w:t>
            </w:r>
            <w:r w:rsidR="009A261C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,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indicando el nombre de la auditoría y la </w:t>
            </w:r>
            <w:r w:rsidR="009A261C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fecha programada, conforme al</w:t>
            </w:r>
            <w:r w:rsidR="00490FE3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calendario </w:t>
            </w:r>
            <w:r w:rsidR="00AD224D">
              <w:rPr>
                <w:rStyle w:val="ExplicacinSeccin"/>
                <w:rFonts w:eastAsia="Times New Roman"/>
                <w:color w:val="auto"/>
                <w:lang w:val="es-ES" w:eastAsia="es-ES"/>
              </w:rPr>
              <w:t>establecido en el plan de auditorías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.</w:t>
            </w:r>
          </w:p>
        </w:tc>
        <w:tc>
          <w:tcPr>
            <w:tcW w:w="2261" w:type="dxa"/>
            <w:vAlign w:val="center"/>
          </w:tcPr>
          <w:p w14:paraId="10A679B8" w14:textId="04D1472F" w:rsidR="00455070" w:rsidRPr="002D7247" w:rsidRDefault="00F63F7D" w:rsidP="003C2178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Cita en calendario del correo electrónico</w:t>
            </w:r>
          </w:p>
        </w:tc>
        <w:tc>
          <w:tcPr>
            <w:tcW w:w="1087" w:type="dxa"/>
            <w:vAlign w:val="center"/>
          </w:tcPr>
          <w:p w14:paraId="14D5DED7" w14:textId="7AE9A5D4" w:rsidR="00455070" w:rsidRPr="00843AEE" w:rsidRDefault="00455070" w:rsidP="003C2178">
            <w:pPr>
              <w:pStyle w:val="NoSpacing"/>
              <w:rPr>
                <w:rStyle w:val="ExplicacinSeccin"/>
                <w:rFonts w:eastAsia="Times New Roman"/>
                <w:color w:val="7F7F7F" w:themeColor="text1" w:themeTint="80"/>
                <w:lang w:val="es-ES" w:eastAsia="es-ES"/>
              </w:rPr>
            </w:pPr>
            <w:r w:rsidRPr="002D7247"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  <w:t xml:space="preserve"> </w:t>
            </w:r>
            <w:r w:rsidR="00843AEE" w:rsidRPr="00843AEE">
              <w:t>Auditor</w:t>
            </w:r>
          </w:p>
        </w:tc>
      </w:tr>
      <w:tr w:rsidR="00455070" w:rsidRPr="001C7A50" w14:paraId="1141CAF3" w14:textId="77777777" w:rsidTr="001349C8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34C2ADE" w14:textId="77777777" w:rsidR="00455070" w:rsidRPr="00B20768" w:rsidRDefault="00455070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5C156E1F" w14:textId="671A597A" w:rsidR="00455070" w:rsidRDefault="00866542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Ejecutar</w:t>
            </w:r>
            <w:r w:rsidR="00763478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C539CE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auditoría </w:t>
            </w:r>
          </w:p>
        </w:tc>
        <w:tc>
          <w:tcPr>
            <w:tcW w:w="4253" w:type="dxa"/>
            <w:vAlign w:val="center"/>
          </w:tcPr>
          <w:p w14:paraId="0F4902A4" w14:textId="78E78338" w:rsidR="00763478" w:rsidRDefault="00763478" w:rsidP="00763478">
            <w:pPr>
              <w:pStyle w:val="NoSpacing"/>
            </w:pPr>
            <w:r w:rsidRPr="00520C9A">
              <w:t xml:space="preserve">Para el caso de los proyectos, se aplica el </w:t>
            </w:r>
            <w:proofErr w:type="spellStart"/>
            <w:r w:rsidRPr="00520C9A">
              <w:t>checklist</w:t>
            </w:r>
            <w:proofErr w:type="spellEnd"/>
            <w:r>
              <w:t xml:space="preserve"> de proyectos</w:t>
            </w:r>
            <w:r w:rsidRPr="00520C9A">
              <w:t xml:space="preserve">, únicamente a la fase del proyecto que corresponda, revisando los elementos sujetos a inspección del proyecto en cuestión. </w:t>
            </w:r>
          </w:p>
          <w:p w14:paraId="72727857" w14:textId="4D2B5C20" w:rsidR="00455070" w:rsidRDefault="00455070" w:rsidP="003C2178">
            <w:pPr>
              <w:pStyle w:val="NoSpacing"/>
            </w:pPr>
          </w:p>
          <w:p w14:paraId="2C7F9080" w14:textId="26200092" w:rsidR="00763478" w:rsidRDefault="00763478" w:rsidP="00763478">
            <w:pPr>
              <w:pStyle w:val="NoSpacing"/>
            </w:pPr>
            <w:r w:rsidRPr="008B1384">
              <w:t xml:space="preserve">Cualquier </w:t>
            </w:r>
            <w:r>
              <w:t>documento</w:t>
            </w:r>
            <w:r w:rsidRPr="008B1384">
              <w:t xml:space="preserve"> que se mantenga por fuera del repositorio </w:t>
            </w:r>
            <w:r w:rsidR="00A20D24" w:rsidRPr="0091741B">
              <w:t>correspondiente</w:t>
            </w:r>
            <w:r w:rsidRPr="008B1384">
              <w:t xml:space="preserve"> NO será considerado como válido en una revisión</w:t>
            </w:r>
            <w:r>
              <w:t>.</w:t>
            </w:r>
          </w:p>
          <w:p w14:paraId="115CC549" w14:textId="77777777" w:rsidR="00763478" w:rsidRPr="0091741B" w:rsidRDefault="00763478" w:rsidP="001349C8">
            <w:pPr>
              <w:pStyle w:val="NoSpacing"/>
              <w:rPr>
                <w:rStyle w:val="ExplicacinSeccin"/>
                <w:color w:val="auto"/>
              </w:rPr>
            </w:pPr>
          </w:p>
          <w:p w14:paraId="1FE36CDB" w14:textId="77777777" w:rsidR="00283EAA" w:rsidRPr="0091741B" w:rsidRDefault="00283EAA" w:rsidP="001349C8">
            <w:pPr>
              <w:pStyle w:val="NoSpacing"/>
              <w:rPr>
                <w:rStyle w:val="ExplicacinSeccin"/>
                <w:color w:val="auto"/>
              </w:rPr>
            </w:pPr>
            <w:r w:rsidRPr="0091741B">
              <w:rPr>
                <w:rStyle w:val="ExplicacinSeccin"/>
                <w:color w:val="auto"/>
              </w:rPr>
              <w:t>Los resultados de las auditorías se resguardan en la carpeta de auditorías establecido.</w:t>
            </w:r>
          </w:p>
          <w:p w14:paraId="0660C3A8" w14:textId="77777777" w:rsidR="00B86891" w:rsidRPr="0091741B" w:rsidRDefault="00B86891" w:rsidP="001349C8">
            <w:pPr>
              <w:pStyle w:val="NoSpacing"/>
              <w:rPr>
                <w:rStyle w:val="ExplicacinSeccin"/>
                <w:color w:val="auto"/>
              </w:rPr>
            </w:pPr>
          </w:p>
          <w:p w14:paraId="72D3C7ED" w14:textId="77777777" w:rsidR="00B86891" w:rsidRPr="0091741B" w:rsidRDefault="00B86891" w:rsidP="001349C8">
            <w:pPr>
              <w:pStyle w:val="NoSpacing"/>
            </w:pPr>
            <w:r w:rsidRPr="0091741B">
              <w:t>¿se encontraron no conformidades?</w:t>
            </w:r>
          </w:p>
          <w:p w14:paraId="41A9BC0B" w14:textId="542734A6" w:rsidR="00B86891" w:rsidRPr="0091741B" w:rsidRDefault="00B86891" w:rsidP="001349C8">
            <w:pPr>
              <w:pStyle w:val="NoSpacing"/>
            </w:pPr>
            <w:r w:rsidRPr="0091741B">
              <w:t>Sí, continuar al paso 5</w:t>
            </w:r>
          </w:p>
          <w:p w14:paraId="3D2E958C" w14:textId="4DD441BB" w:rsidR="00763478" w:rsidRPr="00763478" w:rsidRDefault="00B86891" w:rsidP="00763478">
            <w:pPr>
              <w:pStyle w:val="NoSpacing"/>
              <w:rPr>
                <w:rStyle w:val="ExplicacinSeccin"/>
                <w:color w:val="auto"/>
              </w:rPr>
            </w:pPr>
            <w:r w:rsidRPr="0091741B">
              <w:t>No, ir al paso 6</w:t>
            </w:r>
          </w:p>
        </w:tc>
        <w:tc>
          <w:tcPr>
            <w:tcW w:w="2261" w:type="dxa"/>
            <w:vAlign w:val="center"/>
          </w:tcPr>
          <w:p w14:paraId="638CB74A" w14:textId="1062F9AC" w:rsidR="00455070" w:rsidRPr="002D7247" w:rsidRDefault="00763478" w:rsidP="003C2178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Resultados de la </w:t>
            </w:r>
            <w:r w:rsidR="00866542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ejecución de la 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auditoría</w:t>
            </w:r>
            <w:r w:rsidR="00311C98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866542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registrada </w:t>
            </w:r>
            <w:r w:rsidR="00EA6AFA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en </w:t>
            </w:r>
            <w:r w:rsidR="00866542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cada </w:t>
            </w:r>
            <w:proofErr w:type="spellStart"/>
            <w:r w:rsidR="00866542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checklist</w:t>
            </w:r>
            <w:proofErr w:type="spellEnd"/>
          </w:p>
        </w:tc>
        <w:tc>
          <w:tcPr>
            <w:tcW w:w="1087" w:type="dxa"/>
            <w:vAlign w:val="center"/>
          </w:tcPr>
          <w:p w14:paraId="3F2BE01F" w14:textId="39E5FF29" w:rsidR="00455070" w:rsidRPr="00843AEE" w:rsidRDefault="00843AEE" w:rsidP="003C2178">
            <w:pPr>
              <w:pStyle w:val="NoSpacing"/>
              <w:rPr>
                <w:rStyle w:val="ExplicacinSeccin"/>
                <w:rFonts w:eastAsia="Times New Roman"/>
                <w:color w:val="7F7F7F" w:themeColor="text1" w:themeTint="80"/>
                <w:lang w:val="es-ES" w:eastAsia="es-ES"/>
              </w:rPr>
            </w:pPr>
            <w:r w:rsidRPr="00843AEE">
              <w:t>Auditor</w:t>
            </w:r>
          </w:p>
        </w:tc>
      </w:tr>
      <w:tr w:rsidR="006C5369" w:rsidRPr="001C7A50" w14:paraId="203CD425" w14:textId="77777777" w:rsidTr="001349C8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3859FCB" w14:textId="77777777" w:rsidR="006C5369" w:rsidRPr="00B20768" w:rsidRDefault="006C5369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785007C2" w14:textId="6A7FCFD9" w:rsidR="006C5369" w:rsidRPr="0091741B" w:rsidRDefault="00FC513E" w:rsidP="001349C8">
            <w:pPr>
              <w:jc w:val="left"/>
            </w:pPr>
            <w:r w:rsidRPr="0091741B">
              <w:t xml:space="preserve">Registrar </w:t>
            </w:r>
            <w:r w:rsidR="003E3FE8" w:rsidRPr="0091741B">
              <w:t>hallazgos</w:t>
            </w:r>
          </w:p>
        </w:tc>
        <w:tc>
          <w:tcPr>
            <w:tcW w:w="4253" w:type="dxa"/>
            <w:vAlign w:val="center"/>
          </w:tcPr>
          <w:p w14:paraId="2AB8D6D0" w14:textId="0FC3E29F" w:rsidR="00FC513E" w:rsidRPr="005F2E3B" w:rsidRDefault="001035B2" w:rsidP="00843AEE">
            <w:r w:rsidRPr="005F2E3B">
              <w:t>Se documentan l</w:t>
            </w:r>
            <w:r w:rsidR="00FC513E" w:rsidRPr="005F2E3B">
              <w:t xml:space="preserve">as </w:t>
            </w:r>
            <w:r w:rsidR="00FC513E" w:rsidRPr="0091741B">
              <w:t>no conformidades</w:t>
            </w:r>
            <w:r w:rsidR="00FC513E" w:rsidRPr="005F2E3B">
              <w:t xml:space="preserve"> </w:t>
            </w:r>
            <w:r w:rsidRPr="005F2E3B">
              <w:t>y las acciones para resolverlas</w:t>
            </w:r>
            <w:r w:rsidR="00BE142E" w:rsidRPr="005F2E3B">
              <w:t>,</w:t>
            </w:r>
            <w:r w:rsidRPr="005F2E3B">
              <w:t xml:space="preserve"> indicando </w:t>
            </w:r>
            <w:r w:rsidR="00FC513E" w:rsidRPr="005F2E3B">
              <w:t>la fecha límite de resolución (fecha de vencimiento de la acción) de acuerdo con los siguientes criterios:</w:t>
            </w:r>
          </w:p>
          <w:p w14:paraId="1015BBB0" w14:textId="46302424" w:rsidR="00A874F9" w:rsidRPr="005F2E3B" w:rsidRDefault="00A874F9" w:rsidP="00843AEE">
            <w:r w:rsidRPr="005F2E3B">
              <w:t xml:space="preserve">La fecha no puede ser menor a </w:t>
            </w:r>
            <w:r w:rsidRPr="005F2E3B">
              <w:rPr>
                <w:i/>
                <w:color w:val="595959" w:themeColor="text1" w:themeTint="A6"/>
              </w:rPr>
              <w:t>2 días hábiles</w:t>
            </w:r>
            <w:r w:rsidRPr="005F2E3B">
              <w:t>.</w:t>
            </w:r>
          </w:p>
          <w:p w14:paraId="2CCE0569" w14:textId="47E57730" w:rsidR="00FC513E" w:rsidRPr="005F2E3B" w:rsidRDefault="00FC513E" w:rsidP="00843AEE">
            <w:r w:rsidRPr="005F2E3B">
              <w:t xml:space="preserve">La fecha no debe </w:t>
            </w:r>
            <w:r w:rsidR="00BE142E" w:rsidRPr="005F2E3B">
              <w:t>exceder los</w:t>
            </w:r>
            <w:r w:rsidRPr="005F2E3B">
              <w:t xml:space="preserve"> </w:t>
            </w:r>
            <w:r w:rsidRPr="005F2E3B">
              <w:rPr>
                <w:i/>
                <w:iCs/>
                <w:color w:val="595959" w:themeColor="text1" w:themeTint="A6"/>
              </w:rPr>
              <w:t>7 días hábiles</w:t>
            </w:r>
            <w:r w:rsidRPr="005F2E3B">
              <w:t xml:space="preserve">. </w:t>
            </w:r>
          </w:p>
          <w:p w14:paraId="31469596" w14:textId="15FCE6E8" w:rsidR="006C5369" w:rsidRPr="005F2E3B" w:rsidRDefault="00A874F9" w:rsidP="00843AEE">
            <w:pPr>
              <w:rPr>
                <w:rStyle w:val="ExplicacinSeccin"/>
                <w:color w:val="auto"/>
              </w:rPr>
            </w:pPr>
            <w:r w:rsidRPr="005F2E3B">
              <w:t>Si</w:t>
            </w:r>
            <w:r w:rsidR="00BE142E" w:rsidRPr="005F2E3B">
              <w:t>,</w:t>
            </w:r>
            <w:r w:rsidRPr="005F2E3B">
              <w:t xml:space="preserve"> a criterio del auditor</w:t>
            </w:r>
            <w:r w:rsidR="00BE142E" w:rsidRPr="005F2E3B">
              <w:t>,</w:t>
            </w:r>
            <w:r w:rsidRPr="005F2E3B">
              <w:t xml:space="preserve"> alguna no conformidad requiere ser resuelta lo antes posible, la fecha para la resolución de esa no conformidad se </w:t>
            </w:r>
            <w:r w:rsidRPr="005F2E3B">
              <w:lastRenderedPageBreak/>
              <w:t>revisará con el evaluado para definir un compromiso.</w:t>
            </w:r>
          </w:p>
        </w:tc>
        <w:tc>
          <w:tcPr>
            <w:tcW w:w="2261" w:type="dxa"/>
            <w:vAlign w:val="center"/>
          </w:tcPr>
          <w:p w14:paraId="7BE57BEC" w14:textId="476DCF63" w:rsidR="006C5369" w:rsidRPr="0091741B" w:rsidRDefault="001035B2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lastRenderedPageBreak/>
              <w:t>N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o conformidades registradas en </w:t>
            </w:r>
            <w:r w:rsidR="003E3FE8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el documento nombrado seguimiento a hallazgos de auditorías</w:t>
            </w:r>
          </w:p>
        </w:tc>
        <w:tc>
          <w:tcPr>
            <w:tcW w:w="1087" w:type="dxa"/>
            <w:vAlign w:val="center"/>
          </w:tcPr>
          <w:p w14:paraId="2DD0042C" w14:textId="43A49D1C" w:rsidR="006C5369" w:rsidRPr="00843AEE" w:rsidRDefault="00843AEE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843AEE">
              <w:t>Auditor</w:t>
            </w:r>
          </w:p>
        </w:tc>
      </w:tr>
      <w:tr w:rsidR="00B86891" w:rsidRPr="001C7A50" w14:paraId="0615F6BC" w14:textId="77777777" w:rsidTr="001349C8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DCE3867" w14:textId="77777777" w:rsidR="00B86891" w:rsidRPr="00B20768" w:rsidRDefault="00B86891" w:rsidP="001349C8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4B56BB7B" w14:textId="018A66A3" w:rsidR="00B86891" w:rsidRPr="0091741B" w:rsidRDefault="00B86891" w:rsidP="001349C8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Comunicar resultados de la auditoría</w:t>
            </w:r>
          </w:p>
        </w:tc>
        <w:tc>
          <w:tcPr>
            <w:tcW w:w="4253" w:type="dxa"/>
            <w:vAlign w:val="center"/>
          </w:tcPr>
          <w:p w14:paraId="35902314" w14:textId="2612552E" w:rsidR="00B86891" w:rsidRPr="005F2E3B" w:rsidRDefault="00B86891" w:rsidP="00843AEE">
            <w:r w:rsidRPr="005F2E3B">
              <w:t xml:space="preserve">Se envía por correo electrónico al auditado el enlace del </w:t>
            </w:r>
            <w:proofErr w:type="spellStart"/>
            <w:r w:rsidRPr="005F2E3B">
              <w:t>checklist</w:t>
            </w:r>
            <w:proofErr w:type="spellEnd"/>
            <w:r w:rsidRPr="005F2E3B">
              <w:t xml:space="preserve"> de la auditoría </w:t>
            </w:r>
            <w:r w:rsidR="00D75ACA" w:rsidRPr="005F2E3B">
              <w:t>que contiene</w:t>
            </w:r>
            <w:r w:rsidRPr="005F2E3B">
              <w:t xml:space="preserve"> los resultados.</w:t>
            </w:r>
          </w:p>
          <w:p w14:paraId="759E8204" w14:textId="77777777" w:rsidR="00B86891" w:rsidRPr="005F2E3B" w:rsidRDefault="00B86891" w:rsidP="00843AEE"/>
          <w:p w14:paraId="59634562" w14:textId="5AAD5825" w:rsidR="00E51DAE" w:rsidRPr="005F2E3B" w:rsidRDefault="00B86891" w:rsidP="00843AEE">
            <w:pPr>
              <w:rPr>
                <w:rFonts w:eastAsia="Times New Roman"/>
                <w:lang w:eastAsia="es-ES"/>
              </w:rPr>
            </w:pPr>
            <w:r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En caso de que se hayan encontrado no conformidades</w:t>
            </w:r>
            <w:r w:rsidR="0034610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,</w:t>
            </w:r>
            <w:r w:rsidR="00D75AC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se informa</w:t>
            </w:r>
            <w:r w:rsidR="004E00B5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rá al auditado </w:t>
            </w:r>
            <w:r w:rsidR="00D75AC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la fecha </w:t>
            </w:r>
            <w:r w:rsidR="0034610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en que deben</w:t>
            </w:r>
            <w:r w:rsidR="004E00B5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resolverse, conforme a</w:t>
            </w:r>
            <w:r w:rsidR="0034610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lo establecido en el documento nombrado </w:t>
            </w:r>
            <w:r w:rsidR="00B64583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“</w:t>
            </w:r>
            <w:r w:rsidR="0034610A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seguimiento a hallazgos de auditorías</w:t>
            </w:r>
            <w:r w:rsidR="00B64583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”</w:t>
            </w:r>
            <w:r w:rsidR="004E00B5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. Además, se le </w:t>
            </w:r>
            <w:r w:rsidR="00E51DAE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preguntar</w:t>
            </w:r>
            <w:r w:rsidR="004E00B5"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á a</w:t>
            </w:r>
            <w:r w:rsidRPr="005F2E3B">
              <w:rPr>
                <w:rStyle w:val="ExplicacinSeccin"/>
                <w:rFonts w:eastAsia="Times New Roman"/>
                <w:color w:val="auto"/>
                <w:lang w:eastAsia="es-ES"/>
              </w:rPr>
              <w:t>l auditado el motivo del incumplimiento para categorizarlos.</w:t>
            </w:r>
          </w:p>
        </w:tc>
        <w:tc>
          <w:tcPr>
            <w:tcW w:w="2261" w:type="dxa"/>
            <w:vAlign w:val="center"/>
          </w:tcPr>
          <w:p w14:paraId="5069A96D" w14:textId="47349811" w:rsidR="00B86891" w:rsidRPr="0091741B" w:rsidRDefault="001F0446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Correo electrónico </w:t>
            </w:r>
          </w:p>
        </w:tc>
        <w:tc>
          <w:tcPr>
            <w:tcW w:w="1087" w:type="dxa"/>
            <w:vAlign w:val="center"/>
          </w:tcPr>
          <w:p w14:paraId="009598DD" w14:textId="0734719F" w:rsidR="00B86891" w:rsidRPr="0091741B" w:rsidRDefault="00B86891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6C5369" w:rsidRPr="001C7A50" w14:paraId="74A85DFC" w14:textId="77777777" w:rsidTr="001E114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2CDF51F" w14:textId="77777777" w:rsidR="006C5369" w:rsidRPr="00B20768" w:rsidRDefault="006C5369" w:rsidP="001E114C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22417EAE" w14:textId="409F6615" w:rsidR="006C5369" w:rsidRDefault="00B86891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t>Revisar resolución de las</w:t>
            </w:r>
            <w:r w:rsidR="00A874F9">
              <w:t xml:space="preserve"> no</w:t>
            </w:r>
            <w:r w:rsidR="00A874F9" w:rsidRPr="0079168D">
              <w:t xml:space="preserve"> conformidades</w:t>
            </w:r>
          </w:p>
        </w:tc>
        <w:tc>
          <w:tcPr>
            <w:tcW w:w="4253" w:type="dxa"/>
            <w:vAlign w:val="center"/>
          </w:tcPr>
          <w:p w14:paraId="2681FA08" w14:textId="453A32A8" w:rsidR="00B47645" w:rsidRPr="0091741B" w:rsidRDefault="00D10C38" w:rsidP="001E114C">
            <w:pPr>
              <w:pStyle w:val="NoSpacing"/>
            </w:pPr>
            <w:r>
              <w:t>La</w:t>
            </w:r>
            <w:r w:rsidR="008A516E" w:rsidRPr="0091741B">
              <w:t xml:space="preserve"> auditoría </w:t>
            </w:r>
            <w:r>
              <w:t xml:space="preserve">se lleva a cabo exclusivamente en </w:t>
            </w:r>
            <w:r w:rsidR="00107495">
              <w:t xml:space="preserve">los criterios </w:t>
            </w:r>
            <w:r w:rsidR="0051118F">
              <w:t>de evaluación donde se identificaron las no conformidades</w:t>
            </w:r>
            <w:r w:rsidR="00C646A4">
              <w:t xml:space="preserve">, </w:t>
            </w:r>
            <w:r w:rsidR="008A516E" w:rsidRPr="0091741B">
              <w:t xml:space="preserve">para revisar que se hayan resuelto </w:t>
            </w:r>
            <w:r w:rsidR="00B47645" w:rsidRPr="0091741B">
              <w:t>en la fecha establecida.</w:t>
            </w:r>
            <w:r w:rsidR="00C21238">
              <w:t xml:space="preserve"> </w:t>
            </w:r>
          </w:p>
          <w:p w14:paraId="6D855116" w14:textId="5F150313" w:rsidR="00397910" w:rsidRPr="0091741B" w:rsidRDefault="00397910" w:rsidP="001E114C">
            <w:pPr>
              <w:pStyle w:val="NoSpacing"/>
            </w:pPr>
          </w:p>
          <w:p w14:paraId="16A74201" w14:textId="4B0102A4" w:rsidR="00B47645" w:rsidRPr="0091741B" w:rsidRDefault="00B47645" w:rsidP="001E114C">
            <w:pPr>
              <w:pStyle w:val="NoSpacing"/>
            </w:pPr>
            <w:r w:rsidRPr="0091741B">
              <w:t>¿Se resolvieron las no conformidades?</w:t>
            </w:r>
          </w:p>
          <w:p w14:paraId="27055B96" w14:textId="7AE3B7FA" w:rsidR="00B47645" w:rsidRPr="0091741B" w:rsidRDefault="00B47645" w:rsidP="001E114C">
            <w:pPr>
              <w:pStyle w:val="NoSpacing"/>
            </w:pPr>
            <w:r w:rsidRPr="0091741B">
              <w:t xml:space="preserve">Sí, </w:t>
            </w:r>
            <w:r w:rsidR="00C5693A" w:rsidRPr="0091741B">
              <w:t>ir a al paso 9.</w:t>
            </w:r>
          </w:p>
          <w:p w14:paraId="45A59993" w14:textId="22DB7B36" w:rsidR="006C5369" w:rsidRPr="0091741B" w:rsidRDefault="00B47645" w:rsidP="003C2178">
            <w:pPr>
              <w:pStyle w:val="NoSpacing"/>
              <w:rPr>
                <w:rStyle w:val="ExplicacinSeccin"/>
                <w:color w:val="auto"/>
              </w:rPr>
            </w:pPr>
            <w:r w:rsidRPr="0091741B">
              <w:t xml:space="preserve">No, continuar </w:t>
            </w:r>
            <w:r w:rsidR="00C5693A" w:rsidRPr="0091741B">
              <w:t>al paso 8.</w:t>
            </w:r>
          </w:p>
        </w:tc>
        <w:tc>
          <w:tcPr>
            <w:tcW w:w="2261" w:type="dxa"/>
            <w:vAlign w:val="center"/>
          </w:tcPr>
          <w:p w14:paraId="7D01775D" w14:textId="0DBBD0EE" w:rsidR="006C5369" w:rsidRPr="00834A17" w:rsidRDefault="0079549B" w:rsidP="00834A17">
            <w:r>
              <w:t xml:space="preserve">Resultados de la auditoría en el </w:t>
            </w:r>
            <w:proofErr w:type="spellStart"/>
            <w:r>
              <w:t>c</w:t>
            </w:r>
            <w:r w:rsidR="00834A17">
              <w:t>hecklist</w:t>
            </w:r>
            <w:proofErr w:type="spellEnd"/>
            <w:r w:rsidR="00834A17">
              <w:t xml:space="preserve"> de la auditoría</w:t>
            </w:r>
          </w:p>
        </w:tc>
        <w:tc>
          <w:tcPr>
            <w:tcW w:w="1087" w:type="dxa"/>
            <w:vAlign w:val="center"/>
          </w:tcPr>
          <w:p w14:paraId="3C4D1842" w14:textId="101AA1D0" w:rsidR="006C5369" w:rsidRPr="002D7247" w:rsidRDefault="006E76A3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6E76A3" w:rsidRPr="001C7A50" w14:paraId="43A9B077" w14:textId="77777777" w:rsidTr="001E114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11AF8BE" w14:textId="77777777" w:rsidR="006E76A3" w:rsidRPr="00B20768" w:rsidRDefault="006E76A3" w:rsidP="001E114C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12C56060" w14:textId="65C87874" w:rsidR="006E76A3" w:rsidRDefault="006E76A3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2E754F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Escalar </w:t>
            </w: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no</w:t>
            </w:r>
            <w:r w:rsidRPr="002E754F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conformidades</w:t>
            </w:r>
          </w:p>
        </w:tc>
        <w:tc>
          <w:tcPr>
            <w:tcW w:w="4253" w:type="dxa"/>
            <w:vAlign w:val="center"/>
          </w:tcPr>
          <w:p w14:paraId="390F0410" w14:textId="47CC7EC7" w:rsidR="006E76A3" w:rsidRPr="00397910" w:rsidRDefault="006E76A3" w:rsidP="00843AEE">
            <w:r w:rsidRPr="0091741B">
              <w:t>En caso de que</w:t>
            </w:r>
            <w:r w:rsidR="00090D75">
              <w:t>, durante la</w:t>
            </w:r>
            <w:r w:rsidR="00B86891" w:rsidRPr="0091741B">
              <w:t xml:space="preserve"> </w:t>
            </w:r>
            <w:r>
              <w:t>revisión</w:t>
            </w:r>
            <w:r w:rsidR="00D331A4">
              <w:t xml:space="preserve">, </w:t>
            </w:r>
            <w:r w:rsidR="00335535">
              <w:t>persistan</w:t>
            </w:r>
            <w:r w:rsidR="0044584B">
              <w:t xml:space="preserve"> las</w:t>
            </w:r>
            <w:r w:rsidRPr="0091741B">
              <w:t xml:space="preserve"> no </w:t>
            </w:r>
            <w:r w:rsidR="0044584B" w:rsidRPr="0091741B">
              <w:t>conform</w:t>
            </w:r>
            <w:r w:rsidR="0044584B">
              <w:t>idades</w:t>
            </w:r>
            <w:r w:rsidR="0044584B" w:rsidRPr="0091741B">
              <w:t>,</w:t>
            </w:r>
            <w:r w:rsidRPr="0091741B">
              <w:t xml:space="preserve"> se enviará </w:t>
            </w:r>
            <w:r w:rsidR="003A17FF">
              <w:t xml:space="preserve">por correo electrónico </w:t>
            </w:r>
            <w:r>
              <w:t xml:space="preserve">el </w:t>
            </w:r>
            <w:r w:rsidR="003A17FF">
              <w:t>enlace</w:t>
            </w:r>
            <w:r>
              <w:t xml:space="preserve"> d</w:t>
            </w:r>
            <w:r w:rsidRPr="0091741B">
              <w:t>e</w:t>
            </w:r>
            <w:r>
              <w:t xml:space="preserve"> </w:t>
            </w:r>
            <w:r w:rsidR="003A17FF">
              <w:t>los resultados</w:t>
            </w:r>
            <w:r w:rsidR="00B86891" w:rsidRPr="0091741B">
              <w:t xml:space="preserve"> de </w:t>
            </w:r>
            <w:r w:rsidRPr="0091741B">
              <w:t>la auditoría al jefe directo del auditado</w:t>
            </w:r>
            <w:r w:rsidR="0044584B">
              <w:t>. E</w:t>
            </w:r>
            <w:r w:rsidR="00821DCF" w:rsidRPr="0091741B">
              <w:t xml:space="preserve">l objetivo </w:t>
            </w:r>
            <w:r w:rsidR="0044584B">
              <w:t>es que él</w:t>
            </w:r>
            <w:r w:rsidR="00821DCF" w:rsidRPr="0091741B">
              <w:t xml:space="preserve"> </w:t>
            </w:r>
            <w:r w:rsidR="007C234A" w:rsidRPr="0091741B">
              <w:t xml:space="preserve">establezca la prioridad para </w:t>
            </w:r>
            <w:r w:rsidR="000D3582">
              <w:t>abordar</w:t>
            </w:r>
            <w:r w:rsidR="007C234A" w:rsidRPr="0091741B">
              <w:t xml:space="preserve"> las no conformidades </w:t>
            </w:r>
            <w:r w:rsidR="00092477" w:rsidRPr="0091741B">
              <w:t xml:space="preserve">o </w:t>
            </w:r>
            <w:r w:rsidR="000D3582">
              <w:t xml:space="preserve">determine </w:t>
            </w:r>
            <w:r w:rsidR="00092477" w:rsidRPr="0091741B">
              <w:t>que</w:t>
            </w:r>
            <w:r w:rsidR="007C234A" w:rsidRPr="0091741B">
              <w:t xml:space="preserve"> no </w:t>
            </w:r>
            <w:r w:rsidR="000D3582">
              <w:t>es posible</w:t>
            </w:r>
            <w:r w:rsidR="007C234A" w:rsidRPr="0091741B">
              <w:t xml:space="preserve"> </w:t>
            </w:r>
            <w:r w:rsidR="00CD21A7" w:rsidRPr="0091741B">
              <w:t>resolverla</w:t>
            </w:r>
            <w:r w:rsidR="000D3582">
              <w:t xml:space="preserve">s. Esto </w:t>
            </w:r>
            <w:r w:rsidR="009A13C7">
              <w:t>indica que, en algunas circunstancias, no se podrán resolver y se “vivirá con la no conformidad”</w:t>
            </w:r>
            <w:r w:rsidR="00737C0B" w:rsidRPr="0091741B">
              <w:t>.</w:t>
            </w:r>
          </w:p>
        </w:tc>
        <w:tc>
          <w:tcPr>
            <w:tcW w:w="2261" w:type="dxa"/>
            <w:vAlign w:val="center"/>
          </w:tcPr>
          <w:p w14:paraId="101BB4B4" w14:textId="11783C8A" w:rsidR="006E76A3" w:rsidRPr="004D004F" w:rsidRDefault="004D004F" w:rsidP="00843AEE">
            <w:r>
              <w:t>Correo electrónico</w:t>
            </w:r>
          </w:p>
        </w:tc>
        <w:tc>
          <w:tcPr>
            <w:tcW w:w="1087" w:type="dxa"/>
            <w:vAlign w:val="center"/>
          </w:tcPr>
          <w:p w14:paraId="11F01D88" w14:textId="68BE615B" w:rsidR="006E76A3" w:rsidRPr="002D7247" w:rsidRDefault="006E76A3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AC632D" w:rsidRPr="001C7A50" w14:paraId="3FA398C7" w14:textId="77777777" w:rsidTr="001E114C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6BAADCE" w14:textId="77777777" w:rsidR="00AC632D" w:rsidRPr="001E114C" w:rsidRDefault="00AC632D" w:rsidP="001E114C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02AA8637" w14:textId="5FA2C60D" w:rsidR="00AC632D" w:rsidRPr="0091741B" w:rsidRDefault="00AC632D" w:rsidP="001E114C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Actualizar el estado de las no conformidades</w:t>
            </w:r>
          </w:p>
        </w:tc>
        <w:tc>
          <w:tcPr>
            <w:tcW w:w="4253" w:type="dxa"/>
            <w:vAlign w:val="center"/>
          </w:tcPr>
          <w:p w14:paraId="693F137F" w14:textId="09A18F7B" w:rsidR="00FC6A23" w:rsidRDefault="00FC6A23" w:rsidP="00843AEE">
            <w:r w:rsidRPr="0091741B">
              <w:t>Se registra el motivo</w:t>
            </w:r>
            <w:r w:rsidR="00E9056C" w:rsidRPr="0091741B">
              <w:t xml:space="preserve"> por el </w:t>
            </w:r>
            <w:r w:rsidR="00E02959">
              <w:t xml:space="preserve">cual se originó </w:t>
            </w:r>
            <w:r w:rsidR="00E9056C" w:rsidRPr="0091741B">
              <w:t>la no conformidad</w:t>
            </w:r>
            <w:r w:rsidRPr="0091741B">
              <w:t xml:space="preserve"> y se categoriza</w:t>
            </w:r>
            <w:r w:rsidR="00E9056C" w:rsidRPr="0091741B">
              <w:t>.</w:t>
            </w:r>
          </w:p>
          <w:p w14:paraId="4C8AA0EB" w14:textId="77777777" w:rsidR="007A77D3" w:rsidRDefault="007A77D3" w:rsidP="00843AEE"/>
          <w:p w14:paraId="06FA2EFE" w14:textId="2D301027" w:rsidR="007A77D3" w:rsidRDefault="007A77D3" w:rsidP="00843AEE">
            <w:r>
              <w:t xml:space="preserve">Si se establece una nueva fecha de resolución después </w:t>
            </w:r>
            <w:r w:rsidR="00472818">
              <w:t>d</w:t>
            </w:r>
            <w:r>
              <w:t>el escalamiento</w:t>
            </w:r>
            <w:r w:rsidR="00472818">
              <w:t>,</w:t>
            </w:r>
            <w:r>
              <w:t xml:space="preserve"> se registra la nueva fecha y se </w:t>
            </w:r>
            <w:r w:rsidR="00D331A4">
              <w:t>regresa al paso 7.</w:t>
            </w:r>
          </w:p>
          <w:p w14:paraId="6FCC2D7E" w14:textId="77777777" w:rsidR="007A77D3" w:rsidRPr="0091741B" w:rsidRDefault="007A77D3" w:rsidP="00843AEE"/>
          <w:p w14:paraId="62EB9F4E" w14:textId="1B3AADE5" w:rsidR="00AC632D" w:rsidRPr="0091741B" w:rsidRDefault="00737C0B" w:rsidP="00843AEE">
            <w:r w:rsidRPr="0091741B">
              <w:t>Se registra el estado de las no conformidades</w:t>
            </w:r>
            <w:r w:rsidR="0083031A">
              <w:t xml:space="preserve">, </w:t>
            </w:r>
            <w:r w:rsidRPr="0091741B">
              <w:t>ya sea que se haya</w:t>
            </w:r>
            <w:r w:rsidR="00FC6A23" w:rsidRPr="0091741B">
              <w:t>n resuelto o que no se pueda</w:t>
            </w:r>
            <w:r w:rsidR="0083031A">
              <w:t>n</w:t>
            </w:r>
            <w:r w:rsidR="00FC6A23" w:rsidRPr="0091741B">
              <w:t xml:space="preserve"> resolver</w:t>
            </w:r>
            <w:r w:rsidR="00781D52">
              <w:t>.</w:t>
            </w:r>
          </w:p>
        </w:tc>
        <w:tc>
          <w:tcPr>
            <w:tcW w:w="2261" w:type="dxa"/>
            <w:vAlign w:val="center"/>
          </w:tcPr>
          <w:p w14:paraId="044B5D71" w14:textId="669CFC5B" w:rsidR="00AC632D" w:rsidRPr="0091741B" w:rsidRDefault="00E9056C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Registro del estado de las no conformidades en el documento </w:t>
            </w:r>
            <w:r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nombrado seguimiento a hallazgos de auditorías</w:t>
            </w:r>
          </w:p>
        </w:tc>
        <w:tc>
          <w:tcPr>
            <w:tcW w:w="1087" w:type="dxa"/>
            <w:vAlign w:val="center"/>
          </w:tcPr>
          <w:p w14:paraId="5A4C63F5" w14:textId="1B7658EF" w:rsidR="00AC632D" w:rsidRPr="0091741B" w:rsidRDefault="00E9056C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6E76A3" w:rsidRPr="001C7A50" w14:paraId="0DA6D171" w14:textId="77777777" w:rsidTr="00C5693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722F399E" w14:textId="77777777" w:rsidR="006E76A3" w:rsidRPr="00B20768" w:rsidRDefault="006E76A3" w:rsidP="00C5693A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18C263E1" w14:textId="15071193" w:rsidR="006E76A3" w:rsidRDefault="006E76A3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t>Generar análisis de tendencia</w:t>
            </w:r>
          </w:p>
        </w:tc>
        <w:tc>
          <w:tcPr>
            <w:tcW w:w="4253" w:type="dxa"/>
            <w:vAlign w:val="center"/>
          </w:tcPr>
          <w:p w14:paraId="747E5D6A" w14:textId="52AAAD85" w:rsidR="006E76A3" w:rsidRPr="002D7247" w:rsidRDefault="00DF2371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Fonts w:eastAsia="Times New Roman" w:cs="Arial"/>
              </w:rPr>
              <w:t>Se realiza</w:t>
            </w:r>
            <w:r w:rsidR="006E76A3">
              <w:rPr>
                <w:rFonts w:eastAsia="Times New Roman" w:cs="Arial"/>
              </w:rPr>
              <w:t xml:space="preserve"> el </w:t>
            </w:r>
            <w:r w:rsidR="006E76A3" w:rsidRPr="0091741B">
              <w:rPr>
                <w:rFonts w:eastAsia="Times New Roman" w:cs="Arial"/>
              </w:rPr>
              <w:t>análisis de tendencia sobre</w:t>
            </w:r>
            <w:r w:rsidR="006E76A3">
              <w:rPr>
                <w:rFonts w:eastAsia="Times New Roman" w:cs="Arial"/>
              </w:rPr>
              <w:t xml:space="preserve"> </w:t>
            </w:r>
            <w:r>
              <w:rPr>
                <w:rFonts w:eastAsia="Times New Roman" w:cs="Arial"/>
              </w:rPr>
              <w:t xml:space="preserve">la categorización de los motivos que originaron </w:t>
            </w:r>
            <w:r w:rsidR="006E76A3">
              <w:rPr>
                <w:rFonts w:eastAsia="Times New Roman" w:cs="Arial"/>
              </w:rPr>
              <w:t xml:space="preserve">las </w:t>
            </w:r>
            <w:r>
              <w:rPr>
                <w:rFonts w:eastAsia="Times New Roman" w:cs="Arial"/>
              </w:rPr>
              <w:t>no</w:t>
            </w:r>
            <w:r w:rsidR="006E76A3">
              <w:rPr>
                <w:rFonts w:eastAsia="Times New Roman" w:cs="Arial"/>
              </w:rPr>
              <w:t xml:space="preserve"> conformidades </w:t>
            </w:r>
            <w:r>
              <w:rPr>
                <w:rFonts w:eastAsia="Times New Roman" w:cs="Arial"/>
              </w:rPr>
              <w:t xml:space="preserve">y </w:t>
            </w:r>
            <w:r w:rsidR="003F50DE">
              <w:rPr>
                <w:rFonts w:eastAsia="Times New Roman" w:cs="Arial"/>
              </w:rPr>
              <w:t xml:space="preserve">el estado de </w:t>
            </w:r>
            <w:r w:rsidR="00BC4C13">
              <w:rPr>
                <w:rFonts w:eastAsia="Times New Roman" w:cs="Arial"/>
              </w:rPr>
              <w:t>estas</w:t>
            </w:r>
            <w:r w:rsidR="006E76A3">
              <w:rPr>
                <w:rFonts w:eastAsia="Times New Roman" w:cs="Arial"/>
              </w:rPr>
              <w:t>.</w:t>
            </w:r>
          </w:p>
        </w:tc>
        <w:tc>
          <w:tcPr>
            <w:tcW w:w="2261" w:type="dxa"/>
            <w:vAlign w:val="center"/>
          </w:tcPr>
          <w:p w14:paraId="2ED2B1EE" w14:textId="689A0CF8" w:rsidR="006E76A3" w:rsidRPr="002D7247" w:rsidRDefault="00B86891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>Análisis de tendencias</w:t>
            </w:r>
            <w:r w:rsidR="003F50DE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registradas en el documento nombrado </w:t>
            </w:r>
            <w:r w:rsidR="003F50DE" w:rsidRPr="0091741B">
              <w:rPr>
                <w:rStyle w:val="ExplicacinSeccin"/>
                <w:rFonts w:eastAsia="Times New Roman"/>
                <w:color w:val="auto"/>
                <w:lang w:eastAsia="es-ES"/>
              </w:rPr>
              <w:t>seguimiento a hallazgos de auditorías</w:t>
            </w:r>
          </w:p>
        </w:tc>
        <w:tc>
          <w:tcPr>
            <w:tcW w:w="1087" w:type="dxa"/>
            <w:vAlign w:val="center"/>
          </w:tcPr>
          <w:p w14:paraId="6400CC34" w14:textId="6AA9D41F" w:rsidR="006E76A3" w:rsidRPr="002D7247" w:rsidRDefault="006E76A3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6E76A3" w:rsidRPr="001C7A50" w14:paraId="4E7A6427" w14:textId="77777777" w:rsidTr="0091741B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59EE2CF3" w14:textId="77777777" w:rsidR="006E76A3" w:rsidRPr="00B20768" w:rsidRDefault="006E76A3" w:rsidP="0091741B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213F539A" w14:textId="0186E7B5" w:rsidR="006E76A3" w:rsidRDefault="0088211F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t>Crear</w:t>
            </w:r>
            <w:r w:rsidR="006E76A3" w:rsidRPr="0091741B">
              <w:t xml:space="preserve"> informe</w:t>
            </w:r>
          </w:p>
        </w:tc>
        <w:tc>
          <w:tcPr>
            <w:tcW w:w="4253" w:type="dxa"/>
            <w:vAlign w:val="center"/>
          </w:tcPr>
          <w:p w14:paraId="1576FA6A" w14:textId="2F01D29C" w:rsidR="006E76A3" w:rsidRPr="002D7247" w:rsidRDefault="00BC4C13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Fonts w:eastAsia="Times New Roman" w:cs="Arial"/>
              </w:rPr>
              <w:t>Crear</w:t>
            </w:r>
            <w:r w:rsidR="006E76A3" w:rsidRPr="0091741B">
              <w:rPr>
                <w:rFonts w:eastAsia="Times New Roman" w:cs="Arial"/>
              </w:rPr>
              <w:t xml:space="preserve"> el informe para presentarlo al director general de acuerdo con la frecuencia establecida.</w:t>
            </w:r>
          </w:p>
        </w:tc>
        <w:tc>
          <w:tcPr>
            <w:tcW w:w="2261" w:type="dxa"/>
            <w:vAlign w:val="center"/>
          </w:tcPr>
          <w:p w14:paraId="10716238" w14:textId="7AA0B5E6" w:rsidR="006E76A3" w:rsidRPr="002D7247" w:rsidRDefault="00691E7A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Informe</w:t>
            </w:r>
            <w:r w:rsidR="0091741B" w:rsidRPr="0091741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</w:p>
        </w:tc>
        <w:tc>
          <w:tcPr>
            <w:tcW w:w="1087" w:type="dxa"/>
            <w:vAlign w:val="center"/>
          </w:tcPr>
          <w:p w14:paraId="68D1AA2D" w14:textId="103B90F7" w:rsidR="006E76A3" w:rsidRPr="002D7247" w:rsidRDefault="006E76A3" w:rsidP="00843AEE">
            <w:pPr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88211F" w:rsidRPr="001C7A50" w14:paraId="2FDA09EF" w14:textId="77777777" w:rsidTr="0091741B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77CEF47" w14:textId="77777777" w:rsidR="0088211F" w:rsidRPr="00B20768" w:rsidRDefault="0088211F" w:rsidP="0091741B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5EF42B77" w14:textId="40A9E24E" w:rsidR="0088211F" w:rsidRPr="0091741B" w:rsidRDefault="0088211F" w:rsidP="006E76A3">
            <w:pPr>
              <w:pStyle w:val="NoSpacing"/>
            </w:pPr>
            <w:r w:rsidRPr="0091741B">
              <w:t>Presentar informe</w:t>
            </w:r>
          </w:p>
        </w:tc>
        <w:tc>
          <w:tcPr>
            <w:tcW w:w="4253" w:type="dxa"/>
            <w:vAlign w:val="center"/>
          </w:tcPr>
          <w:p w14:paraId="583468AB" w14:textId="3378CE99" w:rsidR="0088211F" w:rsidRPr="0091741B" w:rsidRDefault="00A77063" w:rsidP="00843AEE">
            <w:pPr>
              <w:rPr>
                <w:rFonts w:eastAsia="Times New Roman" w:cs="Arial"/>
              </w:rPr>
            </w:pPr>
            <w:r w:rsidRPr="0091741B">
              <w:rPr>
                <w:rFonts w:eastAsia="Times New Roman" w:cs="Arial"/>
              </w:rPr>
              <w:t xml:space="preserve">Se presenta informe </w:t>
            </w:r>
            <w:r w:rsidR="00B86891" w:rsidRPr="0091741B">
              <w:rPr>
                <w:rFonts w:eastAsia="Times New Roman" w:cs="Arial"/>
              </w:rPr>
              <w:t>a</w:t>
            </w:r>
            <w:r w:rsidR="0091741B" w:rsidRPr="0091741B">
              <w:rPr>
                <w:rFonts w:eastAsia="Times New Roman" w:cs="Arial"/>
              </w:rPr>
              <w:t xml:space="preserve">l </w:t>
            </w:r>
            <w:r w:rsidR="00F47F34">
              <w:rPr>
                <w:rFonts w:eastAsia="Times New Roman" w:cs="Arial"/>
              </w:rPr>
              <w:t>director general</w:t>
            </w:r>
            <w:r w:rsidR="0091741B" w:rsidRPr="0091741B">
              <w:rPr>
                <w:rFonts w:eastAsia="Times New Roman" w:cs="Arial"/>
              </w:rPr>
              <w:t xml:space="preserve"> </w:t>
            </w:r>
            <w:r w:rsidR="00F47F34">
              <w:rPr>
                <w:rFonts w:eastAsia="Times New Roman" w:cs="Arial"/>
              </w:rPr>
              <w:t>dentro d</w:t>
            </w:r>
            <w:r w:rsidR="00B86891" w:rsidRPr="0091741B">
              <w:rPr>
                <w:rFonts w:eastAsia="Times New Roman" w:cs="Arial"/>
              </w:rPr>
              <w:t xml:space="preserve">el </w:t>
            </w:r>
            <w:r w:rsidRPr="0091741B">
              <w:rPr>
                <w:rFonts w:eastAsia="Times New Roman" w:cs="Arial"/>
              </w:rPr>
              <w:t>periodo establecido</w:t>
            </w:r>
            <w:r>
              <w:rPr>
                <w:rFonts w:eastAsia="Times New Roman" w:cs="Arial"/>
              </w:rPr>
              <w:t xml:space="preserve"> </w:t>
            </w:r>
            <w:r w:rsidR="00BC4C13">
              <w:rPr>
                <w:rFonts w:eastAsia="Times New Roman" w:cs="Arial"/>
              </w:rPr>
              <w:t>en el plan de mediciones</w:t>
            </w:r>
            <w:r>
              <w:rPr>
                <w:rFonts w:eastAsia="Times New Roman" w:cs="Arial"/>
              </w:rPr>
              <w:t>.</w:t>
            </w:r>
          </w:p>
        </w:tc>
        <w:tc>
          <w:tcPr>
            <w:tcW w:w="2261" w:type="dxa"/>
            <w:vAlign w:val="center"/>
          </w:tcPr>
          <w:p w14:paraId="6DA04C4C" w14:textId="6B0FE647" w:rsidR="0088211F" w:rsidRDefault="0088211F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Minuta</w:t>
            </w:r>
          </w:p>
        </w:tc>
        <w:tc>
          <w:tcPr>
            <w:tcW w:w="1087" w:type="dxa"/>
            <w:vAlign w:val="center"/>
          </w:tcPr>
          <w:p w14:paraId="399BFA31" w14:textId="19DFC86D" w:rsidR="0088211F" w:rsidRDefault="00CC70BA" w:rsidP="00843AEE">
            <w:pPr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  <w:tr w:rsidR="006E76A3" w:rsidRPr="001C7A50" w14:paraId="67F69A39" w14:textId="77777777" w:rsidTr="0091741B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4BC4AB7A" w14:textId="77777777" w:rsidR="006E76A3" w:rsidRPr="00B20768" w:rsidRDefault="006E76A3" w:rsidP="0091741B">
            <w:pPr>
              <w:pStyle w:val="NoSpacing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1772" w:type="dxa"/>
            <w:vAlign w:val="center"/>
          </w:tcPr>
          <w:p w14:paraId="52F33A44" w14:textId="627F3267" w:rsidR="006E76A3" w:rsidRDefault="00691E7A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t>Registrar mejora</w:t>
            </w:r>
          </w:p>
        </w:tc>
        <w:tc>
          <w:tcPr>
            <w:tcW w:w="4253" w:type="dxa"/>
            <w:vAlign w:val="center"/>
          </w:tcPr>
          <w:p w14:paraId="580F1F77" w14:textId="5C022781" w:rsidR="006E76A3" w:rsidRPr="002D7247" w:rsidRDefault="00691E7A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91741B">
              <w:rPr>
                <w:rFonts w:eastAsia="Times New Roman" w:cs="Arial"/>
              </w:rPr>
              <w:t>Llenar la solicitud de mejora registrando las potenciales mejoras que se observaron al realizar las actividades de auditorías</w:t>
            </w:r>
            <w:r w:rsidR="0091741B" w:rsidRPr="0091741B">
              <w:rPr>
                <w:rFonts w:eastAsia="Times New Roman" w:cs="Arial"/>
              </w:rPr>
              <w:t>.</w:t>
            </w:r>
          </w:p>
        </w:tc>
        <w:tc>
          <w:tcPr>
            <w:tcW w:w="2261" w:type="dxa"/>
            <w:vAlign w:val="center"/>
          </w:tcPr>
          <w:p w14:paraId="5736ED20" w14:textId="182B04B7" w:rsidR="006E76A3" w:rsidRPr="002D7247" w:rsidRDefault="00691E7A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Solicitud de mejora</w:t>
            </w:r>
          </w:p>
        </w:tc>
        <w:tc>
          <w:tcPr>
            <w:tcW w:w="1087" w:type="dxa"/>
            <w:vAlign w:val="center"/>
          </w:tcPr>
          <w:p w14:paraId="7133B6BE" w14:textId="58351631" w:rsidR="006E76A3" w:rsidRPr="002D7247" w:rsidRDefault="006E76A3" w:rsidP="006E76A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Auditor</w:t>
            </w:r>
          </w:p>
        </w:tc>
      </w:tr>
    </w:tbl>
    <w:p w14:paraId="46B9891A" w14:textId="77777777" w:rsidR="00AD02B7" w:rsidRPr="001C7A50" w:rsidRDefault="00AD02B7" w:rsidP="00AD02B7"/>
    <w:p w14:paraId="7188FA11" w14:textId="153BC12A" w:rsidR="0084314F" w:rsidRDefault="0084314F" w:rsidP="007D3AB4"/>
    <w:p w14:paraId="03D24787" w14:textId="3AFB01BD" w:rsidR="00A77A46" w:rsidRDefault="00AC2430" w:rsidP="00E5565F">
      <w:pPr>
        <w:pStyle w:val="Heading1"/>
        <w:rPr>
          <w:sz w:val="28"/>
          <w:szCs w:val="28"/>
        </w:rPr>
      </w:pPr>
      <w:r w:rsidRPr="000F0315">
        <w:rPr>
          <w:sz w:val="28"/>
          <w:szCs w:val="28"/>
        </w:rPr>
        <w:t xml:space="preserve">Guías de adaptación </w:t>
      </w:r>
    </w:p>
    <w:p w14:paraId="4A459930" w14:textId="6EF960AD" w:rsidR="005C7684" w:rsidRPr="009D0026" w:rsidRDefault="0046674A" w:rsidP="005C7684">
      <w:r w:rsidRPr="009D0026">
        <w:t>Sirven para a</w:t>
      </w:r>
      <w:r w:rsidR="00734B6C" w:rsidRPr="009D0026">
        <w:t xml:space="preserve">daptar una </w:t>
      </w:r>
      <w:r w:rsidR="00346CBA" w:rsidRPr="009D0026">
        <w:t>actividad</w:t>
      </w:r>
      <w:r w:rsidR="00BA19DA" w:rsidRPr="009D0026">
        <w:t xml:space="preserve"> </w:t>
      </w:r>
      <w:r w:rsidR="00346CBA" w:rsidRPr="009D0026">
        <w:t xml:space="preserve">o plantilla al procedimiento estándar por solicitud del </w:t>
      </w:r>
      <w:r w:rsidRPr="009D0026">
        <w:t>cliente, y solo para ese caso</w:t>
      </w:r>
      <w:r w:rsidR="00BE41DE" w:rsidRPr="009D0026">
        <w:t>, dando así flexibilidad al proce</w:t>
      </w:r>
      <w:r w:rsidR="00600C79" w:rsidRPr="009D0026">
        <w:t>dimiento</w:t>
      </w:r>
      <w:r w:rsidRPr="009D0026">
        <w:t>.</w:t>
      </w:r>
    </w:p>
    <w:p w14:paraId="66DC4447" w14:textId="77777777" w:rsidR="00AC2430" w:rsidRPr="001C7A50" w:rsidRDefault="00AC2430" w:rsidP="00A7252A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977F0B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b/>
                <w:sz w:val="22"/>
                <w:szCs w:val="22"/>
              </w:rPr>
            </w:pPr>
            <w:r w:rsidRPr="001C7A50">
              <w:rPr>
                <w:b/>
                <w:sz w:val="22"/>
                <w:szCs w:val="22"/>
              </w:rPr>
              <w:t>Guía</w:t>
            </w:r>
            <w:r w:rsidR="00AC2430" w:rsidRPr="001C7A50">
              <w:rPr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427DFA25" w:rsidR="008A0EB6" w:rsidRPr="0034133D" w:rsidRDefault="00F47F34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54DD0732" w:rsidR="008A0EB6" w:rsidRPr="0034133D" w:rsidRDefault="00F47F34" w:rsidP="008A0EB6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No hay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</w:pPr>
    </w:p>
    <w:p w14:paraId="1D4021CF" w14:textId="77777777" w:rsidR="00AE3EF1" w:rsidRDefault="00AE3EF1" w:rsidP="00AE3EF1">
      <w:pPr>
        <w:jc w:val="center"/>
        <w:rPr>
          <w:sz w:val="28"/>
        </w:rPr>
      </w:pPr>
      <w:r w:rsidRPr="006E7C0A">
        <w:rPr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sz w:val="28"/>
        </w:rPr>
      </w:pPr>
    </w:p>
    <w:p w14:paraId="6AD248AF" w14:textId="45014E9F" w:rsidR="00AE3EF1" w:rsidRPr="00C739D1" w:rsidRDefault="00AE3EF1" w:rsidP="00430F6F">
      <w:pPr>
        <w:jc w:val="center"/>
      </w:pPr>
      <w:r w:rsidRPr="00C739D1">
        <w:t>Si se tiene un sistema de gestión de versiones eliminar este apartado</w:t>
      </w:r>
      <w: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66699A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66699A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6699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66699A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6699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66699A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6699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66699A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6699A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5534BDB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proofErr w:type="spell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proofErr w:type="spellEnd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/mm/</w:t>
            </w:r>
            <w:proofErr w:type="spellStart"/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064393BB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</w:t>
            </w:r>
            <w:r w:rsidR="00F47F34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7A6758C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38CB0718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proofErr w:type="spellStart"/>
            <w:proofErr w:type="gramStart"/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53693A8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303D" w14:textId="77777777" w:rsidR="00462D39" w:rsidRDefault="00462D39" w:rsidP="00454F1B">
      <w:r>
        <w:separator/>
      </w:r>
    </w:p>
  </w:endnote>
  <w:endnote w:type="continuationSeparator" w:id="0">
    <w:p w14:paraId="3BA2681C" w14:textId="77777777" w:rsidR="00462D39" w:rsidRDefault="00462D39" w:rsidP="00454F1B">
      <w:r>
        <w:continuationSeparator/>
      </w:r>
    </w:p>
  </w:endnote>
  <w:endnote w:type="continuationNotice" w:id="1">
    <w:p w14:paraId="46166E02" w14:textId="77777777" w:rsidR="00462D39" w:rsidRDefault="00462D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FF68" w14:textId="77777777" w:rsidR="00462D39" w:rsidRDefault="00462D39" w:rsidP="00454F1B">
      <w:r>
        <w:separator/>
      </w:r>
    </w:p>
  </w:footnote>
  <w:footnote w:type="continuationSeparator" w:id="0">
    <w:p w14:paraId="71E5A483" w14:textId="77777777" w:rsidR="00462D39" w:rsidRDefault="00462D39" w:rsidP="00454F1B">
      <w:r>
        <w:continuationSeparator/>
      </w:r>
    </w:p>
  </w:footnote>
  <w:footnote w:type="continuationNotice" w:id="1">
    <w:p w14:paraId="1E6ABFCF" w14:textId="77777777" w:rsidR="00462D39" w:rsidRDefault="00462D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C008CF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161F28"/>
    <w:multiLevelType w:val="hybridMultilevel"/>
    <w:tmpl w:val="F5F2040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0959EF"/>
    <w:multiLevelType w:val="hybridMultilevel"/>
    <w:tmpl w:val="EB58275E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B1139A"/>
    <w:multiLevelType w:val="hybridMultilevel"/>
    <w:tmpl w:val="3E0477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F4F2A"/>
    <w:multiLevelType w:val="hybridMultilevel"/>
    <w:tmpl w:val="87FC3CFE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7203FB"/>
    <w:multiLevelType w:val="hybridMultilevel"/>
    <w:tmpl w:val="B1D6E47A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006B5"/>
    <w:multiLevelType w:val="hybridMultilevel"/>
    <w:tmpl w:val="ECF40D76"/>
    <w:lvl w:ilvl="0" w:tplc="B2C850C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7"/>
  </w:num>
  <w:num w:numId="3" w16cid:durableId="1740858442">
    <w:abstractNumId w:val="14"/>
  </w:num>
  <w:num w:numId="4" w16cid:durableId="778572885">
    <w:abstractNumId w:val="3"/>
  </w:num>
  <w:num w:numId="5" w16cid:durableId="1367102639">
    <w:abstractNumId w:val="13"/>
  </w:num>
  <w:num w:numId="6" w16cid:durableId="1076971164">
    <w:abstractNumId w:val="1"/>
  </w:num>
  <w:num w:numId="7" w16cid:durableId="1220745189">
    <w:abstractNumId w:val="12"/>
  </w:num>
  <w:num w:numId="8" w16cid:durableId="2100522519">
    <w:abstractNumId w:val="4"/>
  </w:num>
  <w:num w:numId="9" w16cid:durableId="1543978868">
    <w:abstractNumId w:val="0"/>
  </w:num>
  <w:num w:numId="10" w16cid:durableId="1147361497">
    <w:abstractNumId w:val="10"/>
  </w:num>
  <w:num w:numId="11" w16cid:durableId="2068793855">
    <w:abstractNumId w:val="8"/>
  </w:num>
  <w:num w:numId="12" w16cid:durableId="1960406282">
    <w:abstractNumId w:val="2"/>
  </w:num>
  <w:num w:numId="13" w16cid:durableId="1874801629">
    <w:abstractNumId w:val="11"/>
  </w:num>
  <w:num w:numId="14" w16cid:durableId="1316764142">
    <w:abstractNumId w:val="9"/>
  </w:num>
  <w:num w:numId="15" w16cid:durableId="565649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3AF9"/>
    <w:rsid w:val="00015629"/>
    <w:rsid w:val="000161F7"/>
    <w:rsid w:val="0001738A"/>
    <w:rsid w:val="000207CA"/>
    <w:rsid w:val="00021F01"/>
    <w:rsid w:val="00033583"/>
    <w:rsid w:val="00034748"/>
    <w:rsid w:val="00035983"/>
    <w:rsid w:val="000372CA"/>
    <w:rsid w:val="000373BA"/>
    <w:rsid w:val="00041630"/>
    <w:rsid w:val="00041910"/>
    <w:rsid w:val="00051759"/>
    <w:rsid w:val="0005186C"/>
    <w:rsid w:val="00062AEF"/>
    <w:rsid w:val="00062E0E"/>
    <w:rsid w:val="00071520"/>
    <w:rsid w:val="00072F3C"/>
    <w:rsid w:val="00073DA0"/>
    <w:rsid w:val="00075750"/>
    <w:rsid w:val="00076A77"/>
    <w:rsid w:val="00082746"/>
    <w:rsid w:val="00084E82"/>
    <w:rsid w:val="00085084"/>
    <w:rsid w:val="00090D75"/>
    <w:rsid w:val="000921FE"/>
    <w:rsid w:val="00092477"/>
    <w:rsid w:val="00094744"/>
    <w:rsid w:val="00095C9D"/>
    <w:rsid w:val="000A17AA"/>
    <w:rsid w:val="000A392F"/>
    <w:rsid w:val="000B3BD4"/>
    <w:rsid w:val="000B440D"/>
    <w:rsid w:val="000B7231"/>
    <w:rsid w:val="000C0750"/>
    <w:rsid w:val="000C53FB"/>
    <w:rsid w:val="000C5747"/>
    <w:rsid w:val="000C658D"/>
    <w:rsid w:val="000D0981"/>
    <w:rsid w:val="000D2891"/>
    <w:rsid w:val="000D3582"/>
    <w:rsid w:val="000D5670"/>
    <w:rsid w:val="000F0315"/>
    <w:rsid w:val="000F157C"/>
    <w:rsid w:val="000F29D1"/>
    <w:rsid w:val="000F301F"/>
    <w:rsid w:val="000F5383"/>
    <w:rsid w:val="00100B2D"/>
    <w:rsid w:val="0010223B"/>
    <w:rsid w:val="0010326C"/>
    <w:rsid w:val="001035B2"/>
    <w:rsid w:val="001049A2"/>
    <w:rsid w:val="00105B16"/>
    <w:rsid w:val="00107495"/>
    <w:rsid w:val="00111D29"/>
    <w:rsid w:val="001142BB"/>
    <w:rsid w:val="001170FE"/>
    <w:rsid w:val="001213F6"/>
    <w:rsid w:val="001236D3"/>
    <w:rsid w:val="001242B5"/>
    <w:rsid w:val="001251BA"/>
    <w:rsid w:val="00125A82"/>
    <w:rsid w:val="00126598"/>
    <w:rsid w:val="001303C6"/>
    <w:rsid w:val="0013253F"/>
    <w:rsid w:val="001348DA"/>
    <w:rsid w:val="001349C8"/>
    <w:rsid w:val="00134B40"/>
    <w:rsid w:val="00137417"/>
    <w:rsid w:val="001404A8"/>
    <w:rsid w:val="00143829"/>
    <w:rsid w:val="00144BBD"/>
    <w:rsid w:val="00145C60"/>
    <w:rsid w:val="00151D0B"/>
    <w:rsid w:val="00155F36"/>
    <w:rsid w:val="00157F90"/>
    <w:rsid w:val="00160885"/>
    <w:rsid w:val="00160C6E"/>
    <w:rsid w:val="001652C9"/>
    <w:rsid w:val="00167085"/>
    <w:rsid w:val="00167992"/>
    <w:rsid w:val="00167DDE"/>
    <w:rsid w:val="00171797"/>
    <w:rsid w:val="00177976"/>
    <w:rsid w:val="0018100B"/>
    <w:rsid w:val="0018335D"/>
    <w:rsid w:val="00190670"/>
    <w:rsid w:val="00190938"/>
    <w:rsid w:val="00193645"/>
    <w:rsid w:val="00195805"/>
    <w:rsid w:val="00196B07"/>
    <w:rsid w:val="0019771F"/>
    <w:rsid w:val="001A730E"/>
    <w:rsid w:val="001B4184"/>
    <w:rsid w:val="001B4EF1"/>
    <w:rsid w:val="001C16B6"/>
    <w:rsid w:val="001C7A50"/>
    <w:rsid w:val="001D7F4F"/>
    <w:rsid w:val="001E114C"/>
    <w:rsid w:val="001E1846"/>
    <w:rsid w:val="001E4AC0"/>
    <w:rsid w:val="001E6931"/>
    <w:rsid w:val="001F0446"/>
    <w:rsid w:val="001F1CC6"/>
    <w:rsid w:val="001F1CD9"/>
    <w:rsid w:val="001F27B7"/>
    <w:rsid w:val="001F304B"/>
    <w:rsid w:val="00205F4B"/>
    <w:rsid w:val="002078D7"/>
    <w:rsid w:val="002105CD"/>
    <w:rsid w:val="002112A5"/>
    <w:rsid w:val="002256DE"/>
    <w:rsid w:val="00226E5D"/>
    <w:rsid w:val="0022736D"/>
    <w:rsid w:val="00227BEC"/>
    <w:rsid w:val="002329FA"/>
    <w:rsid w:val="002349E1"/>
    <w:rsid w:val="00236EFA"/>
    <w:rsid w:val="0023750A"/>
    <w:rsid w:val="00237C28"/>
    <w:rsid w:val="0024037E"/>
    <w:rsid w:val="002431E7"/>
    <w:rsid w:val="002437E3"/>
    <w:rsid w:val="00244213"/>
    <w:rsid w:val="0024512D"/>
    <w:rsid w:val="00245CEE"/>
    <w:rsid w:val="00247137"/>
    <w:rsid w:val="00252071"/>
    <w:rsid w:val="0025293D"/>
    <w:rsid w:val="00270463"/>
    <w:rsid w:val="00270C0B"/>
    <w:rsid w:val="002740C0"/>
    <w:rsid w:val="002839E2"/>
    <w:rsid w:val="00283EAA"/>
    <w:rsid w:val="00284079"/>
    <w:rsid w:val="002846E7"/>
    <w:rsid w:val="00285F12"/>
    <w:rsid w:val="00287C79"/>
    <w:rsid w:val="002B476F"/>
    <w:rsid w:val="002C5861"/>
    <w:rsid w:val="002D2410"/>
    <w:rsid w:val="002D3498"/>
    <w:rsid w:val="002D6FC8"/>
    <w:rsid w:val="002D7247"/>
    <w:rsid w:val="002E0FB7"/>
    <w:rsid w:val="002E4E60"/>
    <w:rsid w:val="002E5F13"/>
    <w:rsid w:val="002E63EB"/>
    <w:rsid w:val="002F0503"/>
    <w:rsid w:val="002F1A86"/>
    <w:rsid w:val="002F20A6"/>
    <w:rsid w:val="00300944"/>
    <w:rsid w:val="00301B68"/>
    <w:rsid w:val="00311C98"/>
    <w:rsid w:val="003146AB"/>
    <w:rsid w:val="003147BA"/>
    <w:rsid w:val="00316D89"/>
    <w:rsid w:val="00317A10"/>
    <w:rsid w:val="00330185"/>
    <w:rsid w:val="00331805"/>
    <w:rsid w:val="00335535"/>
    <w:rsid w:val="00335DE4"/>
    <w:rsid w:val="0034133D"/>
    <w:rsid w:val="00342C7C"/>
    <w:rsid w:val="00343228"/>
    <w:rsid w:val="00345579"/>
    <w:rsid w:val="00345ED7"/>
    <w:rsid w:val="0034610A"/>
    <w:rsid w:val="00346CBA"/>
    <w:rsid w:val="00350D0B"/>
    <w:rsid w:val="00352FBF"/>
    <w:rsid w:val="00354024"/>
    <w:rsid w:val="003542D8"/>
    <w:rsid w:val="00361B4D"/>
    <w:rsid w:val="003628C6"/>
    <w:rsid w:val="00365BD9"/>
    <w:rsid w:val="00366824"/>
    <w:rsid w:val="00370B19"/>
    <w:rsid w:val="00372536"/>
    <w:rsid w:val="003875E2"/>
    <w:rsid w:val="00392C6D"/>
    <w:rsid w:val="00394ABB"/>
    <w:rsid w:val="00395EF6"/>
    <w:rsid w:val="00396DB5"/>
    <w:rsid w:val="00397910"/>
    <w:rsid w:val="003A12BD"/>
    <w:rsid w:val="003A17FF"/>
    <w:rsid w:val="003B26B5"/>
    <w:rsid w:val="003B394C"/>
    <w:rsid w:val="003B663F"/>
    <w:rsid w:val="003C19F7"/>
    <w:rsid w:val="003C2178"/>
    <w:rsid w:val="003C2A62"/>
    <w:rsid w:val="003D2CA1"/>
    <w:rsid w:val="003E20DC"/>
    <w:rsid w:val="003E3FE8"/>
    <w:rsid w:val="003F0628"/>
    <w:rsid w:val="003F41CC"/>
    <w:rsid w:val="003F50DE"/>
    <w:rsid w:val="00402D4D"/>
    <w:rsid w:val="00404C6D"/>
    <w:rsid w:val="0042084F"/>
    <w:rsid w:val="004217B3"/>
    <w:rsid w:val="00423FC2"/>
    <w:rsid w:val="004263F9"/>
    <w:rsid w:val="00430F6F"/>
    <w:rsid w:val="004370C7"/>
    <w:rsid w:val="004425FF"/>
    <w:rsid w:val="0044584B"/>
    <w:rsid w:val="004517EA"/>
    <w:rsid w:val="00454BB5"/>
    <w:rsid w:val="00454F1B"/>
    <w:rsid w:val="00455070"/>
    <w:rsid w:val="00462926"/>
    <w:rsid w:val="00462D39"/>
    <w:rsid w:val="0046619A"/>
    <w:rsid w:val="0046674A"/>
    <w:rsid w:val="00470BBE"/>
    <w:rsid w:val="00472818"/>
    <w:rsid w:val="00477884"/>
    <w:rsid w:val="0048396C"/>
    <w:rsid w:val="00490FE3"/>
    <w:rsid w:val="00491A18"/>
    <w:rsid w:val="004A3505"/>
    <w:rsid w:val="004B106F"/>
    <w:rsid w:val="004B282A"/>
    <w:rsid w:val="004C41E1"/>
    <w:rsid w:val="004C555D"/>
    <w:rsid w:val="004C584B"/>
    <w:rsid w:val="004C5EED"/>
    <w:rsid w:val="004C6DE8"/>
    <w:rsid w:val="004C7BB6"/>
    <w:rsid w:val="004D004F"/>
    <w:rsid w:val="004D543C"/>
    <w:rsid w:val="004E00B5"/>
    <w:rsid w:val="004F563F"/>
    <w:rsid w:val="004F782A"/>
    <w:rsid w:val="00500D48"/>
    <w:rsid w:val="00505A3E"/>
    <w:rsid w:val="0051118F"/>
    <w:rsid w:val="00512F8B"/>
    <w:rsid w:val="00513CA3"/>
    <w:rsid w:val="0051462F"/>
    <w:rsid w:val="00525E33"/>
    <w:rsid w:val="00533AAB"/>
    <w:rsid w:val="0053569E"/>
    <w:rsid w:val="005404FC"/>
    <w:rsid w:val="00545CB5"/>
    <w:rsid w:val="00550230"/>
    <w:rsid w:val="0055127C"/>
    <w:rsid w:val="00565196"/>
    <w:rsid w:val="005665E1"/>
    <w:rsid w:val="005704E3"/>
    <w:rsid w:val="00575E62"/>
    <w:rsid w:val="00582353"/>
    <w:rsid w:val="005829D2"/>
    <w:rsid w:val="005922A6"/>
    <w:rsid w:val="005A32EF"/>
    <w:rsid w:val="005A4E5D"/>
    <w:rsid w:val="005A56B8"/>
    <w:rsid w:val="005A77E6"/>
    <w:rsid w:val="005B201E"/>
    <w:rsid w:val="005C0B72"/>
    <w:rsid w:val="005C3203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F2E3B"/>
    <w:rsid w:val="005F585C"/>
    <w:rsid w:val="005F5AC8"/>
    <w:rsid w:val="005F70CB"/>
    <w:rsid w:val="005F7F29"/>
    <w:rsid w:val="00600C25"/>
    <w:rsid w:val="00600C79"/>
    <w:rsid w:val="00605526"/>
    <w:rsid w:val="006070D3"/>
    <w:rsid w:val="006201B9"/>
    <w:rsid w:val="00630828"/>
    <w:rsid w:val="00630C01"/>
    <w:rsid w:val="0063113B"/>
    <w:rsid w:val="00640466"/>
    <w:rsid w:val="006421C1"/>
    <w:rsid w:val="006427BC"/>
    <w:rsid w:val="0064395E"/>
    <w:rsid w:val="00643CAA"/>
    <w:rsid w:val="00645E7A"/>
    <w:rsid w:val="006662F6"/>
    <w:rsid w:val="0066699A"/>
    <w:rsid w:val="006669C8"/>
    <w:rsid w:val="00671DF7"/>
    <w:rsid w:val="00676E0B"/>
    <w:rsid w:val="00691E7A"/>
    <w:rsid w:val="006951F3"/>
    <w:rsid w:val="00696799"/>
    <w:rsid w:val="00696CB4"/>
    <w:rsid w:val="006A19C4"/>
    <w:rsid w:val="006A2950"/>
    <w:rsid w:val="006A3EA8"/>
    <w:rsid w:val="006B09D5"/>
    <w:rsid w:val="006B114C"/>
    <w:rsid w:val="006B5AB1"/>
    <w:rsid w:val="006C5369"/>
    <w:rsid w:val="006C75EA"/>
    <w:rsid w:val="006D1D04"/>
    <w:rsid w:val="006D36D3"/>
    <w:rsid w:val="006D6A95"/>
    <w:rsid w:val="006E470C"/>
    <w:rsid w:val="006E76A3"/>
    <w:rsid w:val="006E76AA"/>
    <w:rsid w:val="006F0F28"/>
    <w:rsid w:val="006F13C1"/>
    <w:rsid w:val="006F2299"/>
    <w:rsid w:val="006F704E"/>
    <w:rsid w:val="006F7B62"/>
    <w:rsid w:val="00700ACD"/>
    <w:rsid w:val="00701FC6"/>
    <w:rsid w:val="00705EC9"/>
    <w:rsid w:val="007060E5"/>
    <w:rsid w:val="00710CD9"/>
    <w:rsid w:val="00715E6E"/>
    <w:rsid w:val="00717A94"/>
    <w:rsid w:val="007223A9"/>
    <w:rsid w:val="007224A2"/>
    <w:rsid w:val="00734B6C"/>
    <w:rsid w:val="00735640"/>
    <w:rsid w:val="00736590"/>
    <w:rsid w:val="00737A0B"/>
    <w:rsid w:val="00737C0B"/>
    <w:rsid w:val="0074110B"/>
    <w:rsid w:val="00744179"/>
    <w:rsid w:val="007451BF"/>
    <w:rsid w:val="00746C3C"/>
    <w:rsid w:val="00756479"/>
    <w:rsid w:val="00761838"/>
    <w:rsid w:val="007625F0"/>
    <w:rsid w:val="00763478"/>
    <w:rsid w:val="0076603E"/>
    <w:rsid w:val="00767AB6"/>
    <w:rsid w:val="007702D1"/>
    <w:rsid w:val="00770BA3"/>
    <w:rsid w:val="00771D47"/>
    <w:rsid w:val="0077218F"/>
    <w:rsid w:val="00777316"/>
    <w:rsid w:val="00781217"/>
    <w:rsid w:val="00781D52"/>
    <w:rsid w:val="00787E9B"/>
    <w:rsid w:val="00794F8C"/>
    <w:rsid w:val="0079549B"/>
    <w:rsid w:val="007961E6"/>
    <w:rsid w:val="0079771D"/>
    <w:rsid w:val="007A279A"/>
    <w:rsid w:val="007A29A3"/>
    <w:rsid w:val="007A355A"/>
    <w:rsid w:val="007A52B9"/>
    <w:rsid w:val="007A6B20"/>
    <w:rsid w:val="007A77D3"/>
    <w:rsid w:val="007B1D0A"/>
    <w:rsid w:val="007B62F9"/>
    <w:rsid w:val="007C234A"/>
    <w:rsid w:val="007D1D89"/>
    <w:rsid w:val="007D3AB4"/>
    <w:rsid w:val="007D4EB7"/>
    <w:rsid w:val="007E4AC5"/>
    <w:rsid w:val="007E5252"/>
    <w:rsid w:val="007F526F"/>
    <w:rsid w:val="008029CD"/>
    <w:rsid w:val="00804E51"/>
    <w:rsid w:val="00812F41"/>
    <w:rsid w:val="00816D32"/>
    <w:rsid w:val="00820EBC"/>
    <w:rsid w:val="00821DCF"/>
    <w:rsid w:val="0082330A"/>
    <w:rsid w:val="00826B5F"/>
    <w:rsid w:val="00827410"/>
    <w:rsid w:val="00827BA5"/>
    <w:rsid w:val="0083031A"/>
    <w:rsid w:val="00834046"/>
    <w:rsid w:val="00834A17"/>
    <w:rsid w:val="008366B8"/>
    <w:rsid w:val="0084314F"/>
    <w:rsid w:val="0084372B"/>
    <w:rsid w:val="00843AEE"/>
    <w:rsid w:val="008501D7"/>
    <w:rsid w:val="0085358B"/>
    <w:rsid w:val="00857525"/>
    <w:rsid w:val="0085764D"/>
    <w:rsid w:val="00866542"/>
    <w:rsid w:val="00870F15"/>
    <w:rsid w:val="00876EA5"/>
    <w:rsid w:val="0088211F"/>
    <w:rsid w:val="00883B74"/>
    <w:rsid w:val="0089719F"/>
    <w:rsid w:val="008A0EB6"/>
    <w:rsid w:val="008A3794"/>
    <w:rsid w:val="008A516E"/>
    <w:rsid w:val="008A5608"/>
    <w:rsid w:val="008A6BBE"/>
    <w:rsid w:val="008C5F35"/>
    <w:rsid w:val="008D0DF8"/>
    <w:rsid w:val="008D35B5"/>
    <w:rsid w:val="008E42C0"/>
    <w:rsid w:val="008E578E"/>
    <w:rsid w:val="008F0647"/>
    <w:rsid w:val="008F6B6B"/>
    <w:rsid w:val="00900EF5"/>
    <w:rsid w:val="009024D1"/>
    <w:rsid w:val="009052D6"/>
    <w:rsid w:val="009150CB"/>
    <w:rsid w:val="0091723C"/>
    <w:rsid w:val="0091741B"/>
    <w:rsid w:val="00921D8C"/>
    <w:rsid w:val="0092696B"/>
    <w:rsid w:val="0092740A"/>
    <w:rsid w:val="00932794"/>
    <w:rsid w:val="00932CD7"/>
    <w:rsid w:val="009349E9"/>
    <w:rsid w:val="009373C5"/>
    <w:rsid w:val="009403E6"/>
    <w:rsid w:val="00942747"/>
    <w:rsid w:val="009546C5"/>
    <w:rsid w:val="00955C40"/>
    <w:rsid w:val="00956C90"/>
    <w:rsid w:val="009765D1"/>
    <w:rsid w:val="00977F0B"/>
    <w:rsid w:val="00982E44"/>
    <w:rsid w:val="00990DAF"/>
    <w:rsid w:val="009944EC"/>
    <w:rsid w:val="0099624E"/>
    <w:rsid w:val="00996535"/>
    <w:rsid w:val="009A0BEE"/>
    <w:rsid w:val="009A13C7"/>
    <w:rsid w:val="009A1DC0"/>
    <w:rsid w:val="009A261C"/>
    <w:rsid w:val="009A5419"/>
    <w:rsid w:val="009A575B"/>
    <w:rsid w:val="009B553B"/>
    <w:rsid w:val="009C3DB0"/>
    <w:rsid w:val="009D0026"/>
    <w:rsid w:val="009D2DC9"/>
    <w:rsid w:val="009E5BEC"/>
    <w:rsid w:val="009E7165"/>
    <w:rsid w:val="009E7D87"/>
    <w:rsid w:val="009F0452"/>
    <w:rsid w:val="009F0CF7"/>
    <w:rsid w:val="009F7275"/>
    <w:rsid w:val="00A02489"/>
    <w:rsid w:val="00A03866"/>
    <w:rsid w:val="00A06AFD"/>
    <w:rsid w:val="00A1131C"/>
    <w:rsid w:val="00A1162A"/>
    <w:rsid w:val="00A11EC7"/>
    <w:rsid w:val="00A15BC0"/>
    <w:rsid w:val="00A20D24"/>
    <w:rsid w:val="00A32BF7"/>
    <w:rsid w:val="00A45CCB"/>
    <w:rsid w:val="00A50C15"/>
    <w:rsid w:val="00A510B9"/>
    <w:rsid w:val="00A54843"/>
    <w:rsid w:val="00A5685D"/>
    <w:rsid w:val="00A6578C"/>
    <w:rsid w:val="00A7252A"/>
    <w:rsid w:val="00A74126"/>
    <w:rsid w:val="00A7501A"/>
    <w:rsid w:val="00A75C33"/>
    <w:rsid w:val="00A77063"/>
    <w:rsid w:val="00A77A46"/>
    <w:rsid w:val="00A81161"/>
    <w:rsid w:val="00A8121C"/>
    <w:rsid w:val="00A81510"/>
    <w:rsid w:val="00A8172D"/>
    <w:rsid w:val="00A81D0E"/>
    <w:rsid w:val="00A83B96"/>
    <w:rsid w:val="00A83F20"/>
    <w:rsid w:val="00A840BA"/>
    <w:rsid w:val="00A874F9"/>
    <w:rsid w:val="00A91F62"/>
    <w:rsid w:val="00A934DC"/>
    <w:rsid w:val="00A94551"/>
    <w:rsid w:val="00A965A1"/>
    <w:rsid w:val="00A97A8F"/>
    <w:rsid w:val="00AA41FC"/>
    <w:rsid w:val="00AB1853"/>
    <w:rsid w:val="00AB75DB"/>
    <w:rsid w:val="00AB7CF6"/>
    <w:rsid w:val="00AC2430"/>
    <w:rsid w:val="00AC632D"/>
    <w:rsid w:val="00AC649F"/>
    <w:rsid w:val="00AD02B7"/>
    <w:rsid w:val="00AD224D"/>
    <w:rsid w:val="00AD4A53"/>
    <w:rsid w:val="00AE1793"/>
    <w:rsid w:val="00AE3EF1"/>
    <w:rsid w:val="00AE6CE1"/>
    <w:rsid w:val="00AE7EC9"/>
    <w:rsid w:val="00AF15E8"/>
    <w:rsid w:val="00B00FAF"/>
    <w:rsid w:val="00B0453C"/>
    <w:rsid w:val="00B04806"/>
    <w:rsid w:val="00B048A7"/>
    <w:rsid w:val="00B14C97"/>
    <w:rsid w:val="00B20768"/>
    <w:rsid w:val="00B2329E"/>
    <w:rsid w:val="00B324E2"/>
    <w:rsid w:val="00B368DD"/>
    <w:rsid w:val="00B436AE"/>
    <w:rsid w:val="00B44B42"/>
    <w:rsid w:val="00B47645"/>
    <w:rsid w:val="00B51D0B"/>
    <w:rsid w:val="00B527DE"/>
    <w:rsid w:val="00B53425"/>
    <w:rsid w:val="00B53D55"/>
    <w:rsid w:val="00B60C6A"/>
    <w:rsid w:val="00B6191F"/>
    <w:rsid w:val="00B64583"/>
    <w:rsid w:val="00B656A1"/>
    <w:rsid w:val="00B6698D"/>
    <w:rsid w:val="00B721D6"/>
    <w:rsid w:val="00B74ED6"/>
    <w:rsid w:val="00B75D2B"/>
    <w:rsid w:val="00B80B44"/>
    <w:rsid w:val="00B813CF"/>
    <w:rsid w:val="00B84C3D"/>
    <w:rsid w:val="00B85ABD"/>
    <w:rsid w:val="00B86891"/>
    <w:rsid w:val="00B93A2A"/>
    <w:rsid w:val="00B9445A"/>
    <w:rsid w:val="00BA19DA"/>
    <w:rsid w:val="00BA2309"/>
    <w:rsid w:val="00BA46E9"/>
    <w:rsid w:val="00BA7450"/>
    <w:rsid w:val="00BB06BC"/>
    <w:rsid w:val="00BB5321"/>
    <w:rsid w:val="00BC08B6"/>
    <w:rsid w:val="00BC3BD5"/>
    <w:rsid w:val="00BC4C13"/>
    <w:rsid w:val="00BC705D"/>
    <w:rsid w:val="00BD0FE3"/>
    <w:rsid w:val="00BD1D70"/>
    <w:rsid w:val="00BD2315"/>
    <w:rsid w:val="00BD59C5"/>
    <w:rsid w:val="00BE142E"/>
    <w:rsid w:val="00BE2DC6"/>
    <w:rsid w:val="00BE41DE"/>
    <w:rsid w:val="00BF21B8"/>
    <w:rsid w:val="00BF4B0F"/>
    <w:rsid w:val="00BF60C2"/>
    <w:rsid w:val="00BF7544"/>
    <w:rsid w:val="00C008CF"/>
    <w:rsid w:val="00C04477"/>
    <w:rsid w:val="00C04624"/>
    <w:rsid w:val="00C11074"/>
    <w:rsid w:val="00C13C5F"/>
    <w:rsid w:val="00C154A1"/>
    <w:rsid w:val="00C17E99"/>
    <w:rsid w:val="00C21238"/>
    <w:rsid w:val="00C2211F"/>
    <w:rsid w:val="00C235CD"/>
    <w:rsid w:val="00C30CEA"/>
    <w:rsid w:val="00C360FA"/>
    <w:rsid w:val="00C41B04"/>
    <w:rsid w:val="00C442F1"/>
    <w:rsid w:val="00C45AA5"/>
    <w:rsid w:val="00C50C22"/>
    <w:rsid w:val="00C50E16"/>
    <w:rsid w:val="00C539CE"/>
    <w:rsid w:val="00C551D4"/>
    <w:rsid w:val="00C5693A"/>
    <w:rsid w:val="00C57A92"/>
    <w:rsid w:val="00C61C60"/>
    <w:rsid w:val="00C62B0C"/>
    <w:rsid w:val="00C646A4"/>
    <w:rsid w:val="00C64C83"/>
    <w:rsid w:val="00C664E7"/>
    <w:rsid w:val="00C71BF7"/>
    <w:rsid w:val="00C739D1"/>
    <w:rsid w:val="00C801EC"/>
    <w:rsid w:val="00C85141"/>
    <w:rsid w:val="00C853C6"/>
    <w:rsid w:val="00C86F12"/>
    <w:rsid w:val="00C9099D"/>
    <w:rsid w:val="00C95533"/>
    <w:rsid w:val="00CA134D"/>
    <w:rsid w:val="00CA599E"/>
    <w:rsid w:val="00CA5CCA"/>
    <w:rsid w:val="00CB2D6E"/>
    <w:rsid w:val="00CB6245"/>
    <w:rsid w:val="00CC1486"/>
    <w:rsid w:val="00CC4CDD"/>
    <w:rsid w:val="00CC60AE"/>
    <w:rsid w:val="00CC70BA"/>
    <w:rsid w:val="00CD130D"/>
    <w:rsid w:val="00CD1F31"/>
    <w:rsid w:val="00CD21A7"/>
    <w:rsid w:val="00CE0821"/>
    <w:rsid w:val="00CE104F"/>
    <w:rsid w:val="00CE37B3"/>
    <w:rsid w:val="00CE4722"/>
    <w:rsid w:val="00CE7BF4"/>
    <w:rsid w:val="00D059CB"/>
    <w:rsid w:val="00D10C38"/>
    <w:rsid w:val="00D11A6F"/>
    <w:rsid w:val="00D12255"/>
    <w:rsid w:val="00D1510D"/>
    <w:rsid w:val="00D15DB6"/>
    <w:rsid w:val="00D200CA"/>
    <w:rsid w:val="00D21A34"/>
    <w:rsid w:val="00D23932"/>
    <w:rsid w:val="00D26529"/>
    <w:rsid w:val="00D26613"/>
    <w:rsid w:val="00D331A4"/>
    <w:rsid w:val="00D367E6"/>
    <w:rsid w:val="00D53EF3"/>
    <w:rsid w:val="00D5757F"/>
    <w:rsid w:val="00D6107A"/>
    <w:rsid w:val="00D63112"/>
    <w:rsid w:val="00D75ACA"/>
    <w:rsid w:val="00D812C6"/>
    <w:rsid w:val="00D81638"/>
    <w:rsid w:val="00D8309D"/>
    <w:rsid w:val="00D83DD9"/>
    <w:rsid w:val="00D91261"/>
    <w:rsid w:val="00D934F8"/>
    <w:rsid w:val="00DA774C"/>
    <w:rsid w:val="00DB4AAB"/>
    <w:rsid w:val="00DB54F8"/>
    <w:rsid w:val="00DB6539"/>
    <w:rsid w:val="00DC0B02"/>
    <w:rsid w:val="00DC4961"/>
    <w:rsid w:val="00DD385D"/>
    <w:rsid w:val="00DD5AC2"/>
    <w:rsid w:val="00DE2527"/>
    <w:rsid w:val="00DF0FDE"/>
    <w:rsid w:val="00DF108D"/>
    <w:rsid w:val="00DF2371"/>
    <w:rsid w:val="00DF43C4"/>
    <w:rsid w:val="00DF7794"/>
    <w:rsid w:val="00E01177"/>
    <w:rsid w:val="00E02959"/>
    <w:rsid w:val="00E11B38"/>
    <w:rsid w:val="00E14349"/>
    <w:rsid w:val="00E144ED"/>
    <w:rsid w:val="00E15133"/>
    <w:rsid w:val="00E251C7"/>
    <w:rsid w:val="00E30960"/>
    <w:rsid w:val="00E30989"/>
    <w:rsid w:val="00E3227D"/>
    <w:rsid w:val="00E32C80"/>
    <w:rsid w:val="00E34C3D"/>
    <w:rsid w:val="00E35592"/>
    <w:rsid w:val="00E41A62"/>
    <w:rsid w:val="00E460DE"/>
    <w:rsid w:val="00E51537"/>
    <w:rsid w:val="00E51DAE"/>
    <w:rsid w:val="00E52422"/>
    <w:rsid w:val="00E54ED0"/>
    <w:rsid w:val="00E5565F"/>
    <w:rsid w:val="00E6007C"/>
    <w:rsid w:val="00E62CEE"/>
    <w:rsid w:val="00E67900"/>
    <w:rsid w:val="00E7015B"/>
    <w:rsid w:val="00E730C5"/>
    <w:rsid w:val="00E81F87"/>
    <w:rsid w:val="00E87AC5"/>
    <w:rsid w:val="00E9056C"/>
    <w:rsid w:val="00E969A8"/>
    <w:rsid w:val="00E97DDE"/>
    <w:rsid w:val="00E97E7E"/>
    <w:rsid w:val="00EA2135"/>
    <w:rsid w:val="00EA6AFA"/>
    <w:rsid w:val="00EB2170"/>
    <w:rsid w:val="00EB340C"/>
    <w:rsid w:val="00EB4BE2"/>
    <w:rsid w:val="00EC511F"/>
    <w:rsid w:val="00ED13E2"/>
    <w:rsid w:val="00ED314B"/>
    <w:rsid w:val="00EE5E70"/>
    <w:rsid w:val="00EE74C9"/>
    <w:rsid w:val="00EF42C3"/>
    <w:rsid w:val="00EF5B3B"/>
    <w:rsid w:val="00EF6091"/>
    <w:rsid w:val="00EF61FD"/>
    <w:rsid w:val="00F04592"/>
    <w:rsid w:val="00F108C6"/>
    <w:rsid w:val="00F12113"/>
    <w:rsid w:val="00F12AC7"/>
    <w:rsid w:val="00F172D5"/>
    <w:rsid w:val="00F1791D"/>
    <w:rsid w:val="00F22AE1"/>
    <w:rsid w:val="00F22FD8"/>
    <w:rsid w:val="00F27DD3"/>
    <w:rsid w:val="00F27F15"/>
    <w:rsid w:val="00F30D65"/>
    <w:rsid w:val="00F33287"/>
    <w:rsid w:val="00F34E6A"/>
    <w:rsid w:val="00F354C0"/>
    <w:rsid w:val="00F42AF7"/>
    <w:rsid w:val="00F47F34"/>
    <w:rsid w:val="00F50F3D"/>
    <w:rsid w:val="00F52574"/>
    <w:rsid w:val="00F543C4"/>
    <w:rsid w:val="00F55EB2"/>
    <w:rsid w:val="00F573A5"/>
    <w:rsid w:val="00F60294"/>
    <w:rsid w:val="00F63F7D"/>
    <w:rsid w:val="00F710A1"/>
    <w:rsid w:val="00F72148"/>
    <w:rsid w:val="00F72EA1"/>
    <w:rsid w:val="00F73B07"/>
    <w:rsid w:val="00F775DE"/>
    <w:rsid w:val="00F814EC"/>
    <w:rsid w:val="00F81879"/>
    <w:rsid w:val="00F8297F"/>
    <w:rsid w:val="00F86AD3"/>
    <w:rsid w:val="00F87A99"/>
    <w:rsid w:val="00F92085"/>
    <w:rsid w:val="00F93F4D"/>
    <w:rsid w:val="00F96199"/>
    <w:rsid w:val="00FA79C6"/>
    <w:rsid w:val="00FB4F16"/>
    <w:rsid w:val="00FB6CFF"/>
    <w:rsid w:val="00FC0A03"/>
    <w:rsid w:val="00FC513E"/>
    <w:rsid w:val="00FC656A"/>
    <w:rsid w:val="00FC6A23"/>
    <w:rsid w:val="00FC769A"/>
    <w:rsid w:val="00FD4F42"/>
    <w:rsid w:val="00FD6700"/>
    <w:rsid w:val="00FE1865"/>
    <w:rsid w:val="00FE5D06"/>
    <w:rsid w:val="00FF777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FDB5BBB"/>
    <w:rsid w:val="4085CDBE"/>
    <w:rsid w:val="4D22C962"/>
    <w:rsid w:val="4D33DB1A"/>
    <w:rsid w:val="4DF57672"/>
    <w:rsid w:val="51DD1228"/>
    <w:rsid w:val="6471A044"/>
    <w:rsid w:val="6BD16E61"/>
    <w:rsid w:val="73ED067C"/>
    <w:rsid w:val="7788BED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4B40E92F-2294-4AF6-843F-2F222BE9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sid w:val="00A50C1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8E24C505-EC24-4850-AD22-A5C1EF577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6</Pages>
  <Words>1335</Words>
  <Characters>7344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107</cp:revision>
  <dcterms:created xsi:type="dcterms:W3CDTF">2023-08-23T00:48:00Z</dcterms:created>
  <dcterms:modified xsi:type="dcterms:W3CDTF">2026-03-02T16:02:00Z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