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4CEC3" w14:textId="77777777" w:rsidR="009A6BC6" w:rsidRDefault="009A6BC6" w:rsidP="009A6BC6">
          <w:pPr>
            <w:pStyle w:val="TOCHeading"/>
          </w:pPr>
          <w:r>
            <w:rPr>
              <w:lang w:val="es-ES"/>
            </w:rPr>
            <w:t>Índice</w:t>
          </w:r>
        </w:p>
        <w:p w14:paraId="6834928E" w14:textId="2514558C" w:rsidR="00274381" w:rsidRDefault="00642660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382730" w:history="1">
            <w:r w:rsidR="00274381" w:rsidRPr="00BD7470">
              <w:rPr>
                <w:rStyle w:val="Hyperlink"/>
                <w:noProof/>
              </w:rPr>
              <w:t>1.</w:t>
            </w:r>
            <w:r w:rsidR="00274381">
              <w:rPr>
                <w:rFonts w:eastAsiaTheme="minorEastAsia" w:cstheme="minorBidi"/>
                <w:noProof/>
                <w:lang w:eastAsia="es-MX"/>
              </w:rPr>
              <w:tab/>
            </w:r>
            <w:r w:rsidR="00274381" w:rsidRPr="00BD7470">
              <w:rPr>
                <w:rStyle w:val="Hyperlink"/>
                <w:noProof/>
              </w:rPr>
              <w:t>Propósito</w:t>
            </w:r>
            <w:r w:rsidR="00274381">
              <w:rPr>
                <w:noProof/>
                <w:webHidden/>
              </w:rPr>
              <w:tab/>
            </w:r>
            <w:r w:rsidR="00274381">
              <w:rPr>
                <w:noProof/>
                <w:webHidden/>
              </w:rPr>
              <w:fldChar w:fldCharType="begin"/>
            </w:r>
            <w:r w:rsidR="00274381">
              <w:rPr>
                <w:noProof/>
                <w:webHidden/>
              </w:rPr>
              <w:instrText xml:space="preserve"> PAGEREF _Toc153382730 \h </w:instrText>
            </w:r>
            <w:r w:rsidR="00274381">
              <w:rPr>
                <w:noProof/>
                <w:webHidden/>
              </w:rPr>
            </w:r>
            <w:r w:rsidR="00274381"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2</w:t>
            </w:r>
            <w:r w:rsidR="00274381">
              <w:rPr>
                <w:noProof/>
                <w:webHidden/>
              </w:rPr>
              <w:fldChar w:fldCharType="end"/>
            </w:r>
          </w:hyperlink>
        </w:p>
        <w:p w14:paraId="43E75037" w14:textId="4E150BD6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1" w:history="1">
            <w:r w:rsidRPr="00BD7470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26C6" w14:textId="3537028E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2" w:history="1">
            <w:r w:rsidRPr="00BD7470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Auditorías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36C5" w14:textId="6A5E72E8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3" w:history="1">
            <w:r w:rsidRPr="00BD7470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1049" w14:textId="5A42D200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4" w:history="1">
            <w:r w:rsidRPr="00BD7470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AFDD" w14:textId="39F8F07C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5" w:history="1">
            <w:r w:rsidRPr="00BD7470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8821" w14:textId="7A6D6058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6" w:history="1">
            <w:r w:rsidRPr="00BD7470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Recursos necesarios y dependencias.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2179" w14:textId="56D8F555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7" w:history="1">
            <w:r w:rsidRPr="00BD7470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DD5F" w14:textId="6AEAFD3E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8" w:history="1">
            <w:r w:rsidRPr="00BD7470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 w:rsidRPr="00BD7470">
              <w:rPr>
                <w:rStyle w:val="Hyperlink"/>
                <w:noProof/>
              </w:rPr>
              <w:t>Escalamiento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6B1D" w14:textId="70C6F813" w:rsidR="00274381" w:rsidRDefault="00274381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9" w:history="1">
            <w:r w:rsidRPr="00BD7470">
              <w:rPr>
                <w:rStyle w:val="Hyperlink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_Toc153382739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A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8FB8" w14:textId="20091D11" w:rsidR="009A6BC6" w:rsidRDefault="00642660" w:rsidP="009A6BC6">
          <w:pPr>
            <w:rPr>
              <w:b/>
              <w:bCs/>
              <w:lang w:val="es-ES"/>
            </w:rPr>
          </w:pPr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15463583" w14:textId="10B327EE" w:rsidR="004C5C13" w:rsidRDefault="004C5C13"/>
    <w:p w14:paraId="440F9D3E" w14:textId="26102DD0" w:rsidR="009A6BC6" w:rsidRDefault="009A6BC6"/>
    <w:p w14:paraId="55BA59AE" w14:textId="690F4F3C" w:rsidR="009A6BC6" w:rsidRDefault="009A6BC6"/>
    <w:p w14:paraId="0B5FA7A3" w14:textId="6FAECED6" w:rsidR="009A6BC6" w:rsidRDefault="009A6BC6"/>
    <w:p w14:paraId="2041D18B" w14:textId="18108742" w:rsidR="009A6BC6" w:rsidRDefault="009A6BC6"/>
    <w:p w14:paraId="4D21A693" w14:textId="1F0026B4" w:rsidR="009A6BC6" w:rsidRDefault="009A6BC6"/>
    <w:p w14:paraId="63D97DF0" w14:textId="29C14305" w:rsidR="009A6BC6" w:rsidRDefault="009A6BC6"/>
    <w:p w14:paraId="7634E0B1" w14:textId="659CEA3F" w:rsidR="009A6BC6" w:rsidRDefault="009A6BC6"/>
    <w:p w14:paraId="4FD36E25" w14:textId="7D35538F" w:rsidR="009A6BC6" w:rsidRDefault="009A6BC6"/>
    <w:p w14:paraId="01D39827" w14:textId="2D80C5BE" w:rsidR="009A6BC6" w:rsidRDefault="009A6BC6"/>
    <w:p w14:paraId="402EDEFF" w14:textId="612DA65D" w:rsidR="009A6BC6" w:rsidRDefault="009A6BC6"/>
    <w:p w14:paraId="2F5433CC" w14:textId="4C53F62B" w:rsidR="009A6BC6" w:rsidRDefault="009A6BC6"/>
    <w:p w14:paraId="4C17C063" w14:textId="463C7DF7" w:rsidR="009A6BC6" w:rsidRDefault="009A6BC6"/>
    <w:p w14:paraId="19B94B11" w14:textId="748198F3" w:rsidR="009A6BC6" w:rsidRDefault="009A6BC6"/>
    <w:p w14:paraId="2AD590F3" w14:textId="5E2678B1" w:rsidR="009A6BC6" w:rsidRDefault="009A6BC6"/>
    <w:p w14:paraId="04F103E8" w14:textId="2D2F9A73" w:rsidR="009A6BC6" w:rsidRDefault="009A6BC6"/>
    <w:p w14:paraId="1644E5FA" w14:textId="6C376423" w:rsidR="009A6BC6" w:rsidRDefault="009A6BC6"/>
    <w:p w14:paraId="78B250A8" w14:textId="473DA750" w:rsidR="009A6BC6" w:rsidRPr="006B3E53" w:rsidRDefault="00E77AAE" w:rsidP="004A1E0A">
      <w:pPr>
        <w:pStyle w:val="Heading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0" w:name="_Toc153382730"/>
      <w:r w:rsidRPr="006267DC">
        <w:t>Propósito</w:t>
      </w:r>
      <w:bookmarkEnd w:id="0"/>
    </w:p>
    <w:p w14:paraId="278DB467" w14:textId="2B09FBF1" w:rsidR="007C47EC" w:rsidRPr="00605643" w:rsidRDefault="004131F9" w:rsidP="004A1E0A">
      <w:pPr>
        <w:spacing w:line="276" w:lineRule="auto"/>
        <w:jc w:val="both"/>
        <w:rPr>
          <w:rFonts w:cstheme="minorHAnsi"/>
          <w:sz w:val="20"/>
          <w:szCs w:val="20"/>
        </w:rPr>
      </w:pPr>
      <w:r w:rsidRPr="00605643">
        <w:rPr>
          <w:rFonts w:cstheme="minorHAnsi"/>
          <w:sz w:val="20"/>
          <w:szCs w:val="20"/>
        </w:rPr>
        <w:t xml:space="preserve">El propósito del </w:t>
      </w:r>
      <w:r w:rsidR="00573F2B" w:rsidRPr="00605643">
        <w:rPr>
          <w:rFonts w:cstheme="minorHAnsi"/>
          <w:sz w:val="20"/>
          <w:szCs w:val="20"/>
        </w:rPr>
        <w:t>p</w:t>
      </w:r>
      <w:r w:rsidRPr="00605643">
        <w:rPr>
          <w:rFonts w:cstheme="minorHAnsi"/>
          <w:sz w:val="20"/>
          <w:szCs w:val="20"/>
        </w:rPr>
        <w:t xml:space="preserve">lan </w:t>
      </w:r>
      <w:r w:rsidR="00917AC4" w:rsidRPr="00605643">
        <w:rPr>
          <w:rFonts w:cstheme="minorHAnsi"/>
          <w:sz w:val="20"/>
          <w:szCs w:val="20"/>
        </w:rPr>
        <w:t>de auditoría</w:t>
      </w:r>
      <w:r w:rsidRPr="00605643">
        <w:rPr>
          <w:rFonts w:cstheme="minorHAnsi"/>
          <w:sz w:val="20"/>
          <w:szCs w:val="20"/>
        </w:rPr>
        <w:t xml:space="preserve"> </w:t>
      </w:r>
      <w:r w:rsidR="00F41A59" w:rsidRPr="00605643">
        <w:rPr>
          <w:rFonts w:cstheme="minorHAnsi"/>
          <w:sz w:val="20"/>
          <w:szCs w:val="20"/>
        </w:rPr>
        <w:t xml:space="preserve">es </w:t>
      </w:r>
      <w:r w:rsidR="00E069A4" w:rsidRPr="00605643">
        <w:rPr>
          <w:rFonts w:cstheme="minorHAnsi"/>
          <w:sz w:val="20"/>
          <w:szCs w:val="20"/>
        </w:rPr>
        <w:t>provee</w:t>
      </w:r>
      <w:r w:rsidR="00F41A59" w:rsidRPr="00605643">
        <w:rPr>
          <w:rFonts w:cstheme="minorHAnsi"/>
          <w:sz w:val="20"/>
          <w:szCs w:val="20"/>
        </w:rPr>
        <w:t>r</w:t>
      </w:r>
      <w:r w:rsidR="00E069A4" w:rsidRPr="00605643">
        <w:rPr>
          <w:rFonts w:cstheme="minorHAnsi"/>
          <w:sz w:val="20"/>
          <w:szCs w:val="20"/>
        </w:rPr>
        <w:t xml:space="preserve"> las bases para administrar </w:t>
      </w:r>
      <w:r w:rsidRPr="00605643">
        <w:rPr>
          <w:rFonts w:cstheme="minorHAnsi"/>
          <w:sz w:val="20"/>
          <w:szCs w:val="20"/>
        </w:rPr>
        <w:t xml:space="preserve">las actividades de </w:t>
      </w:r>
      <w:r w:rsidR="00E069A4" w:rsidRPr="00605643">
        <w:rPr>
          <w:rFonts w:cstheme="minorHAnsi"/>
          <w:sz w:val="20"/>
          <w:szCs w:val="20"/>
        </w:rPr>
        <w:t>aseguramiento de calidad de</w:t>
      </w:r>
      <w:r w:rsidR="007C47EC" w:rsidRPr="00605643">
        <w:rPr>
          <w:rFonts w:cstheme="minorHAnsi"/>
          <w:sz w:val="20"/>
          <w:szCs w:val="20"/>
        </w:rPr>
        <w:t xml:space="preserve"> los proyectos</w:t>
      </w:r>
      <w:r w:rsidR="0075052F" w:rsidRPr="00605643">
        <w:rPr>
          <w:rFonts w:cstheme="minorHAnsi"/>
          <w:sz w:val="20"/>
          <w:szCs w:val="20"/>
        </w:rPr>
        <w:t xml:space="preserve"> </w:t>
      </w:r>
      <w:r w:rsidR="006135B9" w:rsidRPr="00605643">
        <w:rPr>
          <w:rFonts w:cstheme="minorHAnsi"/>
          <w:sz w:val="20"/>
          <w:szCs w:val="20"/>
        </w:rPr>
        <w:t xml:space="preserve">de desarrollo de software y </w:t>
      </w:r>
      <w:r w:rsidR="00981C62" w:rsidRPr="00605643">
        <w:rPr>
          <w:rFonts w:cstheme="minorHAnsi"/>
          <w:sz w:val="20"/>
          <w:szCs w:val="20"/>
        </w:rPr>
        <w:t>de</w:t>
      </w:r>
      <w:r w:rsidR="006135B9" w:rsidRPr="00605643">
        <w:rPr>
          <w:rFonts w:cstheme="minorHAnsi"/>
          <w:sz w:val="20"/>
          <w:szCs w:val="20"/>
        </w:rPr>
        <w:t xml:space="preserve"> los procesos definidos en la organización</w:t>
      </w:r>
      <w:r w:rsidR="00C40D9E" w:rsidRPr="00605643">
        <w:rPr>
          <w:rFonts w:cstheme="minorHAnsi"/>
          <w:sz w:val="20"/>
          <w:szCs w:val="20"/>
        </w:rPr>
        <w:t xml:space="preserve"> para </w:t>
      </w:r>
      <w:r w:rsidR="00882450" w:rsidRPr="00605643">
        <w:rPr>
          <w:rFonts w:cstheme="minorHAnsi"/>
          <w:sz w:val="20"/>
          <w:szCs w:val="20"/>
        </w:rPr>
        <w:t>aumentar el beneficio de la organización y la satisfacción del cliente.</w:t>
      </w:r>
    </w:p>
    <w:p w14:paraId="2616EA27" w14:textId="12A46DED" w:rsidR="009A6BC6" w:rsidRPr="008001AA" w:rsidRDefault="008001AA" w:rsidP="004A1E0A">
      <w:pPr>
        <w:pStyle w:val="Heading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1" w:name="_Toc153382731"/>
      <w:r w:rsidRPr="006267DC">
        <w:t>Alcance</w:t>
      </w:r>
      <w:bookmarkEnd w:id="1"/>
    </w:p>
    <w:p w14:paraId="068A9CAA" w14:textId="5C3B74CB" w:rsidR="00582C36" w:rsidRPr="00605643" w:rsidRDefault="00582C36" w:rsidP="001F0BC4">
      <w:pPr>
        <w:spacing w:line="276" w:lineRule="auto"/>
        <w:jc w:val="both"/>
        <w:rPr>
          <w:rFonts w:cstheme="minorHAnsi"/>
          <w:sz w:val="20"/>
          <w:szCs w:val="20"/>
        </w:rPr>
      </w:pPr>
      <w:r w:rsidRPr="00605643">
        <w:rPr>
          <w:rFonts w:cstheme="minorHAnsi"/>
          <w:sz w:val="20"/>
          <w:szCs w:val="20"/>
        </w:rPr>
        <w:t xml:space="preserve">El plan de </w:t>
      </w:r>
      <w:r w:rsidR="00892E38" w:rsidRPr="00605643">
        <w:rPr>
          <w:rFonts w:cstheme="minorHAnsi"/>
          <w:sz w:val="20"/>
          <w:szCs w:val="20"/>
        </w:rPr>
        <w:t>auditoría</w:t>
      </w:r>
      <w:r w:rsidRPr="00605643">
        <w:rPr>
          <w:rFonts w:cstheme="minorHAnsi"/>
          <w:sz w:val="20"/>
          <w:szCs w:val="20"/>
        </w:rPr>
        <w:t xml:space="preserve"> </w:t>
      </w:r>
      <w:r w:rsidR="000820A9" w:rsidRPr="00605643">
        <w:rPr>
          <w:rFonts w:cstheme="minorHAnsi"/>
          <w:sz w:val="20"/>
          <w:szCs w:val="20"/>
        </w:rPr>
        <w:t xml:space="preserve">abarca la definición de </w:t>
      </w:r>
      <w:r w:rsidR="002D4D63" w:rsidRPr="00605643">
        <w:rPr>
          <w:rFonts w:cstheme="minorHAnsi"/>
          <w:sz w:val="20"/>
          <w:szCs w:val="20"/>
        </w:rPr>
        <w:t xml:space="preserve">las tareas de aseguramiento de calidad </w:t>
      </w:r>
      <w:r w:rsidR="00EE27EB" w:rsidRPr="00605643">
        <w:rPr>
          <w:rFonts w:cstheme="minorHAnsi"/>
          <w:sz w:val="20"/>
          <w:szCs w:val="20"/>
        </w:rPr>
        <w:t>a</w:t>
      </w:r>
      <w:r w:rsidR="002D4D63" w:rsidRPr="00605643">
        <w:rPr>
          <w:rFonts w:cstheme="minorHAnsi"/>
          <w:sz w:val="20"/>
          <w:szCs w:val="20"/>
        </w:rPr>
        <w:t xml:space="preserve"> n</w:t>
      </w:r>
      <w:r w:rsidR="00E5323B" w:rsidRPr="00605643">
        <w:rPr>
          <w:rFonts w:cstheme="minorHAnsi"/>
          <w:sz w:val="20"/>
          <w:szCs w:val="20"/>
        </w:rPr>
        <w:t>ivel organizacional</w:t>
      </w:r>
      <w:r w:rsidR="00C946C7" w:rsidRPr="00605643">
        <w:rPr>
          <w:rFonts w:cstheme="minorHAnsi"/>
          <w:sz w:val="20"/>
          <w:szCs w:val="20"/>
        </w:rPr>
        <w:t xml:space="preserve"> se identifican </w:t>
      </w:r>
      <w:r w:rsidR="00E5323B" w:rsidRPr="00605643">
        <w:rPr>
          <w:rFonts w:cstheme="minorHAnsi"/>
          <w:sz w:val="20"/>
          <w:szCs w:val="20"/>
        </w:rPr>
        <w:t>l</w:t>
      </w:r>
      <w:r w:rsidRPr="00605643">
        <w:rPr>
          <w:rFonts w:cstheme="minorHAnsi"/>
          <w:sz w:val="20"/>
          <w:szCs w:val="20"/>
        </w:rPr>
        <w:t xml:space="preserve">as evaluaciones </w:t>
      </w:r>
      <w:r w:rsidR="001F0BC4" w:rsidRPr="00605643">
        <w:rPr>
          <w:rFonts w:cstheme="minorHAnsi"/>
          <w:sz w:val="20"/>
          <w:szCs w:val="20"/>
        </w:rPr>
        <w:t>objetivas que</w:t>
      </w:r>
      <w:r w:rsidR="00E5323B" w:rsidRPr="00605643">
        <w:rPr>
          <w:rFonts w:cstheme="minorHAnsi"/>
          <w:sz w:val="20"/>
          <w:szCs w:val="20"/>
        </w:rPr>
        <w:t xml:space="preserve"> se realizarán,</w:t>
      </w:r>
      <w:r w:rsidR="001F0BC4" w:rsidRPr="00605643">
        <w:rPr>
          <w:rFonts w:cstheme="minorHAnsi"/>
          <w:sz w:val="20"/>
          <w:szCs w:val="20"/>
        </w:rPr>
        <w:t xml:space="preserve"> la profundidad y cobertura de la evaluación</w:t>
      </w:r>
      <w:r w:rsidR="008722CC" w:rsidRPr="00605643">
        <w:rPr>
          <w:rFonts w:cstheme="minorHAnsi"/>
          <w:sz w:val="20"/>
          <w:szCs w:val="20"/>
        </w:rPr>
        <w:t>,</w:t>
      </w:r>
      <w:r w:rsidR="00E5323B" w:rsidRPr="00605643">
        <w:rPr>
          <w:rFonts w:cstheme="minorHAnsi"/>
          <w:sz w:val="20"/>
          <w:szCs w:val="20"/>
        </w:rPr>
        <w:t xml:space="preserve"> los responsables de llevarlas a cab</w:t>
      </w:r>
      <w:r w:rsidR="00A55F00" w:rsidRPr="00605643">
        <w:rPr>
          <w:rFonts w:cstheme="minorHAnsi"/>
          <w:sz w:val="20"/>
          <w:szCs w:val="20"/>
        </w:rPr>
        <w:t xml:space="preserve">o </w:t>
      </w:r>
      <w:r w:rsidR="001211AB" w:rsidRPr="00605643">
        <w:rPr>
          <w:rFonts w:cstheme="minorHAnsi"/>
          <w:sz w:val="20"/>
          <w:szCs w:val="20"/>
        </w:rPr>
        <w:t xml:space="preserve">y </w:t>
      </w:r>
      <w:r w:rsidR="00A55F00" w:rsidRPr="00605643">
        <w:rPr>
          <w:rFonts w:cstheme="minorHAnsi"/>
          <w:sz w:val="20"/>
          <w:szCs w:val="20"/>
        </w:rPr>
        <w:t>el escalamiento</w:t>
      </w:r>
      <w:r w:rsidR="00C946C7" w:rsidRPr="00605643">
        <w:rPr>
          <w:rFonts w:cstheme="minorHAnsi"/>
          <w:sz w:val="20"/>
          <w:szCs w:val="20"/>
        </w:rPr>
        <w:t>.</w:t>
      </w:r>
    </w:p>
    <w:p w14:paraId="53988C31" w14:textId="6FA248A1" w:rsidR="001F5084" w:rsidRDefault="008C52AE" w:rsidP="008C52AE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2" w:name="_Toc153382732"/>
      <w:r w:rsidRPr="006267DC">
        <w:t>Auditorías</w:t>
      </w:r>
      <w:bookmarkEnd w:id="2"/>
      <w:r w:rsidRPr="008C52AE">
        <w:rPr>
          <w:sz w:val="28"/>
          <w:szCs w:val="28"/>
        </w:rPr>
        <w:t xml:space="preserve"> </w:t>
      </w:r>
    </w:p>
    <w:p w14:paraId="49F85F97" w14:textId="13BC5D47" w:rsidR="0002660A" w:rsidRPr="008660E1" w:rsidRDefault="00E73D7C" w:rsidP="006320A2">
      <w:pPr>
        <w:rPr>
          <w:b/>
          <w:bCs/>
          <w:i/>
          <w:iCs/>
          <w:sz w:val="20"/>
          <w:szCs w:val="20"/>
        </w:rPr>
      </w:pPr>
      <w:r w:rsidRPr="00605643">
        <w:rPr>
          <w:sz w:val="20"/>
          <w:szCs w:val="20"/>
        </w:rPr>
        <w:t xml:space="preserve">Las auditorías se realizarán </w:t>
      </w:r>
      <w:r w:rsidR="00602B49" w:rsidRPr="00605643">
        <w:rPr>
          <w:sz w:val="20"/>
          <w:szCs w:val="20"/>
        </w:rPr>
        <w:t xml:space="preserve">de acuerdo </w:t>
      </w:r>
      <w:r w:rsidR="00AA3DCA" w:rsidRPr="00605643">
        <w:rPr>
          <w:sz w:val="20"/>
          <w:szCs w:val="20"/>
        </w:rPr>
        <w:t xml:space="preserve">con </w:t>
      </w:r>
      <w:r w:rsidR="00CB4D24">
        <w:rPr>
          <w:sz w:val="20"/>
          <w:szCs w:val="20"/>
        </w:rPr>
        <w:t xml:space="preserve">el método </w:t>
      </w:r>
      <w:r w:rsidR="00602B49" w:rsidRPr="00605643">
        <w:rPr>
          <w:sz w:val="20"/>
          <w:szCs w:val="20"/>
        </w:rPr>
        <w:t xml:space="preserve">y </w:t>
      </w:r>
      <w:r w:rsidR="00AA3DCA" w:rsidRPr="00605643">
        <w:rPr>
          <w:sz w:val="20"/>
          <w:szCs w:val="20"/>
        </w:rPr>
        <w:t xml:space="preserve">frecuencia </w:t>
      </w:r>
      <w:r w:rsidR="00572049">
        <w:rPr>
          <w:sz w:val="20"/>
          <w:szCs w:val="20"/>
        </w:rPr>
        <w:t xml:space="preserve">definidas </w:t>
      </w:r>
      <w:r w:rsidR="00AA3DCA" w:rsidRPr="00605643">
        <w:rPr>
          <w:sz w:val="20"/>
          <w:szCs w:val="20"/>
        </w:rPr>
        <w:t>en la siguiente tabla</w:t>
      </w:r>
      <w:r w:rsidR="00605643">
        <w:rPr>
          <w:sz w:val="20"/>
          <w:szCs w:val="20"/>
        </w:rPr>
        <w:t>:</w:t>
      </w:r>
    </w:p>
    <w:p w14:paraId="58C8CB56" w14:textId="39F2ACD7" w:rsidR="002443ED" w:rsidRPr="002443ED" w:rsidRDefault="002443ED" w:rsidP="002443ED">
      <w:pPr>
        <w:pStyle w:val="Heading2"/>
        <w:numPr>
          <w:ilvl w:val="1"/>
          <w:numId w:val="1"/>
        </w:numPr>
      </w:pPr>
      <w:bookmarkStart w:id="3" w:name="_Toc153382734"/>
      <w:r w:rsidRPr="002443ED">
        <w:t>Procedimientos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2328"/>
        <w:gridCol w:w="2254"/>
        <w:gridCol w:w="1833"/>
      </w:tblGrid>
      <w:tr w:rsidR="002F2DDE" w14:paraId="367741D5" w14:textId="33785D18" w:rsidTr="004C5C13">
        <w:tc>
          <w:tcPr>
            <w:tcW w:w="8828" w:type="dxa"/>
            <w:gridSpan w:val="4"/>
            <w:shd w:val="clear" w:color="auto" w:fill="404040" w:themeFill="text1" w:themeFillTint="BF"/>
          </w:tcPr>
          <w:p w14:paraId="2B982575" w14:textId="5CEA09CB" w:rsidR="002F2DDE" w:rsidRPr="002F2DDE" w:rsidRDefault="002F2DDE" w:rsidP="002F2DDE">
            <w:pPr>
              <w:jc w:val="center"/>
              <w:rPr>
                <w:b/>
                <w:bCs/>
                <w:color w:val="F2F2F2" w:themeColor="background1" w:themeShade="F2"/>
                <w:sz w:val="28"/>
                <w:szCs w:val="28"/>
              </w:rPr>
            </w:pPr>
            <w:r w:rsidRPr="005A45C5">
              <w:rPr>
                <w:b/>
                <w:bCs/>
                <w:color w:val="F2F2F2" w:themeColor="background1" w:themeShade="F2"/>
                <w:sz w:val="24"/>
                <w:szCs w:val="24"/>
              </w:rPr>
              <w:t>Auditoría de procedimientos</w:t>
            </w:r>
          </w:p>
        </w:tc>
      </w:tr>
      <w:tr w:rsidR="002F2DDE" w14:paraId="58668920" w14:textId="77777777" w:rsidTr="002F2DDE">
        <w:tc>
          <w:tcPr>
            <w:tcW w:w="2413" w:type="dxa"/>
            <w:shd w:val="clear" w:color="auto" w:fill="D9D9D9" w:themeFill="background1" w:themeFillShade="D9"/>
          </w:tcPr>
          <w:p w14:paraId="020B9C59" w14:textId="31C2C3F0" w:rsidR="002F2DDE" w:rsidRPr="000061B2" w:rsidRDefault="0083733E" w:rsidP="002F2DDE">
            <w:pPr>
              <w:jc w:val="center"/>
              <w:rPr>
                <w:b/>
                <w:bCs/>
                <w:color w:val="000000" w:themeColor="text1"/>
              </w:rPr>
            </w:pPr>
            <w:r w:rsidRPr="000061B2">
              <w:rPr>
                <w:b/>
                <w:bCs/>
                <w:color w:val="000000" w:themeColor="text1"/>
              </w:rPr>
              <w:t>P</w:t>
            </w:r>
            <w:r w:rsidRPr="000061B2">
              <w:rPr>
                <w:b/>
                <w:bCs/>
              </w:rPr>
              <w:t>rocedimiento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 w14:paraId="1279AFF7" w14:textId="11C91403" w:rsidR="002F2DDE" w:rsidRPr="000061B2" w:rsidRDefault="00CB4D24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Método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16061F6" w14:textId="597B3570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 w:rsidRPr="000061B2">
              <w:rPr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499AF2EF" w14:textId="7839887B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 w:rsidRPr="000061B2">
              <w:rPr>
                <w:b/>
                <w:bCs/>
                <w:color w:val="000000" w:themeColor="text1"/>
              </w:rPr>
              <w:t>Auditor</w:t>
            </w:r>
          </w:p>
        </w:tc>
      </w:tr>
      <w:tr w:rsidR="005F2C98" w14:paraId="7B2E282A" w14:textId="1740CCB2" w:rsidTr="00074A1C">
        <w:trPr>
          <w:trHeight w:val="414"/>
        </w:trPr>
        <w:tc>
          <w:tcPr>
            <w:tcW w:w="2413" w:type="dxa"/>
          </w:tcPr>
          <w:p w14:paraId="7FA93E03" w14:textId="78CFDD71" w:rsidR="005F2C98" w:rsidRPr="000061B2" w:rsidRDefault="00A27D2D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Gestión de mejoras</w:t>
            </w:r>
          </w:p>
        </w:tc>
        <w:tc>
          <w:tcPr>
            <w:tcW w:w="2328" w:type="dxa"/>
          </w:tcPr>
          <w:p w14:paraId="1ABD06A2" w14:textId="547979D1" w:rsidR="005F2C98" w:rsidRPr="000061B2" w:rsidRDefault="005F2C98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0B42CF9" w14:textId="17D1D1BE" w:rsidR="005F2C98" w:rsidRPr="000061B2" w:rsidRDefault="005F2C98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2BF97CE4" w14:textId="055B0898" w:rsidR="005F2C98" w:rsidRPr="000061B2" w:rsidRDefault="005A45C5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N</w:t>
            </w:r>
            <w:r w:rsidR="005F2C98" w:rsidRPr="000061B2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ombre del auditor</w:t>
            </w:r>
          </w:p>
        </w:tc>
      </w:tr>
      <w:tr w:rsidR="00251345" w14:paraId="627DA9E9" w14:textId="77777777" w:rsidTr="005F2C98">
        <w:tc>
          <w:tcPr>
            <w:tcW w:w="2413" w:type="dxa"/>
          </w:tcPr>
          <w:p w14:paraId="35943D98" w14:textId="7D55383C" w:rsidR="00251345" w:rsidRPr="000061B2" w:rsidRDefault="007147B2" w:rsidP="00251345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Gestión de capacitaciones</w:t>
            </w:r>
          </w:p>
        </w:tc>
        <w:tc>
          <w:tcPr>
            <w:tcW w:w="2328" w:type="dxa"/>
          </w:tcPr>
          <w:p w14:paraId="130BBFB9" w14:textId="42961A0A" w:rsidR="00251345" w:rsidRPr="000061B2" w:rsidRDefault="00251345" w:rsidP="00251345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44C6C4F8" w14:textId="1371D118" w:rsidR="00251345" w:rsidRPr="000061B2" w:rsidRDefault="00251345" w:rsidP="00251345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187F30BE" w14:textId="136DB959" w:rsidR="00251345" w:rsidRPr="000061B2" w:rsidRDefault="00251345" w:rsidP="00251345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E67160" w14:paraId="55F8897A" w14:textId="77777777" w:rsidTr="005F2C98">
        <w:tc>
          <w:tcPr>
            <w:tcW w:w="2413" w:type="dxa"/>
          </w:tcPr>
          <w:p w14:paraId="72370046" w14:textId="3E7A37F3" w:rsidR="00E67160" w:rsidRPr="000061B2" w:rsidRDefault="00E67160" w:rsidP="00E67160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Auditoría</w:t>
            </w:r>
            <w:r w:rsidR="000F322A" w:rsidRPr="000061B2">
              <w:rPr>
                <w:rFonts w:cstheme="minorHAnsi"/>
                <w:sz w:val="20"/>
                <w:szCs w:val="20"/>
              </w:rPr>
              <w:t xml:space="preserve"> a procesos</w:t>
            </w:r>
          </w:p>
        </w:tc>
        <w:tc>
          <w:tcPr>
            <w:tcW w:w="2328" w:type="dxa"/>
          </w:tcPr>
          <w:p w14:paraId="43127B4F" w14:textId="5022D0BA" w:rsidR="00E67160" w:rsidRPr="000061B2" w:rsidRDefault="00E67160" w:rsidP="00E67160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7116589" w14:textId="3DD83428" w:rsidR="00E67160" w:rsidRPr="000061B2" w:rsidRDefault="00E67160" w:rsidP="00E67160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Al finalizar un ciclo de auditorías </w:t>
            </w:r>
          </w:p>
        </w:tc>
        <w:tc>
          <w:tcPr>
            <w:tcW w:w="1833" w:type="dxa"/>
          </w:tcPr>
          <w:p w14:paraId="3170F876" w14:textId="7F5C4FC8" w:rsidR="00E67160" w:rsidRPr="000061B2" w:rsidRDefault="00E67160" w:rsidP="00E67160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DE33F0" w14:paraId="2EDE0F4F" w14:textId="77777777" w:rsidTr="005F2C98">
        <w:tc>
          <w:tcPr>
            <w:tcW w:w="2413" w:type="dxa"/>
          </w:tcPr>
          <w:p w14:paraId="6AE97CC7" w14:textId="73325AD0" w:rsidR="00DE33F0" w:rsidRPr="000061B2" w:rsidRDefault="002D5779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 xml:space="preserve">Revisión periódica y evaluación </w:t>
            </w:r>
            <w:r w:rsidR="0032163E" w:rsidRPr="000061B2">
              <w:rPr>
                <w:rFonts w:cstheme="minorHAnsi"/>
                <w:sz w:val="20"/>
                <w:szCs w:val="20"/>
              </w:rPr>
              <w:t>de procedimientos clave</w:t>
            </w:r>
          </w:p>
        </w:tc>
        <w:tc>
          <w:tcPr>
            <w:tcW w:w="2328" w:type="dxa"/>
          </w:tcPr>
          <w:p w14:paraId="1A64D9C7" w14:textId="0935C374" w:rsidR="00DE33F0" w:rsidRPr="000061B2" w:rsidRDefault="00BF78F2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2A0367F5" w14:textId="2E5B5AA9" w:rsidR="00DE33F0" w:rsidRPr="000061B2" w:rsidRDefault="00FA437C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Una vez al finalizar el año</w:t>
            </w:r>
          </w:p>
        </w:tc>
        <w:tc>
          <w:tcPr>
            <w:tcW w:w="1833" w:type="dxa"/>
          </w:tcPr>
          <w:p w14:paraId="5FB7F27A" w14:textId="6AE8C862" w:rsidR="00DE33F0" w:rsidRPr="000061B2" w:rsidRDefault="00DE33F0" w:rsidP="005F2C9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F2C98" w14:paraId="066C5A9E" w14:textId="3DAFEA55" w:rsidTr="005F2C98">
        <w:tc>
          <w:tcPr>
            <w:tcW w:w="2413" w:type="dxa"/>
          </w:tcPr>
          <w:p w14:paraId="6D88CD4B" w14:textId="33D08D01" w:rsidR="005F2C98" w:rsidRPr="000061B2" w:rsidRDefault="00BF78F2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Gestión de negocio</w:t>
            </w:r>
          </w:p>
        </w:tc>
        <w:tc>
          <w:tcPr>
            <w:tcW w:w="2328" w:type="dxa"/>
          </w:tcPr>
          <w:p w14:paraId="3438A870" w14:textId="6E97E964" w:rsidR="005F2C98" w:rsidRPr="000061B2" w:rsidRDefault="005F2C98" w:rsidP="005F2C98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CA2A3A1" w14:textId="0B6FCAD0" w:rsidR="005F2C98" w:rsidRPr="000061B2" w:rsidRDefault="00153B99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Una</w:t>
            </w:r>
            <w:r w:rsidR="00BF78F2"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 al inicio del año</w:t>
            </w: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 y la otra</w:t>
            </w:r>
            <w:r w:rsidR="00BF78F2"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 al finalizar el año</w:t>
            </w:r>
          </w:p>
        </w:tc>
        <w:tc>
          <w:tcPr>
            <w:tcW w:w="1833" w:type="dxa"/>
          </w:tcPr>
          <w:p w14:paraId="20BD8DC8" w14:textId="1DCA09DB" w:rsidR="005F2C98" w:rsidRPr="000061B2" w:rsidRDefault="005F2C98" w:rsidP="005F2C98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936716" w14:paraId="33A74F4E" w14:textId="37533997" w:rsidTr="005F2C98">
        <w:tc>
          <w:tcPr>
            <w:tcW w:w="2413" w:type="dxa"/>
          </w:tcPr>
          <w:p w14:paraId="76E7F6EB" w14:textId="41D48D1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Gestión de requisitos</w:t>
            </w:r>
          </w:p>
        </w:tc>
        <w:tc>
          <w:tcPr>
            <w:tcW w:w="2328" w:type="dxa"/>
          </w:tcPr>
          <w:p w14:paraId="3BF87AC0" w14:textId="12BBE53E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0C1402C2" w14:textId="77777777" w:rsidR="00936716" w:rsidRPr="000061B2" w:rsidRDefault="00936716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  <w:p w14:paraId="4689E873" w14:textId="76BA735D" w:rsidR="00936716" w:rsidRPr="000061B2" w:rsidRDefault="00936716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2 veces durante la fase de ejecución</w:t>
            </w:r>
          </w:p>
        </w:tc>
        <w:tc>
          <w:tcPr>
            <w:tcW w:w="1833" w:type="dxa"/>
          </w:tcPr>
          <w:p w14:paraId="0ED5310C" w14:textId="10656B17" w:rsidR="00936716" w:rsidRPr="000061B2" w:rsidRDefault="00936716" w:rsidP="00936716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936716" w14:paraId="2A980F44" w14:textId="77777777" w:rsidTr="005F2C98">
        <w:tc>
          <w:tcPr>
            <w:tcW w:w="2413" w:type="dxa"/>
          </w:tcPr>
          <w:p w14:paraId="4B7A593D" w14:textId="3F0604E6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328" w:type="dxa"/>
          </w:tcPr>
          <w:p w14:paraId="2FBE54B9" w14:textId="11936CB5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C515B3" w14:textId="2C09299F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ADE3B5C" w14:textId="3E62E355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11001461" w14:textId="77777777" w:rsidTr="005F2C98">
        <w:tc>
          <w:tcPr>
            <w:tcW w:w="2413" w:type="dxa"/>
          </w:tcPr>
          <w:p w14:paraId="161D9CC7" w14:textId="66EF2D22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 xml:space="preserve">Construcción </w:t>
            </w:r>
          </w:p>
        </w:tc>
        <w:tc>
          <w:tcPr>
            <w:tcW w:w="2328" w:type="dxa"/>
          </w:tcPr>
          <w:p w14:paraId="09143A9D" w14:textId="5FBE172C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81954FA" w14:textId="5278813B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EDDE0A6" w14:textId="72B815A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39EE7002" w14:textId="77777777" w:rsidTr="005F2C98">
        <w:tc>
          <w:tcPr>
            <w:tcW w:w="2413" w:type="dxa"/>
          </w:tcPr>
          <w:p w14:paraId="110B3577" w14:textId="77BBCA3F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 xml:space="preserve">Revisión </w:t>
            </w:r>
            <w:r w:rsidR="00B3162A" w:rsidRPr="000061B2">
              <w:rPr>
                <w:rFonts w:cstheme="minorHAnsi"/>
                <w:sz w:val="20"/>
                <w:szCs w:val="20"/>
              </w:rPr>
              <w:t>por</w:t>
            </w:r>
            <w:r w:rsidRPr="000061B2">
              <w:rPr>
                <w:rFonts w:cstheme="minorHAnsi"/>
                <w:sz w:val="20"/>
                <w:szCs w:val="20"/>
              </w:rPr>
              <w:t xml:space="preserve"> pares</w:t>
            </w:r>
          </w:p>
        </w:tc>
        <w:tc>
          <w:tcPr>
            <w:tcW w:w="2328" w:type="dxa"/>
          </w:tcPr>
          <w:p w14:paraId="760ED9F6" w14:textId="1A8BCE66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2CCBA5D" w14:textId="0A6A9B2B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3164F55" w14:textId="1B23CFCF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73A3A053" w14:textId="77777777" w:rsidTr="005F2C98">
        <w:tc>
          <w:tcPr>
            <w:tcW w:w="2413" w:type="dxa"/>
          </w:tcPr>
          <w:p w14:paraId="618D7039" w14:textId="6759FEAD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Pruebas</w:t>
            </w:r>
          </w:p>
        </w:tc>
        <w:tc>
          <w:tcPr>
            <w:tcW w:w="2328" w:type="dxa"/>
          </w:tcPr>
          <w:p w14:paraId="0A1719B8" w14:textId="0079E99D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42679C" w14:textId="064AA975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158D9541" w14:textId="47E802C1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252522DB" w14:textId="77777777" w:rsidTr="005F2C98">
        <w:tc>
          <w:tcPr>
            <w:tcW w:w="2413" w:type="dxa"/>
          </w:tcPr>
          <w:p w14:paraId="1A2C1B90" w14:textId="3B44FF6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lastRenderedPageBreak/>
              <w:t>Entrega de producto</w:t>
            </w:r>
          </w:p>
        </w:tc>
        <w:tc>
          <w:tcPr>
            <w:tcW w:w="2328" w:type="dxa"/>
          </w:tcPr>
          <w:p w14:paraId="292A2494" w14:textId="6003D53E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50C9FD42" w14:textId="772D1BF5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005AF5B" w14:textId="2ABE75B0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1442BC43" w14:textId="77777777" w:rsidTr="005F2C98">
        <w:tc>
          <w:tcPr>
            <w:tcW w:w="2413" w:type="dxa"/>
          </w:tcPr>
          <w:p w14:paraId="39BCB444" w14:textId="56CAF2C2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Planeación</w:t>
            </w:r>
          </w:p>
        </w:tc>
        <w:tc>
          <w:tcPr>
            <w:tcW w:w="2328" w:type="dxa"/>
          </w:tcPr>
          <w:p w14:paraId="175C5CC9" w14:textId="0E18A7FC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4D605AD1" w14:textId="29FA660D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0488EEED" w14:textId="67B5B707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36716" w14:paraId="7C95EAA1" w14:textId="77777777" w:rsidTr="005F2C98">
        <w:tc>
          <w:tcPr>
            <w:tcW w:w="2413" w:type="dxa"/>
          </w:tcPr>
          <w:p w14:paraId="51C3D3C2" w14:textId="7D869286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Monitoreo</w:t>
            </w:r>
          </w:p>
        </w:tc>
        <w:tc>
          <w:tcPr>
            <w:tcW w:w="2328" w:type="dxa"/>
          </w:tcPr>
          <w:p w14:paraId="609F89DF" w14:textId="64160361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3792C64" w14:textId="4AE38851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3AA8E640" w14:textId="413B7C6E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3162A" w14:paraId="4A8AFAC8" w14:textId="77777777" w:rsidTr="005F2C98">
        <w:tc>
          <w:tcPr>
            <w:tcW w:w="2413" w:type="dxa"/>
          </w:tcPr>
          <w:p w14:paraId="5B0B7C0F" w14:textId="773AA89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Gestión de cambios</w:t>
            </w:r>
          </w:p>
        </w:tc>
        <w:tc>
          <w:tcPr>
            <w:tcW w:w="2328" w:type="dxa"/>
          </w:tcPr>
          <w:p w14:paraId="62A33EB0" w14:textId="5132D327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2BA8CDB7" w14:textId="2B24AFD3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05E8AEEA" w14:textId="22216F97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936716" w14:paraId="61900965" w14:textId="77777777" w:rsidTr="005F2C98">
        <w:tc>
          <w:tcPr>
            <w:tcW w:w="2413" w:type="dxa"/>
          </w:tcPr>
          <w:p w14:paraId="08954EAE" w14:textId="03B7F5A0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Estimaciones</w:t>
            </w:r>
          </w:p>
        </w:tc>
        <w:tc>
          <w:tcPr>
            <w:tcW w:w="2328" w:type="dxa"/>
          </w:tcPr>
          <w:p w14:paraId="62F8162B" w14:textId="5A936852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627748DC" w14:textId="0629CD01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15330694" w14:textId="77C2AF5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3162A" w14:paraId="66204D42" w14:textId="77777777" w:rsidTr="005F2C98">
        <w:tc>
          <w:tcPr>
            <w:tcW w:w="2413" w:type="dxa"/>
          </w:tcPr>
          <w:p w14:paraId="178B71F2" w14:textId="6AA768F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Análisis causal</w:t>
            </w:r>
          </w:p>
        </w:tc>
        <w:tc>
          <w:tcPr>
            <w:tcW w:w="2328" w:type="dxa"/>
          </w:tcPr>
          <w:p w14:paraId="5B9F08A9" w14:textId="320608D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7F1C1AA0" w14:textId="605ACC9B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74366728" w14:textId="02CDCBB8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B3162A" w14:paraId="575A1FF8" w14:textId="77777777" w:rsidTr="005F2C98">
        <w:tc>
          <w:tcPr>
            <w:tcW w:w="2413" w:type="dxa"/>
          </w:tcPr>
          <w:p w14:paraId="35C9A9F2" w14:textId="5497F132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Análisis para toma de decisión</w:t>
            </w:r>
          </w:p>
        </w:tc>
        <w:tc>
          <w:tcPr>
            <w:tcW w:w="2328" w:type="dxa"/>
          </w:tcPr>
          <w:p w14:paraId="14897079" w14:textId="1DB69544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 w:rsidRPr="000061B2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7AC9756" w14:textId="5E4049AE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0061B2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3336C617" w14:textId="2C0CF1FD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</w:tbl>
    <w:p w14:paraId="07207FEE" w14:textId="2DF36271" w:rsidR="00AA3DCA" w:rsidRDefault="00AA3DCA" w:rsidP="006320A2"/>
    <w:p w14:paraId="4218EBD1" w14:textId="06CA4988" w:rsidR="006115C5" w:rsidRPr="00BD73DC" w:rsidRDefault="00D350BD" w:rsidP="006115C5">
      <w:pPr>
        <w:pStyle w:val="Heading2"/>
        <w:numPr>
          <w:ilvl w:val="1"/>
          <w:numId w:val="1"/>
        </w:numPr>
      </w:pPr>
      <w:bookmarkStart w:id="4" w:name="_Toc153382735"/>
      <w:r>
        <w:t>Documentos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7735" w14:paraId="17E35D29" w14:textId="77777777" w:rsidTr="004C5C13">
        <w:tc>
          <w:tcPr>
            <w:tcW w:w="8828" w:type="dxa"/>
            <w:gridSpan w:val="3"/>
            <w:shd w:val="clear" w:color="auto" w:fill="404040" w:themeFill="text1" w:themeFillTint="BF"/>
          </w:tcPr>
          <w:p w14:paraId="67BEA596" w14:textId="3679A425" w:rsidR="00277735" w:rsidRPr="002F2DDE" w:rsidRDefault="00EF3EBD" w:rsidP="002F2DDE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D5069B">
              <w:rPr>
                <w:b/>
                <w:bCs/>
                <w:color w:val="F2F2F2" w:themeColor="background1" w:themeShade="F2"/>
                <w:sz w:val="24"/>
                <w:szCs w:val="24"/>
              </w:rPr>
              <w:t xml:space="preserve">Documentos </w:t>
            </w:r>
            <w:r w:rsidR="00277735" w:rsidRPr="00D5069B">
              <w:rPr>
                <w:b/>
                <w:bCs/>
                <w:color w:val="F2F2F2" w:themeColor="background1" w:themeShade="F2"/>
                <w:sz w:val="24"/>
                <w:szCs w:val="24"/>
              </w:rPr>
              <w:t>auditados</w:t>
            </w:r>
          </w:p>
        </w:tc>
      </w:tr>
      <w:tr w:rsidR="007B6BB4" w14:paraId="20AC8F01" w14:textId="0532CE9A" w:rsidTr="00277735">
        <w:tc>
          <w:tcPr>
            <w:tcW w:w="2942" w:type="dxa"/>
            <w:shd w:val="clear" w:color="auto" w:fill="D9D9D9" w:themeFill="background1" w:themeFillShade="D9"/>
          </w:tcPr>
          <w:p w14:paraId="7D08741A" w14:textId="460A7869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339F6">
              <w:rPr>
                <w:b/>
                <w:bCs/>
                <w:color w:val="000000" w:themeColor="text1"/>
                <w:sz w:val="20"/>
                <w:szCs w:val="20"/>
              </w:rPr>
              <w:t>Documento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485B1588" w14:textId="243C4ACF" w:rsidR="007B6BB4" w:rsidRPr="007339F6" w:rsidRDefault="00E161D6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339F6">
              <w:rPr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0C72E6" w:rsidRPr="007339F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é</w:t>
            </w:r>
            <w:r w:rsidRPr="007339F6">
              <w:rPr>
                <w:b/>
                <w:bCs/>
                <w:color w:val="000000" w:themeColor="text1"/>
                <w:sz w:val="20"/>
                <w:szCs w:val="20"/>
              </w:rPr>
              <w:t>todo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092C8F1D" w14:textId="353E90DE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339F6">
              <w:rPr>
                <w:b/>
                <w:bCs/>
                <w:color w:val="000000" w:themeColor="text1"/>
                <w:sz w:val="20"/>
                <w:szCs w:val="20"/>
              </w:rPr>
              <w:t>Procedimiento relacionado</w:t>
            </w:r>
          </w:p>
        </w:tc>
      </w:tr>
      <w:tr w:rsidR="007B6BB4" w14:paraId="72442B6F" w14:textId="607B66F3" w:rsidTr="004C5C13">
        <w:tc>
          <w:tcPr>
            <w:tcW w:w="2942" w:type="dxa"/>
          </w:tcPr>
          <w:p w14:paraId="28AAE016" w14:textId="0E4BB23C" w:rsidR="007B6BB4" w:rsidRPr="007339F6" w:rsidRDefault="00917AC4" w:rsidP="002B1BE1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</w:t>
            </w:r>
            <w:r w:rsidR="00D26C66" w:rsidRPr="007339F6">
              <w:rPr>
                <w:rFonts w:cstheme="minorHAnsi"/>
                <w:sz w:val="20"/>
                <w:szCs w:val="20"/>
              </w:rPr>
              <w:t>n de capacitación</w:t>
            </w:r>
          </w:p>
        </w:tc>
        <w:tc>
          <w:tcPr>
            <w:tcW w:w="2943" w:type="dxa"/>
          </w:tcPr>
          <w:p w14:paraId="3E6380D0" w14:textId="4413B727" w:rsidR="007B6BB4" w:rsidRPr="007339F6" w:rsidRDefault="00D26C66" w:rsidP="002B1BE1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92971F5" w14:textId="7B676B69" w:rsidR="007B6BB4" w:rsidRPr="007339F6" w:rsidRDefault="00D1230C" w:rsidP="002B1BE1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 xml:space="preserve">Gestión de </w:t>
            </w:r>
            <w:r w:rsidR="00B763A5" w:rsidRPr="007339F6">
              <w:rPr>
                <w:rFonts w:cstheme="minorHAnsi"/>
                <w:sz w:val="20"/>
                <w:szCs w:val="20"/>
              </w:rPr>
              <w:t>capacitaciones</w:t>
            </w:r>
          </w:p>
        </w:tc>
      </w:tr>
      <w:tr w:rsidR="00B763A5" w:rsidRPr="001B18AC" w14:paraId="62AF85D2" w14:textId="77777777" w:rsidTr="004C5C13">
        <w:tc>
          <w:tcPr>
            <w:tcW w:w="2942" w:type="dxa"/>
          </w:tcPr>
          <w:p w14:paraId="1F83A7D3" w14:textId="0E9CFE0D" w:rsidR="00B763A5" w:rsidRPr="007339F6" w:rsidRDefault="00B763A5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 de proyecto</w:t>
            </w:r>
          </w:p>
        </w:tc>
        <w:tc>
          <w:tcPr>
            <w:tcW w:w="2943" w:type="dxa"/>
          </w:tcPr>
          <w:p w14:paraId="18CA0CDE" w14:textId="702F1585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A5C5181" w14:textId="69A32EB2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Planeación</w:t>
            </w:r>
          </w:p>
        </w:tc>
      </w:tr>
      <w:tr w:rsidR="00B763A5" w:rsidRPr="001B18AC" w14:paraId="229E358B" w14:textId="77777777" w:rsidTr="009E19D9">
        <w:tc>
          <w:tcPr>
            <w:tcW w:w="2942" w:type="dxa"/>
            <w:vAlign w:val="center"/>
          </w:tcPr>
          <w:p w14:paraId="061DCF76" w14:textId="3C1C961F" w:rsidR="00B763A5" w:rsidRPr="007339F6" w:rsidRDefault="00B763A5" w:rsidP="009E19D9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pruebas</w:t>
            </w:r>
          </w:p>
        </w:tc>
        <w:tc>
          <w:tcPr>
            <w:tcW w:w="2943" w:type="dxa"/>
            <w:vAlign w:val="center"/>
          </w:tcPr>
          <w:p w14:paraId="40AC8CBA" w14:textId="59597D29" w:rsidR="00B763A5" w:rsidRPr="007339F6" w:rsidRDefault="007339F6" w:rsidP="009E19D9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7D6BA986" w14:textId="77777777" w:rsidR="00B763A5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Planeación</w:t>
            </w:r>
          </w:p>
          <w:p w14:paraId="369F9184" w14:textId="14EADD6C" w:rsidR="009E19D9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B763A5" w:rsidRPr="001B18AC" w14:paraId="57F8695C" w14:textId="77777777" w:rsidTr="004C5C13">
        <w:tc>
          <w:tcPr>
            <w:tcW w:w="2942" w:type="dxa"/>
          </w:tcPr>
          <w:p w14:paraId="236AE9AE" w14:textId="029C6DB9" w:rsidR="00B763A5" w:rsidRPr="007339F6" w:rsidRDefault="00814783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Matriz de riesgos y oportunidades</w:t>
            </w:r>
          </w:p>
        </w:tc>
        <w:tc>
          <w:tcPr>
            <w:tcW w:w="2943" w:type="dxa"/>
          </w:tcPr>
          <w:p w14:paraId="57938FCD" w14:textId="592372D2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77A4F6" w14:textId="77777777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Planeación</w:t>
            </w:r>
          </w:p>
          <w:p w14:paraId="53009246" w14:textId="68AFB468" w:rsidR="009E19D9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814783" w:rsidRPr="001B18AC" w14:paraId="76ECB8FF" w14:textId="77777777" w:rsidTr="0002051F">
        <w:tc>
          <w:tcPr>
            <w:tcW w:w="2942" w:type="dxa"/>
            <w:vAlign w:val="center"/>
          </w:tcPr>
          <w:p w14:paraId="7B44E8BC" w14:textId="75D2EE85" w:rsidR="00814783" w:rsidRPr="007339F6" w:rsidRDefault="00BE4F1C" w:rsidP="0002051F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Informe estado del proyecto cliente</w:t>
            </w:r>
          </w:p>
        </w:tc>
        <w:tc>
          <w:tcPr>
            <w:tcW w:w="2943" w:type="dxa"/>
            <w:vAlign w:val="center"/>
          </w:tcPr>
          <w:p w14:paraId="1DA17CE5" w14:textId="3FF8D5D4" w:rsidR="00814783" w:rsidRPr="007339F6" w:rsidRDefault="007339F6" w:rsidP="0002051F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574115C3" w14:textId="0774A885" w:rsidR="00814783" w:rsidRPr="007339F6" w:rsidRDefault="0002051F" w:rsidP="0002051F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F124E4" w:rsidRPr="001B18AC" w14:paraId="7CC979E4" w14:textId="77777777" w:rsidTr="004C5C13">
        <w:tc>
          <w:tcPr>
            <w:tcW w:w="2942" w:type="dxa"/>
          </w:tcPr>
          <w:p w14:paraId="623100F7" w14:textId="75ADE071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Seguimiento a desviaciones</w:t>
            </w:r>
          </w:p>
        </w:tc>
        <w:tc>
          <w:tcPr>
            <w:tcW w:w="2943" w:type="dxa"/>
          </w:tcPr>
          <w:p w14:paraId="0CFEE434" w14:textId="4830034D" w:rsidR="00F124E4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985603B" w14:textId="2171B5A2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4D3469" w:rsidRPr="001B18AC" w14:paraId="6AD55DD6" w14:textId="77777777" w:rsidTr="004C5C13">
        <w:tc>
          <w:tcPr>
            <w:tcW w:w="2942" w:type="dxa"/>
          </w:tcPr>
          <w:p w14:paraId="6FCA351C" w14:textId="4116EE5E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Concentrado de control de cambios</w:t>
            </w:r>
          </w:p>
        </w:tc>
        <w:tc>
          <w:tcPr>
            <w:tcW w:w="2943" w:type="dxa"/>
          </w:tcPr>
          <w:p w14:paraId="3B645A20" w14:textId="74FB8047" w:rsidR="004D3469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E24748" w14:textId="59E47C73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 xml:space="preserve">Gestión </w:t>
            </w:r>
            <w:r w:rsidR="00B3162A" w:rsidRPr="007339F6">
              <w:rPr>
                <w:rFonts w:cstheme="minorHAnsi"/>
                <w:sz w:val="20"/>
                <w:szCs w:val="20"/>
              </w:rPr>
              <w:t>de cambios</w:t>
            </w:r>
          </w:p>
        </w:tc>
      </w:tr>
      <w:tr w:rsidR="00A34B3D" w:rsidRPr="001B18AC" w14:paraId="694796A1" w14:textId="77777777" w:rsidTr="004C5C13">
        <w:tc>
          <w:tcPr>
            <w:tcW w:w="2942" w:type="dxa"/>
          </w:tcPr>
          <w:p w14:paraId="59DAD1C9" w14:textId="6DCA5861" w:rsidR="00A34B3D" w:rsidRPr="007339F6" w:rsidRDefault="00A34B3D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Especificación de requisitos</w:t>
            </w:r>
          </w:p>
        </w:tc>
        <w:tc>
          <w:tcPr>
            <w:tcW w:w="2943" w:type="dxa"/>
          </w:tcPr>
          <w:p w14:paraId="3AAEF4EB" w14:textId="0B596EC3" w:rsidR="00A34B3D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4F6C099" w14:textId="13C93B9C" w:rsidR="00A34B3D" w:rsidRPr="007339F6" w:rsidRDefault="00FC4602" w:rsidP="001B18AC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4ADD8795" w14:textId="77777777" w:rsidTr="004C5C13">
        <w:tc>
          <w:tcPr>
            <w:tcW w:w="2942" w:type="dxa"/>
          </w:tcPr>
          <w:p w14:paraId="4BC9ABB4" w14:textId="329347ED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Validación de requisitos</w:t>
            </w:r>
          </w:p>
        </w:tc>
        <w:tc>
          <w:tcPr>
            <w:tcW w:w="2943" w:type="dxa"/>
          </w:tcPr>
          <w:p w14:paraId="12CCE652" w14:textId="7C37BC47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9AC87AB" w14:textId="58E0C508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7F730828" w14:textId="77777777" w:rsidTr="004C5C13">
        <w:tc>
          <w:tcPr>
            <w:tcW w:w="2942" w:type="dxa"/>
          </w:tcPr>
          <w:p w14:paraId="0A2183E9" w14:textId="637B471A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943" w:type="dxa"/>
          </w:tcPr>
          <w:p w14:paraId="42CE2982" w14:textId="013EE06A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A1B2BFA" w14:textId="07442307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1467E2" w:rsidRPr="001B18AC" w14:paraId="41E604A1" w14:textId="77777777" w:rsidTr="004C5C13">
        <w:tc>
          <w:tcPr>
            <w:tcW w:w="2942" w:type="dxa"/>
          </w:tcPr>
          <w:p w14:paraId="66087787" w14:textId="1424E4D0" w:rsidR="001467E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 xml:space="preserve">Manual </w:t>
            </w:r>
            <w:r w:rsidR="002E4061" w:rsidRPr="007339F6">
              <w:rPr>
                <w:rFonts w:cstheme="minorHAnsi"/>
                <w:sz w:val="20"/>
                <w:szCs w:val="20"/>
              </w:rPr>
              <w:t>de operaciones</w:t>
            </w:r>
          </w:p>
        </w:tc>
        <w:tc>
          <w:tcPr>
            <w:tcW w:w="2943" w:type="dxa"/>
          </w:tcPr>
          <w:p w14:paraId="6DDE5067" w14:textId="6433F648" w:rsidR="001467E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4BF81DF" w14:textId="79CDB604" w:rsidR="001467E2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48732ACE" w14:textId="77777777" w:rsidTr="004C5C13">
        <w:tc>
          <w:tcPr>
            <w:tcW w:w="2942" w:type="dxa"/>
          </w:tcPr>
          <w:p w14:paraId="15FE8718" w14:textId="4AB52CDF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Manual de mantenimiento</w:t>
            </w:r>
          </w:p>
        </w:tc>
        <w:tc>
          <w:tcPr>
            <w:tcW w:w="2943" w:type="dxa"/>
          </w:tcPr>
          <w:p w14:paraId="6091576B" w14:textId="0189CF31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42D38A73" w14:textId="5B95E937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07B8505D" w14:textId="77777777" w:rsidTr="004C5C13">
        <w:tc>
          <w:tcPr>
            <w:tcW w:w="2942" w:type="dxa"/>
          </w:tcPr>
          <w:p w14:paraId="2BBBC4B3" w14:textId="74337414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Casos de prueba</w:t>
            </w:r>
          </w:p>
        </w:tc>
        <w:tc>
          <w:tcPr>
            <w:tcW w:w="2943" w:type="dxa"/>
          </w:tcPr>
          <w:p w14:paraId="5D75D0FB" w14:textId="1EDE43E6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BDF11BE" w14:textId="1179EAE2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667C32" w:rsidRPr="001B18AC" w14:paraId="5DDF062D" w14:textId="77777777" w:rsidTr="004C5C13">
        <w:tc>
          <w:tcPr>
            <w:tcW w:w="2942" w:type="dxa"/>
          </w:tcPr>
          <w:p w14:paraId="1383D5F2" w14:textId="0094678C" w:rsidR="00667C32" w:rsidRPr="007339F6" w:rsidRDefault="00667C3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Reporte de pruebas unitarias</w:t>
            </w:r>
          </w:p>
        </w:tc>
        <w:tc>
          <w:tcPr>
            <w:tcW w:w="2943" w:type="dxa"/>
          </w:tcPr>
          <w:p w14:paraId="43B366ED" w14:textId="5D7B8DEA" w:rsidR="00667C3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4806CE9" w14:textId="4B64FCC8" w:rsidR="00667C3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Construcción</w:t>
            </w:r>
          </w:p>
        </w:tc>
      </w:tr>
      <w:tr w:rsidR="004C2A42" w:rsidRPr="001B18AC" w14:paraId="39A3FC94" w14:textId="77777777" w:rsidTr="004C5C13">
        <w:tc>
          <w:tcPr>
            <w:tcW w:w="2942" w:type="dxa"/>
          </w:tcPr>
          <w:p w14:paraId="550CEA4F" w14:textId="08E78151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incidencias</w:t>
            </w:r>
          </w:p>
        </w:tc>
        <w:tc>
          <w:tcPr>
            <w:tcW w:w="2943" w:type="dxa"/>
          </w:tcPr>
          <w:p w14:paraId="6B85C62B" w14:textId="68004051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61047ED" w14:textId="046FB60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6831445B" w14:textId="77777777" w:rsidTr="004C5C13">
        <w:tc>
          <w:tcPr>
            <w:tcW w:w="2942" w:type="dxa"/>
          </w:tcPr>
          <w:p w14:paraId="6CF5CEF3" w14:textId="5A7B0E88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Manual de usuario</w:t>
            </w:r>
          </w:p>
        </w:tc>
        <w:tc>
          <w:tcPr>
            <w:tcW w:w="2943" w:type="dxa"/>
          </w:tcPr>
          <w:p w14:paraId="2D113983" w14:textId="0C689B5C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8D82C89" w14:textId="3F40C0C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5BF0DF25" w14:textId="77777777" w:rsidTr="004C5C13">
        <w:tc>
          <w:tcPr>
            <w:tcW w:w="2942" w:type="dxa"/>
          </w:tcPr>
          <w:p w14:paraId="54C38410" w14:textId="22C5CA73" w:rsidR="004C2A42" w:rsidRPr="007339F6" w:rsidRDefault="001B7367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Formulario de entrega</w:t>
            </w:r>
          </w:p>
        </w:tc>
        <w:tc>
          <w:tcPr>
            <w:tcW w:w="2943" w:type="dxa"/>
          </w:tcPr>
          <w:p w14:paraId="6BAE3872" w14:textId="241CC5FB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5B85711" w14:textId="2ED1E03F" w:rsidR="004C2A42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Entrega de producto</w:t>
            </w:r>
          </w:p>
        </w:tc>
      </w:tr>
      <w:tr w:rsidR="00CB5328" w:rsidRPr="001B18AC" w14:paraId="2A4D0232" w14:textId="77777777" w:rsidTr="004C5C13">
        <w:tc>
          <w:tcPr>
            <w:tcW w:w="2942" w:type="dxa"/>
          </w:tcPr>
          <w:p w14:paraId="166ECF5B" w14:textId="7DBC8A1D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 estratégico</w:t>
            </w:r>
          </w:p>
        </w:tc>
        <w:tc>
          <w:tcPr>
            <w:tcW w:w="2943" w:type="dxa"/>
          </w:tcPr>
          <w:p w14:paraId="341591ED" w14:textId="7EE3F271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3A8C0FF5" w14:textId="1378D406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negocio</w:t>
            </w:r>
          </w:p>
        </w:tc>
      </w:tr>
      <w:tr w:rsidR="00CB5328" w:rsidRPr="001B18AC" w14:paraId="2C6CB157" w14:textId="77777777" w:rsidTr="004C5C13">
        <w:tc>
          <w:tcPr>
            <w:tcW w:w="2942" w:type="dxa"/>
          </w:tcPr>
          <w:p w14:paraId="2CADE1BF" w14:textId="18F6E230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Plan de auditorías</w:t>
            </w:r>
          </w:p>
        </w:tc>
        <w:tc>
          <w:tcPr>
            <w:tcW w:w="2943" w:type="dxa"/>
          </w:tcPr>
          <w:p w14:paraId="25BA1B8E" w14:textId="09D8C51A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FBFCEC8" w14:textId="09FF7F57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Auditoría a procesos</w:t>
            </w:r>
          </w:p>
        </w:tc>
      </w:tr>
      <w:tr w:rsidR="00CB5328" w:rsidRPr="001B18AC" w14:paraId="5B839EF8" w14:textId="77777777" w:rsidTr="004C5C13">
        <w:tc>
          <w:tcPr>
            <w:tcW w:w="2942" w:type="dxa"/>
          </w:tcPr>
          <w:p w14:paraId="1C2C2BB3" w14:textId="33F2D279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Matriz de mejoras</w:t>
            </w:r>
          </w:p>
        </w:tc>
        <w:tc>
          <w:tcPr>
            <w:tcW w:w="2943" w:type="dxa"/>
          </w:tcPr>
          <w:p w14:paraId="65954319" w14:textId="5C0E2739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A3C0474" w14:textId="59AD2A75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 w:rsidRPr="007339F6">
              <w:rPr>
                <w:rFonts w:cstheme="minorHAnsi"/>
                <w:sz w:val="20"/>
                <w:szCs w:val="20"/>
              </w:rPr>
              <w:t>Gestión de mejoras</w:t>
            </w:r>
          </w:p>
        </w:tc>
      </w:tr>
    </w:tbl>
    <w:p w14:paraId="2320FDFB" w14:textId="77777777" w:rsidR="008A728E" w:rsidRPr="001B18AC" w:rsidRDefault="008A728E" w:rsidP="006320A2">
      <w:pPr>
        <w:rPr>
          <w:rFonts w:cstheme="minorHAnsi"/>
          <w:sz w:val="20"/>
          <w:szCs w:val="20"/>
        </w:rPr>
      </w:pPr>
    </w:p>
    <w:p w14:paraId="796FB853" w14:textId="5F344911" w:rsidR="00552CD8" w:rsidRPr="005F39C2" w:rsidRDefault="0075533C" w:rsidP="006320A2">
      <w:pPr>
        <w:rPr>
          <w:sz w:val="20"/>
          <w:szCs w:val="20"/>
        </w:rPr>
      </w:pPr>
      <w:r w:rsidRPr="005F39C2">
        <w:rPr>
          <w:sz w:val="20"/>
          <w:szCs w:val="20"/>
        </w:rPr>
        <w:lastRenderedPageBreak/>
        <w:t>Para asegurar la objetividad de la auditoría se d</w:t>
      </w:r>
      <w:r w:rsidR="00F7777C" w:rsidRPr="005F39C2">
        <w:rPr>
          <w:sz w:val="20"/>
          <w:szCs w:val="20"/>
        </w:rPr>
        <w:t xml:space="preserve">eberá demostrar que se encuentran los documentos </w:t>
      </w:r>
      <w:r w:rsidR="002D203F" w:rsidRPr="005F39C2">
        <w:rPr>
          <w:sz w:val="20"/>
          <w:szCs w:val="20"/>
        </w:rPr>
        <w:t xml:space="preserve">que se van a revisar </w:t>
      </w:r>
      <w:r w:rsidR="00F7777C" w:rsidRPr="005F39C2">
        <w:rPr>
          <w:sz w:val="20"/>
          <w:szCs w:val="20"/>
        </w:rPr>
        <w:t xml:space="preserve">en las carpetas correspondiente </w:t>
      </w:r>
      <w:r w:rsidR="002D203F" w:rsidRPr="005F39C2">
        <w:rPr>
          <w:sz w:val="20"/>
          <w:szCs w:val="20"/>
        </w:rPr>
        <w:t>en el momento de la auditoría</w:t>
      </w:r>
      <w:r w:rsidRPr="005F39C2">
        <w:rPr>
          <w:sz w:val="20"/>
          <w:szCs w:val="20"/>
        </w:rPr>
        <w:t>.</w:t>
      </w:r>
    </w:p>
    <w:p w14:paraId="0F2E7078" w14:textId="61F0151B" w:rsidR="0075533C" w:rsidRPr="005F39C2" w:rsidRDefault="00E262E6" w:rsidP="006320A2">
      <w:pPr>
        <w:rPr>
          <w:sz w:val="20"/>
          <w:szCs w:val="20"/>
        </w:rPr>
      </w:pPr>
      <w:r w:rsidRPr="005F39C2">
        <w:rPr>
          <w:sz w:val="20"/>
          <w:szCs w:val="20"/>
        </w:rPr>
        <w:t>Los auditores no pueden evaluar los procesos que no se han llevan a cabo</w:t>
      </w:r>
      <w:r w:rsidR="00F53B42" w:rsidRPr="005F39C2">
        <w:rPr>
          <w:sz w:val="20"/>
          <w:szCs w:val="20"/>
        </w:rPr>
        <w:t xml:space="preserve"> por lo tanto se deberá de replanificar la auditoría.</w:t>
      </w:r>
    </w:p>
    <w:p w14:paraId="5DF893E3" w14:textId="31B32728" w:rsidR="007B1667" w:rsidRPr="005F39C2" w:rsidRDefault="007B1667" w:rsidP="006320A2">
      <w:pPr>
        <w:rPr>
          <w:sz w:val="20"/>
          <w:szCs w:val="20"/>
        </w:rPr>
      </w:pPr>
      <w:r w:rsidRPr="005F39C2">
        <w:rPr>
          <w:sz w:val="20"/>
          <w:szCs w:val="20"/>
        </w:rPr>
        <w:t xml:space="preserve">Se considera que </w:t>
      </w:r>
      <w:r w:rsidR="00562088" w:rsidRPr="005F39C2">
        <w:rPr>
          <w:sz w:val="20"/>
          <w:szCs w:val="20"/>
        </w:rPr>
        <w:t>la auditor</w:t>
      </w:r>
      <w:r w:rsidR="0065218D" w:rsidRPr="005F39C2">
        <w:rPr>
          <w:sz w:val="20"/>
          <w:szCs w:val="20"/>
        </w:rPr>
        <w:t xml:space="preserve">ía es aprobada si </w:t>
      </w:r>
      <w:r w:rsidR="00A10357" w:rsidRPr="005F39C2">
        <w:rPr>
          <w:sz w:val="20"/>
          <w:szCs w:val="20"/>
        </w:rPr>
        <w:t>tiene el 100% de apego</w:t>
      </w:r>
      <w:r w:rsidR="0031437D" w:rsidRPr="005F39C2">
        <w:rPr>
          <w:sz w:val="20"/>
          <w:szCs w:val="20"/>
        </w:rPr>
        <w:t>.</w:t>
      </w:r>
    </w:p>
    <w:p w14:paraId="3DED6700" w14:textId="671FC62D" w:rsidR="003B3FC6" w:rsidRPr="00180876" w:rsidRDefault="003B3FC6" w:rsidP="003B3FC6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5" w:name="_Toc153382736"/>
      <w:r>
        <w:rPr>
          <w:sz w:val="28"/>
          <w:szCs w:val="28"/>
        </w:rPr>
        <w:t>Recursos</w:t>
      </w:r>
      <w:r w:rsidR="00837708">
        <w:rPr>
          <w:sz w:val="28"/>
          <w:szCs w:val="28"/>
        </w:rPr>
        <w:t xml:space="preserve"> necesarios</w:t>
      </w:r>
      <w:r w:rsidR="00156F48">
        <w:rPr>
          <w:sz w:val="28"/>
          <w:szCs w:val="28"/>
        </w:rPr>
        <w:t xml:space="preserve"> y dependencias.</w:t>
      </w:r>
      <w:bookmarkEnd w:id="5"/>
    </w:p>
    <w:p w14:paraId="7D9D040B" w14:textId="6A65483B" w:rsidR="003B3FC6" w:rsidRPr="00871EC6" w:rsidRDefault="00D26C66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i/>
          <w:color w:val="595959" w:themeColor="text1" w:themeTint="A6"/>
          <w:sz w:val="20"/>
          <w:szCs w:val="20"/>
        </w:rPr>
      </w:pPr>
      <w:r w:rsidRPr="00871EC6">
        <w:rPr>
          <w:sz w:val="20"/>
          <w:szCs w:val="20"/>
        </w:rPr>
        <w:t>Auditores</w:t>
      </w:r>
      <w:r w:rsidRPr="00871EC6">
        <w:rPr>
          <w:i/>
          <w:color w:val="595959" w:themeColor="text1" w:themeTint="A6"/>
          <w:sz w:val="20"/>
          <w:szCs w:val="20"/>
        </w:rPr>
        <w:t>: registrar el # de auditores que se requieren.</w:t>
      </w:r>
    </w:p>
    <w:p w14:paraId="760F21E2" w14:textId="11C9404E" w:rsidR="000C6A80" w:rsidRPr="00871EC6" w:rsidRDefault="007E2612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sz w:val="20"/>
          <w:szCs w:val="20"/>
        </w:rPr>
      </w:pPr>
      <w:r w:rsidRPr="00871EC6">
        <w:rPr>
          <w:sz w:val="20"/>
          <w:szCs w:val="20"/>
        </w:rPr>
        <w:t>Acceso a las carpetas del proyecto.</w:t>
      </w:r>
    </w:p>
    <w:p w14:paraId="5A2A2E1E" w14:textId="03702391" w:rsidR="002F4484" w:rsidRDefault="002F4484" w:rsidP="002F4484">
      <w:pPr>
        <w:pStyle w:val="Heading1"/>
        <w:numPr>
          <w:ilvl w:val="0"/>
          <w:numId w:val="1"/>
        </w:numPr>
      </w:pPr>
      <w:bookmarkStart w:id="6" w:name="_Toc153382737"/>
      <w:r>
        <w:t>C</w:t>
      </w:r>
      <w:r w:rsidR="000C6A80">
        <w:t>alendario</w:t>
      </w:r>
      <w:bookmarkEnd w:id="6"/>
    </w:p>
    <w:p w14:paraId="5087461F" w14:textId="2435CF0F" w:rsidR="00A2124B" w:rsidRDefault="006864E5" w:rsidP="008652D3">
      <w:r>
        <w:t>Agregar enlace de los calendarios de auditores</w:t>
      </w:r>
    </w:p>
    <w:p w14:paraId="3B2DE38F" w14:textId="27576EEA" w:rsidR="001F5084" w:rsidRDefault="009A0C96" w:rsidP="009A0C96">
      <w:pPr>
        <w:pStyle w:val="Heading1"/>
        <w:numPr>
          <w:ilvl w:val="0"/>
          <w:numId w:val="1"/>
        </w:numPr>
      </w:pPr>
      <w:bookmarkStart w:id="7" w:name="_Toc153382738"/>
      <w:r>
        <w:t>Escalamiento</w:t>
      </w:r>
      <w:bookmarkEnd w:id="7"/>
      <w:r>
        <w:t xml:space="preserve"> </w:t>
      </w:r>
    </w:p>
    <w:p w14:paraId="17AE9338" w14:textId="6C1A11DC" w:rsidR="009A0C96" w:rsidRPr="00BC6772" w:rsidRDefault="00CF4C17" w:rsidP="009A0C96">
      <w:pPr>
        <w:rPr>
          <w:sz w:val="20"/>
          <w:szCs w:val="20"/>
        </w:rPr>
      </w:pPr>
      <w:r w:rsidRPr="00BC6772">
        <w:rPr>
          <w:sz w:val="20"/>
          <w:szCs w:val="20"/>
        </w:rPr>
        <w:t xml:space="preserve">En caso de que no se resuelvan las no conformidades en la segunda </w:t>
      </w:r>
      <w:r w:rsidR="00401344" w:rsidRPr="00BC6772">
        <w:rPr>
          <w:sz w:val="20"/>
          <w:szCs w:val="20"/>
        </w:rPr>
        <w:t>revisión</w:t>
      </w:r>
      <w:r w:rsidRPr="00BC6772">
        <w:rPr>
          <w:sz w:val="20"/>
          <w:szCs w:val="20"/>
        </w:rPr>
        <w:t xml:space="preserve"> se deber</w:t>
      </w:r>
      <w:r w:rsidR="00972A52" w:rsidRPr="00BC6772">
        <w:rPr>
          <w:sz w:val="20"/>
          <w:szCs w:val="20"/>
        </w:rPr>
        <w:t>á escalar a</w:t>
      </w:r>
      <w:r w:rsidR="00673B29" w:rsidRPr="00BC6772">
        <w:rPr>
          <w:sz w:val="20"/>
          <w:szCs w:val="20"/>
        </w:rPr>
        <w:t xml:space="preserve"> </w:t>
      </w:r>
      <w:r w:rsidR="00673B29" w:rsidRPr="00BC6772">
        <w:rPr>
          <w:color w:val="7F7F7F" w:themeColor="text1" w:themeTint="80"/>
          <w:sz w:val="20"/>
          <w:szCs w:val="20"/>
        </w:rPr>
        <w:t>nombre del rol</w:t>
      </w:r>
      <w:r w:rsidR="00EA675A" w:rsidRPr="00BC6772">
        <w:rPr>
          <w:color w:val="7F7F7F" w:themeColor="text1" w:themeTint="80"/>
          <w:sz w:val="20"/>
          <w:szCs w:val="20"/>
        </w:rPr>
        <w:t xml:space="preserve"> – deberá ser el jefe directo</w:t>
      </w:r>
      <w:r w:rsidR="00673B29" w:rsidRPr="00BC6772">
        <w:rPr>
          <w:sz w:val="20"/>
          <w:szCs w:val="20"/>
        </w:rPr>
        <w:t xml:space="preserve"> para su </w:t>
      </w:r>
      <w:r w:rsidR="00013195" w:rsidRPr="00BC6772">
        <w:rPr>
          <w:sz w:val="20"/>
          <w:szCs w:val="20"/>
        </w:rPr>
        <w:t>resolución.</w:t>
      </w:r>
      <w:r w:rsidR="00BF4269" w:rsidRPr="00BC6772">
        <w:rPr>
          <w:sz w:val="20"/>
          <w:szCs w:val="20"/>
        </w:rPr>
        <w:t xml:space="preserve"> En caso d</w:t>
      </w:r>
      <w:r w:rsidR="00EA675A" w:rsidRPr="00BC6772">
        <w:rPr>
          <w:sz w:val="20"/>
          <w:szCs w:val="20"/>
        </w:rPr>
        <w:t xml:space="preserve">e que no se puedan resolver las no conformidades </w:t>
      </w:r>
      <w:r w:rsidR="00EF1AF5" w:rsidRPr="00BC6772">
        <w:rPr>
          <w:sz w:val="20"/>
          <w:szCs w:val="20"/>
        </w:rPr>
        <w:t xml:space="preserve">el jefe directo es el único que puede determinar vivir con dichas no conformidades y </w:t>
      </w:r>
      <w:r w:rsidR="005C4EF0" w:rsidRPr="00BC6772">
        <w:rPr>
          <w:sz w:val="20"/>
          <w:szCs w:val="20"/>
        </w:rPr>
        <w:t xml:space="preserve">la auditoría se queda como que no se </w:t>
      </w:r>
      <w:r w:rsidR="008750FA" w:rsidRPr="00BC6772">
        <w:rPr>
          <w:sz w:val="20"/>
          <w:szCs w:val="20"/>
        </w:rPr>
        <w:t>aprobó la auditoría</w:t>
      </w:r>
      <w:r w:rsidR="005C4EF0" w:rsidRPr="00BC6772">
        <w:rPr>
          <w:sz w:val="20"/>
          <w:szCs w:val="20"/>
        </w:rPr>
        <w:t>.</w:t>
      </w:r>
    </w:p>
    <w:p w14:paraId="36C0808E" w14:textId="77777777" w:rsidR="009A0C96" w:rsidRDefault="009A0C96"/>
    <w:p w14:paraId="2059E085" w14:textId="77777777" w:rsidR="009A0C96" w:rsidRDefault="009A0C96"/>
    <w:p w14:paraId="5234D47E" w14:textId="77777777" w:rsidR="009A0C96" w:rsidRDefault="009A0C96"/>
    <w:p w14:paraId="7C74639E" w14:textId="77777777" w:rsidR="008906EB" w:rsidRDefault="008906EB"/>
    <w:p w14:paraId="3999D776" w14:textId="77777777" w:rsidR="00871EC6" w:rsidRDefault="00871EC6"/>
    <w:p w14:paraId="314AE714" w14:textId="77777777" w:rsidR="00871EC6" w:rsidRDefault="00871EC6"/>
    <w:p w14:paraId="10157EBF" w14:textId="77777777" w:rsidR="00871EC6" w:rsidRDefault="00871EC6"/>
    <w:p w14:paraId="5E6B6F62" w14:textId="77777777" w:rsidR="00871EC6" w:rsidRDefault="00871EC6"/>
    <w:p w14:paraId="7C64D776" w14:textId="77777777" w:rsidR="00871EC6" w:rsidRDefault="00871EC6"/>
    <w:p w14:paraId="566ADA5A" w14:textId="79B7CF6C" w:rsidR="001F5084" w:rsidRDefault="000B7394" w:rsidP="004C5C13">
      <w:pPr>
        <w:pStyle w:val="Heading1"/>
        <w:ind w:left="360"/>
        <w:rPr>
          <w:sz w:val="28"/>
          <w:szCs w:val="28"/>
        </w:rPr>
      </w:pPr>
      <w:bookmarkStart w:id="8" w:name="_Toc153382739"/>
      <w:r w:rsidRPr="00745999">
        <w:rPr>
          <w:sz w:val="28"/>
          <w:szCs w:val="28"/>
        </w:rPr>
        <w:t>Información del documento</w:t>
      </w:r>
      <w:bookmarkEnd w:id="8"/>
    </w:p>
    <w:p w14:paraId="3BF5CE3D" w14:textId="77777777" w:rsidR="00A2383F" w:rsidRDefault="00A2383F" w:rsidP="00A2383F"/>
    <w:p w14:paraId="49ECA752" w14:textId="619C8329" w:rsidR="00A2383F" w:rsidRDefault="00A2383F" w:rsidP="00A2383F">
      <w:pPr>
        <w:spacing w:line="276" w:lineRule="auto"/>
      </w:pPr>
      <w:r>
        <w:t>Si se tiene un sistema de gestión de versiones eliminar este apartado.</w:t>
      </w:r>
    </w:p>
    <w:p w14:paraId="16DBC9D6" w14:textId="77777777" w:rsidR="00A2383F" w:rsidRPr="000B7409" w:rsidRDefault="00A2383F" w:rsidP="00A2383F">
      <w:pPr>
        <w:pStyle w:val="ListParagraph"/>
        <w:spacing w:line="276" w:lineRule="auto"/>
        <w:ind w:left="360"/>
        <w:jc w:val="center"/>
        <w:rPr>
          <w:rFonts w:cstheme="minorHAnsi"/>
          <w:sz w:val="28"/>
        </w:rPr>
      </w:pPr>
      <w:r w:rsidRPr="000B7409"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D1BA7" w:rsidRPr="001C7A50" w14:paraId="5FA1FC15" w14:textId="77777777" w:rsidTr="002F2DDE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4D7B2D48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2F2DDE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lastRenderedPageBreak/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984FFC5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2F2DDE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E54EF86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2F2DDE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2B75C20B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2F2DDE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2383F" w:rsidRPr="001C7A50" w14:paraId="7B395651" w14:textId="77777777" w:rsidTr="004C5C13">
        <w:trPr>
          <w:cantSplit/>
        </w:trPr>
        <w:tc>
          <w:tcPr>
            <w:tcW w:w="1705" w:type="dxa"/>
          </w:tcPr>
          <w:p w14:paraId="64509488" w14:textId="0ACC63D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2383F">
              <w:rPr>
                <w:rFonts w:asciiTheme="minorHAnsi" w:hAnsiTheme="minorHAnsi" w:cstheme="minorHAnsi"/>
                <w:sz w:val="22"/>
                <w:szCs w:val="22"/>
              </w:rPr>
              <w:t>dd/mm/aaaa.</w:t>
            </w:r>
          </w:p>
        </w:tc>
        <w:tc>
          <w:tcPr>
            <w:tcW w:w="1556" w:type="dxa"/>
          </w:tcPr>
          <w:p w14:paraId="025F1C9F" w14:textId="5C75AAD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A2383F"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15D9B2DE" w14:textId="25E5A66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A2383F"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5BAF9D7B" w14:textId="0B249581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22C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</w:t>
            </w:r>
            <w:r w:rsidRPr="00A2383F"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r w:rsidRPr="00EA22C4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apellido</w:t>
            </w:r>
            <w:r w:rsidRPr="00A2383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2383F" w:rsidRPr="001C7A50" w14:paraId="1888307B" w14:textId="77777777" w:rsidTr="004C5C13">
        <w:trPr>
          <w:cantSplit/>
          <w:trHeight w:val="63"/>
        </w:trPr>
        <w:tc>
          <w:tcPr>
            <w:tcW w:w="1705" w:type="dxa"/>
          </w:tcPr>
          <w:p w14:paraId="61B14B13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6999F63C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52884FEF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526F727E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EA7F8C8" w14:textId="77777777" w:rsidTr="004C5C13">
        <w:trPr>
          <w:cantSplit/>
        </w:trPr>
        <w:tc>
          <w:tcPr>
            <w:tcW w:w="1705" w:type="dxa"/>
          </w:tcPr>
          <w:p w14:paraId="3BB896F5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3383F84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68D90D11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69D72B60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314C986" w14:textId="77777777" w:rsidTr="004C5C13">
        <w:trPr>
          <w:cantSplit/>
        </w:trPr>
        <w:tc>
          <w:tcPr>
            <w:tcW w:w="1705" w:type="dxa"/>
          </w:tcPr>
          <w:p w14:paraId="0D001AF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5817A849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1E9FCC97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73788F0D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</w:tbl>
    <w:p w14:paraId="7F8417C8" w14:textId="77777777" w:rsidR="00A2383F" w:rsidRPr="00CF02F0" w:rsidRDefault="00A2383F" w:rsidP="00A2383F">
      <w:pPr>
        <w:spacing w:line="276" w:lineRule="auto"/>
      </w:pPr>
    </w:p>
    <w:p w14:paraId="72B94DDA" w14:textId="77777777" w:rsidR="00A2383F" w:rsidRPr="00A2383F" w:rsidRDefault="00A2383F" w:rsidP="00A2383F"/>
    <w:sectPr w:rsidR="00A2383F" w:rsidRPr="00A2383F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9F73B" w14:textId="77777777" w:rsidR="00C16EEF" w:rsidRDefault="00C16EEF" w:rsidP="009A1AE0">
      <w:pPr>
        <w:spacing w:after="0" w:line="240" w:lineRule="auto"/>
      </w:pPr>
      <w:r>
        <w:separator/>
      </w:r>
    </w:p>
  </w:endnote>
  <w:endnote w:type="continuationSeparator" w:id="0">
    <w:p w14:paraId="21A87C90" w14:textId="77777777" w:rsidR="00C16EEF" w:rsidRDefault="00C16EEF" w:rsidP="009A1AE0">
      <w:pPr>
        <w:spacing w:after="0" w:line="240" w:lineRule="auto"/>
      </w:pPr>
      <w:r>
        <w:continuationSeparator/>
      </w:r>
    </w:p>
  </w:endnote>
  <w:endnote w:type="continuationNotice" w:id="1">
    <w:p w14:paraId="64CFBD98" w14:textId="77777777" w:rsidR="00C16EEF" w:rsidRDefault="00C16E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5A57" w14:textId="77777777" w:rsidR="00C16EEF" w:rsidRDefault="00C16EEF" w:rsidP="009A1AE0">
      <w:pPr>
        <w:spacing w:after="0" w:line="240" w:lineRule="auto"/>
      </w:pPr>
      <w:r>
        <w:separator/>
      </w:r>
    </w:p>
  </w:footnote>
  <w:footnote w:type="continuationSeparator" w:id="0">
    <w:p w14:paraId="4B9B7C13" w14:textId="77777777" w:rsidR="00C16EEF" w:rsidRDefault="00C16EEF" w:rsidP="009A1AE0">
      <w:pPr>
        <w:spacing w:after="0" w:line="240" w:lineRule="auto"/>
      </w:pPr>
      <w:r>
        <w:continuationSeparator/>
      </w:r>
    </w:p>
  </w:footnote>
  <w:footnote w:type="continuationNotice" w:id="1">
    <w:p w14:paraId="70E64550" w14:textId="77777777" w:rsidR="00C16EEF" w:rsidRDefault="00C16E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02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02"/>
    </w:tblGrid>
    <w:tr w:rsidR="00277735" w:rsidRPr="009A1AE0" w14:paraId="51A5191E" w14:textId="77777777" w:rsidTr="00277735">
      <w:trPr>
        <w:cantSplit/>
        <w:trHeight w:val="269"/>
      </w:trPr>
      <w:tc>
        <w:tcPr>
          <w:tcW w:w="2802" w:type="dxa"/>
          <w:vMerge w:val="restart"/>
          <w:shd w:val="clear" w:color="auto" w:fill="FFFFFF"/>
          <w:vAlign w:val="center"/>
        </w:tcPr>
        <w:p w14:paraId="75BAD96E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9A1AE0">
            <w:t>Logo de la empresa.</w:t>
          </w:r>
        </w:p>
      </w:tc>
    </w:tr>
    <w:tr w:rsidR="00277735" w:rsidRPr="009A1AE0" w14:paraId="5BE9E318" w14:textId="77777777" w:rsidTr="00277735">
      <w:trPr>
        <w:cantSplit/>
        <w:trHeight w:val="366"/>
      </w:trPr>
      <w:tc>
        <w:tcPr>
          <w:tcW w:w="2802" w:type="dxa"/>
          <w:vMerge/>
          <w:shd w:val="clear" w:color="auto" w:fill="FFFFFF"/>
        </w:tcPr>
        <w:p w14:paraId="45C18377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</w:tr>
    <w:tr w:rsidR="00277735" w:rsidRPr="009A1AE0" w14:paraId="6EED649B" w14:textId="77777777" w:rsidTr="00277735">
      <w:trPr>
        <w:cantSplit/>
        <w:trHeight w:val="366"/>
      </w:trPr>
      <w:tc>
        <w:tcPr>
          <w:tcW w:w="2802" w:type="dxa"/>
          <w:vMerge/>
          <w:shd w:val="clear" w:color="auto" w:fill="FFFFFF"/>
        </w:tcPr>
        <w:p w14:paraId="36B9EA02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</w:tr>
  </w:tbl>
  <w:p w14:paraId="04DF1575" w14:textId="1D342D4E" w:rsidR="009A1AE0" w:rsidRDefault="009A1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90A"/>
    <w:multiLevelType w:val="hybridMultilevel"/>
    <w:tmpl w:val="05E818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0013D"/>
    <w:multiLevelType w:val="hybridMultilevel"/>
    <w:tmpl w:val="65E0B8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E087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004DDE"/>
    <w:multiLevelType w:val="hybridMultilevel"/>
    <w:tmpl w:val="EBEEA4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84BA0"/>
    <w:multiLevelType w:val="hybridMultilevel"/>
    <w:tmpl w:val="F79CC81E"/>
    <w:lvl w:ilvl="0" w:tplc="D3B2DF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8E2246D"/>
    <w:multiLevelType w:val="hybridMultilevel"/>
    <w:tmpl w:val="434AC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36858"/>
    <w:multiLevelType w:val="hybridMultilevel"/>
    <w:tmpl w:val="ADF29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6122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1164589">
    <w:abstractNumId w:val="2"/>
  </w:num>
  <w:num w:numId="2" w16cid:durableId="1224683130">
    <w:abstractNumId w:val="5"/>
  </w:num>
  <w:num w:numId="3" w16cid:durableId="926890670">
    <w:abstractNumId w:val="3"/>
  </w:num>
  <w:num w:numId="4" w16cid:durableId="2064257793">
    <w:abstractNumId w:val="0"/>
  </w:num>
  <w:num w:numId="5" w16cid:durableId="317349220">
    <w:abstractNumId w:val="4"/>
  </w:num>
  <w:num w:numId="6" w16cid:durableId="1782919056">
    <w:abstractNumId w:val="1"/>
  </w:num>
  <w:num w:numId="7" w16cid:durableId="510802050">
    <w:abstractNumId w:val="6"/>
  </w:num>
  <w:num w:numId="8" w16cid:durableId="896358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F5"/>
    <w:rsid w:val="000061B2"/>
    <w:rsid w:val="00006938"/>
    <w:rsid w:val="00010539"/>
    <w:rsid w:val="00013195"/>
    <w:rsid w:val="00013E21"/>
    <w:rsid w:val="000142F2"/>
    <w:rsid w:val="000152EE"/>
    <w:rsid w:val="00020488"/>
    <w:rsid w:val="0002051F"/>
    <w:rsid w:val="0002660A"/>
    <w:rsid w:val="00041A5C"/>
    <w:rsid w:val="00041AE0"/>
    <w:rsid w:val="0004332A"/>
    <w:rsid w:val="0006795A"/>
    <w:rsid w:val="00074A1C"/>
    <w:rsid w:val="000820A9"/>
    <w:rsid w:val="00091CEF"/>
    <w:rsid w:val="00095F7F"/>
    <w:rsid w:val="000A27E7"/>
    <w:rsid w:val="000B2C30"/>
    <w:rsid w:val="000B5218"/>
    <w:rsid w:val="000B56F5"/>
    <w:rsid w:val="000B68A5"/>
    <w:rsid w:val="000B7394"/>
    <w:rsid w:val="000C6A80"/>
    <w:rsid w:val="000C72E6"/>
    <w:rsid w:val="000D53AC"/>
    <w:rsid w:val="000D5CB6"/>
    <w:rsid w:val="000E6EAC"/>
    <w:rsid w:val="000F120F"/>
    <w:rsid w:val="000F2D86"/>
    <w:rsid w:val="000F322A"/>
    <w:rsid w:val="000F4706"/>
    <w:rsid w:val="00101678"/>
    <w:rsid w:val="0010260A"/>
    <w:rsid w:val="001143AE"/>
    <w:rsid w:val="001147BD"/>
    <w:rsid w:val="0011783F"/>
    <w:rsid w:val="001211AB"/>
    <w:rsid w:val="00125770"/>
    <w:rsid w:val="00127345"/>
    <w:rsid w:val="001467E2"/>
    <w:rsid w:val="001470D8"/>
    <w:rsid w:val="00150480"/>
    <w:rsid w:val="00153B99"/>
    <w:rsid w:val="00156BC8"/>
    <w:rsid w:val="00156F48"/>
    <w:rsid w:val="00163112"/>
    <w:rsid w:val="0016321C"/>
    <w:rsid w:val="001679A3"/>
    <w:rsid w:val="00167E98"/>
    <w:rsid w:val="0017017E"/>
    <w:rsid w:val="00176FCE"/>
    <w:rsid w:val="00180876"/>
    <w:rsid w:val="00182E00"/>
    <w:rsid w:val="001841C4"/>
    <w:rsid w:val="00184459"/>
    <w:rsid w:val="00192CC9"/>
    <w:rsid w:val="00193E15"/>
    <w:rsid w:val="00197B44"/>
    <w:rsid w:val="001A2F62"/>
    <w:rsid w:val="001B18AC"/>
    <w:rsid w:val="001B7367"/>
    <w:rsid w:val="001B7BE1"/>
    <w:rsid w:val="001C489C"/>
    <w:rsid w:val="001C4B54"/>
    <w:rsid w:val="001D1BA7"/>
    <w:rsid w:val="001D4830"/>
    <w:rsid w:val="001E0736"/>
    <w:rsid w:val="001E74FC"/>
    <w:rsid w:val="001E7BEF"/>
    <w:rsid w:val="001F0BC4"/>
    <w:rsid w:val="001F5084"/>
    <w:rsid w:val="0020306F"/>
    <w:rsid w:val="002200D1"/>
    <w:rsid w:val="00237C8F"/>
    <w:rsid w:val="002443ED"/>
    <w:rsid w:val="00251345"/>
    <w:rsid w:val="002547D4"/>
    <w:rsid w:val="00254C93"/>
    <w:rsid w:val="0025790A"/>
    <w:rsid w:val="00274381"/>
    <w:rsid w:val="002766D6"/>
    <w:rsid w:val="00277735"/>
    <w:rsid w:val="00290C7E"/>
    <w:rsid w:val="00291989"/>
    <w:rsid w:val="002B089B"/>
    <w:rsid w:val="002B1BE1"/>
    <w:rsid w:val="002B1C29"/>
    <w:rsid w:val="002B6AF2"/>
    <w:rsid w:val="002B7A4E"/>
    <w:rsid w:val="002B7AEE"/>
    <w:rsid w:val="002C4AC2"/>
    <w:rsid w:val="002D203F"/>
    <w:rsid w:val="002D4D63"/>
    <w:rsid w:val="002D5779"/>
    <w:rsid w:val="002D7D9C"/>
    <w:rsid w:val="002E0979"/>
    <w:rsid w:val="002E4061"/>
    <w:rsid w:val="002F2DDE"/>
    <w:rsid w:val="002F4484"/>
    <w:rsid w:val="00305185"/>
    <w:rsid w:val="0031437D"/>
    <w:rsid w:val="00316D89"/>
    <w:rsid w:val="0032163E"/>
    <w:rsid w:val="00324A31"/>
    <w:rsid w:val="00327D4A"/>
    <w:rsid w:val="00331DFE"/>
    <w:rsid w:val="00341040"/>
    <w:rsid w:val="00344573"/>
    <w:rsid w:val="00346955"/>
    <w:rsid w:val="0036648A"/>
    <w:rsid w:val="00366746"/>
    <w:rsid w:val="00366C96"/>
    <w:rsid w:val="00381506"/>
    <w:rsid w:val="003931E6"/>
    <w:rsid w:val="00393881"/>
    <w:rsid w:val="0039505B"/>
    <w:rsid w:val="003A0F11"/>
    <w:rsid w:val="003A36E7"/>
    <w:rsid w:val="003A3A0F"/>
    <w:rsid w:val="003B3FC6"/>
    <w:rsid w:val="003B6024"/>
    <w:rsid w:val="003B659F"/>
    <w:rsid w:val="003B701A"/>
    <w:rsid w:val="003C0547"/>
    <w:rsid w:val="003C5D41"/>
    <w:rsid w:val="003E3024"/>
    <w:rsid w:val="003E3E5A"/>
    <w:rsid w:val="003F2078"/>
    <w:rsid w:val="00401344"/>
    <w:rsid w:val="004126B3"/>
    <w:rsid w:val="004131F9"/>
    <w:rsid w:val="0043707F"/>
    <w:rsid w:val="004430A4"/>
    <w:rsid w:val="004436DC"/>
    <w:rsid w:val="00456184"/>
    <w:rsid w:val="00472DEF"/>
    <w:rsid w:val="0049524F"/>
    <w:rsid w:val="004A1E0A"/>
    <w:rsid w:val="004B4468"/>
    <w:rsid w:val="004C2A42"/>
    <w:rsid w:val="004C5C13"/>
    <w:rsid w:val="004D3469"/>
    <w:rsid w:val="004D75DB"/>
    <w:rsid w:val="004E348F"/>
    <w:rsid w:val="004E3F57"/>
    <w:rsid w:val="004E5451"/>
    <w:rsid w:val="004E6926"/>
    <w:rsid w:val="004F7176"/>
    <w:rsid w:val="00502503"/>
    <w:rsid w:val="005055F8"/>
    <w:rsid w:val="005137E8"/>
    <w:rsid w:val="0052237A"/>
    <w:rsid w:val="00523381"/>
    <w:rsid w:val="00532649"/>
    <w:rsid w:val="00535379"/>
    <w:rsid w:val="00536239"/>
    <w:rsid w:val="005369D9"/>
    <w:rsid w:val="00551A75"/>
    <w:rsid w:val="00552CD8"/>
    <w:rsid w:val="0055644D"/>
    <w:rsid w:val="00562088"/>
    <w:rsid w:val="00565F97"/>
    <w:rsid w:val="00572049"/>
    <w:rsid w:val="00573D15"/>
    <w:rsid w:val="00573F2B"/>
    <w:rsid w:val="00574E8B"/>
    <w:rsid w:val="00580131"/>
    <w:rsid w:val="00580A7B"/>
    <w:rsid w:val="00582C36"/>
    <w:rsid w:val="00585240"/>
    <w:rsid w:val="00593FCA"/>
    <w:rsid w:val="00594957"/>
    <w:rsid w:val="0059564D"/>
    <w:rsid w:val="005A4533"/>
    <w:rsid w:val="005A45C5"/>
    <w:rsid w:val="005A6DF2"/>
    <w:rsid w:val="005B0C96"/>
    <w:rsid w:val="005C0235"/>
    <w:rsid w:val="005C03A1"/>
    <w:rsid w:val="005C4EF0"/>
    <w:rsid w:val="005D1464"/>
    <w:rsid w:val="005D5BBB"/>
    <w:rsid w:val="005D75BB"/>
    <w:rsid w:val="005D7719"/>
    <w:rsid w:val="005E63E3"/>
    <w:rsid w:val="005F2C98"/>
    <w:rsid w:val="005F39C2"/>
    <w:rsid w:val="005F63C9"/>
    <w:rsid w:val="005F7AAA"/>
    <w:rsid w:val="00602B49"/>
    <w:rsid w:val="00605643"/>
    <w:rsid w:val="006115C5"/>
    <w:rsid w:val="006135B9"/>
    <w:rsid w:val="00623F32"/>
    <w:rsid w:val="006262EA"/>
    <w:rsid w:val="006267DC"/>
    <w:rsid w:val="006320A2"/>
    <w:rsid w:val="00635584"/>
    <w:rsid w:val="006361B0"/>
    <w:rsid w:val="00637045"/>
    <w:rsid w:val="00640DC6"/>
    <w:rsid w:val="00642660"/>
    <w:rsid w:val="0064439E"/>
    <w:rsid w:val="0065218D"/>
    <w:rsid w:val="0065530D"/>
    <w:rsid w:val="006659EB"/>
    <w:rsid w:val="00667C32"/>
    <w:rsid w:val="00673B29"/>
    <w:rsid w:val="00684596"/>
    <w:rsid w:val="006864E5"/>
    <w:rsid w:val="006974AD"/>
    <w:rsid w:val="006A4B48"/>
    <w:rsid w:val="006B3E53"/>
    <w:rsid w:val="006D6A94"/>
    <w:rsid w:val="006D779C"/>
    <w:rsid w:val="006E242E"/>
    <w:rsid w:val="006F02C2"/>
    <w:rsid w:val="006F55EA"/>
    <w:rsid w:val="00702708"/>
    <w:rsid w:val="00702EA3"/>
    <w:rsid w:val="007147B2"/>
    <w:rsid w:val="00722B30"/>
    <w:rsid w:val="007339F6"/>
    <w:rsid w:val="007452E8"/>
    <w:rsid w:val="00745999"/>
    <w:rsid w:val="0075052F"/>
    <w:rsid w:val="0075533C"/>
    <w:rsid w:val="0075567A"/>
    <w:rsid w:val="007579CB"/>
    <w:rsid w:val="0076290F"/>
    <w:rsid w:val="00763BBF"/>
    <w:rsid w:val="00767572"/>
    <w:rsid w:val="00771993"/>
    <w:rsid w:val="007724A5"/>
    <w:rsid w:val="00773363"/>
    <w:rsid w:val="0077432F"/>
    <w:rsid w:val="00794206"/>
    <w:rsid w:val="007978C3"/>
    <w:rsid w:val="007A28AD"/>
    <w:rsid w:val="007A5119"/>
    <w:rsid w:val="007A67A7"/>
    <w:rsid w:val="007B1667"/>
    <w:rsid w:val="007B6BB4"/>
    <w:rsid w:val="007C0267"/>
    <w:rsid w:val="007C47EC"/>
    <w:rsid w:val="007D5A33"/>
    <w:rsid w:val="007E2612"/>
    <w:rsid w:val="007E6D0F"/>
    <w:rsid w:val="007F36E9"/>
    <w:rsid w:val="008001AA"/>
    <w:rsid w:val="00802FD0"/>
    <w:rsid w:val="00811B91"/>
    <w:rsid w:val="008121E9"/>
    <w:rsid w:val="0081376F"/>
    <w:rsid w:val="00814783"/>
    <w:rsid w:val="008173AA"/>
    <w:rsid w:val="00822341"/>
    <w:rsid w:val="00823503"/>
    <w:rsid w:val="008273E1"/>
    <w:rsid w:val="00830F99"/>
    <w:rsid w:val="008365FE"/>
    <w:rsid w:val="00836E57"/>
    <w:rsid w:val="0083733E"/>
    <w:rsid w:val="0083760C"/>
    <w:rsid w:val="00837708"/>
    <w:rsid w:val="00850F91"/>
    <w:rsid w:val="008539E4"/>
    <w:rsid w:val="00854EDA"/>
    <w:rsid w:val="00861A25"/>
    <w:rsid w:val="008652D3"/>
    <w:rsid w:val="008660E1"/>
    <w:rsid w:val="00871EC6"/>
    <w:rsid w:val="008722CC"/>
    <w:rsid w:val="0087317E"/>
    <w:rsid w:val="008750FA"/>
    <w:rsid w:val="00882450"/>
    <w:rsid w:val="00882DF4"/>
    <w:rsid w:val="008906EB"/>
    <w:rsid w:val="0089166F"/>
    <w:rsid w:val="00891CB3"/>
    <w:rsid w:val="00892DDC"/>
    <w:rsid w:val="00892E38"/>
    <w:rsid w:val="008A052F"/>
    <w:rsid w:val="008A10F2"/>
    <w:rsid w:val="008A6AFB"/>
    <w:rsid w:val="008A728E"/>
    <w:rsid w:val="008B3EDE"/>
    <w:rsid w:val="008B5E34"/>
    <w:rsid w:val="008B6948"/>
    <w:rsid w:val="008B73FC"/>
    <w:rsid w:val="008C3CB5"/>
    <w:rsid w:val="008C459D"/>
    <w:rsid w:val="008C52AE"/>
    <w:rsid w:val="008C6CCF"/>
    <w:rsid w:val="008C7669"/>
    <w:rsid w:val="008E2F3B"/>
    <w:rsid w:val="00905A23"/>
    <w:rsid w:val="00907407"/>
    <w:rsid w:val="00917AC4"/>
    <w:rsid w:val="009208D0"/>
    <w:rsid w:val="00923B1B"/>
    <w:rsid w:val="00927183"/>
    <w:rsid w:val="009366B9"/>
    <w:rsid w:val="00936716"/>
    <w:rsid w:val="00952B32"/>
    <w:rsid w:val="00954217"/>
    <w:rsid w:val="009551AC"/>
    <w:rsid w:val="00960AC4"/>
    <w:rsid w:val="009723AC"/>
    <w:rsid w:val="00972A52"/>
    <w:rsid w:val="00980727"/>
    <w:rsid w:val="00981C62"/>
    <w:rsid w:val="00995537"/>
    <w:rsid w:val="009A0C96"/>
    <w:rsid w:val="009A1AE0"/>
    <w:rsid w:val="009A6BC6"/>
    <w:rsid w:val="009B60B1"/>
    <w:rsid w:val="009C5880"/>
    <w:rsid w:val="009D02A2"/>
    <w:rsid w:val="009D17E0"/>
    <w:rsid w:val="009E19D9"/>
    <w:rsid w:val="009E20E3"/>
    <w:rsid w:val="009E536A"/>
    <w:rsid w:val="009E732E"/>
    <w:rsid w:val="009F2846"/>
    <w:rsid w:val="009F3113"/>
    <w:rsid w:val="009F694B"/>
    <w:rsid w:val="00A054CA"/>
    <w:rsid w:val="00A06403"/>
    <w:rsid w:val="00A06686"/>
    <w:rsid w:val="00A10357"/>
    <w:rsid w:val="00A210B3"/>
    <w:rsid w:val="00A2124B"/>
    <w:rsid w:val="00A2203D"/>
    <w:rsid w:val="00A22E7D"/>
    <w:rsid w:val="00A2383F"/>
    <w:rsid w:val="00A27D2D"/>
    <w:rsid w:val="00A343B8"/>
    <w:rsid w:val="00A34B3D"/>
    <w:rsid w:val="00A40D0E"/>
    <w:rsid w:val="00A44B47"/>
    <w:rsid w:val="00A47EBF"/>
    <w:rsid w:val="00A47FC9"/>
    <w:rsid w:val="00A50FDF"/>
    <w:rsid w:val="00A55A62"/>
    <w:rsid w:val="00A55F00"/>
    <w:rsid w:val="00A67CB7"/>
    <w:rsid w:val="00A82876"/>
    <w:rsid w:val="00A83C7A"/>
    <w:rsid w:val="00A84D7F"/>
    <w:rsid w:val="00A85011"/>
    <w:rsid w:val="00A93ADA"/>
    <w:rsid w:val="00AA0239"/>
    <w:rsid w:val="00AA3DCA"/>
    <w:rsid w:val="00AA56ED"/>
    <w:rsid w:val="00AA5CA6"/>
    <w:rsid w:val="00AA6738"/>
    <w:rsid w:val="00AB0300"/>
    <w:rsid w:val="00AB14A9"/>
    <w:rsid w:val="00AC4F00"/>
    <w:rsid w:val="00AD791C"/>
    <w:rsid w:val="00AE5C5C"/>
    <w:rsid w:val="00AF67CA"/>
    <w:rsid w:val="00B26CAC"/>
    <w:rsid w:val="00B3162A"/>
    <w:rsid w:val="00B50B85"/>
    <w:rsid w:val="00B52D3E"/>
    <w:rsid w:val="00B54015"/>
    <w:rsid w:val="00B57072"/>
    <w:rsid w:val="00B763A5"/>
    <w:rsid w:val="00B9692C"/>
    <w:rsid w:val="00B97E36"/>
    <w:rsid w:val="00BB4389"/>
    <w:rsid w:val="00BB498D"/>
    <w:rsid w:val="00BB5345"/>
    <w:rsid w:val="00BC0242"/>
    <w:rsid w:val="00BC24FA"/>
    <w:rsid w:val="00BC6772"/>
    <w:rsid w:val="00BD73DC"/>
    <w:rsid w:val="00BE2CAF"/>
    <w:rsid w:val="00BE4F1C"/>
    <w:rsid w:val="00BE60B2"/>
    <w:rsid w:val="00BE7074"/>
    <w:rsid w:val="00BF08BB"/>
    <w:rsid w:val="00BF4269"/>
    <w:rsid w:val="00BF5AD1"/>
    <w:rsid w:val="00BF78F2"/>
    <w:rsid w:val="00BF7D46"/>
    <w:rsid w:val="00C015C0"/>
    <w:rsid w:val="00C01D62"/>
    <w:rsid w:val="00C04DC1"/>
    <w:rsid w:val="00C050C0"/>
    <w:rsid w:val="00C14693"/>
    <w:rsid w:val="00C15806"/>
    <w:rsid w:val="00C1612A"/>
    <w:rsid w:val="00C16EEF"/>
    <w:rsid w:val="00C2713E"/>
    <w:rsid w:val="00C363F6"/>
    <w:rsid w:val="00C405C2"/>
    <w:rsid w:val="00C409BA"/>
    <w:rsid w:val="00C40BBB"/>
    <w:rsid w:val="00C40D9E"/>
    <w:rsid w:val="00C46431"/>
    <w:rsid w:val="00C51777"/>
    <w:rsid w:val="00C5740D"/>
    <w:rsid w:val="00C62703"/>
    <w:rsid w:val="00C634A5"/>
    <w:rsid w:val="00C70FF4"/>
    <w:rsid w:val="00C779C8"/>
    <w:rsid w:val="00C80856"/>
    <w:rsid w:val="00C946C7"/>
    <w:rsid w:val="00C946D4"/>
    <w:rsid w:val="00C94EE6"/>
    <w:rsid w:val="00CB4D24"/>
    <w:rsid w:val="00CB5328"/>
    <w:rsid w:val="00CB6A2F"/>
    <w:rsid w:val="00CC1372"/>
    <w:rsid w:val="00CC5E6D"/>
    <w:rsid w:val="00CC7B9B"/>
    <w:rsid w:val="00CD57E3"/>
    <w:rsid w:val="00CD5BCE"/>
    <w:rsid w:val="00CE26B3"/>
    <w:rsid w:val="00CE6255"/>
    <w:rsid w:val="00CF241B"/>
    <w:rsid w:val="00CF4C17"/>
    <w:rsid w:val="00D02C02"/>
    <w:rsid w:val="00D1230C"/>
    <w:rsid w:val="00D24726"/>
    <w:rsid w:val="00D26C66"/>
    <w:rsid w:val="00D31455"/>
    <w:rsid w:val="00D350BD"/>
    <w:rsid w:val="00D43798"/>
    <w:rsid w:val="00D5069B"/>
    <w:rsid w:val="00D67E70"/>
    <w:rsid w:val="00D77953"/>
    <w:rsid w:val="00D80049"/>
    <w:rsid w:val="00D85B87"/>
    <w:rsid w:val="00D90866"/>
    <w:rsid w:val="00D91460"/>
    <w:rsid w:val="00D946D1"/>
    <w:rsid w:val="00D967CD"/>
    <w:rsid w:val="00DA355C"/>
    <w:rsid w:val="00DA5D9B"/>
    <w:rsid w:val="00DB00A2"/>
    <w:rsid w:val="00DB7CD7"/>
    <w:rsid w:val="00DC6B44"/>
    <w:rsid w:val="00DC72FA"/>
    <w:rsid w:val="00DD1E8F"/>
    <w:rsid w:val="00DD2861"/>
    <w:rsid w:val="00DD7DC2"/>
    <w:rsid w:val="00DE33F0"/>
    <w:rsid w:val="00DE6671"/>
    <w:rsid w:val="00DF1272"/>
    <w:rsid w:val="00DF4EB6"/>
    <w:rsid w:val="00DF7F1E"/>
    <w:rsid w:val="00E004F2"/>
    <w:rsid w:val="00E069A4"/>
    <w:rsid w:val="00E161D6"/>
    <w:rsid w:val="00E20AAA"/>
    <w:rsid w:val="00E262E6"/>
    <w:rsid w:val="00E334BC"/>
    <w:rsid w:val="00E34F9F"/>
    <w:rsid w:val="00E42434"/>
    <w:rsid w:val="00E44D81"/>
    <w:rsid w:val="00E45B54"/>
    <w:rsid w:val="00E5323B"/>
    <w:rsid w:val="00E56647"/>
    <w:rsid w:val="00E57141"/>
    <w:rsid w:val="00E64FD9"/>
    <w:rsid w:val="00E65E65"/>
    <w:rsid w:val="00E67160"/>
    <w:rsid w:val="00E704AC"/>
    <w:rsid w:val="00E72255"/>
    <w:rsid w:val="00E73D7C"/>
    <w:rsid w:val="00E7608C"/>
    <w:rsid w:val="00E77AAE"/>
    <w:rsid w:val="00E92419"/>
    <w:rsid w:val="00E937E9"/>
    <w:rsid w:val="00EA1083"/>
    <w:rsid w:val="00EA22C4"/>
    <w:rsid w:val="00EA675A"/>
    <w:rsid w:val="00EB0C37"/>
    <w:rsid w:val="00EB1724"/>
    <w:rsid w:val="00EB23BF"/>
    <w:rsid w:val="00EB4C0A"/>
    <w:rsid w:val="00EB5E2A"/>
    <w:rsid w:val="00ED0256"/>
    <w:rsid w:val="00ED1A08"/>
    <w:rsid w:val="00ED6807"/>
    <w:rsid w:val="00EE27EB"/>
    <w:rsid w:val="00EF1AF5"/>
    <w:rsid w:val="00EF3EBD"/>
    <w:rsid w:val="00EF6DED"/>
    <w:rsid w:val="00F01305"/>
    <w:rsid w:val="00F124E4"/>
    <w:rsid w:val="00F268AD"/>
    <w:rsid w:val="00F30B22"/>
    <w:rsid w:val="00F41A59"/>
    <w:rsid w:val="00F43595"/>
    <w:rsid w:val="00F435B3"/>
    <w:rsid w:val="00F53B42"/>
    <w:rsid w:val="00F56135"/>
    <w:rsid w:val="00F64DA2"/>
    <w:rsid w:val="00F7777C"/>
    <w:rsid w:val="00F80B66"/>
    <w:rsid w:val="00F84448"/>
    <w:rsid w:val="00F85EA7"/>
    <w:rsid w:val="00F90E31"/>
    <w:rsid w:val="00F95027"/>
    <w:rsid w:val="00F97108"/>
    <w:rsid w:val="00FA39F5"/>
    <w:rsid w:val="00FA437C"/>
    <w:rsid w:val="00FB1D13"/>
    <w:rsid w:val="00FB758D"/>
    <w:rsid w:val="00FC4602"/>
    <w:rsid w:val="00FC5A7C"/>
    <w:rsid w:val="00FC6120"/>
    <w:rsid w:val="00FC6135"/>
    <w:rsid w:val="00FD0B5E"/>
    <w:rsid w:val="00FD475D"/>
    <w:rsid w:val="00FD77DE"/>
    <w:rsid w:val="00FE00ED"/>
    <w:rsid w:val="00FE278F"/>
    <w:rsid w:val="00FE4470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40652"/>
  <w15:chartTrackingRefBased/>
  <w15:docId w15:val="{0C95E242-F0F5-44DB-AC11-4D663302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C6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AE0"/>
  </w:style>
  <w:style w:type="paragraph" w:styleId="Footer">
    <w:name w:val="footer"/>
    <w:basedOn w:val="Normal"/>
    <w:link w:val="FooterCh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AE0"/>
  </w:style>
  <w:style w:type="character" w:customStyle="1" w:styleId="Heading1Char">
    <w:name w:val="Heading 1 Char"/>
    <w:basedOn w:val="DefaultParagraphFont"/>
    <w:link w:val="Heading1"/>
    <w:uiPriority w:val="9"/>
    <w:rsid w:val="009A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A6BC6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9A6B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A6B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508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C7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F6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A2383F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autoRedefine/>
    <w:qFormat/>
    <w:rsid w:val="00A2383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2383F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A2383F"/>
    <w:rPr>
      <w:color w:val="666699"/>
    </w:rPr>
  </w:style>
  <w:style w:type="paragraph" w:styleId="TOC2">
    <w:name w:val="toc 2"/>
    <w:basedOn w:val="Normal"/>
    <w:next w:val="Normal"/>
    <w:autoRedefine/>
    <w:uiPriority w:val="39"/>
    <w:unhideWhenUsed/>
    <w:rsid w:val="00346955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2919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9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989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9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989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9A5EF-C218-48C4-8321-4F7BB0CDF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9FC8B-3544-4C58-BB4F-1AB42C3E905F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833DCABE-DE73-467F-9FE5-2FC79EA803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AC2EDE-E476-4A4C-AF4B-60A55B5847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349</cp:revision>
  <cp:lastPrinted>2024-07-10T22:29:00Z</cp:lastPrinted>
  <dcterms:created xsi:type="dcterms:W3CDTF">2019-11-13T20:11:00Z</dcterms:created>
  <dcterms:modified xsi:type="dcterms:W3CDTF">2025-07-31T14:21:00Z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1336600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