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2694"/>
        <w:gridCol w:w="992"/>
        <w:gridCol w:w="4111"/>
      </w:tblGrid>
      <w:tr w:rsidR="007F1420" w14:paraId="7860B9E8" w14:textId="77777777" w:rsidTr="00D31C33">
        <w:tc>
          <w:tcPr>
            <w:tcW w:w="9640" w:type="dxa"/>
            <w:gridSpan w:val="4"/>
            <w:shd w:val="clear" w:color="auto" w:fill="404040" w:themeFill="text1" w:themeFillTint="BF"/>
          </w:tcPr>
          <w:p w14:paraId="719B92EE" w14:textId="077492AC" w:rsidR="007F1420" w:rsidRPr="00D31C33" w:rsidRDefault="007F1420" w:rsidP="007F142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7F1420" w14:paraId="4865C9BB" w14:textId="77777777" w:rsidTr="000D74B2">
        <w:tc>
          <w:tcPr>
            <w:tcW w:w="1843" w:type="dxa"/>
            <w:shd w:val="clear" w:color="auto" w:fill="D9D9D9" w:themeFill="background1" w:themeFillShade="D9"/>
          </w:tcPr>
          <w:p w14:paraId="4251CB2E" w14:textId="52D6FF20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Propósito:</w:t>
            </w:r>
          </w:p>
        </w:tc>
        <w:tc>
          <w:tcPr>
            <w:tcW w:w="7797" w:type="dxa"/>
            <w:gridSpan w:val="3"/>
          </w:tcPr>
          <w:p w14:paraId="56EC7588" w14:textId="2A178C2F" w:rsidR="007F1420" w:rsidRPr="000A0511" w:rsidRDefault="007F1420" w:rsidP="007F1420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Levantamiento de requisitos para habilitar la re-portabilidad de derechos pensionarios en el proceso entrante (IMSS → ISSSTE) del sistema de Portabilidad de Derechos Pensionarios entre ISSSTE e IMSS.</w:t>
            </w:r>
          </w:p>
        </w:tc>
      </w:tr>
      <w:tr w:rsidR="007F1420" w14:paraId="57077D43" w14:textId="77777777" w:rsidTr="000D74B2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E109D78" w14:textId="68623C81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de reunión:</w:t>
            </w:r>
          </w:p>
        </w:tc>
        <w:tc>
          <w:tcPr>
            <w:tcW w:w="2694" w:type="dxa"/>
          </w:tcPr>
          <w:p w14:paraId="3E75F6A3" w14:textId="20771CF6" w:rsidR="007F1420" w:rsidRPr="000A0511" w:rsidRDefault="007F1420" w:rsidP="007F1420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08/07/2026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4E839039" w14:textId="58B29F22" w:rsidR="007F1420" w:rsidRPr="000A0511" w:rsidRDefault="007F1420" w:rsidP="007F1420">
            <w:pPr>
              <w:jc w:val="right"/>
              <w:rPr>
                <w:b/>
                <w:bCs/>
              </w:rPr>
            </w:pPr>
            <w:r w:rsidRPr="000A0511">
              <w:rPr>
                <w:b/>
                <w:bCs/>
              </w:rPr>
              <w:t>Lugar:</w:t>
            </w:r>
          </w:p>
        </w:tc>
        <w:tc>
          <w:tcPr>
            <w:tcW w:w="4111" w:type="dxa"/>
          </w:tcPr>
          <w:p w14:paraId="2840BFB6" w14:textId="6D814886" w:rsidR="007F1420" w:rsidRPr="000A0511" w:rsidRDefault="007F1420" w:rsidP="007F1420">
            <w:pPr>
              <w:rPr>
                <w:i/>
                <w:iCs/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Sesión remota (Microsoft Teams).</w:t>
            </w:r>
          </w:p>
        </w:tc>
      </w:tr>
      <w:tr w:rsidR="007F1420" w14:paraId="50B5B759" w14:textId="77777777" w:rsidTr="000D74B2">
        <w:trPr>
          <w:trHeight w:val="434"/>
        </w:trPr>
        <w:tc>
          <w:tcPr>
            <w:tcW w:w="1843" w:type="dxa"/>
            <w:shd w:val="clear" w:color="auto" w:fill="D9D9D9" w:themeFill="background1" w:themeFillShade="D9"/>
          </w:tcPr>
          <w:p w14:paraId="4AFA75F9" w14:textId="76A9C990" w:rsidR="007F1420" w:rsidRPr="00E3677D" w:rsidRDefault="007F1420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Duración:</w:t>
            </w:r>
          </w:p>
        </w:tc>
        <w:tc>
          <w:tcPr>
            <w:tcW w:w="2694" w:type="dxa"/>
          </w:tcPr>
          <w:p w14:paraId="058CB26B" w14:textId="2852410F" w:rsidR="007F1420" w:rsidRPr="000A0511" w:rsidRDefault="007F1420" w:rsidP="007F1420">
            <w:pPr>
              <w:rPr>
                <w:i/>
                <w:iCs/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1.5 horas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1A56800" w14:textId="008AD38B" w:rsidR="007F1420" w:rsidRPr="000A0511" w:rsidRDefault="007F1420" w:rsidP="007F1420">
            <w:pPr>
              <w:jc w:val="right"/>
              <w:rPr>
                <w:b/>
                <w:bCs/>
              </w:rPr>
            </w:pPr>
            <w:r w:rsidRPr="000A0511">
              <w:rPr>
                <w:b/>
                <w:bCs/>
              </w:rPr>
              <w:t>Hora:</w:t>
            </w:r>
          </w:p>
        </w:tc>
        <w:tc>
          <w:tcPr>
            <w:tcW w:w="4111" w:type="dxa"/>
          </w:tcPr>
          <w:p w14:paraId="41937329" w14:textId="7C73473F" w:rsidR="007F1420" w:rsidRPr="000A0511" w:rsidRDefault="007F1420" w:rsidP="007F1420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10:00 hrs</w:t>
            </w:r>
          </w:p>
        </w:tc>
      </w:tr>
      <w:tr w:rsidR="001C4B44" w14:paraId="0866BB9A" w14:textId="77777777" w:rsidTr="000D74B2">
        <w:trPr>
          <w:trHeight w:val="370"/>
        </w:trPr>
        <w:tc>
          <w:tcPr>
            <w:tcW w:w="1843" w:type="dxa"/>
            <w:shd w:val="clear" w:color="auto" w:fill="D9D9D9" w:themeFill="background1" w:themeFillShade="D9"/>
          </w:tcPr>
          <w:p w14:paraId="35C9C5D5" w14:textId="79AEDF2C" w:rsidR="001C4B44" w:rsidRPr="00E3677D" w:rsidRDefault="001C4B44" w:rsidP="007F14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Convocante:</w:t>
            </w:r>
          </w:p>
        </w:tc>
        <w:tc>
          <w:tcPr>
            <w:tcW w:w="7797" w:type="dxa"/>
            <w:gridSpan w:val="3"/>
          </w:tcPr>
          <w:p w14:paraId="5C717A1E" w14:textId="0983C41E" w:rsidR="001C4B44" w:rsidRPr="000A0511" w:rsidRDefault="001C4B44" w:rsidP="007F1420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Miriam Ivonne Nuñez Zavala — Responsable funcional y técnico, ISSSTE</w:t>
            </w:r>
          </w:p>
        </w:tc>
      </w:tr>
    </w:tbl>
    <w:p w14:paraId="033A17FB" w14:textId="5BCB6C26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93"/>
        <w:gridCol w:w="2693"/>
        <w:gridCol w:w="2835"/>
        <w:gridCol w:w="3119"/>
      </w:tblGrid>
      <w:tr w:rsidR="00890555" w14:paraId="1DF9B32A" w14:textId="77777777" w:rsidTr="00B20434">
        <w:tc>
          <w:tcPr>
            <w:tcW w:w="9640" w:type="dxa"/>
            <w:gridSpan w:val="4"/>
            <w:shd w:val="clear" w:color="auto" w:fill="404040" w:themeFill="text1" w:themeFillTint="BF"/>
          </w:tcPr>
          <w:p w14:paraId="7ECE47D9" w14:textId="02257BDB" w:rsidR="00890555" w:rsidRPr="00B20434" w:rsidRDefault="00890555" w:rsidP="00890555">
            <w:pPr>
              <w:tabs>
                <w:tab w:val="left" w:pos="3862"/>
              </w:tabs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Asistentes</w:t>
            </w:r>
          </w:p>
        </w:tc>
      </w:tr>
      <w:tr w:rsidR="0075681E" w14:paraId="7D4433FE" w14:textId="77777777" w:rsidTr="000D74B2">
        <w:tc>
          <w:tcPr>
            <w:tcW w:w="993" w:type="dxa"/>
            <w:shd w:val="clear" w:color="auto" w:fill="D9D9D9" w:themeFill="background1" w:themeFillShade="D9"/>
          </w:tcPr>
          <w:p w14:paraId="19220B7C" w14:textId="7A67EFBE" w:rsidR="0075681E" w:rsidRPr="00FB784E" w:rsidRDefault="00D57D3F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0F5B0FDA" w14:textId="4BFB0859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37BDD83" w14:textId="150E5A2C" w:rsidR="0075681E" w:rsidRPr="00FB784E" w:rsidRDefault="0075681E" w:rsidP="00D57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Cargo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1EDB0B9" w14:textId="7605E5CD" w:rsidR="0075681E" w:rsidRPr="00FB784E" w:rsidRDefault="0075681E" w:rsidP="004A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</w:p>
        </w:tc>
      </w:tr>
      <w:tr w:rsidR="00D57D3F" w14:paraId="1C600297" w14:textId="77777777" w:rsidTr="00E22F95">
        <w:tc>
          <w:tcPr>
            <w:tcW w:w="993" w:type="dxa"/>
          </w:tcPr>
          <w:p w14:paraId="181E612D" w14:textId="5EBB0819" w:rsidR="00D57D3F" w:rsidRPr="000A0511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6082B09F" w14:textId="037E3FBB" w:rsidR="00D57D3F" w:rsidRPr="000A0511" w:rsidRDefault="00D57D3F" w:rsidP="00D57D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Miriam Ivonne Nuñez Zavala</w:t>
            </w:r>
          </w:p>
        </w:tc>
        <w:tc>
          <w:tcPr>
            <w:tcW w:w="2835" w:type="dxa"/>
          </w:tcPr>
          <w:p w14:paraId="10BEA339" w14:textId="7A41FFD2" w:rsidR="00D57D3F" w:rsidRPr="000A0511" w:rsidRDefault="003253FD" w:rsidP="00D57D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Responsable funcional y técnico</w:t>
            </w:r>
          </w:p>
        </w:tc>
        <w:tc>
          <w:tcPr>
            <w:tcW w:w="3119" w:type="dxa"/>
          </w:tcPr>
          <w:p w14:paraId="7C8884EA" w14:textId="08B34A8F" w:rsidR="00D57D3F" w:rsidRPr="000A0511" w:rsidRDefault="003253FD" w:rsidP="00D57D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ISSSTE</w:t>
            </w:r>
          </w:p>
        </w:tc>
      </w:tr>
      <w:tr w:rsidR="00D57D3F" w:rsidRPr="000A0511" w14:paraId="2214C842" w14:textId="77777777" w:rsidTr="00E22F95">
        <w:tc>
          <w:tcPr>
            <w:tcW w:w="993" w:type="dxa"/>
          </w:tcPr>
          <w:p w14:paraId="309A483E" w14:textId="77777777" w:rsidR="00D57D3F" w:rsidRPr="000A0511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693" w:type="dxa"/>
          </w:tcPr>
          <w:p w14:paraId="29D23D27" w14:textId="77777777" w:rsidR="00D57D3F" w:rsidRPr="000A0511" w:rsidRDefault="00D57D3F" w:rsidP="00D57D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Carlos Quintero Nava</w:t>
            </w:r>
          </w:p>
        </w:tc>
        <w:tc>
          <w:tcPr>
            <w:tcW w:w="2835" w:type="dxa"/>
          </w:tcPr>
          <w:p w14:paraId="0180D7B7" w14:textId="77777777" w:rsidR="00D57D3F" w:rsidRPr="000A0511" w:rsidRDefault="00D57D3F" w:rsidP="00D57D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Líder del proyecto / Analista</w:t>
            </w:r>
          </w:p>
        </w:tc>
        <w:tc>
          <w:tcPr>
            <w:tcW w:w="3119" w:type="dxa"/>
          </w:tcPr>
          <w:p w14:paraId="46E03317" w14:textId="77777777" w:rsidR="00D57D3F" w:rsidRPr="000A0511" w:rsidRDefault="00D57D3F" w:rsidP="00D57D3F">
            <w:pPr>
              <w:rPr>
                <w:sz w:val="20"/>
                <w:szCs w:val="20"/>
                <w:lang w:val="en-US"/>
              </w:rPr>
            </w:pPr>
            <w:r w:rsidRPr="000A0511">
              <w:rPr>
                <w:sz w:val="20"/>
                <w:szCs w:val="20"/>
                <w:lang w:val="en-US"/>
              </w:rPr>
              <w:t>Four J S Development Tools Latinoamérica</w:t>
            </w:r>
          </w:p>
        </w:tc>
      </w:tr>
      <w:tr w:rsidR="00D57D3F" w:rsidRPr="000A0511" w14:paraId="667FDDE5" w14:textId="77777777" w:rsidTr="00E22F95">
        <w:tc>
          <w:tcPr>
            <w:tcW w:w="993" w:type="dxa"/>
          </w:tcPr>
          <w:p w14:paraId="1F86C169" w14:textId="77777777" w:rsidR="00D57D3F" w:rsidRPr="000A0511" w:rsidRDefault="00D57D3F" w:rsidP="00D57D3F">
            <w:pPr>
              <w:pStyle w:val="Prrafodelista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</w:p>
        </w:tc>
        <w:tc>
          <w:tcPr>
            <w:tcW w:w="2693" w:type="dxa"/>
          </w:tcPr>
          <w:p w14:paraId="0FB6AE44" w14:textId="77777777" w:rsidR="00D57D3F" w:rsidRPr="000A0511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835" w:type="dxa"/>
          </w:tcPr>
          <w:p w14:paraId="6E48275D" w14:textId="77777777" w:rsidR="00D57D3F" w:rsidRPr="000A0511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119" w:type="dxa"/>
          </w:tcPr>
          <w:p w14:paraId="611B119F" w14:textId="77777777" w:rsidR="00D57D3F" w:rsidRPr="000A0511" w:rsidRDefault="00D57D3F" w:rsidP="00D57D3F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146D06B" w14:textId="77777777" w:rsidR="001F407D" w:rsidRPr="000A0511" w:rsidRDefault="001F407D">
      <w:pPr>
        <w:rPr>
          <w:lang w:val="en-US"/>
        </w:rPr>
      </w:pPr>
    </w:p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4E438A" w14:paraId="42E1FF08" w14:textId="77777777" w:rsidTr="00B20434">
        <w:tc>
          <w:tcPr>
            <w:tcW w:w="9640" w:type="dxa"/>
            <w:shd w:val="clear" w:color="auto" w:fill="404040" w:themeFill="text1" w:themeFillTint="BF"/>
          </w:tcPr>
          <w:p w14:paraId="3187D423" w14:textId="308B8D87" w:rsidR="004E438A" w:rsidRPr="00B20434" w:rsidRDefault="004E438A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Referencia a otras minutas:</w:t>
            </w:r>
          </w:p>
        </w:tc>
      </w:tr>
      <w:tr w:rsidR="004E438A" w14:paraId="2404D572" w14:textId="77777777" w:rsidTr="00E22F95">
        <w:tc>
          <w:tcPr>
            <w:tcW w:w="9640" w:type="dxa"/>
          </w:tcPr>
          <w:p w14:paraId="7301B836" w14:textId="72F23A2F" w:rsidR="004E438A" w:rsidRPr="00F115B5" w:rsidRDefault="004E438A">
            <w:pPr>
              <w:rPr>
                <w:i/>
                <w:iCs/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No aplica; esta es la primera sesión de levantamiento registrada para la habilitación de la re-portabilidad.</w:t>
            </w:r>
          </w:p>
        </w:tc>
      </w:tr>
    </w:tbl>
    <w:p w14:paraId="07A8124C" w14:textId="7DA615E9" w:rsidR="000518FA" w:rsidRDefault="000518FA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B5369C" w14:paraId="5FD39771" w14:textId="77777777" w:rsidTr="00B20434">
        <w:tc>
          <w:tcPr>
            <w:tcW w:w="9640" w:type="dxa"/>
            <w:shd w:val="clear" w:color="auto" w:fill="404040" w:themeFill="text1" w:themeFillTint="BF"/>
          </w:tcPr>
          <w:p w14:paraId="6EB98FEE" w14:textId="59A6796F" w:rsidR="00B5369C" w:rsidRPr="00B20434" w:rsidRDefault="007806A9" w:rsidP="00B2043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Orden del día: (Itinerario de la reunión)</w:t>
            </w:r>
          </w:p>
        </w:tc>
      </w:tr>
      <w:tr w:rsidR="00B5369C" w14:paraId="0163846E" w14:textId="77777777" w:rsidTr="00DF7867">
        <w:trPr>
          <w:trHeight w:val="1735"/>
        </w:trPr>
        <w:tc>
          <w:tcPr>
            <w:tcW w:w="9640" w:type="dxa"/>
          </w:tcPr>
          <w:p w14:paraId="1494F02E" w14:textId="461CDD4D" w:rsidR="00B5369C" w:rsidRPr="000A0511" w:rsidRDefault="003F583C" w:rsidP="005537C2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Los temas revisados en la reunión fueron:</w:t>
            </w:r>
          </w:p>
          <w:p w14:paraId="279AC9A1" w14:textId="77777777" w:rsidR="003F583C" w:rsidRPr="000A0511" w:rsidRDefault="003F583C" w:rsidP="003F583C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Presentación de casuísticas de derechohabientes con un trámite de portabilidad previo ya concluido que requieren realizar uno nuevo.</w:t>
            </w:r>
          </w:p>
          <w:p w14:paraId="342ED237" w14:textId="77777777" w:rsidR="003F583C" w:rsidRPr="000A0511" w:rsidRDefault="003F583C" w:rsidP="003F583C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Revisión del comportamiento actual de los servicios ISSSTE-WS1-ConsultaBasica, ISSSTE-WS3-ConsultaRobusta e ISSSTE-WS6-AvisoEstatusTransferencia frente a la marca 410 (uso_pen).</w:t>
            </w:r>
          </w:p>
          <w:p w14:paraId="5365BF2A" w14:textId="466F3AC8" w:rsidR="003F583C" w:rsidRDefault="003F583C" w:rsidP="003F583C">
            <w:pPr>
              <w:pStyle w:val="Prrafodelista"/>
              <w:numPr>
                <w:ilvl w:val="0"/>
                <w:numId w:val="2"/>
              </w:numPr>
              <w:rPr>
                <w:color w:val="595959" w:themeColor="text1" w:themeTint="A6"/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Acuerdo sobre el alcance de la re-portabilidad y definición de los siguientes pasos.</w:t>
            </w:r>
          </w:p>
        </w:tc>
      </w:tr>
    </w:tbl>
    <w:p w14:paraId="6D21D46A" w14:textId="77777777" w:rsidR="00DF7867" w:rsidRDefault="00DF7867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014"/>
        <w:gridCol w:w="3329"/>
        <w:gridCol w:w="2603"/>
        <w:gridCol w:w="2694"/>
      </w:tblGrid>
      <w:tr w:rsidR="000C5487" w14:paraId="74A79ADD" w14:textId="50234594" w:rsidTr="00C86159">
        <w:tc>
          <w:tcPr>
            <w:tcW w:w="9640" w:type="dxa"/>
            <w:gridSpan w:val="4"/>
            <w:shd w:val="clear" w:color="auto" w:fill="404040" w:themeFill="text1" w:themeFillTint="BF"/>
          </w:tcPr>
          <w:p w14:paraId="1B7F1078" w14:textId="676912A8" w:rsidR="000C5487" w:rsidRPr="00C86159" w:rsidRDefault="000C5487" w:rsidP="000C5487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Compromisos</w:t>
            </w:r>
          </w:p>
        </w:tc>
      </w:tr>
      <w:tr w:rsidR="000C5487" w14:paraId="3D791729" w14:textId="45847AE7" w:rsidTr="003119CC">
        <w:tc>
          <w:tcPr>
            <w:tcW w:w="1014" w:type="dxa"/>
            <w:shd w:val="clear" w:color="auto" w:fill="BFBFBF" w:themeFill="background1" w:themeFillShade="BF"/>
          </w:tcPr>
          <w:p w14:paraId="5CED173B" w14:textId="6426BF03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329" w:type="dxa"/>
            <w:shd w:val="clear" w:color="auto" w:fill="BFBFBF" w:themeFill="background1" w:themeFillShade="BF"/>
          </w:tcPr>
          <w:p w14:paraId="0EA11185" w14:textId="4E5F858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Compromiso</w:t>
            </w:r>
          </w:p>
        </w:tc>
        <w:tc>
          <w:tcPr>
            <w:tcW w:w="2603" w:type="dxa"/>
            <w:shd w:val="clear" w:color="auto" w:fill="BFBFBF" w:themeFill="background1" w:themeFillShade="BF"/>
          </w:tcPr>
          <w:p w14:paraId="5429E20C" w14:textId="122DE7B9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65D1D22E" w14:textId="3918E5AC" w:rsidR="000C5487" w:rsidRPr="00321113" w:rsidRDefault="000C5487">
            <w:pPr>
              <w:rPr>
                <w:b/>
                <w:bCs/>
              </w:rPr>
            </w:pPr>
            <w:r>
              <w:rPr>
                <w:b/>
                <w:bCs/>
              </w:rPr>
              <w:t>Fecha compromiso</w:t>
            </w:r>
          </w:p>
        </w:tc>
      </w:tr>
      <w:tr w:rsidR="000C5487" w14:paraId="6B6B624B" w14:textId="13FAB465" w:rsidTr="00B47B3F">
        <w:tc>
          <w:tcPr>
            <w:tcW w:w="1014" w:type="dxa"/>
          </w:tcPr>
          <w:p w14:paraId="697A61AC" w14:textId="3CB06680" w:rsidR="000C5487" w:rsidRPr="000A0511" w:rsidRDefault="00B47B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1</w:t>
            </w:r>
          </w:p>
        </w:tc>
        <w:tc>
          <w:tcPr>
            <w:tcW w:w="3329" w:type="dxa"/>
          </w:tcPr>
          <w:p w14:paraId="17020543" w14:textId="54A14E5E" w:rsidR="000C5487" w:rsidRPr="000A0511" w:rsidRDefault="00B47B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Documentar el enunciado de trabajo con el alcance de la habilitación de la re-portabilidad.</w:t>
            </w:r>
          </w:p>
        </w:tc>
        <w:tc>
          <w:tcPr>
            <w:tcW w:w="2603" w:type="dxa"/>
          </w:tcPr>
          <w:p w14:paraId="4390A5E5" w14:textId="7B81C214" w:rsidR="000C5487" w:rsidRPr="000A0511" w:rsidRDefault="00B47B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Carlos Quintero Nava</w:t>
            </w:r>
          </w:p>
        </w:tc>
        <w:tc>
          <w:tcPr>
            <w:tcW w:w="2694" w:type="dxa"/>
          </w:tcPr>
          <w:p w14:paraId="1F3911C5" w14:textId="7BB05E4A" w:rsidR="000C5487" w:rsidRPr="000A0511" w:rsidRDefault="00B47B3F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15/07/2026</w:t>
            </w:r>
          </w:p>
        </w:tc>
      </w:tr>
      <w:tr w:rsidR="000C5487" w14:paraId="373BDF32" w14:textId="77777777" w:rsidTr="00B47B3F">
        <w:tc>
          <w:tcPr>
            <w:tcW w:w="1014" w:type="dxa"/>
          </w:tcPr>
          <w:p w14:paraId="6C5C5139" w14:textId="77777777" w:rsidR="000C5487" w:rsidRPr="000A0511" w:rsidRDefault="000C5487"/>
        </w:tc>
        <w:tc>
          <w:tcPr>
            <w:tcW w:w="3329" w:type="dxa"/>
          </w:tcPr>
          <w:p w14:paraId="2CA4DAEA" w14:textId="77777777" w:rsidR="000C5487" w:rsidRPr="000A0511" w:rsidRDefault="000C5487"/>
        </w:tc>
        <w:tc>
          <w:tcPr>
            <w:tcW w:w="2603" w:type="dxa"/>
          </w:tcPr>
          <w:p w14:paraId="4B6F095D" w14:textId="77777777" w:rsidR="000C5487" w:rsidRPr="000A0511" w:rsidRDefault="000C5487"/>
        </w:tc>
        <w:tc>
          <w:tcPr>
            <w:tcW w:w="2694" w:type="dxa"/>
          </w:tcPr>
          <w:p w14:paraId="7DC72420" w14:textId="77777777" w:rsidR="000C5487" w:rsidRPr="000A0511" w:rsidRDefault="000C5487"/>
        </w:tc>
      </w:tr>
      <w:tr w:rsidR="000C5487" w14:paraId="3D6C572E" w14:textId="77777777" w:rsidTr="00B47B3F">
        <w:tc>
          <w:tcPr>
            <w:tcW w:w="1014" w:type="dxa"/>
          </w:tcPr>
          <w:p w14:paraId="0EEE4ECB" w14:textId="77777777" w:rsidR="000C5487" w:rsidRPr="000A0511" w:rsidRDefault="000C5487">
            <w:r w:rsidRPr="000A0511">
              <w:rPr>
                <w:sz w:val="20"/>
                <w:szCs w:val="20"/>
              </w:rPr>
              <w:t>2</w:t>
            </w:r>
          </w:p>
        </w:tc>
        <w:tc>
          <w:tcPr>
            <w:tcW w:w="3329" w:type="dxa"/>
          </w:tcPr>
          <w:p w14:paraId="67517C1D" w14:textId="77777777" w:rsidR="000C5487" w:rsidRPr="000A0511" w:rsidRDefault="000C5487">
            <w:r w:rsidRPr="000A0511">
              <w:rPr>
                <w:sz w:val="20"/>
                <w:szCs w:val="20"/>
              </w:rPr>
              <w:t>Validar con el área de Pensiones y de Afiliación y Vigencia la exclusión de la marca 410 en las validaciones de impedimento.</w:t>
            </w:r>
          </w:p>
        </w:tc>
        <w:tc>
          <w:tcPr>
            <w:tcW w:w="2603" w:type="dxa"/>
          </w:tcPr>
          <w:p w14:paraId="3C13517B" w14:textId="77777777" w:rsidR="000C5487" w:rsidRPr="000A0511" w:rsidRDefault="000C5487">
            <w:r w:rsidRPr="000A0511">
              <w:rPr>
                <w:sz w:val="20"/>
                <w:szCs w:val="20"/>
              </w:rPr>
              <w:t>Miriam Ivonne Nuñez Zavala</w:t>
            </w:r>
          </w:p>
        </w:tc>
        <w:tc>
          <w:tcPr>
            <w:tcW w:w="2694" w:type="dxa"/>
          </w:tcPr>
          <w:p w14:paraId="4C29B991" w14:textId="77777777" w:rsidR="000C5487" w:rsidRPr="000A0511" w:rsidRDefault="000C5487">
            <w:r w:rsidRPr="000A0511">
              <w:rPr>
                <w:sz w:val="20"/>
                <w:szCs w:val="20"/>
              </w:rPr>
              <w:t>17/07/2026</w:t>
            </w:r>
          </w:p>
        </w:tc>
      </w:tr>
    </w:tbl>
    <w:p w14:paraId="7538ABC8" w14:textId="6BBD230D" w:rsidR="004A798F" w:rsidRDefault="004A798F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7F03D3" w14:paraId="3E44B3A2" w14:textId="77777777" w:rsidTr="009D4BEB">
        <w:tc>
          <w:tcPr>
            <w:tcW w:w="9640" w:type="dxa"/>
            <w:shd w:val="clear" w:color="auto" w:fill="404040" w:themeFill="text1" w:themeFillTint="BF"/>
          </w:tcPr>
          <w:p w14:paraId="6E4DEB31" w14:textId="7872F185" w:rsidR="007F03D3" w:rsidRPr="009D4BEB" w:rsidRDefault="007F03D3" w:rsidP="009D4BEB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Conclusiones</w:t>
            </w:r>
          </w:p>
        </w:tc>
      </w:tr>
      <w:tr w:rsidR="007F03D3" w14:paraId="21481C53" w14:textId="77777777" w:rsidTr="00442E56">
        <w:trPr>
          <w:trHeight w:val="1180"/>
        </w:trPr>
        <w:tc>
          <w:tcPr>
            <w:tcW w:w="9640" w:type="dxa"/>
          </w:tcPr>
          <w:p w14:paraId="2240EEFE" w14:textId="32B9BE28" w:rsidR="00C31518" w:rsidRPr="000A0511" w:rsidRDefault="00C31518">
            <w:pPr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lastRenderedPageBreak/>
              <w:t>Se identificó la necesidad de habilitar la re-portabilidad para derechohabientes que ya concluyeron un trámite de portabilidad previo, sin que la marca 410 (uso_pen) constituya un impedimento. Se acuerda iniciar la actualización de la especificación de requisitos y del enunciado de trabajo correspondientes.</w:t>
            </w:r>
          </w:p>
          <w:p w14:paraId="70761BCB" w14:textId="77777777" w:rsidR="00C31518" w:rsidRDefault="00C31518"/>
          <w:p w14:paraId="0D3328AB" w14:textId="77777777" w:rsidR="00C31518" w:rsidRDefault="00C31518"/>
          <w:p w14:paraId="6CAC1901" w14:textId="7E152B82" w:rsidR="00C31518" w:rsidRDefault="00C31518"/>
        </w:tc>
      </w:tr>
    </w:tbl>
    <w:p w14:paraId="4E35B449" w14:textId="7D5243EF" w:rsidR="00D90550" w:rsidRDefault="00D90550"/>
    <w:tbl>
      <w:tblPr>
        <w:tblW w:w="964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67"/>
        <w:gridCol w:w="567"/>
        <w:gridCol w:w="709"/>
        <w:gridCol w:w="567"/>
        <w:gridCol w:w="993"/>
        <w:gridCol w:w="2409"/>
      </w:tblGrid>
      <w:tr w:rsidR="00DB59BB" w14:paraId="571EFA5C" w14:textId="77777777" w:rsidTr="002F2B2E">
        <w:tc>
          <w:tcPr>
            <w:tcW w:w="3828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7CA5A1F6" w14:textId="77777777" w:rsidR="00DB59BB" w:rsidRDefault="00DB59BB" w:rsidP="005537C2">
            <w:pPr>
              <w:spacing w:after="0" w:line="240" w:lineRule="auto"/>
              <w:rPr>
                <w:rFonts w:eastAsia="Arial" w:cstheme="minorHAnsi"/>
                <w:b/>
                <w:bCs/>
              </w:rPr>
            </w:pPr>
            <w:r>
              <w:rPr>
                <w:rFonts w:eastAsia="Arial" w:cstheme="minorHAnsi"/>
                <w:b/>
                <w:bCs/>
              </w:rPr>
              <w:t>¿Se requiere una nueva reunión?</w:t>
            </w:r>
          </w:p>
          <w:p w14:paraId="596FFFC5" w14:textId="15B8CC34" w:rsidR="00DB59BB" w:rsidRPr="00BB4498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  <w:sz w:val="16"/>
                <w:szCs w:val="16"/>
              </w:rPr>
              <w:t>Para concluir con el propósito de la reunión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38B3FD89" w14:textId="303E60E7" w:rsidR="00DB59BB" w:rsidRPr="00BE21AA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eastAsia="Arial" w:cstheme="minorHAnsi"/>
              </w:rPr>
              <w:t>Sí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6C1249DB" w14:textId="068679CC" w:rsidR="00DB59BB" w:rsidRPr="000A0511" w:rsidRDefault="00DB59BB" w:rsidP="005537C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0511">
              <w:t>X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14A855A4" w14:textId="113CA992" w:rsidR="00DB59BB" w:rsidRPr="000A0511" w:rsidRDefault="00DB59BB" w:rsidP="005537C2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0A0511">
              <w:rPr>
                <w:rFonts w:eastAsia="Arial" w:cstheme="minorHAnsi"/>
              </w:rPr>
              <w:t>No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18EA2A74" w14:textId="43303262" w:rsidR="00DB59BB" w:rsidRPr="000A0511" w:rsidRDefault="00DB59BB" w:rsidP="005537C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BFBFBF" w:themeFill="background1" w:themeFillShade="BF"/>
          </w:tcPr>
          <w:p w14:paraId="6A6B6E9E" w14:textId="7C7E1A91" w:rsidR="00DB59BB" w:rsidRPr="000A0511" w:rsidRDefault="00DB59BB" w:rsidP="00BB4498">
            <w:pPr>
              <w:spacing w:after="0" w:line="240" w:lineRule="auto"/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0A0511">
              <w:rPr>
                <w:rFonts w:eastAsia="Arial" w:cstheme="minorHAnsi"/>
                <w:b/>
                <w:bCs/>
              </w:rPr>
              <w:t>Fecha: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367F925E" w14:textId="2C5E7F75" w:rsidR="00DB59BB" w:rsidRPr="000A0511" w:rsidRDefault="00DB59BB" w:rsidP="001F5E27">
            <w:pPr>
              <w:spacing w:after="0" w:line="240" w:lineRule="auto"/>
              <w:rPr>
                <w:sz w:val="20"/>
                <w:szCs w:val="20"/>
              </w:rPr>
            </w:pPr>
            <w:r w:rsidRPr="000A0511">
              <w:rPr>
                <w:sz w:val="20"/>
                <w:szCs w:val="20"/>
              </w:rPr>
              <w:t>17/07/2026</w:t>
            </w:r>
          </w:p>
        </w:tc>
      </w:tr>
    </w:tbl>
    <w:p w14:paraId="401E27DF" w14:textId="6500C620" w:rsidR="00D90550" w:rsidRPr="001F5E27" w:rsidRDefault="00D90550" w:rsidP="00D90550">
      <w:pPr>
        <w:ind w:left="-709"/>
        <w:rPr>
          <w:sz w:val="16"/>
          <w:szCs w:val="16"/>
        </w:rPr>
      </w:pPr>
      <w:r>
        <w:rPr>
          <w:sz w:val="16"/>
          <w:szCs w:val="16"/>
        </w:rPr>
        <w:t>Marcar con una x.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</w:p>
    <w:sectPr w:rsidR="00D90550" w:rsidRPr="001F5E2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16904" w14:textId="77777777" w:rsidR="003C6DD7" w:rsidRDefault="003C6DD7" w:rsidP="00996E9F">
      <w:pPr>
        <w:spacing w:after="0" w:line="240" w:lineRule="auto"/>
      </w:pPr>
      <w:r>
        <w:separator/>
      </w:r>
    </w:p>
  </w:endnote>
  <w:endnote w:type="continuationSeparator" w:id="0">
    <w:p w14:paraId="74F1707D" w14:textId="77777777" w:rsidR="003C6DD7" w:rsidRDefault="003C6DD7" w:rsidP="00996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8057B" w14:textId="18E6A965" w:rsidR="00266FFA" w:rsidRPr="002D7C68" w:rsidRDefault="00266FFA" w:rsidP="003C261F">
    <w:pPr>
      <w:pStyle w:val="Piedepgina"/>
      <w:ind w:left="-567"/>
      <w:rPr>
        <w:b/>
        <w:i/>
        <w:iCs/>
        <w:sz w:val="18"/>
        <w:szCs w:val="18"/>
      </w:rPr>
    </w:pPr>
    <w:r w:rsidRPr="002D7C68">
      <w:rPr>
        <w:b/>
        <w:i/>
        <w:iCs/>
        <w:sz w:val="18"/>
        <w:szCs w:val="18"/>
      </w:rPr>
      <w:t xml:space="preserve">NOTA: Al envío de esta minuta se tienen 3 días hábiles para realizar modificaciones de no ser así se dará por aceptado lo descrito en ella. </w:t>
    </w:r>
    <w:r w:rsidR="00807634" w:rsidRPr="002D7C68">
      <w:rPr>
        <w:b/>
        <w:i/>
        <w:iCs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27F18" w14:textId="77777777" w:rsidR="003C6DD7" w:rsidRDefault="003C6DD7" w:rsidP="00996E9F">
      <w:pPr>
        <w:spacing w:after="0" w:line="240" w:lineRule="auto"/>
      </w:pPr>
      <w:r>
        <w:separator/>
      </w:r>
    </w:p>
  </w:footnote>
  <w:footnote w:type="continuationSeparator" w:id="0">
    <w:p w14:paraId="0347D7B8" w14:textId="77777777" w:rsidR="003C6DD7" w:rsidRDefault="003C6DD7" w:rsidP="00996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56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03"/>
      <w:gridCol w:w="3490"/>
      <w:gridCol w:w="1763"/>
    </w:tblGrid>
    <w:tr w:rsidR="00996E9F" w:rsidRPr="008756D1" w14:paraId="7188F302" w14:textId="77777777" w:rsidTr="00DF7867">
      <w:trPr>
        <w:cantSplit/>
        <w:trHeight w:val="837"/>
      </w:trPr>
      <w:tc>
        <w:tcPr>
          <w:tcW w:w="4403" w:type="dxa"/>
          <w:shd w:val="clear" w:color="auto" w:fill="FFFFFF"/>
          <w:vAlign w:val="center"/>
        </w:tcPr>
        <w:p w14:paraId="3AC87931" w14:textId="769201E2" w:rsidR="00996E9F" w:rsidRPr="008756D1" w:rsidRDefault="000A0511" w:rsidP="00996E9F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>
            <w:rPr>
              <w:rFonts w:eastAsiaTheme="majorEastAsia" w:cstheme="minorHAnsi"/>
              <w:noProof/>
              <w:color w:val="1F3763" w:themeColor="accent1" w:themeShade="7F"/>
              <w:sz w:val="24"/>
              <w:szCs w:val="24"/>
              <w:lang w:val="es-ES" w:eastAsia="es-ES"/>
            </w:rPr>
            <w:drawing>
              <wp:inline distT="0" distB="0" distL="0" distR="0" wp14:anchorId="5A5F2041" wp14:editId="38B0E59F">
                <wp:extent cx="1429200" cy="442800"/>
                <wp:effectExtent l="0" t="0" r="0" b="0"/>
                <wp:docPr id="134096901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969016" name="Imagen 13409690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9200" cy="44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90" w:type="dxa"/>
          <w:shd w:val="clear" w:color="auto" w:fill="FFFFFF"/>
          <w:vAlign w:val="center"/>
        </w:tcPr>
        <w:p w14:paraId="37DE1ED9" w14:textId="186F85E3" w:rsidR="00996E9F" w:rsidRPr="008756D1" w:rsidRDefault="00996E9F" w:rsidP="00996E9F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 w:rsidR="000B4A78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</w:t>
          </w:r>
          <w:r w:rsidR="001814E4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 </w:t>
          </w:r>
          <w:r w:rsidR="003C261F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minuta</w:t>
          </w:r>
        </w:p>
      </w:tc>
      <w:tc>
        <w:tcPr>
          <w:tcW w:w="1763" w:type="dxa"/>
          <w:shd w:val="clear" w:color="auto" w:fill="FFFFFF"/>
          <w:vAlign w:val="center"/>
        </w:tcPr>
        <w:p w14:paraId="5F5240B3" w14:textId="5F71F678" w:rsidR="00996E9F" w:rsidRPr="00AF7088" w:rsidRDefault="007D2CC3" w:rsidP="00996E9F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01</w:t>
          </w:r>
        </w:p>
      </w:tc>
    </w:tr>
    <w:tr w:rsidR="00996E9F" w:rsidRPr="008756D1" w14:paraId="41120EA6" w14:textId="77777777" w:rsidTr="005537C2">
      <w:trPr>
        <w:cantSplit/>
        <w:trHeight w:val="257"/>
      </w:trPr>
      <w:tc>
        <w:tcPr>
          <w:tcW w:w="9656" w:type="dxa"/>
          <w:gridSpan w:val="3"/>
        </w:tcPr>
        <w:p w14:paraId="39DBD1F2" w14:textId="4B3BB8A0" w:rsidR="00996E9F" w:rsidRPr="008756D1" w:rsidRDefault="00996E9F" w:rsidP="00996E9F">
          <w:pPr>
            <w:spacing w:after="0" w:line="240" w:lineRule="auto"/>
            <w:jc w:val="center"/>
            <w:rPr>
              <w:rFonts w:eastAsia="Times New Roman" w:cstheme="minorHAnsi"/>
              <w:bCs/>
              <w:lang w:val="es-ES" w:eastAsia="es-ES"/>
            </w:rPr>
          </w:pPr>
          <w:r w:rsidRPr="000A0511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Minuta</w:t>
          </w:r>
          <w:r w:rsidR="009A7653" w:rsidRPr="000A0511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 de reunión</w:t>
          </w:r>
          <w:r w:rsidR="000B4A78" w:rsidRPr="000A0511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 xml:space="preserve">: Levantamiento de requisitos — Habilitación de </w:t>
          </w:r>
          <w:proofErr w:type="spellStart"/>
          <w:r w:rsidR="000B4A78" w:rsidRPr="000A0511">
            <w:rPr>
              <w:rFonts w:eastAsiaTheme="majorEastAsia" w:cstheme="minorHAnsi"/>
              <w:bCs/>
              <w:sz w:val="32"/>
              <w:szCs w:val="32"/>
              <w:lang w:val="es-ES" w:eastAsia="es-ES"/>
            </w:rPr>
            <w:t>re-portabilidad</w:t>
          </w:r>
          <w:proofErr w:type="spellEnd"/>
        </w:p>
      </w:tc>
    </w:tr>
  </w:tbl>
  <w:p w14:paraId="06B724D1" w14:textId="77777777" w:rsidR="00996E9F" w:rsidRDefault="00996E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91F7A"/>
    <w:multiLevelType w:val="hybridMultilevel"/>
    <w:tmpl w:val="5FE67C32"/>
    <w:lvl w:ilvl="0" w:tplc="07F20CD0">
      <w:start w:val="1"/>
      <w:numFmt w:val="decimal"/>
      <w:lvlText w:val="%1."/>
      <w:lvlJc w:val="left"/>
      <w:pPr>
        <w:ind w:left="720" w:hanging="360"/>
      </w:pPr>
      <w:rPr>
        <w:color w:val="595959" w:themeColor="text1" w:themeTint="A6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B6501"/>
    <w:multiLevelType w:val="hybridMultilevel"/>
    <w:tmpl w:val="5D08614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5322">
    <w:abstractNumId w:val="1"/>
  </w:num>
  <w:num w:numId="2" w16cid:durableId="4194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87"/>
    <w:rsid w:val="000038A3"/>
    <w:rsid w:val="000123CA"/>
    <w:rsid w:val="00012C78"/>
    <w:rsid w:val="00021008"/>
    <w:rsid w:val="000518FA"/>
    <w:rsid w:val="000A0511"/>
    <w:rsid w:val="000A31AF"/>
    <w:rsid w:val="000B47EC"/>
    <w:rsid w:val="000B4A78"/>
    <w:rsid w:val="000C5487"/>
    <w:rsid w:val="000D4AB1"/>
    <w:rsid w:val="000D74B2"/>
    <w:rsid w:val="00130F87"/>
    <w:rsid w:val="00156522"/>
    <w:rsid w:val="00156A88"/>
    <w:rsid w:val="001814E4"/>
    <w:rsid w:val="001863AB"/>
    <w:rsid w:val="0019083C"/>
    <w:rsid w:val="001C40BA"/>
    <w:rsid w:val="001C4B44"/>
    <w:rsid w:val="001D1444"/>
    <w:rsid w:val="001F407D"/>
    <w:rsid w:val="001F5E27"/>
    <w:rsid w:val="00215F38"/>
    <w:rsid w:val="00231E98"/>
    <w:rsid w:val="00232801"/>
    <w:rsid w:val="00266FFA"/>
    <w:rsid w:val="002D7C68"/>
    <w:rsid w:val="002F2B2E"/>
    <w:rsid w:val="00301645"/>
    <w:rsid w:val="003119CC"/>
    <w:rsid w:val="00321113"/>
    <w:rsid w:val="003253FD"/>
    <w:rsid w:val="003C261F"/>
    <w:rsid w:val="003C6DD7"/>
    <w:rsid w:val="003D59AA"/>
    <w:rsid w:val="003F583C"/>
    <w:rsid w:val="00401325"/>
    <w:rsid w:val="00442E56"/>
    <w:rsid w:val="00451F15"/>
    <w:rsid w:val="004A2517"/>
    <w:rsid w:val="004A798F"/>
    <w:rsid w:val="004A7D75"/>
    <w:rsid w:val="004E438A"/>
    <w:rsid w:val="005727BB"/>
    <w:rsid w:val="005A05E1"/>
    <w:rsid w:val="00601FCA"/>
    <w:rsid w:val="006411B6"/>
    <w:rsid w:val="0073509B"/>
    <w:rsid w:val="00737BC3"/>
    <w:rsid w:val="0075681E"/>
    <w:rsid w:val="00767971"/>
    <w:rsid w:val="007806A9"/>
    <w:rsid w:val="007D0BF4"/>
    <w:rsid w:val="007D2CC3"/>
    <w:rsid w:val="007F03D3"/>
    <w:rsid w:val="007F1420"/>
    <w:rsid w:val="00807634"/>
    <w:rsid w:val="00825DA2"/>
    <w:rsid w:val="00890555"/>
    <w:rsid w:val="00892FA0"/>
    <w:rsid w:val="008C2FF7"/>
    <w:rsid w:val="00906740"/>
    <w:rsid w:val="0098022D"/>
    <w:rsid w:val="00996E9F"/>
    <w:rsid w:val="009A27AE"/>
    <w:rsid w:val="009A7653"/>
    <w:rsid w:val="009D4BEB"/>
    <w:rsid w:val="00A63654"/>
    <w:rsid w:val="00A94ED2"/>
    <w:rsid w:val="00A977B7"/>
    <w:rsid w:val="00AB2A24"/>
    <w:rsid w:val="00AE1793"/>
    <w:rsid w:val="00AF7088"/>
    <w:rsid w:val="00B20434"/>
    <w:rsid w:val="00B4011D"/>
    <w:rsid w:val="00B47B3F"/>
    <w:rsid w:val="00B5369C"/>
    <w:rsid w:val="00BA2018"/>
    <w:rsid w:val="00BB10FB"/>
    <w:rsid w:val="00BB4498"/>
    <w:rsid w:val="00BE21AA"/>
    <w:rsid w:val="00C22DED"/>
    <w:rsid w:val="00C31518"/>
    <w:rsid w:val="00C43413"/>
    <w:rsid w:val="00C81BD2"/>
    <w:rsid w:val="00C86159"/>
    <w:rsid w:val="00CB5834"/>
    <w:rsid w:val="00D31C33"/>
    <w:rsid w:val="00D54E43"/>
    <w:rsid w:val="00D57D3F"/>
    <w:rsid w:val="00D90550"/>
    <w:rsid w:val="00DB59BB"/>
    <w:rsid w:val="00DF7867"/>
    <w:rsid w:val="00E22F95"/>
    <w:rsid w:val="00E3677D"/>
    <w:rsid w:val="00EA3C4D"/>
    <w:rsid w:val="00EC3832"/>
    <w:rsid w:val="00EF1C89"/>
    <w:rsid w:val="00F115B5"/>
    <w:rsid w:val="00F249C1"/>
    <w:rsid w:val="00F31072"/>
    <w:rsid w:val="00FA79C6"/>
    <w:rsid w:val="00FB784E"/>
    <w:rsid w:val="00FD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7D66"/>
  <w15:chartTrackingRefBased/>
  <w15:docId w15:val="{DB4D90DF-C738-4C7C-9243-5A6E7862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9F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96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9F"/>
    <w:rPr>
      <w:lang w:val="es-MX"/>
    </w:rPr>
  </w:style>
  <w:style w:type="table" w:styleId="Tablaconcuadrcula">
    <w:name w:val="Table Grid"/>
    <w:basedOn w:val="Tablanormal"/>
    <w:uiPriority w:val="39"/>
    <w:rsid w:val="0015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57D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73DDAB48-854E-42DD-AFB2-57C0FBEF7E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D4E4C5-CF85-4DAE-9C63-E091B68FC1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FA45D1-3641-455A-AAEF-909559C4451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318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94</cp:revision>
  <dcterms:created xsi:type="dcterms:W3CDTF">2019-08-08T19:50:00Z</dcterms:created>
  <dcterms:modified xsi:type="dcterms:W3CDTF">2026-10-01T06:28:00Z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