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64F5A" w14:textId="0245BC76" w:rsidR="00AE1793" w:rsidRPr="00436552" w:rsidRDefault="00AE1793" w:rsidP="00A70EFD"/>
    <w:sdt>
      <w:sdtPr>
        <w:rPr>
          <w:rFonts w:ascii="Tahoma" w:eastAsia="Times New Roman" w:hAnsi="Tahoma" w:cs="Times New Roman"/>
          <w:color w:val="auto"/>
          <w:sz w:val="20"/>
          <w:szCs w:val="24"/>
          <w:lang w:eastAsia="es-ES"/>
        </w:rPr>
        <w:id w:val="-346099747"/>
        <w:docPartObj>
          <w:docPartGallery w:val="Table of Contents"/>
          <w:docPartUnique/>
        </w:docPartObj>
      </w:sdtPr>
      <w:sdtEndPr>
        <w:rPr>
          <w:rFonts w:ascii="Calibri" w:eastAsiaTheme="minorHAnsi" w:hAnsi="Calibri"/>
          <w:b/>
          <w:bCs/>
          <w:color w:val="000000" w:themeColor="text1"/>
          <w:szCs w:val="22"/>
          <w:lang w:eastAsia="en-US"/>
        </w:rPr>
      </w:sdtEndPr>
      <w:sdtContent>
        <w:p w14:paraId="729ECB2A" w14:textId="102BA6EF" w:rsidR="00723B6D" w:rsidRPr="00436552" w:rsidRDefault="00723B6D" w:rsidP="00A70EFD">
          <w:pPr>
            <w:pStyle w:val="TOCHeading"/>
            <w:spacing w:line="240" w:lineRule="auto"/>
          </w:pPr>
          <w:r w:rsidRPr="00436552">
            <w:t>Contenido</w:t>
          </w:r>
        </w:p>
        <w:p w14:paraId="2802663A" w14:textId="7FDD0DA5" w:rsidR="00A46B67" w:rsidRPr="00436552" w:rsidRDefault="00723B6D" w:rsidP="00A70EFD">
          <w:pPr>
            <w:pStyle w:val="TOC1"/>
            <w:tabs>
              <w:tab w:val="right" w:leader="dot" w:pos="8494"/>
            </w:tabs>
            <w:spacing w:line="240" w:lineRule="auto"/>
            <w:rPr>
              <w:rFonts w:cstheme="minorBidi"/>
              <w:noProof/>
            </w:rPr>
          </w:pPr>
          <w:r w:rsidRPr="00436552">
            <w:fldChar w:fldCharType="begin"/>
          </w:r>
          <w:r w:rsidRPr="00436552">
            <w:instrText xml:space="preserve"> TOC \o "1-3" \h \z \u </w:instrText>
          </w:r>
          <w:r w:rsidRPr="00436552">
            <w:fldChar w:fldCharType="separate"/>
          </w:r>
          <w:hyperlink w:anchor="_Toc142308361" w:history="1">
            <w:r w:rsidR="00A46B67" w:rsidRPr="00436552">
              <w:rPr>
                <w:rStyle w:val="Hyperlink"/>
                <w:noProof/>
              </w:rPr>
              <w:t>1.Introducción</w:t>
            </w:r>
            <w:r w:rsidR="00A46B67" w:rsidRPr="00436552">
              <w:rPr>
                <w:noProof/>
                <w:webHidden/>
              </w:rPr>
              <w:tab/>
            </w:r>
            <w:r w:rsidR="00A46B67" w:rsidRPr="00436552">
              <w:rPr>
                <w:noProof/>
                <w:webHidden/>
              </w:rPr>
              <w:fldChar w:fldCharType="begin"/>
            </w:r>
            <w:r w:rsidR="00A46B67" w:rsidRPr="00436552">
              <w:rPr>
                <w:noProof/>
                <w:webHidden/>
              </w:rPr>
              <w:instrText xml:space="preserve"> PAGEREF _Toc142308361 \h </w:instrText>
            </w:r>
            <w:r w:rsidR="00A46B67" w:rsidRPr="00436552">
              <w:rPr>
                <w:noProof/>
                <w:webHidden/>
              </w:rPr>
            </w:r>
            <w:r w:rsidR="00A46B67" w:rsidRPr="00436552">
              <w:rPr>
                <w:noProof/>
                <w:webHidden/>
              </w:rPr>
              <w:fldChar w:fldCharType="separate"/>
            </w:r>
            <w:r w:rsidR="00A46B67" w:rsidRPr="00436552">
              <w:rPr>
                <w:noProof/>
                <w:webHidden/>
              </w:rPr>
              <w:t>1</w:t>
            </w:r>
            <w:r w:rsidR="00A46B67" w:rsidRPr="00436552">
              <w:rPr>
                <w:noProof/>
                <w:webHidden/>
              </w:rPr>
              <w:fldChar w:fldCharType="end"/>
            </w:r>
          </w:hyperlink>
        </w:p>
        <w:p w14:paraId="7F18886C" w14:textId="2913FBDE" w:rsidR="00A46B67" w:rsidRPr="00436552" w:rsidRDefault="00A46B67" w:rsidP="00A70EFD">
          <w:pPr>
            <w:pStyle w:val="TOC2"/>
            <w:tabs>
              <w:tab w:val="right" w:leader="dot" w:pos="8494"/>
            </w:tabs>
            <w:spacing w:line="240" w:lineRule="auto"/>
            <w:rPr>
              <w:rFonts w:cstheme="minorBidi"/>
              <w:noProof/>
            </w:rPr>
          </w:pPr>
          <w:hyperlink w:anchor="_Toc142308362" w:history="1">
            <w:r w:rsidRPr="00436552">
              <w:rPr>
                <w:rStyle w:val="Hyperlink"/>
                <w:noProof/>
              </w:rPr>
              <w:t>1.1 Propósito</w:t>
            </w:r>
            <w:r w:rsidRPr="00436552">
              <w:rPr>
                <w:noProof/>
                <w:webHidden/>
              </w:rPr>
              <w:tab/>
            </w:r>
            <w:r w:rsidRPr="00436552">
              <w:rPr>
                <w:noProof/>
                <w:webHidden/>
              </w:rPr>
              <w:fldChar w:fldCharType="begin"/>
            </w:r>
            <w:r w:rsidRPr="00436552">
              <w:rPr>
                <w:noProof/>
                <w:webHidden/>
              </w:rPr>
              <w:instrText xml:space="preserve"> PAGEREF _Toc142308362 \h </w:instrText>
            </w:r>
            <w:r w:rsidRPr="00436552">
              <w:rPr>
                <w:noProof/>
                <w:webHidden/>
              </w:rPr>
            </w:r>
            <w:r w:rsidRPr="00436552">
              <w:rPr>
                <w:noProof/>
                <w:webHidden/>
              </w:rPr>
              <w:fldChar w:fldCharType="separate"/>
            </w:r>
            <w:r w:rsidRPr="00436552">
              <w:rPr>
                <w:noProof/>
                <w:webHidden/>
              </w:rPr>
              <w:t>1</w:t>
            </w:r>
            <w:r w:rsidRPr="00436552">
              <w:rPr>
                <w:noProof/>
                <w:webHidden/>
              </w:rPr>
              <w:fldChar w:fldCharType="end"/>
            </w:r>
          </w:hyperlink>
        </w:p>
        <w:p w14:paraId="6B3690C4" w14:textId="5E6C6E48" w:rsidR="00A46B67" w:rsidRPr="00436552" w:rsidRDefault="00A46B67" w:rsidP="00A70EFD">
          <w:pPr>
            <w:pStyle w:val="TOC2"/>
            <w:tabs>
              <w:tab w:val="right" w:leader="dot" w:pos="8494"/>
            </w:tabs>
            <w:spacing w:line="240" w:lineRule="auto"/>
            <w:rPr>
              <w:rFonts w:cstheme="minorBidi"/>
              <w:noProof/>
            </w:rPr>
          </w:pPr>
          <w:hyperlink w:anchor="_Toc142308363" w:history="1">
            <w:r w:rsidRPr="00436552">
              <w:rPr>
                <w:rStyle w:val="Hyperlink"/>
                <w:noProof/>
              </w:rPr>
              <w:t>1.2 Alcance</w:t>
            </w:r>
            <w:r w:rsidRPr="00436552">
              <w:rPr>
                <w:noProof/>
                <w:webHidden/>
              </w:rPr>
              <w:tab/>
            </w:r>
            <w:r w:rsidRPr="00436552">
              <w:rPr>
                <w:noProof/>
                <w:webHidden/>
              </w:rPr>
              <w:fldChar w:fldCharType="begin"/>
            </w:r>
            <w:r w:rsidRPr="00436552">
              <w:rPr>
                <w:noProof/>
                <w:webHidden/>
              </w:rPr>
              <w:instrText xml:space="preserve"> PAGEREF _Toc142308363 \h </w:instrText>
            </w:r>
            <w:r w:rsidRPr="00436552">
              <w:rPr>
                <w:noProof/>
                <w:webHidden/>
              </w:rPr>
            </w:r>
            <w:r w:rsidRPr="00436552">
              <w:rPr>
                <w:noProof/>
                <w:webHidden/>
              </w:rPr>
              <w:fldChar w:fldCharType="separate"/>
            </w:r>
            <w:r w:rsidRPr="00436552">
              <w:rPr>
                <w:noProof/>
                <w:webHidden/>
              </w:rPr>
              <w:t>2</w:t>
            </w:r>
            <w:r w:rsidRPr="00436552">
              <w:rPr>
                <w:noProof/>
                <w:webHidden/>
              </w:rPr>
              <w:fldChar w:fldCharType="end"/>
            </w:r>
          </w:hyperlink>
        </w:p>
        <w:p w14:paraId="275CA105" w14:textId="6BEB4A76" w:rsidR="00A46B67" w:rsidRPr="00436552" w:rsidRDefault="00A46B67" w:rsidP="00A70EFD">
          <w:pPr>
            <w:pStyle w:val="TOC1"/>
            <w:tabs>
              <w:tab w:val="right" w:leader="dot" w:pos="8494"/>
            </w:tabs>
            <w:spacing w:line="240" w:lineRule="auto"/>
            <w:rPr>
              <w:rFonts w:cstheme="minorBidi"/>
              <w:noProof/>
            </w:rPr>
          </w:pPr>
          <w:hyperlink w:anchor="_Toc142308364" w:history="1">
            <w:r w:rsidRPr="00436552">
              <w:rPr>
                <w:rStyle w:val="Hyperlink"/>
                <w:noProof/>
              </w:rPr>
              <w:t>2. Misión</w:t>
            </w:r>
            <w:r w:rsidRPr="00436552">
              <w:rPr>
                <w:noProof/>
                <w:webHidden/>
              </w:rPr>
              <w:tab/>
            </w:r>
            <w:r w:rsidRPr="00436552">
              <w:rPr>
                <w:noProof/>
                <w:webHidden/>
              </w:rPr>
              <w:fldChar w:fldCharType="begin"/>
            </w:r>
            <w:r w:rsidRPr="00436552">
              <w:rPr>
                <w:noProof/>
                <w:webHidden/>
              </w:rPr>
              <w:instrText xml:space="preserve"> PAGEREF _Toc142308364 \h </w:instrText>
            </w:r>
            <w:r w:rsidRPr="00436552">
              <w:rPr>
                <w:noProof/>
                <w:webHidden/>
              </w:rPr>
            </w:r>
            <w:r w:rsidRPr="00436552">
              <w:rPr>
                <w:noProof/>
                <w:webHidden/>
              </w:rPr>
              <w:fldChar w:fldCharType="separate"/>
            </w:r>
            <w:r w:rsidRPr="00436552">
              <w:rPr>
                <w:noProof/>
                <w:webHidden/>
              </w:rPr>
              <w:t>2</w:t>
            </w:r>
            <w:r w:rsidRPr="00436552">
              <w:rPr>
                <w:noProof/>
                <w:webHidden/>
              </w:rPr>
              <w:fldChar w:fldCharType="end"/>
            </w:r>
          </w:hyperlink>
        </w:p>
        <w:p w14:paraId="279A135C" w14:textId="22DDA103" w:rsidR="00A46B67" w:rsidRPr="00436552" w:rsidRDefault="00A46B67" w:rsidP="00A70EFD">
          <w:pPr>
            <w:pStyle w:val="TOC1"/>
            <w:tabs>
              <w:tab w:val="right" w:leader="dot" w:pos="8494"/>
            </w:tabs>
            <w:spacing w:line="240" w:lineRule="auto"/>
            <w:rPr>
              <w:rFonts w:cstheme="minorBidi"/>
              <w:noProof/>
            </w:rPr>
          </w:pPr>
          <w:hyperlink w:anchor="_Toc142308365" w:history="1">
            <w:r w:rsidRPr="00436552">
              <w:rPr>
                <w:rStyle w:val="Hyperlink"/>
                <w:noProof/>
              </w:rPr>
              <w:t>3. Visión</w:t>
            </w:r>
            <w:r w:rsidRPr="00436552">
              <w:rPr>
                <w:noProof/>
                <w:webHidden/>
              </w:rPr>
              <w:tab/>
            </w:r>
            <w:r w:rsidRPr="00436552">
              <w:rPr>
                <w:noProof/>
                <w:webHidden/>
              </w:rPr>
              <w:fldChar w:fldCharType="begin"/>
            </w:r>
            <w:r w:rsidRPr="00436552">
              <w:rPr>
                <w:noProof/>
                <w:webHidden/>
              </w:rPr>
              <w:instrText xml:space="preserve"> PAGEREF _Toc142308365 \h </w:instrText>
            </w:r>
            <w:r w:rsidRPr="00436552">
              <w:rPr>
                <w:noProof/>
                <w:webHidden/>
              </w:rPr>
            </w:r>
            <w:r w:rsidRPr="00436552">
              <w:rPr>
                <w:noProof/>
                <w:webHidden/>
              </w:rPr>
              <w:fldChar w:fldCharType="separate"/>
            </w:r>
            <w:r w:rsidRPr="00436552">
              <w:rPr>
                <w:noProof/>
                <w:webHidden/>
              </w:rPr>
              <w:t>2</w:t>
            </w:r>
            <w:r w:rsidRPr="00436552">
              <w:rPr>
                <w:noProof/>
                <w:webHidden/>
              </w:rPr>
              <w:fldChar w:fldCharType="end"/>
            </w:r>
          </w:hyperlink>
        </w:p>
        <w:p w14:paraId="5CE58264" w14:textId="2BDF78C1" w:rsidR="00A46B67" w:rsidRPr="00436552" w:rsidRDefault="00A46B67" w:rsidP="00A70EFD">
          <w:pPr>
            <w:pStyle w:val="TOC1"/>
            <w:tabs>
              <w:tab w:val="right" w:leader="dot" w:pos="8494"/>
            </w:tabs>
            <w:spacing w:line="240" w:lineRule="auto"/>
            <w:rPr>
              <w:rFonts w:cstheme="minorBidi"/>
              <w:noProof/>
            </w:rPr>
          </w:pPr>
          <w:hyperlink w:anchor="_Toc142308366" w:history="1">
            <w:r w:rsidRPr="00436552">
              <w:rPr>
                <w:rStyle w:val="Hyperlink"/>
                <w:noProof/>
              </w:rPr>
              <w:t>4. Valores</w:t>
            </w:r>
            <w:r w:rsidRPr="00436552">
              <w:rPr>
                <w:noProof/>
                <w:webHidden/>
              </w:rPr>
              <w:tab/>
            </w:r>
            <w:r w:rsidRPr="00436552">
              <w:rPr>
                <w:noProof/>
                <w:webHidden/>
              </w:rPr>
              <w:fldChar w:fldCharType="begin"/>
            </w:r>
            <w:r w:rsidRPr="00436552">
              <w:rPr>
                <w:noProof/>
                <w:webHidden/>
              </w:rPr>
              <w:instrText xml:space="preserve"> PAGEREF _Toc142308366 \h </w:instrText>
            </w:r>
            <w:r w:rsidRPr="00436552">
              <w:rPr>
                <w:noProof/>
                <w:webHidden/>
              </w:rPr>
            </w:r>
            <w:r w:rsidRPr="00436552">
              <w:rPr>
                <w:noProof/>
                <w:webHidden/>
              </w:rPr>
              <w:fldChar w:fldCharType="separate"/>
            </w:r>
            <w:r w:rsidRPr="00436552">
              <w:rPr>
                <w:noProof/>
                <w:webHidden/>
              </w:rPr>
              <w:t>3</w:t>
            </w:r>
            <w:r w:rsidRPr="00436552">
              <w:rPr>
                <w:noProof/>
                <w:webHidden/>
              </w:rPr>
              <w:fldChar w:fldCharType="end"/>
            </w:r>
          </w:hyperlink>
        </w:p>
        <w:p w14:paraId="6BC82B97" w14:textId="50C7CEBE" w:rsidR="00A46B67" w:rsidRPr="00436552" w:rsidRDefault="00A46B67" w:rsidP="00A70EFD">
          <w:pPr>
            <w:pStyle w:val="TOC1"/>
            <w:tabs>
              <w:tab w:val="right" w:leader="dot" w:pos="8494"/>
            </w:tabs>
            <w:spacing w:line="240" w:lineRule="auto"/>
            <w:rPr>
              <w:rFonts w:cstheme="minorBidi"/>
              <w:noProof/>
            </w:rPr>
          </w:pPr>
          <w:hyperlink w:anchor="_Toc142308367" w:history="1">
            <w:r w:rsidRPr="00436552">
              <w:rPr>
                <w:rStyle w:val="Hyperlink"/>
                <w:noProof/>
              </w:rPr>
              <w:t>5. Objetivos</w:t>
            </w:r>
            <w:r w:rsidRPr="00436552">
              <w:rPr>
                <w:noProof/>
                <w:webHidden/>
              </w:rPr>
              <w:tab/>
            </w:r>
            <w:r w:rsidRPr="00436552">
              <w:rPr>
                <w:noProof/>
                <w:webHidden/>
              </w:rPr>
              <w:fldChar w:fldCharType="begin"/>
            </w:r>
            <w:r w:rsidRPr="00436552">
              <w:rPr>
                <w:noProof/>
                <w:webHidden/>
              </w:rPr>
              <w:instrText xml:space="preserve"> PAGEREF _Toc142308367 \h </w:instrText>
            </w:r>
            <w:r w:rsidRPr="00436552">
              <w:rPr>
                <w:noProof/>
                <w:webHidden/>
              </w:rPr>
            </w:r>
            <w:r w:rsidRPr="00436552">
              <w:rPr>
                <w:noProof/>
                <w:webHidden/>
              </w:rPr>
              <w:fldChar w:fldCharType="separate"/>
            </w:r>
            <w:r w:rsidRPr="00436552">
              <w:rPr>
                <w:noProof/>
                <w:webHidden/>
              </w:rPr>
              <w:t>3</w:t>
            </w:r>
            <w:r w:rsidRPr="00436552">
              <w:rPr>
                <w:noProof/>
                <w:webHidden/>
              </w:rPr>
              <w:fldChar w:fldCharType="end"/>
            </w:r>
          </w:hyperlink>
        </w:p>
        <w:p w14:paraId="793D23F5" w14:textId="3BB26E38" w:rsidR="00A46B67" w:rsidRPr="00436552" w:rsidRDefault="00A46B67" w:rsidP="00A70EFD">
          <w:pPr>
            <w:pStyle w:val="TOC1"/>
            <w:tabs>
              <w:tab w:val="right" w:leader="dot" w:pos="8494"/>
            </w:tabs>
            <w:spacing w:line="240" w:lineRule="auto"/>
            <w:rPr>
              <w:rFonts w:cstheme="minorBidi"/>
              <w:noProof/>
            </w:rPr>
          </w:pPr>
          <w:hyperlink w:anchor="_Toc142308368" w:history="1">
            <w:r w:rsidRPr="00436552">
              <w:rPr>
                <w:rStyle w:val="Hyperlink"/>
                <w:noProof/>
              </w:rPr>
              <w:t>6. Estrategias</w:t>
            </w:r>
            <w:r w:rsidRPr="00436552">
              <w:rPr>
                <w:noProof/>
                <w:webHidden/>
              </w:rPr>
              <w:tab/>
            </w:r>
            <w:r w:rsidRPr="00436552">
              <w:rPr>
                <w:noProof/>
                <w:webHidden/>
              </w:rPr>
              <w:fldChar w:fldCharType="begin"/>
            </w:r>
            <w:r w:rsidRPr="00436552">
              <w:rPr>
                <w:noProof/>
                <w:webHidden/>
              </w:rPr>
              <w:instrText xml:space="preserve"> PAGEREF _Toc142308368 \h </w:instrText>
            </w:r>
            <w:r w:rsidRPr="00436552">
              <w:rPr>
                <w:noProof/>
                <w:webHidden/>
              </w:rPr>
            </w:r>
            <w:r w:rsidRPr="00436552">
              <w:rPr>
                <w:noProof/>
                <w:webHidden/>
              </w:rPr>
              <w:fldChar w:fldCharType="separate"/>
            </w:r>
            <w:r w:rsidRPr="00436552">
              <w:rPr>
                <w:noProof/>
                <w:webHidden/>
              </w:rPr>
              <w:t>3</w:t>
            </w:r>
            <w:r w:rsidRPr="00436552">
              <w:rPr>
                <w:noProof/>
                <w:webHidden/>
              </w:rPr>
              <w:fldChar w:fldCharType="end"/>
            </w:r>
          </w:hyperlink>
        </w:p>
        <w:p w14:paraId="3999619E" w14:textId="3361F1CB" w:rsidR="00A46B67" w:rsidRPr="00436552" w:rsidRDefault="00A46B67" w:rsidP="00A70EFD">
          <w:pPr>
            <w:pStyle w:val="TOC1"/>
            <w:tabs>
              <w:tab w:val="right" w:leader="dot" w:pos="8494"/>
            </w:tabs>
            <w:spacing w:line="240" w:lineRule="auto"/>
            <w:rPr>
              <w:rFonts w:cstheme="minorBidi"/>
              <w:noProof/>
            </w:rPr>
          </w:pPr>
          <w:hyperlink w:anchor="_Toc142308369" w:history="1">
            <w:r w:rsidRPr="00436552">
              <w:rPr>
                <w:rStyle w:val="Hyperlink"/>
                <w:noProof/>
              </w:rPr>
              <w:t>8. Estructura organizacional</w:t>
            </w:r>
            <w:r w:rsidRPr="00436552">
              <w:rPr>
                <w:noProof/>
                <w:webHidden/>
              </w:rPr>
              <w:tab/>
            </w:r>
            <w:r w:rsidRPr="00436552">
              <w:rPr>
                <w:noProof/>
                <w:webHidden/>
              </w:rPr>
              <w:fldChar w:fldCharType="begin"/>
            </w:r>
            <w:r w:rsidRPr="00436552">
              <w:rPr>
                <w:noProof/>
                <w:webHidden/>
              </w:rPr>
              <w:instrText xml:space="preserve"> PAGEREF _Toc142308369 \h </w:instrText>
            </w:r>
            <w:r w:rsidRPr="00436552">
              <w:rPr>
                <w:noProof/>
                <w:webHidden/>
              </w:rPr>
            </w:r>
            <w:r w:rsidRPr="00436552">
              <w:rPr>
                <w:noProof/>
                <w:webHidden/>
              </w:rPr>
              <w:fldChar w:fldCharType="separate"/>
            </w:r>
            <w:r w:rsidRPr="00436552">
              <w:rPr>
                <w:noProof/>
                <w:webHidden/>
              </w:rPr>
              <w:t>4</w:t>
            </w:r>
            <w:r w:rsidRPr="00436552">
              <w:rPr>
                <w:noProof/>
                <w:webHidden/>
              </w:rPr>
              <w:fldChar w:fldCharType="end"/>
            </w:r>
          </w:hyperlink>
        </w:p>
        <w:p w14:paraId="4C42CEBA" w14:textId="3C0822AD" w:rsidR="00A46B67" w:rsidRPr="00436552" w:rsidRDefault="00A46B67" w:rsidP="00A70EFD">
          <w:pPr>
            <w:pStyle w:val="TOC1"/>
            <w:tabs>
              <w:tab w:val="right" w:leader="dot" w:pos="8494"/>
            </w:tabs>
            <w:spacing w:line="240" w:lineRule="auto"/>
            <w:rPr>
              <w:rFonts w:cstheme="minorBidi"/>
              <w:noProof/>
            </w:rPr>
          </w:pPr>
          <w:hyperlink w:anchor="_Toc142308370" w:history="1">
            <w:r w:rsidRPr="00436552">
              <w:rPr>
                <w:rStyle w:val="Hyperlink"/>
                <w:noProof/>
              </w:rPr>
              <w:t>10. Estrategia de recursos</w:t>
            </w:r>
            <w:r w:rsidRPr="00436552">
              <w:rPr>
                <w:noProof/>
                <w:webHidden/>
              </w:rPr>
              <w:tab/>
            </w:r>
            <w:r w:rsidRPr="00436552">
              <w:rPr>
                <w:noProof/>
                <w:webHidden/>
              </w:rPr>
              <w:fldChar w:fldCharType="begin"/>
            </w:r>
            <w:r w:rsidRPr="00436552">
              <w:rPr>
                <w:noProof/>
                <w:webHidden/>
              </w:rPr>
              <w:instrText xml:space="preserve"> PAGEREF _Toc142308370 \h </w:instrText>
            </w:r>
            <w:r w:rsidRPr="00436552">
              <w:rPr>
                <w:noProof/>
                <w:webHidden/>
              </w:rPr>
            </w:r>
            <w:r w:rsidRPr="00436552">
              <w:rPr>
                <w:noProof/>
                <w:webHidden/>
              </w:rPr>
              <w:fldChar w:fldCharType="separate"/>
            </w:r>
            <w:r w:rsidRPr="00436552">
              <w:rPr>
                <w:noProof/>
                <w:webHidden/>
              </w:rPr>
              <w:t>4</w:t>
            </w:r>
            <w:r w:rsidRPr="00436552">
              <w:rPr>
                <w:noProof/>
                <w:webHidden/>
              </w:rPr>
              <w:fldChar w:fldCharType="end"/>
            </w:r>
          </w:hyperlink>
        </w:p>
        <w:p w14:paraId="3A0197BA" w14:textId="5EE95229" w:rsidR="00A46B67" w:rsidRPr="00436552" w:rsidRDefault="00A46B67" w:rsidP="00A70EFD">
          <w:pPr>
            <w:pStyle w:val="TOC1"/>
            <w:tabs>
              <w:tab w:val="right" w:leader="dot" w:pos="8494"/>
            </w:tabs>
            <w:spacing w:line="240" w:lineRule="auto"/>
            <w:rPr>
              <w:rFonts w:cstheme="minorBidi"/>
              <w:noProof/>
            </w:rPr>
          </w:pPr>
          <w:hyperlink w:anchor="_Toc142308371" w:history="1">
            <w:r w:rsidRPr="00436552">
              <w:rPr>
                <w:rStyle w:val="Hyperlink"/>
                <w:noProof/>
              </w:rPr>
              <w:t>11. Presupuesto</w:t>
            </w:r>
            <w:r w:rsidRPr="00436552">
              <w:rPr>
                <w:noProof/>
                <w:webHidden/>
              </w:rPr>
              <w:tab/>
            </w:r>
            <w:r w:rsidRPr="00436552">
              <w:rPr>
                <w:noProof/>
                <w:webHidden/>
              </w:rPr>
              <w:fldChar w:fldCharType="begin"/>
            </w:r>
            <w:r w:rsidRPr="00436552">
              <w:rPr>
                <w:noProof/>
                <w:webHidden/>
              </w:rPr>
              <w:instrText xml:space="preserve"> PAGEREF _Toc142308371 \h </w:instrText>
            </w:r>
            <w:r w:rsidRPr="00436552">
              <w:rPr>
                <w:noProof/>
                <w:webHidden/>
              </w:rPr>
            </w:r>
            <w:r w:rsidRPr="00436552">
              <w:rPr>
                <w:noProof/>
                <w:webHidden/>
              </w:rPr>
              <w:fldChar w:fldCharType="separate"/>
            </w:r>
            <w:r w:rsidRPr="00436552">
              <w:rPr>
                <w:noProof/>
                <w:webHidden/>
              </w:rPr>
              <w:t>5</w:t>
            </w:r>
            <w:r w:rsidRPr="00436552">
              <w:rPr>
                <w:noProof/>
                <w:webHidden/>
              </w:rPr>
              <w:fldChar w:fldCharType="end"/>
            </w:r>
          </w:hyperlink>
        </w:p>
        <w:p w14:paraId="6A269275" w14:textId="431E0700" w:rsidR="00A46B67" w:rsidRPr="00436552" w:rsidRDefault="00A46B67" w:rsidP="00A70EFD">
          <w:pPr>
            <w:pStyle w:val="TOC1"/>
            <w:tabs>
              <w:tab w:val="right" w:leader="dot" w:pos="8494"/>
            </w:tabs>
            <w:spacing w:line="240" w:lineRule="auto"/>
            <w:rPr>
              <w:rFonts w:cstheme="minorBidi"/>
              <w:noProof/>
            </w:rPr>
          </w:pPr>
          <w:hyperlink w:anchor="_Toc142308372" w:history="1">
            <w:r w:rsidRPr="00436552">
              <w:rPr>
                <w:rStyle w:val="Hyperlink"/>
                <w:noProof/>
              </w:rPr>
              <w:t>14. Información del documento</w:t>
            </w:r>
            <w:r w:rsidRPr="00436552">
              <w:rPr>
                <w:noProof/>
                <w:webHidden/>
              </w:rPr>
              <w:tab/>
            </w:r>
            <w:r w:rsidRPr="00436552">
              <w:rPr>
                <w:noProof/>
                <w:webHidden/>
              </w:rPr>
              <w:fldChar w:fldCharType="begin"/>
            </w:r>
            <w:r w:rsidRPr="00436552">
              <w:rPr>
                <w:noProof/>
                <w:webHidden/>
              </w:rPr>
              <w:instrText xml:space="preserve"> PAGEREF _Toc142308372 \h </w:instrText>
            </w:r>
            <w:r w:rsidRPr="00436552">
              <w:rPr>
                <w:noProof/>
                <w:webHidden/>
              </w:rPr>
            </w:r>
            <w:r w:rsidRPr="00436552">
              <w:rPr>
                <w:noProof/>
                <w:webHidden/>
              </w:rPr>
              <w:fldChar w:fldCharType="separate"/>
            </w:r>
            <w:r w:rsidRPr="00436552">
              <w:rPr>
                <w:noProof/>
                <w:webHidden/>
              </w:rPr>
              <w:t>5</w:t>
            </w:r>
            <w:r w:rsidRPr="00436552">
              <w:rPr>
                <w:noProof/>
                <w:webHidden/>
              </w:rPr>
              <w:fldChar w:fldCharType="end"/>
            </w:r>
          </w:hyperlink>
        </w:p>
        <w:p w14:paraId="50E50D02" w14:textId="64CD952D" w:rsidR="00723B6D" w:rsidRPr="00436552" w:rsidRDefault="00723B6D" w:rsidP="00A70EFD">
          <w:r w:rsidRPr="00436552">
            <w:rPr>
              <w:b/>
              <w:bCs/>
            </w:rPr>
            <w:fldChar w:fldCharType="end"/>
          </w:r>
        </w:p>
      </w:sdtContent>
    </w:sdt>
    <w:p w14:paraId="75873504" w14:textId="5F09DD47" w:rsidR="00A92B28" w:rsidRPr="00436552" w:rsidRDefault="00A92B28" w:rsidP="00A70EFD"/>
    <w:p w14:paraId="187ACC54" w14:textId="39FD7CB2" w:rsidR="00A92B28" w:rsidRPr="00436552" w:rsidRDefault="00A92B28" w:rsidP="00A70EFD"/>
    <w:p w14:paraId="4CA58BC2" w14:textId="05EF7C2E" w:rsidR="00A92B28" w:rsidRPr="00436552" w:rsidRDefault="00A92B28" w:rsidP="00A70EFD"/>
    <w:p w14:paraId="4F7B9700" w14:textId="535CADDF" w:rsidR="00A92B28" w:rsidRPr="00436552" w:rsidRDefault="00A92B28" w:rsidP="00A70EFD"/>
    <w:p w14:paraId="52C098F1" w14:textId="20CF8E56" w:rsidR="00A92B28" w:rsidRPr="00436552" w:rsidRDefault="00A92B28" w:rsidP="00A70EFD"/>
    <w:p w14:paraId="52F8F5BF" w14:textId="33F892E1" w:rsidR="00A92B28" w:rsidRPr="00436552" w:rsidRDefault="00A92B28" w:rsidP="00A70EFD"/>
    <w:p w14:paraId="62278A31" w14:textId="21ED6C71" w:rsidR="00A92B28" w:rsidRPr="00436552" w:rsidRDefault="00A92B28" w:rsidP="00A70EFD"/>
    <w:p w14:paraId="0AAD2D74" w14:textId="24E1C858" w:rsidR="00C909E1" w:rsidRPr="00436552" w:rsidRDefault="00E545AA" w:rsidP="00A70EFD">
      <w:pPr>
        <w:tabs>
          <w:tab w:val="left" w:pos="1037"/>
        </w:tabs>
        <w:rPr>
          <w:rFonts w:asciiTheme="minorHAnsi" w:hAnsiTheme="minorHAnsi" w:cstheme="minorHAnsi"/>
          <w:b/>
          <w:bCs/>
          <w:i/>
          <w:iCs/>
        </w:rPr>
      </w:pPr>
      <w:r w:rsidRPr="00436552">
        <w:rPr>
          <w:rFonts w:asciiTheme="minorHAnsi" w:hAnsiTheme="minorHAnsi" w:cstheme="minorHAnsi"/>
          <w:b/>
          <w:bCs/>
          <w:i/>
          <w:iCs/>
        </w:rPr>
        <w:t>Sugerencia</w:t>
      </w:r>
      <w:r w:rsidR="001A1E60" w:rsidRPr="00436552">
        <w:rPr>
          <w:rFonts w:asciiTheme="minorHAnsi" w:hAnsiTheme="minorHAnsi" w:cstheme="minorHAnsi"/>
          <w:b/>
          <w:bCs/>
          <w:i/>
          <w:iCs/>
        </w:rPr>
        <w:t xml:space="preserve">: se recomienda </w:t>
      </w:r>
      <w:r w:rsidR="009B432A" w:rsidRPr="00436552">
        <w:rPr>
          <w:rFonts w:asciiTheme="minorHAnsi" w:hAnsiTheme="minorHAnsi" w:cstheme="minorHAnsi"/>
          <w:b/>
          <w:bCs/>
          <w:i/>
          <w:iCs/>
        </w:rPr>
        <w:t xml:space="preserve">gestionar al menos una vez cada tres años, si la organización está experimentando </w:t>
      </w:r>
      <w:r w:rsidR="00CE1710" w:rsidRPr="00436552">
        <w:rPr>
          <w:rFonts w:asciiTheme="minorHAnsi" w:hAnsiTheme="minorHAnsi" w:cstheme="minorHAnsi"/>
          <w:b/>
          <w:bCs/>
          <w:i/>
          <w:iCs/>
        </w:rPr>
        <w:t>un cambio rotundo se recomienda realizar estas actividades cada año.</w:t>
      </w:r>
    </w:p>
    <w:p w14:paraId="4CFFB0EB" w14:textId="08330ABB" w:rsidR="00A92B28" w:rsidRPr="00436552" w:rsidRDefault="00A92B28" w:rsidP="00A70EFD"/>
    <w:p w14:paraId="292F55DE" w14:textId="17FDE664" w:rsidR="00A92B28" w:rsidRPr="00436552" w:rsidRDefault="00A92B28" w:rsidP="00A70EFD"/>
    <w:p w14:paraId="027C3B69" w14:textId="72FFDDA5" w:rsidR="00A92B28" w:rsidRPr="00436552" w:rsidRDefault="00A92B28" w:rsidP="00A70EFD"/>
    <w:p w14:paraId="5CE6ED1E" w14:textId="22237124" w:rsidR="00A92B28" w:rsidRPr="00436552" w:rsidRDefault="00A92B28" w:rsidP="00A70EFD"/>
    <w:p w14:paraId="44B8325E" w14:textId="69711424" w:rsidR="00A92B28" w:rsidRPr="00436552" w:rsidRDefault="00A92B28" w:rsidP="00A70EFD"/>
    <w:p w14:paraId="321E9AAC" w14:textId="5B207A0C" w:rsidR="00A92B28" w:rsidRPr="00436552" w:rsidRDefault="00A92B28" w:rsidP="00A70EFD"/>
    <w:p w14:paraId="07F6F5BB" w14:textId="283DB278" w:rsidR="00A92B28" w:rsidRPr="00436552" w:rsidRDefault="00A92B28" w:rsidP="00A70EFD"/>
    <w:p w14:paraId="61F46D86" w14:textId="791A95E7" w:rsidR="00A92B28" w:rsidRPr="00436552" w:rsidRDefault="00A92B28" w:rsidP="00A70EFD"/>
    <w:p w14:paraId="0BF5B229" w14:textId="6BC09074" w:rsidR="00A92B28" w:rsidRPr="00436552" w:rsidRDefault="00A92B28" w:rsidP="00A70EFD"/>
    <w:p w14:paraId="5572AFDF" w14:textId="2BD1D00F" w:rsidR="00A92B28" w:rsidRPr="00436552" w:rsidRDefault="00A92B28" w:rsidP="00A70EFD"/>
    <w:p w14:paraId="2B27A552" w14:textId="2AFDF469" w:rsidR="00A92B28" w:rsidRPr="00436552" w:rsidRDefault="00A92B28" w:rsidP="00A70EFD"/>
    <w:p w14:paraId="6B962DC5" w14:textId="7B66BF4C" w:rsidR="00A92B28" w:rsidRPr="00436552" w:rsidRDefault="00A92B28" w:rsidP="00A70EFD"/>
    <w:p w14:paraId="14129DD6" w14:textId="642E6876" w:rsidR="006258F8" w:rsidRPr="00436552" w:rsidRDefault="004E5181" w:rsidP="00A70EFD">
      <w:pPr>
        <w:spacing w:after="160"/>
        <w:jc w:val="left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0" w:name="_Toc456598588"/>
      <w:r w:rsidRPr="0043655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br w:type="page"/>
      </w:r>
    </w:p>
    <w:p w14:paraId="4041C4F1" w14:textId="691C04ED" w:rsidR="006258F8" w:rsidRPr="00436552" w:rsidRDefault="00DD7BB6" w:rsidP="00A70EFD">
      <w:pPr>
        <w:pStyle w:val="Heading1"/>
        <w:numPr>
          <w:ilvl w:val="0"/>
          <w:numId w:val="4"/>
        </w:numPr>
        <w:rPr>
          <w:sz w:val="28"/>
          <w:szCs w:val="28"/>
        </w:rPr>
      </w:pPr>
      <w:r w:rsidRPr="00436552">
        <w:rPr>
          <w:sz w:val="28"/>
          <w:szCs w:val="28"/>
        </w:rPr>
        <w:lastRenderedPageBreak/>
        <w:t xml:space="preserve">Propósito </w:t>
      </w:r>
    </w:p>
    <w:p w14:paraId="50752C18" w14:textId="77777777" w:rsidR="00E54DEF" w:rsidRPr="00436552" w:rsidRDefault="00E54DEF" w:rsidP="00A70EFD"/>
    <w:p w14:paraId="0DAFD3BF" w14:textId="77777777" w:rsidR="00A27D98" w:rsidRPr="00436552" w:rsidRDefault="00A27D98" w:rsidP="00A70EFD">
      <w:pPr>
        <w:rPr>
          <w:rFonts w:asciiTheme="minorHAnsi" w:hAnsiTheme="minorHAnsi" w:cstheme="minorHAnsi"/>
          <w:szCs w:val="20"/>
        </w:rPr>
      </w:pPr>
      <w:r w:rsidRPr="00436552">
        <w:rPr>
          <w:rFonts w:asciiTheme="minorHAnsi" w:hAnsiTheme="minorHAnsi" w:cstheme="minorHAnsi"/>
          <w:szCs w:val="20"/>
        </w:rPr>
        <w:t>Establecer los objetivos de negocio y las estrategias que orientan la dirección de la organización, asegurando que las decisiones, recursos y actividades estén alineados con la misión, visión y valores institucionales.</w:t>
      </w:r>
    </w:p>
    <w:p w14:paraId="16728359" w14:textId="77777777" w:rsidR="00436552" w:rsidRPr="00436552" w:rsidRDefault="00436552" w:rsidP="00A70EFD">
      <w:pPr>
        <w:rPr>
          <w:rFonts w:asciiTheme="minorHAnsi" w:hAnsiTheme="minorHAnsi" w:cstheme="minorHAnsi"/>
          <w:szCs w:val="20"/>
        </w:rPr>
      </w:pPr>
    </w:p>
    <w:p w14:paraId="6C5859C8" w14:textId="12742B5A" w:rsidR="00A27D98" w:rsidRPr="00436552" w:rsidRDefault="00A27D98" w:rsidP="00A70EFD">
      <w:pPr>
        <w:rPr>
          <w:rFonts w:asciiTheme="minorHAnsi" w:hAnsiTheme="minorHAnsi" w:cstheme="minorHAnsi"/>
          <w:szCs w:val="20"/>
        </w:rPr>
      </w:pPr>
      <w:r w:rsidRPr="00436552">
        <w:rPr>
          <w:rFonts w:asciiTheme="minorHAnsi" w:hAnsiTheme="minorHAnsi" w:cstheme="minorHAnsi"/>
          <w:szCs w:val="20"/>
        </w:rPr>
        <w:t>El presente plan refleja la intención de la alta dirección de mantener un rumbo claro y sostenible, fortaleciendo la madurez organizacional y la mejora continua.</w:t>
      </w:r>
    </w:p>
    <w:p w14:paraId="399F6AF9" w14:textId="77777777" w:rsidR="00436552" w:rsidRPr="00436552" w:rsidRDefault="00436552" w:rsidP="00A70EFD">
      <w:pPr>
        <w:rPr>
          <w:rFonts w:asciiTheme="minorHAnsi" w:hAnsiTheme="minorHAnsi" w:cstheme="minorHAnsi"/>
          <w:szCs w:val="20"/>
        </w:rPr>
      </w:pPr>
    </w:p>
    <w:p w14:paraId="3C330502" w14:textId="40112229" w:rsidR="0079694C" w:rsidRPr="00436552" w:rsidRDefault="00A27D98" w:rsidP="00A70EFD">
      <w:pPr>
        <w:rPr>
          <w:rFonts w:asciiTheme="minorHAnsi" w:hAnsiTheme="minorHAnsi" w:cstheme="minorHAnsi"/>
          <w:szCs w:val="20"/>
        </w:rPr>
      </w:pPr>
      <w:r w:rsidRPr="00436552">
        <w:rPr>
          <w:rFonts w:asciiTheme="minorHAnsi" w:hAnsiTheme="minorHAnsi" w:cstheme="minorHAnsi"/>
          <w:szCs w:val="20"/>
        </w:rPr>
        <w:t>Su formulación considera la información derivada del FT-FODA del negocio y de las revisiones de resultados reportadas en el Informe a Dirección.</w:t>
      </w:r>
    </w:p>
    <w:p w14:paraId="0C3DE23B" w14:textId="77777777" w:rsidR="00A53E67" w:rsidRPr="00436552" w:rsidRDefault="00A53E67" w:rsidP="00A70EFD">
      <w:pPr>
        <w:rPr>
          <w:rFonts w:asciiTheme="minorHAnsi" w:hAnsiTheme="minorHAnsi" w:cstheme="minorHAnsi"/>
          <w:szCs w:val="20"/>
        </w:rPr>
      </w:pPr>
    </w:p>
    <w:p w14:paraId="01B25D18" w14:textId="2068DB4E" w:rsidR="002E06F4" w:rsidRPr="00436552" w:rsidRDefault="007119E7" w:rsidP="00A70EFD">
      <w:pPr>
        <w:pStyle w:val="Heading1"/>
        <w:numPr>
          <w:ilvl w:val="0"/>
          <w:numId w:val="4"/>
        </w:numPr>
      </w:pPr>
      <w:bookmarkStart w:id="1" w:name="_Toc142308363"/>
      <w:bookmarkEnd w:id="0"/>
      <w:r w:rsidRPr="00436552">
        <w:t>Alcance</w:t>
      </w:r>
      <w:bookmarkEnd w:id="1"/>
    </w:p>
    <w:p w14:paraId="2329D9D2" w14:textId="77777777" w:rsidR="00E54DEF" w:rsidRPr="00436552" w:rsidRDefault="00E54DEF" w:rsidP="00A70EFD"/>
    <w:p w14:paraId="3BCF4723" w14:textId="51AE22EF" w:rsidR="00A53E67" w:rsidRPr="00436552" w:rsidRDefault="00A53E67" w:rsidP="00A70EFD">
      <w:pPr>
        <w:rPr>
          <w:rFonts w:asciiTheme="minorHAnsi" w:hAnsiTheme="minorHAnsi" w:cstheme="minorHAnsi"/>
          <w:szCs w:val="20"/>
        </w:rPr>
      </w:pPr>
      <w:r w:rsidRPr="00436552">
        <w:rPr>
          <w:rFonts w:asciiTheme="minorHAnsi" w:hAnsiTheme="minorHAnsi" w:cstheme="minorHAnsi"/>
          <w:szCs w:val="20"/>
        </w:rPr>
        <w:t>Aplica a toda la organización y constituye el marco de referencia para la planeación, ejecución y revisión de las actividades relacionadas con los objetivos de negocio.</w:t>
      </w:r>
    </w:p>
    <w:p w14:paraId="2A59A21B" w14:textId="20C1598B" w:rsidR="003A4AF7" w:rsidRPr="00436552" w:rsidRDefault="003A4AF7" w:rsidP="00A70EFD">
      <w:pPr>
        <w:rPr>
          <w:rFonts w:asciiTheme="minorHAnsi" w:hAnsiTheme="minorHAnsi" w:cstheme="minorHAnsi"/>
          <w:szCs w:val="20"/>
        </w:rPr>
      </w:pPr>
    </w:p>
    <w:p w14:paraId="28D91ECC" w14:textId="71EADD08" w:rsidR="00F51B8F" w:rsidRPr="00436552" w:rsidRDefault="00F51B8F" w:rsidP="00A70EFD">
      <w:pPr>
        <w:pStyle w:val="Heading1"/>
        <w:numPr>
          <w:ilvl w:val="0"/>
          <w:numId w:val="4"/>
        </w:numPr>
      </w:pPr>
      <w:bookmarkStart w:id="2" w:name="_Toc142308364"/>
      <w:r w:rsidRPr="00436552">
        <w:t>Misión</w:t>
      </w:r>
      <w:bookmarkEnd w:id="2"/>
    </w:p>
    <w:p w14:paraId="6E2AB4ED" w14:textId="776BC7DA" w:rsidR="0023266F" w:rsidRPr="00436552" w:rsidRDefault="0023266F" w:rsidP="00A70EFD"/>
    <w:p w14:paraId="59F9FFDD" w14:textId="64DDDEDA" w:rsidR="0023266F" w:rsidRPr="00436552" w:rsidRDefault="007348E2" w:rsidP="00A70EFD">
      <w:pPr>
        <w:rPr>
          <w:rFonts w:asciiTheme="minorHAnsi" w:hAnsiTheme="minorHAnsi" w:cstheme="minorHAnsi"/>
          <w:szCs w:val="20"/>
        </w:rPr>
      </w:pPr>
      <w:commentRangeStart w:id="3"/>
      <w:r w:rsidRPr="00436552">
        <w:rPr>
          <w:rFonts w:asciiTheme="minorHAnsi" w:hAnsiTheme="minorHAnsi" w:cstheme="minorHAnsi"/>
          <w:szCs w:val="20"/>
        </w:rPr>
        <w:t>D</w:t>
      </w:r>
      <w:r w:rsidR="008E1BBB" w:rsidRPr="00436552">
        <w:rPr>
          <w:rFonts w:asciiTheme="minorHAnsi" w:hAnsiTheme="minorHAnsi" w:cstheme="minorHAnsi"/>
          <w:szCs w:val="20"/>
        </w:rPr>
        <w:t>esarrollar soluciones de software confiables, seguras e innovadoras que impulsen la transformación digital de nuestros clientes, aplicando metodologías ágiles y fomentando una colaboración cercana que genere valor sostenible a través de resultados eficientes y de calidad</w:t>
      </w:r>
      <w:r w:rsidR="000939DB" w:rsidRPr="00436552">
        <w:rPr>
          <w:rFonts w:asciiTheme="minorHAnsi" w:hAnsiTheme="minorHAnsi" w:cstheme="minorHAnsi"/>
          <w:szCs w:val="20"/>
        </w:rPr>
        <w:t>.</w:t>
      </w:r>
      <w:commentRangeEnd w:id="3"/>
      <w:r w:rsidR="00AD0378" w:rsidRPr="00436552">
        <w:rPr>
          <w:rStyle w:val="CommentReference"/>
        </w:rPr>
        <w:commentReference w:id="3"/>
      </w:r>
    </w:p>
    <w:p w14:paraId="21F21921" w14:textId="5E1750F0" w:rsidR="00305787" w:rsidRPr="00436552" w:rsidRDefault="00305787" w:rsidP="00A70EFD">
      <w:pPr>
        <w:pStyle w:val="Heading1"/>
        <w:numPr>
          <w:ilvl w:val="0"/>
          <w:numId w:val="4"/>
        </w:numPr>
      </w:pPr>
      <w:bookmarkStart w:id="4" w:name="_Toc142308365"/>
      <w:r w:rsidRPr="00436552">
        <w:t>Visión</w:t>
      </w:r>
      <w:bookmarkEnd w:id="4"/>
    </w:p>
    <w:p w14:paraId="245AAD66" w14:textId="77777777" w:rsidR="008709A4" w:rsidRPr="00436552" w:rsidRDefault="008709A4" w:rsidP="00A70EFD"/>
    <w:p w14:paraId="609E13DA" w14:textId="629ECE31" w:rsidR="00EF5BA1" w:rsidRPr="00436552" w:rsidRDefault="00DF7263" w:rsidP="00A70EFD">
      <w:pPr>
        <w:rPr>
          <w:rFonts w:asciiTheme="minorHAnsi" w:hAnsiTheme="minorHAnsi" w:cstheme="minorHAnsi"/>
          <w:szCs w:val="20"/>
        </w:rPr>
      </w:pPr>
      <w:r w:rsidRPr="00436552">
        <w:rPr>
          <w:rFonts w:asciiTheme="minorHAnsi" w:hAnsiTheme="minorHAnsi" w:cstheme="minorHAnsi"/>
          <w:iCs/>
          <w:color w:val="auto"/>
          <w:szCs w:val="20"/>
        </w:rPr>
        <w:t>Buscamos</w:t>
      </w:r>
      <w:commentRangeStart w:id="5"/>
      <w:r w:rsidR="00AE5FBA" w:rsidRPr="00436552">
        <w:rPr>
          <w:rFonts w:asciiTheme="minorHAnsi" w:hAnsiTheme="minorHAnsi" w:cstheme="minorHAnsi"/>
          <w:color w:val="auto"/>
          <w:szCs w:val="20"/>
        </w:rPr>
        <w:t xml:space="preserve"> </w:t>
      </w:r>
      <w:r w:rsidR="00AE5FBA" w:rsidRPr="00436552">
        <w:rPr>
          <w:rFonts w:asciiTheme="minorHAnsi" w:hAnsiTheme="minorHAnsi" w:cstheme="minorHAnsi"/>
          <w:szCs w:val="20"/>
        </w:rPr>
        <w:t xml:space="preserve">ser </w:t>
      </w:r>
      <w:r w:rsidR="007348E2" w:rsidRPr="00436552">
        <w:rPr>
          <w:rFonts w:asciiTheme="minorHAnsi" w:hAnsiTheme="minorHAnsi" w:cstheme="minorHAnsi"/>
          <w:szCs w:val="20"/>
        </w:rPr>
        <w:t>reconocidos como líderes innovadores en el desarrollo de soluciones tecnológicas que transformen y fortalezcan la manera en que las empresas operan, mejorando su eficiencia y la experiencia de sus usuarios. Aspiramos a consolidar una organización capaz de promover la automatización, la innovación continua y la adaptación ágil a las demandas cambiantes del entorno digital</w:t>
      </w:r>
      <w:r w:rsidR="00464D94" w:rsidRPr="00436552">
        <w:rPr>
          <w:rFonts w:asciiTheme="minorHAnsi" w:hAnsiTheme="minorHAnsi" w:cstheme="minorHAnsi"/>
          <w:szCs w:val="20"/>
        </w:rPr>
        <w:t>.</w:t>
      </w:r>
      <w:commentRangeEnd w:id="5"/>
      <w:r w:rsidR="001D2435" w:rsidRPr="00436552">
        <w:rPr>
          <w:rStyle w:val="CommentReference"/>
        </w:rPr>
        <w:commentReference w:id="5"/>
      </w:r>
    </w:p>
    <w:p w14:paraId="4F6BB60C" w14:textId="53BA08CE" w:rsidR="00755430" w:rsidRPr="00436552" w:rsidRDefault="00DF0D06" w:rsidP="00A70EFD">
      <w:pPr>
        <w:pStyle w:val="Heading1"/>
        <w:numPr>
          <w:ilvl w:val="0"/>
          <w:numId w:val="4"/>
        </w:numPr>
      </w:pPr>
      <w:bookmarkStart w:id="6" w:name="_Toc142308366"/>
      <w:r w:rsidRPr="00436552">
        <w:t>Valores</w:t>
      </w:r>
      <w:bookmarkEnd w:id="6"/>
    </w:p>
    <w:p w14:paraId="75910567" w14:textId="77777777" w:rsidR="00735835" w:rsidRPr="00436552" w:rsidRDefault="00735835" w:rsidP="00A70EFD"/>
    <w:p w14:paraId="4AA375C4" w14:textId="77777777" w:rsidR="00436552" w:rsidRPr="00436552" w:rsidRDefault="00735835" w:rsidP="00A70EFD">
      <w:pPr>
        <w:rPr>
          <w:rFonts w:asciiTheme="minorHAnsi" w:hAnsiTheme="minorHAnsi" w:cstheme="minorHAnsi"/>
          <w:szCs w:val="20"/>
        </w:rPr>
      </w:pPr>
      <w:commentRangeStart w:id="7"/>
      <w:r w:rsidRPr="00735835">
        <w:rPr>
          <w:rFonts w:asciiTheme="minorHAnsi" w:hAnsiTheme="minorHAnsi" w:cstheme="minorHAnsi"/>
          <w:szCs w:val="20"/>
        </w:rPr>
        <w:t>Los valores de la empresa representan los principios que guían nuestras decisiones, comportamientos y relaciones. Constituyen la base de nuestra cultura organizacional y garantizan la coherencia entre la estrategia, los procesos y la conducta de las personas que forman parte de la organización.</w:t>
      </w:r>
    </w:p>
    <w:p w14:paraId="515680E0" w14:textId="77777777" w:rsidR="00436552" w:rsidRPr="00436552" w:rsidRDefault="00436552" w:rsidP="00A70EFD">
      <w:pPr>
        <w:rPr>
          <w:rFonts w:asciiTheme="minorHAnsi" w:hAnsiTheme="minorHAnsi" w:cstheme="minorHAnsi"/>
          <w:szCs w:val="20"/>
        </w:rPr>
      </w:pPr>
    </w:p>
    <w:p w14:paraId="7B958AC8" w14:textId="7BE9BF22" w:rsidR="00735835" w:rsidRPr="00436552" w:rsidRDefault="00735835" w:rsidP="00A70EFD">
      <w:pPr>
        <w:rPr>
          <w:rFonts w:asciiTheme="minorHAnsi" w:hAnsiTheme="minorHAnsi" w:cstheme="minorHAnsi"/>
          <w:szCs w:val="20"/>
        </w:rPr>
      </w:pPr>
      <w:r w:rsidRPr="00735835">
        <w:rPr>
          <w:rFonts w:asciiTheme="minorHAnsi" w:hAnsiTheme="minorHAnsi" w:cstheme="minorHAnsi"/>
          <w:szCs w:val="20"/>
        </w:rPr>
        <w:t>Nuestros valores se agrupan en cinco categorías que reflejan distintas dimensiones de nuestra identidad y forma de trabajo:</w:t>
      </w:r>
    </w:p>
    <w:p w14:paraId="40A0C9F4" w14:textId="77777777" w:rsidR="00E54DEF" w:rsidRPr="00735835" w:rsidRDefault="00E54DEF" w:rsidP="00A70EFD">
      <w:pPr>
        <w:rPr>
          <w:rFonts w:asciiTheme="minorHAnsi" w:hAnsiTheme="minorHAnsi" w:cstheme="minorHAnsi"/>
          <w:szCs w:val="20"/>
        </w:rPr>
      </w:pPr>
    </w:p>
    <w:p w14:paraId="32FA0907" w14:textId="77777777" w:rsidR="00735835" w:rsidRPr="00436552" w:rsidRDefault="00735835" w:rsidP="00A70EFD">
      <w:pPr>
        <w:pStyle w:val="Heading2"/>
      </w:pPr>
      <w:r w:rsidRPr="00436552">
        <w:t>Valores fundamentales</w:t>
      </w:r>
    </w:p>
    <w:p w14:paraId="3D391A73" w14:textId="77777777" w:rsidR="00735835" w:rsidRPr="00735835" w:rsidRDefault="00735835" w:rsidP="00A70EFD">
      <w:pPr>
        <w:rPr>
          <w:rFonts w:asciiTheme="minorHAnsi" w:hAnsiTheme="minorHAnsi" w:cstheme="minorHAnsi"/>
          <w:szCs w:val="20"/>
        </w:rPr>
      </w:pPr>
      <w:r w:rsidRPr="00735835">
        <w:rPr>
          <w:rFonts w:asciiTheme="minorHAnsi" w:hAnsiTheme="minorHAnsi" w:cstheme="minorHAnsi"/>
          <w:szCs w:val="20"/>
        </w:rPr>
        <w:t>Definen nuestra esencia ética y cultural.</w:t>
      </w:r>
    </w:p>
    <w:p w14:paraId="52B87D80" w14:textId="77777777" w:rsidR="00735835" w:rsidRPr="00436552" w:rsidRDefault="00735835" w:rsidP="00A70EFD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Cs w:val="20"/>
        </w:rPr>
      </w:pPr>
      <w:r w:rsidRPr="00436552">
        <w:rPr>
          <w:rFonts w:asciiTheme="minorHAnsi" w:hAnsiTheme="minorHAnsi" w:cstheme="minorHAnsi"/>
          <w:b/>
          <w:bCs/>
          <w:szCs w:val="20"/>
        </w:rPr>
        <w:t>Integridad:</w:t>
      </w:r>
      <w:r w:rsidRPr="00436552">
        <w:rPr>
          <w:rFonts w:asciiTheme="minorHAnsi" w:hAnsiTheme="minorHAnsi" w:cstheme="minorHAnsi"/>
          <w:szCs w:val="20"/>
        </w:rPr>
        <w:t xml:space="preserve"> actuamos con honestidad, respeto y responsabilidad.</w:t>
      </w:r>
    </w:p>
    <w:p w14:paraId="0AB37B88" w14:textId="77777777" w:rsidR="00735835" w:rsidRPr="00436552" w:rsidRDefault="00735835" w:rsidP="00A70EFD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Cs w:val="20"/>
        </w:rPr>
      </w:pPr>
      <w:r w:rsidRPr="00436552">
        <w:rPr>
          <w:rFonts w:asciiTheme="minorHAnsi" w:hAnsiTheme="minorHAnsi" w:cstheme="minorHAnsi"/>
          <w:b/>
          <w:bCs/>
          <w:szCs w:val="20"/>
        </w:rPr>
        <w:t>Compromiso con la calidad:</w:t>
      </w:r>
      <w:r w:rsidRPr="00436552">
        <w:rPr>
          <w:rFonts w:asciiTheme="minorHAnsi" w:hAnsiTheme="minorHAnsi" w:cstheme="minorHAnsi"/>
          <w:szCs w:val="20"/>
        </w:rPr>
        <w:t xml:space="preserve"> buscamos la excelencia en cada desarrollo y entrega.</w:t>
      </w:r>
    </w:p>
    <w:p w14:paraId="2296D6B1" w14:textId="77777777" w:rsidR="00735835" w:rsidRDefault="00735835" w:rsidP="00A70EFD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Cs w:val="20"/>
        </w:rPr>
      </w:pPr>
      <w:r w:rsidRPr="00436552">
        <w:rPr>
          <w:rFonts w:asciiTheme="minorHAnsi" w:hAnsiTheme="minorHAnsi" w:cstheme="minorHAnsi"/>
          <w:b/>
          <w:bCs/>
          <w:szCs w:val="20"/>
        </w:rPr>
        <w:t>Responsabilidad:</w:t>
      </w:r>
      <w:r w:rsidRPr="00436552">
        <w:rPr>
          <w:rFonts w:asciiTheme="minorHAnsi" w:hAnsiTheme="minorHAnsi" w:cstheme="minorHAnsi"/>
          <w:szCs w:val="20"/>
        </w:rPr>
        <w:t xml:space="preserve"> cumplimos nuestros compromisos con clientes, aliados y colaboradores.</w:t>
      </w:r>
    </w:p>
    <w:p w14:paraId="0E988863" w14:textId="77777777" w:rsidR="00436552" w:rsidRPr="00735835" w:rsidRDefault="00436552" w:rsidP="00A70EFD"/>
    <w:p w14:paraId="0FB70651" w14:textId="77777777" w:rsidR="00735835" w:rsidRPr="00436552" w:rsidRDefault="00735835" w:rsidP="00A70EFD">
      <w:pPr>
        <w:pStyle w:val="Heading2"/>
      </w:pPr>
      <w:r w:rsidRPr="00436552">
        <w:t>Valores operativos</w:t>
      </w:r>
    </w:p>
    <w:p w14:paraId="7B7A05DF" w14:textId="77777777" w:rsidR="00735835" w:rsidRPr="00735835" w:rsidRDefault="00735835" w:rsidP="00A70EFD">
      <w:pPr>
        <w:rPr>
          <w:rFonts w:asciiTheme="minorHAnsi" w:hAnsiTheme="minorHAnsi" w:cstheme="minorHAnsi"/>
          <w:szCs w:val="20"/>
        </w:rPr>
      </w:pPr>
      <w:r w:rsidRPr="00735835">
        <w:rPr>
          <w:rFonts w:asciiTheme="minorHAnsi" w:hAnsiTheme="minorHAnsi" w:cstheme="minorHAnsi"/>
          <w:szCs w:val="20"/>
        </w:rPr>
        <w:t>Describen cómo trabajamos día a día.</w:t>
      </w:r>
    </w:p>
    <w:p w14:paraId="134041E9" w14:textId="77777777" w:rsidR="00735835" w:rsidRPr="00735835" w:rsidRDefault="00735835" w:rsidP="00A70EFD">
      <w:pPr>
        <w:numPr>
          <w:ilvl w:val="0"/>
          <w:numId w:val="7"/>
        </w:numPr>
        <w:rPr>
          <w:rFonts w:asciiTheme="minorHAnsi" w:hAnsiTheme="minorHAnsi" w:cstheme="minorHAnsi"/>
          <w:szCs w:val="20"/>
        </w:rPr>
      </w:pPr>
      <w:r w:rsidRPr="00735835">
        <w:rPr>
          <w:rFonts w:asciiTheme="minorHAnsi" w:hAnsiTheme="minorHAnsi" w:cstheme="minorHAnsi"/>
          <w:b/>
          <w:bCs/>
          <w:szCs w:val="20"/>
        </w:rPr>
        <w:t>Agilidad:</w:t>
      </w:r>
      <w:r w:rsidRPr="00735835">
        <w:rPr>
          <w:rFonts w:asciiTheme="minorHAnsi" w:hAnsiTheme="minorHAnsi" w:cstheme="minorHAnsi"/>
          <w:szCs w:val="20"/>
        </w:rPr>
        <w:t xml:space="preserve"> aplicamos metodologías que nos permiten adaptarnos rápidamente a los cambios.</w:t>
      </w:r>
    </w:p>
    <w:p w14:paraId="232D51E7" w14:textId="77777777" w:rsidR="00735835" w:rsidRPr="00735835" w:rsidRDefault="00735835" w:rsidP="00A70EFD">
      <w:pPr>
        <w:numPr>
          <w:ilvl w:val="0"/>
          <w:numId w:val="7"/>
        </w:numPr>
        <w:rPr>
          <w:rFonts w:asciiTheme="minorHAnsi" w:hAnsiTheme="minorHAnsi" w:cstheme="minorHAnsi"/>
          <w:szCs w:val="20"/>
        </w:rPr>
      </w:pPr>
      <w:r w:rsidRPr="00735835">
        <w:rPr>
          <w:rFonts w:asciiTheme="minorHAnsi" w:hAnsiTheme="minorHAnsi" w:cstheme="minorHAnsi"/>
          <w:b/>
          <w:bCs/>
          <w:szCs w:val="20"/>
        </w:rPr>
        <w:lastRenderedPageBreak/>
        <w:t>Innovación:</w:t>
      </w:r>
      <w:r w:rsidRPr="00735835">
        <w:rPr>
          <w:rFonts w:asciiTheme="minorHAnsi" w:hAnsiTheme="minorHAnsi" w:cstheme="minorHAnsi"/>
          <w:szCs w:val="20"/>
        </w:rPr>
        <w:t xml:space="preserve"> impulsamos la creatividad para mejorar continuamente nuestros productos y servicios.</w:t>
      </w:r>
    </w:p>
    <w:p w14:paraId="1CABBE9F" w14:textId="77777777" w:rsidR="00735835" w:rsidRDefault="00735835" w:rsidP="00A70EFD">
      <w:pPr>
        <w:numPr>
          <w:ilvl w:val="0"/>
          <w:numId w:val="7"/>
        </w:numPr>
        <w:rPr>
          <w:rFonts w:asciiTheme="minorHAnsi" w:hAnsiTheme="minorHAnsi" w:cstheme="minorHAnsi"/>
          <w:szCs w:val="20"/>
        </w:rPr>
      </w:pPr>
      <w:r w:rsidRPr="00735835">
        <w:rPr>
          <w:rFonts w:asciiTheme="minorHAnsi" w:hAnsiTheme="minorHAnsi" w:cstheme="minorHAnsi"/>
          <w:b/>
          <w:bCs/>
          <w:szCs w:val="20"/>
        </w:rPr>
        <w:t>Eficiencia:</w:t>
      </w:r>
      <w:r w:rsidRPr="00735835">
        <w:rPr>
          <w:rFonts w:asciiTheme="minorHAnsi" w:hAnsiTheme="minorHAnsi" w:cstheme="minorHAnsi"/>
          <w:szCs w:val="20"/>
        </w:rPr>
        <w:t xml:space="preserve"> optimizamos los recursos para lograr resultados sostenibles y de alto valor.</w:t>
      </w:r>
    </w:p>
    <w:p w14:paraId="657019C0" w14:textId="77777777" w:rsidR="00B34106" w:rsidRPr="00735835" w:rsidRDefault="00B34106" w:rsidP="00A70EFD"/>
    <w:p w14:paraId="03BC99FB" w14:textId="75BCB521" w:rsidR="00735835" w:rsidRPr="00436552" w:rsidRDefault="00882AE8" w:rsidP="00A70EFD">
      <w:pPr>
        <w:pStyle w:val="Heading2"/>
      </w:pPr>
      <w:r>
        <w:t>R</w:t>
      </w:r>
      <w:r w:rsidR="00735835" w:rsidRPr="00436552">
        <w:t>elacionales</w:t>
      </w:r>
    </w:p>
    <w:p w14:paraId="756BD8D8" w14:textId="77777777" w:rsidR="00735835" w:rsidRPr="00735835" w:rsidRDefault="00735835" w:rsidP="00A70EFD">
      <w:pPr>
        <w:rPr>
          <w:rFonts w:asciiTheme="minorHAnsi" w:hAnsiTheme="minorHAnsi" w:cstheme="minorHAnsi"/>
          <w:szCs w:val="20"/>
        </w:rPr>
      </w:pPr>
      <w:r w:rsidRPr="00735835">
        <w:rPr>
          <w:rFonts w:asciiTheme="minorHAnsi" w:hAnsiTheme="minorHAnsi" w:cstheme="minorHAnsi"/>
          <w:szCs w:val="20"/>
        </w:rPr>
        <w:t>Guían la forma en que nos vinculamos con clientes, aliados y proveedores.</w:t>
      </w:r>
    </w:p>
    <w:p w14:paraId="456ACC2E" w14:textId="77777777" w:rsidR="00735835" w:rsidRPr="00735835" w:rsidRDefault="00735835" w:rsidP="00A70EFD">
      <w:pPr>
        <w:numPr>
          <w:ilvl w:val="0"/>
          <w:numId w:val="8"/>
        </w:numPr>
        <w:rPr>
          <w:rFonts w:asciiTheme="minorHAnsi" w:hAnsiTheme="minorHAnsi" w:cstheme="minorHAnsi"/>
          <w:szCs w:val="20"/>
        </w:rPr>
      </w:pPr>
      <w:r w:rsidRPr="00735835">
        <w:rPr>
          <w:rFonts w:asciiTheme="minorHAnsi" w:hAnsiTheme="minorHAnsi" w:cstheme="minorHAnsi"/>
          <w:b/>
          <w:bCs/>
          <w:szCs w:val="20"/>
        </w:rPr>
        <w:t>Colaboración:</w:t>
      </w:r>
      <w:r w:rsidRPr="00735835">
        <w:rPr>
          <w:rFonts w:asciiTheme="minorHAnsi" w:hAnsiTheme="minorHAnsi" w:cstheme="minorHAnsi"/>
          <w:szCs w:val="20"/>
        </w:rPr>
        <w:t xml:space="preserve"> fomentamos el trabajo en equipo y la cooperación.</w:t>
      </w:r>
    </w:p>
    <w:p w14:paraId="2D27E857" w14:textId="77777777" w:rsidR="00735835" w:rsidRPr="00735835" w:rsidRDefault="00735835" w:rsidP="00A70EFD">
      <w:pPr>
        <w:numPr>
          <w:ilvl w:val="0"/>
          <w:numId w:val="8"/>
        </w:numPr>
        <w:rPr>
          <w:rFonts w:asciiTheme="minorHAnsi" w:hAnsiTheme="minorHAnsi" w:cstheme="minorHAnsi"/>
          <w:szCs w:val="20"/>
        </w:rPr>
      </w:pPr>
      <w:r w:rsidRPr="00735835">
        <w:rPr>
          <w:rFonts w:asciiTheme="minorHAnsi" w:hAnsiTheme="minorHAnsi" w:cstheme="minorHAnsi"/>
          <w:b/>
          <w:bCs/>
          <w:szCs w:val="20"/>
        </w:rPr>
        <w:t>Transparencia:</w:t>
      </w:r>
      <w:r w:rsidRPr="00735835">
        <w:rPr>
          <w:rFonts w:asciiTheme="minorHAnsi" w:hAnsiTheme="minorHAnsi" w:cstheme="minorHAnsi"/>
          <w:szCs w:val="20"/>
        </w:rPr>
        <w:t xml:space="preserve"> mantenemos una comunicación clara y abierta.</w:t>
      </w:r>
    </w:p>
    <w:p w14:paraId="6F090D19" w14:textId="77777777" w:rsidR="00735835" w:rsidRDefault="00735835" w:rsidP="00A70EFD">
      <w:pPr>
        <w:numPr>
          <w:ilvl w:val="0"/>
          <w:numId w:val="8"/>
        </w:numPr>
        <w:rPr>
          <w:rFonts w:asciiTheme="minorHAnsi" w:hAnsiTheme="minorHAnsi" w:cstheme="minorHAnsi"/>
          <w:szCs w:val="20"/>
        </w:rPr>
      </w:pPr>
      <w:r w:rsidRPr="00735835">
        <w:rPr>
          <w:rFonts w:asciiTheme="minorHAnsi" w:hAnsiTheme="minorHAnsi" w:cstheme="minorHAnsi"/>
          <w:b/>
          <w:bCs/>
          <w:szCs w:val="20"/>
        </w:rPr>
        <w:t>Cumplimiento:</w:t>
      </w:r>
      <w:r w:rsidRPr="00735835">
        <w:rPr>
          <w:rFonts w:asciiTheme="minorHAnsi" w:hAnsiTheme="minorHAnsi" w:cstheme="minorHAnsi"/>
          <w:szCs w:val="20"/>
        </w:rPr>
        <w:t xml:space="preserve"> honramos los acuerdos y compromisos adquiridos.</w:t>
      </w:r>
    </w:p>
    <w:p w14:paraId="0F3EBDEB" w14:textId="77777777" w:rsidR="00B34106" w:rsidRPr="00735835" w:rsidRDefault="00B34106" w:rsidP="00A70EFD">
      <w:pPr>
        <w:rPr>
          <w:rFonts w:asciiTheme="minorHAnsi" w:hAnsiTheme="minorHAnsi" w:cstheme="minorHAnsi"/>
          <w:szCs w:val="20"/>
        </w:rPr>
      </w:pPr>
    </w:p>
    <w:p w14:paraId="49485A76" w14:textId="67111ED3" w:rsidR="00735835" w:rsidRPr="00436552" w:rsidRDefault="00882AE8" w:rsidP="00A70EFD">
      <w:pPr>
        <w:pStyle w:val="Heading2"/>
      </w:pPr>
      <w:r>
        <w:t>D</w:t>
      </w:r>
      <w:r w:rsidR="00735835" w:rsidRPr="00436552">
        <w:t>e desarrollo humano</w:t>
      </w:r>
    </w:p>
    <w:p w14:paraId="77C34DBC" w14:textId="77777777" w:rsidR="00735835" w:rsidRPr="00735835" w:rsidRDefault="00735835" w:rsidP="00A70EFD">
      <w:pPr>
        <w:rPr>
          <w:rFonts w:asciiTheme="minorHAnsi" w:hAnsiTheme="minorHAnsi" w:cstheme="minorHAnsi"/>
          <w:szCs w:val="20"/>
        </w:rPr>
      </w:pPr>
      <w:r w:rsidRPr="00735835">
        <w:rPr>
          <w:rFonts w:asciiTheme="minorHAnsi" w:hAnsiTheme="minorHAnsi" w:cstheme="minorHAnsi"/>
          <w:szCs w:val="20"/>
        </w:rPr>
        <w:t>Promueven el crecimiento y bienestar de nuestro equipo.</w:t>
      </w:r>
    </w:p>
    <w:p w14:paraId="1A8A2294" w14:textId="77777777" w:rsidR="00735835" w:rsidRPr="00735835" w:rsidRDefault="00735835" w:rsidP="00A70EFD">
      <w:pPr>
        <w:numPr>
          <w:ilvl w:val="0"/>
          <w:numId w:val="9"/>
        </w:numPr>
        <w:rPr>
          <w:rFonts w:asciiTheme="minorHAnsi" w:hAnsiTheme="minorHAnsi" w:cstheme="minorHAnsi"/>
          <w:szCs w:val="20"/>
        </w:rPr>
      </w:pPr>
      <w:r w:rsidRPr="00735835">
        <w:rPr>
          <w:rFonts w:asciiTheme="minorHAnsi" w:hAnsiTheme="minorHAnsi" w:cstheme="minorHAnsi"/>
          <w:b/>
          <w:bCs/>
          <w:szCs w:val="20"/>
        </w:rPr>
        <w:t>Aprendizaje continuo:</w:t>
      </w:r>
      <w:r w:rsidRPr="00735835">
        <w:rPr>
          <w:rFonts w:asciiTheme="minorHAnsi" w:hAnsiTheme="minorHAnsi" w:cstheme="minorHAnsi"/>
          <w:szCs w:val="20"/>
        </w:rPr>
        <w:t xml:space="preserve"> fortalecemos las competencias técnicas y personales.</w:t>
      </w:r>
    </w:p>
    <w:p w14:paraId="405D5637" w14:textId="77777777" w:rsidR="00735835" w:rsidRPr="00735835" w:rsidRDefault="00735835" w:rsidP="00A70EFD">
      <w:pPr>
        <w:numPr>
          <w:ilvl w:val="0"/>
          <w:numId w:val="9"/>
        </w:numPr>
        <w:rPr>
          <w:rFonts w:asciiTheme="minorHAnsi" w:hAnsiTheme="minorHAnsi" w:cstheme="minorHAnsi"/>
          <w:szCs w:val="20"/>
        </w:rPr>
      </w:pPr>
      <w:r w:rsidRPr="00735835">
        <w:rPr>
          <w:rFonts w:asciiTheme="minorHAnsi" w:hAnsiTheme="minorHAnsi" w:cstheme="minorHAnsi"/>
          <w:b/>
          <w:bCs/>
          <w:szCs w:val="20"/>
        </w:rPr>
        <w:t>Reconocimiento:</w:t>
      </w:r>
      <w:r w:rsidRPr="00735835">
        <w:rPr>
          <w:rFonts w:asciiTheme="minorHAnsi" w:hAnsiTheme="minorHAnsi" w:cstheme="minorHAnsi"/>
          <w:szCs w:val="20"/>
        </w:rPr>
        <w:t xml:space="preserve"> valoramos el esfuerzo y los logros individuales y colectivos.</w:t>
      </w:r>
    </w:p>
    <w:p w14:paraId="57C15CA3" w14:textId="77777777" w:rsidR="00735835" w:rsidRDefault="00735835" w:rsidP="00A70EFD">
      <w:pPr>
        <w:numPr>
          <w:ilvl w:val="0"/>
          <w:numId w:val="9"/>
        </w:numPr>
        <w:rPr>
          <w:rFonts w:asciiTheme="minorHAnsi" w:hAnsiTheme="minorHAnsi" w:cstheme="minorHAnsi"/>
          <w:szCs w:val="20"/>
        </w:rPr>
      </w:pPr>
      <w:r w:rsidRPr="00735835">
        <w:rPr>
          <w:rFonts w:asciiTheme="minorHAnsi" w:hAnsiTheme="minorHAnsi" w:cstheme="minorHAnsi"/>
          <w:b/>
          <w:bCs/>
          <w:szCs w:val="20"/>
        </w:rPr>
        <w:t>Equilibrio laboral:</w:t>
      </w:r>
      <w:r w:rsidRPr="00735835">
        <w:rPr>
          <w:rFonts w:asciiTheme="minorHAnsi" w:hAnsiTheme="minorHAnsi" w:cstheme="minorHAnsi"/>
          <w:szCs w:val="20"/>
        </w:rPr>
        <w:t xml:space="preserve"> procuramos un entorno saludable y motivador.</w:t>
      </w:r>
    </w:p>
    <w:p w14:paraId="50F812B5" w14:textId="77777777" w:rsidR="00B34106" w:rsidRPr="00735835" w:rsidRDefault="00B34106" w:rsidP="00A70EFD">
      <w:pPr>
        <w:rPr>
          <w:rFonts w:asciiTheme="minorHAnsi" w:hAnsiTheme="minorHAnsi" w:cstheme="minorHAnsi"/>
          <w:szCs w:val="20"/>
        </w:rPr>
      </w:pPr>
    </w:p>
    <w:p w14:paraId="300BBF32" w14:textId="0AEC3D0E" w:rsidR="00735835" w:rsidRPr="00436552" w:rsidRDefault="00882AE8" w:rsidP="00A70EFD">
      <w:pPr>
        <w:pStyle w:val="Heading2"/>
      </w:pPr>
      <w:r>
        <w:t>E</w:t>
      </w:r>
      <w:r w:rsidR="00735835" w:rsidRPr="00436552">
        <w:t>stratégicos</w:t>
      </w:r>
    </w:p>
    <w:p w14:paraId="4DB29CCE" w14:textId="77777777" w:rsidR="00735835" w:rsidRPr="00735835" w:rsidRDefault="00735835" w:rsidP="00A70EFD">
      <w:pPr>
        <w:rPr>
          <w:rFonts w:asciiTheme="minorHAnsi" w:hAnsiTheme="minorHAnsi" w:cstheme="minorHAnsi"/>
          <w:szCs w:val="20"/>
        </w:rPr>
      </w:pPr>
      <w:r w:rsidRPr="00735835">
        <w:rPr>
          <w:rFonts w:asciiTheme="minorHAnsi" w:hAnsiTheme="minorHAnsi" w:cstheme="minorHAnsi"/>
          <w:szCs w:val="20"/>
        </w:rPr>
        <w:t>Orientan la toma de decisiones de la alta dirección y aseguran la coherencia con los objetivos de negocio.</w:t>
      </w:r>
    </w:p>
    <w:p w14:paraId="58367B27" w14:textId="77777777" w:rsidR="00735835" w:rsidRPr="00735835" w:rsidRDefault="00735835" w:rsidP="00A70EFD">
      <w:pPr>
        <w:numPr>
          <w:ilvl w:val="0"/>
          <w:numId w:val="10"/>
        </w:numPr>
        <w:rPr>
          <w:rFonts w:asciiTheme="minorHAnsi" w:hAnsiTheme="minorHAnsi" w:cstheme="minorHAnsi"/>
          <w:szCs w:val="20"/>
        </w:rPr>
      </w:pPr>
      <w:r w:rsidRPr="00735835">
        <w:rPr>
          <w:rFonts w:asciiTheme="minorHAnsi" w:hAnsiTheme="minorHAnsi" w:cstheme="minorHAnsi"/>
          <w:b/>
          <w:bCs/>
          <w:szCs w:val="20"/>
        </w:rPr>
        <w:t>Orientación al cliente:</w:t>
      </w:r>
      <w:r w:rsidRPr="00735835">
        <w:rPr>
          <w:rFonts w:asciiTheme="minorHAnsi" w:hAnsiTheme="minorHAnsi" w:cstheme="minorHAnsi"/>
          <w:szCs w:val="20"/>
        </w:rPr>
        <w:t xml:space="preserve"> diseñamos soluciones que generen valor real y duradero.</w:t>
      </w:r>
    </w:p>
    <w:p w14:paraId="3D1F6BB9" w14:textId="77777777" w:rsidR="00735835" w:rsidRPr="00735835" w:rsidRDefault="00735835" w:rsidP="00A70EFD">
      <w:pPr>
        <w:numPr>
          <w:ilvl w:val="0"/>
          <w:numId w:val="10"/>
        </w:numPr>
        <w:rPr>
          <w:rFonts w:asciiTheme="minorHAnsi" w:hAnsiTheme="minorHAnsi" w:cstheme="minorHAnsi"/>
          <w:szCs w:val="20"/>
        </w:rPr>
      </w:pPr>
      <w:r w:rsidRPr="00735835">
        <w:rPr>
          <w:rFonts w:asciiTheme="minorHAnsi" w:hAnsiTheme="minorHAnsi" w:cstheme="minorHAnsi"/>
          <w:b/>
          <w:bCs/>
          <w:szCs w:val="20"/>
        </w:rPr>
        <w:t>Sostenibilidad:</w:t>
      </w:r>
      <w:r w:rsidRPr="00735835">
        <w:rPr>
          <w:rFonts w:asciiTheme="minorHAnsi" w:hAnsiTheme="minorHAnsi" w:cstheme="minorHAnsi"/>
          <w:szCs w:val="20"/>
        </w:rPr>
        <w:t xml:space="preserve"> buscamos el crecimiento equilibrado y responsable.</w:t>
      </w:r>
    </w:p>
    <w:p w14:paraId="797468E7" w14:textId="77777777" w:rsidR="00735835" w:rsidRDefault="00735835" w:rsidP="00A70EFD">
      <w:pPr>
        <w:numPr>
          <w:ilvl w:val="0"/>
          <w:numId w:val="10"/>
        </w:numPr>
        <w:rPr>
          <w:rFonts w:asciiTheme="minorHAnsi" w:hAnsiTheme="minorHAnsi" w:cstheme="minorHAnsi"/>
          <w:szCs w:val="20"/>
        </w:rPr>
      </w:pPr>
      <w:r w:rsidRPr="00735835">
        <w:rPr>
          <w:rFonts w:asciiTheme="minorHAnsi" w:hAnsiTheme="minorHAnsi" w:cstheme="minorHAnsi"/>
          <w:b/>
          <w:bCs/>
          <w:szCs w:val="20"/>
        </w:rPr>
        <w:t>Competitividad:</w:t>
      </w:r>
      <w:r w:rsidRPr="00735835">
        <w:rPr>
          <w:rFonts w:asciiTheme="minorHAnsi" w:hAnsiTheme="minorHAnsi" w:cstheme="minorHAnsi"/>
          <w:szCs w:val="20"/>
        </w:rPr>
        <w:t xml:space="preserve"> fortalecemos continuamente nuestras capacidades para mantenernos relevantes en el mercado.</w:t>
      </w:r>
    </w:p>
    <w:p w14:paraId="20211377" w14:textId="77777777" w:rsidR="00B34106" w:rsidRPr="00735835" w:rsidRDefault="00B34106" w:rsidP="00A70EFD">
      <w:pPr>
        <w:rPr>
          <w:rFonts w:asciiTheme="minorHAnsi" w:hAnsiTheme="minorHAnsi" w:cstheme="minorHAnsi"/>
          <w:szCs w:val="20"/>
        </w:rPr>
      </w:pPr>
    </w:p>
    <w:p w14:paraId="6AAF7BF0" w14:textId="3B185601" w:rsidR="008A1460" w:rsidRPr="00436552" w:rsidRDefault="00735835" w:rsidP="00A70EFD">
      <w:pPr>
        <w:rPr>
          <w:rFonts w:asciiTheme="minorHAnsi" w:hAnsiTheme="minorHAnsi" w:cstheme="minorHAnsi"/>
          <w:szCs w:val="20"/>
        </w:rPr>
      </w:pPr>
      <w:r w:rsidRPr="00735835">
        <w:rPr>
          <w:rFonts w:asciiTheme="minorHAnsi" w:hAnsiTheme="minorHAnsi" w:cstheme="minorHAnsi"/>
          <w:szCs w:val="20"/>
        </w:rPr>
        <w:t>En conjunto, estos valores guían nuestro comportamiento, fortalecen la cohesión interna y aseguran que cada decisión contribuya al cumplimiento de nuestra misión y visión institucional.</w:t>
      </w:r>
      <w:commentRangeEnd w:id="7"/>
      <w:r w:rsidR="003546E4" w:rsidRPr="00436552">
        <w:rPr>
          <w:rStyle w:val="CommentReference"/>
        </w:rPr>
        <w:commentReference w:id="7"/>
      </w:r>
    </w:p>
    <w:p w14:paraId="72789ACC" w14:textId="17D77A0D" w:rsidR="0091300A" w:rsidRPr="00436552" w:rsidRDefault="0091300A" w:rsidP="00A70EFD">
      <w:pPr>
        <w:rPr>
          <w:rFonts w:asciiTheme="minorHAnsi" w:hAnsiTheme="minorHAnsi" w:cstheme="minorHAnsi"/>
          <w:szCs w:val="20"/>
        </w:rPr>
      </w:pPr>
    </w:p>
    <w:p w14:paraId="4071F49A" w14:textId="2867C909" w:rsidR="0091300A" w:rsidRPr="00436552" w:rsidRDefault="00D31F96" w:rsidP="00A70EFD">
      <w:pPr>
        <w:pStyle w:val="Heading1"/>
        <w:numPr>
          <w:ilvl w:val="0"/>
          <w:numId w:val="4"/>
        </w:numPr>
      </w:pPr>
      <w:bookmarkStart w:id="8" w:name="_Toc142308367"/>
      <w:commentRangeStart w:id="9"/>
      <w:r w:rsidRPr="00436552">
        <w:t>Objetivos</w:t>
      </w:r>
      <w:bookmarkEnd w:id="8"/>
      <w:commentRangeEnd w:id="9"/>
      <w:r w:rsidR="00EF225A" w:rsidRPr="00436552">
        <w:rPr>
          <w:rStyle w:val="CommentReference"/>
          <w:rFonts w:ascii="Tahoma" w:eastAsia="Times New Roman" w:hAnsi="Tahoma" w:cs="Times New Roman"/>
          <w:color w:val="auto"/>
        </w:rPr>
        <w:commentReference w:id="9"/>
      </w:r>
    </w:p>
    <w:p w14:paraId="55B2D9AD" w14:textId="77777777" w:rsidR="00C75BCA" w:rsidRDefault="00C75BCA" w:rsidP="00A70EFD">
      <w:pPr>
        <w:rPr>
          <w:rFonts w:asciiTheme="minorHAnsi" w:eastAsiaTheme="majorEastAsia" w:hAnsiTheme="minorHAnsi" w:cstheme="minorHAnsi"/>
          <w:i/>
          <w:iCs/>
          <w:color w:val="595959" w:themeColor="text1" w:themeTint="A6"/>
          <w:szCs w:val="20"/>
          <w:lang w:eastAsia="es-MX"/>
        </w:rPr>
      </w:pPr>
    </w:p>
    <w:p w14:paraId="75D20EA1" w14:textId="27F7B72C" w:rsidR="00C75BCA" w:rsidRDefault="00EE10C7" w:rsidP="00A70EFD">
      <w:pPr>
        <w:rPr>
          <w:rFonts w:asciiTheme="minorHAnsi" w:eastAsiaTheme="majorEastAsia" w:hAnsiTheme="minorHAnsi" w:cstheme="minorHAnsi"/>
          <w:i/>
          <w:iCs/>
          <w:color w:val="595959" w:themeColor="text1" w:themeTint="A6"/>
          <w:szCs w:val="20"/>
          <w:lang w:eastAsia="es-MX"/>
        </w:rPr>
      </w:pPr>
      <w:r w:rsidRPr="00C75BCA">
        <w:rPr>
          <w:rFonts w:asciiTheme="minorHAnsi" w:eastAsiaTheme="majorEastAsia" w:hAnsiTheme="minorHAnsi" w:cstheme="minorHAnsi"/>
          <w:i/>
          <w:iCs/>
          <w:color w:val="595959" w:themeColor="text1" w:themeTint="A6"/>
          <w:szCs w:val="20"/>
          <w:lang w:eastAsia="es-MX"/>
        </w:rPr>
        <w:t>Los objetivos de negocio establecen los resultados que la empresa busca alcanzar para cumplir su misión y avanzar hacia su visión.</w:t>
      </w:r>
    </w:p>
    <w:p w14:paraId="0905BEAF" w14:textId="77777777" w:rsidR="00C75BCA" w:rsidRDefault="00EE10C7" w:rsidP="00A70EFD">
      <w:pPr>
        <w:rPr>
          <w:rFonts w:asciiTheme="minorHAnsi" w:eastAsiaTheme="majorEastAsia" w:hAnsiTheme="minorHAnsi" w:cstheme="minorHAnsi"/>
          <w:i/>
          <w:iCs/>
          <w:color w:val="595959" w:themeColor="text1" w:themeTint="A6"/>
          <w:szCs w:val="20"/>
          <w:lang w:eastAsia="es-MX"/>
        </w:rPr>
      </w:pPr>
      <w:r w:rsidRPr="00C75BCA">
        <w:rPr>
          <w:rFonts w:asciiTheme="minorHAnsi" w:eastAsiaTheme="majorEastAsia" w:hAnsiTheme="minorHAnsi" w:cstheme="minorHAnsi"/>
          <w:i/>
          <w:iCs/>
          <w:color w:val="595959" w:themeColor="text1" w:themeTint="A6"/>
          <w:szCs w:val="20"/>
          <w:lang w:eastAsia="es-MX"/>
        </w:rPr>
        <w:t>Definen las prioridades estratégicas de la organización y orientan las acciones de todos los equipos hacia la mejora continua, la rentabilidad, la calidad, la innovación y la satisfacción del cliente.</w:t>
      </w:r>
    </w:p>
    <w:p w14:paraId="02FA523A" w14:textId="77777777" w:rsidR="00C75BCA" w:rsidRDefault="00C75BCA" w:rsidP="00A70EFD">
      <w:pPr>
        <w:rPr>
          <w:lang w:eastAsia="es-MX"/>
        </w:rPr>
      </w:pPr>
    </w:p>
    <w:p w14:paraId="27EC99C9" w14:textId="31BCA35B" w:rsidR="00794A1D" w:rsidRDefault="00794A1D" w:rsidP="00A70EFD">
      <w:pPr>
        <w:rPr>
          <w:lang w:val="en-US" w:eastAsia="es-MX"/>
        </w:rPr>
      </w:pPr>
      <w:r w:rsidRPr="00794A1D">
        <w:rPr>
          <w:lang w:val="en-US" w:eastAsia="es-MX"/>
        </w:rPr>
        <w:t xml:space="preserve">Cada </w:t>
      </w:r>
      <w:proofErr w:type="spellStart"/>
      <w:r w:rsidRPr="00794A1D">
        <w:rPr>
          <w:lang w:val="en-US" w:eastAsia="es-MX"/>
        </w:rPr>
        <w:t>objetivo</w:t>
      </w:r>
      <w:proofErr w:type="spellEnd"/>
      <w:r w:rsidRPr="00794A1D">
        <w:rPr>
          <w:lang w:val="en-US" w:eastAsia="es-MX"/>
        </w:rPr>
        <w:t xml:space="preserve"> se </w:t>
      </w:r>
      <w:proofErr w:type="spellStart"/>
      <w:r w:rsidRPr="00794A1D">
        <w:rPr>
          <w:lang w:val="en-US" w:eastAsia="es-MX"/>
        </w:rPr>
        <w:t>acompaña</w:t>
      </w:r>
      <w:proofErr w:type="spellEnd"/>
      <w:r w:rsidRPr="00794A1D">
        <w:rPr>
          <w:lang w:val="en-US" w:eastAsia="es-MX"/>
        </w:rPr>
        <w:t xml:space="preserve"> de </w:t>
      </w:r>
      <w:proofErr w:type="spellStart"/>
      <w:r w:rsidRPr="00794A1D">
        <w:rPr>
          <w:lang w:val="en-US" w:eastAsia="es-MX"/>
        </w:rPr>
        <w:t>resultados</w:t>
      </w:r>
      <w:proofErr w:type="spellEnd"/>
      <w:r w:rsidRPr="00794A1D">
        <w:rPr>
          <w:lang w:val="en-US" w:eastAsia="es-MX"/>
        </w:rPr>
        <w:t xml:space="preserve"> clave (</w:t>
      </w:r>
      <w:r w:rsidRPr="00794A1D">
        <w:rPr>
          <w:i/>
          <w:iCs/>
          <w:lang w:val="en-US" w:eastAsia="es-MX"/>
        </w:rPr>
        <w:t>Key Results</w:t>
      </w:r>
      <w:r w:rsidRPr="00794A1D">
        <w:rPr>
          <w:lang w:val="en-US" w:eastAsia="es-MX"/>
        </w:rPr>
        <w:t xml:space="preserve">) que </w:t>
      </w:r>
      <w:proofErr w:type="spellStart"/>
      <w:r w:rsidRPr="00794A1D">
        <w:rPr>
          <w:lang w:val="en-US" w:eastAsia="es-MX"/>
        </w:rPr>
        <w:t>permiten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medir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su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cumplimiento</w:t>
      </w:r>
      <w:proofErr w:type="spellEnd"/>
      <w:r w:rsidRPr="00794A1D">
        <w:rPr>
          <w:lang w:val="en-US" w:eastAsia="es-MX"/>
        </w:rPr>
        <w:t xml:space="preserve"> de </w:t>
      </w:r>
      <w:proofErr w:type="spellStart"/>
      <w:r w:rsidRPr="00794A1D">
        <w:rPr>
          <w:lang w:val="en-US" w:eastAsia="es-MX"/>
        </w:rPr>
        <w:t>manera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objetiva</w:t>
      </w:r>
      <w:proofErr w:type="spellEnd"/>
      <w:r w:rsidRPr="00794A1D">
        <w:rPr>
          <w:lang w:val="en-US" w:eastAsia="es-MX"/>
        </w:rPr>
        <w:t xml:space="preserve"> y </w:t>
      </w:r>
      <w:proofErr w:type="spellStart"/>
      <w:r w:rsidRPr="00794A1D">
        <w:rPr>
          <w:lang w:val="en-US" w:eastAsia="es-MX"/>
        </w:rPr>
        <w:t>verificar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el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progreso</w:t>
      </w:r>
      <w:proofErr w:type="spellEnd"/>
      <w:r w:rsidRPr="00794A1D">
        <w:rPr>
          <w:lang w:val="en-US" w:eastAsia="es-MX"/>
        </w:rPr>
        <w:t xml:space="preserve"> de la </w:t>
      </w:r>
      <w:proofErr w:type="spellStart"/>
      <w:r w:rsidRPr="00794A1D">
        <w:rPr>
          <w:lang w:val="en-US" w:eastAsia="es-MX"/>
        </w:rPr>
        <w:t>organización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en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cada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periodo</w:t>
      </w:r>
      <w:proofErr w:type="spellEnd"/>
      <w:r w:rsidRPr="00794A1D">
        <w:rPr>
          <w:lang w:val="en-US" w:eastAsia="es-MX"/>
        </w:rPr>
        <w:t xml:space="preserve"> (</w:t>
      </w:r>
      <w:proofErr w:type="spellStart"/>
      <w:r w:rsidRPr="00794A1D">
        <w:rPr>
          <w:lang w:val="en-US" w:eastAsia="es-MX"/>
        </w:rPr>
        <w:t>véase</w:t>
      </w:r>
      <w:proofErr w:type="spellEnd"/>
      <w:r w:rsidRPr="00794A1D">
        <w:rPr>
          <w:lang w:val="en-US" w:eastAsia="es-MX"/>
        </w:rPr>
        <w:t xml:space="preserve"> </w:t>
      </w:r>
      <w:r w:rsidRPr="00794A1D">
        <w:rPr>
          <w:i/>
          <w:iCs/>
          <w:lang w:val="en-US" w:eastAsia="es-MX"/>
        </w:rPr>
        <w:t xml:space="preserve">FT-Plan de </w:t>
      </w:r>
      <w:proofErr w:type="spellStart"/>
      <w:r w:rsidRPr="00794A1D">
        <w:rPr>
          <w:i/>
          <w:iCs/>
          <w:lang w:val="en-US" w:eastAsia="es-MX"/>
        </w:rPr>
        <w:t>Mediciones</w:t>
      </w:r>
      <w:proofErr w:type="spellEnd"/>
      <w:r w:rsidRPr="00794A1D">
        <w:rPr>
          <w:lang w:val="en-US" w:eastAsia="es-MX"/>
        </w:rPr>
        <w:t>).</w:t>
      </w:r>
    </w:p>
    <w:p w14:paraId="4D39B7CD" w14:textId="77777777" w:rsidR="00B555F9" w:rsidRPr="00794A1D" w:rsidRDefault="00B555F9" w:rsidP="00A70EFD">
      <w:pPr>
        <w:rPr>
          <w:lang w:val="en-US" w:eastAsia="es-MX"/>
        </w:rPr>
      </w:pPr>
    </w:p>
    <w:p w14:paraId="58F93800" w14:textId="77777777" w:rsidR="00794A1D" w:rsidRPr="00794A1D" w:rsidRDefault="00794A1D" w:rsidP="00A70EFD">
      <w:pPr>
        <w:pStyle w:val="Heading2"/>
        <w:rPr>
          <w:lang w:val="en-US" w:eastAsia="es-MX"/>
        </w:rPr>
      </w:pPr>
      <w:proofErr w:type="spellStart"/>
      <w:r w:rsidRPr="00794A1D">
        <w:rPr>
          <w:lang w:val="en-US" w:eastAsia="es-MX"/>
        </w:rPr>
        <w:t>Objetivos</w:t>
      </w:r>
      <w:proofErr w:type="spellEnd"/>
      <w:r w:rsidRPr="00794A1D">
        <w:rPr>
          <w:lang w:val="en-US" w:eastAsia="es-MX"/>
        </w:rPr>
        <w:t xml:space="preserve"> de </w:t>
      </w:r>
      <w:proofErr w:type="spellStart"/>
      <w:r w:rsidRPr="00794A1D">
        <w:rPr>
          <w:lang w:val="en-US" w:eastAsia="es-MX"/>
        </w:rPr>
        <w:t>negocio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fundamentales</w:t>
      </w:r>
      <w:proofErr w:type="spellEnd"/>
      <w:r w:rsidRPr="00794A1D">
        <w:rPr>
          <w:lang w:val="en-US" w:eastAsia="es-MX"/>
        </w:rPr>
        <w:t>:</w:t>
      </w:r>
    </w:p>
    <w:p w14:paraId="6BE643BF" w14:textId="77777777" w:rsidR="00794A1D" w:rsidRPr="00794A1D" w:rsidRDefault="00794A1D" w:rsidP="00A70EFD">
      <w:pPr>
        <w:numPr>
          <w:ilvl w:val="0"/>
          <w:numId w:val="14"/>
        </w:numPr>
        <w:rPr>
          <w:lang w:val="en-US" w:eastAsia="es-MX"/>
        </w:rPr>
      </w:pPr>
      <w:proofErr w:type="spellStart"/>
      <w:r w:rsidRPr="00794A1D">
        <w:rPr>
          <w:lang w:val="en-US" w:eastAsia="es-MX"/>
        </w:rPr>
        <w:t>Asegurar</w:t>
      </w:r>
      <w:proofErr w:type="spellEnd"/>
      <w:r w:rsidRPr="00794A1D">
        <w:rPr>
          <w:lang w:val="en-US" w:eastAsia="es-MX"/>
        </w:rPr>
        <w:t xml:space="preserve"> la </w:t>
      </w:r>
      <w:proofErr w:type="spellStart"/>
      <w:r w:rsidRPr="00794A1D">
        <w:rPr>
          <w:lang w:val="en-US" w:eastAsia="es-MX"/>
        </w:rPr>
        <w:t>satisfacción</w:t>
      </w:r>
      <w:proofErr w:type="spellEnd"/>
      <w:r w:rsidRPr="00794A1D">
        <w:rPr>
          <w:lang w:val="en-US" w:eastAsia="es-MX"/>
        </w:rPr>
        <w:t xml:space="preserve"> y </w:t>
      </w:r>
      <w:proofErr w:type="spellStart"/>
      <w:r w:rsidRPr="00794A1D">
        <w:rPr>
          <w:lang w:val="en-US" w:eastAsia="es-MX"/>
        </w:rPr>
        <w:t>fidelización</w:t>
      </w:r>
      <w:proofErr w:type="spellEnd"/>
      <w:r w:rsidRPr="00794A1D">
        <w:rPr>
          <w:lang w:val="en-US" w:eastAsia="es-MX"/>
        </w:rPr>
        <w:t xml:space="preserve"> de </w:t>
      </w:r>
      <w:proofErr w:type="spellStart"/>
      <w:r w:rsidRPr="00794A1D">
        <w:rPr>
          <w:lang w:val="en-US" w:eastAsia="es-MX"/>
        </w:rPr>
        <w:t>los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clientes</w:t>
      </w:r>
      <w:proofErr w:type="spellEnd"/>
      <w:r w:rsidRPr="00794A1D">
        <w:rPr>
          <w:lang w:val="en-US" w:eastAsia="es-MX"/>
        </w:rPr>
        <w:t>.</w:t>
      </w:r>
    </w:p>
    <w:p w14:paraId="7BC1D7DD" w14:textId="77777777" w:rsidR="00794A1D" w:rsidRPr="00794A1D" w:rsidRDefault="00794A1D" w:rsidP="00A70EFD">
      <w:pPr>
        <w:numPr>
          <w:ilvl w:val="0"/>
          <w:numId w:val="14"/>
        </w:numPr>
        <w:rPr>
          <w:lang w:val="en-US" w:eastAsia="es-MX"/>
        </w:rPr>
      </w:pPr>
      <w:proofErr w:type="spellStart"/>
      <w:r w:rsidRPr="00794A1D">
        <w:rPr>
          <w:lang w:val="en-US" w:eastAsia="es-MX"/>
        </w:rPr>
        <w:t>Garantizar</w:t>
      </w:r>
      <w:proofErr w:type="spellEnd"/>
      <w:r w:rsidRPr="00794A1D">
        <w:rPr>
          <w:lang w:val="en-US" w:eastAsia="es-MX"/>
        </w:rPr>
        <w:t xml:space="preserve"> la </w:t>
      </w:r>
      <w:proofErr w:type="spellStart"/>
      <w:r w:rsidRPr="00794A1D">
        <w:rPr>
          <w:lang w:val="en-US" w:eastAsia="es-MX"/>
        </w:rPr>
        <w:t>rentabilidad</w:t>
      </w:r>
      <w:proofErr w:type="spellEnd"/>
      <w:r w:rsidRPr="00794A1D">
        <w:rPr>
          <w:lang w:val="en-US" w:eastAsia="es-MX"/>
        </w:rPr>
        <w:t xml:space="preserve"> y </w:t>
      </w:r>
      <w:proofErr w:type="spellStart"/>
      <w:r w:rsidRPr="00794A1D">
        <w:rPr>
          <w:lang w:val="en-US" w:eastAsia="es-MX"/>
        </w:rPr>
        <w:t>sostenibilidad</w:t>
      </w:r>
      <w:proofErr w:type="spellEnd"/>
      <w:r w:rsidRPr="00794A1D">
        <w:rPr>
          <w:lang w:val="en-US" w:eastAsia="es-MX"/>
        </w:rPr>
        <w:t xml:space="preserve"> del </w:t>
      </w:r>
      <w:proofErr w:type="spellStart"/>
      <w:r w:rsidRPr="00794A1D">
        <w:rPr>
          <w:lang w:val="en-US" w:eastAsia="es-MX"/>
        </w:rPr>
        <w:t>negocio</w:t>
      </w:r>
      <w:proofErr w:type="spellEnd"/>
      <w:r w:rsidRPr="00794A1D">
        <w:rPr>
          <w:lang w:val="en-US" w:eastAsia="es-MX"/>
        </w:rPr>
        <w:t>.</w:t>
      </w:r>
    </w:p>
    <w:p w14:paraId="568345A0" w14:textId="77777777" w:rsidR="00794A1D" w:rsidRPr="00794A1D" w:rsidRDefault="00794A1D" w:rsidP="00A70EFD">
      <w:pPr>
        <w:numPr>
          <w:ilvl w:val="0"/>
          <w:numId w:val="14"/>
        </w:numPr>
        <w:rPr>
          <w:lang w:val="en-US" w:eastAsia="es-MX"/>
        </w:rPr>
      </w:pPr>
      <w:proofErr w:type="spellStart"/>
      <w:r w:rsidRPr="00794A1D">
        <w:rPr>
          <w:lang w:val="en-US" w:eastAsia="es-MX"/>
        </w:rPr>
        <w:t>Fortalecer</w:t>
      </w:r>
      <w:proofErr w:type="spellEnd"/>
      <w:r w:rsidRPr="00794A1D">
        <w:rPr>
          <w:lang w:val="en-US" w:eastAsia="es-MX"/>
        </w:rPr>
        <w:t xml:space="preserve"> la </w:t>
      </w:r>
      <w:proofErr w:type="spellStart"/>
      <w:r w:rsidRPr="00794A1D">
        <w:rPr>
          <w:lang w:val="en-US" w:eastAsia="es-MX"/>
        </w:rPr>
        <w:t>madurez</w:t>
      </w:r>
      <w:proofErr w:type="spellEnd"/>
      <w:r w:rsidRPr="00794A1D">
        <w:rPr>
          <w:lang w:val="en-US" w:eastAsia="es-MX"/>
        </w:rPr>
        <w:t xml:space="preserve"> y </w:t>
      </w:r>
      <w:proofErr w:type="spellStart"/>
      <w:r w:rsidRPr="00794A1D">
        <w:rPr>
          <w:lang w:val="en-US" w:eastAsia="es-MX"/>
        </w:rPr>
        <w:t>calidad</w:t>
      </w:r>
      <w:proofErr w:type="spellEnd"/>
      <w:r w:rsidRPr="00794A1D">
        <w:rPr>
          <w:lang w:val="en-US" w:eastAsia="es-MX"/>
        </w:rPr>
        <w:t xml:space="preserve"> de </w:t>
      </w:r>
      <w:proofErr w:type="spellStart"/>
      <w:r w:rsidRPr="00794A1D">
        <w:rPr>
          <w:lang w:val="en-US" w:eastAsia="es-MX"/>
        </w:rPr>
        <w:t>los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procesos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organizacionales</w:t>
      </w:r>
      <w:proofErr w:type="spellEnd"/>
      <w:r w:rsidRPr="00794A1D">
        <w:rPr>
          <w:lang w:val="en-US" w:eastAsia="es-MX"/>
        </w:rPr>
        <w:t>.</w:t>
      </w:r>
    </w:p>
    <w:p w14:paraId="0512ED36" w14:textId="77777777" w:rsidR="00794A1D" w:rsidRPr="00794A1D" w:rsidRDefault="00794A1D" w:rsidP="00A70EFD">
      <w:pPr>
        <w:numPr>
          <w:ilvl w:val="0"/>
          <w:numId w:val="14"/>
        </w:numPr>
        <w:rPr>
          <w:lang w:val="en-US" w:eastAsia="es-MX"/>
        </w:rPr>
      </w:pPr>
      <w:proofErr w:type="spellStart"/>
      <w:r w:rsidRPr="00794A1D">
        <w:rPr>
          <w:lang w:val="en-US" w:eastAsia="es-MX"/>
        </w:rPr>
        <w:t>Impulsar</w:t>
      </w:r>
      <w:proofErr w:type="spellEnd"/>
      <w:r w:rsidRPr="00794A1D">
        <w:rPr>
          <w:lang w:val="en-US" w:eastAsia="es-MX"/>
        </w:rPr>
        <w:t xml:space="preserve"> la </w:t>
      </w:r>
      <w:proofErr w:type="spellStart"/>
      <w:r w:rsidRPr="00794A1D">
        <w:rPr>
          <w:lang w:val="en-US" w:eastAsia="es-MX"/>
        </w:rPr>
        <w:t>innovación</w:t>
      </w:r>
      <w:proofErr w:type="spellEnd"/>
      <w:r w:rsidRPr="00794A1D">
        <w:rPr>
          <w:lang w:val="en-US" w:eastAsia="es-MX"/>
        </w:rPr>
        <w:t xml:space="preserve"> y la </w:t>
      </w:r>
      <w:proofErr w:type="spellStart"/>
      <w:r w:rsidRPr="00794A1D">
        <w:rPr>
          <w:lang w:val="en-US" w:eastAsia="es-MX"/>
        </w:rPr>
        <w:t>mejora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tecnológica</w:t>
      </w:r>
      <w:proofErr w:type="spellEnd"/>
      <w:r w:rsidRPr="00794A1D">
        <w:rPr>
          <w:lang w:val="en-US" w:eastAsia="es-MX"/>
        </w:rPr>
        <w:t xml:space="preserve"> continua.</w:t>
      </w:r>
    </w:p>
    <w:p w14:paraId="4222DB2D" w14:textId="77777777" w:rsidR="00794A1D" w:rsidRPr="00794A1D" w:rsidRDefault="00794A1D" w:rsidP="00A70EFD">
      <w:pPr>
        <w:numPr>
          <w:ilvl w:val="0"/>
          <w:numId w:val="14"/>
        </w:numPr>
        <w:rPr>
          <w:lang w:val="en-US" w:eastAsia="es-MX"/>
        </w:rPr>
      </w:pPr>
      <w:proofErr w:type="spellStart"/>
      <w:r w:rsidRPr="00794A1D">
        <w:rPr>
          <w:lang w:val="en-US" w:eastAsia="es-MX"/>
        </w:rPr>
        <w:t>Desarrollar</w:t>
      </w:r>
      <w:proofErr w:type="spellEnd"/>
      <w:r w:rsidRPr="00794A1D">
        <w:rPr>
          <w:lang w:val="en-US" w:eastAsia="es-MX"/>
        </w:rPr>
        <w:t xml:space="preserve"> y </w:t>
      </w:r>
      <w:proofErr w:type="spellStart"/>
      <w:r w:rsidRPr="00794A1D">
        <w:rPr>
          <w:lang w:val="en-US" w:eastAsia="es-MX"/>
        </w:rPr>
        <w:t>retener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el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talento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humano</w:t>
      </w:r>
      <w:proofErr w:type="spellEnd"/>
      <w:r w:rsidRPr="00794A1D">
        <w:rPr>
          <w:lang w:val="en-US" w:eastAsia="es-MX"/>
        </w:rPr>
        <w:t xml:space="preserve"> clave.</w:t>
      </w:r>
    </w:p>
    <w:p w14:paraId="4E3F2DC8" w14:textId="77777777" w:rsidR="00794A1D" w:rsidRPr="00794A1D" w:rsidRDefault="00794A1D" w:rsidP="00A70EFD">
      <w:pPr>
        <w:numPr>
          <w:ilvl w:val="0"/>
          <w:numId w:val="14"/>
        </w:numPr>
        <w:rPr>
          <w:lang w:val="en-US" w:eastAsia="es-MX"/>
        </w:rPr>
      </w:pPr>
      <w:proofErr w:type="spellStart"/>
      <w:r w:rsidRPr="00794A1D">
        <w:rPr>
          <w:lang w:val="en-US" w:eastAsia="es-MX"/>
        </w:rPr>
        <w:t>Fortalecer</w:t>
      </w:r>
      <w:proofErr w:type="spellEnd"/>
      <w:r w:rsidRPr="00794A1D">
        <w:rPr>
          <w:lang w:val="en-US" w:eastAsia="es-MX"/>
        </w:rPr>
        <w:t xml:space="preserve"> la </w:t>
      </w:r>
      <w:proofErr w:type="spellStart"/>
      <w:r w:rsidRPr="00794A1D">
        <w:rPr>
          <w:lang w:val="en-US" w:eastAsia="es-MX"/>
        </w:rPr>
        <w:t>seguridad</w:t>
      </w:r>
      <w:proofErr w:type="spellEnd"/>
      <w:r w:rsidRPr="00794A1D">
        <w:rPr>
          <w:lang w:val="en-US" w:eastAsia="es-MX"/>
        </w:rPr>
        <w:t xml:space="preserve"> de la </w:t>
      </w:r>
      <w:proofErr w:type="spellStart"/>
      <w:r w:rsidRPr="00794A1D">
        <w:rPr>
          <w:lang w:val="en-US" w:eastAsia="es-MX"/>
        </w:rPr>
        <w:t>información</w:t>
      </w:r>
      <w:proofErr w:type="spellEnd"/>
      <w:r w:rsidRPr="00794A1D">
        <w:rPr>
          <w:lang w:val="en-US" w:eastAsia="es-MX"/>
        </w:rPr>
        <w:t xml:space="preserve"> y la </w:t>
      </w:r>
      <w:proofErr w:type="spellStart"/>
      <w:r w:rsidRPr="00794A1D">
        <w:rPr>
          <w:lang w:val="en-US" w:eastAsia="es-MX"/>
        </w:rPr>
        <w:t>confianza</w:t>
      </w:r>
      <w:proofErr w:type="spellEnd"/>
      <w:r w:rsidRPr="00794A1D">
        <w:rPr>
          <w:lang w:val="en-US" w:eastAsia="es-MX"/>
        </w:rPr>
        <w:t xml:space="preserve"> del </w:t>
      </w:r>
      <w:proofErr w:type="spellStart"/>
      <w:r w:rsidRPr="00794A1D">
        <w:rPr>
          <w:lang w:val="en-US" w:eastAsia="es-MX"/>
        </w:rPr>
        <w:t>cliente</w:t>
      </w:r>
      <w:proofErr w:type="spellEnd"/>
      <w:r w:rsidRPr="00794A1D">
        <w:rPr>
          <w:lang w:val="en-US" w:eastAsia="es-MX"/>
        </w:rPr>
        <w:t>.</w:t>
      </w:r>
    </w:p>
    <w:p w14:paraId="68CC22BA" w14:textId="77777777" w:rsidR="00794A1D" w:rsidRPr="00794A1D" w:rsidRDefault="00794A1D" w:rsidP="00A70EFD">
      <w:pPr>
        <w:numPr>
          <w:ilvl w:val="0"/>
          <w:numId w:val="14"/>
        </w:numPr>
        <w:rPr>
          <w:lang w:val="en-US" w:eastAsia="es-MX"/>
        </w:rPr>
      </w:pPr>
      <w:proofErr w:type="spellStart"/>
      <w:r w:rsidRPr="00794A1D">
        <w:rPr>
          <w:lang w:val="en-US" w:eastAsia="es-MX"/>
        </w:rPr>
        <w:t>Consolidar</w:t>
      </w:r>
      <w:proofErr w:type="spellEnd"/>
      <w:r w:rsidRPr="00794A1D">
        <w:rPr>
          <w:lang w:val="en-US" w:eastAsia="es-MX"/>
        </w:rPr>
        <w:t xml:space="preserve"> la </w:t>
      </w:r>
      <w:proofErr w:type="spellStart"/>
      <w:r w:rsidRPr="00794A1D">
        <w:rPr>
          <w:lang w:val="en-US" w:eastAsia="es-MX"/>
        </w:rPr>
        <w:t>presencia</w:t>
      </w:r>
      <w:proofErr w:type="spellEnd"/>
      <w:r w:rsidRPr="00794A1D">
        <w:rPr>
          <w:lang w:val="en-US" w:eastAsia="es-MX"/>
        </w:rPr>
        <w:t xml:space="preserve"> y </w:t>
      </w:r>
      <w:proofErr w:type="spellStart"/>
      <w:r w:rsidRPr="00794A1D">
        <w:rPr>
          <w:lang w:val="en-US" w:eastAsia="es-MX"/>
        </w:rPr>
        <w:t>reputación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en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el</w:t>
      </w:r>
      <w:proofErr w:type="spellEnd"/>
      <w:r w:rsidRPr="00794A1D">
        <w:rPr>
          <w:lang w:val="en-US" w:eastAsia="es-MX"/>
        </w:rPr>
        <w:t xml:space="preserve"> mercado.</w:t>
      </w:r>
    </w:p>
    <w:p w14:paraId="7A5D27F0" w14:textId="77777777" w:rsidR="00794A1D" w:rsidRDefault="00794A1D" w:rsidP="00A70EFD">
      <w:pPr>
        <w:numPr>
          <w:ilvl w:val="0"/>
          <w:numId w:val="14"/>
        </w:numPr>
        <w:rPr>
          <w:lang w:val="en-US" w:eastAsia="es-MX"/>
        </w:rPr>
      </w:pPr>
      <w:proofErr w:type="spellStart"/>
      <w:r w:rsidRPr="00794A1D">
        <w:rPr>
          <w:lang w:val="en-US" w:eastAsia="es-MX"/>
        </w:rPr>
        <w:t>Optimizar</w:t>
      </w:r>
      <w:proofErr w:type="spellEnd"/>
      <w:r w:rsidRPr="00794A1D">
        <w:rPr>
          <w:lang w:val="en-US" w:eastAsia="es-MX"/>
        </w:rPr>
        <w:t xml:space="preserve"> la </w:t>
      </w:r>
      <w:proofErr w:type="spellStart"/>
      <w:r w:rsidRPr="00794A1D">
        <w:rPr>
          <w:lang w:val="en-US" w:eastAsia="es-MX"/>
        </w:rPr>
        <w:t>eficiencia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operativa</w:t>
      </w:r>
      <w:proofErr w:type="spellEnd"/>
      <w:r w:rsidRPr="00794A1D">
        <w:rPr>
          <w:lang w:val="en-US" w:eastAsia="es-MX"/>
        </w:rPr>
        <w:t xml:space="preserve"> y la </w:t>
      </w:r>
      <w:proofErr w:type="spellStart"/>
      <w:r w:rsidRPr="00794A1D">
        <w:rPr>
          <w:lang w:val="en-US" w:eastAsia="es-MX"/>
        </w:rPr>
        <w:t>entrega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oportuna</w:t>
      </w:r>
      <w:proofErr w:type="spellEnd"/>
      <w:r w:rsidRPr="00794A1D">
        <w:rPr>
          <w:lang w:val="en-US" w:eastAsia="es-MX"/>
        </w:rPr>
        <w:t xml:space="preserve"> de </w:t>
      </w:r>
      <w:proofErr w:type="spellStart"/>
      <w:r w:rsidRPr="00794A1D">
        <w:rPr>
          <w:lang w:val="en-US" w:eastAsia="es-MX"/>
        </w:rPr>
        <w:t>proyectos</w:t>
      </w:r>
      <w:proofErr w:type="spellEnd"/>
      <w:r w:rsidRPr="00794A1D">
        <w:rPr>
          <w:lang w:val="en-US" w:eastAsia="es-MX"/>
        </w:rPr>
        <w:t>.</w:t>
      </w:r>
    </w:p>
    <w:p w14:paraId="07530299" w14:textId="77777777" w:rsidR="00794A1D" w:rsidRPr="00794A1D" w:rsidRDefault="00794A1D" w:rsidP="00A70EFD">
      <w:pPr>
        <w:rPr>
          <w:lang w:val="en-US" w:eastAsia="es-MX"/>
        </w:rPr>
      </w:pPr>
    </w:p>
    <w:p w14:paraId="7F2FCF53" w14:textId="77777777" w:rsidR="00B555F9" w:rsidRDefault="00794A1D" w:rsidP="00A70EFD">
      <w:pPr>
        <w:rPr>
          <w:lang w:val="en-US" w:eastAsia="es-MX"/>
        </w:rPr>
      </w:pPr>
      <w:r w:rsidRPr="00794A1D">
        <w:rPr>
          <w:lang w:val="en-US" w:eastAsia="es-MX"/>
        </w:rPr>
        <w:t xml:space="preserve">El </w:t>
      </w:r>
      <w:proofErr w:type="spellStart"/>
      <w:r w:rsidRPr="00794A1D">
        <w:rPr>
          <w:lang w:val="en-US" w:eastAsia="es-MX"/>
        </w:rPr>
        <w:t>cumplimiento</w:t>
      </w:r>
      <w:proofErr w:type="spellEnd"/>
      <w:r w:rsidRPr="00794A1D">
        <w:rPr>
          <w:lang w:val="en-US" w:eastAsia="es-MX"/>
        </w:rPr>
        <w:t xml:space="preserve"> de </w:t>
      </w:r>
      <w:proofErr w:type="spellStart"/>
      <w:r w:rsidRPr="00794A1D">
        <w:rPr>
          <w:lang w:val="en-US" w:eastAsia="es-MX"/>
        </w:rPr>
        <w:t>estos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objetivos</w:t>
      </w:r>
      <w:proofErr w:type="spellEnd"/>
      <w:r w:rsidRPr="00794A1D">
        <w:rPr>
          <w:lang w:val="en-US" w:eastAsia="es-MX"/>
        </w:rPr>
        <w:t xml:space="preserve"> se </w:t>
      </w:r>
      <w:proofErr w:type="spellStart"/>
      <w:r w:rsidRPr="00794A1D">
        <w:rPr>
          <w:lang w:val="en-US" w:eastAsia="es-MX"/>
        </w:rPr>
        <w:t>evalúa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periódicamente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mediante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los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indicadores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definidos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en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el</w:t>
      </w:r>
      <w:proofErr w:type="spellEnd"/>
      <w:r w:rsidRPr="00794A1D">
        <w:rPr>
          <w:lang w:val="en-US" w:eastAsia="es-MX"/>
        </w:rPr>
        <w:t xml:space="preserve"> </w:t>
      </w:r>
      <w:r w:rsidRPr="00794A1D">
        <w:rPr>
          <w:rStyle w:val="IntenseEmphasis"/>
          <w:lang w:val="en-US" w:eastAsia="es-MX"/>
        </w:rPr>
        <w:t xml:space="preserve">Plan de </w:t>
      </w:r>
      <w:proofErr w:type="spellStart"/>
      <w:r w:rsidRPr="00794A1D">
        <w:rPr>
          <w:rStyle w:val="IntenseEmphasis"/>
          <w:lang w:val="en-US" w:eastAsia="es-MX"/>
        </w:rPr>
        <w:t>Mediciones</w:t>
      </w:r>
      <w:proofErr w:type="spellEnd"/>
      <w:r w:rsidRPr="00794A1D">
        <w:rPr>
          <w:lang w:val="en-US" w:eastAsia="es-MX"/>
        </w:rPr>
        <w:t xml:space="preserve">, </w:t>
      </w:r>
      <w:proofErr w:type="spellStart"/>
      <w:r w:rsidRPr="00794A1D">
        <w:rPr>
          <w:lang w:val="en-US" w:eastAsia="es-MX"/>
        </w:rPr>
        <w:t>cuyos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resultados</w:t>
      </w:r>
      <w:proofErr w:type="spellEnd"/>
      <w:r w:rsidRPr="00794A1D">
        <w:rPr>
          <w:lang w:val="en-US" w:eastAsia="es-MX"/>
        </w:rPr>
        <w:t xml:space="preserve"> se </w:t>
      </w:r>
      <w:proofErr w:type="spellStart"/>
      <w:r w:rsidRPr="00794A1D">
        <w:rPr>
          <w:lang w:val="en-US" w:eastAsia="es-MX"/>
        </w:rPr>
        <w:t>consolidan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en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el</w:t>
      </w:r>
      <w:proofErr w:type="spellEnd"/>
      <w:r w:rsidRPr="00794A1D">
        <w:rPr>
          <w:lang w:val="en-US" w:eastAsia="es-MX"/>
        </w:rPr>
        <w:t xml:space="preserve"> </w:t>
      </w:r>
      <w:r w:rsidRPr="00794A1D">
        <w:rPr>
          <w:rStyle w:val="IntenseEmphasis"/>
          <w:lang w:val="en-US" w:eastAsia="es-MX"/>
        </w:rPr>
        <w:t xml:space="preserve">Informe a </w:t>
      </w:r>
      <w:proofErr w:type="spellStart"/>
      <w:r w:rsidRPr="00794A1D">
        <w:rPr>
          <w:rStyle w:val="IntenseEmphasis"/>
          <w:lang w:val="en-US" w:eastAsia="es-MX"/>
        </w:rPr>
        <w:t>Dirección</w:t>
      </w:r>
      <w:proofErr w:type="spellEnd"/>
      <w:r w:rsidRPr="00794A1D">
        <w:rPr>
          <w:lang w:val="en-US" w:eastAsia="es-MX"/>
        </w:rPr>
        <w:t>.</w:t>
      </w:r>
      <w:r w:rsidR="00B555F9">
        <w:rPr>
          <w:lang w:val="en-US" w:eastAsia="es-MX"/>
        </w:rPr>
        <w:t xml:space="preserve"> </w:t>
      </w:r>
    </w:p>
    <w:p w14:paraId="62D21161" w14:textId="0434F88C" w:rsidR="00794A1D" w:rsidRPr="00794A1D" w:rsidRDefault="00794A1D" w:rsidP="00A70EFD">
      <w:pPr>
        <w:rPr>
          <w:lang w:val="en-US" w:eastAsia="es-MX"/>
        </w:rPr>
      </w:pPr>
      <w:r w:rsidRPr="00794A1D">
        <w:rPr>
          <w:lang w:val="en-US" w:eastAsia="es-MX"/>
        </w:rPr>
        <w:t xml:space="preserve">Esta </w:t>
      </w:r>
      <w:proofErr w:type="spellStart"/>
      <w:r w:rsidRPr="00794A1D">
        <w:rPr>
          <w:lang w:val="en-US" w:eastAsia="es-MX"/>
        </w:rPr>
        <w:t>información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permite</w:t>
      </w:r>
      <w:proofErr w:type="spellEnd"/>
      <w:r w:rsidRPr="00794A1D">
        <w:rPr>
          <w:lang w:val="en-US" w:eastAsia="es-MX"/>
        </w:rPr>
        <w:t xml:space="preserve"> a la </w:t>
      </w:r>
      <w:proofErr w:type="spellStart"/>
      <w:r w:rsidRPr="00794A1D">
        <w:rPr>
          <w:lang w:val="en-US" w:eastAsia="es-MX"/>
        </w:rPr>
        <w:t>alta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dirección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verificar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el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avance</w:t>
      </w:r>
      <w:proofErr w:type="spellEnd"/>
      <w:r w:rsidRPr="00794A1D">
        <w:rPr>
          <w:lang w:val="en-US" w:eastAsia="es-MX"/>
        </w:rPr>
        <w:t xml:space="preserve"> de la </w:t>
      </w:r>
      <w:proofErr w:type="spellStart"/>
      <w:r w:rsidRPr="00794A1D">
        <w:rPr>
          <w:lang w:val="en-US" w:eastAsia="es-MX"/>
        </w:rPr>
        <w:t>estrategia</w:t>
      </w:r>
      <w:proofErr w:type="spellEnd"/>
      <w:r w:rsidRPr="00794A1D">
        <w:rPr>
          <w:lang w:val="en-US" w:eastAsia="es-MX"/>
        </w:rPr>
        <w:t xml:space="preserve">, </w:t>
      </w:r>
      <w:proofErr w:type="spellStart"/>
      <w:r w:rsidRPr="00794A1D">
        <w:rPr>
          <w:lang w:val="en-US" w:eastAsia="es-MX"/>
        </w:rPr>
        <w:t>tomar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decisiones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basadas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en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evidencia</w:t>
      </w:r>
      <w:proofErr w:type="spellEnd"/>
      <w:r w:rsidRPr="00794A1D">
        <w:rPr>
          <w:lang w:val="en-US" w:eastAsia="es-MX"/>
        </w:rPr>
        <w:t xml:space="preserve"> y </w:t>
      </w:r>
      <w:proofErr w:type="spellStart"/>
      <w:r w:rsidRPr="00794A1D">
        <w:rPr>
          <w:lang w:val="en-US" w:eastAsia="es-MX"/>
        </w:rPr>
        <w:t>definir</w:t>
      </w:r>
      <w:proofErr w:type="spellEnd"/>
      <w:r w:rsidRPr="00794A1D">
        <w:rPr>
          <w:lang w:val="en-US" w:eastAsia="es-MX"/>
        </w:rPr>
        <w:t xml:space="preserve"> </w:t>
      </w:r>
      <w:proofErr w:type="spellStart"/>
      <w:r w:rsidRPr="00794A1D">
        <w:rPr>
          <w:lang w:val="en-US" w:eastAsia="es-MX"/>
        </w:rPr>
        <w:t>acciones</w:t>
      </w:r>
      <w:proofErr w:type="spellEnd"/>
      <w:r w:rsidRPr="00794A1D">
        <w:rPr>
          <w:lang w:val="en-US" w:eastAsia="es-MX"/>
        </w:rPr>
        <w:t xml:space="preserve"> de </w:t>
      </w:r>
      <w:proofErr w:type="spellStart"/>
      <w:r w:rsidRPr="00794A1D">
        <w:rPr>
          <w:lang w:val="en-US" w:eastAsia="es-MX"/>
        </w:rPr>
        <w:t>mejora</w:t>
      </w:r>
      <w:proofErr w:type="spellEnd"/>
      <w:r w:rsidRPr="00794A1D">
        <w:rPr>
          <w:lang w:val="en-US" w:eastAsia="es-MX"/>
        </w:rPr>
        <w:t xml:space="preserve"> que </w:t>
      </w:r>
      <w:proofErr w:type="spellStart"/>
      <w:r w:rsidRPr="00794A1D">
        <w:rPr>
          <w:lang w:val="en-US" w:eastAsia="es-MX"/>
        </w:rPr>
        <w:t>aseguren</w:t>
      </w:r>
      <w:proofErr w:type="spellEnd"/>
      <w:r w:rsidRPr="00794A1D">
        <w:rPr>
          <w:lang w:val="en-US" w:eastAsia="es-MX"/>
        </w:rPr>
        <w:t xml:space="preserve"> la </w:t>
      </w:r>
      <w:proofErr w:type="spellStart"/>
      <w:r w:rsidRPr="00794A1D">
        <w:rPr>
          <w:lang w:val="en-US" w:eastAsia="es-MX"/>
        </w:rPr>
        <w:t>eficacia</w:t>
      </w:r>
      <w:proofErr w:type="spellEnd"/>
      <w:r w:rsidRPr="00794A1D">
        <w:rPr>
          <w:lang w:val="en-US" w:eastAsia="es-MX"/>
        </w:rPr>
        <w:t xml:space="preserve"> del </w:t>
      </w:r>
      <w:proofErr w:type="spellStart"/>
      <w:r w:rsidRPr="00794A1D">
        <w:rPr>
          <w:lang w:val="en-US" w:eastAsia="es-MX"/>
        </w:rPr>
        <w:t>sistema</w:t>
      </w:r>
      <w:proofErr w:type="spellEnd"/>
      <w:r w:rsidRPr="00794A1D">
        <w:rPr>
          <w:lang w:val="en-US" w:eastAsia="es-MX"/>
        </w:rPr>
        <w:t xml:space="preserve"> de </w:t>
      </w:r>
      <w:proofErr w:type="spellStart"/>
      <w:r w:rsidRPr="00794A1D">
        <w:rPr>
          <w:lang w:val="en-US" w:eastAsia="es-MX"/>
        </w:rPr>
        <w:t>gestión</w:t>
      </w:r>
      <w:proofErr w:type="spellEnd"/>
      <w:r w:rsidRPr="00794A1D">
        <w:rPr>
          <w:lang w:val="en-US" w:eastAsia="es-MX"/>
        </w:rPr>
        <w:t xml:space="preserve"> y la </w:t>
      </w:r>
      <w:proofErr w:type="spellStart"/>
      <w:r w:rsidRPr="00794A1D">
        <w:rPr>
          <w:lang w:val="en-US" w:eastAsia="es-MX"/>
        </w:rPr>
        <w:t>sostenibilidad</w:t>
      </w:r>
      <w:proofErr w:type="spellEnd"/>
      <w:r w:rsidRPr="00794A1D">
        <w:rPr>
          <w:lang w:val="en-US" w:eastAsia="es-MX"/>
        </w:rPr>
        <w:t xml:space="preserve"> del </w:t>
      </w:r>
      <w:proofErr w:type="spellStart"/>
      <w:r w:rsidRPr="00794A1D">
        <w:rPr>
          <w:lang w:val="en-US" w:eastAsia="es-MX"/>
        </w:rPr>
        <w:t>negocio</w:t>
      </w:r>
      <w:proofErr w:type="spellEnd"/>
      <w:r w:rsidRPr="00794A1D">
        <w:rPr>
          <w:lang w:val="en-US" w:eastAsia="es-MX"/>
        </w:rPr>
        <w:t>.</w:t>
      </w:r>
    </w:p>
    <w:p w14:paraId="3B5D60A5" w14:textId="148E1A1A" w:rsidR="00EB731E" w:rsidRDefault="00EB731E" w:rsidP="00A70EFD">
      <w:pPr>
        <w:rPr>
          <w:lang w:eastAsia="es-MX"/>
        </w:rPr>
      </w:pPr>
      <w:r>
        <w:rPr>
          <w:lang w:eastAsia="es-MX"/>
        </w:rPr>
        <w:lastRenderedPageBreak/>
        <w:t>.</w:t>
      </w:r>
    </w:p>
    <w:p w14:paraId="4F799CA2" w14:textId="77777777" w:rsidR="00E6362A" w:rsidRPr="00C75BCA" w:rsidRDefault="00E6362A" w:rsidP="00A70EFD"/>
    <w:p w14:paraId="5010D6DA" w14:textId="7EB37FD0" w:rsidR="00D52C46" w:rsidRPr="00436552" w:rsidRDefault="000A245D" w:rsidP="00A70EFD">
      <w:pPr>
        <w:pStyle w:val="Heading1"/>
        <w:numPr>
          <w:ilvl w:val="0"/>
          <w:numId w:val="4"/>
        </w:numPr>
        <w:tabs>
          <w:tab w:val="center" w:pos="4252"/>
        </w:tabs>
      </w:pPr>
      <w:bookmarkStart w:id="10" w:name="_Toc142308368"/>
      <w:r w:rsidRPr="00436552">
        <w:t>Estrategias</w:t>
      </w:r>
      <w:bookmarkEnd w:id="10"/>
    </w:p>
    <w:p w14:paraId="4FE3C884" w14:textId="1D961458" w:rsidR="00DD373B" w:rsidRDefault="00D52C46" w:rsidP="00A70EFD">
      <w:pPr>
        <w:rPr>
          <w:rFonts w:asciiTheme="minorHAnsi" w:hAnsiTheme="minorHAnsi" w:cstheme="minorHAnsi"/>
          <w:i/>
          <w:color w:val="595959" w:themeColor="text1" w:themeTint="A6"/>
          <w:szCs w:val="20"/>
        </w:rPr>
      </w:pPr>
      <w:r w:rsidRPr="00436552">
        <w:rPr>
          <w:rFonts w:asciiTheme="minorHAnsi" w:hAnsiTheme="minorHAnsi" w:cstheme="minorHAnsi"/>
          <w:iCs/>
          <w:color w:val="595959" w:themeColor="text1" w:themeTint="A6"/>
          <w:szCs w:val="20"/>
        </w:rPr>
        <w:t xml:space="preserve"> </w:t>
      </w:r>
      <w:commentRangeStart w:id="11"/>
      <w:r w:rsidRPr="00436552">
        <w:rPr>
          <w:rFonts w:asciiTheme="minorHAnsi" w:hAnsiTheme="minorHAnsi" w:cstheme="minorHAnsi"/>
          <w:iCs/>
          <w:color w:val="595959" w:themeColor="text1" w:themeTint="A6"/>
          <w:szCs w:val="20"/>
        </w:rPr>
        <w:t>La estrategia puede alinearse por cada objetivo o por grupos de objetivos</w:t>
      </w:r>
      <w:r w:rsidRPr="00436552">
        <w:rPr>
          <w:rFonts w:asciiTheme="minorHAnsi" w:hAnsiTheme="minorHAnsi" w:cstheme="minorHAnsi"/>
          <w:i/>
          <w:color w:val="595959" w:themeColor="text1" w:themeTint="A6"/>
          <w:szCs w:val="20"/>
        </w:rPr>
        <w:t>.</w:t>
      </w:r>
      <w:commentRangeEnd w:id="11"/>
      <w:r w:rsidR="00B867C0" w:rsidRPr="00436552">
        <w:rPr>
          <w:rStyle w:val="CommentReference"/>
          <w:b/>
          <w:i/>
          <w:color w:val="595959" w:themeColor="text1" w:themeTint="A6"/>
        </w:rPr>
        <w:commentReference w:id="11"/>
      </w:r>
    </w:p>
    <w:p w14:paraId="129E44C2" w14:textId="77777777" w:rsidR="00361C02" w:rsidRPr="00436552" w:rsidRDefault="00361C02" w:rsidP="00A70EFD">
      <w:pPr>
        <w:rPr>
          <w:rFonts w:asciiTheme="minorHAnsi" w:hAnsiTheme="minorHAnsi" w:cstheme="minorHAnsi"/>
          <w:i/>
          <w:color w:val="595959" w:themeColor="text1" w:themeTint="A6"/>
          <w:szCs w:val="20"/>
        </w:rPr>
      </w:pPr>
    </w:p>
    <w:p w14:paraId="25CE7017" w14:textId="77777777" w:rsidR="00247C0D" w:rsidRDefault="00247C0D" w:rsidP="00A70EFD">
      <w:r w:rsidRPr="00247C0D">
        <w:t>Las estrategias representan las acciones generales que la empresa llevará a cabo para cumplir los objetivos de negocio establecidos.</w:t>
      </w:r>
    </w:p>
    <w:p w14:paraId="5DF9A3FC" w14:textId="77777777" w:rsidR="00361C02" w:rsidRPr="00247C0D" w:rsidRDefault="00361C02" w:rsidP="00A70EFD"/>
    <w:p w14:paraId="7BAEF9F1" w14:textId="77777777" w:rsidR="00247C0D" w:rsidRDefault="00247C0D" w:rsidP="00A70EFD">
      <w:r w:rsidRPr="00247C0D">
        <w:t>Cada estrategia se alinea a uno o más objetivos y define el rumbo que la organización seguirá para fortalecer sus procesos, mejorar resultados y garantizar la sostenibilidad del negocio.</w:t>
      </w:r>
    </w:p>
    <w:p w14:paraId="361B897F" w14:textId="77777777" w:rsidR="00361C02" w:rsidRPr="00247C0D" w:rsidRDefault="00361C02" w:rsidP="00A70EFD"/>
    <w:p w14:paraId="42CC3611" w14:textId="77777777" w:rsidR="00247C0D" w:rsidRDefault="00247C0D" w:rsidP="00A70EFD">
      <w:r w:rsidRPr="00247C0D">
        <w:t xml:space="preserve">Su cumplimiento se evalúa a través de los indicadores definidos en el </w:t>
      </w:r>
      <w:r w:rsidRPr="005074F8">
        <w:rPr>
          <w:rStyle w:val="IntenseEmphasis"/>
        </w:rPr>
        <w:t>Plan de Mediciones</w:t>
      </w:r>
      <w:r w:rsidRPr="00247C0D">
        <w:t xml:space="preserve"> y se revisa periódicamente conforme al proceso de </w:t>
      </w:r>
      <w:r w:rsidRPr="005074F8">
        <w:rPr>
          <w:rStyle w:val="Emphasis"/>
        </w:rPr>
        <w:t>Gestión de Negocio</w:t>
      </w:r>
      <w:r w:rsidRPr="00247C0D">
        <w:t>.</w:t>
      </w:r>
    </w:p>
    <w:p w14:paraId="711679FA" w14:textId="77777777" w:rsidR="00E37834" w:rsidRDefault="00E37834" w:rsidP="00A70EFD"/>
    <w:p w14:paraId="1B8470F6" w14:textId="77777777" w:rsidR="00FB04AA" w:rsidRDefault="009C11A1" w:rsidP="00A70EFD">
      <w:r w:rsidRPr="009C11A1">
        <w:rPr>
          <w:b/>
          <w:bCs/>
        </w:rPr>
        <w:t>E1–O1.</w:t>
      </w:r>
      <w:r w:rsidRPr="009C11A1">
        <w:t xml:space="preserve"> Acortar los tiempos de entrega y disminuir la densidad de defectos en los productos entregados.</w:t>
      </w:r>
    </w:p>
    <w:p w14:paraId="5D451DD2" w14:textId="7368EE22" w:rsidR="00FB04AA" w:rsidRDefault="009C11A1" w:rsidP="00A70EFD">
      <w:r w:rsidRPr="009C11A1">
        <w:rPr>
          <w:b/>
          <w:bCs/>
        </w:rPr>
        <w:t>E2–O1.</w:t>
      </w:r>
      <w:r w:rsidRPr="009C11A1">
        <w:t xml:space="preserve"> Reducir el esfuerzo necesario para interpretar los diseños de solución durante la construcción.</w:t>
      </w:r>
    </w:p>
    <w:p w14:paraId="39F9AC0F" w14:textId="5ABB44A4" w:rsidR="00FB04AA" w:rsidRDefault="009C11A1" w:rsidP="00A70EFD">
      <w:r w:rsidRPr="009C11A1">
        <w:rPr>
          <w:b/>
          <w:bCs/>
        </w:rPr>
        <w:t>E3–O1.</w:t>
      </w:r>
      <w:r w:rsidRPr="009C11A1">
        <w:t xml:space="preserve"> Mejorar la efectividad de las capacitaciones para el personal involucrado en el desarrollo y gestión de proyectos.</w:t>
      </w:r>
    </w:p>
    <w:p w14:paraId="36BDA990" w14:textId="266CE0D2" w:rsidR="00FB04AA" w:rsidRDefault="009C11A1" w:rsidP="00A70EFD">
      <w:r w:rsidRPr="009C11A1">
        <w:rPr>
          <w:b/>
          <w:bCs/>
        </w:rPr>
        <w:t>E4–O2.</w:t>
      </w:r>
      <w:r w:rsidRPr="009C11A1">
        <w:t xml:space="preserve"> Mejorar la precisión en la estimación de proyectos para optimizar la rentabilidad y la planificación de recursos.</w:t>
      </w:r>
    </w:p>
    <w:p w14:paraId="05B55761" w14:textId="44CAE4F0" w:rsidR="00FB04AA" w:rsidRDefault="009C11A1" w:rsidP="00A70EFD">
      <w:r w:rsidRPr="009C11A1">
        <w:rPr>
          <w:b/>
          <w:bCs/>
        </w:rPr>
        <w:t>E5–O2.</w:t>
      </w:r>
      <w:r w:rsidRPr="009C11A1">
        <w:t xml:space="preserve"> Aumentar la eficiencia en la gestión de riesgos, priorizando la prevención y mitigación oportuna de desviaciones.</w:t>
      </w:r>
    </w:p>
    <w:p w14:paraId="4C028D81" w14:textId="002AD18A" w:rsidR="00FB04AA" w:rsidRDefault="009C11A1" w:rsidP="00A70EFD">
      <w:r w:rsidRPr="009C11A1">
        <w:rPr>
          <w:b/>
          <w:bCs/>
        </w:rPr>
        <w:t>E6–O2.</w:t>
      </w:r>
      <w:r w:rsidRPr="009C11A1">
        <w:t xml:space="preserve"> Reducir los incumplimientos en la aplicación de procesos establecidos, promoviendo disciplina operativa y cultura de calidad.</w:t>
      </w:r>
    </w:p>
    <w:p w14:paraId="750F98CC" w14:textId="45403A1F" w:rsidR="00FB04AA" w:rsidRDefault="009C11A1" w:rsidP="00A70EFD">
      <w:r w:rsidRPr="009C11A1">
        <w:rPr>
          <w:b/>
          <w:bCs/>
        </w:rPr>
        <w:t>E7–O3.</w:t>
      </w:r>
      <w:r w:rsidRPr="009C11A1">
        <w:t xml:space="preserve"> Incrementar la automatización de procesos de desarrollo, integración y prueba para elevar la productividad técnica.</w:t>
      </w:r>
    </w:p>
    <w:p w14:paraId="754FA37E" w14:textId="30C0F1F9" w:rsidR="00FB04AA" w:rsidRDefault="009C11A1" w:rsidP="00A70EFD">
      <w:r w:rsidRPr="009C11A1">
        <w:rPr>
          <w:b/>
          <w:bCs/>
        </w:rPr>
        <w:t>E8–O4.</w:t>
      </w:r>
      <w:r w:rsidRPr="009C11A1">
        <w:t xml:space="preserve"> Fortalecer la retención de talento mediante programas de capacitación, reconocimiento y equilibrio laboral.</w:t>
      </w:r>
    </w:p>
    <w:p w14:paraId="04C89AD0" w14:textId="3EEF16EF" w:rsidR="00FB04AA" w:rsidRDefault="009C11A1" w:rsidP="00A70EFD">
      <w:r w:rsidRPr="009C11A1">
        <w:rPr>
          <w:b/>
          <w:bCs/>
        </w:rPr>
        <w:t>E9–O5.</w:t>
      </w:r>
      <w:r w:rsidRPr="009C11A1">
        <w:t xml:space="preserve"> Integrar prácticas de seguridad de la información en los procesos operativos y proyectos de desarrollo.</w:t>
      </w:r>
    </w:p>
    <w:p w14:paraId="621F2104" w14:textId="1570004F" w:rsidR="009C11A1" w:rsidRDefault="009C11A1" w:rsidP="00A70EFD">
      <w:r w:rsidRPr="009C11A1">
        <w:rPr>
          <w:b/>
          <w:bCs/>
        </w:rPr>
        <w:t>E10–O6.</w:t>
      </w:r>
      <w:r w:rsidRPr="009C11A1">
        <w:t xml:space="preserve"> Promover la visibilidad y reputación de la empresa a través de acciones de marketing, participación en comunidades y alianzas estratégicas.</w:t>
      </w:r>
    </w:p>
    <w:p w14:paraId="297736E0" w14:textId="0D25118E" w:rsidR="00776AA7" w:rsidRDefault="009C11A1" w:rsidP="00A70EFD">
      <w:r w:rsidRPr="009C11A1">
        <w:rPr>
          <w:b/>
          <w:bCs/>
        </w:rPr>
        <w:t>E11–O7.</w:t>
      </w:r>
      <w:r w:rsidRPr="009C11A1">
        <w:t xml:space="preserve"> Optimizar la coordinación entre áreas y proyectos para garantizar entregas oportunas y cumplimiento de compromisos.</w:t>
      </w:r>
    </w:p>
    <w:p w14:paraId="1FE8C4D8" w14:textId="77777777" w:rsidR="00361C02" w:rsidRDefault="00361C02" w:rsidP="00A70EFD"/>
    <w:p w14:paraId="4E413E70" w14:textId="6B592E53" w:rsidR="00361C02" w:rsidRPr="00436552" w:rsidRDefault="00361C02" w:rsidP="00A70EFD">
      <w:r w:rsidRPr="00361C02">
        <w:t xml:space="preserve">Estas estrategias constituyen la base para la planificación operativa y para la definición de métricas en el </w:t>
      </w:r>
      <w:r w:rsidRPr="005074F8">
        <w:rPr>
          <w:rStyle w:val="IntenseEmphasis"/>
        </w:rPr>
        <w:t>Plan de Mediciones</w:t>
      </w:r>
      <w:r w:rsidRPr="00361C02">
        <w:t>, asegurando la coherencia entre los objetivos estratégicos y las acciones ejecutadas en todos los niveles de la organización.</w:t>
      </w:r>
    </w:p>
    <w:p w14:paraId="7699F1BF" w14:textId="77777777" w:rsidR="006424BF" w:rsidRPr="00436552" w:rsidRDefault="006424BF" w:rsidP="00A70EFD">
      <w:pPr>
        <w:rPr>
          <w:rFonts w:asciiTheme="minorHAnsi" w:hAnsiTheme="minorHAnsi" w:cstheme="minorHAnsi"/>
          <w:szCs w:val="20"/>
        </w:rPr>
      </w:pPr>
    </w:p>
    <w:p w14:paraId="70B04F9E" w14:textId="5D2251C8" w:rsidR="00126224" w:rsidRPr="00436552" w:rsidRDefault="001C2293" w:rsidP="00A70EFD">
      <w:pPr>
        <w:pStyle w:val="Heading1"/>
        <w:numPr>
          <w:ilvl w:val="0"/>
          <w:numId w:val="4"/>
        </w:numPr>
      </w:pPr>
      <w:bookmarkStart w:id="12" w:name="_Toc142308369"/>
      <w:r w:rsidRPr="00436552">
        <w:t>Estructura organizacional</w:t>
      </w:r>
      <w:bookmarkEnd w:id="12"/>
    </w:p>
    <w:p w14:paraId="65A5FD2F" w14:textId="77777777" w:rsidR="007B0BDC" w:rsidRDefault="007B0BDC" w:rsidP="00A70EFD">
      <w:pPr>
        <w:rPr>
          <w:rFonts w:asciiTheme="minorHAnsi" w:hAnsiTheme="minorHAnsi" w:cstheme="minorHAnsi"/>
          <w:szCs w:val="20"/>
        </w:rPr>
      </w:pPr>
    </w:p>
    <w:p w14:paraId="1ED55CD4" w14:textId="77777777" w:rsidR="00EE6C8E" w:rsidRPr="00EE6C8E" w:rsidRDefault="00EE6C8E" w:rsidP="00A70EFD">
      <w:r w:rsidRPr="00EE6C8E">
        <w:t>La dirección de la empresa define la estructura organizacional, las responsabilidades y las autoridades de cada área, gerencia y puesto, con el fin de garantizar una gestión eficaz, una comunicación clara y el cumplimiento de los objetivos estratégicos.</w:t>
      </w:r>
    </w:p>
    <w:p w14:paraId="7A56ECCE" w14:textId="77777777" w:rsidR="00EE6C8E" w:rsidRPr="00EE6C8E" w:rsidRDefault="00EE6C8E" w:rsidP="00A70EFD"/>
    <w:p w14:paraId="115E42DB" w14:textId="77777777" w:rsidR="00084B00" w:rsidRDefault="00EE6C8E" w:rsidP="00A70EFD">
      <w:r w:rsidRPr="00EE6C8E">
        <w:t xml:space="preserve">La estructura organizacional se documenta y mantiene actualizada en el </w:t>
      </w:r>
      <w:r w:rsidRPr="00F67FFB">
        <w:rPr>
          <w:rStyle w:val="IntenseEmphasis"/>
        </w:rPr>
        <w:t>FT-Funciograma</w:t>
      </w:r>
      <w:r w:rsidRPr="00EE6C8E">
        <w:t xml:space="preserve">, el cual se comunica a todo el personal y sirve como referencia formal para la asignación de </w:t>
      </w:r>
      <w:r w:rsidR="00084B00">
        <w:t>roles</w:t>
      </w:r>
      <w:r w:rsidRPr="00EE6C8E">
        <w:t xml:space="preserve"> y responsabilidades.</w:t>
      </w:r>
    </w:p>
    <w:p w14:paraId="35A983F7" w14:textId="2BA26DE2" w:rsidR="003414C3" w:rsidRDefault="003414C3" w:rsidP="00A70EFD">
      <w:r>
        <w:t>El organigrama funcional promueve la colaboración entre áreas, de manera que los proyectos y servicios se desarrollen de forma integrada bajo un marco común de procesos y prácticas.</w:t>
      </w:r>
    </w:p>
    <w:p w14:paraId="28DD5205" w14:textId="77777777" w:rsidR="00084B00" w:rsidRDefault="00084B00" w:rsidP="00A70EFD"/>
    <w:p w14:paraId="4338619D" w14:textId="77777777" w:rsidR="003414C3" w:rsidRDefault="003414C3" w:rsidP="00A70EFD">
      <w:r>
        <w:t>La organización está estructurada en las siguientes funciones principales:</w:t>
      </w:r>
    </w:p>
    <w:p w14:paraId="6505976E" w14:textId="77777777" w:rsidR="003414C3" w:rsidRDefault="003414C3" w:rsidP="00A70EFD">
      <w:pPr>
        <w:pStyle w:val="ListParagraph"/>
        <w:numPr>
          <w:ilvl w:val="0"/>
          <w:numId w:val="16"/>
        </w:numPr>
      </w:pPr>
      <w:r w:rsidRPr="00BE29DF">
        <w:rPr>
          <w:b/>
          <w:bCs/>
        </w:rPr>
        <w:lastRenderedPageBreak/>
        <w:t>Dirección General</w:t>
      </w:r>
      <w:r>
        <w:t>: establece la estrategia, aprueba los planes, asigna recursos y supervisa los resultados globales.</w:t>
      </w:r>
    </w:p>
    <w:p w14:paraId="228F372C" w14:textId="77777777" w:rsidR="003414C3" w:rsidRDefault="003414C3" w:rsidP="00A70EFD">
      <w:pPr>
        <w:pStyle w:val="ListParagraph"/>
        <w:numPr>
          <w:ilvl w:val="0"/>
          <w:numId w:val="16"/>
        </w:numPr>
      </w:pPr>
      <w:r w:rsidRPr="00BE29DF">
        <w:rPr>
          <w:b/>
          <w:bCs/>
        </w:rPr>
        <w:t>Operaciones</w:t>
      </w:r>
      <w:r>
        <w:t>: agrupa las funciones de Gestión de Proyectos y Desarrollo de Software, encargadas de planificar, ejecutar y controlar los proyectos, asegurando el cumplimiento de objetivos de calidad, tiempo y costo.</w:t>
      </w:r>
    </w:p>
    <w:p w14:paraId="369D5F8A" w14:textId="77777777" w:rsidR="003414C3" w:rsidRDefault="003414C3" w:rsidP="00A70EFD">
      <w:pPr>
        <w:pStyle w:val="ListParagraph"/>
        <w:numPr>
          <w:ilvl w:val="0"/>
          <w:numId w:val="16"/>
        </w:numPr>
      </w:pPr>
      <w:r w:rsidRPr="00BE29DF">
        <w:rPr>
          <w:b/>
          <w:bCs/>
        </w:rPr>
        <w:t>Administración y Recursos Humanos</w:t>
      </w:r>
      <w:r>
        <w:t>: gestiona los recursos financieros, materiales y humanos, asegurando su disponibilidad, capacitación y uso eficiente.</w:t>
      </w:r>
    </w:p>
    <w:p w14:paraId="4E66F8FD" w14:textId="201242C7" w:rsidR="003414C3" w:rsidRDefault="003414C3" w:rsidP="00A70EFD">
      <w:pPr>
        <w:pStyle w:val="ListParagraph"/>
        <w:numPr>
          <w:ilvl w:val="0"/>
          <w:numId w:val="16"/>
        </w:numPr>
      </w:pPr>
      <w:r w:rsidRPr="00BE29DF">
        <w:rPr>
          <w:b/>
          <w:bCs/>
        </w:rPr>
        <w:t>Comercial</w:t>
      </w:r>
      <w:r>
        <w:t>: promueve los servicios de la empresa, gestiona oportunidades de negocio y da seguimiento a la satisfacción del cliente.</w:t>
      </w:r>
    </w:p>
    <w:p w14:paraId="24C1A6EA" w14:textId="7C8E75EB" w:rsidR="009731B7" w:rsidRDefault="009731B7" w:rsidP="00A70EFD">
      <w:pPr>
        <w:pStyle w:val="ListParagraph"/>
        <w:numPr>
          <w:ilvl w:val="0"/>
          <w:numId w:val="16"/>
        </w:numPr>
      </w:pPr>
      <w:proofErr w:type="spellStart"/>
      <w:r w:rsidRPr="00BE29DF">
        <w:rPr>
          <w:b/>
          <w:bCs/>
        </w:rPr>
        <w:t>Gesti</w:t>
      </w:r>
      <w:proofErr w:type="spellEnd"/>
      <w:r w:rsidR="00E37B09" w:rsidRPr="00BE29DF">
        <w:rPr>
          <w:b/>
          <w:bCs/>
          <w:lang w:val="en-US"/>
        </w:rPr>
        <w:t>ó</w:t>
      </w:r>
      <w:r w:rsidRPr="00BE29DF">
        <w:rPr>
          <w:b/>
          <w:bCs/>
        </w:rPr>
        <w:t>n de procesos</w:t>
      </w:r>
      <w:r>
        <w:t>: coordina la aplicación de procesos, auditorías y controles de seguridad, promoviendo la mejora continua y la conformidad con las normas aplicables.</w:t>
      </w:r>
    </w:p>
    <w:p w14:paraId="40E17BC3" w14:textId="77777777" w:rsidR="00EE6C8E" w:rsidRPr="00EE6C8E" w:rsidRDefault="00EE6C8E" w:rsidP="00A70EFD"/>
    <w:p w14:paraId="2FFF9996" w14:textId="1757F598" w:rsidR="003078E2" w:rsidRDefault="00EE6C8E" w:rsidP="00A70EFD">
      <w:r w:rsidRPr="00EE6C8E">
        <w:t xml:space="preserve">Véase </w:t>
      </w:r>
      <w:r w:rsidRPr="00EE6C8E">
        <w:rPr>
          <w:rStyle w:val="IntenseEmphasis"/>
        </w:rPr>
        <w:t>FT-Funciograma</w:t>
      </w:r>
      <w:r w:rsidRPr="00EE6C8E">
        <w:t xml:space="preserve"> para la representación gráfica y detallada de la estructura organizacional vigente.</w:t>
      </w:r>
    </w:p>
    <w:p w14:paraId="01D587E9" w14:textId="77777777" w:rsidR="00BE29DF" w:rsidRPr="00436552" w:rsidRDefault="00BE29DF" w:rsidP="00A70EFD"/>
    <w:p w14:paraId="40EE4956" w14:textId="046925CC" w:rsidR="003078E2" w:rsidRPr="00436552" w:rsidRDefault="00B419E4" w:rsidP="00A70EFD">
      <w:pPr>
        <w:pStyle w:val="Heading1"/>
        <w:numPr>
          <w:ilvl w:val="0"/>
          <w:numId w:val="4"/>
        </w:numPr>
      </w:pPr>
      <w:bookmarkStart w:id="13" w:name="_Toc142308370"/>
      <w:r w:rsidRPr="00436552">
        <w:t>Estrategia de recursos</w:t>
      </w:r>
      <w:bookmarkEnd w:id="13"/>
    </w:p>
    <w:p w14:paraId="5EA3245E" w14:textId="20B7CB3A" w:rsidR="001A75F5" w:rsidRDefault="00993874" w:rsidP="00A70EFD">
      <w:pPr>
        <w:rPr>
          <w:rFonts w:asciiTheme="minorHAnsi" w:hAnsiTheme="minorHAnsi" w:cstheme="minorHAnsi"/>
          <w:b/>
          <w:bCs/>
          <w:i/>
          <w:iCs/>
          <w:sz w:val="18"/>
        </w:rPr>
      </w:pPr>
      <w:r w:rsidRPr="00436552">
        <w:rPr>
          <w:rFonts w:asciiTheme="minorHAnsi" w:hAnsiTheme="minorHAnsi" w:cstheme="minorHAnsi"/>
          <w:b/>
          <w:bCs/>
          <w:i/>
          <w:iCs/>
          <w:sz w:val="18"/>
        </w:rPr>
        <w:t>Nota: puede ser una tabla o en prosa.</w:t>
      </w:r>
    </w:p>
    <w:p w14:paraId="28C13B04" w14:textId="77777777" w:rsidR="00D27A64" w:rsidRDefault="00D27A64" w:rsidP="00A70EFD"/>
    <w:p w14:paraId="2739AA75" w14:textId="77777777" w:rsidR="00D27A64" w:rsidRPr="00D27A64" w:rsidRDefault="00D27A64" w:rsidP="00A70EFD">
      <w:r w:rsidRPr="00D27A64">
        <w:t>La empresa asegura la disponibilidad y uso eficiente de los recursos necesarios para cumplir los objetivos estratégicos.</w:t>
      </w:r>
    </w:p>
    <w:p w14:paraId="57D848B3" w14:textId="77777777" w:rsidR="007A5D4B" w:rsidRDefault="007A5D4B" w:rsidP="00A70EFD"/>
    <w:p w14:paraId="6A4D2431" w14:textId="75A1B637" w:rsidR="00D27A64" w:rsidRDefault="00D27A64" w:rsidP="00A70EFD">
      <w:r w:rsidRPr="00D27A64">
        <w:t>La asignación se realiza conforme a las prioridades del negocio y se revisa periódicamente para garantizar su suficiencia y alineación con los planes operativos.</w:t>
      </w:r>
    </w:p>
    <w:p w14:paraId="193A88E0" w14:textId="77777777" w:rsidR="007A5D4B" w:rsidRPr="00D27A64" w:rsidRDefault="007A5D4B" w:rsidP="00A70EFD"/>
    <w:p w14:paraId="2C7255E7" w14:textId="77777777" w:rsidR="00D27A64" w:rsidRPr="00D27A64" w:rsidRDefault="00D27A64" w:rsidP="00A70EFD">
      <w:pPr>
        <w:pStyle w:val="ListParagraph"/>
        <w:numPr>
          <w:ilvl w:val="0"/>
          <w:numId w:val="17"/>
        </w:numPr>
      </w:pPr>
      <w:r w:rsidRPr="00D27A64">
        <w:rPr>
          <w:b/>
          <w:bCs/>
        </w:rPr>
        <w:t>Recursos humanos</w:t>
      </w:r>
      <w:r w:rsidRPr="00D27A64">
        <w:t>: se asigna personal competente para cada proyecto y se promueve la capacitación técnica y de gestión.</w:t>
      </w:r>
    </w:p>
    <w:p w14:paraId="39563A30" w14:textId="77777777" w:rsidR="00D27A64" w:rsidRPr="00D27A64" w:rsidRDefault="00D27A64" w:rsidP="00A70EFD">
      <w:pPr>
        <w:pStyle w:val="ListParagraph"/>
        <w:numPr>
          <w:ilvl w:val="0"/>
          <w:numId w:val="17"/>
        </w:numPr>
      </w:pPr>
      <w:r w:rsidRPr="00D27A64">
        <w:rPr>
          <w:b/>
          <w:bCs/>
        </w:rPr>
        <w:t>Recursos tecnológicos</w:t>
      </w:r>
      <w:r w:rsidRPr="00D27A64">
        <w:t>: se mantienen herramientas y plataformas actualizadas que apoyan el desarrollo, control de versiones, pruebas y colaboración.</w:t>
      </w:r>
    </w:p>
    <w:p w14:paraId="3C0310EA" w14:textId="77777777" w:rsidR="00D27A64" w:rsidRPr="00D27A64" w:rsidRDefault="00D27A64" w:rsidP="00A70EFD">
      <w:pPr>
        <w:pStyle w:val="ListParagraph"/>
        <w:numPr>
          <w:ilvl w:val="0"/>
          <w:numId w:val="17"/>
        </w:numPr>
      </w:pPr>
      <w:r w:rsidRPr="00D27A64">
        <w:rPr>
          <w:b/>
          <w:bCs/>
        </w:rPr>
        <w:t>Recursos materiales</w:t>
      </w:r>
      <w:r w:rsidRPr="00D27A64">
        <w:t>: se dispone de infraestructura, equipos y materiales de apoyo adecuados para la operación eficiente.</w:t>
      </w:r>
    </w:p>
    <w:p w14:paraId="5CACB3CD" w14:textId="77777777" w:rsidR="00D27A64" w:rsidRPr="00D27A64" w:rsidRDefault="00D27A64" w:rsidP="00A70EFD">
      <w:pPr>
        <w:pStyle w:val="ListParagraph"/>
        <w:numPr>
          <w:ilvl w:val="0"/>
          <w:numId w:val="17"/>
        </w:numPr>
      </w:pPr>
      <w:r w:rsidRPr="00D27A64">
        <w:rPr>
          <w:b/>
          <w:bCs/>
        </w:rPr>
        <w:t>Recursos financieros</w:t>
      </w:r>
      <w:r w:rsidRPr="00D27A64">
        <w:t>: el presupuesto se distribuye según los planes aprobados por la dirección, priorizando productividad y mejora de procesos.</w:t>
      </w:r>
    </w:p>
    <w:p w14:paraId="11BF2C5C" w14:textId="687AB4A9" w:rsidR="00D27A64" w:rsidRDefault="00D27A64" w:rsidP="00A70EFD">
      <w:pPr>
        <w:pStyle w:val="ListParagraph"/>
        <w:numPr>
          <w:ilvl w:val="0"/>
          <w:numId w:val="17"/>
        </w:numPr>
      </w:pPr>
      <w:r w:rsidRPr="00D27A64">
        <w:rPr>
          <w:b/>
          <w:bCs/>
        </w:rPr>
        <w:t>Recursos para mejora</w:t>
      </w:r>
      <w:r w:rsidRPr="00D27A64">
        <w:t>: se destinan medios específicos para auditorías, formación y certificaciones que fortalezcan la competitividad y calidad del servicio.</w:t>
      </w:r>
    </w:p>
    <w:p w14:paraId="1509119B" w14:textId="77777777" w:rsidR="00D27A64" w:rsidRDefault="00D27A64" w:rsidP="00A70EFD"/>
    <w:p w14:paraId="17A17378" w14:textId="77777777" w:rsidR="00D27A64" w:rsidRPr="00436552" w:rsidRDefault="00D27A64" w:rsidP="00A70EFD">
      <w:pPr>
        <w:rPr>
          <w:rFonts w:asciiTheme="minorHAnsi" w:hAnsiTheme="minorHAnsi" w:cstheme="minorHAnsi"/>
          <w:b/>
          <w:bCs/>
          <w:i/>
          <w:iCs/>
          <w:sz w:val="18"/>
          <w:szCs w:val="18"/>
        </w:rPr>
      </w:pPr>
    </w:p>
    <w:tbl>
      <w:tblPr>
        <w:tblStyle w:val="TableGrid"/>
        <w:tblW w:w="9768" w:type="dxa"/>
        <w:tblInd w:w="-275" w:type="dxa"/>
        <w:tblLook w:val="04A0" w:firstRow="1" w:lastRow="0" w:firstColumn="1" w:lastColumn="0" w:noHBand="0" w:noVBand="1"/>
      </w:tblPr>
      <w:tblGrid>
        <w:gridCol w:w="2700"/>
        <w:gridCol w:w="3240"/>
        <w:gridCol w:w="3828"/>
      </w:tblGrid>
      <w:tr w:rsidR="003438B7" w:rsidRPr="00436552" w14:paraId="22347A6F" w14:textId="77777777" w:rsidTr="00906F30">
        <w:trPr>
          <w:trHeight w:val="283"/>
        </w:trPr>
        <w:tc>
          <w:tcPr>
            <w:tcW w:w="2700" w:type="dxa"/>
            <w:shd w:val="clear" w:color="auto" w:fill="404040" w:themeFill="text1" w:themeFillTint="BF"/>
          </w:tcPr>
          <w:p w14:paraId="4553FFAF" w14:textId="270D562D" w:rsidR="003438B7" w:rsidRPr="00436552" w:rsidRDefault="003438B7" w:rsidP="00A70EFD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436552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Estrategia</w:t>
            </w:r>
          </w:p>
        </w:tc>
        <w:tc>
          <w:tcPr>
            <w:tcW w:w="3240" w:type="dxa"/>
            <w:shd w:val="clear" w:color="auto" w:fill="404040" w:themeFill="text1" w:themeFillTint="BF"/>
          </w:tcPr>
          <w:p w14:paraId="4284A87A" w14:textId="7DE26156" w:rsidR="003438B7" w:rsidRPr="00436552" w:rsidRDefault="003438B7" w:rsidP="00A70EFD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commentRangeStart w:id="14"/>
            <w:r w:rsidRPr="00436552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Recurso</w:t>
            </w:r>
            <w:commentRangeEnd w:id="14"/>
            <w:r w:rsidR="006C0CC9" w:rsidRPr="00436552">
              <w:rPr>
                <w:rStyle w:val="CommentReference"/>
                <w:rFonts w:cs="Times New Roman"/>
              </w:rPr>
              <w:commentReference w:id="14"/>
            </w:r>
          </w:p>
        </w:tc>
        <w:tc>
          <w:tcPr>
            <w:tcW w:w="3828" w:type="dxa"/>
            <w:shd w:val="clear" w:color="auto" w:fill="404040" w:themeFill="text1" w:themeFillTint="BF"/>
          </w:tcPr>
          <w:p w14:paraId="76402A3B" w14:textId="2C67B274" w:rsidR="003438B7" w:rsidRPr="00436552" w:rsidRDefault="003438B7" w:rsidP="00A70EFD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436552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Descripción</w:t>
            </w:r>
          </w:p>
        </w:tc>
      </w:tr>
      <w:tr w:rsidR="003438B7" w:rsidRPr="00436552" w14:paraId="7E951092" w14:textId="77777777" w:rsidTr="00906F30">
        <w:trPr>
          <w:trHeight w:val="580"/>
        </w:trPr>
        <w:tc>
          <w:tcPr>
            <w:tcW w:w="2700" w:type="dxa"/>
          </w:tcPr>
          <w:p w14:paraId="6DF456A3" w14:textId="77777777" w:rsidR="00906F30" w:rsidRDefault="0085754C" w:rsidP="00A70EFD">
            <w:pPr>
              <w:jc w:val="left"/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436552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Ejemplo→</w:t>
            </w:r>
          </w:p>
          <w:p w14:paraId="5249AC25" w14:textId="48B54A68" w:rsidR="003438B7" w:rsidRPr="00436552" w:rsidRDefault="00905C31" w:rsidP="00A70EFD">
            <w:pPr>
              <w:jc w:val="left"/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905C31">
              <w:rPr>
                <w:rFonts w:asciiTheme="minorHAnsi" w:hAnsiTheme="minorHAnsi" w:cstheme="minorHAnsi"/>
                <w:b/>
                <w:bCs/>
                <w:i/>
                <w:iCs/>
                <w:color w:val="595959" w:themeColor="text1" w:themeTint="A6"/>
              </w:rPr>
              <w:t>E1–O1.</w:t>
            </w:r>
            <w:r w:rsidRPr="00905C31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 xml:space="preserve"> Acortar tiempos de entrega y disminuir defectos en productos</w:t>
            </w:r>
          </w:p>
        </w:tc>
        <w:tc>
          <w:tcPr>
            <w:tcW w:w="3240" w:type="dxa"/>
          </w:tcPr>
          <w:p w14:paraId="6F5DEDA4" w14:textId="39DD4531" w:rsidR="003438B7" w:rsidRPr="00436552" w:rsidRDefault="003438B7" w:rsidP="00A70EFD">
            <w:pPr>
              <w:jc w:val="left"/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436552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-</w:t>
            </w:r>
            <w:r w:rsidR="00905C31" w:rsidRPr="00905C31">
              <w:rPr>
                <w:rFonts w:ascii="Calibri" w:eastAsiaTheme="minorHAnsi" w:hAnsi="Calibri" w:cs="Times New Roman"/>
                <w:szCs w:val="22"/>
                <w:lang w:eastAsia="en-US"/>
              </w:rPr>
              <w:t xml:space="preserve"> </w:t>
            </w:r>
            <w:r w:rsidR="00905C31" w:rsidRPr="00905C31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Ingenieros de desarrollo y pruebas</w:t>
            </w:r>
            <w:r w:rsidR="00905C31" w:rsidRPr="00905C31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br/>
              <w:t>- Herramientas de integración continua (CI/CD)</w:t>
            </w:r>
            <w:r w:rsidR="00905C31" w:rsidRPr="00905C31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br/>
              <w:t>- Entorno de pruebas automatizadas</w:t>
            </w:r>
          </w:p>
        </w:tc>
        <w:tc>
          <w:tcPr>
            <w:tcW w:w="3828" w:type="dxa"/>
          </w:tcPr>
          <w:p w14:paraId="0172A37E" w14:textId="66AF46AA" w:rsidR="003438B7" w:rsidRPr="00436552" w:rsidRDefault="00805488" w:rsidP="00A70EFD">
            <w:pPr>
              <w:jc w:val="left"/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805488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Se asignan equipos técnicos y herramientas de automatización para reducir tiempos de liberación y mejorar la calidad del producto</w:t>
            </w:r>
            <w:r w:rsidR="00DB5E04" w:rsidRPr="00436552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.</w:t>
            </w:r>
          </w:p>
        </w:tc>
      </w:tr>
      <w:tr w:rsidR="003438B7" w:rsidRPr="00436552" w14:paraId="14524840" w14:textId="77777777" w:rsidTr="00906F30">
        <w:trPr>
          <w:trHeight w:val="283"/>
        </w:trPr>
        <w:tc>
          <w:tcPr>
            <w:tcW w:w="2700" w:type="dxa"/>
          </w:tcPr>
          <w:p w14:paraId="37A9B759" w14:textId="31695448" w:rsidR="003438B7" w:rsidRPr="00436552" w:rsidRDefault="0039770E" w:rsidP="00A70EFD">
            <w:pPr>
              <w:jc w:val="left"/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0A09AB">
              <w:rPr>
                <w:rFonts w:asciiTheme="minorHAnsi" w:hAnsiTheme="minorHAnsi" w:cstheme="minorHAnsi"/>
                <w:b/>
                <w:bCs/>
                <w:i/>
                <w:iCs/>
                <w:color w:val="595959" w:themeColor="text1" w:themeTint="A6"/>
              </w:rPr>
              <w:t>E3–O1.</w:t>
            </w:r>
            <w:r w:rsidRPr="0039770E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 xml:space="preserve"> Mejorar la efectividad de las capacitaciones del personal.</w:t>
            </w:r>
          </w:p>
        </w:tc>
        <w:tc>
          <w:tcPr>
            <w:tcW w:w="3240" w:type="dxa"/>
          </w:tcPr>
          <w:p w14:paraId="0848EF1B" w14:textId="5FF12481" w:rsidR="00F2249F" w:rsidRPr="00F2249F" w:rsidRDefault="00DB5E04" w:rsidP="00A70EFD">
            <w:pPr>
              <w:jc w:val="left"/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436552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-</w:t>
            </w:r>
            <w:r w:rsidR="00F2249F">
              <w:t xml:space="preserve"> </w:t>
            </w:r>
            <w:r w:rsidR="00F2249F" w:rsidRPr="00F2249F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Personal participante en programas de formación</w:t>
            </w:r>
          </w:p>
          <w:p w14:paraId="71099C66" w14:textId="77777777" w:rsidR="00F2249F" w:rsidRPr="00F2249F" w:rsidRDefault="00F2249F" w:rsidP="00A70EFD">
            <w:pPr>
              <w:jc w:val="left"/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F2249F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- Plataforma de aprendizaje</w:t>
            </w:r>
          </w:p>
          <w:p w14:paraId="04EBAEC6" w14:textId="7B7D1EF9" w:rsidR="003438B7" w:rsidRPr="00436552" w:rsidRDefault="00F2249F" w:rsidP="00A70EFD">
            <w:pPr>
              <w:jc w:val="left"/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F2249F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- Material didáctico</w:t>
            </w:r>
          </w:p>
        </w:tc>
        <w:tc>
          <w:tcPr>
            <w:tcW w:w="3828" w:type="dxa"/>
          </w:tcPr>
          <w:p w14:paraId="609C8272" w14:textId="1917A1D1" w:rsidR="003438B7" w:rsidRPr="00F2249F" w:rsidRDefault="00F2249F" w:rsidP="00A70EFD">
            <w:pPr>
              <w:jc w:val="left"/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n-US"/>
              </w:rPr>
            </w:pPr>
            <w:r w:rsidRPr="00F2249F"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n-US"/>
              </w:rPr>
              <w:t xml:space="preserve">Se </w:t>
            </w:r>
            <w:proofErr w:type="spellStart"/>
            <w:r w:rsidRPr="00F2249F"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n-US"/>
              </w:rPr>
              <w:t>implementan</w:t>
            </w:r>
            <w:proofErr w:type="spellEnd"/>
            <w:r w:rsidRPr="00F2249F"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n-US"/>
              </w:rPr>
              <w:t xml:space="preserve"> </w:t>
            </w:r>
            <w:proofErr w:type="spellStart"/>
            <w:r w:rsidRPr="00F2249F"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n-US"/>
              </w:rPr>
              <w:t>programas</w:t>
            </w:r>
            <w:proofErr w:type="spellEnd"/>
            <w:r w:rsidRPr="00F2249F"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n-US"/>
              </w:rPr>
              <w:t xml:space="preserve"> de </w:t>
            </w:r>
            <w:proofErr w:type="spellStart"/>
            <w:r w:rsidRPr="00F2249F"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n-US"/>
              </w:rPr>
              <w:t>capacitación</w:t>
            </w:r>
            <w:proofErr w:type="spellEnd"/>
            <w:r w:rsidRPr="00F2249F"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n-US"/>
              </w:rPr>
              <w:t xml:space="preserve"> </w:t>
            </w:r>
            <w:proofErr w:type="spellStart"/>
            <w:r w:rsidRPr="00F2249F"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n-US"/>
              </w:rPr>
              <w:t>técnica</w:t>
            </w:r>
            <w:proofErr w:type="spellEnd"/>
            <w:r w:rsidRPr="00F2249F"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n-US"/>
              </w:rPr>
              <w:t xml:space="preserve"> y de </w:t>
            </w:r>
            <w:proofErr w:type="spellStart"/>
            <w:r w:rsidRPr="00F2249F"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n-US"/>
              </w:rPr>
              <w:t>gestión</w:t>
            </w:r>
            <w:proofErr w:type="spellEnd"/>
            <w:r w:rsidRPr="00F2249F"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n-US"/>
              </w:rPr>
              <w:t xml:space="preserve">, </w:t>
            </w:r>
            <w:proofErr w:type="spellStart"/>
            <w:r w:rsidRPr="00F2249F"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n-US"/>
              </w:rPr>
              <w:t>orientados</w:t>
            </w:r>
            <w:proofErr w:type="spellEnd"/>
            <w:r w:rsidRPr="00F2249F"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n-US"/>
              </w:rPr>
              <w:t xml:space="preserve"> a </w:t>
            </w:r>
            <w:proofErr w:type="spellStart"/>
            <w:r w:rsidRPr="00F2249F"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n-US"/>
              </w:rPr>
              <w:t>fortalecer</w:t>
            </w:r>
            <w:proofErr w:type="spellEnd"/>
            <w:r w:rsidRPr="00F2249F"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n-US"/>
              </w:rPr>
              <w:t xml:space="preserve"> </w:t>
            </w:r>
            <w:proofErr w:type="spellStart"/>
            <w:r w:rsidRPr="00F2249F"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n-US"/>
              </w:rPr>
              <w:t>competencias</w:t>
            </w:r>
            <w:proofErr w:type="spellEnd"/>
            <w:r w:rsidRPr="00F2249F"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n-US"/>
              </w:rPr>
              <w:t xml:space="preserve"> </w:t>
            </w:r>
            <w:proofErr w:type="spellStart"/>
            <w:r w:rsidRPr="00F2249F"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n-US"/>
              </w:rPr>
              <w:t>críticas</w:t>
            </w:r>
            <w:proofErr w:type="spellEnd"/>
            <w:r w:rsidRPr="00F2249F"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n-US"/>
              </w:rPr>
              <w:t xml:space="preserve"> para la </w:t>
            </w:r>
            <w:proofErr w:type="spellStart"/>
            <w:r w:rsidRPr="00F2249F"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n-US"/>
              </w:rPr>
              <w:t>operación</w:t>
            </w:r>
            <w:proofErr w:type="spellEnd"/>
            <w:r w:rsidRPr="00F2249F"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n-US"/>
              </w:rPr>
              <w:t xml:space="preserve"> y la </w:t>
            </w:r>
            <w:proofErr w:type="spellStart"/>
            <w:r w:rsidRPr="00F2249F"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n-US"/>
              </w:rPr>
              <w:t>mejora</w:t>
            </w:r>
            <w:proofErr w:type="spellEnd"/>
            <w:r w:rsidRPr="00F2249F"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n-US"/>
              </w:rPr>
              <w:t xml:space="preserve"> continua.</w:t>
            </w:r>
          </w:p>
        </w:tc>
      </w:tr>
      <w:tr w:rsidR="003438B7" w:rsidRPr="00436552" w14:paraId="5734061D" w14:textId="77777777" w:rsidTr="00906F30">
        <w:trPr>
          <w:trHeight w:val="283"/>
        </w:trPr>
        <w:tc>
          <w:tcPr>
            <w:tcW w:w="2700" w:type="dxa"/>
          </w:tcPr>
          <w:p w14:paraId="33AA86F5" w14:textId="1799DED6" w:rsidR="003438B7" w:rsidRPr="00436552" w:rsidRDefault="00E57A13" w:rsidP="00A70EFD">
            <w:pPr>
              <w:jc w:val="left"/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0A09AB">
              <w:rPr>
                <w:rFonts w:asciiTheme="minorHAnsi" w:hAnsiTheme="minorHAnsi" w:cstheme="minorHAnsi"/>
                <w:b/>
                <w:bCs/>
                <w:i/>
                <w:iCs/>
                <w:color w:val="595959" w:themeColor="text1" w:themeTint="A6"/>
              </w:rPr>
              <w:t>E4–O2</w:t>
            </w:r>
            <w:r w:rsidRPr="00E57A13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. Mejorar la precisión en la estimación de proyectos.</w:t>
            </w:r>
          </w:p>
        </w:tc>
        <w:tc>
          <w:tcPr>
            <w:tcW w:w="3240" w:type="dxa"/>
          </w:tcPr>
          <w:p w14:paraId="38DC1520" w14:textId="77777777" w:rsidR="00E57A13" w:rsidRPr="00E57A13" w:rsidRDefault="00E57A13" w:rsidP="00A70EFD">
            <w:pPr>
              <w:jc w:val="left"/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E57A13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- Líderes de proyecto</w:t>
            </w:r>
          </w:p>
          <w:p w14:paraId="30083853" w14:textId="6E232D6F" w:rsidR="00272329" w:rsidRPr="00436552" w:rsidRDefault="00E57A13" w:rsidP="00A70EFD">
            <w:pPr>
              <w:jc w:val="left"/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E57A13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- Herramientas de estimación y seguimiento (Jira, MS Project, etc.)</w:t>
            </w:r>
          </w:p>
        </w:tc>
        <w:tc>
          <w:tcPr>
            <w:tcW w:w="3828" w:type="dxa"/>
          </w:tcPr>
          <w:p w14:paraId="4665A164" w14:textId="21A011DA" w:rsidR="003438B7" w:rsidRPr="00436552" w:rsidRDefault="00E57A13" w:rsidP="00A70EFD">
            <w:pPr>
              <w:jc w:val="left"/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E57A13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Se estandarizan métodos y herramientas para estimar esfuerzo, costo y tiempo de los proyectos con base en datos históricos.</w:t>
            </w:r>
          </w:p>
        </w:tc>
      </w:tr>
      <w:tr w:rsidR="00910FFD" w:rsidRPr="00436552" w14:paraId="41E8D255" w14:textId="77777777" w:rsidTr="00906F30">
        <w:trPr>
          <w:trHeight w:val="283"/>
        </w:trPr>
        <w:tc>
          <w:tcPr>
            <w:tcW w:w="2700" w:type="dxa"/>
          </w:tcPr>
          <w:p w14:paraId="56266C73" w14:textId="1799F1D4" w:rsidR="00910FFD" w:rsidRPr="00436552" w:rsidRDefault="00E57A13" w:rsidP="00A70EFD">
            <w:pPr>
              <w:jc w:val="left"/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0A09AB">
              <w:rPr>
                <w:rFonts w:asciiTheme="minorHAnsi" w:hAnsiTheme="minorHAnsi" w:cstheme="minorHAnsi"/>
                <w:b/>
                <w:bCs/>
                <w:i/>
                <w:iCs/>
                <w:color w:val="595959" w:themeColor="text1" w:themeTint="A6"/>
              </w:rPr>
              <w:t>E6–O2</w:t>
            </w:r>
            <w:r w:rsidRPr="00E57A13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. Reducir incumplimientos de procesos.</w:t>
            </w:r>
          </w:p>
        </w:tc>
        <w:tc>
          <w:tcPr>
            <w:tcW w:w="3240" w:type="dxa"/>
          </w:tcPr>
          <w:p w14:paraId="04B79821" w14:textId="1DF0DE5D" w:rsidR="00A5658E" w:rsidRPr="00A5658E" w:rsidRDefault="00A5658E" w:rsidP="00A70EFD">
            <w:pPr>
              <w:jc w:val="left"/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 xml:space="preserve">- </w:t>
            </w:r>
            <w:r w:rsidRPr="00A5658E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Personal de calidad y líderes de área</w:t>
            </w:r>
          </w:p>
          <w:p w14:paraId="1253D034" w14:textId="77777777" w:rsidR="00A5658E" w:rsidRPr="00A5658E" w:rsidRDefault="00A5658E" w:rsidP="00A70EFD">
            <w:pPr>
              <w:jc w:val="left"/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A5658E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- Plantillas y listas de verificación</w:t>
            </w:r>
          </w:p>
          <w:p w14:paraId="1B1B6746" w14:textId="44D6D4AD" w:rsidR="00910FFD" w:rsidRPr="00436552" w:rsidRDefault="00A5658E" w:rsidP="00A70EFD">
            <w:pPr>
              <w:jc w:val="left"/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A5658E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- Software para control de versiones y trazabilidad</w:t>
            </w:r>
          </w:p>
        </w:tc>
        <w:tc>
          <w:tcPr>
            <w:tcW w:w="3828" w:type="dxa"/>
          </w:tcPr>
          <w:p w14:paraId="0555A6B3" w14:textId="58963A20" w:rsidR="00910FFD" w:rsidRPr="00436552" w:rsidRDefault="00A5658E" w:rsidP="00A70EFD">
            <w:pPr>
              <w:jc w:val="left"/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A5658E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Se fortalecen los mecanismos de revisión y control interno para garantizar la aplicación consistente de los procesos definidos.</w:t>
            </w:r>
          </w:p>
        </w:tc>
      </w:tr>
      <w:tr w:rsidR="009F1F33" w:rsidRPr="00436552" w14:paraId="43A8C11D" w14:textId="77777777" w:rsidTr="00906F30">
        <w:trPr>
          <w:trHeight w:val="283"/>
        </w:trPr>
        <w:tc>
          <w:tcPr>
            <w:tcW w:w="2700" w:type="dxa"/>
          </w:tcPr>
          <w:p w14:paraId="3DF2C0E9" w14:textId="685A4DE1" w:rsidR="009F1F33" w:rsidRPr="00E57A13" w:rsidRDefault="009F1F33" w:rsidP="00A70EFD">
            <w:pPr>
              <w:jc w:val="left"/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0A09AB">
              <w:rPr>
                <w:rFonts w:asciiTheme="minorHAnsi" w:hAnsiTheme="minorHAnsi" w:cstheme="minorHAnsi"/>
                <w:b/>
                <w:bCs/>
                <w:i/>
                <w:iCs/>
                <w:color w:val="595959" w:themeColor="text1" w:themeTint="A6"/>
              </w:rPr>
              <w:lastRenderedPageBreak/>
              <w:t>E7–O3.</w:t>
            </w:r>
            <w:r w:rsidRPr="009F1F33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 xml:space="preserve"> Incrementar la automatización de desarrollo, integración y prueba</w:t>
            </w: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.</w:t>
            </w:r>
          </w:p>
        </w:tc>
        <w:tc>
          <w:tcPr>
            <w:tcW w:w="3240" w:type="dxa"/>
          </w:tcPr>
          <w:p w14:paraId="5EB618C9" w14:textId="77777777" w:rsidR="009F1F33" w:rsidRPr="009F1F33" w:rsidRDefault="009F1F33" w:rsidP="00A70EFD">
            <w:pPr>
              <w:jc w:val="left"/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9F1F33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- Ingenieros DevOps</w:t>
            </w:r>
          </w:p>
          <w:p w14:paraId="6671DF18" w14:textId="77777777" w:rsidR="00906F30" w:rsidRDefault="009F1F33" w:rsidP="00A70EFD">
            <w:pPr>
              <w:jc w:val="left"/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9F1F33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- Servidores y licencias de herramientas de</w:t>
            </w:r>
            <w:r w:rsidR="00906F30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 xml:space="preserve"> </w:t>
            </w:r>
            <w:r w:rsidRPr="009F1F33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integración</w:t>
            </w:r>
          </w:p>
          <w:p w14:paraId="24DF8D7A" w14:textId="43AD325C" w:rsidR="009F1F33" w:rsidRDefault="009F1F33" w:rsidP="00A70EFD">
            <w:pPr>
              <w:jc w:val="left"/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9F1F33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- Scripts de automatización</w:t>
            </w:r>
          </w:p>
        </w:tc>
        <w:tc>
          <w:tcPr>
            <w:tcW w:w="3828" w:type="dxa"/>
          </w:tcPr>
          <w:p w14:paraId="2F434B33" w14:textId="12FC96D1" w:rsidR="009F1F33" w:rsidRPr="00A5658E" w:rsidRDefault="009F1F33" w:rsidP="00A70EFD">
            <w:pPr>
              <w:jc w:val="left"/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9F1F33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Se invierte en infraestructura y conocimiento técnico para automatizar tareas repetitivas y mejorar la productividad.</w:t>
            </w:r>
          </w:p>
        </w:tc>
      </w:tr>
      <w:tr w:rsidR="00B77909" w:rsidRPr="00436552" w14:paraId="7AEFD5A3" w14:textId="77777777" w:rsidTr="00906F30">
        <w:trPr>
          <w:trHeight w:val="283"/>
        </w:trPr>
        <w:tc>
          <w:tcPr>
            <w:tcW w:w="2700" w:type="dxa"/>
          </w:tcPr>
          <w:p w14:paraId="4CAE0280" w14:textId="3BC28AE2" w:rsidR="000A09AB" w:rsidRPr="009F1F33" w:rsidRDefault="00B77909" w:rsidP="00A70EFD">
            <w:pPr>
              <w:jc w:val="left"/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0A09AB">
              <w:rPr>
                <w:rFonts w:asciiTheme="minorHAnsi" w:hAnsiTheme="minorHAnsi" w:cstheme="minorHAnsi"/>
                <w:b/>
                <w:bCs/>
                <w:i/>
                <w:iCs/>
                <w:color w:val="595959" w:themeColor="text1" w:themeTint="A6"/>
              </w:rPr>
              <w:t>E8–O4.</w:t>
            </w:r>
            <w:r w:rsidRPr="00B77909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 xml:space="preserve"> Fortalecer la retención de talento y equilibrio laboral.</w:t>
            </w:r>
          </w:p>
          <w:p w14:paraId="5DAD3605" w14:textId="5577597B" w:rsidR="00B77909" w:rsidRPr="009F1F33" w:rsidRDefault="00B77909" w:rsidP="00A70EFD">
            <w:pPr>
              <w:jc w:val="left"/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</w:p>
        </w:tc>
        <w:tc>
          <w:tcPr>
            <w:tcW w:w="3240" w:type="dxa"/>
          </w:tcPr>
          <w:p w14:paraId="1B5694C4" w14:textId="77777777" w:rsidR="00B77909" w:rsidRPr="00B77909" w:rsidRDefault="00B77909" w:rsidP="00A70EFD">
            <w:pPr>
              <w:jc w:val="left"/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B77909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- Presupuesto para incentivos y capacitación</w:t>
            </w:r>
          </w:p>
          <w:p w14:paraId="58FE5746" w14:textId="0EB160EA" w:rsidR="00B77909" w:rsidRPr="009F1F33" w:rsidRDefault="00B77909" w:rsidP="00A70EFD">
            <w:pPr>
              <w:jc w:val="left"/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B77909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- Espacios de trabajo y herramientas colaborativas</w:t>
            </w:r>
          </w:p>
        </w:tc>
        <w:tc>
          <w:tcPr>
            <w:tcW w:w="3828" w:type="dxa"/>
          </w:tcPr>
          <w:p w14:paraId="30670321" w14:textId="3C75D03C" w:rsidR="00B77909" w:rsidRPr="009F1F33" w:rsidRDefault="00B77909" w:rsidP="00A70EFD">
            <w:pPr>
              <w:jc w:val="left"/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B77909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Se destinan recursos para motivar, desarrollar y retener personal clave, fortaleciendo la cultura organizacional.</w:t>
            </w:r>
          </w:p>
        </w:tc>
      </w:tr>
    </w:tbl>
    <w:p w14:paraId="3D52F234" w14:textId="77777777" w:rsidR="0005335F" w:rsidRPr="00436552" w:rsidRDefault="0005335F" w:rsidP="00A70EFD">
      <w:pPr>
        <w:rPr>
          <w:rFonts w:asciiTheme="minorHAnsi" w:hAnsiTheme="minorHAnsi" w:cstheme="minorHAnsi"/>
          <w:szCs w:val="20"/>
        </w:rPr>
      </w:pPr>
    </w:p>
    <w:p w14:paraId="4072B478" w14:textId="67C893B2" w:rsidR="00B670DA" w:rsidRPr="00436552" w:rsidRDefault="00AC4CED" w:rsidP="00A70EFD">
      <w:pPr>
        <w:pStyle w:val="Heading1"/>
        <w:numPr>
          <w:ilvl w:val="0"/>
          <w:numId w:val="4"/>
        </w:numPr>
      </w:pPr>
      <w:bookmarkStart w:id="15" w:name="_Toc142308371"/>
      <w:r w:rsidRPr="00436552">
        <w:t>Presupuesto</w:t>
      </w:r>
      <w:bookmarkEnd w:id="15"/>
    </w:p>
    <w:p w14:paraId="5DDABD03" w14:textId="77777777" w:rsidR="001C2293" w:rsidRPr="00436552" w:rsidRDefault="001C2293" w:rsidP="00A70EFD"/>
    <w:p w14:paraId="5E8BAF9F" w14:textId="6F217059" w:rsidR="009549CB" w:rsidRPr="009549CB" w:rsidRDefault="008A3DF6" w:rsidP="00A70EFD">
      <w:pPr>
        <w:rPr>
          <w:rFonts w:asciiTheme="minorHAnsi" w:hAnsiTheme="minorHAnsi" w:cstheme="minorHAnsi"/>
          <w:i/>
          <w:color w:val="595959" w:themeColor="text1" w:themeTint="A6"/>
          <w:szCs w:val="20"/>
        </w:rPr>
      </w:pPr>
      <w:commentRangeStart w:id="16"/>
      <w:r w:rsidRPr="00436552">
        <w:rPr>
          <w:rFonts w:asciiTheme="minorHAnsi" w:hAnsiTheme="minorHAnsi" w:cstheme="minorHAnsi"/>
          <w:i/>
          <w:color w:val="595959" w:themeColor="text1" w:themeTint="A6"/>
          <w:szCs w:val="20"/>
        </w:rPr>
        <w:t>Gastos e ingresos esperado</w:t>
      </w:r>
      <w:r w:rsidR="003B5F63" w:rsidRPr="00436552">
        <w:rPr>
          <w:rFonts w:asciiTheme="minorHAnsi" w:hAnsiTheme="minorHAnsi" w:cstheme="minorHAnsi"/>
          <w:i/>
          <w:color w:val="595959" w:themeColor="text1" w:themeTint="A6"/>
          <w:szCs w:val="20"/>
        </w:rPr>
        <w:t>s, determinar el</w:t>
      </w:r>
      <w:r w:rsidRPr="00436552">
        <w:rPr>
          <w:rFonts w:asciiTheme="minorHAnsi" w:hAnsiTheme="minorHAnsi" w:cstheme="minorHAnsi"/>
          <w:i/>
          <w:color w:val="595959" w:themeColor="text1" w:themeTint="A6"/>
          <w:szCs w:val="20"/>
        </w:rPr>
        <w:t xml:space="preserve"> per</w:t>
      </w:r>
      <w:r w:rsidR="003B5F63" w:rsidRPr="00436552">
        <w:rPr>
          <w:rFonts w:asciiTheme="minorHAnsi" w:hAnsiTheme="minorHAnsi" w:cstheme="minorHAnsi"/>
          <w:i/>
          <w:color w:val="595959" w:themeColor="text1" w:themeTint="A6"/>
          <w:szCs w:val="20"/>
        </w:rPr>
        <w:t>í</w:t>
      </w:r>
      <w:r w:rsidRPr="00436552">
        <w:rPr>
          <w:rFonts w:asciiTheme="minorHAnsi" w:hAnsiTheme="minorHAnsi" w:cstheme="minorHAnsi"/>
          <w:i/>
          <w:color w:val="595959" w:themeColor="text1" w:themeTint="A6"/>
          <w:szCs w:val="20"/>
        </w:rPr>
        <w:t xml:space="preserve">odo </w:t>
      </w:r>
      <w:r w:rsidR="00A15102" w:rsidRPr="00436552">
        <w:rPr>
          <w:rFonts w:asciiTheme="minorHAnsi" w:hAnsiTheme="minorHAnsi" w:cstheme="minorHAnsi"/>
          <w:i/>
          <w:color w:val="595959" w:themeColor="text1" w:themeTint="A6"/>
          <w:szCs w:val="20"/>
        </w:rPr>
        <w:t>para el que aplicará</w:t>
      </w:r>
      <w:r w:rsidRPr="00436552">
        <w:rPr>
          <w:rFonts w:asciiTheme="minorHAnsi" w:hAnsiTheme="minorHAnsi" w:cstheme="minorHAnsi"/>
          <w:i/>
          <w:color w:val="595959" w:themeColor="text1" w:themeTint="A6"/>
          <w:szCs w:val="20"/>
        </w:rPr>
        <w:t xml:space="preserve">. Se puede hacer referencia a algún documento existente que contenga la información requerida. Se deberá de hacer </w:t>
      </w:r>
      <w:r w:rsidR="00E124E5" w:rsidRPr="00436552">
        <w:rPr>
          <w:rFonts w:asciiTheme="minorHAnsi" w:hAnsiTheme="minorHAnsi" w:cstheme="minorHAnsi"/>
          <w:i/>
          <w:color w:val="595959" w:themeColor="text1" w:themeTint="A6"/>
          <w:szCs w:val="20"/>
        </w:rPr>
        <w:t>generar el presupuesto asignado por cada área</w:t>
      </w:r>
      <w:r w:rsidR="00465977" w:rsidRPr="00436552">
        <w:rPr>
          <w:rFonts w:asciiTheme="minorHAnsi" w:hAnsiTheme="minorHAnsi" w:cstheme="minorHAnsi"/>
          <w:i/>
          <w:color w:val="595959" w:themeColor="text1" w:themeTint="A6"/>
          <w:szCs w:val="20"/>
        </w:rPr>
        <w:t xml:space="preserve"> de la organización</w:t>
      </w:r>
      <w:r w:rsidR="003B5F63" w:rsidRPr="00436552">
        <w:rPr>
          <w:rStyle w:val="ExplicacinSeccin"/>
          <w:rFonts w:cstheme="minorHAnsi"/>
          <w:i/>
          <w:color w:val="595959" w:themeColor="text1" w:themeTint="A6"/>
        </w:rPr>
        <w:t>.</w:t>
      </w:r>
      <w:commentRangeEnd w:id="16"/>
      <w:r w:rsidR="00D56708" w:rsidRPr="00436552">
        <w:rPr>
          <w:rStyle w:val="CommentReference"/>
        </w:rPr>
        <w:commentReference w:id="16"/>
      </w:r>
    </w:p>
    <w:p w14:paraId="3098982F" w14:textId="77777777" w:rsidR="00A70EFD" w:rsidRPr="00436552" w:rsidRDefault="00A70EFD" w:rsidP="00A70EFD">
      <w:pPr>
        <w:rPr>
          <w:rFonts w:asciiTheme="minorHAnsi" w:hAnsiTheme="minorHAnsi" w:cstheme="minorHAnsi"/>
          <w:b/>
          <w:bCs/>
          <w:sz w:val="18"/>
          <w:szCs w:val="18"/>
        </w:rPr>
      </w:pPr>
      <w:r w:rsidRPr="00436552">
        <w:rPr>
          <w:rFonts w:asciiTheme="minorHAnsi" w:hAnsiTheme="minorHAnsi" w:cstheme="minorHAnsi"/>
          <w:b/>
          <w:bCs/>
          <w:sz w:val="18"/>
          <w:szCs w:val="18"/>
        </w:rPr>
        <w:t>Sugerencia: presupuesto por área</w:t>
      </w:r>
    </w:p>
    <w:p w14:paraId="1C74316B" w14:textId="77777777" w:rsidR="00A70EFD" w:rsidRDefault="00A70EFD" w:rsidP="00A70EFD"/>
    <w:p w14:paraId="6B674524" w14:textId="77777777" w:rsidR="009549CB" w:rsidRDefault="009549CB" w:rsidP="00A70EFD">
      <w:r w:rsidRPr="009549CB">
        <w:t>La empresa define y aprueba un presupuesto anual que considera los gastos e ingresos esperados y la distribución de recursos por área.</w:t>
      </w:r>
    </w:p>
    <w:p w14:paraId="51B08ACA" w14:textId="77777777" w:rsidR="009549CB" w:rsidRDefault="009549CB" w:rsidP="00A70EFD"/>
    <w:p w14:paraId="5E730AA1" w14:textId="5ACBA61D" w:rsidR="009549CB" w:rsidRDefault="009549CB" w:rsidP="00A70EFD">
      <w:r w:rsidRPr="009549CB">
        <w:t>El presupuesto se elabora con base en los objetivos estratégicos y se revisa periódicamente por la dirección para asegurar su alineación con las metas del negocio.</w:t>
      </w:r>
    </w:p>
    <w:p w14:paraId="04195482" w14:textId="77777777" w:rsidR="009549CB" w:rsidRDefault="009549CB" w:rsidP="00A70EFD"/>
    <w:p w14:paraId="75D7AE3A" w14:textId="6C7A49A8" w:rsidR="009549CB" w:rsidRDefault="009549CB" w:rsidP="00A70EFD">
      <w:r w:rsidRPr="009549CB">
        <w:t>Los montos asignados se detallan en los registros financieros correspondientes, y su ejecución es responsabilidad de cada área.</w:t>
      </w:r>
    </w:p>
    <w:p w14:paraId="3C460E9C" w14:textId="77777777" w:rsidR="009549CB" w:rsidRDefault="009549CB" w:rsidP="00A70EFD"/>
    <w:p w14:paraId="7C380BEA" w14:textId="0D2E069F" w:rsidR="00EA0246" w:rsidRPr="00436552" w:rsidRDefault="00EA0246" w:rsidP="00A70EFD">
      <w:pPr>
        <w:rPr>
          <w:rFonts w:asciiTheme="minorHAnsi" w:hAnsiTheme="minorHAnsi" w:cstheme="minorHAnsi"/>
          <w:szCs w:val="20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271"/>
        <w:gridCol w:w="1559"/>
        <w:gridCol w:w="1528"/>
        <w:gridCol w:w="1448"/>
        <w:gridCol w:w="3687"/>
      </w:tblGrid>
      <w:tr w:rsidR="00CF46A6" w:rsidRPr="00436552" w14:paraId="3E509948" w14:textId="7A305B0B" w:rsidTr="00BA1CE1">
        <w:trPr>
          <w:trHeight w:val="184"/>
        </w:trPr>
        <w:tc>
          <w:tcPr>
            <w:tcW w:w="1271" w:type="dxa"/>
            <w:shd w:val="clear" w:color="auto" w:fill="404040" w:themeFill="text1" w:themeFillTint="BF"/>
          </w:tcPr>
          <w:p w14:paraId="413D17F3" w14:textId="7AAA94C0" w:rsidR="00CF46A6" w:rsidRPr="00436552" w:rsidRDefault="00CF46A6" w:rsidP="00A70EFD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436552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Presupuesto</w:t>
            </w:r>
          </w:p>
        </w:tc>
        <w:tc>
          <w:tcPr>
            <w:tcW w:w="1559" w:type="dxa"/>
            <w:shd w:val="clear" w:color="auto" w:fill="404040" w:themeFill="text1" w:themeFillTint="BF"/>
          </w:tcPr>
          <w:p w14:paraId="5FCC9A3F" w14:textId="49E2F33C" w:rsidR="00CF46A6" w:rsidRPr="00436552" w:rsidRDefault="00CF46A6" w:rsidP="00A70EFD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436552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Gasto esperado</w:t>
            </w:r>
          </w:p>
        </w:tc>
        <w:tc>
          <w:tcPr>
            <w:tcW w:w="1528" w:type="dxa"/>
            <w:shd w:val="clear" w:color="auto" w:fill="404040" w:themeFill="text1" w:themeFillTint="BF"/>
          </w:tcPr>
          <w:p w14:paraId="47463BFA" w14:textId="6D109B53" w:rsidR="00CF46A6" w:rsidRPr="00436552" w:rsidRDefault="001A42FE" w:rsidP="00A70EFD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436552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Tiempo</w:t>
            </w:r>
          </w:p>
        </w:tc>
        <w:tc>
          <w:tcPr>
            <w:tcW w:w="1448" w:type="dxa"/>
            <w:shd w:val="clear" w:color="auto" w:fill="404040" w:themeFill="text1" w:themeFillTint="BF"/>
          </w:tcPr>
          <w:p w14:paraId="6C77BE88" w14:textId="2F60F3BE" w:rsidR="00CF46A6" w:rsidRPr="00436552" w:rsidRDefault="00CF46A6" w:rsidP="00A70EFD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436552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Área</w:t>
            </w:r>
            <w:r w:rsidR="001438B7" w:rsidRPr="00436552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 xml:space="preserve"> / departamento</w:t>
            </w:r>
          </w:p>
        </w:tc>
        <w:tc>
          <w:tcPr>
            <w:tcW w:w="3687" w:type="dxa"/>
            <w:shd w:val="clear" w:color="auto" w:fill="404040" w:themeFill="text1" w:themeFillTint="BF"/>
          </w:tcPr>
          <w:p w14:paraId="2C21AFF4" w14:textId="54FBAAB2" w:rsidR="00CF46A6" w:rsidRPr="00436552" w:rsidRDefault="00CF46A6" w:rsidP="00A70EFD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436552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Descripción</w:t>
            </w:r>
          </w:p>
        </w:tc>
      </w:tr>
      <w:tr w:rsidR="00CF46A6" w:rsidRPr="00436552" w14:paraId="55752EE5" w14:textId="4CD7194B" w:rsidTr="00BA1CE1">
        <w:trPr>
          <w:trHeight w:val="458"/>
        </w:trPr>
        <w:tc>
          <w:tcPr>
            <w:tcW w:w="1271" w:type="dxa"/>
          </w:tcPr>
          <w:p w14:paraId="35152EBB" w14:textId="552641CE" w:rsidR="00CF46A6" w:rsidRPr="00436552" w:rsidRDefault="00702801" w:rsidP="00A70EFD">
            <w:pPr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436552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Ejemplo→</w:t>
            </w:r>
            <w:r w:rsidRPr="00436552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br/>
            </w:r>
            <w:r w:rsidR="00CF46A6" w:rsidRPr="00436552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 xml:space="preserve">$ </w:t>
            </w:r>
            <w:r w:rsidR="0023637C" w:rsidRPr="00436552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2</w:t>
            </w:r>
            <w:r w:rsidR="00CF46A6" w:rsidRPr="00436552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0 000</w:t>
            </w:r>
          </w:p>
        </w:tc>
        <w:tc>
          <w:tcPr>
            <w:tcW w:w="1559" w:type="dxa"/>
          </w:tcPr>
          <w:p w14:paraId="08AE9208" w14:textId="0EDCBC46" w:rsidR="00CF46A6" w:rsidRPr="00436552" w:rsidRDefault="00CF46A6" w:rsidP="00A70EFD">
            <w:pPr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436552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$</w:t>
            </w:r>
            <w:r w:rsidR="0015369C" w:rsidRPr="00436552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1</w:t>
            </w:r>
            <w:r w:rsidRPr="00436552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8 900</w:t>
            </w:r>
          </w:p>
        </w:tc>
        <w:tc>
          <w:tcPr>
            <w:tcW w:w="1528" w:type="dxa"/>
          </w:tcPr>
          <w:p w14:paraId="2C24E512" w14:textId="02EB929F" w:rsidR="00CF46A6" w:rsidRPr="00436552" w:rsidRDefault="00705422" w:rsidP="00A70EFD">
            <w:pPr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436552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8 - 10 meses</w:t>
            </w:r>
          </w:p>
        </w:tc>
        <w:tc>
          <w:tcPr>
            <w:tcW w:w="1448" w:type="dxa"/>
          </w:tcPr>
          <w:p w14:paraId="1E74A4CE" w14:textId="4F230D8D" w:rsidR="00CF46A6" w:rsidRPr="00436552" w:rsidRDefault="00CF46A6" w:rsidP="00A70EFD">
            <w:pPr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436552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Desarrollo</w:t>
            </w:r>
          </w:p>
        </w:tc>
        <w:tc>
          <w:tcPr>
            <w:tcW w:w="3687" w:type="dxa"/>
          </w:tcPr>
          <w:p w14:paraId="72F22EB4" w14:textId="458C74ED" w:rsidR="00CF46A6" w:rsidRPr="00436552" w:rsidRDefault="00E4085A" w:rsidP="00A70EFD">
            <w:pPr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436552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Este presupuesto será destinado para la implementación de pruebas automatizadas</w:t>
            </w:r>
            <w:r w:rsidR="005618FE" w:rsidRPr="00436552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.</w:t>
            </w:r>
          </w:p>
        </w:tc>
      </w:tr>
      <w:tr w:rsidR="00BA1CE1" w:rsidRPr="00436552" w14:paraId="5F03D187" w14:textId="77777777" w:rsidTr="00BA1CE1">
        <w:trPr>
          <w:trHeight w:val="458"/>
        </w:trPr>
        <w:tc>
          <w:tcPr>
            <w:tcW w:w="1271" w:type="dxa"/>
          </w:tcPr>
          <w:p w14:paraId="308398D3" w14:textId="208E88D6" w:rsidR="00BA1CE1" w:rsidRPr="00436552" w:rsidRDefault="001A42FE" w:rsidP="00A70EFD">
            <w:pPr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436552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$ 7 500</w:t>
            </w:r>
          </w:p>
        </w:tc>
        <w:tc>
          <w:tcPr>
            <w:tcW w:w="1559" w:type="dxa"/>
          </w:tcPr>
          <w:p w14:paraId="438A9E35" w14:textId="091750B2" w:rsidR="00BA1CE1" w:rsidRPr="00436552" w:rsidRDefault="001A42FE" w:rsidP="00A70EFD">
            <w:pPr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436552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$ 5 900</w:t>
            </w:r>
          </w:p>
        </w:tc>
        <w:tc>
          <w:tcPr>
            <w:tcW w:w="1528" w:type="dxa"/>
          </w:tcPr>
          <w:p w14:paraId="37E44300" w14:textId="18E204DB" w:rsidR="00BA1CE1" w:rsidRPr="00436552" w:rsidRDefault="00705422" w:rsidP="00A70EFD">
            <w:pPr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436552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3 – 4 meses</w:t>
            </w:r>
          </w:p>
        </w:tc>
        <w:tc>
          <w:tcPr>
            <w:tcW w:w="1448" w:type="dxa"/>
          </w:tcPr>
          <w:p w14:paraId="4AEB387B" w14:textId="196F55BD" w:rsidR="00BA1CE1" w:rsidRPr="00436552" w:rsidRDefault="00705422" w:rsidP="00A70EFD">
            <w:pPr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436552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Marketing</w:t>
            </w:r>
          </w:p>
        </w:tc>
        <w:tc>
          <w:tcPr>
            <w:tcW w:w="3687" w:type="dxa"/>
          </w:tcPr>
          <w:p w14:paraId="3CE2AC96" w14:textId="032F5B83" w:rsidR="00BA1CE1" w:rsidRPr="00436552" w:rsidRDefault="00FF5A02" w:rsidP="00A70EFD">
            <w:pPr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436552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 xml:space="preserve">Se </w:t>
            </w:r>
            <w:r w:rsidR="00FA28DE" w:rsidRPr="00436552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realizará</w:t>
            </w:r>
            <w:r w:rsidRPr="00436552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 xml:space="preserve"> un estudio de mercado para comprender el estado actual de la organización en el mercado</w:t>
            </w:r>
            <w:r w:rsidR="00C249CD" w:rsidRPr="00436552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.</w:t>
            </w:r>
          </w:p>
        </w:tc>
      </w:tr>
      <w:tr w:rsidR="00CF46A6" w:rsidRPr="00436552" w14:paraId="2A9EF5B0" w14:textId="18ED1F00" w:rsidTr="00BA1CE1">
        <w:trPr>
          <w:trHeight w:val="435"/>
        </w:trPr>
        <w:tc>
          <w:tcPr>
            <w:tcW w:w="1271" w:type="dxa"/>
          </w:tcPr>
          <w:p w14:paraId="0B94F411" w14:textId="074571F4" w:rsidR="00CF46A6" w:rsidRPr="00436552" w:rsidRDefault="00B536B0" w:rsidP="00A70EFD">
            <w:pPr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436552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 xml:space="preserve">$ </w:t>
            </w:r>
            <w:r w:rsidR="0015369C" w:rsidRPr="00436552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33 000</w:t>
            </w:r>
          </w:p>
        </w:tc>
        <w:tc>
          <w:tcPr>
            <w:tcW w:w="1559" w:type="dxa"/>
          </w:tcPr>
          <w:p w14:paraId="6C63E0BA" w14:textId="2B17E4E5" w:rsidR="00CF46A6" w:rsidRPr="00436552" w:rsidRDefault="0015369C" w:rsidP="00A70EFD">
            <w:pPr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436552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30 000</w:t>
            </w:r>
          </w:p>
        </w:tc>
        <w:tc>
          <w:tcPr>
            <w:tcW w:w="1528" w:type="dxa"/>
          </w:tcPr>
          <w:p w14:paraId="4EB13462" w14:textId="0FA14091" w:rsidR="00CF46A6" w:rsidRPr="00436552" w:rsidRDefault="00931567" w:rsidP="00A70EFD">
            <w:pPr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436552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10 meses</w:t>
            </w:r>
          </w:p>
        </w:tc>
        <w:tc>
          <w:tcPr>
            <w:tcW w:w="1448" w:type="dxa"/>
          </w:tcPr>
          <w:p w14:paraId="7F337455" w14:textId="7BBA8753" w:rsidR="00CF46A6" w:rsidRPr="00436552" w:rsidRDefault="001438B7" w:rsidP="00A70EFD">
            <w:pPr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436552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Operativa</w:t>
            </w:r>
          </w:p>
        </w:tc>
        <w:tc>
          <w:tcPr>
            <w:tcW w:w="3687" w:type="dxa"/>
          </w:tcPr>
          <w:p w14:paraId="5BCB0277" w14:textId="4A257698" w:rsidR="00CF46A6" w:rsidRPr="00436552" w:rsidRDefault="001438B7" w:rsidP="00A70EFD">
            <w:pPr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436552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 xml:space="preserve">Se </w:t>
            </w:r>
            <w:r w:rsidR="00F33A1F" w:rsidRPr="00436552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tomará</w:t>
            </w:r>
            <w:r w:rsidRPr="00436552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 xml:space="preserve"> una capacitación para el personal operativo requerido para la certificación, y posteriormente se </w:t>
            </w:r>
            <w:r w:rsidR="00F33A1F" w:rsidRPr="00436552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realizará la certificación para ISO 9001</w:t>
            </w:r>
          </w:p>
        </w:tc>
      </w:tr>
    </w:tbl>
    <w:p w14:paraId="15129638" w14:textId="68224D96" w:rsidR="00EA0246" w:rsidRPr="00436552" w:rsidRDefault="00EA0246" w:rsidP="00A70EFD">
      <w:pPr>
        <w:spacing w:after="160"/>
        <w:jc w:val="left"/>
        <w:rPr>
          <w:rFonts w:asciiTheme="minorHAnsi" w:hAnsiTheme="minorHAnsi" w:cstheme="minorHAnsi"/>
          <w:szCs w:val="20"/>
        </w:rPr>
      </w:pPr>
    </w:p>
    <w:p w14:paraId="26E7AEE2" w14:textId="77777777" w:rsidR="009E150A" w:rsidRDefault="009E150A" w:rsidP="00A70EFD">
      <w:pPr>
        <w:spacing w:after="160"/>
        <w:jc w:val="left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bookmarkStart w:id="17" w:name="_Toc142308372"/>
      <w:r>
        <w:br w:type="page"/>
      </w:r>
    </w:p>
    <w:p w14:paraId="7A8B9AD2" w14:textId="652DBE3A" w:rsidR="00EA0246" w:rsidRPr="00436552" w:rsidRDefault="00D45838" w:rsidP="00A70EFD">
      <w:pPr>
        <w:pStyle w:val="Heading1"/>
        <w:ind w:left="720"/>
      </w:pPr>
      <w:r w:rsidRPr="00436552">
        <w:lastRenderedPageBreak/>
        <w:t>Información del documento</w:t>
      </w:r>
      <w:bookmarkEnd w:id="17"/>
    </w:p>
    <w:p w14:paraId="3F73EAC6" w14:textId="77777777" w:rsidR="00465977" w:rsidRPr="00436552" w:rsidRDefault="00465977" w:rsidP="00A70EFD">
      <w:pPr>
        <w:jc w:val="center"/>
        <w:rPr>
          <w:rFonts w:asciiTheme="minorHAnsi" w:hAnsiTheme="minorHAnsi" w:cstheme="minorHAnsi"/>
          <w:sz w:val="28"/>
        </w:rPr>
      </w:pPr>
    </w:p>
    <w:p w14:paraId="2F902255" w14:textId="6B83EEFA" w:rsidR="00A92B28" w:rsidRPr="00436552" w:rsidRDefault="00A92B28" w:rsidP="00A70EFD">
      <w:pPr>
        <w:jc w:val="center"/>
        <w:rPr>
          <w:rFonts w:asciiTheme="minorHAnsi" w:hAnsiTheme="minorHAnsi" w:cstheme="minorHAnsi"/>
          <w:sz w:val="28"/>
        </w:rPr>
      </w:pPr>
      <w:r w:rsidRPr="00436552">
        <w:rPr>
          <w:rFonts w:asciiTheme="minorHAnsi" w:hAnsiTheme="minorHAnsi" w:cstheme="minorHAnsi"/>
          <w:sz w:val="28"/>
        </w:rPr>
        <w:t>Historial de versiones</w:t>
      </w:r>
    </w:p>
    <w:p w14:paraId="4781F643" w14:textId="77777777" w:rsidR="00A92B28" w:rsidRPr="00436552" w:rsidRDefault="00A92B28" w:rsidP="00A70EFD">
      <w:pPr>
        <w:pStyle w:val="Title"/>
        <w:rPr>
          <w:rFonts w:asciiTheme="minorHAnsi" w:hAnsiTheme="minorHAnsi" w:cstheme="minorHAnsi"/>
          <w:lang w:val="es-MX"/>
        </w:rPr>
      </w:pP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A92B28" w:rsidRPr="00436552" w14:paraId="4014062B" w14:textId="77777777" w:rsidTr="00356606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5FD14AF2" w14:textId="77777777" w:rsidR="00A92B28" w:rsidRPr="00436552" w:rsidRDefault="00A92B28" w:rsidP="00A70EFD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</w:pPr>
            <w:r w:rsidRPr="00436552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7B350140" w14:textId="77777777" w:rsidR="00A92B28" w:rsidRPr="00436552" w:rsidRDefault="00A92B28" w:rsidP="00A70EFD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</w:pPr>
            <w:r w:rsidRPr="00436552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3B7DDE33" w14:textId="77777777" w:rsidR="00A92B28" w:rsidRPr="00436552" w:rsidRDefault="00A92B28" w:rsidP="00A70EFD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</w:pPr>
            <w:r w:rsidRPr="00436552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66C21E5F" w14:textId="77777777" w:rsidR="00A92B28" w:rsidRPr="00436552" w:rsidRDefault="00A92B28" w:rsidP="00A70EFD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</w:pPr>
            <w:r w:rsidRPr="00436552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  <w:t>Autor</w:t>
            </w:r>
          </w:p>
        </w:tc>
      </w:tr>
      <w:tr w:rsidR="00C95252" w:rsidRPr="00436552" w14:paraId="48AEE912" w14:textId="77777777">
        <w:trPr>
          <w:cantSplit/>
        </w:trPr>
        <w:tc>
          <w:tcPr>
            <w:tcW w:w="1560" w:type="dxa"/>
          </w:tcPr>
          <w:p w14:paraId="5B3D696D" w14:textId="6D77B5B7" w:rsidR="00C95252" w:rsidRPr="00436552" w:rsidRDefault="00C95252" w:rsidP="00A70EFD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proofErr w:type="spellStart"/>
            <w:r w:rsidRPr="00436552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dd</w:t>
            </w:r>
            <w:proofErr w:type="spellEnd"/>
            <w:r w:rsidRPr="00436552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/mm/</w:t>
            </w:r>
            <w:proofErr w:type="spellStart"/>
            <w:r w:rsidRPr="00436552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aaaa</w:t>
            </w:r>
            <w:proofErr w:type="spellEnd"/>
          </w:p>
        </w:tc>
        <w:tc>
          <w:tcPr>
            <w:tcW w:w="1701" w:type="dxa"/>
          </w:tcPr>
          <w:p w14:paraId="5E025137" w14:textId="10607D21" w:rsidR="00C95252" w:rsidRPr="00436552" w:rsidRDefault="00C95252" w:rsidP="00A70EFD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436552"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s-MX"/>
              </w:rPr>
              <w:t xml:space="preserve">Número de la versión </w:t>
            </w:r>
            <w:proofErr w:type="spellStart"/>
            <w:r w:rsidRPr="00436552"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s-MX"/>
              </w:rPr>
              <w:t>v.v</w:t>
            </w:r>
            <w:proofErr w:type="spellEnd"/>
            <w:r w:rsidRPr="00436552"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s-MX"/>
              </w:rPr>
              <w:t>.</w:t>
            </w:r>
          </w:p>
        </w:tc>
        <w:tc>
          <w:tcPr>
            <w:tcW w:w="4252" w:type="dxa"/>
          </w:tcPr>
          <w:p w14:paraId="19F283EC" w14:textId="763AA3C7" w:rsidR="00C95252" w:rsidRPr="00436552" w:rsidRDefault="00C95252" w:rsidP="00A70EFD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436552"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s-MX"/>
              </w:rPr>
              <w:t>Descripción de los cambios realizados en el documento.</w:t>
            </w:r>
          </w:p>
        </w:tc>
        <w:tc>
          <w:tcPr>
            <w:tcW w:w="2127" w:type="dxa"/>
          </w:tcPr>
          <w:p w14:paraId="07BBBF84" w14:textId="5443695D" w:rsidR="00C95252" w:rsidRPr="00436552" w:rsidRDefault="00C95252" w:rsidP="00A70EFD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436552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Nombre y apellido</w:t>
            </w:r>
          </w:p>
        </w:tc>
      </w:tr>
      <w:tr w:rsidR="00A92B28" w:rsidRPr="00436552" w14:paraId="465C2F72" w14:textId="77777777">
        <w:trPr>
          <w:cantSplit/>
          <w:trHeight w:val="63"/>
        </w:trPr>
        <w:tc>
          <w:tcPr>
            <w:tcW w:w="1560" w:type="dxa"/>
          </w:tcPr>
          <w:p w14:paraId="79302144" w14:textId="77777777" w:rsidR="00A92B28" w:rsidRPr="00436552" w:rsidRDefault="00A92B28" w:rsidP="00A70EFD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MX"/>
              </w:rPr>
            </w:pPr>
          </w:p>
        </w:tc>
        <w:tc>
          <w:tcPr>
            <w:tcW w:w="1701" w:type="dxa"/>
          </w:tcPr>
          <w:p w14:paraId="467923B7" w14:textId="77777777" w:rsidR="00A92B28" w:rsidRPr="00436552" w:rsidRDefault="00A92B28" w:rsidP="00A70EFD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MX"/>
              </w:rPr>
            </w:pPr>
          </w:p>
        </w:tc>
        <w:tc>
          <w:tcPr>
            <w:tcW w:w="4252" w:type="dxa"/>
          </w:tcPr>
          <w:p w14:paraId="305C009E" w14:textId="77777777" w:rsidR="00A92B28" w:rsidRPr="00436552" w:rsidRDefault="00A92B28" w:rsidP="00A70EFD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bCs w:val="0"/>
                <w:lang w:val="es-MX"/>
              </w:rPr>
            </w:pPr>
          </w:p>
        </w:tc>
        <w:tc>
          <w:tcPr>
            <w:tcW w:w="2127" w:type="dxa"/>
          </w:tcPr>
          <w:p w14:paraId="54907EC5" w14:textId="77777777" w:rsidR="00A92B28" w:rsidRPr="00436552" w:rsidRDefault="00A92B28" w:rsidP="00A70EFD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MX"/>
              </w:rPr>
            </w:pPr>
          </w:p>
        </w:tc>
      </w:tr>
      <w:tr w:rsidR="00A92B28" w:rsidRPr="00436552" w14:paraId="6659FBBF" w14:textId="77777777">
        <w:trPr>
          <w:cantSplit/>
        </w:trPr>
        <w:tc>
          <w:tcPr>
            <w:tcW w:w="1560" w:type="dxa"/>
          </w:tcPr>
          <w:p w14:paraId="5995071F" w14:textId="77777777" w:rsidR="00A92B28" w:rsidRPr="00436552" w:rsidRDefault="00A92B28" w:rsidP="00A70EFD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MX"/>
              </w:rPr>
            </w:pPr>
          </w:p>
        </w:tc>
        <w:tc>
          <w:tcPr>
            <w:tcW w:w="1701" w:type="dxa"/>
          </w:tcPr>
          <w:p w14:paraId="453F20E1" w14:textId="77777777" w:rsidR="00A92B28" w:rsidRPr="00436552" w:rsidRDefault="00A92B28" w:rsidP="00A70EFD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MX"/>
              </w:rPr>
            </w:pPr>
          </w:p>
        </w:tc>
        <w:tc>
          <w:tcPr>
            <w:tcW w:w="4252" w:type="dxa"/>
          </w:tcPr>
          <w:p w14:paraId="21DD31CE" w14:textId="77777777" w:rsidR="00A92B28" w:rsidRPr="00436552" w:rsidRDefault="00A92B28" w:rsidP="00A70EFD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bCs w:val="0"/>
                <w:lang w:val="es-MX"/>
              </w:rPr>
            </w:pPr>
          </w:p>
        </w:tc>
        <w:tc>
          <w:tcPr>
            <w:tcW w:w="2127" w:type="dxa"/>
          </w:tcPr>
          <w:p w14:paraId="3DCC6C0D" w14:textId="77777777" w:rsidR="00A92B28" w:rsidRPr="00436552" w:rsidRDefault="00A92B28" w:rsidP="00A70EFD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MX"/>
              </w:rPr>
            </w:pPr>
          </w:p>
        </w:tc>
      </w:tr>
      <w:tr w:rsidR="00A92B28" w:rsidRPr="00436552" w14:paraId="4290F151" w14:textId="77777777">
        <w:trPr>
          <w:cantSplit/>
        </w:trPr>
        <w:tc>
          <w:tcPr>
            <w:tcW w:w="1560" w:type="dxa"/>
          </w:tcPr>
          <w:p w14:paraId="251BC41A" w14:textId="77777777" w:rsidR="00A92B28" w:rsidRPr="00436552" w:rsidRDefault="00A92B28" w:rsidP="00A70EFD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MX"/>
              </w:rPr>
            </w:pPr>
          </w:p>
        </w:tc>
        <w:tc>
          <w:tcPr>
            <w:tcW w:w="1701" w:type="dxa"/>
          </w:tcPr>
          <w:p w14:paraId="353EDAA2" w14:textId="77777777" w:rsidR="00A92B28" w:rsidRPr="00436552" w:rsidRDefault="00A92B28" w:rsidP="00A70EFD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MX"/>
              </w:rPr>
            </w:pPr>
          </w:p>
        </w:tc>
        <w:tc>
          <w:tcPr>
            <w:tcW w:w="4252" w:type="dxa"/>
          </w:tcPr>
          <w:p w14:paraId="475653BD" w14:textId="77777777" w:rsidR="00A92B28" w:rsidRPr="00436552" w:rsidRDefault="00A92B28" w:rsidP="00A70EFD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bCs w:val="0"/>
                <w:lang w:val="es-MX"/>
              </w:rPr>
            </w:pPr>
          </w:p>
        </w:tc>
        <w:tc>
          <w:tcPr>
            <w:tcW w:w="2127" w:type="dxa"/>
          </w:tcPr>
          <w:p w14:paraId="55D76029" w14:textId="77777777" w:rsidR="00A92B28" w:rsidRPr="00436552" w:rsidRDefault="00A92B28" w:rsidP="00A70EFD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MX"/>
              </w:rPr>
            </w:pPr>
          </w:p>
        </w:tc>
      </w:tr>
    </w:tbl>
    <w:p w14:paraId="4D8683E5" w14:textId="77777777" w:rsidR="00A92B28" w:rsidRPr="00436552" w:rsidRDefault="00A92B28" w:rsidP="00A70EFD">
      <w:pPr>
        <w:rPr>
          <w:rFonts w:asciiTheme="minorHAnsi" w:hAnsiTheme="minorHAnsi" w:cstheme="minorHAnsi"/>
        </w:rPr>
      </w:pPr>
    </w:p>
    <w:p w14:paraId="3C7ECF5E" w14:textId="77777777" w:rsidR="00A92B28" w:rsidRPr="00436552" w:rsidRDefault="00A92B28" w:rsidP="00A70EFD"/>
    <w:p w14:paraId="2AF2616B" w14:textId="77777777" w:rsidR="00A92B28" w:rsidRPr="00436552" w:rsidRDefault="00A92B28" w:rsidP="00A70EFD"/>
    <w:sectPr w:rsidR="00A92B28" w:rsidRPr="00436552">
      <w:head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Documentación Innevo" w:date="2023-08-08T10:54:00Z" w:initials="DI">
    <w:p w14:paraId="525B3698" w14:textId="77777777" w:rsidR="001546E4" w:rsidRDefault="00AD0378">
      <w:pPr>
        <w:pStyle w:val="CommentText"/>
        <w:jc w:val="left"/>
      </w:pPr>
      <w:r>
        <w:rPr>
          <w:rStyle w:val="CommentReference"/>
        </w:rPr>
        <w:annotationRef/>
      </w:r>
      <w:r w:rsidR="001546E4">
        <w:t>Todo el texto es modificable, es una sugerencia.</w:t>
      </w:r>
      <w:r w:rsidR="001546E4">
        <w:br/>
        <w:t>La misión debe responder a los siguientes aspectos:</w:t>
      </w:r>
      <w:r w:rsidR="001546E4">
        <w:br/>
        <w:t>¿Qué beneficios obtiene el cliente con nuestra organización?</w:t>
      </w:r>
      <w:r w:rsidR="001546E4">
        <w:br/>
        <w:t>¿qué productos ofrecemos?</w:t>
      </w:r>
      <w:r w:rsidR="001546E4">
        <w:br/>
        <w:t xml:space="preserve">¿Qué clientes tenemos? </w:t>
      </w:r>
      <w:r w:rsidR="001546E4">
        <w:br/>
        <w:t xml:space="preserve">¿Qué estrategia se tiene para cumplir? </w:t>
      </w:r>
      <w:r w:rsidR="001546E4">
        <w:br/>
        <w:t>Si tu organización ya responde estas preguntas cumple con un buen diseño</w:t>
      </w:r>
    </w:p>
  </w:comment>
  <w:comment w:id="5" w:author="Documentación Innevo" w:date="2023-08-08T12:10:00Z" w:initials="DI">
    <w:p w14:paraId="183A0523" w14:textId="77777777" w:rsidR="00DF7263" w:rsidRDefault="001D2435">
      <w:pPr>
        <w:pStyle w:val="CommentText"/>
        <w:jc w:val="left"/>
      </w:pPr>
      <w:r>
        <w:rPr>
          <w:rStyle w:val="CommentReference"/>
        </w:rPr>
        <w:annotationRef/>
      </w:r>
      <w:r w:rsidR="00DF7263">
        <w:t>El texto es un ejemplo, se busca responder las siguientes preguntas para tener una visión bien diseñada:</w:t>
      </w:r>
      <w:r w:rsidR="00DF7263">
        <w:br/>
        <w:t>¿Qué y cómo queremos ser?</w:t>
      </w:r>
    </w:p>
    <w:p w14:paraId="04E3D69A" w14:textId="77777777" w:rsidR="00DF7263" w:rsidRDefault="00DF7263">
      <w:pPr>
        <w:pStyle w:val="CommentText"/>
        <w:jc w:val="left"/>
      </w:pPr>
      <w:r>
        <w:t>¿Qué deseamos lograr?</w:t>
      </w:r>
    </w:p>
    <w:p w14:paraId="33AC7EFA" w14:textId="77777777" w:rsidR="00DF7263" w:rsidRDefault="00DF7263">
      <w:pPr>
        <w:pStyle w:val="CommentText"/>
        <w:jc w:val="left"/>
      </w:pPr>
      <w:r>
        <w:t>¿Cómo queremos que nos describan?</w:t>
      </w:r>
    </w:p>
    <w:p w14:paraId="4885E91D" w14:textId="77777777" w:rsidR="00DF7263" w:rsidRDefault="00DF7263" w:rsidP="00CF0DA6">
      <w:pPr>
        <w:pStyle w:val="CommentText"/>
        <w:jc w:val="left"/>
      </w:pPr>
      <w:r>
        <w:t xml:space="preserve">¿Hacia dónde queremos cambiar? </w:t>
      </w:r>
    </w:p>
  </w:comment>
  <w:comment w:id="7" w:author="Documentación Innevo" w:date="2023-08-08T12:25:00Z" w:initials="DI">
    <w:p w14:paraId="2608559B" w14:textId="77777777" w:rsidR="00E32C35" w:rsidRDefault="003546E4" w:rsidP="00E32C35">
      <w:pPr>
        <w:pStyle w:val="CommentText"/>
        <w:jc w:val="left"/>
      </w:pPr>
      <w:r>
        <w:rPr>
          <w:rStyle w:val="CommentReference"/>
        </w:rPr>
        <w:annotationRef/>
      </w:r>
      <w:r w:rsidR="00E32C35">
        <w:rPr>
          <w:color w:val="000000"/>
          <w:lang w:val="es-ES"/>
        </w:rPr>
        <w:t>Ejemplos de valores que se comparten entre miembros de la organización y cómo se redactan en el plan. Modificar de acuerdo a la organización.</w:t>
      </w:r>
    </w:p>
    <w:p w14:paraId="57EA0535" w14:textId="77777777" w:rsidR="00E32C35" w:rsidRDefault="00E32C35" w:rsidP="00E32C35">
      <w:pPr>
        <w:pStyle w:val="CommentText"/>
        <w:jc w:val="left"/>
      </w:pPr>
      <w:r>
        <w:rPr>
          <w:color w:val="000000"/>
          <w:lang w:val="es-ES"/>
        </w:rPr>
        <w:t>Enlistar los valores de la organización.</w:t>
      </w:r>
      <w:r>
        <w:rPr>
          <w:color w:val="000000"/>
          <w:lang w:val="es-ES"/>
        </w:rPr>
        <w:br/>
      </w:r>
      <w:r>
        <w:rPr>
          <w:color w:val="000000"/>
          <w:lang w:val="es-ES"/>
        </w:rPr>
        <w:br/>
        <w:t>Se pueden eliminar categorías enteras de valores.</w:t>
      </w:r>
    </w:p>
  </w:comment>
  <w:comment w:id="9" w:author="Documentación Innevo" w:date="2024-01-15T17:06:00Z" w:initials="DI">
    <w:p w14:paraId="7370F705" w14:textId="3F8E6EB2" w:rsidR="007A41E4" w:rsidRDefault="00EF225A" w:rsidP="005716A8">
      <w:pPr>
        <w:pStyle w:val="CommentText"/>
        <w:jc w:val="left"/>
      </w:pPr>
      <w:r>
        <w:rPr>
          <w:rStyle w:val="CommentReference"/>
        </w:rPr>
        <w:annotationRef/>
      </w:r>
      <w:r w:rsidR="007A41E4">
        <w:rPr>
          <w:color w:val="000000"/>
        </w:rPr>
        <w:t>Calidad del producto y/o servicio, satisfacción del cliente y reducción de costos siempre están en objetivos de empresas</w:t>
      </w:r>
    </w:p>
  </w:comment>
  <w:comment w:id="11" w:author="Documentación Innevo" w:date="2023-08-08T15:27:00Z" w:initials="DI">
    <w:p w14:paraId="0960778C" w14:textId="402DB741" w:rsidR="00B867C0" w:rsidRDefault="00B867C0" w:rsidP="0095041D">
      <w:pPr>
        <w:pStyle w:val="CommentText"/>
        <w:jc w:val="left"/>
      </w:pPr>
      <w:r>
        <w:rPr>
          <w:rStyle w:val="CommentReference"/>
        </w:rPr>
        <w:annotationRef/>
      </w:r>
      <w:r>
        <w:t xml:space="preserve">Forma o elementos para lograr los objetivos de negocio establecidos de tal modo que definan en qué clase de negocio la empresa está o quiere estar y qué clase de empresa es o quiere ser.  </w:t>
      </w:r>
    </w:p>
  </w:comment>
  <w:comment w:id="14" w:author="Documentación Innevo" w:date="2023-08-08T15:53:00Z" w:initials="DI">
    <w:p w14:paraId="7E90406A" w14:textId="77777777" w:rsidR="001B6677" w:rsidRDefault="006C0CC9" w:rsidP="00C02A8F">
      <w:pPr>
        <w:pStyle w:val="CommentText"/>
        <w:jc w:val="left"/>
      </w:pPr>
      <w:r>
        <w:rPr>
          <w:rStyle w:val="CommentReference"/>
        </w:rPr>
        <w:annotationRef/>
      </w:r>
      <w:r w:rsidR="001B6677">
        <w:rPr>
          <w:color w:val="000000"/>
        </w:rPr>
        <w:t>Los recursos pueden incluir personas, herramientas, equipos, instalaciones, entorno y consumibles</w:t>
      </w:r>
    </w:p>
  </w:comment>
  <w:comment w:id="16" w:author="Documentación Innevo" w:date="2023-08-08T13:45:00Z" w:initials="DI">
    <w:p w14:paraId="78BBB103" w14:textId="331D667E" w:rsidR="00FA28DE" w:rsidRDefault="00D56708" w:rsidP="00AE5C19">
      <w:pPr>
        <w:pStyle w:val="CommentText"/>
        <w:jc w:val="left"/>
      </w:pPr>
      <w:r>
        <w:rPr>
          <w:rStyle w:val="CommentReference"/>
        </w:rPr>
        <w:annotationRef/>
      </w:r>
      <w:r w:rsidR="00FA28DE">
        <w:t>Modificar de acuerdo a los presupuestos de la organización.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25B3698" w15:done="0"/>
  <w15:commentEx w15:paraId="4885E91D" w15:done="0"/>
  <w15:commentEx w15:paraId="57EA0535" w15:done="0"/>
  <w15:commentEx w15:paraId="7370F705" w15:done="0"/>
  <w15:commentEx w15:paraId="0960778C" w15:done="0"/>
  <w15:commentEx w15:paraId="7E90406A" w15:done="0"/>
  <w15:commentEx w15:paraId="78BBB10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C9D66" w16cex:dateUtc="2023-08-08T16:54:00Z"/>
  <w16cex:commentExtensible w16cex:durableId="287CAF33" w16cex:dateUtc="2023-08-08T18:10:00Z"/>
  <w16cex:commentExtensible w16cex:durableId="287CB2C9" w16cex:dateUtc="2023-08-08T18:25:00Z"/>
  <w16cex:commentExtensible w16cex:durableId="294FE47E" w16cex:dateUtc="2024-01-15T23:06:00Z"/>
  <w16cex:commentExtensible w16cex:durableId="287CDD65" w16cex:dateUtc="2023-08-08T21:27:00Z"/>
  <w16cex:commentExtensible w16cex:durableId="287CE36E" w16cex:dateUtc="2023-08-08T21:53:00Z"/>
  <w16cex:commentExtensible w16cex:durableId="287CC56A" w16cex:dateUtc="2023-08-08T19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25B3698" w16cid:durableId="287C9D66"/>
  <w16cid:commentId w16cid:paraId="4885E91D" w16cid:durableId="287CAF33"/>
  <w16cid:commentId w16cid:paraId="57EA0535" w16cid:durableId="287CB2C9"/>
  <w16cid:commentId w16cid:paraId="7370F705" w16cid:durableId="294FE47E"/>
  <w16cid:commentId w16cid:paraId="0960778C" w16cid:durableId="287CDD65"/>
  <w16cid:commentId w16cid:paraId="7E90406A" w16cid:durableId="287CE36E"/>
  <w16cid:commentId w16cid:paraId="78BBB103" w16cid:durableId="287CC56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382C3" w14:textId="77777777" w:rsidR="00772B22" w:rsidRDefault="00772B22" w:rsidP="009E28E7">
      <w:r>
        <w:separator/>
      </w:r>
    </w:p>
  </w:endnote>
  <w:endnote w:type="continuationSeparator" w:id="0">
    <w:p w14:paraId="0CF26631" w14:textId="77777777" w:rsidR="00772B22" w:rsidRDefault="00772B22" w:rsidP="009E28E7">
      <w:r>
        <w:continuationSeparator/>
      </w:r>
    </w:p>
  </w:endnote>
  <w:endnote w:type="continuationNotice" w:id="1">
    <w:p w14:paraId="275C0B0A" w14:textId="77777777" w:rsidR="00772B22" w:rsidRDefault="00772B2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41B21" w14:textId="77777777" w:rsidR="00772B22" w:rsidRDefault="00772B22" w:rsidP="009E28E7">
      <w:r>
        <w:separator/>
      </w:r>
    </w:p>
  </w:footnote>
  <w:footnote w:type="continuationSeparator" w:id="0">
    <w:p w14:paraId="25762C8E" w14:textId="77777777" w:rsidR="00772B22" w:rsidRDefault="00772B22" w:rsidP="009E28E7">
      <w:r>
        <w:continuationSeparator/>
      </w:r>
    </w:p>
  </w:footnote>
  <w:footnote w:type="continuationNotice" w:id="1">
    <w:p w14:paraId="7E249006" w14:textId="77777777" w:rsidR="00772B22" w:rsidRDefault="00772B2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175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75"/>
    </w:tblGrid>
    <w:tr w:rsidR="004E5181" w:rsidRPr="00036BBA" w14:paraId="751CAC29" w14:textId="77777777" w:rsidTr="004E5181">
      <w:trPr>
        <w:cantSplit/>
        <w:trHeight w:val="293"/>
      </w:trPr>
      <w:tc>
        <w:tcPr>
          <w:tcW w:w="3175" w:type="dxa"/>
          <w:vMerge w:val="restart"/>
          <w:shd w:val="clear" w:color="auto" w:fill="FFFFFF"/>
          <w:vAlign w:val="center"/>
        </w:tcPr>
        <w:p w14:paraId="080BCA28" w14:textId="77777777" w:rsidR="004E5181" w:rsidRPr="00036BBA" w:rsidRDefault="004E5181" w:rsidP="009E28E7">
          <w:pPr>
            <w:keepNext/>
            <w:keepLines/>
            <w:spacing w:before="40"/>
            <w:jc w:val="center"/>
            <w:outlineLvl w:val="2"/>
            <w:rPr>
              <w:rFonts w:asciiTheme="minorHAnsi" w:eastAsiaTheme="majorEastAsia" w:hAnsiTheme="minorHAnsi" w:cstheme="minorHAnsi"/>
              <w:color w:val="1F3763" w:themeColor="accent1" w:themeShade="7F"/>
              <w:sz w:val="24"/>
            </w:rPr>
          </w:pPr>
          <w:r w:rsidRPr="00036BBA">
            <w:rPr>
              <w:rFonts w:asciiTheme="minorHAnsi" w:eastAsiaTheme="majorEastAsia" w:hAnsiTheme="minorHAnsi" w:cstheme="minorHAnsi"/>
              <w:sz w:val="24"/>
            </w:rPr>
            <w:t>Logo de la empresa</w:t>
          </w:r>
        </w:p>
      </w:tc>
    </w:tr>
    <w:tr w:rsidR="004E5181" w:rsidRPr="00036BBA" w14:paraId="7970D148" w14:textId="77777777" w:rsidTr="004E5181">
      <w:trPr>
        <w:cantSplit/>
        <w:trHeight w:val="333"/>
      </w:trPr>
      <w:tc>
        <w:tcPr>
          <w:tcW w:w="3175" w:type="dxa"/>
          <w:vMerge/>
          <w:shd w:val="clear" w:color="auto" w:fill="FFFFFF"/>
        </w:tcPr>
        <w:p w14:paraId="680588D1" w14:textId="77777777" w:rsidR="004E5181" w:rsidRPr="00036BBA" w:rsidRDefault="004E5181" w:rsidP="009E28E7">
          <w:pPr>
            <w:keepNext/>
            <w:keepLines/>
            <w:spacing w:before="40"/>
            <w:jc w:val="center"/>
            <w:outlineLvl w:val="2"/>
            <w:rPr>
              <w:rFonts w:asciiTheme="minorHAnsi" w:eastAsiaTheme="majorEastAsia" w:hAnsiTheme="minorHAnsi" w:cstheme="minorHAnsi"/>
              <w:color w:val="1F3763" w:themeColor="accent1" w:themeShade="7F"/>
              <w:sz w:val="24"/>
            </w:rPr>
          </w:pPr>
        </w:p>
      </w:tc>
    </w:tr>
    <w:tr w:rsidR="004E5181" w:rsidRPr="00036BBA" w14:paraId="27DDE066" w14:textId="77777777" w:rsidTr="004E5181">
      <w:trPr>
        <w:cantSplit/>
        <w:trHeight w:val="333"/>
      </w:trPr>
      <w:tc>
        <w:tcPr>
          <w:tcW w:w="3175" w:type="dxa"/>
          <w:vMerge/>
          <w:shd w:val="clear" w:color="auto" w:fill="FFFFFF"/>
        </w:tcPr>
        <w:p w14:paraId="78199FC1" w14:textId="77777777" w:rsidR="004E5181" w:rsidRPr="00036BBA" w:rsidRDefault="004E5181" w:rsidP="009E28E7">
          <w:pPr>
            <w:keepNext/>
            <w:keepLines/>
            <w:spacing w:before="40"/>
            <w:jc w:val="center"/>
            <w:outlineLvl w:val="2"/>
            <w:rPr>
              <w:rFonts w:asciiTheme="minorHAnsi" w:eastAsiaTheme="majorEastAsia" w:hAnsiTheme="minorHAnsi" w:cstheme="minorHAnsi"/>
              <w:color w:val="1F3763" w:themeColor="accent1" w:themeShade="7F"/>
              <w:sz w:val="24"/>
            </w:rPr>
          </w:pPr>
        </w:p>
      </w:tc>
    </w:tr>
  </w:tbl>
  <w:p w14:paraId="723516F1" w14:textId="77777777" w:rsidR="009E28E7" w:rsidRDefault="009E28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507"/>
    <w:multiLevelType w:val="multilevel"/>
    <w:tmpl w:val="16F64E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rebuchet MS" w:hAnsi="Trebuchet MS" w:hint="default"/>
        <w:b/>
        <w:i w:val="0"/>
        <w:sz w:val="3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9400D41"/>
    <w:multiLevelType w:val="hybridMultilevel"/>
    <w:tmpl w:val="694AC4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EF35AE"/>
    <w:multiLevelType w:val="multilevel"/>
    <w:tmpl w:val="3202D2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D4083"/>
    <w:multiLevelType w:val="multilevel"/>
    <w:tmpl w:val="442A74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00" w:hanging="1800"/>
      </w:pPr>
      <w:rPr>
        <w:rFonts w:hint="default"/>
      </w:rPr>
    </w:lvl>
  </w:abstractNum>
  <w:abstractNum w:abstractNumId="4" w15:restartNumberingAfterBreak="0">
    <w:nsid w:val="23145D59"/>
    <w:multiLevelType w:val="multilevel"/>
    <w:tmpl w:val="C27EF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FA3193"/>
    <w:multiLevelType w:val="multilevel"/>
    <w:tmpl w:val="3F68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25FF9"/>
    <w:multiLevelType w:val="hybridMultilevel"/>
    <w:tmpl w:val="886C15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1D0BA0"/>
    <w:multiLevelType w:val="hybridMultilevel"/>
    <w:tmpl w:val="0D8E3AD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D26412"/>
    <w:multiLevelType w:val="multilevel"/>
    <w:tmpl w:val="808E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BD1B95"/>
    <w:multiLevelType w:val="hybridMultilevel"/>
    <w:tmpl w:val="D0DE6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3D3D6F"/>
    <w:multiLevelType w:val="hybridMultilevel"/>
    <w:tmpl w:val="283E1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885476"/>
    <w:multiLevelType w:val="multilevel"/>
    <w:tmpl w:val="EF02A0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1FB0C20"/>
    <w:multiLevelType w:val="hybridMultilevel"/>
    <w:tmpl w:val="99A27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2178C5"/>
    <w:multiLevelType w:val="hybridMultilevel"/>
    <w:tmpl w:val="D458A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2E6162"/>
    <w:multiLevelType w:val="multilevel"/>
    <w:tmpl w:val="619C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773C98"/>
    <w:multiLevelType w:val="hybridMultilevel"/>
    <w:tmpl w:val="3096731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AA4436"/>
    <w:multiLevelType w:val="multilevel"/>
    <w:tmpl w:val="2CE2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380260">
    <w:abstractNumId w:val="0"/>
  </w:num>
  <w:num w:numId="2" w16cid:durableId="911042393">
    <w:abstractNumId w:val="11"/>
  </w:num>
  <w:num w:numId="3" w16cid:durableId="1648826727">
    <w:abstractNumId w:val="3"/>
  </w:num>
  <w:num w:numId="4" w16cid:durableId="181627685">
    <w:abstractNumId w:val="7"/>
  </w:num>
  <w:num w:numId="5" w16cid:durableId="1186866811">
    <w:abstractNumId w:val="15"/>
  </w:num>
  <w:num w:numId="6" w16cid:durableId="996154641">
    <w:abstractNumId w:val="2"/>
  </w:num>
  <w:num w:numId="7" w16cid:durableId="1612320446">
    <w:abstractNumId w:val="8"/>
  </w:num>
  <w:num w:numId="8" w16cid:durableId="1961186328">
    <w:abstractNumId w:val="5"/>
  </w:num>
  <w:num w:numId="9" w16cid:durableId="1057819377">
    <w:abstractNumId w:val="14"/>
  </w:num>
  <w:num w:numId="10" w16cid:durableId="1495760277">
    <w:abstractNumId w:val="16"/>
  </w:num>
  <w:num w:numId="11" w16cid:durableId="438720049">
    <w:abstractNumId w:val="10"/>
  </w:num>
  <w:num w:numId="12" w16cid:durableId="447048410">
    <w:abstractNumId w:val="12"/>
  </w:num>
  <w:num w:numId="13" w16cid:durableId="791706180">
    <w:abstractNumId w:val="6"/>
  </w:num>
  <w:num w:numId="14" w16cid:durableId="1862160831">
    <w:abstractNumId w:val="4"/>
  </w:num>
  <w:num w:numId="15" w16cid:durableId="507251115">
    <w:abstractNumId w:val="1"/>
  </w:num>
  <w:num w:numId="16" w16cid:durableId="1120608866">
    <w:abstractNumId w:val="9"/>
  </w:num>
  <w:num w:numId="17" w16cid:durableId="618805988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ocumentación Innevo">
    <w15:presenceInfo w15:providerId="None" w15:userId="Documentación Innev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8E7"/>
    <w:rsid w:val="00002ED7"/>
    <w:rsid w:val="00006C75"/>
    <w:rsid w:val="00025BB3"/>
    <w:rsid w:val="00026E38"/>
    <w:rsid w:val="00031696"/>
    <w:rsid w:val="00034D65"/>
    <w:rsid w:val="00034F8C"/>
    <w:rsid w:val="00036BBA"/>
    <w:rsid w:val="00050719"/>
    <w:rsid w:val="0005335F"/>
    <w:rsid w:val="000543D7"/>
    <w:rsid w:val="00075A21"/>
    <w:rsid w:val="00084B00"/>
    <w:rsid w:val="00090904"/>
    <w:rsid w:val="000939DB"/>
    <w:rsid w:val="000944F3"/>
    <w:rsid w:val="0009670D"/>
    <w:rsid w:val="000A09AB"/>
    <w:rsid w:val="000A1491"/>
    <w:rsid w:val="000A245D"/>
    <w:rsid w:val="000C0347"/>
    <w:rsid w:val="000C3BAE"/>
    <w:rsid w:val="000C4B11"/>
    <w:rsid w:val="000D0DB2"/>
    <w:rsid w:val="000D4F62"/>
    <w:rsid w:val="000D59EC"/>
    <w:rsid w:val="000D6484"/>
    <w:rsid w:val="000E1B6B"/>
    <w:rsid w:val="000E3FF7"/>
    <w:rsid w:val="000E70AB"/>
    <w:rsid w:val="000F4F6C"/>
    <w:rsid w:val="000F7CD0"/>
    <w:rsid w:val="00104B2D"/>
    <w:rsid w:val="00111890"/>
    <w:rsid w:val="00122B28"/>
    <w:rsid w:val="00126224"/>
    <w:rsid w:val="001325A7"/>
    <w:rsid w:val="00135466"/>
    <w:rsid w:val="00136CA8"/>
    <w:rsid w:val="00141CF4"/>
    <w:rsid w:val="001438B7"/>
    <w:rsid w:val="0015069A"/>
    <w:rsid w:val="0015369C"/>
    <w:rsid w:val="001546E4"/>
    <w:rsid w:val="00161C6A"/>
    <w:rsid w:val="00162254"/>
    <w:rsid w:val="00166194"/>
    <w:rsid w:val="00172FB2"/>
    <w:rsid w:val="0018495D"/>
    <w:rsid w:val="001916DA"/>
    <w:rsid w:val="00194042"/>
    <w:rsid w:val="001A1DF8"/>
    <w:rsid w:val="001A1E60"/>
    <w:rsid w:val="001A42FE"/>
    <w:rsid w:val="001A4696"/>
    <w:rsid w:val="001A689C"/>
    <w:rsid w:val="001A75F5"/>
    <w:rsid w:val="001B6677"/>
    <w:rsid w:val="001C2293"/>
    <w:rsid w:val="001D0AAC"/>
    <w:rsid w:val="001D2435"/>
    <w:rsid w:val="001E0809"/>
    <w:rsid w:val="001E3425"/>
    <w:rsid w:val="001E5C60"/>
    <w:rsid w:val="00215CC0"/>
    <w:rsid w:val="0023266F"/>
    <w:rsid w:val="00234660"/>
    <w:rsid w:val="0023637C"/>
    <w:rsid w:val="00243021"/>
    <w:rsid w:val="0024595E"/>
    <w:rsid w:val="00247C0D"/>
    <w:rsid w:val="00256B75"/>
    <w:rsid w:val="00260ABA"/>
    <w:rsid w:val="00262894"/>
    <w:rsid w:val="00272329"/>
    <w:rsid w:val="002748A0"/>
    <w:rsid w:val="00274AA8"/>
    <w:rsid w:val="002758D1"/>
    <w:rsid w:val="002A60CF"/>
    <w:rsid w:val="002B1AC0"/>
    <w:rsid w:val="002B2262"/>
    <w:rsid w:val="002C3C64"/>
    <w:rsid w:val="002D1729"/>
    <w:rsid w:val="002D433A"/>
    <w:rsid w:val="002E06F4"/>
    <w:rsid w:val="002F146C"/>
    <w:rsid w:val="002F28EC"/>
    <w:rsid w:val="002F32CC"/>
    <w:rsid w:val="002F336C"/>
    <w:rsid w:val="00305787"/>
    <w:rsid w:val="003078E2"/>
    <w:rsid w:val="00321B2C"/>
    <w:rsid w:val="00322FFD"/>
    <w:rsid w:val="0032370B"/>
    <w:rsid w:val="003253D9"/>
    <w:rsid w:val="003414C3"/>
    <w:rsid w:val="003438B7"/>
    <w:rsid w:val="003546E4"/>
    <w:rsid w:val="00356606"/>
    <w:rsid w:val="00361C02"/>
    <w:rsid w:val="00364E0E"/>
    <w:rsid w:val="0037476E"/>
    <w:rsid w:val="00375D62"/>
    <w:rsid w:val="00382496"/>
    <w:rsid w:val="00392A35"/>
    <w:rsid w:val="003960C4"/>
    <w:rsid w:val="0039770E"/>
    <w:rsid w:val="003A05B1"/>
    <w:rsid w:val="003A4AF7"/>
    <w:rsid w:val="003B4BFF"/>
    <w:rsid w:val="003B5F63"/>
    <w:rsid w:val="003B6586"/>
    <w:rsid w:val="003C6AE2"/>
    <w:rsid w:val="003D270E"/>
    <w:rsid w:val="003E042D"/>
    <w:rsid w:val="003E28DB"/>
    <w:rsid w:val="003E621B"/>
    <w:rsid w:val="003E7576"/>
    <w:rsid w:val="00400AC2"/>
    <w:rsid w:val="004066B1"/>
    <w:rsid w:val="00412A10"/>
    <w:rsid w:val="0042135C"/>
    <w:rsid w:val="0043321F"/>
    <w:rsid w:val="00435013"/>
    <w:rsid w:val="00436552"/>
    <w:rsid w:val="00443CDF"/>
    <w:rsid w:val="0045260B"/>
    <w:rsid w:val="004558D1"/>
    <w:rsid w:val="00464D94"/>
    <w:rsid w:val="00465977"/>
    <w:rsid w:val="00465DF1"/>
    <w:rsid w:val="004915C1"/>
    <w:rsid w:val="004B304E"/>
    <w:rsid w:val="004E0ABF"/>
    <w:rsid w:val="004E301C"/>
    <w:rsid w:val="004E5181"/>
    <w:rsid w:val="004E5707"/>
    <w:rsid w:val="005025A8"/>
    <w:rsid w:val="005029EF"/>
    <w:rsid w:val="005074F8"/>
    <w:rsid w:val="00510CF1"/>
    <w:rsid w:val="005225D6"/>
    <w:rsid w:val="005276C5"/>
    <w:rsid w:val="005349BB"/>
    <w:rsid w:val="00536781"/>
    <w:rsid w:val="00537328"/>
    <w:rsid w:val="0054783F"/>
    <w:rsid w:val="00547B5A"/>
    <w:rsid w:val="00550AC4"/>
    <w:rsid w:val="005618FE"/>
    <w:rsid w:val="00561E87"/>
    <w:rsid w:val="00570BFA"/>
    <w:rsid w:val="00580917"/>
    <w:rsid w:val="005854EC"/>
    <w:rsid w:val="005965DD"/>
    <w:rsid w:val="005B0A05"/>
    <w:rsid w:val="005B0B87"/>
    <w:rsid w:val="005B20A2"/>
    <w:rsid w:val="005B750C"/>
    <w:rsid w:val="005C17A2"/>
    <w:rsid w:val="005C203E"/>
    <w:rsid w:val="005C49B3"/>
    <w:rsid w:val="005C6022"/>
    <w:rsid w:val="005D69BB"/>
    <w:rsid w:val="005E25BF"/>
    <w:rsid w:val="005E4765"/>
    <w:rsid w:val="005F5435"/>
    <w:rsid w:val="005F6573"/>
    <w:rsid w:val="005F6F0E"/>
    <w:rsid w:val="0060084E"/>
    <w:rsid w:val="006106FF"/>
    <w:rsid w:val="0061386C"/>
    <w:rsid w:val="00615F3F"/>
    <w:rsid w:val="006258F8"/>
    <w:rsid w:val="00630888"/>
    <w:rsid w:val="00631B9C"/>
    <w:rsid w:val="00634BCA"/>
    <w:rsid w:val="006424BF"/>
    <w:rsid w:val="0065344B"/>
    <w:rsid w:val="00654637"/>
    <w:rsid w:val="00662FE2"/>
    <w:rsid w:val="00673DBD"/>
    <w:rsid w:val="00683E97"/>
    <w:rsid w:val="006A1152"/>
    <w:rsid w:val="006B2C55"/>
    <w:rsid w:val="006B440B"/>
    <w:rsid w:val="006C0CC9"/>
    <w:rsid w:val="006C4574"/>
    <w:rsid w:val="006D4AB9"/>
    <w:rsid w:val="006D65E7"/>
    <w:rsid w:val="006E4F98"/>
    <w:rsid w:val="006E5A9C"/>
    <w:rsid w:val="006E7B5F"/>
    <w:rsid w:val="00700E51"/>
    <w:rsid w:val="007010FF"/>
    <w:rsid w:val="00702801"/>
    <w:rsid w:val="007041CF"/>
    <w:rsid w:val="00704F5D"/>
    <w:rsid w:val="00705422"/>
    <w:rsid w:val="00706802"/>
    <w:rsid w:val="007119E7"/>
    <w:rsid w:val="00723B6D"/>
    <w:rsid w:val="007324AA"/>
    <w:rsid w:val="00734726"/>
    <w:rsid w:val="007348E2"/>
    <w:rsid w:val="00735835"/>
    <w:rsid w:val="0075238A"/>
    <w:rsid w:val="00755430"/>
    <w:rsid w:val="00755645"/>
    <w:rsid w:val="00756EB6"/>
    <w:rsid w:val="0076078B"/>
    <w:rsid w:val="00772B22"/>
    <w:rsid w:val="00776483"/>
    <w:rsid w:val="00776AA7"/>
    <w:rsid w:val="007770F3"/>
    <w:rsid w:val="00794A1D"/>
    <w:rsid w:val="0079694C"/>
    <w:rsid w:val="007A0BBF"/>
    <w:rsid w:val="007A11BF"/>
    <w:rsid w:val="007A358B"/>
    <w:rsid w:val="007A37D9"/>
    <w:rsid w:val="007A3A52"/>
    <w:rsid w:val="007A41E4"/>
    <w:rsid w:val="007A5D4B"/>
    <w:rsid w:val="007A629C"/>
    <w:rsid w:val="007B0BDC"/>
    <w:rsid w:val="007B35AC"/>
    <w:rsid w:val="007B6CD7"/>
    <w:rsid w:val="007F43BF"/>
    <w:rsid w:val="007F43CC"/>
    <w:rsid w:val="007F55A3"/>
    <w:rsid w:val="007F61F3"/>
    <w:rsid w:val="00805488"/>
    <w:rsid w:val="008104AB"/>
    <w:rsid w:val="00810EC1"/>
    <w:rsid w:val="00817FBE"/>
    <w:rsid w:val="00830E40"/>
    <w:rsid w:val="008371B5"/>
    <w:rsid w:val="008446A1"/>
    <w:rsid w:val="00855AE8"/>
    <w:rsid w:val="0085638D"/>
    <w:rsid w:val="00857347"/>
    <w:rsid w:val="0085754C"/>
    <w:rsid w:val="008575CF"/>
    <w:rsid w:val="008641F7"/>
    <w:rsid w:val="0086427D"/>
    <w:rsid w:val="008709A4"/>
    <w:rsid w:val="0088151E"/>
    <w:rsid w:val="00881D94"/>
    <w:rsid w:val="00882AE8"/>
    <w:rsid w:val="00884175"/>
    <w:rsid w:val="008920FE"/>
    <w:rsid w:val="008961CA"/>
    <w:rsid w:val="008A127F"/>
    <w:rsid w:val="008A1460"/>
    <w:rsid w:val="008A3CD8"/>
    <w:rsid w:val="008A3DF6"/>
    <w:rsid w:val="008A5428"/>
    <w:rsid w:val="008A575D"/>
    <w:rsid w:val="008B019D"/>
    <w:rsid w:val="008B0F5E"/>
    <w:rsid w:val="008B2AAE"/>
    <w:rsid w:val="008B46AB"/>
    <w:rsid w:val="008B4DB4"/>
    <w:rsid w:val="008B690A"/>
    <w:rsid w:val="008C4CC7"/>
    <w:rsid w:val="008D2F0D"/>
    <w:rsid w:val="008D3A39"/>
    <w:rsid w:val="008E1BBB"/>
    <w:rsid w:val="008E325B"/>
    <w:rsid w:val="008F6E44"/>
    <w:rsid w:val="00905C31"/>
    <w:rsid w:val="00906F30"/>
    <w:rsid w:val="00910FFD"/>
    <w:rsid w:val="0091300A"/>
    <w:rsid w:val="00931567"/>
    <w:rsid w:val="00931BA6"/>
    <w:rsid w:val="0095041D"/>
    <w:rsid w:val="009549CB"/>
    <w:rsid w:val="00955BC9"/>
    <w:rsid w:val="00960184"/>
    <w:rsid w:val="00961F5A"/>
    <w:rsid w:val="00971EA9"/>
    <w:rsid w:val="009731B7"/>
    <w:rsid w:val="00980075"/>
    <w:rsid w:val="00980BFF"/>
    <w:rsid w:val="009832FE"/>
    <w:rsid w:val="00985B38"/>
    <w:rsid w:val="0098689F"/>
    <w:rsid w:val="009873F8"/>
    <w:rsid w:val="00992543"/>
    <w:rsid w:val="00993874"/>
    <w:rsid w:val="0099671D"/>
    <w:rsid w:val="009B432A"/>
    <w:rsid w:val="009B4E84"/>
    <w:rsid w:val="009B63C2"/>
    <w:rsid w:val="009C0251"/>
    <w:rsid w:val="009C11A1"/>
    <w:rsid w:val="009D1071"/>
    <w:rsid w:val="009D2EA3"/>
    <w:rsid w:val="009D3A78"/>
    <w:rsid w:val="009D6F95"/>
    <w:rsid w:val="009E150A"/>
    <w:rsid w:val="009E252F"/>
    <w:rsid w:val="009E28E7"/>
    <w:rsid w:val="009E34F1"/>
    <w:rsid w:val="009E77BC"/>
    <w:rsid w:val="009F1F33"/>
    <w:rsid w:val="00A023DA"/>
    <w:rsid w:val="00A05011"/>
    <w:rsid w:val="00A13BCA"/>
    <w:rsid w:val="00A14BBD"/>
    <w:rsid w:val="00A15102"/>
    <w:rsid w:val="00A208CF"/>
    <w:rsid w:val="00A21C3A"/>
    <w:rsid w:val="00A23F56"/>
    <w:rsid w:val="00A25D0B"/>
    <w:rsid w:val="00A270E7"/>
    <w:rsid w:val="00A27D98"/>
    <w:rsid w:val="00A34814"/>
    <w:rsid w:val="00A46B67"/>
    <w:rsid w:val="00A51EF1"/>
    <w:rsid w:val="00A51F54"/>
    <w:rsid w:val="00A53E67"/>
    <w:rsid w:val="00A5658E"/>
    <w:rsid w:val="00A56775"/>
    <w:rsid w:val="00A631DE"/>
    <w:rsid w:val="00A658AC"/>
    <w:rsid w:val="00A70DDD"/>
    <w:rsid w:val="00A70EFD"/>
    <w:rsid w:val="00A73D6D"/>
    <w:rsid w:val="00A77842"/>
    <w:rsid w:val="00A81BFA"/>
    <w:rsid w:val="00A82C9E"/>
    <w:rsid w:val="00A92B28"/>
    <w:rsid w:val="00AA6FD4"/>
    <w:rsid w:val="00AB06B4"/>
    <w:rsid w:val="00AB254C"/>
    <w:rsid w:val="00AB3C44"/>
    <w:rsid w:val="00AC3448"/>
    <w:rsid w:val="00AC4CED"/>
    <w:rsid w:val="00AD0378"/>
    <w:rsid w:val="00AD0DA8"/>
    <w:rsid w:val="00AE1793"/>
    <w:rsid w:val="00AE58D3"/>
    <w:rsid w:val="00AE5C00"/>
    <w:rsid w:val="00AE5FBA"/>
    <w:rsid w:val="00B13406"/>
    <w:rsid w:val="00B15CAB"/>
    <w:rsid w:val="00B17785"/>
    <w:rsid w:val="00B237E0"/>
    <w:rsid w:val="00B250C8"/>
    <w:rsid w:val="00B309DB"/>
    <w:rsid w:val="00B33F77"/>
    <w:rsid w:val="00B33FAD"/>
    <w:rsid w:val="00B34106"/>
    <w:rsid w:val="00B419E4"/>
    <w:rsid w:val="00B42BC2"/>
    <w:rsid w:val="00B4695C"/>
    <w:rsid w:val="00B536B0"/>
    <w:rsid w:val="00B53DB4"/>
    <w:rsid w:val="00B555F9"/>
    <w:rsid w:val="00B64AEC"/>
    <w:rsid w:val="00B670DA"/>
    <w:rsid w:val="00B723D4"/>
    <w:rsid w:val="00B75F83"/>
    <w:rsid w:val="00B77909"/>
    <w:rsid w:val="00B8060D"/>
    <w:rsid w:val="00B867C0"/>
    <w:rsid w:val="00B92D08"/>
    <w:rsid w:val="00B95D85"/>
    <w:rsid w:val="00BA1CE1"/>
    <w:rsid w:val="00BA40C7"/>
    <w:rsid w:val="00BA539C"/>
    <w:rsid w:val="00BB3EDB"/>
    <w:rsid w:val="00BC1132"/>
    <w:rsid w:val="00BC41E7"/>
    <w:rsid w:val="00BC7DCE"/>
    <w:rsid w:val="00BE29DF"/>
    <w:rsid w:val="00BF4476"/>
    <w:rsid w:val="00C0305F"/>
    <w:rsid w:val="00C17D10"/>
    <w:rsid w:val="00C249CD"/>
    <w:rsid w:val="00C30AF6"/>
    <w:rsid w:val="00C3134C"/>
    <w:rsid w:val="00C37617"/>
    <w:rsid w:val="00C44418"/>
    <w:rsid w:val="00C5275A"/>
    <w:rsid w:val="00C5420C"/>
    <w:rsid w:val="00C5679D"/>
    <w:rsid w:val="00C61663"/>
    <w:rsid w:val="00C6446B"/>
    <w:rsid w:val="00C70B40"/>
    <w:rsid w:val="00C728BE"/>
    <w:rsid w:val="00C75084"/>
    <w:rsid w:val="00C75BCA"/>
    <w:rsid w:val="00C909E1"/>
    <w:rsid w:val="00C95252"/>
    <w:rsid w:val="00CA348D"/>
    <w:rsid w:val="00CB2A7D"/>
    <w:rsid w:val="00CB43F5"/>
    <w:rsid w:val="00CB4C3F"/>
    <w:rsid w:val="00CB6DC0"/>
    <w:rsid w:val="00CD4AF8"/>
    <w:rsid w:val="00CE1710"/>
    <w:rsid w:val="00CE213D"/>
    <w:rsid w:val="00CF1090"/>
    <w:rsid w:val="00CF3753"/>
    <w:rsid w:val="00CF399A"/>
    <w:rsid w:val="00CF40CE"/>
    <w:rsid w:val="00CF46A6"/>
    <w:rsid w:val="00D06A34"/>
    <w:rsid w:val="00D27246"/>
    <w:rsid w:val="00D27A64"/>
    <w:rsid w:val="00D31F96"/>
    <w:rsid w:val="00D37903"/>
    <w:rsid w:val="00D45838"/>
    <w:rsid w:val="00D5128F"/>
    <w:rsid w:val="00D52C46"/>
    <w:rsid w:val="00D56708"/>
    <w:rsid w:val="00D767C6"/>
    <w:rsid w:val="00D810ED"/>
    <w:rsid w:val="00D974A6"/>
    <w:rsid w:val="00DA0F67"/>
    <w:rsid w:val="00DA1A30"/>
    <w:rsid w:val="00DA4E2D"/>
    <w:rsid w:val="00DB2175"/>
    <w:rsid w:val="00DB5027"/>
    <w:rsid w:val="00DB5E04"/>
    <w:rsid w:val="00DD1D5E"/>
    <w:rsid w:val="00DD373B"/>
    <w:rsid w:val="00DD7BB6"/>
    <w:rsid w:val="00DE5364"/>
    <w:rsid w:val="00DF0D06"/>
    <w:rsid w:val="00DF6195"/>
    <w:rsid w:val="00DF6BC5"/>
    <w:rsid w:val="00DF7263"/>
    <w:rsid w:val="00DF765E"/>
    <w:rsid w:val="00E00000"/>
    <w:rsid w:val="00E0183A"/>
    <w:rsid w:val="00E124E5"/>
    <w:rsid w:val="00E1371D"/>
    <w:rsid w:val="00E13F80"/>
    <w:rsid w:val="00E23972"/>
    <w:rsid w:val="00E32C35"/>
    <w:rsid w:val="00E37834"/>
    <w:rsid w:val="00E37B09"/>
    <w:rsid w:val="00E4085A"/>
    <w:rsid w:val="00E456E3"/>
    <w:rsid w:val="00E50195"/>
    <w:rsid w:val="00E545AA"/>
    <w:rsid w:val="00E54DEF"/>
    <w:rsid w:val="00E55697"/>
    <w:rsid w:val="00E56F4E"/>
    <w:rsid w:val="00E57A13"/>
    <w:rsid w:val="00E632B9"/>
    <w:rsid w:val="00E6362A"/>
    <w:rsid w:val="00E644A3"/>
    <w:rsid w:val="00E66F97"/>
    <w:rsid w:val="00E959F4"/>
    <w:rsid w:val="00EA0246"/>
    <w:rsid w:val="00EA560E"/>
    <w:rsid w:val="00EA72F7"/>
    <w:rsid w:val="00EB5F34"/>
    <w:rsid w:val="00EB731E"/>
    <w:rsid w:val="00EC1B34"/>
    <w:rsid w:val="00EC2DE0"/>
    <w:rsid w:val="00ED4326"/>
    <w:rsid w:val="00EE10C7"/>
    <w:rsid w:val="00EE4ED4"/>
    <w:rsid w:val="00EE5C93"/>
    <w:rsid w:val="00EE607E"/>
    <w:rsid w:val="00EE6C8E"/>
    <w:rsid w:val="00EE7211"/>
    <w:rsid w:val="00EF225A"/>
    <w:rsid w:val="00EF5BA1"/>
    <w:rsid w:val="00EF793B"/>
    <w:rsid w:val="00F07FE7"/>
    <w:rsid w:val="00F1361B"/>
    <w:rsid w:val="00F17DD8"/>
    <w:rsid w:val="00F216EE"/>
    <w:rsid w:val="00F21C66"/>
    <w:rsid w:val="00F2249F"/>
    <w:rsid w:val="00F31300"/>
    <w:rsid w:val="00F33A1F"/>
    <w:rsid w:val="00F368C5"/>
    <w:rsid w:val="00F43F0C"/>
    <w:rsid w:val="00F445D3"/>
    <w:rsid w:val="00F511FF"/>
    <w:rsid w:val="00F51B8F"/>
    <w:rsid w:val="00F60860"/>
    <w:rsid w:val="00F6255B"/>
    <w:rsid w:val="00F647C2"/>
    <w:rsid w:val="00F67A3B"/>
    <w:rsid w:val="00F67FFB"/>
    <w:rsid w:val="00F7750B"/>
    <w:rsid w:val="00F77FC8"/>
    <w:rsid w:val="00F9223D"/>
    <w:rsid w:val="00FA28DE"/>
    <w:rsid w:val="00FA79C6"/>
    <w:rsid w:val="00FB04AA"/>
    <w:rsid w:val="00FB3ACD"/>
    <w:rsid w:val="00FB779F"/>
    <w:rsid w:val="00FC2BEE"/>
    <w:rsid w:val="00FC453E"/>
    <w:rsid w:val="00FC5CB8"/>
    <w:rsid w:val="00FD09DD"/>
    <w:rsid w:val="00FD2C6B"/>
    <w:rsid w:val="00FD4570"/>
    <w:rsid w:val="00FE1EB3"/>
    <w:rsid w:val="00FF5A02"/>
    <w:rsid w:val="00FF5DBB"/>
    <w:rsid w:val="12B07588"/>
    <w:rsid w:val="2ACA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99E816"/>
  <w15:chartTrackingRefBased/>
  <w15:docId w15:val="{58CFC8BE-8511-4A70-8450-70ECFAA44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color w:val="000000" w:themeColor="text1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B28"/>
    <w:pPr>
      <w:spacing w:after="0" w:line="240" w:lineRule="auto"/>
      <w:jc w:val="both"/>
    </w:pPr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694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694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8E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8E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28E7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28E7"/>
    <w:rPr>
      <w:lang w:val="es-MX"/>
    </w:rPr>
  </w:style>
  <w:style w:type="paragraph" w:styleId="Footer">
    <w:name w:val="footer"/>
    <w:basedOn w:val="Normal"/>
    <w:link w:val="FooterChar"/>
    <w:uiPriority w:val="99"/>
    <w:unhideWhenUsed/>
    <w:rsid w:val="009E28E7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28E7"/>
    <w:rPr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rsid w:val="009E28E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8E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PageNumber">
    <w:name w:val="page number"/>
    <w:basedOn w:val="DefaultParagraphFont"/>
    <w:rsid w:val="009E28E7"/>
  </w:style>
  <w:style w:type="paragraph" w:customStyle="1" w:styleId="Tabletext">
    <w:name w:val="Tabletext"/>
    <w:basedOn w:val="Normal"/>
    <w:rsid w:val="00A92B28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szCs w:val="20"/>
      <w:lang w:val="en-US"/>
    </w:rPr>
  </w:style>
  <w:style w:type="paragraph" w:styleId="Title">
    <w:name w:val="Title"/>
    <w:basedOn w:val="Normal"/>
    <w:next w:val="Normal"/>
    <w:link w:val="TitleChar"/>
    <w:autoRedefine/>
    <w:qFormat/>
    <w:rsid w:val="00A92B28"/>
    <w:pPr>
      <w:widowControl w:val="0"/>
      <w:jc w:val="center"/>
    </w:pPr>
    <w:rPr>
      <w:rFonts w:ascii="Arial" w:hAnsi="Arial"/>
      <w:b/>
      <w:sz w:val="40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A92B28"/>
    <w:rPr>
      <w:rFonts w:ascii="Arial" w:eastAsia="Times New Roman" w:hAnsi="Arial"/>
      <w:b/>
      <w:sz w:val="40"/>
      <w:szCs w:val="20"/>
      <w:lang w:val="en-US"/>
    </w:rPr>
  </w:style>
  <w:style w:type="character" w:customStyle="1" w:styleId="ExplicacinSeccin">
    <w:name w:val="Explicación Sección"/>
    <w:basedOn w:val="DefaultParagraphFont"/>
    <w:rsid w:val="00A92B28"/>
    <w:rPr>
      <w:color w:val="666699"/>
    </w:rPr>
  </w:style>
  <w:style w:type="character" w:customStyle="1" w:styleId="Heading1Char">
    <w:name w:val="Heading 1 Char"/>
    <w:basedOn w:val="DefaultParagraphFont"/>
    <w:link w:val="Heading1"/>
    <w:uiPriority w:val="9"/>
    <w:rsid w:val="0079694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79694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paragraph" w:styleId="ListParagraph">
    <w:name w:val="List Paragraph"/>
    <w:basedOn w:val="Normal"/>
    <w:uiPriority w:val="34"/>
    <w:qFormat/>
    <w:rsid w:val="000944F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F511FF"/>
    <w:pPr>
      <w:spacing w:line="259" w:lineRule="auto"/>
      <w:jc w:val="left"/>
      <w:outlineLvl w:val="9"/>
    </w:pPr>
    <w:rPr>
      <w:lang w:eastAsia="es-MX"/>
    </w:rPr>
  </w:style>
  <w:style w:type="paragraph" w:styleId="TOC2">
    <w:name w:val="toc 2"/>
    <w:basedOn w:val="Normal"/>
    <w:next w:val="Normal"/>
    <w:autoRedefine/>
    <w:uiPriority w:val="39"/>
    <w:unhideWhenUsed/>
    <w:rsid w:val="00F511FF"/>
    <w:pPr>
      <w:spacing w:after="100" w:line="259" w:lineRule="auto"/>
      <w:ind w:left="220"/>
      <w:jc w:val="left"/>
    </w:pPr>
    <w:rPr>
      <w:rFonts w:asciiTheme="minorHAnsi" w:eastAsiaTheme="minorEastAsia" w:hAnsiTheme="minorHAnsi"/>
      <w:sz w:val="22"/>
      <w:lang w:eastAsia="es-MX"/>
    </w:rPr>
  </w:style>
  <w:style w:type="paragraph" w:styleId="TOC1">
    <w:name w:val="toc 1"/>
    <w:basedOn w:val="Normal"/>
    <w:next w:val="Normal"/>
    <w:autoRedefine/>
    <w:uiPriority w:val="39"/>
    <w:unhideWhenUsed/>
    <w:rsid w:val="00F511FF"/>
    <w:pPr>
      <w:spacing w:after="100" w:line="259" w:lineRule="auto"/>
      <w:jc w:val="left"/>
    </w:pPr>
    <w:rPr>
      <w:rFonts w:asciiTheme="minorHAnsi" w:eastAsiaTheme="minorEastAsia" w:hAnsiTheme="minorHAnsi"/>
      <w:sz w:val="22"/>
      <w:lang w:eastAsia="es-MX"/>
    </w:rPr>
  </w:style>
  <w:style w:type="paragraph" w:styleId="TOC3">
    <w:name w:val="toc 3"/>
    <w:basedOn w:val="Normal"/>
    <w:next w:val="Normal"/>
    <w:autoRedefine/>
    <w:uiPriority w:val="39"/>
    <w:unhideWhenUsed/>
    <w:rsid w:val="00F511FF"/>
    <w:pPr>
      <w:spacing w:after="100" w:line="259" w:lineRule="auto"/>
      <w:ind w:left="440"/>
      <w:jc w:val="left"/>
    </w:pPr>
    <w:rPr>
      <w:rFonts w:asciiTheme="minorHAnsi" w:eastAsiaTheme="minorEastAsia" w:hAnsiTheme="minorHAnsi"/>
      <w:sz w:val="22"/>
      <w:lang w:eastAsia="es-MX"/>
    </w:rPr>
  </w:style>
  <w:style w:type="character" w:styleId="Hyperlink">
    <w:name w:val="Hyperlink"/>
    <w:basedOn w:val="DefaultParagraphFont"/>
    <w:uiPriority w:val="99"/>
    <w:unhideWhenUsed/>
    <w:rsid w:val="00723B6D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1A75F5"/>
    <w:pPr>
      <w:spacing w:after="0" w:line="240" w:lineRule="auto"/>
    </w:pPr>
    <w:rPr>
      <w:rFonts w:ascii="Arial" w:eastAsia="Times New Roman" w:hAnsi="Arial" w:cs="Arial"/>
      <w:szCs w:val="20"/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347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3472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34726"/>
    <w:rPr>
      <w:rFonts w:ascii="Tahoma" w:eastAsia="Times New Roman" w:hAnsi="Tahoma"/>
      <w:sz w:val="20"/>
      <w:szCs w:val="20"/>
      <w:lang w:val="es-MX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47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4726"/>
    <w:rPr>
      <w:rFonts w:ascii="Tahoma" w:eastAsia="Times New Roman" w:hAnsi="Tahoma"/>
      <w:b/>
      <w:bCs/>
      <w:sz w:val="20"/>
      <w:szCs w:val="20"/>
      <w:lang w:val="es-MX" w:eastAsia="es-ES"/>
    </w:rPr>
  </w:style>
  <w:style w:type="character" w:styleId="UnresolvedMention">
    <w:name w:val="Unresolved Mention"/>
    <w:basedOn w:val="DefaultParagraphFont"/>
    <w:uiPriority w:val="99"/>
    <w:semiHidden/>
    <w:unhideWhenUsed/>
    <w:rsid w:val="008446A1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8446A1"/>
    <w:rPr>
      <w:color w:val="2B579A"/>
      <w:shd w:val="clear" w:color="auto" w:fill="E1DFDD"/>
    </w:rPr>
  </w:style>
  <w:style w:type="character" w:customStyle="1" w:styleId="cf01">
    <w:name w:val="cf01"/>
    <w:basedOn w:val="DefaultParagraphFont"/>
    <w:rsid w:val="00AB06B4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B309DB"/>
    <w:pPr>
      <w:spacing w:before="100" w:beforeAutospacing="1" w:after="100" w:afterAutospacing="1"/>
      <w:jc w:val="left"/>
    </w:pPr>
    <w:rPr>
      <w:rFonts w:ascii="Times New Roman" w:eastAsia="Times New Roman" w:hAnsi="Times New Roman"/>
      <w:color w:val="auto"/>
      <w:sz w:val="24"/>
      <w:szCs w:val="24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8E1BBB"/>
    <w:rPr>
      <w:rFonts w:ascii="Times New Roman" w:hAnsi="Times New Roman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99671D"/>
    <w:rPr>
      <w:i/>
      <w:iCs/>
      <w:color w:val="4472C4" w:themeColor="accent1"/>
    </w:rPr>
  </w:style>
  <w:style w:type="character" w:styleId="Emphasis">
    <w:name w:val="Emphasis"/>
    <w:basedOn w:val="DefaultParagraphFont"/>
    <w:uiPriority w:val="20"/>
    <w:qFormat/>
    <w:rsid w:val="005074F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102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47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3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05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1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86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26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7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9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E0BAE2-09FC-4345-8468-22191C68CFC9}"/>
</file>

<file path=customXml/itemProps2.xml><?xml version="1.0" encoding="utf-8"?>
<ds:datastoreItem xmlns:ds="http://schemas.openxmlformats.org/officeDocument/2006/customXml" ds:itemID="{6A0D0200-2DE8-4AEC-94C5-EB396DE94E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93D9CD-3955-48A5-9FE7-9014E5DBFC6D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4.xml><?xml version="1.0" encoding="utf-8"?>
<ds:datastoreItem xmlns:ds="http://schemas.openxmlformats.org/officeDocument/2006/customXml" ds:itemID="{7FEEDEB9-CE40-4255-8BE7-E9514BF3E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832</TotalTime>
  <Pages>7</Pages>
  <Words>2148</Words>
  <Characters>12250</Characters>
  <Application>Microsoft Office Word</Application>
  <DocSecurity>0</DocSecurity>
  <Lines>102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14370</CharactersWithSpaces>
  <SharedDoc>false</SharedDoc>
  <HLinks>
    <vt:vector size="84" baseType="variant">
      <vt:variant>
        <vt:i4>4390992</vt:i4>
      </vt:variant>
      <vt:variant>
        <vt:i4>75</vt:i4>
      </vt:variant>
      <vt:variant>
        <vt:i4>0</vt:i4>
      </vt:variant>
      <vt:variant>
        <vt:i4>5</vt:i4>
      </vt:variant>
      <vt:variant>
        <vt:lpwstr>https://innevocorp.sharepoint.com/:p:/r/sites/PaqueteCMMIISO2023/Documentos compartidos/CMMI/Documentos de consulta/funciograma.pptx?d=w6b86b0804d194150a76d8388117c0c13&amp;csf=1&amp;web=1&amp;e=peohDg</vt:lpwstr>
      </vt:variant>
      <vt:variant>
        <vt:lpwstr/>
      </vt:variant>
      <vt:variant>
        <vt:i4>2031664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_Toc142308372</vt:lpwstr>
      </vt:variant>
      <vt:variant>
        <vt:i4>2031664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_Toc142308371</vt:lpwstr>
      </vt:variant>
      <vt:variant>
        <vt:i4>2031664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_Toc142308370</vt:lpwstr>
      </vt:variant>
      <vt:variant>
        <vt:i4>1966128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_Toc142308369</vt:lpwstr>
      </vt:variant>
      <vt:variant>
        <vt:i4>1966128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_Toc142308368</vt:lpwstr>
      </vt:variant>
      <vt:variant>
        <vt:i4>1966128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_Toc142308367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_Toc142308366</vt:lpwstr>
      </vt:variant>
      <vt:variant>
        <vt:i4>1966128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_Toc142308365</vt:lpwstr>
      </vt:variant>
      <vt:variant>
        <vt:i4>1966128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_Toc142308364</vt:lpwstr>
      </vt:variant>
      <vt:variant>
        <vt:i4>1966128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_Toc142308363</vt:lpwstr>
      </vt:variant>
      <vt:variant>
        <vt:i4>1966128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_Toc142308362</vt:lpwstr>
      </vt:variant>
      <vt:variant>
        <vt:i4>1966128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_Toc142308361</vt:lpwstr>
      </vt:variant>
      <vt:variant>
        <vt:i4>2687002</vt:i4>
      </vt:variant>
      <vt:variant>
        <vt:i4>0</vt:i4>
      </vt:variant>
      <vt:variant>
        <vt:i4>0</vt:i4>
      </vt:variant>
      <vt:variant>
        <vt:i4>5</vt:i4>
      </vt:variant>
      <vt:variant>
        <vt:lpwstr>mailto:pedro@innevo.com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Documentación Innevo</dc:creator>
  <cp:keywords/>
  <dc:description/>
  <cp:lastModifiedBy>Adolfo Mota</cp:lastModifiedBy>
  <cp:revision>348</cp:revision>
  <dcterms:created xsi:type="dcterms:W3CDTF">2023-01-09T15:09:00Z</dcterms:created>
  <dcterms:modified xsi:type="dcterms:W3CDTF">2025-10-13T13:43:00Z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