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Pr="0007590B" w:rsidRDefault="0007590B">
      <w:pPr>
        <w:rPr>
          <w:sz w:val="24"/>
        </w:rPr>
      </w:pPr>
      <w:r w:rsidRPr="0007590B">
        <w:rPr>
          <w:sz w:val="24"/>
        </w:rPr>
        <w:t>En el siguiente apartado se especifica de qué manera se conforman los códigos.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1134"/>
        <w:gridCol w:w="6375"/>
      </w:tblGrid>
      <w:tr w:rsidR="0007590B" w:rsidRPr="002C3FF8" w:rsidTr="003D47B2">
        <w:tc>
          <w:tcPr>
            <w:tcW w:w="1835" w:type="dxa"/>
            <w:shd w:val="clear" w:color="auto" w:fill="C00000"/>
          </w:tcPr>
          <w:p w:rsidR="0007590B" w:rsidRPr="002C3FF8" w:rsidRDefault="0007590B" w:rsidP="0007590B">
            <w:pPr>
              <w:jc w:val="center"/>
              <w:rPr>
                <w:b/>
                <w:sz w:val="28"/>
              </w:rPr>
            </w:pPr>
            <w:r w:rsidRPr="002C3FF8">
              <w:rPr>
                <w:b/>
                <w:sz w:val="28"/>
              </w:rPr>
              <w:t>CÓDIGO</w:t>
            </w:r>
          </w:p>
        </w:tc>
        <w:tc>
          <w:tcPr>
            <w:tcW w:w="7509" w:type="dxa"/>
            <w:gridSpan w:val="2"/>
            <w:shd w:val="clear" w:color="auto" w:fill="C00000"/>
          </w:tcPr>
          <w:p w:rsidR="0007590B" w:rsidRPr="002C3FF8" w:rsidRDefault="0007590B" w:rsidP="0007590B">
            <w:pPr>
              <w:jc w:val="center"/>
              <w:rPr>
                <w:b/>
                <w:sz w:val="28"/>
              </w:rPr>
            </w:pPr>
            <w:r w:rsidRPr="002C3FF8">
              <w:rPr>
                <w:b/>
                <w:sz w:val="28"/>
              </w:rPr>
              <w:t>EXPLICACIÓN.</w:t>
            </w:r>
          </w:p>
        </w:tc>
      </w:tr>
      <w:tr w:rsidR="0007590B" w:rsidTr="00204266">
        <w:tc>
          <w:tcPr>
            <w:tcW w:w="1835" w:type="dxa"/>
            <w:vAlign w:val="center"/>
          </w:tcPr>
          <w:p w:rsidR="0007590B" w:rsidRPr="002C3FF8" w:rsidRDefault="0007590B" w:rsidP="002C3FF8">
            <w:pPr>
              <w:jc w:val="center"/>
              <w:rPr>
                <w:b/>
                <w:sz w:val="24"/>
              </w:rPr>
            </w:pPr>
            <w:r w:rsidRPr="002C3FF8">
              <w:rPr>
                <w:b/>
                <w:sz w:val="24"/>
              </w:rPr>
              <w:t>CCFN</w:t>
            </w:r>
          </w:p>
        </w:tc>
        <w:tc>
          <w:tcPr>
            <w:tcW w:w="7509" w:type="dxa"/>
            <w:gridSpan w:val="2"/>
            <w:tcBorders>
              <w:bottom w:val="single" w:sz="4" w:space="0" w:color="auto"/>
            </w:tcBorders>
          </w:tcPr>
          <w:p w:rsidR="0007590B" w:rsidRPr="00B40993" w:rsidRDefault="0007590B">
            <w:pPr>
              <w:rPr>
                <w:b/>
              </w:rPr>
            </w:pPr>
            <w:r w:rsidRPr="00B40993">
              <w:rPr>
                <w:b/>
              </w:rPr>
              <w:t>Comercial de Carnes Frías del Norte</w:t>
            </w:r>
          </w:p>
        </w:tc>
      </w:tr>
      <w:tr w:rsidR="00204266" w:rsidTr="0062660D">
        <w:trPr>
          <w:trHeight w:val="1383"/>
        </w:trPr>
        <w:tc>
          <w:tcPr>
            <w:tcW w:w="1835" w:type="dxa"/>
            <w:tcBorders>
              <w:right w:val="single" w:sz="4" w:space="0" w:color="auto"/>
            </w:tcBorders>
            <w:vAlign w:val="center"/>
          </w:tcPr>
          <w:p w:rsidR="00204266" w:rsidRPr="002C3FF8" w:rsidRDefault="00204266" w:rsidP="002C3FF8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A</w:t>
            </w:r>
            <w:r w:rsidRPr="002C3FF8">
              <w:rPr>
                <w:b/>
                <w:sz w:val="24"/>
              </w:rPr>
              <w:t>001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4266" w:rsidRDefault="00204266" w:rsidP="0083226C">
            <w:r>
              <w:t xml:space="preserve">A-Proyecto. </w:t>
            </w:r>
            <w:r>
              <w:rPr>
                <w:i/>
              </w:rPr>
              <w:t xml:space="preserve">Véase </w:t>
            </w:r>
            <w:hyperlink r:id="rId7" w:history="1">
              <w:r w:rsidRPr="0083226C">
                <w:rPr>
                  <w:rStyle w:val="Hipervnculo"/>
                  <w:i/>
                </w:rPr>
                <w:t>099. SECUENCIA DE DOCUMENTACION.xlsx</w:t>
              </w:r>
            </w:hyperlink>
          </w:p>
          <w:p w:rsidR="00204266" w:rsidRDefault="00204266">
            <w:r>
              <w:t>B-Manual us</w:t>
            </w:r>
            <w:bookmarkStart w:id="0" w:name="_GoBack"/>
            <w:bookmarkEnd w:id="0"/>
            <w:r>
              <w:t xml:space="preserve">uario. </w:t>
            </w:r>
            <w:r w:rsidRPr="0083226C">
              <w:rPr>
                <w:i/>
              </w:rPr>
              <w:t>Véase</w:t>
            </w:r>
            <w:r>
              <w:t xml:space="preserve"> </w:t>
            </w:r>
            <w:hyperlink r:id="rId8" w:history="1">
              <w:r w:rsidRPr="0083226C">
                <w:rPr>
                  <w:rStyle w:val="Hipervnculo"/>
                </w:rPr>
                <w:t>099. SECUENCIA DE DOCUMENTACION.xlsx</w:t>
              </w:r>
            </w:hyperlink>
          </w:p>
          <w:p w:rsidR="00204266" w:rsidRDefault="00204266">
            <w:r>
              <w:t xml:space="preserve">C-Manual soporte. </w:t>
            </w:r>
            <w:r w:rsidRPr="0083226C">
              <w:rPr>
                <w:i/>
              </w:rPr>
              <w:t>Véase</w:t>
            </w:r>
            <w:r>
              <w:t xml:space="preserve"> </w:t>
            </w:r>
            <w:hyperlink r:id="rId9" w:history="1">
              <w:r w:rsidRPr="0083226C">
                <w:rPr>
                  <w:rStyle w:val="Hipervnculo"/>
                </w:rPr>
                <w:t>099. SECUENCIA DE DOCUMENTACION.xlsx</w:t>
              </w:r>
            </w:hyperlink>
          </w:p>
          <w:p w:rsidR="00204266" w:rsidRDefault="00204266">
            <w:r>
              <w:t xml:space="preserve">D-Formato. </w:t>
            </w:r>
            <w:r w:rsidRPr="0083226C">
              <w:rPr>
                <w:i/>
              </w:rPr>
              <w:t>Véase</w:t>
            </w:r>
            <w:r>
              <w:t xml:space="preserve"> </w:t>
            </w:r>
            <w:hyperlink r:id="rId10" w:history="1">
              <w:r w:rsidRPr="0083226C">
                <w:rPr>
                  <w:rStyle w:val="Hipervnculo"/>
                </w:rPr>
                <w:t>099. SECUENCIA DE DOCUMENTACION.xlsx</w:t>
              </w:r>
            </w:hyperlink>
          </w:p>
          <w:p w:rsidR="00204266" w:rsidRDefault="00204266" w:rsidP="00204266">
            <w:r>
              <w:t xml:space="preserve">E-Acta de capacitación. </w:t>
            </w:r>
            <w:r w:rsidRPr="00204266">
              <w:rPr>
                <w:i/>
              </w:rPr>
              <w:t>Véase</w:t>
            </w:r>
            <w:r>
              <w:t xml:space="preserve"> </w:t>
            </w:r>
            <w:hyperlink r:id="rId11" w:history="1">
              <w:r w:rsidRPr="0083226C">
                <w:rPr>
                  <w:rStyle w:val="Hipervnculo"/>
                </w:rPr>
                <w:t>099. SECUENCIA DE DOCUMENTACION.xlsx</w:t>
              </w:r>
            </w:hyperlink>
          </w:p>
        </w:tc>
      </w:tr>
      <w:tr w:rsidR="00E77647" w:rsidTr="003D47B2">
        <w:trPr>
          <w:trHeight w:val="25"/>
        </w:trPr>
        <w:tc>
          <w:tcPr>
            <w:tcW w:w="1835" w:type="dxa"/>
            <w:vMerge w:val="restart"/>
            <w:vAlign w:val="center"/>
          </w:tcPr>
          <w:p w:rsidR="00E77647" w:rsidRPr="002C3FF8" w:rsidRDefault="00E33EEC" w:rsidP="002C3FF8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A</w:t>
            </w:r>
            <w:r w:rsidR="00E77647" w:rsidRPr="002C3FF8">
              <w:rPr>
                <w:b/>
                <w:sz w:val="24"/>
              </w:rPr>
              <w:t>13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77647" w:rsidRPr="00B40993" w:rsidRDefault="0054658F" w:rsidP="0054658F">
            <w:pPr>
              <w:rPr>
                <w:b/>
              </w:rPr>
            </w:pPr>
            <w:r>
              <w:rPr>
                <w:b/>
              </w:rPr>
              <w:t>Área que aplica.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01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Almacén.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02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Auditoria.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03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Compras.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04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Contabilidad.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05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Crédito y cobranza.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06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Dirección.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07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Facturación.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08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Mantenimiento.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09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Mercadotecnia.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10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Operaciones (sucursales)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11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Procesos.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12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Recursos humanos.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13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Sistemas.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14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Tesorería.</w:t>
            </w:r>
          </w:p>
        </w:tc>
      </w:tr>
      <w:tr w:rsidR="00E77647" w:rsidTr="003D47B2">
        <w:trPr>
          <w:trHeight w:val="37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Default="00E77647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77647" w:rsidRDefault="00E77647" w:rsidP="00666A64">
            <w:r>
              <w:t>15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7647" w:rsidRPr="00D30406" w:rsidRDefault="00D30406" w:rsidP="00666A64">
            <w:r>
              <w:t>Ventas.</w:t>
            </w:r>
          </w:p>
        </w:tc>
      </w:tr>
      <w:tr w:rsidR="003D47B2" w:rsidTr="003D47B2">
        <w:trPr>
          <w:trHeight w:val="37"/>
        </w:trPr>
        <w:tc>
          <w:tcPr>
            <w:tcW w:w="1835" w:type="dxa"/>
            <w:vMerge w:val="restart"/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F</w:t>
            </w:r>
            <w:r>
              <w:rPr>
                <w:b/>
                <w:sz w:val="24"/>
              </w:rPr>
              <w:t>004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D47B2" w:rsidRPr="00B40993" w:rsidRDefault="003D47B2" w:rsidP="00666A64">
            <w:pPr>
              <w:rPr>
                <w:b/>
              </w:rPr>
            </w:pPr>
            <w:r>
              <w:rPr>
                <w:b/>
              </w:rPr>
              <w:t>Formato</w:t>
            </w:r>
            <w:r w:rsidRPr="00B40993">
              <w:rPr>
                <w:b/>
              </w:rPr>
              <w:t xml:space="preserve"> correspondiente</w:t>
            </w:r>
            <w:r>
              <w:rPr>
                <w:b/>
              </w:rPr>
              <w:t xml:space="preserve"> </w:t>
            </w:r>
            <w:r w:rsidRPr="00E2434A">
              <w:rPr>
                <w:b/>
                <w:i/>
              </w:rPr>
              <w:t>(solo aplicable a proyectos)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 xml:space="preserve">001 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Acta de reunión.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002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Levantamiento inicial o de requerimiento.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003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Plan de actividades.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004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Desarrollo del proyecto</w:t>
            </w:r>
          </w:p>
        </w:tc>
      </w:tr>
      <w:tr w:rsidR="003D47B2" w:rsidTr="003D47B2">
        <w:trPr>
          <w:trHeight w:val="251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005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Desarrollo cambios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006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Formato de implementación.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007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Acta de capacitación.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008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Manual de usuario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009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Manual técnico.</w:t>
            </w:r>
          </w:p>
        </w:tc>
      </w:tr>
      <w:tr w:rsidR="003D47B2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010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Casos de prueba</w:t>
            </w:r>
          </w:p>
        </w:tc>
      </w:tr>
      <w:tr w:rsidR="003D47B2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011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Cierre del proyecto.</w:t>
            </w:r>
          </w:p>
        </w:tc>
      </w:tr>
      <w:tr w:rsidR="003D47B2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54658F" w:rsidRDefault="003D47B2" w:rsidP="00666A64">
            <w:pPr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D47B2" w:rsidRPr="003D47B2" w:rsidRDefault="003D47B2" w:rsidP="00666A64">
            <w:r>
              <w:t>012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47B2" w:rsidRPr="003D47B2" w:rsidRDefault="003D47B2" w:rsidP="00666A64">
            <w:r>
              <w:t>Desviaciones de tiempo de proyecto.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 w:val="restart"/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R</w:t>
            </w:r>
            <w:r>
              <w:rPr>
                <w:b/>
                <w:sz w:val="24"/>
              </w:rPr>
              <w:t>00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0993" w:rsidRPr="00B40993" w:rsidRDefault="00B40993" w:rsidP="00666A64">
            <w:pPr>
              <w:rPr>
                <w:b/>
              </w:rPr>
            </w:pPr>
            <w:r w:rsidRPr="00B40993">
              <w:rPr>
                <w:b/>
              </w:rPr>
              <w:t>Revisiones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40993" w:rsidRDefault="00B40993" w:rsidP="00666A64">
            <w:r>
              <w:t>00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40993" w:rsidRDefault="00B40993" w:rsidP="00666A64">
            <w:r>
              <w:t>Formato original sin cambios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0993" w:rsidRDefault="00B40993" w:rsidP="00666A64">
            <w:r>
              <w:t>01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0993" w:rsidRDefault="00B40993" w:rsidP="00666A64">
            <w:r>
              <w:t>Primera revisión.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40993" w:rsidRDefault="00B40993" w:rsidP="00666A64">
            <w:r>
              <w:t>02...n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0993" w:rsidRDefault="00B40993" w:rsidP="00666A64">
            <w:r>
              <w:t>Segunda revisión… “n” número de revisiones.</w:t>
            </w:r>
          </w:p>
        </w:tc>
      </w:tr>
    </w:tbl>
    <w:p w:rsidR="0007590B" w:rsidRDefault="0007590B"/>
    <w:p w:rsidR="00A437C8" w:rsidRDefault="00A437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437C8" w:rsidRPr="00244FE1" w:rsidTr="00E90A57">
        <w:tc>
          <w:tcPr>
            <w:tcW w:w="9344" w:type="dxa"/>
            <w:gridSpan w:val="3"/>
            <w:shd w:val="clear" w:color="auto" w:fill="C00000"/>
          </w:tcPr>
          <w:p w:rsidR="00A437C8" w:rsidRPr="00244FE1" w:rsidRDefault="00A437C8" w:rsidP="00E90A57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lastRenderedPageBreak/>
              <w:t>CONTROL DE EMISIÓN.</w:t>
            </w:r>
          </w:p>
        </w:tc>
      </w:tr>
      <w:tr w:rsidR="00A437C8" w:rsidRPr="00970E10" w:rsidTr="00147CF2">
        <w:tc>
          <w:tcPr>
            <w:tcW w:w="3114" w:type="dxa"/>
            <w:vAlign w:val="center"/>
          </w:tcPr>
          <w:p w:rsidR="00A437C8" w:rsidRPr="00970E10" w:rsidRDefault="00A437C8" w:rsidP="00E90A57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ELABORO</w:t>
            </w:r>
          </w:p>
        </w:tc>
        <w:tc>
          <w:tcPr>
            <w:tcW w:w="3115" w:type="dxa"/>
            <w:vAlign w:val="center"/>
          </w:tcPr>
          <w:p w:rsidR="00A437C8" w:rsidRPr="00970E10" w:rsidRDefault="00A437C8" w:rsidP="00E90A57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REVISO</w:t>
            </w:r>
          </w:p>
        </w:tc>
        <w:tc>
          <w:tcPr>
            <w:tcW w:w="3115" w:type="dxa"/>
            <w:vAlign w:val="center"/>
          </w:tcPr>
          <w:p w:rsidR="00A437C8" w:rsidRPr="00970E10" w:rsidRDefault="00A437C8" w:rsidP="00E90A57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AUTORIZO</w:t>
            </w:r>
          </w:p>
        </w:tc>
      </w:tr>
      <w:tr w:rsidR="00A437C8" w:rsidTr="00147CF2">
        <w:tc>
          <w:tcPr>
            <w:tcW w:w="3114" w:type="dxa"/>
          </w:tcPr>
          <w:p w:rsidR="00A437C8" w:rsidRDefault="00A437C8" w:rsidP="00E90A57">
            <w:r>
              <w:t>Claudia Beatriz Rodriguez Hernandez</w:t>
            </w:r>
          </w:p>
          <w:p w:rsidR="00A437C8" w:rsidRDefault="00A437C8" w:rsidP="00E90A57"/>
        </w:tc>
        <w:tc>
          <w:tcPr>
            <w:tcW w:w="3115" w:type="dxa"/>
          </w:tcPr>
          <w:p w:rsidR="00A437C8" w:rsidRDefault="007F657D" w:rsidP="00E90A57">
            <w:r>
              <w:t>Jose Luis Medina Murillo</w:t>
            </w:r>
          </w:p>
          <w:p w:rsidR="00A437C8" w:rsidRDefault="00A437C8" w:rsidP="00E90A57"/>
        </w:tc>
        <w:tc>
          <w:tcPr>
            <w:tcW w:w="3115" w:type="dxa"/>
          </w:tcPr>
          <w:p w:rsidR="00A437C8" w:rsidRDefault="00A437C8" w:rsidP="00E90A57">
            <w:r>
              <w:t>Jose Luis Medina Murillo</w:t>
            </w:r>
          </w:p>
        </w:tc>
      </w:tr>
      <w:tr w:rsidR="00A437C8" w:rsidRPr="00970E10" w:rsidTr="00147CF2">
        <w:tc>
          <w:tcPr>
            <w:tcW w:w="3114" w:type="dxa"/>
          </w:tcPr>
          <w:p w:rsidR="00A437C8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147CF2" w:rsidRPr="00970E10" w:rsidRDefault="00147CF2" w:rsidP="00E90A57">
            <w:pPr>
              <w:rPr>
                <w:b/>
              </w:rPr>
            </w:pP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A437C8" w:rsidRPr="00970E10" w:rsidTr="00147CF2">
        <w:tc>
          <w:tcPr>
            <w:tcW w:w="3114" w:type="dxa"/>
          </w:tcPr>
          <w:p w:rsidR="00A437C8" w:rsidRPr="00E1745C" w:rsidRDefault="00A437C8" w:rsidP="00E90A57">
            <w:r w:rsidRPr="00970E10">
              <w:rPr>
                <w:b/>
              </w:rPr>
              <w:t>FECHA</w:t>
            </w:r>
            <w:r>
              <w:rPr>
                <w:b/>
              </w:rPr>
              <w:t xml:space="preserve"> </w:t>
            </w:r>
            <w:r w:rsidR="005B7B06">
              <w:t>03 de dic</w:t>
            </w:r>
            <w:r>
              <w:t>iembre 2016</w:t>
            </w:r>
          </w:p>
        </w:tc>
        <w:tc>
          <w:tcPr>
            <w:tcW w:w="3115" w:type="dxa"/>
          </w:tcPr>
          <w:p w:rsidR="00A437C8" w:rsidRPr="00970E10" w:rsidRDefault="00A437C8" w:rsidP="00A437C8">
            <w:pPr>
              <w:rPr>
                <w:b/>
              </w:rPr>
            </w:pPr>
            <w:r w:rsidRPr="00970E10">
              <w:rPr>
                <w:b/>
              </w:rPr>
              <w:t>FECHA</w:t>
            </w:r>
            <w:r>
              <w:rPr>
                <w:b/>
              </w:rPr>
              <w:t xml:space="preserve"> </w:t>
            </w: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A437C8" w:rsidRDefault="00A437C8"/>
    <w:p w:rsidR="00B40993" w:rsidRDefault="00B409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B40993" w:rsidRPr="00244FE1" w:rsidTr="00FF1CB5">
        <w:tc>
          <w:tcPr>
            <w:tcW w:w="9344" w:type="dxa"/>
            <w:gridSpan w:val="3"/>
            <w:shd w:val="clear" w:color="auto" w:fill="C00000"/>
          </w:tcPr>
          <w:p w:rsidR="00B40993" w:rsidRPr="00244FE1" w:rsidRDefault="00B40993" w:rsidP="00FF1CB5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B40993" w:rsidRPr="00970E10" w:rsidTr="00FF1CB5">
        <w:tc>
          <w:tcPr>
            <w:tcW w:w="1410" w:type="dxa"/>
            <w:vAlign w:val="center"/>
          </w:tcPr>
          <w:p w:rsidR="00B40993" w:rsidRPr="00970E10" w:rsidRDefault="00B40993" w:rsidP="00FF1CB5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B40993" w:rsidRPr="00970E10" w:rsidRDefault="00B40993" w:rsidP="00FF1CB5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B40993" w:rsidRPr="00970E10" w:rsidRDefault="00B40993" w:rsidP="00FF1CB5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B40993" w:rsidTr="00FF1CB5">
        <w:tc>
          <w:tcPr>
            <w:tcW w:w="1410" w:type="dxa"/>
            <w:vAlign w:val="center"/>
          </w:tcPr>
          <w:p w:rsidR="00B40993" w:rsidRDefault="00B40993" w:rsidP="00FF1CB5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B40993" w:rsidRDefault="00B40993" w:rsidP="00FF1CB5">
            <w:pPr>
              <w:jc w:val="center"/>
            </w:pPr>
            <w:r>
              <w:t>25/11/2016</w:t>
            </w:r>
          </w:p>
        </w:tc>
        <w:tc>
          <w:tcPr>
            <w:tcW w:w="6091" w:type="dxa"/>
            <w:vAlign w:val="center"/>
          </w:tcPr>
          <w:p w:rsidR="00B40993" w:rsidRDefault="00B40993" w:rsidP="00FF1CB5">
            <w:r>
              <w:t>Ingreso de dos áreas (Almacén y dirección).</w:t>
            </w:r>
          </w:p>
          <w:p w:rsidR="00B40993" w:rsidRDefault="00B40993" w:rsidP="00FF1CB5">
            <w:r>
              <w:t>Reacomodo de áreas por orden alfabético.</w:t>
            </w:r>
          </w:p>
          <w:p w:rsidR="00B40993" w:rsidRDefault="00B40993" w:rsidP="00FF1CB5">
            <w:r>
              <w:t>Ingreso de documento casos de prueba.</w:t>
            </w:r>
          </w:p>
        </w:tc>
      </w:tr>
      <w:tr w:rsidR="00B40993" w:rsidTr="00FF1CB5">
        <w:tc>
          <w:tcPr>
            <w:tcW w:w="1410" w:type="dxa"/>
            <w:vAlign w:val="center"/>
          </w:tcPr>
          <w:p w:rsidR="00B40993" w:rsidRDefault="00B40993" w:rsidP="00FF1CB5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B40993" w:rsidRDefault="00B40993" w:rsidP="00FF1CB5">
            <w:pPr>
              <w:jc w:val="center"/>
            </w:pPr>
            <w:r>
              <w:t>03/12/2016</w:t>
            </w:r>
          </w:p>
        </w:tc>
        <w:tc>
          <w:tcPr>
            <w:tcW w:w="6091" w:type="dxa"/>
            <w:vAlign w:val="center"/>
          </w:tcPr>
          <w:p w:rsidR="00B40993" w:rsidRDefault="00B40993" w:rsidP="00FF1CB5">
            <w:r>
              <w:t>Anexo de:</w:t>
            </w:r>
          </w:p>
          <w:p w:rsidR="00B40993" w:rsidRDefault="00B40993" w:rsidP="00FF1CB5">
            <w:r>
              <w:t>A-Proyecto</w:t>
            </w:r>
          </w:p>
          <w:p w:rsidR="00B40993" w:rsidRDefault="00B40993" w:rsidP="00FF1CB5">
            <w:r>
              <w:t>B-Manual de usuario</w:t>
            </w:r>
          </w:p>
          <w:p w:rsidR="00B40993" w:rsidRDefault="00B40993" w:rsidP="00FF1CB5">
            <w:r>
              <w:t>C-Manual de soporte</w:t>
            </w:r>
          </w:p>
          <w:p w:rsidR="00B40993" w:rsidRDefault="0054658F" w:rsidP="00FF1CB5">
            <w:r>
              <w:t>D-Formatos</w:t>
            </w:r>
          </w:p>
          <w:p w:rsidR="0054658F" w:rsidRDefault="0054658F" w:rsidP="00FF1CB5">
            <w:r>
              <w:t>Anexo de letra</w:t>
            </w:r>
            <w:r w:rsidRPr="0054658F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“</w:t>
            </w:r>
            <w:r w:rsidRPr="0054658F">
              <w:rPr>
                <w:i/>
              </w:rPr>
              <w:t>A</w:t>
            </w:r>
            <w:r>
              <w:rPr>
                <w:i/>
              </w:rPr>
              <w:t>”</w:t>
            </w:r>
            <w:r>
              <w:t xml:space="preserve"> en área</w:t>
            </w:r>
          </w:p>
          <w:p w:rsidR="0054658F" w:rsidRDefault="0054658F" w:rsidP="00FF1CB5">
            <w:r>
              <w:t>Anexo de letra</w:t>
            </w:r>
            <w:r w:rsidRPr="0054658F">
              <w:rPr>
                <w:i/>
              </w:rPr>
              <w:t xml:space="preserve"> </w:t>
            </w:r>
            <w:r>
              <w:rPr>
                <w:i/>
              </w:rPr>
              <w:t>“</w:t>
            </w:r>
            <w:r w:rsidRPr="0054658F">
              <w:rPr>
                <w:i/>
              </w:rPr>
              <w:t>F</w:t>
            </w:r>
            <w:r>
              <w:rPr>
                <w:i/>
              </w:rPr>
              <w:t>”</w:t>
            </w:r>
            <w:r>
              <w:t xml:space="preserve"> en formato correspondiente</w:t>
            </w:r>
          </w:p>
          <w:p w:rsidR="0054658F" w:rsidRDefault="0054658F" w:rsidP="0054658F">
            <w:r>
              <w:t>Anexo de número de revisiones.</w:t>
            </w:r>
          </w:p>
        </w:tc>
      </w:tr>
    </w:tbl>
    <w:p w:rsidR="00B40993" w:rsidRDefault="00B40993"/>
    <w:sectPr w:rsidR="00B4099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AAC" w:rsidRDefault="00A31AAC" w:rsidP="0007590B">
      <w:pPr>
        <w:spacing w:after="0" w:line="240" w:lineRule="auto"/>
      </w:pPr>
      <w:r>
        <w:separator/>
      </w:r>
    </w:p>
  </w:endnote>
  <w:endnote w:type="continuationSeparator" w:id="0">
    <w:p w:rsidR="00A31AAC" w:rsidRDefault="00A31AAC" w:rsidP="00075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AAC" w:rsidRDefault="00A31AAC" w:rsidP="0007590B">
      <w:pPr>
        <w:spacing w:after="0" w:line="240" w:lineRule="auto"/>
      </w:pPr>
      <w:r>
        <w:separator/>
      </w:r>
    </w:p>
  </w:footnote>
  <w:footnote w:type="continuationSeparator" w:id="0">
    <w:p w:rsidR="00A31AAC" w:rsidRDefault="00A31AAC" w:rsidP="00075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79"/>
      <w:gridCol w:w="2335"/>
      <w:gridCol w:w="1414"/>
    </w:tblGrid>
    <w:tr w:rsidR="0007590B" w:rsidTr="00C41A08">
      <w:trPr>
        <w:trHeight w:val="428"/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1948F280" wp14:editId="1E8BE262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07590B" w:rsidRPr="00812112" w:rsidRDefault="0007590B" w:rsidP="0007590B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NOMENCLATURA.</w:t>
          </w:r>
        </w:p>
      </w:tc>
      <w:tc>
        <w:tcPr>
          <w:tcW w:w="2335" w:type="dxa"/>
          <w:tcBorders>
            <w:left w:val="single" w:sz="12" w:space="0" w:color="002060"/>
            <w:right w:val="single" w:sz="12" w:space="0" w:color="002060"/>
          </w:tcBorders>
        </w:tcPr>
        <w:p w:rsidR="0007590B" w:rsidRPr="00812112" w:rsidRDefault="0007590B" w:rsidP="0007590B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="00563362">
            <w:rPr>
              <w:sz w:val="20"/>
            </w:rPr>
            <w:t>2</w:t>
          </w:r>
        </w:p>
      </w:tc>
      <w:tc>
        <w:tcPr>
          <w:tcW w:w="1414" w:type="dxa"/>
          <w:vMerge w:val="restart"/>
          <w:tcBorders>
            <w:lef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77880D2" wp14:editId="64F2F378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7590B" w:rsidTr="00C41A08">
      <w:trPr>
        <w:trHeight w:val="427"/>
        <w:jc w:val="center"/>
      </w:trPr>
      <w:tc>
        <w:tcPr>
          <w:tcW w:w="2016" w:type="dxa"/>
          <w:vMerge/>
          <w:vAlign w:val="center"/>
        </w:tcPr>
        <w:p w:rsidR="0007590B" w:rsidRPr="00812112" w:rsidRDefault="0007590B" w:rsidP="0007590B">
          <w:pPr>
            <w:pStyle w:val="Encabezado"/>
            <w:jc w:val="center"/>
            <w:rPr>
              <w:noProof/>
              <w:lang w:val="en-US"/>
            </w:rPr>
          </w:pPr>
        </w:p>
      </w:tc>
      <w:tc>
        <w:tcPr>
          <w:tcW w:w="3579" w:type="dxa"/>
          <w:vMerge/>
          <w:tcBorders>
            <w:righ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  <w:rPr>
              <w:rFonts w:cs="Arial"/>
              <w:b/>
              <w:sz w:val="28"/>
            </w:rPr>
          </w:pPr>
        </w:p>
      </w:tc>
      <w:tc>
        <w:tcPr>
          <w:tcW w:w="2335" w:type="dxa"/>
          <w:tcBorders>
            <w:left w:val="single" w:sz="12" w:space="0" w:color="002060"/>
            <w:right w:val="single" w:sz="12" w:space="0" w:color="002060"/>
          </w:tcBorders>
        </w:tcPr>
        <w:p w:rsidR="0007590B" w:rsidRPr="00812112" w:rsidRDefault="0007590B" w:rsidP="0007590B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204266">
            <w:rPr>
              <w:rFonts w:cs="Arial"/>
              <w:noProof/>
              <w:sz w:val="20"/>
            </w:rPr>
            <w:t>2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414" w:type="dxa"/>
          <w:vMerge/>
          <w:tcBorders>
            <w:lef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  <w:rPr>
              <w:b/>
              <w:noProof/>
              <w:color w:val="000080"/>
              <w:sz w:val="18"/>
              <w:lang w:val="en-US"/>
            </w:rPr>
          </w:pPr>
        </w:p>
      </w:tc>
    </w:tr>
  </w:tbl>
  <w:p w:rsidR="0007590B" w:rsidRDefault="000759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0B"/>
    <w:rsid w:val="0007590B"/>
    <w:rsid w:val="000910A9"/>
    <w:rsid w:val="00147CF2"/>
    <w:rsid w:val="001F46BE"/>
    <w:rsid w:val="00204266"/>
    <w:rsid w:val="00235E72"/>
    <w:rsid w:val="002C3FF8"/>
    <w:rsid w:val="002C7B1F"/>
    <w:rsid w:val="00397E3B"/>
    <w:rsid w:val="003D47B2"/>
    <w:rsid w:val="004374DF"/>
    <w:rsid w:val="0054658F"/>
    <w:rsid w:val="00563362"/>
    <w:rsid w:val="00595A63"/>
    <w:rsid w:val="005B7B06"/>
    <w:rsid w:val="005C1906"/>
    <w:rsid w:val="00666A64"/>
    <w:rsid w:val="006E2AC8"/>
    <w:rsid w:val="00796799"/>
    <w:rsid w:val="007F657D"/>
    <w:rsid w:val="0083226C"/>
    <w:rsid w:val="00854BA2"/>
    <w:rsid w:val="00A007BC"/>
    <w:rsid w:val="00A31AAC"/>
    <w:rsid w:val="00A437C8"/>
    <w:rsid w:val="00B26508"/>
    <w:rsid w:val="00B40993"/>
    <w:rsid w:val="00D30406"/>
    <w:rsid w:val="00E1430A"/>
    <w:rsid w:val="00E2434A"/>
    <w:rsid w:val="00E33EEC"/>
    <w:rsid w:val="00E75648"/>
    <w:rsid w:val="00E77647"/>
    <w:rsid w:val="00E84CE6"/>
    <w:rsid w:val="00F41761"/>
    <w:rsid w:val="00F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583DF5-B2A2-45B2-B8C7-FDA833C0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90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7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90B"/>
    <w:rPr>
      <w:lang w:val="es-MX"/>
    </w:rPr>
  </w:style>
  <w:style w:type="table" w:styleId="Tablaconcuadrcula">
    <w:name w:val="Table Grid"/>
    <w:basedOn w:val="Tablanormal"/>
    <w:uiPriority w:val="39"/>
    <w:rsid w:val="0007590B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67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99.%20SECUENCIA%20DE%20DOCUMENTACION.xls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099.%20SECUENCIA%20DE%20DOCUMENTACION.xls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SISTEMAS\Documents\GitHub\Nomenclatura\099.%20SECUENCIA%20DE%20DOCUMENTACION.xlsx" TargetMode="External"/><Relationship Id="rId5" Type="http://schemas.openxmlformats.org/officeDocument/2006/relationships/footnotes" Target="footnotes.xml"/><Relationship Id="rId10" Type="http://schemas.openxmlformats.org/officeDocument/2006/relationships/hyperlink" Target="099.%20SECUENCIA%20DE%20DOCUMENTACION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099.%20SECUENCIA%20DE%20DOCUMENTACION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0F41B-358C-4B0A-910E-B82FC639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10</cp:revision>
  <dcterms:created xsi:type="dcterms:W3CDTF">2016-11-25T23:54:00Z</dcterms:created>
  <dcterms:modified xsi:type="dcterms:W3CDTF">2017-05-10T23:51:00Z</dcterms:modified>
</cp:coreProperties>
</file>