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CF" w:rsidRPr="00A56539" w:rsidRDefault="00900ECF">
      <w:pPr>
        <w:rPr>
          <w:rFonts w:ascii="Calibri" w:hAnsi="Calibri"/>
          <w:b/>
          <w:color w:val="000000"/>
          <w:sz w:val="16"/>
          <w:szCs w:val="16"/>
        </w:rPr>
      </w:pPr>
    </w:p>
    <w:p w:rsidR="0083487A" w:rsidRPr="00A56539" w:rsidRDefault="00900ECF">
      <w:pPr>
        <w:pStyle w:val="Ttulo2"/>
        <w:rPr>
          <w:rFonts w:ascii="Calibri" w:hAnsi="Calibri" w:cs="Tahoma"/>
          <w:color w:val="000000"/>
          <w:sz w:val="22"/>
        </w:rPr>
      </w:pPr>
      <w:r w:rsidRPr="00A56539">
        <w:rPr>
          <w:rFonts w:ascii="Calibri" w:hAnsi="Calibri" w:cs="Tahoma"/>
          <w:color w:val="000000"/>
          <w:sz w:val="22"/>
        </w:rPr>
        <w:t xml:space="preserve"> </w:t>
      </w:r>
      <w:r w:rsidR="00307C61" w:rsidRPr="00A56539">
        <w:rPr>
          <w:rFonts w:ascii="Calibri" w:hAnsi="Calibri" w:cs="Tahoma"/>
          <w:color w:val="000000"/>
          <w:sz w:val="22"/>
        </w:rPr>
        <w:t>Da</w:t>
      </w:r>
      <w:r w:rsidR="00A56539">
        <w:rPr>
          <w:rFonts w:ascii="Calibri" w:hAnsi="Calibri" w:cs="Tahoma"/>
          <w:color w:val="000000"/>
          <w:sz w:val="22"/>
        </w:rPr>
        <w:t>t</w:t>
      </w:r>
      <w:r w:rsidR="00307C61" w:rsidRPr="00A56539">
        <w:rPr>
          <w:rFonts w:ascii="Calibri" w:hAnsi="Calibri" w:cs="Tahoma"/>
          <w:color w:val="000000"/>
          <w:sz w:val="22"/>
        </w:rPr>
        <w:t>os Ge</w:t>
      </w:r>
      <w:r w:rsidR="00A56539">
        <w:rPr>
          <w:rFonts w:ascii="Calibri" w:hAnsi="Calibri" w:cs="Tahoma"/>
          <w:color w:val="000000"/>
          <w:sz w:val="22"/>
        </w:rPr>
        <w:t>ne</w:t>
      </w:r>
      <w:r w:rsidR="00307C61" w:rsidRPr="00A56539">
        <w:rPr>
          <w:rFonts w:ascii="Calibri" w:hAnsi="Calibri" w:cs="Tahoma"/>
          <w:color w:val="000000"/>
          <w:sz w:val="22"/>
        </w:rPr>
        <w:t>ra</w:t>
      </w:r>
      <w:r w:rsidR="00A56539">
        <w:rPr>
          <w:rFonts w:ascii="Calibri" w:hAnsi="Calibri" w:cs="Tahoma"/>
          <w:color w:val="000000"/>
          <w:sz w:val="22"/>
        </w:rPr>
        <w:t>le</w:t>
      </w:r>
      <w:r w:rsidR="00307C61" w:rsidRPr="00A56539">
        <w:rPr>
          <w:rFonts w:ascii="Calibri" w:hAnsi="Calibri" w:cs="Tahoma"/>
          <w:color w:val="000000"/>
          <w:sz w:val="22"/>
        </w:rPr>
        <w:t>s</w:t>
      </w:r>
      <w:r w:rsidRPr="00A56539">
        <w:rPr>
          <w:rFonts w:ascii="Calibri" w:hAnsi="Calibri" w:cs="Tahoma"/>
          <w:color w:val="000000"/>
          <w:sz w:val="22"/>
        </w:rPr>
        <w:t>:</w:t>
      </w:r>
      <w:r w:rsidRPr="00A56539">
        <w:rPr>
          <w:rFonts w:ascii="Calibri" w:hAnsi="Calibri" w:cs="Tahoma"/>
          <w:color w:val="000000"/>
          <w:sz w:val="22"/>
        </w:rPr>
        <w:tab/>
      </w:r>
      <w:r w:rsidRPr="00A56539">
        <w:rPr>
          <w:rFonts w:ascii="Calibri" w:hAnsi="Calibri" w:cs="Tahoma"/>
          <w:color w:val="000000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3487A" w:rsidRPr="00A56539" w:rsidTr="00A6282A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83487A" w:rsidRPr="00A56539" w:rsidRDefault="0083487A" w:rsidP="00A56539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A56539">
              <w:rPr>
                <w:rFonts w:ascii="Calibri" w:hAnsi="Calibri"/>
                <w:b/>
                <w:color w:val="17365D"/>
                <w:sz w:val="22"/>
              </w:rPr>
              <w:t>Da</w:t>
            </w:r>
            <w:r w:rsidR="00A56539">
              <w:rPr>
                <w:rFonts w:ascii="Calibri" w:hAnsi="Calibri"/>
                <w:b/>
                <w:color w:val="17365D"/>
                <w:sz w:val="22"/>
              </w:rPr>
              <w:t>t</w:t>
            </w:r>
            <w:r w:rsidRPr="00A56539">
              <w:rPr>
                <w:rFonts w:ascii="Calibri" w:hAnsi="Calibri"/>
                <w:b/>
                <w:color w:val="17365D"/>
                <w:sz w:val="22"/>
              </w:rPr>
              <w:t xml:space="preserve">os </w:t>
            </w:r>
            <w:r w:rsidR="00A56539">
              <w:rPr>
                <w:rFonts w:ascii="Calibri" w:hAnsi="Calibri"/>
                <w:b/>
                <w:color w:val="17365D"/>
                <w:sz w:val="22"/>
              </w:rPr>
              <w:t>de Registro</w:t>
            </w:r>
          </w:p>
        </w:tc>
      </w:tr>
      <w:tr w:rsidR="0083487A" w:rsidRPr="00A56539" w:rsidTr="00A6282A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83487A" w:rsidRPr="007A21B2" w:rsidRDefault="007A21B2" w:rsidP="007A21B2">
            <w:pPr>
              <w:pStyle w:val="Ttulo1"/>
              <w:rPr>
                <w:rFonts w:ascii="Calibri" w:hAnsi="Calibri" w:cs="Tahoma"/>
                <w:sz w:val="20"/>
                <w:lang w:val="es-MX"/>
              </w:rPr>
            </w:pPr>
            <w:r w:rsidRPr="007A21B2">
              <w:rPr>
                <w:rFonts w:ascii="Calibri" w:hAnsi="Calibri" w:cs="Tahoma"/>
                <w:sz w:val="20"/>
                <w:lang w:val="es-ES"/>
              </w:rPr>
              <w:t>Cliente</w:t>
            </w:r>
            <w:r w:rsidRPr="007A21B2">
              <w:rPr>
                <w:rFonts w:ascii="Calibri" w:hAnsi="Calibri"/>
                <w:sz w:val="20"/>
                <w:lang w:val="es-MX"/>
              </w:rPr>
              <w:t xml:space="preserve"> COMERCIAL DE CARNES FRIAS DEL NORTE, S.A. DE C.V</w:t>
            </w:r>
          </w:p>
        </w:tc>
      </w:tr>
      <w:tr w:rsidR="0083487A" w:rsidRPr="00A56539" w:rsidTr="00A6282A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83487A" w:rsidRPr="007A21B2" w:rsidRDefault="0083487A" w:rsidP="007A21B2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 w:rsidRPr="007A21B2">
              <w:rPr>
                <w:rFonts w:ascii="Calibri" w:hAnsi="Calibri" w:cs="Tahoma"/>
                <w:b/>
                <w:sz w:val="20"/>
              </w:rPr>
              <w:t>Pro</w:t>
            </w:r>
            <w:r w:rsidR="00A56539" w:rsidRPr="007A21B2">
              <w:rPr>
                <w:rFonts w:ascii="Calibri" w:hAnsi="Calibri" w:cs="Tahoma"/>
                <w:b/>
                <w:sz w:val="20"/>
              </w:rPr>
              <w:t>y</w:t>
            </w:r>
            <w:r w:rsidRPr="007A21B2">
              <w:rPr>
                <w:rFonts w:ascii="Calibri" w:hAnsi="Calibri" w:cs="Tahoma"/>
                <w:b/>
                <w:sz w:val="20"/>
              </w:rPr>
              <w:t>e</w:t>
            </w:r>
            <w:r w:rsidR="007A21B2" w:rsidRPr="007A21B2">
              <w:rPr>
                <w:rFonts w:ascii="Calibri" w:hAnsi="Calibri" w:cs="Tahoma"/>
                <w:b/>
                <w:sz w:val="20"/>
              </w:rPr>
              <w:t xml:space="preserve">cto </w:t>
            </w:r>
            <w:r w:rsidRPr="007A21B2">
              <w:rPr>
                <w:rFonts w:ascii="Calibri" w:hAnsi="Calibri" w:cs="Tahoma"/>
                <w:b/>
                <w:sz w:val="20"/>
              </w:rPr>
              <w:t>:</w:t>
            </w:r>
            <w:r w:rsidR="007A21B2" w:rsidRPr="007A21B2">
              <w:rPr>
                <w:rFonts w:ascii="Calibri" w:hAnsi="Calibri" w:cs="Tahoma"/>
                <w:b/>
                <w:sz w:val="20"/>
              </w:rPr>
              <w:t xml:space="preserve"> </w:t>
            </w:r>
            <w:r w:rsidR="007A21B2" w:rsidRPr="007A21B2">
              <w:rPr>
                <w:rFonts w:ascii="Calibri" w:hAnsi="Calibri"/>
                <w:b/>
                <w:sz w:val="20"/>
                <w:lang w:val="es-MX"/>
              </w:rPr>
              <w:t xml:space="preserve">MEJORAS EN LA FUNCIONALIDAD DEL PROCESO DE COBROS DE CYC   </w:t>
            </w:r>
          </w:p>
        </w:tc>
      </w:tr>
      <w:tr w:rsidR="0083487A" w:rsidRPr="00A56539" w:rsidTr="00A6282A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83487A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t>Solicitado por:</w:t>
            </w:r>
            <w:r w:rsidR="007A21B2">
              <w:rPr>
                <w:rFonts w:ascii="Calibri" w:hAnsi="Calibri"/>
                <w:b/>
                <w:sz w:val="20"/>
              </w:rPr>
              <w:t xml:space="preserve"> Paula Rodriguez </w:t>
            </w:r>
            <w:proofErr w:type="spellStart"/>
            <w:r w:rsidR="007A21B2">
              <w:rPr>
                <w:rFonts w:ascii="Calibri" w:hAnsi="Calibri"/>
                <w:b/>
                <w:sz w:val="20"/>
              </w:rPr>
              <w:t>CyC</w:t>
            </w:r>
            <w:proofErr w:type="spellEnd"/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3225A0" w:rsidP="00A6282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Fecha</w:t>
            </w:r>
            <w:r w:rsidR="0083487A" w:rsidRPr="00A56539">
              <w:rPr>
                <w:rFonts w:ascii="Calibri" w:hAnsi="Calibri"/>
                <w:b/>
                <w:sz w:val="20"/>
              </w:rPr>
              <w:t>:</w:t>
            </w:r>
            <w:r w:rsidR="007A21B2">
              <w:rPr>
                <w:rFonts w:ascii="Calibri" w:hAnsi="Calibri"/>
                <w:b/>
                <w:sz w:val="20"/>
              </w:rPr>
              <w:t xml:space="preserve"> 09 de Noviembre 2016</w:t>
            </w:r>
          </w:p>
        </w:tc>
      </w:tr>
      <w:tr w:rsidR="0083487A" w:rsidRPr="00A56539" w:rsidTr="00A6282A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A56539" w:rsidP="00A6282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Reci</w:t>
            </w:r>
            <w:r w:rsidR="0083487A" w:rsidRPr="00A56539">
              <w:rPr>
                <w:rFonts w:ascii="Calibri" w:hAnsi="Calibri"/>
                <w:b/>
                <w:sz w:val="20"/>
              </w:rPr>
              <w:t>bido por:</w:t>
            </w:r>
            <w:r w:rsidR="007A21B2">
              <w:rPr>
                <w:rFonts w:ascii="Calibri" w:hAnsi="Calibri"/>
                <w:b/>
                <w:sz w:val="20"/>
              </w:rPr>
              <w:t xml:space="preserve"> Joaquin Gallardo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A56539" w:rsidP="00A6282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Pl</w:t>
            </w:r>
            <w:r w:rsidR="0083487A" w:rsidRPr="00A56539">
              <w:rPr>
                <w:rFonts w:ascii="Calibri" w:hAnsi="Calibri"/>
                <w:b/>
                <w:sz w:val="20"/>
              </w:rPr>
              <w:t>azo:</w:t>
            </w:r>
            <w:r w:rsidR="007A21B2">
              <w:rPr>
                <w:rFonts w:ascii="Calibri" w:hAnsi="Calibri"/>
                <w:b/>
                <w:sz w:val="20"/>
              </w:rPr>
              <w:t xml:space="preserve"> 8 </w:t>
            </w:r>
            <w:proofErr w:type="spellStart"/>
            <w:r w:rsidR="007A21B2">
              <w:rPr>
                <w:rFonts w:ascii="Calibri" w:hAnsi="Calibri"/>
                <w:b/>
                <w:sz w:val="20"/>
              </w:rPr>
              <w:t>hrs</w:t>
            </w:r>
            <w:proofErr w:type="spellEnd"/>
            <w:r w:rsidR="007A21B2">
              <w:rPr>
                <w:rFonts w:ascii="Calibri" w:hAnsi="Calibri"/>
                <w:b/>
                <w:sz w:val="20"/>
              </w:rPr>
              <w:t>.</w:t>
            </w:r>
          </w:p>
        </w:tc>
      </w:tr>
    </w:tbl>
    <w:p w:rsidR="001025B7" w:rsidRPr="00A56539" w:rsidRDefault="001025B7" w:rsidP="001025B7">
      <w:pPr>
        <w:pStyle w:val="Encabezado"/>
        <w:tabs>
          <w:tab w:val="clear" w:pos="4419"/>
          <w:tab w:val="clear" w:pos="8838"/>
        </w:tabs>
        <w:rPr>
          <w:color w:val="000000"/>
        </w:rPr>
      </w:pPr>
    </w:p>
    <w:p w:rsidR="001025B7" w:rsidRPr="00A56539" w:rsidRDefault="00307C61" w:rsidP="001025B7">
      <w:pPr>
        <w:pStyle w:val="Ttulo2"/>
        <w:rPr>
          <w:rFonts w:ascii="Calibri" w:hAnsi="Calibri" w:cs="Tahoma"/>
          <w:color w:val="000000"/>
          <w:sz w:val="22"/>
        </w:rPr>
      </w:pPr>
      <w:r w:rsidRPr="00A56539">
        <w:rPr>
          <w:rFonts w:ascii="Calibri" w:hAnsi="Calibri" w:cs="Tahoma"/>
          <w:color w:val="000000"/>
          <w:sz w:val="22"/>
        </w:rPr>
        <w:t xml:space="preserve">Proceso de </w:t>
      </w:r>
      <w:r w:rsidR="00907C06">
        <w:rPr>
          <w:rFonts w:ascii="Calibri" w:hAnsi="Calibri" w:cs="Tahoma"/>
          <w:color w:val="000000"/>
          <w:sz w:val="22"/>
        </w:rPr>
        <w:t>Validación</w:t>
      </w:r>
      <w:r w:rsidR="001025B7" w:rsidRPr="00A56539">
        <w:rPr>
          <w:rFonts w:ascii="Calibri" w:hAnsi="Calibri" w:cs="Tahoma"/>
          <w:color w:val="000000"/>
          <w:sz w:val="22"/>
        </w:rPr>
        <w:t xml:space="preserve">: </w:t>
      </w:r>
      <w:r w:rsidR="003225A0">
        <w:rPr>
          <w:rFonts w:ascii="Calibri" w:hAnsi="Calibri" w:cs="Tahoma"/>
          <w:color w:val="000000"/>
          <w:sz w:val="22"/>
        </w:rPr>
        <w:t xml:space="preserve">  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C5D9F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2400"/>
        <w:gridCol w:w="5520"/>
      </w:tblGrid>
      <w:tr w:rsidR="0083487A" w:rsidRPr="00A56539" w:rsidTr="00A6282A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83487A" w:rsidRPr="00A56539" w:rsidRDefault="0083487A" w:rsidP="00A6282A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A56539">
              <w:rPr>
                <w:rFonts w:ascii="Calibri" w:hAnsi="Calibri"/>
                <w:b/>
                <w:color w:val="17365D"/>
                <w:sz w:val="22"/>
              </w:rPr>
              <w:t>Impactos</w:t>
            </w:r>
          </w:p>
        </w:tc>
        <w:tc>
          <w:tcPr>
            <w:tcW w:w="79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83487A" w:rsidRPr="00A56539" w:rsidRDefault="0083487A" w:rsidP="00A56539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 xml:space="preserve">Tipo de </w:t>
            </w:r>
            <w:r w:rsidR="00A56539">
              <w:rPr>
                <w:rFonts w:ascii="Calibri" w:hAnsi="Calibri"/>
                <w:color w:val="17365D"/>
                <w:sz w:val="22"/>
              </w:rPr>
              <w:t>Alteración en</w:t>
            </w:r>
            <w:r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A56539" w:rsidRPr="00A56539">
              <w:rPr>
                <w:rFonts w:ascii="Calibri" w:hAnsi="Calibri"/>
                <w:color w:val="17365D"/>
                <w:sz w:val="22"/>
              </w:rPr>
              <w:t>Producto</w:t>
            </w:r>
            <w:r w:rsidRPr="00A56539">
              <w:rPr>
                <w:rFonts w:ascii="Calibri" w:hAnsi="Calibri"/>
                <w:color w:val="17365D"/>
                <w:sz w:val="22"/>
              </w:rPr>
              <w:t>:</w:t>
            </w:r>
          </w:p>
        </w:tc>
      </w:tr>
      <w:tr w:rsidR="0083487A" w:rsidRPr="00A56539" w:rsidTr="00A6282A">
        <w:tblPrEx>
          <w:shd w:val="clear" w:color="auto" w:fill="auto"/>
        </w:tblPrEx>
        <w:trPr>
          <w:cantSplit/>
          <w:trHeight w:val="281"/>
        </w:trPr>
        <w:tc>
          <w:tcPr>
            <w:tcW w:w="480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DC56EB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5"/>
            <w:r w:rsidR="0083487A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0"/>
            <w:r w:rsidR="0083487A" w:rsidRPr="00A56539">
              <w:rPr>
                <w:rFonts w:ascii="Calibri" w:hAnsi="Calibri"/>
                <w:b/>
                <w:sz w:val="20"/>
              </w:rPr>
              <w:t xml:space="preserve"> Impacto </w:t>
            </w:r>
            <w:r w:rsidR="00A56539">
              <w:rPr>
                <w:rFonts w:ascii="Calibri" w:hAnsi="Calibri"/>
                <w:b/>
                <w:sz w:val="20"/>
              </w:rPr>
              <w:t>en</w:t>
            </w:r>
            <w:r w:rsidR="0083487A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>
              <w:rPr>
                <w:rFonts w:ascii="Calibri" w:hAnsi="Calibri"/>
                <w:b/>
                <w:sz w:val="20"/>
              </w:rPr>
              <w:t>Alcance</w:t>
            </w:r>
          </w:p>
          <w:p w:rsidR="009B2E37" w:rsidRPr="00A56539" w:rsidRDefault="00DC56EB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7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r w:rsidR="009B2E37" w:rsidRPr="00A56539">
              <w:rPr>
                <w:rFonts w:ascii="Calibri" w:hAnsi="Calibri"/>
                <w:b/>
                <w:sz w:val="20"/>
              </w:rPr>
              <w:t xml:space="preserve"> Impacto </w:t>
            </w:r>
            <w:r w:rsidR="00A56539">
              <w:rPr>
                <w:rFonts w:ascii="Calibri" w:hAnsi="Calibri"/>
                <w:b/>
                <w:sz w:val="20"/>
              </w:rPr>
              <w:t>en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Cronograma</w:t>
            </w:r>
          </w:p>
          <w:p w:rsidR="009B2E37" w:rsidRPr="00A56539" w:rsidRDefault="00DC56EB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9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2"/>
            <w:r w:rsidR="009B2E37" w:rsidRPr="00A56539">
              <w:rPr>
                <w:rFonts w:ascii="Calibri" w:hAnsi="Calibri"/>
                <w:b/>
                <w:sz w:val="20"/>
              </w:rPr>
              <w:t xml:space="preserve"> Impacto </w:t>
            </w:r>
            <w:r w:rsidR="00A56539">
              <w:rPr>
                <w:rFonts w:ascii="Calibri" w:hAnsi="Calibri"/>
                <w:b/>
                <w:sz w:val="20"/>
              </w:rPr>
              <w:t>en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>
              <w:rPr>
                <w:rFonts w:ascii="Calibri" w:hAnsi="Calibri"/>
                <w:b/>
                <w:sz w:val="20"/>
              </w:rPr>
              <w:t>Presupuesto</w:t>
            </w:r>
          </w:p>
          <w:p w:rsidR="009B2E37" w:rsidRPr="00A56539" w:rsidRDefault="00DC56EB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11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3"/>
            <w:r w:rsidR="009B2E37" w:rsidRPr="00A56539">
              <w:rPr>
                <w:rFonts w:ascii="Calibri" w:hAnsi="Calibri"/>
                <w:b/>
                <w:sz w:val="20"/>
              </w:rPr>
              <w:t xml:space="preserve"> Impacto </w:t>
            </w:r>
            <w:r w:rsidR="00A56539">
              <w:rPr>
                <w:rFonts w:ascii="Calibri" w:hAnsi="Calibri"/>
                <w:b/>
                <w:sz w:val="20"/>
              </w:rPr>
              <w:t>en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>
              <w:rPr>
                <w:rFonts w:ascii="Calibri" w:hAnsi="Calibri"/>
                <w:b/>
                <w:sz w:val="20"/>
              </w:rPr>
              <w:t>Calidad</w:t>
            </w:r>
          </w:p>
          <w:p w:rsidR="009B2E37" w:rsidRPr="00A56539" w:rsidRDefault="00DC56EB" w:rsidP="0083487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13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4"/>
            <w:r w:rsidR="009B2E37" w:rsidRPr="00A56539">
              <w:rPr>
                <w:rFonts w:ascii="Calibri" w:hAnsi="Calibri"/>
                <w:b/>
                <w:sz w:val="20"/>
              </w:rPr>
              <w:t xml:space="preserve"> Impacto e</w:t>
            </w:r>
            <w:r w:rsidR="00A56539">
              <w:rPr>
                <w:rFonts w:ascii="Calibri" w:hAnsi="Calibri"/>
                <w:b/>
                <w:sz w:val="20"/>
              </w:rPr>
              <w:t>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Ri</w:t>
            </w:r>
            <w:r w:rsidR="00A56539">
              <w:rPr>
                <w:rFonts w:ascii="Calibri" w:hAnsi="Calibri"/>
                <w:b/>
                <w:sz w:val="20"/>
              </w:rPr>
              <w:t>e</w:t>
            </w:r>
            <w:r w:rsidR="009B2E37" w:rsidRPr="00A56539">
              <w:rPr>
                <w:rFonts w:ascii="Calibri" w:hAnsi="Calibri"/>
                <w:b/>
                <w:sz w:val="20"/>
              </w:rPr>
              <w:t>s</w:t>
            </w:r>
            <w:r w:rsidR="00A56539">
              <w:rPr>
                <w:rFonts w:ascii="Calibri" w:hAnsi="Calibri"/>
                <w:b/>
                <w:sz w:val="20"/>
              </w:rPr>
              <w:t>g</w:t>
            </w:r>
            <w:r w:rsidR="009B2E37" w:rsidRPr="00A56539">
              <w:rPr>
                <w:rFonts w:ascii="Calibri" w:hAnsi="Calibri"/>
                <w:b/>
                <w:sz w:val="20"/>
              </w:rPr>
              <w:t>os</w:t>
            </w:r>
          </w:p>
          <w:p w:rsidR="009B2E37" w:rsidRPr="00A56539" w:rsidRDefault="007A21B2" w:rsidP="0083487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Selecionar15"/>
            <w:r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>
              <w:rPr>
                <w:rFonts w:ascii="Calibri" w:hAnsi="Calibri"/>
                <w:b/>
                <w:sz w:val="20"/>
              </w:rPr>
              <w:fldChar w:fldCharType="end"/>
            </w:r>
            <w:bookmarkEnd w:id="5"/>
            <w:r w:rsidR="009B2E37" w:rsidRPr="00A56539">
              <w:rPr>
                <w:rFonts w:ascii="Calibri" w:hAnsi="Calibri"/>
                <w:b/>
                <w:sz w:val="20"/>
              </w:rPr>
              <w:t xml:space="preserve"> Impacto </w:t>
            </w:r>
            <w:r w:rsidR="00A56539">
              <w:rPr>
                <w:rFonts w:ascii="Calibri" w:hAnsi="Calibri"/>
                <w:b/>
                <w:sz w:val="20"/>
              </w:rPr>
              <w:t>en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 w:rsidRPr="00A56539">
              <w:rPr>
                <w:rFonts w:ascii="Calibri" w:hAnsi="Calibri"/>
                <w:b/>
                <w:sz w:val="20"/>
              </w:rPr>
              <w:t>Satisfa</w:t>
            </w:r>
            <w:r w:rsidR="00A56539">
              <w:rPr>
                <w:rFonts w:ascii="Calibri" w:hAnsi="Calibri"/>
                <w:b/>
                <w:sz w:val="20"/>
              </w:rPr>
              <w:t>cción</w:t>
            </w:r>
          </w:p>
          <w:p w:rsidR="009B2E37" w:rsidRPr="00A56539" w:rsidRDefault="00DC56EB" w:rsidP="00A56539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16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6"/>
            <w:r w:rsidR="009B2E37" w:rsidRPr="00A56539">
              <w:rPr>
                <w:rFonts w:ascii="Calibri" w:hAnsi="Calibri"/>
                <w:b/>
                <w:sz w:val="20"/>
              </w:rPr>
              <w:t xml:space="preserve"> Otros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83487A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7"/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5C66E2" w:rsidRPr="00A56539">
              <w:rPr>
                <w:rFonts w:ascii="Calibri" w:hAnsi="Calibri"/>
                <w:b/>
                <w:sz w:val="20"/>
              </w:rPr>
              <w:t>Inclus</w:t>
            </w:r>
            <w:r w:rsidR="005C66E2">
              <w:rPr>
                <w:rFonts w:ascii="Calibri" w:hAnsi="Calibri"/>
                <w:b/>
                <w:sz w:val="20"/>
              </w:rPr>
              <w:t>ión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de campo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8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8"/>
            <w:r w:rsidR="00A56539">
              <w:rPr>
                <w:rFonts w:ascii="Calibri" w:hAnsi="Calibri"/>
                <w:b/>
                <w:sz w:val="20"/>
              </w:rPr>
              <w:t xml:space="preserve"> Alteración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de campo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0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9"/>
            <w:r w:rsidR="00A56539">
              <w:rPr>
                <w:rFonts w:ascii="Calibri" w:hAnsi="Calibri"/>
                <w:b/>
                <w:sz w:val="20"/>
              </w:rPr>
              <w:t xml:space="preserve"> </w:t>
            </w:r>
            <w:r w:rsidR="005C66E2">
              <w:rPr>
                <w:rFonts w:ascii="Calibri" w:hAnsi="Calibri"/>
                <w:b/>
                <w:sz w:val="20"/>
              </w:rPr>
              <w:t>Inclusi</w:t>
            </w:r>
            <w:r w:rsidR="005C66E2" w:rsidRPr="00A56539">
              <w:rPr>
                <w:rFonts w:ascii="Calibri" w:hAnsi="Calibri"/>
                <w:b/>
                <w:sz w:val="20"/>
              </w:rPr>
              <w:t>ó</w:t>
            </w:r>
            <w:r w:rsidR="005C66E2">
              <w:rPr>
                <w:rFonts w:ascii="Calibri" w:hAnsi="Calibri"/>
                <w:b/>
                <w:sz w:val="20"/>
              </w:rPr>
              <w:t>n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 de gatil</w:t>
            </w:r>
            <w:r w:rsidR="00A56539">
              <w:rPr>
                <w:rFonts w:ascii="Calibri" w:hAnsi="Calibri"/>
                <w:b/>
                <w:sz w:val="20"/>
              </w:rPr>
              <w:t>l</w:t>
            </w:r>
            <w:r w:rsidR="009B2E37" w:rsidRPr="00A56539">
              <w:rPr>
                <w:rFonts w:ascii="Calibri" w:hAnsi="Calibri"/>
                <w:b/>
                <w:sz w:val="20"/>
              </w:rPr>
              <w:t>o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2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0"/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 w:rsidRPr="00A56539">
              <w:rPr>
                <w:rFonts w:ascii="Calibri" w:hAnsi="Calibri"/>
                <w:b/>
                <w:sz w:val="20"/>
              </w:rPr>
              <w:t>Altera</w:t>
            </w:r>
            <w:r w:rsidR="00A56539">
              <w:rPr>
                <w:rFonts w:ascii="Calibri" w:hAnsi="Calibri"/>
                <w:b/>
                <w:sz w:val="20"/>
              </w:rPr>
              <w:t xml:space="preserve">ción </w:t>
            </w:r>
            <w:r w:rsidR="009B2E37" w:rsidRPr="00A56539">
              <w:rPr>
                <w:rFonts w:ascii="Calibri" w:hAnsi="Calibri"/>
                <w:b/>
                <w:sz w:val="20"/>
              </w:rPr>
              <w:t xml:space="preserve">de </w:t>
            </w:r>
            <w:r w:rsidR="00A56539" w:rsidRPr="00A56539">
              <w:rPr>
                <w:rFonts w:ascii="Calibri" w:hAnsi="Calibri"/>
                <w:b/>
                <w:sz w:val="20"/>
              </w:rPr>
              <w:t>gatillo</w:t>
            </w:r>
          </w:p>
          <w:p w:rsidR="009B2E37" w:rsidRPr="00A56539" w:rsidRDefault="007A21B2" w:rsidP="00A6282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4"/>
            <w:r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>
              <w:rPr>
                <w:rFonts w:ascii="Calibri" w:hAnsi="Calibri"/>
                <w:b/>
                <w:sz w:val="20"/>
              </w:rPr>
              <w:fldChar w:fldCharType="end"/>
            </w:r>
            <w:bookmarkEnd w:id="11"/>
            <w:r w:rsidR="009B2E37" w:rsidRPr="00A56539">
              <w:rPr>
                <w:rFonts w:ascii="Calibri" w:hAnsi="Calibri"/>
                <w:b/>
                <w:sz w:val="20"/>
              </w:rPr>
              <w:t xml:space="preserve"> Consulta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17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2"/>
            <w:r w:rsidR="009B2E37" w:rsidRPr="00A56539">
              <w:rPr>
                <w:rFonts w:ascii="Calibri" w:hAnsi="Calibri"/>
                <w:b/>
                <w:sz w:val="20"/>
              </w:rPr>
              <w:t xml:space="preserve"> Índice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18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3"/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 w:rsidRPr="00A56539">
              <w:rPr>
                <w:rFonts w:ascii="Calibri" w:hAnsi="Calibri"/>
                <w:b/>
                <w:sz w:val="20"/>
              </w:rPr>
              <w:t>Parámetros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Selecionar19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4"/>
            <w:r w:rsidR="009B2E37" w:rsidRPr="00A56539">
              <w:rPr>
                <w:rFonts w:ascii="Calibri" w:hAnsi="Calibri"/>
                <w:b/>
                <w:sz w:val="20"/>
              </w:rPr>
              <w:t xml:space="preserve"> Tablas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ionar20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5"/>
            <w:r w:rsidR="009B2E37" w:rsidRPr="00A56539">
              <w:rPr>
                <w:rFonts w:ascii="Calibri" w:hAnsi="Calibri"/>
                <w:b/>
                <w:sz w:val="20"/>
              </w:rPr>
              <w:t xml:space="preserve"> Tablas (SX5)</w:t>
            </w:r>
          </w:p>
          <w:p w:rsidR="009B2E37" w:rsidRPr="00A56539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elecionar21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6"/>
            <w:r w:rsidR="00A56539">
              <w:rPr>
                <w:rFonts w:ascii="Calibri" w:hAnsi="Calibri"/>
                <w:b/>
                <w:sz w:val="20"/>
              </w:rPr>
              <w:t xml:space="preserve"> Pu</w:t>
            </w:r>
            <w:r w:rsidR="009B2E37" w:rsidRPr="00A56539">
              <w:rPr>
                <w:rFonts w:ascii="Calibri" w:hAnsi="Calibri"/>
                <w:b/>
                <w:sz w:val="20"/>
              </w:rPr>
              <w:t>nto de Entrada</w:t>
            </w:r>
          </w:p>
          <w:p w:rsidR="009B2E37" w:rsidRDefault="00DC56EB" w:rsidP="00A6282A">
            <w:pPr>
              <w:rPr>
                <w:rFonts w:ascii="Calibri" w:hAnsi="Calibri"/>
                <w:b/>
                <w:sz w:val="20"/>
              </w:rPr>
            </w:pPr>
            <w:r w:rsidRPr="00A56539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Selecionar22"/>
            <w:r w:rsidR="009B2E37" w:rsidRPr="00A56539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 w:rsidRPr="00A56539">
              <w:rPr>
                <w:rFonts w:ascii="Calibri" w:hAnsi="Calibri"/>
                <w:b/>
                <w:sz w:val="20"/>
              </w:rPr>
              <w:fldChar w:fldCharType="end"/>
            </w:r>
            <w:bookmarkEnd w:id="17"/>
            <w:r w:rsidR="009B2E37" w:rsidRPr="00A56539">
              <w:rPr>
                <w:rFonts w:ascii="Calibri" w:hAnsi="Calibri"/>
                <w:b/>
                <w:sz w:val="20"/>
              </w:rPr>
              <w:t xml:space="preserve"> </w:t>
            </w:r>
            <w:r w:rsidR="00A56539">
              <w:rPr>
                <w:rFonts w:ascii="Calibri" w:hAnsi="Calibri"/>
                <w:b/>
                <w:sz w:val="20"/>
              </w:rPr>
              <w:t>Informes</w:t>
            </w:r>
          </w:p>
          <w:p w:rsidR="007A21B2" w:rsidRPr="00A56539" w:rsidRDefault="007A21B2" w:rsidP="00A6282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>
              <w:rPr>
                <w:rFonts w:ascii="Calibri" w:hAnsi="Calibri"/>
                <w:b/>
                <w:sz w:val="20"/>
              </w:rPr>
              <w:fldChar w:fldCharType="end"/>
            </w:r>
            <w:r w:rsidRPr="00A56539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Programa Fuente</w:t>
            </w:r>
          </w:p>
          <w:p w:rsidR="009B2E37" w:rsidRPr="00A56539" w:rsidRDefault="007A21B2" w:rsidP="00A56539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Selecionar23"/>
            <w:r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/>
                <w:b/>
                <w:sz w:val="20"/>
              </w:rPr>
            </w:r>
            <w:r w:rsidR="00EC6381">
              <w:rPr>
                <w:rFonts w:ascii="Calibri" w:hAnsi="Calibri"/>
                <w:b/>
                <w:sz w:val="20"/>
              </w:rPr>
              <w:fldChar w:fldCharType="separate"/>
            </w:r>
            <w:r>
              <w:rPr>
                <w:rFonts w:ascii="Calibri" w:hAnsi="Calibri"/>
                <w:b/>
                <w:sz w:val="20"/>
              </w:rPr>
              <w:fldChar w:fldCharType="end"/>
            </w:r>
            <w:bookmarkEnd w:id="18"/>
            <w:r w:rsidR="009B2E37" w:rsidRPr="00A56539">
              <w:rPr>
                <w:rFonts w:ascii="Calibri" w:hAnsi="Calibri"/>
                <w:b/>
                <w:sz w:val="20"/>
              </w:rPr>
              <w:t xml:space="preserve"> Otros</w:t>
            </w:r>
          </w:p>
        </w:tc>
      </w:tr>
    </w:tbl>
    <w:p w:rsidR="0083487A" w:rsidRPr="00A56539" w:rsidRDefault="0083487A" w:rsidP="0083487A"/>
    <w:p w:rsidR="00900ECF" w:rsidRPr="00A56539" w:rsidRDefault="00900ECF">
      <w:pPr>
        <w:pStyle w:val="Ttulo2"/>
        <w:rPr>
          <w:rFonts w:ascii="Calibri" w:hAnsi="Calibri"/>
          <w:color w:val="000000"/>
          <w:sz w:val="22"/>
        </w:rPr>
      </w:pPr>
      <w:r w:rsidRPr="00A56539">
        <w:rPr>
          <w:rFonts w:ascii="Calibri" w:hAnsi="Calibri"/>
          <w:color w:val="000000"/>
          <w:sz w:val="22"/>
        </w:rPr>
        <w:t>De</w:t>
      </w:r>
      <w:r w:rsidR="001025B7" w:rsidRPr="00A56539">
        <w:rPr>
          <w:rFonts w:ascii="Calibri" w:hAnsi="Calibri"/>
          <w:color w:val="000000"/>
          <w:sz w:val="22"/>
        </w:rPr>
        <w:t>tal</w:t>
      </w:r>
      <w:r w:rsidR="00A56539">
        <w:rPr>
          <w:rFonts w:ascii="Calibri" w:hAnsi="Calibri"/>
          <w:color w:val="000000"/>
          <w:sz w:val="22"/>
        </w:rPr>
        <w:t>l</w:t>
      </w:r>
      <w:r w:rsidR="001025B7" w:rsidRPr="00A56539">
        <w:rPr>
          <w:rFonts w:ascii="Calibri" w:hAnsi="Calibri"/>
          <w:color w:val="000000"/>
          <w:sz w:val="22"/>
        </w:rPr>
        <w:t>e</w:t>
      </w:r>
      <w:r w:rsidRPr="00A56539">
        <w:rPr>
          <w:rFonts w:ascii="Calibri" w:hAnsi="Calibri"/>
          <w:color w:val="000000"/>
          <w:sz w:val="22"/>
        </w:rPr>
        <w:t>:</w:t>
      </w:r>
      <w:r w:rsidR="0085711E" w:rsidRPr="0085711E">
        <w:rPr>
          <w:rFonts w:ascii="Calibri" w:hAnsi="Calibri"/>
          <w:color w:val="000000"/>
          <w:sz w:val="22"/>
        </w:rPr>
        <w:t xml:space="preserve"> </w:t>
      </w:r>
      <w:r w:rsidR="0085711E">
        <w:rPr>
          <w:rFonts w:ascii="Calibri" w:hAnsi="Calibri"/>
          <w:color w:val="000000"/>
          <w:sz w:val="22"/>
        </w:rPr>
        <w:t>(Rellenada por el cliente)</w:t>
      </w:r>
      <w:r w:rsidR="0085711E" w:rsidRPr="00A56539">
        <w:rPr>
          <w:rFonts w:ascii="Calibri" w:hAnsi="Calibri"/>
          <w:color w:val="000000"/>
          <w:sz w:val="22"/>
        </w:rPr>
        <w:t>: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131BDE" w:rsidRPr="00A56539" w:rsidTr="00A6282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131BDE" w:rsidRPr="00A56539" w:rsidRDefault="005C66E2" w:rsidP="005C66E2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>Descri</w:t>
            </w:r>
            <w:r>
              <w:rPr>
                <w:rFonts w:ascii="Calibri" w:hAnsi="Calibri"/>
                <w:color w:val="17365D"/>
                <w:sz w:val="22"/>
              </w:rPr>
              <w:t>pción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3225A0">
              <w:rPr>
                <w:rFonts w:ascii="Calibri" w:hAnsi="Calibri"/>
                <w:color w:val="17365D"/>
                <w:sz w:val="22"/>
              </w:rPr>
              <w:t xml:space="preserve">detallada 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>d</w:t>
            </w:r>
            <w:r>
              <w:rPr>
                <w:rFonts w:ascii="Calibri" w:hAnsi="Calibri"/>
                <w:color w:val="17365D"/>
                <w:sz w:val="22"/>
              </w:rPr>
              <w:t>el Cambio</w:t>
            </w:r>
            <w:r w:rsidR="003225A0">
              <w:rPr>
                <w:rFonts w:ascii="Calibri" w:hAnsi="Calibri"/>
                <w:color w:val="17365D"/>
                <w:sz w:val="22"/>
              </w:rPr>
              <w:t xml:space="preserve"> o nuevo desarrollo</w:t>
            </w:r>
          </w:p>
        </w:tc>
      </w:tr>
    </w:tbl>
    <w:p w:rsidR="007A21B2" w:rsidRPr="007A21B2" w:rsidRDefault="007A21B2" w:rsidP="007A21B2">
      <w:pPr>
        <w:pStyle w:val="Prrafodelista"/>
        <w:numPr>
          <w:ilvl w:val="0"/>
          <w:numId w:val="38"/>
        </w:numPr>
        <w:rPr>
          <w:rFonts w:asciiTheme="minorHAnsi" w:hAnsiTheme="minorHAnsi" w:cs="Arial"/>
          <w:sz w:val="20"/>
        </w:rPr>
      </w:pPr>
      <w:r w:rsidRPr="007A21B2">
        <w:rPr>
          <w:rFonts w:asciiTheme="minorHAnsi" w:hAnsiTheme="minorHAnsi" w:cs="Arial"/>
          <w:sz w:val="20"/>
        </w:rPr>
        <w:t>Poder Identificar las Facturas que ya fueron Asignadas y Cobradas.</w:t>
      </w:r>
    </w:p>
    <w:p w:rsidR="00070A5D" w:rsidRPr="007A21B2" w:rsidRDefault="007A21B2" w:rsidP="001025B7">
      <w:pPr>
        <w:pStyle w:val="Prrafodelista"/>
        <w:numPr>
          <w:ilvl w:val="0"/>
          <w:numId w:val="38"/>
        </w:numPr>
        <w:rPr>
          <w:rFonts w:ascii="Calibri" w:hAnsi="Calibri"/>
          <w:bCs/>
          <w:color w:val="000000"/>
          <w:sz w:val="22"/>
        </w:rPr>
      </w:pPr>
      <w:r w:rsidRPr="007A21B2">
        <w:rPr>
          <w:rFonts w:asciiTheme="minorHAnsi" w:hAnsiTheme="minorHAnsi" w:cs="Arial"/>
          <w:sz w:val="20"/>
        </w:rPr>
        <w:t xml:space="preserve">Ingresar .Log todos los movimientos de asignación. 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131BDE" w:rsidRPr="00A56539" w:rsidTr="00A6282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131BDE" w:rsidRPr="00A56539" w:rsidRDefault="001037D1" w:rsidP="001037D1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Justificaciones de n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>ecesidad</w:t>
            </w:r>
            <w:r>
              <w:rPr>
                <w:rFonts w:ascii="Calibri" w:hAnsi="Calibri"/>
                <w:color w:val="17365D"/>
                <w:sz w:val="22"/>
              </w:rPr>
              <w:t>es</w:t>
            </w:r>
          </w:p>
        </w:tc>
      </w:tr>
    </w:tbl>
    <w:p w:rsidR="007A21B2" w:rsidRPr="007A21B2" w:rsidRDefault="007A21B2" w:rsidP="007A21B2">
      <w:pPr>
        <w:pStyle w:val="Prrafodelista"/>
        <w:numPr>
          <w:ilvl w:val="0"/>
          <w:numId w:val="39"/>
        </w:numPr>
        <w:rPr>
          <w:rFonts w:asciiTheme="minorHAnsi" w:hAnsiTheme="minorHAnsi" w:cs="Arial"/>
          <w:sz w:val="20"/>
        </w:rPr>
      </w:pPr>
      <w:r w:rsidRPr="007A21B2">
        <w:rPr>
          <w:rFonts w:asciiTheme="minorHAnsi" w:hAnsiTheme="minorHAnsi" w:cs="Arial"/>
          <w:sz w:val="20"/>
        </w:rPr>
        <w:t>Es con el fin de que estas no sean nuevamente asignadas, mientras sucede el proceso de baja de adeudo por Tesorería.</w:t>
      </w:r>
    </w:p>
    <w:p w:rsidR="00131BDE" w:rsidRPr="007A21B2" w:rsidRDefault="007A21B2" w:rsidP="007A21B2">
      <w:pPr>
        <w:pStyle w:val="Encabezado"/>
        <w:numPr>
          <w:ilvl w:val="0"/>
          <w:numId w:val="39"/>
        </w:numPr>
        <w:tabs>
          <w:tab w:val="clear" w:pos="4419"/>
          <w:tab w:val="clear" w:pos="8838"/>
        </w:tabs>
        <w:rPr>
          <w:rFonts w:ascii="Calibri" w:hAnsi="Calibri"/>
          <w:bCs/>
          <w:color w:val="000000"/>
          <w:sz w:val="22"/>
        </w:rPr>
      </w:pPr>
      <w:r w:rsidRPr="007A21B2">
        <w:rPr>
          <w:rFonts w:asciiTheme="minorHAnsi" w:hAnsiTheme="minorHAnsi" w:cs="Arial"/>
          <w:sz w:val="20"/>
        </w:rPr>
        <w:t>Es registrar todos los movimientos de Asignación a los cobradores y de esta manera poder identificar día y hora del suceso.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131BDE" w:rsidRPr="00A56539" w:rsidTr="00A6282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131BDE" w:rsidRPr="00A56539" w:rsidRDefault="007A21B2" w:rsidP="001037D1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>Priorida</w:t>
            </w:r>
            <w:r>
              <w:rPr>
                <w:rFonts w:ascii="Calibri" w:hAnsi="Calibri"/>
                <w:color w:val="17365D"/>
                <w:sz w:val="22"/>
              </w:rPr>
              <w:t xml:space="preserve">d </w:t>
            </w:r>
            <w:r w:rsidRPr="00A56539">
              <w:rPr>
                <w:rFonts w:ascii="Calibri" w:hAnsi="Calibri"/>
                <w:color w:val="17365D"/>
                <w:sz w:val="22"/>
              </w:rPr>
              <w:t>o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1037D1" w:rsidRPr="00A56539">
              <w:rPr>
                <w:rFonts w:ascii="Calibri" w:hAnsi="Calibri"/>
                <w:color w:val="17365D"/>
                <w:sz w:val="22"/>
              </w:rPr>
              <w:t>Urgencia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 xml:space="preserve"> d</w:t>
            </w:r>
            <w:r w:rsidR="001037D1">
              <w:rPr>
                <w:rFonts w:ascii="Calibri" w:hAnsi="Calibri"/>
                <w:color w:val="17365D"/>
                <w:sz w:val="22"/>
              </w:rPr>
              <w:t>el</w:t>
            </w:r>
            <w:r w:rsidR="00131BDE"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1037D1">
              <w:rPr>
                <w:rFonts w:ascii="Calibri" w:hAnsi="Calibri"/>
                <w:color w:val="17365D"/>
                <w:sz w:val="22"/>
              </w:rPr>
              <w:t>Cambio</w:t>
            </w:r>
          </w:p>
        </w:tc>
      </w:tr>
    </w:tbl>
    <w:p w:rsidR="00131BDE" w:rsidRPr="00431966" w:rsidRDefault="00431966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  <w:r w:rsidRPr="00431966">
        <w:rPr>
          <w:rFonts w:ascii="Calibri" w:hAnsi="Calibri"/>
          <w:b/>
          <w:bCs/>
          <w:color w:val="000000"/>
          <w:sz w:val="22"/>
        </w:rPr>
        <w:t xml:space="preserve">   La necesidad es para evitar futuros errores humanos en la selección de facturas y tener un rastreo de las asignaciones Facturas Vs Cobradores.</w:t>
      </w:r>
    </w:p>
    <w:p w:rsidR="00925DCB" w:rsidRPr="00A56539" w:rsidRDefault="00925DCB" w:rsidP="001025B7">
      <w:pPr>
        <w:rPr>
          <w:rFonts w:ascii="Calibri" w:hAnsi="Calibri"/>
          <w:b/>
          <w:bCs/>
          <w:color w:val="000000"/>
          <w:sz w:val="22"/>
        </w:rPr>
      </w:pPr>
    </w:p>
    <w:p w:rsidR="00925DCB" w:rsidRPr="00A56539" w:rsidRDefault="00925DCB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131BDE" w:rsidRPr="00A56539" w:rsidTr="00A6282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131BDE" w:rsidRPr="00A56539" w:rsidRDefault="00BD2018" w:rsidP="00A6282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Efecto de la NO aprobación de la solicitud</w:t>
            </w:r>
          </w:p>
        </w:tc>
      </w:tr>
    </w:tbl>
    <w:p w:rsidR="00131BDE" w:rsidRDefault="00431966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  <w:r>
        <w:rPr>
          <w:rFonts w:ascii="Calibri" w:hAnsi="Calibri"/>
          <w:b/>
          <w:bCs/>
          <w:color w:val="000000"/>
          <w:sz w:val="22"/>
        </w:rPr>
        <w:t xml:space="preserve">El asignar una Factura ya cobrada o reabrir una factura asignando a un cobrador nuevo ocasionando inconsistencia en el proceso, a su vez el no contar con un Log. </w:t>
      </w:r>
      <w:proofErr w:type="gramStart"/>
      <w:r>
        <w:rPr>
          <w:rFonts w:ascii="Calibri" w:hAnsi="Calibri"/>
          <w:b/>
          <w:bCs/>
          <w:color w:val="000000"/>
          <w:sz w:val="22"/>
        </w:rPr>
        <w:t>de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Asignación será complicado el rastreo de la historia de alguna Factura y sus Asignaciones.</w:t>
      </w:r>
    </w:p>
    <w:p w:rsidR="003225A0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3225A0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3225A0" w:rsidRPr="00A56539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E94D19" w:rsidRPr="00A56539" w:rsidRDefault="00C3773F" w:rsidP="00E94D19">
      <w:pPr>
        <w:pStyle w:val="Ttulo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Aprobación </w:t>
      </w:r>
      <w:r w:rsidRPr="00A56539">
        <w:rPr>
          <w:rFonts w:ascii="Calibri" w:hAnsi="Calibri"/>
          <w:color w:val="000000"/>
          <w:sz w:val="22"/>
        </w:rPr>
        <w:t>/</w:t>
      </w:r>
      <w:r w:rsidR="00E94D19" w:rsidRPr="00A56539">
        <w:rPr>
          <w:rFonts w:ascii="Calibri" w:hAnsi="Calibri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Rechazo </w:t>
      </w:r>
      <w:r w:rsidRPr="00A56539">
        <w:rPr>
          <w:rFonts w:ascii="Calibri" w:hAnsi="Calibri"/>
          <w:color w:val="000000"/>
          <w:sz w:val="22"/>
        </w:rPr>
        <w:t>del</w:t>
      </w:r>
      <w:r w:rsidR="00E94D19" w:rsidRPr="00A56539">
        <w:rPr>
          <w:rFonts w:ascii="Calibri" w:hAnsi="Calibri"/>
          <w:color w:val="000000"/>
          <w:sz w:val="22"/>
        </w:rPr>
        <w:t xml:space="preserve"> </w:t>
      </w:r>
      <w:r w:rsidR="00BD2018">
        <w:rPr>
          <w:rFonts w:ascii="Calibri" w:hAnsi="Calibri"/>
          <w:color w:val="000000"/>
          <w:sz w:val="22"/>
        </w:rPr>
        <w:t>Cambio</w:t>
      </w:r>
      <w:r w:rsidR="0085711E">
        <w:rPr>
          <w:rFonts w:ascii="Calibri" w:hAnsi="Calibri"/>
          <w:color w:val="000000"/>
          <w:sz w:val="22"/>
        </w:rPr>
        <w:t xml:space="preserve"> (Rellenada por el cliente)</w:t>
      </w:r>
      <w:r w:rsidR="0085711E" w:rsidRPr="00A56539">
        <w:rPr>
          <w:rFonts w:ascii="Calibri" w:hAnsi="Calibri"/>
          <w:color w:val="000000"/>
          <w:sz w:val="22"/>
        </w:rPr>
        <w:t>: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94D19" w:rsidRPr="00A56539" w:rsidTr="00A6282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E94D19" w:rsidRPr="00A56539" w:rsidRDefault="00E94D19" w:rsidP="00A6282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>Parecer do Autorizador</w:t>
            </w:r>
          </w:p>
        </w:tc>
      </w:tr>
      <w:tr w:rsidR="00E94D19" w:rsidRPr="00A56539" w:rsidTr="00A6282A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94D19" w:rsidRPr="00A56539" w:rsidRDefault="00431966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Selecionar24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 w:cs="Tahoma"/>
                <w:b/>
                <w:sz w:val="20"/>
              </w:rPr>
            </w:r>
            <w:r w:rsidR="00EC6381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19"/>
            <w:r w:rsidR="00E94D19" w:rsidRPr="00A56539">
              <w:rPr>
                <w:rFonts w:ascii="Calibri" w:hAnsi="Calibri" w:cs="Tahoma"/>
                <w:b/>
                <w:sz w:val="20"/>
              </w:rPr>
              <w:t xml:space="preserve"> </w:t>
            </w:r>
            <w:r w:rsidR="00AF31EB">
              <w:rPr>
                <w:rFonts w:ascii="Calibri" w:hAnsi="Calibri" w:cs="Tahoma"/>
                <w:b/>
                <w:sz w:val="20"/>
              </w:rPr>
              <w:t>Aprobación</w:t>
            </w:r>
            <w:r w:rsidR="00BD2018">
              <w:rPr>
                <w:rFonts w:ascii="Calibri" w:hAnsi="Calibri" w:cs="Tahoma"/>
                <w:b/>
                <w:sz w:val="20"/>
              </w:rPr>
              <w:t>:</w:t>
            </w:r>
          </w:p>
          <w:p w:rsidR="00E94D19" w:rsidRPr="00A56539" w:rsidRDefault="00431966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>
              <w:rPr>
                <w:rFonts w:ascii="Calibri" w:hAnsi="Calibri" w:cs="Tahoma"/>
                <w:b/>
                <w:sz w:val="20"/>
              </w:rPr>
              <w:t>La aprobación se realizó por el Área de Tesorería y Crédito y Cobranza, realizando el documento pertinente MIS024, para su implementación.</w:t>
            </w: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</w:tc>
      </w:tr>
      <w:tr w:rsidR="00E94D19" w:rsidRPr="00A56539" w:rsidTr="00E94D19">
        <w:trPr>
          <w:cantSplit/>
        </w:trPr>
        <w:tc>
          <w:tcPr>
            <w:tcW w:w="10320" w:type="dxa"/>
            <w:tcBorders>
              <w:top w:val="single" w:sz="4" w:space="0" w:color="000080"/>
              <w:left w:val="nil"/>
              <w:bottom w:val="single" w:sz="4" w:space="0" w:color="000080"/>
              <w:right w:val="nil"/>
            </w:tcBorders>
          </w:tcPr>
          <w:p w:rsidR="00E94D19" w:rsidRPr="00A56539" w:rsidRDefault="00DC56EB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 w:rsidRPr="00A56539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4D19" w:rsidRPr="00A56539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C6381">
              <w:rPr>
                <w:rFonts w:ascii="Calibri" w:hAnsi="Calibri" w:cs="Tahoma"/>
                <w:b/>
                <w:sz w:val="20"/>
              </w:rPr>
            </w:r>
            <w:r w:rsidR="00EC6381">
              <w:rPr>
                <w:rFonts w:ascii="Calibri" w:hAnsi="Calibri" w:cs="Tahoma"/>
                <w:b/>
                <w:sz w:val="20"/>
              </w:rPr>
              <w:fldChar w:fldCharType="separate"/>
            </w:r>
            <w:r w:rsidRPr="00A56539">
              <w:rPr>
                <w:rFonts w:ascii="Calibri" w:hAnsi="Calibri" w:cs="Tahoma"/>
                <w:b/>
                <w:sz w:val="20"/>
              </w:rPr>
              <w:fldChar w:fldCharType="end"/>
            </w:r>
            <w:r w:rsidR="00E94D19" w:rsidRPr="00A56539">
              <w:rPr>
                <w:rFonts w:ascii="Calibri" w:hAnsi="Calibri" w:cs="Tahoma"/>
                <w:b/>
                <w:sz w:val="20"/>
              </w:rPr>
              <w:t xml:space="preserve"> </w:t>
            </w:r>
            <w:r w:rsidR="00BD2018">
              <w:rPr>
                <w:rFonts w:ascii="Calibri" w:hAnsi="Calibri" w:cs="Tahoma"/>
                <w:b/>
                <w:sz w:val="20"/>
              </w:rPr>
              <w:t>Rechazo</w:t>
            </w:r>
            <w:r w:rsidR="00E94D19" w:rsidRPr="00A56539">
              <w:rPr>
                <w:rFonts w:ascii="Calibri" w:hAnsi="Calibri" w:cs="Tahoma"/>
                <w:b/>
                <w:sz w:val="20"/>
              </w:rPr>
              <w:t>:</w:t>
            </w: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  <w:p w:rsidR="00E94D19" w:rsidRPr="00A56539" w:rsidRDefault="00E94D19" w:rsidP="00A6282A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</w:p>
        </w:tc>
      </w:tr>
    </w:tbl>
    <w:p w:rsidR="005460AB" w:rsidRPr="00A56539" w:rsidRDefault="005460AB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1025B7" w:rsidRPr="00A56539" w:rsidRDefault="001025B7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007EFA" w:rsidRPr="00A56539" w:rsidRDefault="00BD2018" w:rsidP="00007EFA">
      <w:pPr>
        <w:pStyle w:val="Ttulo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Informaciones </w:t>
      </w:r>
      <w:r w:rsidR="00431966">
        <w:rPr>
          <w:rFonts w:ascii="Calibri" w:hAnsi="Calibri"/>
          <w:color w:val="000000"/>
          <w:sz w:val="22"/>
        </w:rPr>
        <w:t>adicionales (</w:t>
      </w:r>
      <w:r w:rsidR="0085711E">
        <w:rPr>
          <w:rFonts w:ascii="Calibri" w:hAnsi="Calibri"/>
          <w:color w:val="000000"/>
          <w:sz w:val="22"/>
        </w:rPr>
        <w:t>Rellenada por el cliente)</w:t>
      </w:r>
      <w:r w:rsidR="00007EFA" w:rsidRPr="00A56539">
        <w:rPr>
          <w:rFonts w:ascii="Calibri" w:hAnsi="Calibri"/>
          <w:color w:val="000000"/>
          <w:sz w:val="22"/>
        </w:rPr>
        <w:t>:</w:t>
      </w: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007EFA" w:rsidRPr="00A56539" w:rsidTr="003F1B7C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007EFA" w:rsidRPr="00A56539" w:rsidRDefault="00007EFA" w:rsidP="00BD2018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 w:val="22"/>
              </w:rPr>
            </w:pPr>
            <w:r w:rsidRPr="00A56539">
              <w:rPr>
                <w:rFonts w:ascii="Calibri" w:hAnsi="Calibri"/>
                <w:color w:val="000000"/>
                <w:sz w:val="22"/>
              </w:rPr>
              <w:t>P</w:t>
            </w:r>
            <w:r w:rsidR="00BD2018">
              <w:rPr>
                <w:rFonts w:ascii="Calibri" w:hAnsi="Calibri"/>
                <w:color w:val="000000"/>
                <w:sz w:val="22"/>
              </w:rPr>
              <w:t>u</w:t>
            </w:r>
            <w:r w:rsidRPr="00A56539">
              <w:rPr>
                <w:rFonts w:ascii="Calibri" w:hAnsi="Calibri"/>
                <w:color w:val="000000"/>
                <w:sz w:val="22"/>
              </w:rPr>
              <w:t xml:space="preserve">ntos de </w:t>
            </w:r>
            <w:r w:rsidR="00AF31EB">
              <w:rPr>
                <w:rFonts w:ascii="Calibri" w:hAnsi="Calibri"/>
                <w:color w:val="000000"/>
                <w:sz w:val="22"/>
              </w:rPr>
              <w:t>Atención</w:t>
            </w:r>
          </w:p>
        </w:tc>
      </w:tr>
      <w:tr w:rsidR="00007EFA" w:rsidRPr="00A56539" w:rsidTr="00FA720C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007EFA" w:rsidRPr="00A56539" w:rsidRDefault="00BD2018" w:rsidP="00FA720C">
            <w:pPr>
              <w:numPr>
                <w:ilvl w:val="0"/>
                <w:numId w:val="25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Pu</w:t>
            </w:r>
            <w:r w:rsidR="00007EFA" w:rsidRPr="00A56539">
              <w:rPr>
                <w:rFonts w:ascii="Calibri" w:hAnsi="Calibri"/>
                <w:color w:val="000000"/>
                <w:sz w:val="20"/>
              </w:rPr>
              <w:t>nto 1</w:t>
            </w:r>
          </w:p>
          <w:p w:rsidR="00007EFA" w:rsidRPr="00A56539" w:rsidRDefault="00BD2018" w:rsidP="00FA720C">
            <w:pPr>
              <w:numPr>
                <w:ilvl w:val="0"/>
                <w:numId w:val="25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Pu</w:t>
            </w:r>
            <w:r w:rsidR="00007EFA" w:rsidRPr="00A56539">
              <w:rPr>
                <w:rFonts w:ascii="Calibri" w:hAnsi="Calibri"/>
                <w:color w:val="000000"/>
                <w:sz w:val="20"/>
              </w:rPr>
              <w:t>nto 2</w:t>
            </w:r>
          </w:p>
        </w:tc>
      </w:tr>
    </w:tbl>
    <w:p w:rsidR="00007EFA" w:rsidRDefault="00007EFA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3225A0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3225A0" w:rsidRPr="003225A0" w:rsidRDefault="003225A0" w:rsidP="003225A0">
      <w:pPr>
        <w:pStyle w:val="Ttulo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Tabla de solicitantes y aprobadores</w:t>
      </w:r>
      <w:r w:rsidRPr="003225A0">
        <w:rPr>
          <w:rFonts w:ascii="Calibri" w:hAnsi="Calibri"/>
          <w:color w:val="000000"/>
          <w:sz w:val="22"/>
        </w:rPr>
        <w:t xml:space="preserve"> que aparecerá en el alcance de desarrollo </w:t>
      </w:r>
      <w:r w:rsidR="007F2B80" w:rsidRPr="003225A0">
        <w:rPr>
          <w:rFonts w:ascii="Calibri" w:hAnsi="Calibri"/>
          <w:color w:val="000000"/>
          <w:sz w:val="22"/>
        </w:rPr>
        <w:t xml:space="preserve">específico </w:t>
      </w:r>
      <w:r w:rsidR="007F2B80">
        <w:rPr>
          <w:rFonts w:ascii="Calibri" w:hAnsi="Calibri"/>
          <w:color w:val="000000"/>
          <w:sz w:val="22"/>
        </w:rPr>
        <w:t>(</w:t>
      </w:r>
      <w:r w:rsidR="0085711E">
        <w:rPr>
          <w:rFonts w:ascii="Calibri" w:hAnsi="Calibri"/>
          <w:color w:val="000000"/>
          <w:sz w:val="22"/>
        </w:rPr>
        <w:t>Rellenada por el cliente)</w:t>
      </w:r>
      <w:r w:rsidRPr="003225A0">
        <w:rPr>
          <w:rFonts w:ascii="Calibri" w:hAnsi="Calibri"/>
          <w:color w:val="000000"/>
          <w:sz w:val="22"/>
        </w:rPr>
        <w:t>:</w:t>
      </w:r>
    </w:p>
    <w:p w:rsidR="003225A0" w:rsidRPr="003225A0" w:rsidRDefault="003225A0" w:rsidP="003225A0">
      <w:pPr>
        <w:rPr>
          <w:rFonts w:ascii="Calibri" w:hAnsi="Calibri"/>
          <w:b/>
          <w:bCs/>
          <w:color w:val="000000"/>
          <w:sz w:val="22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2925"/>
        <w:gridCol w:w="1814"/>
        <w:gridCol w:w="3093"/>
        <w:gridCol w:w="2600"/>
      </w:tblGrid>
      <w:tr w:rsidR="003225A0" w:rsidRPr="000B7326" w:rsidTr="003B3840">
        <w:trPr>
          <w:trHeight w:val="442"/>
        </w:trPr>
        <w:tc>
          <w:tcPr>
            <w:tcW w:w="2925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3225A0" w:rsidRPr="000B7326" w:rsidRDefault="003225A0" w:rsidP="003E764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Tahoma"/>
                <w:b w:val="0"/>
                <w:bCs w:val="0"/>
                <w:sz w:val="20"/>
              </w:rPr>
            </w:pPr>
            <w:r w:rsidRPr="000B7326">
              <w:rPr>
                <w:rFonts w:ascii="Calibri" w:hAnsi="Calibri" w:cs="Tahoma"/>
                <w:b w:val="0"/>
                <w:bCs w:val="0"/>
                <w:sz w:val="20"/>
              </w:rPr>
              <w:t>Aprobadores</w:t>
            </w:r>
          </w:p>
        </w:tc>
        <w:tc>
          <w:tcPr>
            <w:tcW w:w="1814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3225A0" w:rsidRPr="000B7326" w:rsidRDefault="003225A0" w:rsidP="003E764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Tahoma"/>
                <w:b w:val="0"/>
                <w:bCs w:val="0"/>
                <w:sz w:val="20"/>
              </w:rPr>
            </w:pPr>
            <w:r w:rsidRPr="000B7326">
              <w:rPr>
                <w:rFonts w:ascii="Calibri" w:hAnsi="Calibri" w:cs="Tahoma"/>
                <w:b w:val="0"/>
                <w:bCs w:val="0"/>
                <w:sz w:val="20"/>
              </w:rPr>
              <w:t>Nombre</w:t>
            </w:r>
          </w:p>
        </w:tc>
        <w:tc>
          <w:tcPr>
            <w:tcW w:w="3093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3225A0" w:rsidRPr="000B7326" w:rsidRDefault="003225A0" w:rsidP="003E764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Tahoma"/>
                <w:b w:val="0"/>
                <w:bCs w:val="0"/>
                <w:sz w:val="20"/>
              </w:rPr>
            </w:pPr>
            <w:r w:rsidRPr="000B7326">
              <w:rPr>
                <w:rFonts w:ascii="Calibri" w:hAnsi="Calibri" w:cs="Tahoma"/>
                <w:b w:val="0"/>
                <w:bCs w:val="0"/>
                <w:sz w:val="20"/>
              </w:rPr>
              <w:t>Fecha</w:t>
            </w:r>
          </w:p>
        </w:tc>
        <w:tc>
          <w:tcPr>
            <w:tcW w:w="2600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3225A0" w:rsidRPr="000B7326" w:rsidRDefault="003225A0" w:rsidP="003E764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 w:cs="Tahoma"/>
                <w:b w:val="0"/>
                <w:bCs w:val="0"/>
                <w:sz w:val="20"/>
              </w:rPr>
            </w:pPr>
            <w:r w:rsidRPr="000B7326">
              <w:rPr>
                <w:rFonts w:ascii="Calibri" w:hAnsi="Calibri" w:cs="Tahoma"/>
                <w:b w:val="0"/>
                <w:bCs w:val="0"/>
                <w:sz w:val="20"/>
              </w:rPr>
              <w:t>Firma</w:t>
            </w:r>
          </w:p>
        </w:tc>
      </w:tr>
      <w:tr w:rsidR="003B3840" w:rsidRPr="000B7326" w:rsidTr="00710FFA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Coordinador del Proceso (Solicitante).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Manuel Guzman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  <w:tr w:rsidR="003B3840" w:rsidRPr="000B7326" w:rsidTr="00CD202D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 w:rsidRPr="000B7326">
              <w:rPr>
                <w:rFonts w:ascii="Calibri" w:hAnsi="Calibri" w:cs="Tahoma"/>
                <w:sz w:val="20"/>
              </w:rPr>
              <w:t>Dueño de Proceso (Solicitante</w:t>
            </w:r>
            <w:r>
              <w:rPr>
                <w:rFonts w:ascii="Calibri" w:hAnsi="Calibri" w:cs="Tahoma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Tahoma"/>
                <w:sz w:val="20"/>
              </w:rPr>
              <w:t>CyC</w:t>
            </w:r>
            <w:proofErr w:type="spellEnd"/>
            <w:r w:rsidRPr="000B7326">
              <w:rPr>
                <w:rFonts w:ascii="Calibri" w:hAnsi="Calibri" w:cs="Tahoma"/>
                <w:sz w:val="20"/>
              </w:rPr>
              <w:t>)</w:t>
            </w:r>
            <w:r>
              <w:rPr>
                <w:rFonts w:ascii="Calibri" w:hAnsi="Calibri" w:cs="Tahoma"/>
                <w:sz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Paula Rodriguez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  <w:tr w:rsidR="003B3840" w:rsidRPr="000B7326" w:rsidTr="00FE2AB5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 w:rsidRPr="000B7326">
              <w:rPr>
                <w:rFonts w:ascii="Calibri" w:hAnsi="Calibri" w:cs="Tahoma"/>
                <w:sz w:val="20"/>
              </w:rPr>
              <w:t>Dueño de Proceso (Solicitante</w:t>
            </w:r>
            <w:r>
              <w:rPr>
                <w:rFonts w:ascii="Calibri" w:hAnsi="Calibri" w:cs="Tahoma"/>
                <w:sz w:val="20"/>
              </w:rPr>
              <w:t xml:space="preserve"> Financiero</w:t>
            </w:r>
            <w:r w:rsidRPr="000B7326">
              <w:rPr>
                <w:rFonts w:ascii="Calibri" w:hAnsi="Calibri" w:cs="Tahoma"/>
                <w:sz w:val="20"/>
              </w:rPr>
              <w:t>)</w:t>
            </w:r>
            <w:r>
              <w:rPr>
                <w:rFonts w:ascii="Calibri" w:hAnsi="Calibri" w:cs="Tahoma"/>
                <w:sz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Vanessa Guerrero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  <w:tr w:rsidR="003B3840" w:rsidRPr="000B7326" w:rsidTr="0095508D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 w:rsidRPr="000B7326">
              <w:rPr>
                <w:rFonts w:ascii="Calibri" w:hAnsi="Calibri" w:cs="Tahoma"/>
                <w:sz w:val="20"/>
              </w:rPr>
              <w:t>Coordinador de</w:t>
            </w:r>
            <w:r>
              <w:rPr>
                <w:rFonts w:ascii="Calibri" w:hAnsi="Calibri" w:cs="Tahoma"/>
                <w:sz w:val="20"/>
              </w:rPr>
              <w:t>l Proyecto</w:t>
            </w:r>
            <w:r w:rsidRPr="000B7326">
              <w:rPr>
                <w:rFonts w:ascii="Calibri" w:hAnsi="Calibri" w:cs="Tahoma"/>
                <w:sz w:val="20"/>
              </w:rPr>
              <w:t xml:space="preserve"> </w:t>
            </w:r>
            <w:r>
              <w:rPr>
                <w:rFonts w:ascii="Calibri" w:hAnsi="Calibri" w:cs="Tahoma"/>
                <w:sz w:val="20"/>
              </w:rPr>
              <w:t>(Sistemas).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Luis Medina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  <w:tr w:rsidR="003B3840" w:rsidRPr="000B7326" w:rsidTr="00C44EA4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Líder</w:t>
            </w:r>
            <w:r w:rsidRPr="000B7326">
              <w:rPr>
                <w:rFonts w:ascii="Calibri" w:hAnsi="Calibri" w:cs="Tahoma"/>
                <w:sz w:val="20"/>
              </w:rPr>
              <w:t xml:space="preserve"> de</w:t>
            </w:r>
            <w:r>
              <w:rPr>
                <w:rFonts w:ascii="Calibri" w:hAnsi="Calibri" w:cs="Tahoma"/>
                <w:sz w:val="20"/>
              </w:rPr>
              <w:t>l Proyecto</w:t>
            </w:r>
            <w:r w:rsidRPr="000B7326">
              <w:rPr>
                <w:rFonts w:ascii="Calibri" w:hAnsi="Calibri" w:cs="Tahoma"/>
                <w:sz w:val="20"/>
              </w:rPr>
              <w:t xml:space="preserve"> </w:t>
            </w:r>
            <w:r>
              <w:rPr>
                <w:rFonts w:ascii="Calibri" w:hAnsi="Calibri" w:cs="Tahoma"/>
                <w:sz w:val="20"/>
              </w:rPr>
              <w:t>(Sistemas).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Vidal Pinto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  <w:tr w:rsidR="003B3840" w:rsidRPr="000B7326" w:rsidTr="00C44EA4">
        <w:tc>
          <w:tcPr>
            <w:tcW w:w="2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Desarrollador del Proyecto (Sistemas).</w:t>
            </w:r>
          </w:p>
        </w:tc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3840" w:rsidRDefault="003B3840" w:rsidP="003B3840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Joaquin Gallardo</w:t>
            </w:r>
          </w:p>
        </w:tc>
        <w:tc>
          <w:tcPr>
            <w:tcW w:w="30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  <w:tc>
          <w:tcPr>
            <w:tcW w:w="2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3840" w:rsidRPr="000B7326" w:rsidRDefault="003B3840" w:rsidP="003B3840">
            <w:pPr>
              <w:rPr>
                <w:rFonts w:ascii="Calibri" w:hAnsi="Calibri" w:cs="Tahoma"/>
                <w:sz w:val="20"/>
              </w:rPr>
            </w:pPr>
          </w:p>
        </w:tc>
      </w:tr>
    </w:tbl>
    <w:p w:rsidR="003225A0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  <w:bookmarkStart w:id="20" w:name="_GoBack"/>
      <w:bookmarkEnd w:id="20"/>
    </w:p>
    <w:p w:rsidR="003225A0" w:rsidRPr="00A56539" w:rsidRDefault="003225A0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p w:rsidR="002918F1" w:rsidRPr="00A56539" w:rsidRDefault="00AF31EB" w:rsidP="002918F1">
      <w:pPr>
        <w:pStyle w:val="Ttulo2"/>
        <w:rPr>
          <w:rFonts w:ascii="Calibri" w:hAnsi="Calibri"/>
          <w:sz w:val="22"/>
        </w:rPr>
      </w:pPr>
      <w:r w:rsidRPr="00A56539">
        <w:rPr>
          <w:rFonts w:ascii="Calibri" w:hAnsi="Calibri"/>
          <w:sz w:val="22"/>
        </w:rPr>
        <w:t>Apro</w:t>
      </w:r>
      <w:r>
        <w:rPr>
          <w:rFonts w:ascii="Calibri" w:hAnsi="Calibri"/>
          <w:sz w:val="22"/>
        </w:rPr>
        <w:t>b</w:t>
      </w:r>
      <w:r w:rsidRPr="00A56539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ción</w:t>
      </w:r>
      <w:r w:rsidR="002918F1" w:rsidRPr="00A56539">
        <w:rPr>
          <w:rFonts w:ascii="Calibri" w:hAnsi="Calibri"/>
          <w:sz w:val="22"/>
        </w:rPr>
        <w:t>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4678"/>
        <w:gridCol w:w="5744"/>
      </w:tblGrid>
      <w:tr w:rsidR="002918F1" w:rsidRPr="00A56539" w:rsidTr="009421F8">
        <w:trPr>
          <w:trHeight w:val="442"/>
        </w:trPr>
        <w:tc>
          <w:tcPr>
            <w:tcW w:w="4678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2918F1" w:rsidRPr="00A56539" w:rsidRDefault="00BD2018" w:rsidP="0061470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>Responsable</w:t>
            </w:r>
            <w:r w:rsidR="002918F1"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61470A">
              <w:rPr>
                <w:rFonts w:ascii="Calibri" w:hAnsi="Calibri"/>
                <w:color w:val="17365D"/>
                <w:sz w:val="22"/>
              </w:rPr>
              <w:t>Sistemas</w:t>
            </w:r>
          </w:p>
        </w:tc>
        <w:tc>
          <w:tcPr>
            <w:tcW w:w="57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2918F1" w:rsidRPr="00A56539" w:rsidRDefault="00BD2018" w:rsidP="000239E4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A56539">
              <w:rPr>
                <w:rFonts w:ascii="Calibri" w:hAnsi="Calibri"/>
                <w:color w:val="17365D"/>
                <w:sz w:val="22"/>
              </w:rPr>
              <w:t>Responsable</w:t>
            </w:r>
            <w:r w:rsidR="002918F1" w:rsidRPr="00A56539">
              <w:rPr>
                <w:rFonts w:ascii="Calibri" w:hAnsi="Calibri"/>
                <w:color w:val="17365D"/>
                <w:sz w:val="22"/>
              </w:rPr>
              <w:t xml:space="preserve"> </w:t>
            </w:r>
            <w:r w:rsidR="000239E4">
              <w:rPr>
                <w:rFonts w:ascii="Calibri" w:hAnsi="Calibri"/>
                <w:color w:val="17365D"/>
                <w:sz w:val="22"/>
              </w:rPr>
              <w:t>Proyecto</w:t>
            </w:r>
          </w:p>
        </w:tc>
      </w:tr>
      <w:tr w:rsidR="002918F1" w:rsidRPr="00A56539" w:rsidTr="009421F8">
        <w:tc>
          <w:tcPr>
            <w:tcW w:w="467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918F1" w:rsidRPr="009421F8" w:rsidRDefault="002918F1" w:rsidP="009421F8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</w:p>
          <w:p w:rsidR="002918F1" w:rsidRPr="00A56539" w:rsidRDefault="009421F8" w:rsidP="009421F8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421F8">
              <w:rPr>
                <w:rFonts w:ascii="Calibri" w:hAnsi="Calibri" w:cs="Tahoma"/>
                <w:b/>
                <w:sz w:val="20"/>
              </w:rPr>
              <w:t>Luis Medina</w:t>
            </w:r>
          </w:p>
        </w:tc>
        <w:tc>
          <w:tcPr>
            <w:tcW w:w="57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21F8" w:rsidRDefault="009421F8" w:rsidP="009421F8">
            <w:pPr>
              <w:jc w:val="center"/>
              <w:rPr>
                <w:rFonts w:ascii="Calibri" w:hAnsi="Calibri" w:cs="Tahoma"/>
                <w:b/>
                <w:sz w:val="20"/>
              </w:rPr>
            </w:pPr>
          </w:p>
          <w:p w:rsidR="002918F1" w:rsidRPr="009421F8" w:rsidRDefault="009421F8" w:rsidP="009421F8">
            <w:pPr>
              <w:jc w:val="center"/>
              <w:rPr>
                <w:rFonts w:ascii="Calibri" w:hAnsi="Calibri"/>
                <w:b/>
                <w:sz w:val="20"/>
              </w:rPr>
            </w:pPr>
            <w:r w:rsidRPr="009421F8">
              <w:rPr>
                <w:rFonts w:ascii="Calibri" w:hAnsi="Calibri" w:cs="Tahoma"/>
                <w:b/>
                <w:sz w:val="20"/>
              </w:rPr>
              <w:t>Paula Rodriguez</w:t>
            </w:r>
          </w:p>
        </w:tc>
      </w:tr>
    </w:tbl>
    <w:p w:rsidR="002918F1" w:rsidRPr="00A56539" w:rsidRDefault="002918F1" w:rsidP="001025B7">
      <w:pPr>
        <w:pStyle w:val="Encabezado"/>
        <w:tabs>
          <w:tab w:val="clear" w:pos="4419"/>
          <w:tab w:val="clear" w:pos="8838"/>
        </w:tabs>
        <w:rPr>
          <w:rFonts w:ascii="Calibri" w:hAnsi="Calibri"/>
          <w:b/>
          <w:bCs/>
          <w:color w:val="000000"/>
          <w:sz w:val="22"/>
        </w:rPr>
      </w:pPr>
    </w:p>
    <w:sectPr w:rsidR="002918F1" w:rsidRPr="00A56539" w:rsidSect="000D0481">
      <w:headerReference w:type="default" r:id="rId7"/>
      <w:footerReference w:type="default" r:id="rId8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81" w:rsidRDefault="00EC6381">
      <w:r>
        <w:separator/>
      </w:r>
    </w:p>
  </w:endnote>
  <w:endnote w:type="continuationSeparator" w:id="0">
    <w:p w:rsidR="00EC6381" w:rsidRDefault="00EC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ECF" w:rsidRDefault="00900ECF">
    <w:pPr>
      <w:pStyle w:val="Piedepgina"/>
      <w:rPr>
        <w:rStyle w:val="Nmerodepgina"/>
        <w:snapToGrid w:val="0"/>
        <w:sz w:val="16"/>
      </w:rPr>
    </w:pPr>
  </w:p>
  <w:p w:rsidR="00900ECF" w:rsidRPr="00AF31EB" w:rsidRDefault="00820040" w:rsidP="0057738B">
    <w:pPr>
      <w:pStyle w:val="Piedepgina"/>
      <w:spacing w:before="60"/>
      <w:rPr>
        <w:rFonts w:ascii="Calibri" w:hAnsi="Calibri"/>
        <w:b/>
        <w:sz w:val="16"/>
        <w:lang w:val="pt-BR"/>
      </w:rPr>
    </w:pPr>
    <w:r>
      <w:rPr>
        <w:rFonts w:ascii="Calibri" w:hAnsi="Calibri"/>
        <w:b/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-6350</wp:posOffset>
              </wp:positionV>
              <wp:extent cx="6705600" cy="0"/>
              <wp:effectExtent l="18415" t="12700" r="1016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6DDD6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5pt" to="527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" o:allowincell="f" strokecolor="#036" strokeweight="1.5pt"/>
          </w:pict>
        </mc:Fallback>
      </mc:AlternateContent>
    </w:r>
    <w:fldSimple w:instr=" FILENAME   \* MERGEFORMAT ">
      <w:r w:rsidR="00BD3C9D">
        <w:rPr>
          <w:rStyle w:val="Nmerodepgina"/>
          <w:rFonts w:ascii="Calibri" w:hAnsi="Calibri"/>
          <w:b/>
          <w:noProof/>
          <w:snapToGrid w:val="0"/>
          <w:sz w:val="16"/>
          <w:lang w:val="pt-BR"/>
        </w:rPr>
        <w:t>MIT028 - Mejoras em la funcionalidad del proceso de cobros de CyC</w:t>
      </w:r>
      <w:r w:rsidR="00B215E6" w:rsidRPr="00AF31EB">
        <w:rPr>
          <w:rStyle w:val="Nmerodepgina"/>
          <w:rFonts w:ascii="Calibri" w:hAnsi="Calibri"/>
          <w:b/>
          <w:noProof/>
          <w:snapToGrid w:val="0"/>
          <w:sz w:val="16"/>
          <w:lang w:val="pt-BR"/>
        </w:rPr>
        <w:t>.docx</w:t>
      </w:r>
    </w:fldSimple>
    <w:r w:rsidR="00900ECF" w:rsidRPr="00AF31EB">
      <w:rPr>
        <w:rStyle w:val="Nmerodepgina"/>
        <w:snapToGrid w:val="0"/>
        <w:sz w:val="18"/>
        <w:lang w:val="pt-BR"/>
      </w:rPr>
      <w:t xml:space="preserve">                                                                                           </w:t>
    </w:r>
    <w:r w:rsidR="00900ECF" w:rsidRPr="00AF31EB">
      <w:rPr>
        <w:rStyle w:val="Nmerodepgina"/>
        <w:snapToGrid w:val="0"/>
        <w:sz w:val="18"/>
        <w:lang w:val="pt-BR"/>
      </w:rPr>
      <w:tab/>
    </w:r>
    <w:r w:rsidR="00900ECF" w:rsidRPr="00AF31EB">
      <w:rPr>
        <w:rStyle w:val="Nmerodepgina"/>
        <w:rFonts w:ascii="Calibri" w:hAnsi="Calibri"/>
        <w:snapToGrid w:val="0"/>
        <w:sz w:val="16"/>
        <w:lang w:val="pt-BR"/>
      </w:rPr>
      <w:t xml:space="preserve">          </w:t>
    </w:r>
    <w:r w:rsidR="0057738B" w:rsidRPr="00AF31EB">
      <w:rPr>
        <w:rStyle w:val="Nmerodepgina"/>
        <w:rFonts w:ascii="Calibri" w:hAnsi="Calibri"/>
        <w:snapToGrid w:val="0"/>
        <w:sz w:val="16"/>
        <w:lang w:val="pt-BR"/>
      </w:rPr>
      <w:t xml:space="preserve">                    </w:t>
    </w:r>
    <w:r w:rsidR="00900ECF" w:rsidRPr="00AF31EB">
      <w:rPr>
        <w:rStyle w:val="Nmerodepgina"/>
        <w:rFonts w:ascii="Calibri" w:hAnsi="Calibri"/>
        <w:snapToGrid w:val="0"/>
        <w:sz w:val="16"/>
        <w:lang w:val="pt-BR"/>
      </w:rPr>
      <w:t xml:space="preserve">     </w:t>
    </w:r>
    <w:r w:rsidR="0057738B" w:rsidRPr="00AF31EB">
      <w:rPr>
        <w:rStyle w:val="Nmerodepgina"/>
        <w:rFonts w:ascii="Calibri" w:hAnsi="Calibri"/>
        <w:snapToGrid w:val="0"/>
        <w:sz w:val="16"/>
        <w:lang w:val="pt-BR"/>
      </w:rPr>
      <w:t xml:space="preserve">        </w:t>
    </w:r>
    <w:r w:rsidR="00900ECF" w:rsidRPr="00AF31EB">
      <w:rPr>
        <w:rFonts w:ascii="Calibri" w:hAnsi="Calibri"/>
        <w:b/>
        <w:sz w:val="16"/>
        <w:lang w:val="pt-BR"/>
      </w:rPr>
      <w:t xml:space="preserve">Página </w:t>
    </w:r>
    <w:r w:rsidR="00DC56EB" w:rsidRPr="0057738B">
      <w:rPr>
        <w:rFonts w:ascii="Calibri" w:hAnsi="Calibri"/>
        <w:b/>
        <w:sz w:val="16"/>
      </w:rPr>
      <w:fldChar w:fldCharType="begin"/>
    </w:r>
    <w:r w:rsidR="00900ECF" w:rsidRPr="00AF31EB">
      <w:rPr>
        <w:rFonts w:ascii="Calibri" w:hAnsi="Calibri"/>
        <w:b/>
        <w:sz w:val="16"/>
        <w:lang w:val="pt-BR"/>
      </w:rPr>
      <w:instrText xml:space="preserve"> PAGE </w:instrText>
    </w:r>
    <w:r w:rsidR="00DC56EB" w:rsidRPr="0057738B">
      <w:rPr>
        <w:rFonts w:ascii="Calibri" w:hAnsi="Calibri"/>
        <w:b/>
        <w:sz w:val="16"/>
      </w:rPr>
      <w:fldChar w:fldCharType="separate"/>
    </w:r>
    <w:r w:rsidR="000239E4">
      <w:rPr>
        <w:rFonts w:ascii="Calibri" w:hAnsi="Calibri"/>
        <w:b/>
        <w:noProof/>
        <w:sz w:val="16"/>
        <w:lang w:val="pt-BR"/>
      </w:rPr>
      <w:t>2</w:t>
    </w:r>
    <w:r w:rsidR="00DC56EB" w:rsidRPr="0057738B">
      <w:rPr>
        <w:rFonts w:ascii="Calibri" w:hAnsi="Calibri"/>
        <w:b/>
        <w:sz w:val="16"/>
      </w:rPr>
      <w:fldChar w:fldCharType="end"/>
    </w:r>
    <w:r w:rsidR="00900ECF" w:rsidRPr="00AF31EB">
      <w:rPr>
        <w:rFonts w:ascii="Calibri" w:hAnsi="Calibri"/>
        <w:b/>
        <w:sz w:val="16"/>
        <w:lang w:val="pt-BR"/>
      </w:rPr>
      <w:t xml:space="preserve"> de </w:t>
    </w:r>
    <w:r w:rsidR="00DC56EB" w:rsidRPr="0057738B">
      <w:rPr>
        <w:rFonts w:ascii="Calibri" w:hAnsi="Calibri"/>
        <w:b/>
        <w:sz w:val="16"/>
      </w:rPr>
      <w:fldChar w:fldCharType="begin"/>
    </w:r>
    <w:r w:rsidR="00900ECF" w:rsidRPr="00AF31EB">
      <w:rPr>
        <w:rFonts w:ascii="Calibri" w:hAnsi="Calibri"/>
        <w:b/>
        <w:sz w:val="16"/>
        <w:lang w:val="pt-BR"/>
      </w:rPr>
      <w:instrText xml:space="preserve"> NUMPAGES </w:instrText>
    </w:r>
    <w:r w:rsidR="00DC56EB" w:rsidRPr="0057738B">
      <w:rPr>
        <w:rFonts w:ascii="Calibri" w:hAnsi="Calibri"/>
        <w:b/>
        <w:sz w:val="16"/>
      </w:rPr>
      <w:fldChar w:fldCharType="separate"/>
    </w:r>
    <w:r w:rsidR="000239E4">
      <w:rPr>
        <w:rFonts w:ascii="Calibri" w:hAnsi="Calibri"/>
        <w:b/>
        <w:noProof/>
        <w:sz w:val="16"/>
        <w:lang w:val="pt-BR"/>
      </w:rPr>
      <w:t>2</w:t>
    </w:r>
    <w:r w:rsidR="00DC56EB" w:rsidRPr="0057738B">
      <w:rPr>
        <w:rFonts w:ascii="Calibri" w:hAnsi="Calibri"/>
        <w:b/>
        <w:sz w:val="16"/>
      </w:rPr>
      <w:fldChar w:fldCharType="end"/>
    </w:r>
    <w:r w:rsidR="00EA605C" w:rsidRPr="00AF31EB">
      <w:rPr>
        <w:rStyle w:val="Nmerodepgina"/>
        <w:rFonts w:ascii="Calibri" w:hAnsi="Calibri"/>
        <w:b/>
        <w:snapToGrid w:val="0"/>
        <w:sz w:val="16"/>
        <w:lang w:val="pt-BR"/>
      </w:rPr>
      <w:t xml:space="preserve"> </w:t>
    </w:r>
  </w:p>
  <w:p w:rsidR="0057738B" w:rsidRPr="00AF31EB" w:rsidRDefault="0057738B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81" w:rsidRDefault="00EC6381">
      <w:r>
        <w:separator/>
      </w:r>
    </w:p>
  </w:footnote>
  <w:footnote w:type="continuationSeparator" w:id="0">
    <w:p w:rsidR="00EC6381" w:rsidRDefault="00EC6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B7C" w:rsidRDefault="00894B01" w:rsidP="003A516D">
    <w:pPr>
      <w:pStyle w:val="Encabezad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sz w:val="18"/>
        <w:lang w:val="en-US" w:eastAsia="en-US"/>
      </w:rPr>
      <w:drawing>
        <wp:anchor distT="0" distB="0" distL="114300" distR="114300" simplePos="0" relativeHeight="251662336" behindDoc="0" locked="0" layoutInCell="1" allowOverlap="1" wp14:anchorId="17CEFF6B" wp14:editId="7B296DE1">
          <wp:simplePos x="0" y="0"/>
          <wp:positionH relativeFrom="column">
            <wp:posOffset>5730402</wp:posOffset>
          </wp:positionH>
          <wp:positionV relativeFrom="paragraph">
            <wp:posOffset>155494</wp:posOffset>
          </wp:positionV>
          <wp:extent cx="602615" cy="555625"/>
          <wp:effectExtent l="19050" t="0" r="6985" b="0"/>
          <wp:wrapSquare wrapText="bothSides"/>
          <wp:docPr id="28" name="Imagen 1" descr="logoservl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ervlet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15" cy="55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000080"/>
        <w:sz w:val="18"/>
        <w:lang w:val="en-US" w:eastAsia="en-US"/>
      </w:rPr>
      <w:drawing>
        <wp:anchor distT="0" distB="0" distL="114300" distR="114300" simplePos="0" relativeHeight="251660288" behindDoc="0" locked="0" layoutInCell="1" allowOverlap="1" wp14:anchorId="1BCAAEA1" wp14:editId="499A1F65">
          <wp:simplePos x="0" y="0"/>
          <wp:positionH relativeFrom="column">
            <wp:posOffset>0</wp:posOffset>
          </wp:positionH>
          <wp:positionV relativeFrom="paragraph">
            <wp:posOffset>175260</wp:posOffset>
          </wp:positionV>
          <wp:extent cx="1216660" cy="497205"/>
          <wp:effectExtent l="19050" t="0" r="2540" b="0"/>
          <wp:wrapSquare wrapText="bothSides"/>
          <wp:docPr id="25" name="Picture 25" descr="CCNF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CNF4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497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04B30" w:rsidRDefault="00820040" w:rsidP="003A516D">
    <w:pPr>
      <w:pStyle w:val="Encabezad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1151255</wp:posOffset>
              </wp:positionH>
              <wp:positionV relativeFrom="paragraph">
                <wp:posOffset>28575</wp:posOffset>
              </wp:positionV>
              <wp:extent cx="4613910" cy="3816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3910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0ECF" w:rsidRDefault="000D0481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MIT</w:t>
                          </w:r>
                          <w:r w:rsidR="00AA6873">
                            <w:rPr>
                              <w:rFonts w:ascii="Calibri" w:hAnsi="Calibri"/>
                              <w:b/>
                              <w:sz w:val="28"/>
                            </w:rPr>
                            <w:t>02</w:t>
                          </w:r>
                          <w:r w:rsidR="003F1B7C">
                            <w:rPr>
                              <w:rFonts w:ascii="Calibri" w:hAnsi="Calibri"/>
                              <w:b/>
                              <w:sz w:val="28"/>
                            </w:rPr>
                            <w:t>8</w:t>
                          </w:r>
                          <w:r w:rsidR="00AA6873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– </w:t>
                          </w:r>
                          <w:r w:rsidR="00AF31EB">
                            <w:rPr>
                              <w:rFonts w:ascii="Calibri" w:hAnsi="Calibri"/>
                              <w:b/>
                              <w:sz w:val="28"/>
                            </w:rPr>
                            <w:t>Solicitud</w:t>
                          </w:r>
                          <w:r w:rsidR="00AA6873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de </w:t>
                          </w:r>
                          <w:r w:rsidR="00AF31EB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Cambios al </w:t>
                          </w:r>
                          <w:r w:rsidR="00A56539">
                            <w:rPr>
                              <w:rFonts w:ascii="Calibri" w:hAnsi="Calibri"/>
                              <w:b/>
                              <w:sz w:val="28"/>
                            </w:rPr>
                            <w:t>Alcance</w:t>
                          </w:r>
                        </w:p>
                        <w:p w:rsidR="00C42259" w:rsidRDefault="00C42259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  <w:p w:rsidR="00C42259" w:rsidRPr="00A04B30" w:rsidRDefault="00C42259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0.65pt;margin-top:2.25pt;width:363.3pt;height:3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" o:allowincell="f" filled="f" stroked="f">
              <v:textbox>
                <w:txbxContent>
                  <w:p w:rsidR="00900ECF" w:rsidRDefault="000D0481" w:rsidP="00A04B30">
                    <w:pPr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MIT</w:t>
                    </w:r>
                    <w:r w:rsidR="00AA6873">
                      <w:rPr>
                        <w:rFonts w:ascii="Calibri" w:hAnsi="Calibri"/>
                        <w:b/>
                        <w:sz w:val="28"/>
                      </w:rPr>
                      <w:t>02</w:t>
                    </w:r>
                    <w:r w:rsidR="003F1B7C">
                      <w:rPr>
                        <w:rFonts w:ascii="Calibri" w:hAnsi="Calibri"/>
                        <w:b/>
                        <w:sz w:val="28"/>
                      </w:rPr>
                      <w:t>8</w:t>
                    </w:r>
                    <w:r w:rsidR="00AA6873">
                      <w:rPr>
                        <w:rFonts w:ascii="Calibri" w:hAnsi="Calibri"/>
                        <w:b/>
                        <w:sz w:val="28"/>
                      </w:rPr>
                      <w:t xml:space="preserve"> – </w:t>
                    </w:r>
                    <w:r w:rsidR="00AF31EB">
                      <w:rPr>
                        <w:rFonts w:ascii="Calibri" w:hAnsi="Calibri"/>
                        <w:b/>
                        <w:sz w:val="28"/>
                      </w:rPr>
                      <w:t>Solicitud</w:t>
                    </w:r>
                    <w:r w:rsidR="00AA6873">
                      <w:rPr>
                        <w:rFonts w:ascii="Calibri" w:hAnsi="Calibri"/>
                        <w:b/>
                        <w:sz w:val="28"/>
                      </w:rPr>
                      <w:t xml:space="preserve"> de </w:t>
                    </w:r>
                    <w:r w:rsidR="00AF31EB">
                      <w:rPr>
                        <w:rFonts w:ascii="Calibri" w:hAnsi="Calibri"/>
                        <w:b/>
                        <w:sz w:val="28"/>
                      </w:rPr>
                      <w:t xml:space="preserve">Cambios al </w:t>
                    </w:r>
                    <w:r w:rsidR="00A56539">
                      <w:rPr>
                        <w:rFonts w:ascii="Calibri" w:hAnsi="Calibri"/>
                        <w:b/>
                        <w:sz w:val="28"/>
                      </w:rPr>
                      <w:t>Alcance</w:t>
                    </w:r>
                  </w:p>
                  <w:p w:rsidR="00C42259" w:rsidRDefault="00C42259" w:rsidP="00A04B30">
                    <w:pPr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  <w:p w:rsidR="00C42259" w:rsidRPr="00A04B30" w:rsidRDefault="00C42259" w:rsidP="00A04B30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04B30" w:rsidRDefault="00A04B30" w:rsidP="003A516D">
    <w:pPr>
      <w:pStyle w:val="Encabezado"/>
      <w:tabs>
        <w:tab w:val="clear" w:pos="4419"/>
        <w:tab w:val="center" w:pos="935"/>
      </w:tabs>
      <w:rPr>
        <w:b/>
        <w:color w:val="000080"/>
        <w:lang w:val="en-US"/>
      </w:rPr>
    </w:pPr>
  </w:p>
  <w:p w:rsidR="00A04B30" w:rsidRDefault="00A04B30" w:rsidP="003A516D">
    <w:pPr>
      <w:pStyle w:val="Encabezado"/>
      <w:tabs>
        <w:tab w:val="clear" w:pos="4419"/>
        <w:tab w:val="center" w:pos="935"/>
      </w:tabs>
      <w:rPr>
        <w:b/>
        <w:color w:val="000080"/>
        <w:lang w:val="en-US"/>
      </w:rPr>
    </w:pPr>
  </w:p>
  <w:p w:rsidR="008B3E13" w:rsidRDefault="00820040">
    <w:r>
      <w:rPr>
        <w:b/>
        <w:noProof/>
        <w:color w:val="000080"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-61595</wp:posOffset>
              </wp:positionH>
              <wp:positionV relativeFrom="paragraph">
                <wp:posOffset>140970</wp:posOffset>
              </wp:positionV>
              <wp:extent cx="6766560" cy="0"/>
              <wp:effectExtent l="14605" t="17145" r="19685" b="1143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97313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1.1pt" to="527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afFQIAACk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2B6"/>
    <w:multiLevelType w:val="hybridMultilevel"/>
    <w:tmpl w:val="D3A4E822"/>
    <w:lvl w:ilvl="0" w:tplc="32D45D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24C3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78EF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CB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CAA9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EA5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8A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E7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FEA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7179D"/>
    <w:multiLevelType w:val="hybridMultilevel"/>
    <w:tmpl w:val="274CEB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82A7A"/>
    <w:multiLevelType w:val="hybridMultilevel"/>
    <w:tmpl w:val="8CDA0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53D12"/>
    <w:multiLevelType w:val="hybridMultilevel"/>
    <w:tmpl w:val="1818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F0D96"/>
    <w:multiLevelType w:val="hybridMultilevel"/>
    <w:tmpl w:val="ADFC3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E495C"/>
    <w:multiLevelType w:val="hybridMultilevel"/>
    <w:tmpl w:val="040CB6C2"/>
    <w:lvl w:ilvl="0" w:tplc="C20017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CDB8885A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6B54EF3A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4C7A6B9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383CAEB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82008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E80FD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A1FE04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A08E01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2" w15:restartNumberingAfterBreak="0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D615D"/>
    <w:multiLevelType w:val="hybridMultilevel"/>
    <w:tmpl w:val="4788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3"/>
  </w:num>
  <w:num w:numId="5">
    <w:abstractNumId w:val="6"/>
  </w:num>
  <w:num w:numId="6">
    <w:abstractNumId w:val="13"/>
  </w:num>
  <w:num w:numId="7">
    <w:abstractNumId w:val="14"/>
  </w:num>
  <w:num w:numId="8">
    <w:abstractNumId w:val="18"/>
  </w:num>
  <w:num w:numId="9">
    <w:abstractNumId w:val="10"/>
  </w:num>
  <w:num w:numId="10">
    <w:abstractNumId w:val="28"/>
  </w:num>
  <w:num w:numId="11">
    <w:abstractNumId w:val="20"/>
  </w:num>
  <w:num w:numId="12">
    <w:abstractNumId w:val="26"/>
  </w:num>
  <w:num w:numId="13">
    <w:abstractNumId w:val="17"/>
  </w:num>
  <w:num w:numId="14">
    <w:abstractNumId w:val="0"/>
  </w:num>
  <w:num w:numId="15">
    <w:abstractNumId w:val="24"/>
  </w:num>
  <w:num w:numId="16">
    <w:abstractNumId w:val="1"/>
  </w:num>
  <w:num w:numId="17">
    <w:abstractNumId w:val="25"/>
  </w:num>
  <w:num w:numId="18">
    <w:abstractNumId w:val="8"/>
  </w:num>
  <w:num w:numId="19">
    <w:abstractNumId w:val="4"/>
  </w:num>
  <w:num w:numId="20">
    <w:abstractNumId w:val="2"/>
  </w:num>
  <w:num w:numId="21">
    <w:abstractNumId w:val="29"/>
  </w:num>
  <w:num w:numId="22">
    <w:abstractNumId w:val="7"/>
  </w:num>
  <w:num w:numId="23">
    <w:abstractNumId w:val="16"/>
  </w:num>
  <w:num w:numId="24">
    <w:abstractNumId w:val="23"/>
  </w:num>
  <w:num w:numId="25">
    <w:abstractNumId w:val="22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9"/>
  </w:num>
  <w:num w:numId="36">
    <w:abstractNumId w:val="15"/>
  </w:num>
  <w:num w:numId="37">
    <w:abstractNumId w:val="11"/>
  </w:num>
  <w:num w:numId="38">
    <w:abstractNumId w:val="2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00D7"/>
    <w:rsid w:val="00004C0B"/>
    <w:rsid w:val="00007EFA"/>
    <w:rsid w:val="000104B5"/>
    <w:rsid w:val="00016272"/>
    <w:rsid w:val="0001758B"/>
    <w:rsid w:val="000239E4"/>
    <w:rsid w:val="00026E0A"/>
    <w:rsid w:val="00040E49"/>
    <w:rsid w:val="000456D9"/>
    <w:rsid w:val="00053227"/>
    <w:rsid w:val="00055D3D"/>
    <w:rsid w:val="0005729E"/>
    <w:rsid w:val="00064163"/>
    <w:rsid w:val="00070A5D"/>
    <w:rsid w:val="0007450A"/>
    <w:rsid w:val="0007713A"/>
    <w:rsid w:val="00087D0E"/>
    <w:rsid w:val="00093A2E"/>
    <w:rsid w:val="000A173E"/>
    <w:rsid w:val="000A56CF"/>
    <w:rsid w:val="000A5B74"/>
    <w:rsid w:val="000B7C82"/>
    <w:rsid w:val="000D0481"/>
    <w:rsid w:val="000D3620"/>
    <w:rsid w:val="000D7F08"/>
    <w:rsid w:val="001025B7"/>
    <w:rsid w:val="001037D1"/>
    <w:rsid w:val="00103DED"/>
    <w:rsid w:val="00110875"/>
    <w:rsid w:val="00116C79"/>
    <w:rsid w:val="00117EC0"/>
    <w:rsid w:val="00122AA6"/>
    <w:rsid w:val="00123C99"/>
    <w:rsid w:val="0013178D"/>
    <w:rsid w:val="00131BDE"/>
    <w:rsid w:val="00134C7D"/>
    <w:rsid w:val="00136008"/>
    <w:rsid w:val="00155F64"/>
    <w:rsid w:val="00157E03"/>
    <w:rsid w:val="00160E1D"/>
    <w:rsid w:val="00172B6E"/>
    <w:rsid w:val="00173197"/>
    <w:rsid w:val="001749C9"/>
    <w:rsid w:val="001779B1"/>
    <w:rsid w:val="00177CAA"/>
    <w:rsid w:val="00180541"/>
    <w:rsid w:val="001821E8"/>
    <w:rsid w:val="001834A1"/>
    <w:rsid w:val="00184986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F1702"/>
    <w:rsid w:val="001F3205"/>
    <w:rsid w:val="001F5810"/>
    <w:rsid w:val="001F5DFC"/>
    <w:rsid w:val="001F6468"/>
    <w:rsid w:val="00202785"/>
    <w:rsid w:val="0021307B"/>
    <w:rsid w:val="0023161F"/>
    <w:rsid w:val="002347CF"/>
    <w:rsid w:val="002367D4"/>
    <w:rsid w:val="00236BDE"/>
    <w:rsid w:val="00245B1E"/>
    <w:rsid w:val="00250E5B"/>
    <w:rsid w:val="00251634"/>
    <w:rsid w:val="00251B5B"/>
    <w:rsid w:val="00275950"/>
    <w:rsid w:val="002879DA"/>
    <w:rsid w:val="002918F1"/>
    <w:rsid w:val="00294B9E"/>
    <w:rsid w:val="002A3F4D"/>
    <w:rsid w:val="002B2B56"/>
    <w:rsid w:val="002B4F93"/>
    <w:rsid w:val="002D1182"/>
    <w:rsid w:val="002F51D2"/>
    <w:rsid w:val="002F5401"/>
    <w:rsid w:val="002F62C2"/>
    <w:rsid w:val="0030225C"/>
    <w:rsid w:val="00304C88"/>
    <w:rsid w:val="00307C61"/>
    <w:rsid w:val="003110EB"/>
    <w:rsid w:val="00311BF9"/>
    <w:rsid w:val="00313094"/>
    <w:rsid w:val="00321557"/>
    <w:rsid w:val="00321FA2"/>
    <w:rsid w:val="003225A0"/>
    <w:rsid w:val="00323DEC"/>
    <w:rsid w:val="00325EA2"/>
    <w:rsid w:val="00330539"/>
    <w:rsid w:val="00331AEA"/>
    <w:rsid w:val="00333A4A"/>
    <w:rsid w:val="00342102"/>
    <w:rsid w:val="00361601"/>
    <w:rsid w:val="00362300"/>
    <w:rsid w:val="003639C6"/>
    <w:rsid w:val="00366465"/>
    <w:rsid w:val="0037275E"/>
    <w:rsid w:val="00376495"/>
    <w:rsid w:val="003778B2"/>
    <w:rsid w:val="00380354"/>
    <w:rsid w:val="003873E5"/>
    <w:rsid w:val="003A516D"/>
    <w:rsid w:val="003A64FE"/>
    <w:rsid w:val="003B328B"/>
    <w:rsid w:val="003B3840"/>
    <w:rsid w:val="003D4531"/>
    <w:rsid w:val="003D7E97"/>
    <w:rsid w:val="003E2852"/>
    <w:rsid w:val="003E299B"/>
    <w:rsid w:val="003F14A1"/>
    <w:rsid w:val="003F1B7C"/>
    <w:rsid w:val="00417265"/>
    <w:rsid w:val="0041764D"/>
    <w:rsid w:val="0042579A"/>
    <w:rsid w:val="00425F06"/>
    <w:rsid w:val="00427F19"/>
    <w:rsid w:val="00431966"/>
    <w:rsid w:val="00434451"/>
    <w:rsid w:val="00436C51"/>
    <w:rsid w:val="004801C3"/>
    <w:rsid w:val="00481811"/>
    <w:rsid w:val="00490C42"/>
    <w:rsid w:val="00490F22"/>
    <w:rsid w:val="00492DE2"/>
    <w:rsid w:val="00493CC9"/>
    <w:rsid w:val="004956C3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45C4E"/>
    <w:rsid w:val="005460AB"/>
    <w:rsid w:val="005460B0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642A"/>
    <w:rsid w:val="005C66E2"/>
    <w:rsid w:val="005C726F"/>
    <w:rsid w:val="005D00C1"/>
    <w:rsid w:val="005D0360"/>
    <w:rsid w:val="005D3C01"/>
    <w:rsid w:val="005D44A0"/>
    <w:rsid w:val="005D466F"/>
    <w:rsid w:val="005E34F8"/>
    <w:rsid w:val="005E4975"/>
    <w:rsid w:val="006034BB"/>
    <w:rsid w:val="0061470A"/>
    <w:rsid w:val="00624B10"/>
    <w:rsid w:val="00624B95"/>
    <w:rsid w:val="00626D45"/>
    <w:rsid w:val="00631629"/>
    <w:rsid w:val="00633C9D"/>
    <w:rsid w:val="00644182"/>
    <w:rsid w:val="0064467B"/>
    <w:rsid w:val="00646002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E3A07"/>
    <w:rsid w:val="006F148F"/>
    <w:rsid w:val="006F4293"/>
    <w:rsid w:val="007017F7"/>
    <w:rsid w:val="00705A9C"/>
    <w:rsid w:val="0070638D"/>
    <w:rsid w:val="00706A2D"/>
    <w:rsid w:val="00714D71"/>
    <w:rsid w:val="0072332A"/>
    <w:rsid w:val="007367AD"/>
    <w:rsid w:val="00736BF0"/>
    <w:rsid w:val="007442E9"/>
    <w:rsid w:val="00744C70"/>
    <w:rsid w:val="007530CA"/>
    <w:rsid w:val="00765842"/>
    <w:rsid w:val="007702C4"/>
    <w:rsid w:val="0077072A"/>
    <w:rsid w:val="0077236A"/>
    <w:rsid w:val="00773938"/>
    <w:rsid w:val="00773BB1"/>
    <w:rsid w:val="00773E1D"/>
    <w:rsid w:val="0078461A"/>
    <w:rsid w:val="00785E86"/>
    <w:rsid w:val="0078610E"/>
    <w:rsid w:val="00787446"/>
    <w:rsid w:val="00787FA2"/>
    <w:rsid w:val="00795488"/>
    <w:rsid w:val="00796E43"/>
    <w:rsid w:val="007A21B2"/>
    <w:rsid w:val="007A238F"/>
    <w:rsid w:val="007A5240"/>
    <w:rsid w:val="007A6B56"/>
    <w:rsid w:val="007B697D"/>
    <w:rsid w:val="007C0F92"/>
    <w:rsid w:val="007C32D0"/>
    <w:rsid w:val="007C4D76"/>
    <w:rsid w:val="007C5EEA"/>
    <w:rsid w:val="007D7428"/>
    <w:rsid w:val="007E2381"/>
    <w:rsid w:val="007E4ECE"/>
    <w:rsid w:val="007E6D05"/>
    <w:rsid w:val="007F2B80"/>
    <w:rsid w:val="007F3DA0"/>
    <w:rsid w:val="00805039"/>
    <w:rsid w:val="00806C5C"/>
    <w:rsid w:val="00813912"/>
    <w:rsid w:val="008143CD"/>
    <w:rsid w:val="00820040"/>
    <w:rsid w:val="00820313"/>
    <w:rsid w:val="008229BC"/>
    <w:rsid w:val="00826E68"/>
    <w:rsid w:val="0083487A"/>
    <w:rsid w:val="00846238"/>
    <w:rsid w:val="00852EFF"/>
    <w:rsid w:val="0085711E"/>
    <w:rsid w:val="00864AE3"/>
    <w:rsid w:val="00874C31"/>
    <w:rsid w:val="00891FEA"/>
    <w:rsid w:val="00894B01"/>
    <w:rsid w:val="00895B4F"/>
    <w:rsid w:val="00897CBC"/>
    <w:rsid w:val="008A47C5"/>
    <w:rsid w:val="008B109C"/>
    <w:rsid w:val="008B3E13"/>
    <w:rsid w:val="008C34C6"/>
    <w:rsid w:val="008C4613"/>
    <w:rsid w:val="008D4362"/>
    <w:rsid w:val="008E0EDD"/>
    <w:rsid w:val="008E6500"/>
    <w:rsid w:val="008F5CE5"/>
    <w:rsid w:val="00900ECF"/>
    <w:rsid w:val="00904B85"/>
    <w:rsid w:val="00906E65"/>
    <w:rsid w:val="00907C06"/>
    <w:rsid w:val="00924BEF"/>
    <w:rsid w:val="00925DCB"/>
    <w:rsid w:val="00936461"/>
    <w:rsid w:val="00936FEB"/>
    <w:rsid w:val="009370C0"/>
    <w:rsid w:val="009378DA"/>
    <w:rsid w:val="009411F4"/>
    <w:rsid w:val="009421F8"/>
    <w:rsid w:val="00956E1B"/>
    <w:rsid w:val="00957CF9"/>
    <w:rsid w:val="00961939"/>
    <w:rsid w:val="00963BAD"/>
    <w:rsid w:val="0097746A"/>
    <w:rsid w:val="00990633"/>
    <w:rsid w:val="00993FA9"/>
    <w:rsid w:val="00994FAE"/>
    <w:rsid w:val="009A249E"/>
    <w:rsid w:val="009A6FB6"/>
    <w:rsid w:val="009B2E37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56539"/>
    <w:rsid w:val="00A6541B"/>
    <w:rsid w:val="00A65874"/>
    <w:rsid w:val="00A732E9"/>
    <w:rsid w:val="00A75D2A"/>
    <w:rsid w:val="00A9346A"/>
    <w:rsid w:val="00A978DD"/>
    <w:rsid w:val="00A97D94"/>
    <w:rsid w:val="00AA6873"/>
    <w:rsid w:val="00AB50AB"/>
    <w:rsid w:val="00AB728A"/>
    <w:rsid w:val="00AC1A34"/>
    <w:rsid w:val="00AC4CB8"/>
    <w:rsid w:val="00AC5BD0"/>
    <w:rsid w:val="00AD2185"/>
    <w:rsid w:val="00AD3DC9"/>
    <w:rsid w:val="00AD5510"/>
    <w:rsid w:val="00AE41ED"/>
    <w:rsid w:val="00AF31EB"/>
    <w:rsid w:val="00AF38D6"/>
    <w:rsid w:val="00AF6942"/>
    <w:rsid w:val="00B00C2D"/>
    <w:rsid w:val="00B1293F"/>
    <w:rsid w:val="00B1470F"/>
    <w:rsid w:val="00B14B12"/>
    <w:rsid w:val="00B16A5B"/>
    <w:rsid w:val="00B2010A"/>
    <w:rsid w:val="00B215E6"/>
    <w:rsid w:val="00B32A12"/>
    <w:rsid w:val="00B40221"/>
    <w:rsid w:val="00B41278"/>
    <w:rsid w:val="00B46A25"/>
    <w:rsid w:val="00B5133D"/>
    <w:rsid w:val="00B61167"/>
    <w:rsid w:val="00B6746B"/>
    <w:rsid w:val="00B67470"/>
    <w:rsid w:val="00B7145B"/>
    <w:rsid w:val="00B76E06"/>
    <w:rsid w:val="00B779C2"/>
    <w:rsid w:val="00B82D73"/>
    <w:rsid w:val="00B83158"/>
    <w:rsid w:val="00B878B4"/>
    <w:rsid w:val="00BA47CD"/>
    <w:rsid w:val="00BB7F4B"/>
    <w:rsid w:val="00BC68D4"/>
    <w:rsid w:val="00BC70EE"/>
    <w:rsid w:val="00BD2018"/>
    <w:rsid w:val="00BD3C9D"/>
    <w:rsid w:val="00BD5094"/>
    <w:rsid w:val="00BE5D07"/>
    <w:rsid w:val="00BF1EF8"/>
    <w:rsid w:val="00BF5DF0"/>
    <w:rsid w:val="00C015DC"/>
    <w:rsid w:val="00C12B24"/>
    <w:rsid w:val="00C1750A"/>
    <w:rsid w:val="00C17DAD"/>
    <w:rsid w:val="00C33B66"/>
    <w:rsid w:val="00C3773F"/>
    <w:rsid w:val="00C37DD6"/>
    <w:rsid w:val="00C402E2"/>
    <w:rsid w:val="00C4205D"/>
    <w:rsid w:val="00C42259"/>
    <w:rsid w:val="00C425B8"/>
    <w:rsid w:val="00C50266"/>
    <w:rsid w:val="00C61F25"/>
    <w:rsid w:val="00C62BFE"/>
    <w:rsid w:val="00C81621"/>
    <w:rsid w:val="00C86026"/>
    <w:rsid w:val="00C8775F"/>
    <w:rsid w:val="00C908F9"/>
    <w:rsid w:val="00C9134B"/>
    <w:rsid w:val="00C923F3"/>
    <w:rsid w:val="00C93147"/>
    <w:rsid w:val="00C94318"/>
    <w:rsid w:val="00C94922"/>
    <w:rsid w:val="00C97BC6"/>
    <w:rsid w:val="00CB4ABB"/>
    <w:rsid w:val="00CC7433"/>
    <w:rsid w:val="00CD43FA"/>
    <w:rsid w:val="00CD47B9"/>
    <w:rsid w:val="00CD4BC3"/>
    <w:rsid w:val="00D03DEC"/>
    <w:rsid w:val="00D12411"/>
    <w:rsid w:val="00D128E2"/>
    <w:rsid w:val="00D151DF"/>
    <w:rsid w:val="00D279EA"/>
    <w:rsid w:val="00D33816"/>
    <w:rsid w:val="00D42C19"/>
    <w:rsid w:val="00D43C0D"/>
    <w:rsid w:val="00D521FD"/>
    <w:rsid w:val="00D52820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6EB"/>
    <w:rsid w:val="00DC6B18"/>
    <w:rsid w:val="00DC6FD4"/>
    <w:rsid w:val="00DD2339"/>
    <w:rsid w:val="00DD2458"/>
    <w:rsid w:val="00E05DF9"/>
    <w:rsid w:val="00E07618"/>
    <w:rsid w:val="00E13DCB"/>
    <w:rsid w:val="00E1402E"/>
    <w:rsid w:val="00E15BEF"/>
    <w:rsid w:val="00E1693B"/>
    <w:rsid w:val="00E278ED"/>
    <w:rsid w:val="00E364A1"/>
    <w:rsid w:val="00E42C0A"/>
    <w:rsid w:val="00E538C8"/>
    <w:rsid w:val="00E63E46"/>
    <w:rsid w:val="00E645DD"/>
    <w:rsid w:val="00E65ED7"/>
    <w:rsid w:val="00E6795B"/>
    <w:rsid w:val="00E81996"/>
    <w:rsid w:val="00E834F2"/>
    <w:rsid w:val="00E911B7"/>
    <w:rsid w:val="00E94D19"/>
    <w:rsid w:val="00E95C20"/>
    <w:rsid w:val="00EA605C"/>
    <w:rsid w:val="00EB29D8"/>
    <w:rsid w:val="00EB2F5D"/>
    <w:rsid w:val="00EB66C9"/>
    <w:rsid w:val="00EC358F"/>
    <w:rsid w:val="00EC6381"/>
    <w:rsid w:val="00EC6F1C"/>
    <w:rsid w:val="00ED560C"/>
    <w:rsid w:val="00EF1BA0"/>
    <w:rsid w:val="00EF1FFF"/>
    <w:rsid w:val="00EF4314"/>
    <w:rsid w:val="00F019E0"/>
    <w:rsid w:val="00F02BE9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0C07"/>
    <w:rsid w:val="00F730E4"/>
    <w:rsid w:val="00F825E3"/>
    <w:rsid w:val="00F83E71"/>
    <w:rsid w:val="00F866D0"/>
    <w:rsid w:val="00F87F1B"/>
    <w:rsid w:val="00F94420"/>
    <w:rsid w:val="00F960CB"/>
    <w:rsid w:val="00FA16C4"/>
    <w:rsid w:val="00FA720C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53826E6A-C97D-427F-BF10-13DE667F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601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qFormat/>
    <w:rsid w:val="00361601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61601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61601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61601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61601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1601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61601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61601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61601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6160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6160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61601"/>
  </w:style>
  <w:style w:type="paragraph" w:customStyle="1" w:styleId="font5">
    <w:name w:val="font5"/>
    <w:basedOn w:val="Normal"/>
    <w:rsid w:val="00361601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61601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6160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6160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6160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61601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61601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61601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61601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61601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61601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61601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61601"/>
    <w:rPr>
      <w:sz w:val="20"/>
    </w:rPr>
  </w:style>
  <w:style w:type="paragraph" w:styleId="Mapadeldocumento">
    <w:name w:val="Document Map"/>
    <w:basedOn w:val="Normal"/>
    <w:semiHidden/>
    <w:rsid w:val="00361601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61601"/>
    <w:rPr>
      <w:b/>
      <w:bCs/>
      <w:sz w:val="20"/>
    </w:rPr>
  </w:style>
  <w:style w:type="table" w:styleId="Tablaweb2">
    <w:name w:val="Table Web 2"/>
    <w:basedOn w:val="Tablanormal"/>
    <w:rsid w:val="001025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B2E37"/>
    <w:rPr>
      <w:color w:val="808080"/>
    </w:rPr>
  </w:style>
  <w:style w:type="paragraph" w:styleId="Textodeglobo">
    <w:name w:val="Balloon Text"/>
    <w:basedOn w:val="Normal"/>
    <w:link w:val="TextodegloboCar"/>
    <w:rsid w:val="009B2E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B2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3.jpg@01CAA42E.15523380" TargetMode="External"/><Relationship Id="rId1" Type="http://schemas.openxmlformats.org/officeDocument/2006/relationships/image" Target="media/image1.jpeg"/><Relationship Id="rId4" Type="http://schemas.openxmlformats.org/officeDocument/2006/relationships/image" Target="cid:image002.png@01CAA42E.1552338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MIT028 - Solicitação de Alteração de Escopo</vt:lpstr>
    </vt:vector>
  </TitlesOfParts>
  <Company>Integration Consultoria Empresarial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MIT028 - Solicitação de Alteração de Escopo</dc:title>
  <dc:subject>Metodología de Implementación TOTVS</dc:subject>
  <dc:creator>Comité de Metodología</dc:creator>
  <cp:lastModifiedBy>joaquin gallardo</cp:lastModifiedBy>
  <cp:revision>11</cp:revision>
  <cp:lastPrinted>2007-03-02T14:47:00Z</cp:lastPrinted>
  <dcterms:created xsi:type="dcterms:W3CDTF">2016-11-10T18:30:00Z</dcterms:created>
  <dcterms:modified xsi:type="dcterms:W3CDTF">2016-11-10T19:04:00Z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  <property fmtid="{D5CDD505-2E9C-101B-9397-08002B2CF9AE}" pid="13" name="_NewReviewCycle">
    <vt:lpwstr/>
  </property>
</Properties>
</file>