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NORIEGA ORTIZ ANGIE KATHERINEQ 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</w:t>
      </w:r>
      <w:r w:rsidR="007978A8">
        <w:rPr>
          <w:rFonts w:ascii="Arial" w:hAnsi="Arial" w:cs="Arial"/>
          <w:sz w:val="20"/>
          <w:szCs w:val="20"/>
        </w:rPr>
        <w:t xml:space="preserve">                 </w:t>
      </w:r>
      <w:bookmarkStart w:id="0" w:name="_GoBack"/>
      <w:bookmarkEnd w:id="0"/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80082041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20/04/2024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21/04/2024 18:27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22/04/2024 11:51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5956247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Atenci�: 5956247
Fecha y Hora: 2024-04-20 09:52:56
RADIOGRAF�A DE ABDOMEN 
La distribuci�n del patr�n gaseoso intestinal es satisfactoria.
Las siluetas renales y sombras de los m�sculos psoas tienen aspecto radiol�gico normal.
No hay signos radiol�gicos de obstrucci�n intestinal. 
No se visualizan c�lculos radiopacos.
CONCLUSI�N: RADIOGRAF�A DE ABDOMEN DENTRO DE L�MITES NORMALES.</w:t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>${firma_medico}</w:t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>CARLOS ANDRES CORTES VILLARREAL</w:t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80082041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A7D" w:rsidRDefault="00130A7D" w:rsidP="007A6E92">
      <w:pPr>
        <w:spacing w:after="0" w:line="240" w:lineRule="auto"/>
      </w:pPr>
      <w:r>
        <w:separator/>
      </w:r>
    </w:p>
  </w:endnote>
  <w:endnote w:type="continuationSeparator" w:id="0">
    <w:p w:rsidR="00130A7D" w:rsidRDefault="00130A7D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A7D" w:rsidRDefault="00130A7D" w:rsidP="007A6E92">
      <w:pPr>
        <w:spacing w:after="0" w:line="240" w:lineRule="auto"/>
      </w:pPr>
      <w:r>
        <w:separator/>
      </w:r>
    </w:p>
  </w:footnote>
  <w:footnote w:type="continuationSeparator" w:id="0">
    <w:p w:rsidR="00130A7D" w:rsidRDefault="00130A7D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0A7D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978A8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99487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8D80E-C31C-414E-8B6C-CD1F0967E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4</cp:revision>
  <dcterms:created xsi:type="dcterms:W3CDTF">2024-06-11T18:20:00Z</dcterms:created>
  <dcterms:modified xsi:type="dcterms:W3CDTF">2024-06-11T22:38:00Z</dcterms:modified>
</cp:coreProperties>
</file>