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bookmarkStart w:colFirst="0" w:colLast="0" w:name="_heading=h.n89eakymlsg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Requerimientos para utilizar e instalar: </w:t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Estimado cliente, para poder realizar una instalación / reinstalación es necesario que el puesto de trabajo donde se va a realizar la misma esté en condiciones. Se debe responder el presente documento dando conformidad de lo indicado, se le solicita que nos indique quién es la persona a cargo, indicando su nombre completo, caso contrario no se pactará turno.</w:t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Cumplir con los requerimientos mínimos de Hardware y Software recomendados por SocioPLUS, los cuales se indican a continuación: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Procesador: Intel i3 o AMD Ryzen 3 (mínimo), Intel i5 o AMD Ryzen 5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recomendado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Memoria: 16 gb ram (mínimo)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Disco rígido: 500 gb (mínimo)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operativo: Windows 10/11 de 64 bits.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Explorador: Firefox (recomendado).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Software que debe contener: Anydesk (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https://anydesk.com/es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Óptima conectividad a internet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Placa ya conectada a molinete</w:t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Todos los periféricos de la pc deben estar correctamente conectados y en óptimo funcionamiento. (teclado, mouse, lector, molinete, etc.)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Tiene que permanecer una persona en la pc el tiempo que dure de la instalación para poder asistir al técnico y generar las pruebas necesarias.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Tener una buena conectividad de internet (recomendamos conexión por cable ETHERNET).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caso de que existiera una previa instalación, se tendrá en cuenta el estado del puesto de trabajo.</w:t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PASAR PREVIAMENTE A QUIEN SE LE INSTALE COMO TÉRMINOS Y CONDICIONES 👆</w:t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Procedimientos para instalar:</w:t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Ingresar al config del controlador colocando su ip en un navegador y colocando los datos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admin:888888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Desde aquí hacer lo que indica la imagen y luego bajar al ultimo y guardar con SAVE. Se pedirá reiniciar el controlador para que surta efecto, hacerlo.</w:t>
      </w:r>
    </w:p>
    <w:p w:rsidR="00000000" w:rsidDel="00000000" w:rsidP="00000000" w:rsidRDefault="00000000" w:rsidRPr="00000000" w14:paraId="0000002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/>
        <w:drawing>
          <wp:inline distB="0" distT="0" distL="0" distR="0">
            <wp:extent cx="5512737" cy="3825984"/>
            <wp:effectExtent b="0" l="0" r="0" t="0"/>
            <wp:docPr id="3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2737" cy="3825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30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Descargar el archivo rar (a subir)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Descomprimir la descarga en la carpeta Documentos.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Dentro de assets, ingresar al acceso directo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Descargar cloudflared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 descargar la última versión de cloudflared. Deberán ejecutarlo como administrador para instalarlo.</w:t>
      </w:r>
    </w:p>
    <w:p w:rsidR="00000000" w:rsidDel="00000000" w:rsidP="00000000" w:rsidRDefault="00000000" w:rsidRPr="00000000" w14:paraId="0000002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363403" cy="724798"/>
            <wp:effectExtent b="0" l="0" r="0" t="0"/>
            <wp:docPr id="3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3061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3403" cy="724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238625" cy="1058890"/>
            <wp:effectExtent b="0" l="0" r="0" t="0"/>
            <wp:docPr id="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058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Abrir la carpeta SocioPLUS y ejecutar setup.exe. Ingresar la contraseña de soporte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SP2022. </w:t>
      </w:r>
      <w:r w:rsidDel="00000000" w:rsidR="00000000" w:rsidRPr="00000000">
        <w:rPr>
          <w:rFonts w:ascii="Arial" w:cs="Arial" w:eastAsia="Arial" w:hAnsi="Arial"/>
          <w:rtl w:val="0"/>
        </w:rPr>
        <w:t xml:space="preserve">Una vez ingresemos la contraseña, se abrirá una nueva pestaña en el navegador predeterminado.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Debemos rápidamente copiar el enlace de la misma, cerrarlo e ingresar desde nuestra computadora </w:t>
      </w:r>
      <w:r w:rsidDel="00000000" w:rsidR="00000000" w:rsidRPr="00000000">
        <w:rPr>
          <w:rFonts w:ascii="Arial" w:cs="Arial" w:eastAsia="Arial" w:hAnsi="Arial"/>
          <w:rtl w:val="0"/>
        </w:rPr>
        <w:t xml:space="preserve">(si no lo conseguimos, podemos abrir el setup nuevamente).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 no estamos logueados, ingresar con la cuenta de Google de Soporte.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Una vez se abra, debemos clickear en socioplusaccess.com.ar y clickear en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Autorizar</w:t>
      </w:r>
      <w:r w:rsidDel="00000000" w:rsidR="00000000" w:rsidRPr="00000000">
        <w:rPr>
          <w:rFonts w:ascii="Arial" w:cs="Arial" w:eastAsia="Arial" w:hAnsi="Arial"/>
          <w:rtl w:val="0"/>
        </w:rPr>
        <w:t xml:space="preserve">. Por último, seguir los pasos que se describen en el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1701800"/>
            <wp:effectExtent b="0" l="0" r="0" t="0"/>
            <wp:docPr id="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326380" cy="1229360"/>
            <wp:effectExtent b="0" l="0" r="0" t="0"/>
            <wp:docPr id="4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1229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30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Abrir una powershell como administrador en la carpeta de assets. Ejecutar el script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“.\install_cloudflared_service.ps1”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Esto levanta un servicio que inicia el túnel de manera automática al prender la PC. Validar que desde Cloudflared el tunnel este creado y la conexión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Healty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Además, podemos probar con el powershell, en la línea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Get-Service -Name "Cloudflared_tunnel_service".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podemos chequear en la lista de servicios, que esté el Cloudflared Tunnel Service.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957489" cy="1826052"/>
            <wp:effectExtent b="0" l="0" r="0" t="0"/>
            <wp:docPr id="4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489" cy="1826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30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/>
        <w:drawing>
          <wp:inline distB="0" distT="0" distL="0" distR="0">
            <wp:extent cx="5400040" cy="378460"/>
            <wp:effectExtent b="0" l="0" r="0" t="0"/>
            <wp:docPr id="4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Buscar en windows -&gt; EDITAR PLAN DE ENERGÍA e ingresar. </w:t>
      </w:r>
    </w:p>
    <w:p w:rsidR="00000000" w:rsidDel="00000000" w:rsidP="00000000" w:rsidRDefault="00000000" w:rsidRPr="00000000" w14:paraId="0000003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810703" cy="370507"/>
            <wp:effectExtent b="0" l="0" r="0" t="0"/>
            <wp:docPr id="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0703" cy="370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Aquí, modificar “Poner el equipo en estado de suspensión:” -&gt; NUNCA y guardar.</w:t>
      </w:r>
    </w:p>
    <w:p w:rsidR="00000000" w:rsidDel="00000000" w:rsidP="00000000" w:rsidRDefault="00000000" w:rsidRPr="00000000" w14:paraId="0000003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646359" cy="1764129"/>
            <wp:effectExtent b="0" l="0" r="0" t="0"/>
            <wp:docPr id="4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6359" cy="1764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Completar la información de los nodos previamente consultada al cliente en gestion.socioplus.com.ar/soporte buscando por id de cliente. Asegurarse de que se guarden correctamente en el cliente seleccionado.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NOTA: primero debemos ingresar a la sede y luego ingresar a NODOS.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472940" cy="1885419"/>
            <wp:effectExtent b="0" l="0" r="0" t="0"/>
            <wp:docPr id="4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1885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402911" cy="1987911"/>
            <wp:effectExtent b="0" l="0" r="0" t="0"/>
            <wp:docPr id="4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2911" cy="1987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jc w:val="both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jc w:val="both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SOLUCIÓN DE POSIBLES PROBLEMAS:</w:t>
      </w:r>
    </w:p>
    <w:p w:rsidR="00000000" w:rsidDel="00000000" w:rsidP="00000000" w:rsidRDefault="00000000" w:rsidRPr="00000000" w14:paraId="0000003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jc w:val="both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El túnel no se levanta al prender la pc.</w:t>
      </w:r>
    </w:p>
    <w:p w:rsidR="00000000" w:rsidDel="00000000" w:rsidP="00000000" w:rsidRDefault="00000000" w:rsidRPr="00000000" w14:paraId="0000003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300" w:line="276" w:lineRule="auto"/>
        <w:jc w:val="both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Abrir una powershell como administrador y digitar “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Get-Service -Name cloudflared_tunnel_service”. </w:t>
      </w:r>
      <w:r w:rsidDel="00000000" w:rsidR="00000000" w:rsidRPr="00000000">
        <w:rPr>
          <w:rFonts w:ascii="Arial" w:cs="Arial" w:eastAsia="Arial" w:hAnsi="Arial"/>
          <w:rtl w:val="0"/>
        </w:rPr>
        <w:t xml:space="preserve">Esto nos indicara si el servicio de cloudflare esta corriendo.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300" w:line="276" w:lineRule="auto"/>
        <w:jc w:val="both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930610" cy="570683"/>
            <wp:effectExtent b="0" l="0" r="0" t="0"/>
            <wp:docPr id="4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0610" cy="570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el status es Running, podemos reiniciarlo con “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Restart-Service -Name cloudflared_tunnel_service</w:t>
      </w:r>
      <w:r w:rsidDel="00000000" w:rsidR="00000000" w:rsidRPr="00000000">
        <w:rPr>
          <w:rFonts w:ascii="Arial" w:cs="Arial" w:eastAsia="Arial" w:hAnsi="Arial"/>
          <w:rtl w:val="0"/>
        </w:rPr>
        <w:t xml:space="preserve">”. Si esta Stopped, podemos levantarlo con “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Start-Service -Name cloudflared_tunnel_service</w:t>
      </w:r>
      <w:r w:rsidDel="00000000" w:rsidR="00000000" w:rsidRPr="00000000">
        <w:rPr>
          <w:rFonts w:ascii="Arial" w:cs="Arial" w:eastAsia="Arial" w:hAnsi="Arial"/>
          <w:rtl w:val="0"/>
        </w:rPr>
        <w:t xml:space="preserve">”. Si al iniciar no levanta el tunnel, ejecutar de nuevo el paso 5. Si aun así no funciona, borrar el contenido de la carpeta 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cloudflared</w:t>
      </w:r>
      <w:r w:rsidDel="00000000" w:rsidR="00000000" w:rsidRPr="00000000">
        <w:rPr>
          <w:rFonts w:ascii="Arial" w:cs="Arial" w:eastAsia="Arial" w:hAnsi="Arial"/>
          <w:rtl w:val="0"/>
        </w:rPr>
        <w:t xml:space="preserve"> en la raiz del usuario, el contenido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C:\ProgramData\Cloudflare</w:t>
      </w:r>
      <w:r w:rsidDel="00000000" w:rsidR="00000000" w:rsidRPr="00000000">
        <w:rPr>
          <w:rFonts w:ascii="Arial" w:cs="Arial" w:eastAsia="Arial" w:hAnsi="Arial"/>
          <w:rtl w:val="0"/>
        </w:rPr>
        <w:t xml:space="preserve">, el túnel y los DNS (abajo se explica como hacerlo) y ejecutar el paso 5 y 6 de nuevo.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El túnel ya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deben borrar los DNS desde </w:t>
      </w:r>
      <w:hyperlink r:id="rId2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https://dash.cloudflare.com/982b2c155832920d5daed442e2c2fc6c/socioplusaccess.com.ar/dns/records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Allí, identificar el DNS que corresponde al cliente y sede que estamos instalando ejemplo: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nodo1-argcord052-1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click en editar para que se despliegue el menú, y ELIMINAR. </w:t>
      </w:r>
      <w:r w:rsidDel="00000000" w:rsidR="00000000" w:rsidRPr="00000000">
        <w:rPr>
          <w:rFonts w:ascii="Arial" w:cs="Arial" w:eastAsia="Arial" w:hAnsi="Arial"/>
          <w:rtl w:val="0"/>
        </w:rPr>
        <w:t xml:space="preserve">Si también hay un dns server-*client-*sede*, eliminar.</w:t>
      </w:r>
    </w:p>
    <w:p w:rsidR="00000000" w:rsidDel="00000000" w:rsidP="00000000" w:rsidRDefault="00000000" w:rsidRPr="00000000" w14:paraId="0000004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jc w:val="both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NO MODIFICAR NI ELIMINAR EL REGISTRO “socioplusaccess.com.ar” YA QUE EL MISMO ES NECESARIO PARA EL CONTROL DE ACCESO CON PLACA IP</w:t>
      </w:r>
    </w:p>
    <w:p w:rsidR="00000000" w:rsidDel="00000000" w:rsidP="00000000" w:rsidRDefault="00000000" w:rsidRPr="00000000" w14:paraId="0000004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tabs>
          <w:tab w:val="center" w:leader="none" w:pos="4252"/>
          <w:tab w:val="right" w:leader="none" w:pos="8504"/>
        </w:tabs>
        <w:spacing w:after="300" w:before="30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1701800"/>
            <wp:effectExtent b="0" l="0" r="0" t="0"/>
            <wp:docPr id="4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Luego se debe borrar el túnel. Para ello, dirigirse a la url indicada abajo, identificar mediante el cliente el túnel a eliminar (tener en cuenta la sede) clickear en los tres puntos en el margen derecho, y seleccionar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DELETE.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hyperlink r:id="rId2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https://one.dash.cloudflare.com/982b2c155832920d5daed442e2c2fc6c/access/tunnels?search=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1447800"/>
            <wp:effectExtent b="0" l="0" r="0" t="0"/>
            <wp:docPr id="5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Por último, ingresar a la carpeta del usuario (C:\Users\USUARIO DE LA PC) y a .cloudflared y eliminar todos los archivos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EXCEPTO </w:t>
      </w:r>
      <w:r w:rsidDel="00000000" w:rsidR="00000000" w:rsidRPr="00000000">
        <w:rPr>
          <w:rFonts w:ascii="Arial" w:cs="Arial" w:eastAsia="Arial" w:hAnsi="Arial"/>
          <w:rtl w:val="0"/>
        </w:rPr>
        <w:t xml:space="preserve">el cert.pem (borrarlo causa que debemos autenticarnos nuevamente. Se puede borrar y volver a loguear en caso de que tengamos problemas con el túnel)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24" w:type="default"/>
      <w:headerReference r:id="rId25" w:type="first"/>
      <w:headerReference r:id="rId26" w:type="even"/>
      <w:footerReference r:id="rId27" w:type="default"/>
      <w:footerReference r:id="rId28" w:type="first"/>
      <w:footerReference r:id="rId29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tabs>
        <w:tab w:val="center" w:leader="none" w:pos="4252"/>
        <w:tab w:val="right" w:leader="none" w:pos="8504"/>
      </w:tabs>
      <w:spacing w:after="300" w:before="300" w:line="240" w:lineRule="auto"/>
      <w:jc w:val="both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-1085847</wp:posOffset>
              </wp:positionH>
              <wp:positionV relativeFrom="paragraph">
                <wp:posOffset>-273048</wp:posOffset>
              </wp:positionV>
              <wp:extent cx="8466454" cy="886463"/>
              <wp:effectExtent b="0" l="0" r="0" t="0"/>
              <wp:wrapNone/>
              <wp:docPr id="3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125473" y="3349469"/>
                        <a:ext cx="8441054" cy="861063"/>
                      </a:xfrm>
                      <a:prstGeom prst="rect">
                        <a:avLst/>
                      </a:prstGeom>
                      <a:solidFill>
                        <a:srgbClr val="2FCF73"/>
                      </a:solidFill>
                      <a:ln cap="flat" cmpd="sng" w="12700">
                        <a:solidFill>
                          <a:srgbClr val="507E3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-1085847</wp:posOffset>
              </wp:positionH>
              <wp:positionV relativeFrom="paragraph">
                <wp:posOffset>-273048</wp:posOffset>
              </wp:positionV>
              <wp:extent cx="8466454" cy="886463"/>
              <wp:effectExtent b="0" l="0" r="0" t="0"/>
              <wp:wrapNone/>
              <wp:docPr id="32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66454" cy="8864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-1080132</wp:posOffset>
          </wp:positionH>
          <wp:positionV relativeFrom="paragraph">
            <wp:posOffset>-1148670</wp:posOffset>
          </wp:positionV>
          <wp:extent cx="7540489" cy="1736152"/>
          <wp:effectExtent b="9" l="2" r="2" t="9"/>
          <wp:wrapNone/>
          <wp:docPr id="3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 rot="10799991">
                    <a:off x="0" y="0"/>
                    <a:ext cx="7540489" cy="173615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-1085847</wp:posOffset>
              </wp:positionH>
              <wp:positionV relativeFrom="paragraph">
                <wp:posOffset>-450847</wp:posOffset>
              </wp:positionV>
              <wp:extent cx="8466454" cy="886463"/>
              <wp:effectExtent b="0" l="0" r="0" t="0"/>
              <wp:wrapNone/>
              <wp:docPr id="33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125473" y="3349469"/>
                        <a:ext cx="8441054" cy="861063"/>
                      </a:xfrm>
                      <a:prstGeom prst="rect">
                        <a:avLst/>
                      </a:prstGeom>
                      <a:solidFill>
                        <a:srgbClr val="2FCF73"/>
                      </a:solidFill>
                      <a:ln cap="flat" cmpd="sng" w="12700">
                        <a:solidFill>
                          <a:srgbClr val="507E3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-1085847</wp:posOffset>
              </wp:positionH>
              <wp:positionV relativeFrom="paragraph">
                <wp:posOffset>-450847</wp:posOffset>
              </wp:positionV>
              <wp:extent cx="8466454" cy="886463"/>
              <wp:effectExtent b="0" l="0" r="0" t="0"/>
              <wp:wrapNone/>
              <wp:docPr id="33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66454" cy="8864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-1080132</wp:posOffset>
          </wp:positionH>
          <wp:positionV relativeFrom="paragraph">
            <wp:posOffset>-449577</wp:posOffset>
          </wp:positionV>
          <wp:extent cx="7567935" cy="1735455"/>
          <wp:effectExtent b="0" l="0" r="0" t="0"/>
          <wp:wrapNone/>
          <wp:docPr id="3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935" cy="17354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4070984</wp:posOffset>
          </wp:positionH>
          <wp:positionV relativeFrom="paragraph">
            <wp:posOffset>-205738</wp:posOffset>
          </wp:positionV>
          <wp:extent cx="2354580" cy="617220"/>
          <wp:effectExtent b="0" l="0" r="0" t="0"/>
          <wp:wrapNone/>
          <wp:docPr id="34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54580" cy="6172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</w:style>
  <w:style w:type="paragraph" w:styleId="Prrafodelista">
    <w:name w:val="List Paragraph"/>
    <w:basedOn w:val="Normal"/>
    <w:uiPriority w:val="34"/>
    <w:qFormat w:val="1"/>
    <w:rsid w:val="00874D6B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91C2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91C28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ash.cloudflare.com/982b2c155832920d5daed442e2c2fc6c/socioplusaccess.com.ar/dns/records" TargetMode="External"/><Relationship Id="rId22" Type="http://schemas.openxmlformats.org/officeDocument/2006/relationships/hyperlink" Target="https://one.dash.cloudflare.com/982b2c155832920d5daed442e2c2fc6c/access/tunnels?search=" TargetMode="External"/><Relationship Id="rId21" Type="http://schemas.openxmlformats.org/officeDocument/2006/relationships/image" Target="media/image10.png"/><Relationship Id="rId24" Type="http://schemas.openxmlformats.org/officeDocument/2006/relationships/header" Target="header2.xml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eader" Target="header1.xml"/><Relationship Id="rId25" Type="http://schemas.openxmlformats.org/officeDocument/2006/relationships/header" Target="header3.xml"/><Relationship Id="rId28" Type="http://schemas.openxmlformats.org/officeDocument/2006/relationships/footer" Target="footer3.xml"/><Relationship Id="rId27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hyperlink" Target="https://anydesk.com/es" TargetMode="External"/><Relationship Id="rId8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13.png"/><Relationship Id="rId12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image" Target="media/image15.png"/><Relationship Id="rId16" Type="http://schemas.openxmlformats.org/officeDocument/2006/relationships/image" Target="media/image16.png"/><Relationship Id="rId19" Type="http://schemas.openxmlformats.org/officeDocument/2006/relationships/image" Target="media/image11.png"/><Relationship Id="rId18" Type="http://schemas.openxmlformats.org/officeDocument/2006/relationships/image" Target="media/image1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1.png"/><Relationship Id="rId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sc+++/N0w5rqlr2jJHV9putR2g==">CgMxLjAyDmgubjg5ZWFreW1sc2c2OAByITFBQzZ4dGlhT0VBY0h4RjZKRi1CdmlCQ2F2dlkxbUFmcQ==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2025-11-17T18:41:00Z</dcterms:created>
  <dc:creator>Miguel</dc:creator>
</cp:coreProperties>
</file>