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3no</w:t>
      </w:r>
    </w:p>
    <w:p w:rsidR="00000000" w:rsidDel="00000000" w:rsidP="00000000" w:rsidRDefault="00000000" w:rsidRPr="00000000" w14:paraId="00000002">
      <w:pPr>
        <w:spacing w:after="0" w:line="276" w:lineRule="auto"/>
        <w:rPr>
          <w:rFonts w:ascii="Arial" w:cs="Arial" w:eastAsia="Arial" w:hAnsi="Arial"/>
        </w:rPr>
      </w:pPr>
      <w:r w:rsidDel="00000000" w:rsidR="00000000" w:rsidRPr="00000000">
        <w:rPr>
          <w:rFonts w:ascii="Arial" w:cs="Arial" w:eastAsia="Arial" w:hAnsi="Arial"/>
          <w:rtl w:val="0"/>
        </w:rPr>
        <w:t xml:space="preserve">Requerimientos para utilizar e instalar: </w:t>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76" w:lineRule="auto"/>
        <w:rPr>
          <w:rFonts w:ascii="Arial" w:cs="Arial" w:eastAsia="Arial" w:hAnsi="Arial"/>
        </w:rPr>
      </w:pPr>
      <w:r w:rsidDel="00000000" w:rsidR="00000000" w:rsidRPr="00000000">
        <w:rPr>
          <w:rFonts w:ascii="Arial" w:cs="Arial" w:eastAsia="Arial" w:hAnsi="Arial"/>
          <w:rtl w:val="0"/>
        </w:rPr>
        <w:t xml:space="preserve">Estimado cliente, para poder realizar una instalación / reinstalación es necesario que el puesto de trabajo donde se va a realizar la misma esté en condiciones. Se debe responder el presente documento dando conformidad de lo indicado, se le solicita que nos indique quién es la persona a cargo, indicando su nombre completo, caso contrario no se pactará turno.</w:t>
      </w:r>
    </w:p>
    <w:p w:rsidR="00000000" w:rsidDel="00000000" w:rsidP="00000000" w:rsidRDefault="00000000" w:rsidRPr="00000000" w14:paraId="0000000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6">
      <w:pPr>
        <w:numPr>
          <w:ilvl w:val="0"/>
          <w:numId w:val="2"/>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Cumplir con los requerimientos mínimos de Hardware y Software recomendados por </w:t>
      </w:r>
      <w:r w:rsidDel="00000000" w:rsidR="00000000" w:rsidRPr="00000000">
        <w:rPr>
          <w:rFonts w:ascii="Arial" w:cs="Arial" w:eastAsia="Arial" w:hAnsi="Arial"/>
          <w:rtl w:val="0"/>
        </w:rPr>
        <w:t xml:space="preserve">SocioPLUS</w:t>
      </w:r>
      <w:r w:rsidDel="00000000" w:rsidR="00000000" w:rsidRPr="00000000">
        <w:rPr>
          <w:rFonts w:ascii="Arial" w:cs="Arial" w:eastAsia="Arial" w:hAnsi="Arial"/>
          <w:rtl w:val="0"/>
        </w:rPr>
        <w:t xml:space="preserve">, los cuales se indican a continuación: </w:t>
      </w:r>
    </w:p>
    <w:p w:rsidR="00000000" w:rsidDel="00000000" w:rsidP="00000000" w:rsidRDefault="00000000" w:rsidRPr="00000000" w14:paraId="00000007">
      <w:pPr>
        <w:numPr>
          <w:ilvl w:val="0"/>
          <w:numId w:val="1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Procesador: Intel i3 o AMD Ryzen 3 (mínimo), Intel i5 o AMD Ryzen 5 (</w:t>
      </w:r>
      <w:r w:rsidDel="00000000" w:rsidR="00000000" w:rsidRPr="00000000">
        <w:rPr>
          <w:rFonts w:ascii="Arial" w:cs="Arial" w:eastAsia="Arial" w:hAnsi="Arial"/>
          <w:b w:val="1"/>
          <w:bCs w:val="1"/>
          <w:rtl w:val="0"/>
        </w:rPr>
        <w:t xml:space="preserve">recomendado</w:t>
      </w:r>
      <w:r w:rsidDel="00000000" w:rsidR="00000000" w:rsidRPr="00000000">
        <w:rPr>
          <w:rFonts w:ascii="Arial" w:cs="Arial" w:eastAsia="Arial" w:hAnsi="Arial"/>
          <w:rtl w:val="0"/>
        </w:rPr>
        <w:t xml:space="preserve">).</w:t>
      </w:r>
    </w:p>
    <w:p w:rsidR="00000000" w:rsidDel="00000000" w:rsidP="00000000" w:rsidRDefault="00000000" w:rsidRPr="00000000" w14:paraId="00000008">
      <w:pPr>
        <w:numPr>
          <w:ilvl w:val="0"/>
          <w:numId w:val="1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Memoria: 16 gb ram (mínimo)</w:t>
      </w:r>
    </w:p>
    <w:p w:rsidR="00000000" w:rsidDel="00000000" w:rsidP="00000000" w:rsidRDefault="00000000" w:rsidRPr="00000000" w14:paraId="00000009">
      <w:pPr>
        <w:numPr>
          <w:ilvl w:val="0"/>
          <w:numId w:val="1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Disco rígido: 500 gb (mínimo)</w:t>
      </w:r>
    </w:p>
    <w:p w:rsidR="00000000" w:rsidDel="00000000" w:rsidP="00000000" w:rsidRDefault="00000000" w:rsidRPr="00000000" w14:paraId="0000000A">
      <w:pPr>
        <w:numPr>
          <w:ilvl w:val="0"/>
          <w:numId w:val="1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Sistema operativo: Windows 10/11 de 64 bits.</w:t>
      </w:r>
    </w:p>
    <w:p w:rsidR="00000000" w:rsidDel="00000000" w:rsidP="00000000" w:rsidRDefault="00000000" w:rsidRPr="00000000" w14:paraId="0000000B">
      <w:pPr>
        <w:numPr>
          <w:ilvl w:val="0"/>
          <w:numId w:val="1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Explorador: Firefox (recomendado).</w:t>
      </w:r>
    </w:p>
    <w:p w:rsidR="00000000" w:rsidDel="00000000" w:rsidP="00000000" w:rsidRDefault="00000000" w:rsidRPr="00000000" w14:paraId="0000000C">
      <w:pPr>
        <w:numPr>
          <w:ilvl w:val="0"/>
          <w:numId w:val="1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Software que debe contener: Anydesk (</w:t>
      </w:r>
      <w:hyperlink r:id="rId7">
        <w:r w:rsidDel="00000000" w:rsidR="00000000" w:rsidRPr="00000000">
          <w:rPr>
            <w:rFonts w:ascii="Arial" w:cs="Arial" w:eastAsia="Arial" w:hAnsi="Arial"/>
            <w:color w:val="1155cc"/>
            <w:u w:val="single"/>
            <w:rtl w:val="0"/>
          </w:rPr>
          <w:t xml:space="preserve">https://anydesk.com/es</w:t>
        </w:r>
      </w:hyperlink>
      <w:r w:rsidDel="00000000" w:rsidR="00000000" w:rsidRPr="00000000">
        <w:rPr>
          <w:rFonts w:ascii="Arial" w:cs="Arial" w:eastAsia="Arial" w:hAnsi="Arial"/>
          <w:rtl w:val="0"/>
        </w:rPr>
        <w:t xml:space="preserve">).</w:t>
      </w:r>
    </w:p>
    <w:p w:rsidR="00000000" w:rsidDel="00000000" w:rsidP="00000000" w:rsidRDefault="00000000" w:rsidRPr="00000000" w14:paraId="0000000D">
      <w:pPr>
        <w:numPr>
          <w:ilvl w:val="0"/>
          <w:numId w:val="1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Óptima conectividad a internet</w:t>
      </w:r>
    </w:p>
    <w:p w:rsidR="00000000" w:rsidDel="00000000" w:rsidP="00000000" w:rsidRDefault="00000000" w:rsidRPr="00000000" w14:paraId="0000000E">
      <w:pPr>
        <w:numPr>
          <w:ilvl w:val="0"/>
          <w:numId w:val="1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Lector de Reconocimiento Facial</w:t>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Todos los periféricos de la pc deben estar correctamente conectados y en óptimo funcionamiento. (teclado, mouse, lector, molinete, etc.)</w:t>
      </w:r>
    </w:p>
    <w:p w:rsidR="00000000" w:rsidDel="00000000" w:rsidP="00000000" w:rsidRDefault="00000000" w:rsidRPr="00000000" w14:paraId="00000011">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Tiene que permanecer una persona en la pc el tiempo que dure de la instalación para poder asistir al técnico y generar las pruebas necesarias.</w:t>
      </w:r>
    </w:p>
    <w:p w:rsidR="00000000" w:rsidDel="00000000" w:rsidP="00000000" w:rsidRDefault="00000000" w:rsidRPr="00000000" w14:paraId="00000012">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Tener una buena conectividad de internet (recomendamos conexión por cable ETHERNET).</w:t>
      </w:r>
    </w:p>
    <w:p w:rsidR="00000000" w:rsidDel="00000000" w:rsidP="00000000" w:rsidRDefault="00000000" w:rsidRPr="00000000" w14:paraId="00000013">
      <w:pPr>
        <w:numPr>
          <w:ilvl w:val="0"/>
          <w:numId w:val="8"/>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En el caso de que existiera una previa instalación, se tendrá en cuenta el estado del puesto de trabajo.</w:t>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u w:val="single"/>
        </w:rPr>
      </w:pPr>
      <w:r w:rsidDel="00000000" w:rsidR="00000000" w:rsidRPr="00000000">
        <w:rPr>
          <w:rFonts w:ascii="Arial" w:cs="Arial" w:eastAsia="Arial" w:hAnsi="Arial"/>
          <w:u w:val="single"/>
          <w:rtl w:val="0"/>
        </w:rPr>
        <w:t xml:space="preserve">A tener en cuenta:</w:t>
      </w:r>
    </w:p>
    <w:p w:rsidR="00000000" w:rsidDel="00000000" w:rsidP="00000000" w:rsidRDefault="00000000" w:rsidRPr="00000000" w14:paraId="0000001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El dispositivo de reconocimiento facial </w:t>
      </w:r>
      <w:r w:rsidDel="00000000" w:rsidR="00000000" w:rsidRPr="00000000">
        <w:rPr>
          <w:rFonts w:ascii="Arial" w:cs="Arial" w:eastAsia="Arial" w:hAnsi="Arial"/>
          <w:b w:val="1"/>
          <w:bCs w:val="1"/>
          <w:rtl w:val="0"/>
        </w:rPr>
        <w:t xml:space="preserve">permite el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ingreso </w:t>
      </w:r>
      <w:r w:rsidDel="00000000" w:rsidR="00000000" w:rsidRPr="00000000">
        <w:rPr>
          <w:rFonts w:ascii="Arial" w:cs="Arial" w:eastAsia="Arial" w:hAnsi="Arial"/>
          <w:rtl w:val="0"/>
        </w:rPr>
        <w:t xml:space="preserve">siempre que el socio tenga un contrato activo y tenga una foto de perfil. Esta última puede ser cargada desde el sistema web o vía aplicación móvil.</w:t>
      </w:r>
    </w:p>
    <w:p w:rsidR="00000000" w:rsidDel="00000000" w:rsidP="00000000" w:rsidRDefault="00000000" w:rsidRPr="00000000" w14:paraId="00000018">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El sistema web, sin embargo, </w:t>
      </w:r>
      <w:r w:rsidDel="00000000" w:rsidR="00000000" w:rsidRPr="00000000">
        <w:rPr>
          <w:rFonts w:ascii="Arial" w:cs="Arial" w:eastAsia="Arial" w:hAnsi="Arial"/>
          <w:b w:val="1"/>
          <w:bCs w:val="1"/>
          <w:rtl w:val="0"/>
        </w:rPr>
        <w:t xml:space="preserve">validará </w:t>
      </w:r>
      <w:r w:rsidDel="00000000" w:rsidR="00000000" w:rsidRPr="00000000">
        <w:rPr>
          <w:rFonts w:ascii="Arial" w:cs="Arial" w:eastAsia="Arial" w:hAnsi="Arial"/>
          <w:rtl w:val="0"/>
        </w:rPr>
        <w:t xml:space="preserve">el acceso (si este es correcto o no) dependiendo del contrato que tenga el socio en su perfil, y si este tiene posee pases y/o reservas. Esto significa que, a pesar de que el socio pueda pasar el control de acceso, no significa que el mismo cumpla las condiciones para que el sistema registre su acceso como correcto. </w:t>
      </w:r>
      <w:r w:rsidDel="00000000" w:rsidR="00000000" w:rsidRPr="00000000">
        <w:rPr>
          <w:rFonts w:ascii="Arial" w:cs="Arial" w:eastAsia="Arial" w:hAnsi="Arial"/>
          <w:b w:val="1"/>
          <w:bCs w:val="1"/>
          <w:rtl w:val="0"/>
        </w:rPr>
        <w:t xml:space="preserve">Ejemplo:</w:t>
      </w:r>
      <w:r w:rsidDel="00000000" w:rsidR="00000000" w:rsidRPr="00000000">
        <w:rPr>
          <w:rFonts w:ascii="Arial" w:cs="Arial" w:eastAsia="Arial" w:hAnsi="Arial"/>
          <w:rtl w:val="0"/>
        </w:rPr>
        <w:t xml:space="preserve"> un socio puede ingresar a pesar de no tener más pases disponibles en su perfil.</w:t>
      </w:r>
    </w:p>
    <w:p w:rsidR="00000000" w:rsidDel="00000000" w:rsidP="00000000" w:rsidRDefault="00000000" w:rsidRPr="00000000" w14:paraId="00000019">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Para que el sistema SP valide de forma exitosa si el acceso es correcto y le descuente el pase o la reserva, el contrato del socio debe de estar cargado correctamente, ya sea:</w:t>
      </w:r>
    </w:p>
    <w:p w:rsidR="00000000" w:rsidDel="00000000" w:rsidP="00000000" w:rsidRDefault="00000000" w:rsidRPr="00000000" w14:paraId="0000001A">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Con pases:</w:t>
      </w:r>
      <w:sdt>
        <w:sdtPr>
          <w:id w:val="-1748140973"/>
          <w:tag w:val="goog_rdk_0"/>
        </w:sdtPr>
        <w:sdtContent>
          <w:r w:rsidDel="00000000" w:rsidR="00000000" w:rsidRPr="00000000">
            <w:rPr>
              <w:rFonts w:ascii="Arial Unicode MS" w:cs="Arial Unicode MS" w:eastAsia="Arial Unicode MS" w:hAnsi="Arial Unicode MS"/>
              <w:rtl w:val="0"/>
            </w:rPr>
            <w:t xml:space="preserve"> el concepto deberá estar configurado como PASE LIBRE → SI y el socio debe disponer con pases disponibles.</w:t>
          </w:r>
        </w:sdtContent>
      </w:sdt>
    </w:p>
    <w:p w:rsidR="00000000" w:rsidDel="00000000" w:rsidP="00000000" w:rsidRDefault="00000000" w:rsidRPr="00000000" w14:paraId="0000001B">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Con reservas:</w:t>
      </w:r>
      <w:r w:rsidDel="00000000" w:rsidR="00000000" w:rsidRPr="00000000">
        <w:rPr>
          <w:rFonts w:ascii="Arial" w:cs="Arial" w:eastAsia="Arial" w:hAnsi="Arial"/>
          <w:rtl w:val="0"/>
        </w:rPr>
        <w:t xml:space="preserve"> el socio va a poder ingresar indistintamente si tiene o no la reserva, pero es el sistema el que valida, si esa reserva, corresponde o no con la hora y día que está ingresando, para validar el presente.</w:t>
      </w:r>
      <w:r w:rsidDel="00000000" w:rsidR="00000000" w:rsidRPr="00000000">
        <w:rPr>
          <w:rtl w:val="0"/>
        </w:rPr>
      </w:r>
    </w:p>
    <w:p w:rsidR="00000000" w:rsidDel="00000000" w:rsidP="00000000" w:rsidRDefault="00000000" w:rsidRPr="00000000" w14:paraId="0000001C">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b w:val="1"/>
          <w:bCs w:val="1"/>
          <w:u w:val="single"/>
          <w:rtl w:val="0"/>
        </w:rPr>
        <w:t xml:space="preserve">Importante</w:t>
      </w:r>
      <w:r w:rsidDel="00000000" w:rsidR="00000000" w:rsidRPr="00000000">
        <w:rPr>
          <w:rFonts w:ascii="Arial" w:cs="Arial" w:eastAsia="Arial" w:hAnsi="Arial"/>
          <w:u w:val="single"/>
          <w:rtl w:val="0"/>
        </w:rPr>
        <w:t xml:space="preserve">:</w:t>
      </w:r>
      <w:r w:rsidDel="00000000" w:rsidR="00000000" w:rsidRPr="00000000">
        <w:rPr>
          <w:rFonts w:ascii="Arial" w:cs="Arial" w:eastAsia="Arial" w:hAnsi="Arial"/>
          <w:rtl w:val="0"/>
        </w:rPr>
        <w:t xml:space="preserve"> Para que los socios puedan ingresar correctamente y se valide su acceso en el sistema web de </w:t>
      </w:r>
      <w:r w:rsidDel="00000000" w:rsidR="00000000" w:rsidRPr="00000000">
        <w:rPr>
          <w:rFonts w:ascii="Arial" w:cs="Arial" w:eastAsia="Arial" w:hAnsi="Arial"/>
          <w:rtl w:val="0"/>
        </w:rPr>
        <w:t xml:space="preserve">socioPLUS</w:t>
      </w:r>
      <w:r w:rsidDel="00000000" w:rsidR="00000000" w:rsidRPr="00000000">
        <w:rPr>
          <w:rFonts w:ascii="Arial" w:cs="Arial" w:eastAsia="Arial" w:hAnsi="Arial"/>
          <w:rtl w:val="0"/>
        </w:rPr>
        <w:t xml:space="preserve">, sus contratos deberán estar vinculados a los nodos. </w:t>
      </w:r>
    </w:p>
    <w:p w:rsidR="00000000" w:rsidDel="00000000" w:rsidP="00000000" w:rsidRDefault="00000000" w:rsidRPr="00000000" w14:paraId="0000001D">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Para hacerlo, deberán: </w:t>
      </w:r>
    </w:p>
    <w:p w:rsidR="00000000" w:rsidDel="00000000" w:rsidP="00000000" w:rsidRDefault="00000000" w:rsidRPr="00000000" w14:paraId="0000001E">
      <w:pPr>
        <w:numPr>
          <w:ilvl w:val="0"/>
          <w:numId w:val="6"/>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Ingresar al </w:t>
      </w:r>
      <w:r w:rsidDel="00000000" w:rsidR="00000000" w:rsidRPr="00000000">
        <w:rPr>
          <w:rFonts w:ascii="Arial" w:cs="Arial" w:eastAsia="Arial" w:hAnsi="Arial"/>
          <w:b w:val="1"/>
          <w:bCs w:val="1"/>
          <w:rtl w:val="0"/>
        </w:rPr>
        <w:t xml:space="preserve">MENÚ -&gt; SETUP -&gt; CONFIGURACIÓN DEL SISTEMA.</w:t>
      </w:r>
    </w:p>
    <w:p w:rsidR="00000000" w:rsidDel="00000000" w:rsidP="00000000" w:rsidRDefault="00000000" w:rsidRPr="00000000" w14:paraId="0000001F">
      <w:pPr>
        <w:numPr>
          <w:ilvl w:val="0"/>
          <w:numId w:val="6"/>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Localizan el concepto que van a vincular -&gt; </w:t>
      </w:r>
      <w:r w:rsidDel="00000000" w:rsidR="00000000" w:rsidRPr="00000000">
        <w:rPr>
          <w:rFonts w:ascii="Arial" w:cs="Arial" w:eastAsia="Arial" w:hAnsi="Arial"/>
          <w:b w:val="1"/>
          <w:bCs w:val="1"/>
          <w:rtl w:val="0"/>
        </w:rPr>
        <w:t xml:space="preserve">EDITAR CONCEPTO -&gt; DESEO SOLO VINCULAR PLANES A LOS NODOS.</w:t>
      </w:r>
    </w:p>
    <w:p w:rsidR="00000000" w:rsidDel="00000000" w:rsidP="00000000" w:rsidRDefault="00000000" w:rsidRPr="00000000" w14:paraId="00000020">
      <w:pPr>
        <w:numPr>
          <w:ilvl w:val="0"/>
          <w:numId w:val="6"/>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Seleccionan el/los nodos por los cuales podrán ingresar, y luego le dan a GUARDAR para efectuar los cambios.</w:t>
      </w:r>
    </w:p>
    <w:p w:rsidR="00000000" w:rsidDel="00000000" w:rsidP="00000000" w:rsidRDefault="00000000" w:rsidRPr="00000000" w14:paraId="00000021">
      <w:pPr>
        <w:spacing w:after="0" w:line="276" w:lineRule="auto"/>
        <w:ind w:left="144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221480" cy="1198114"/>
            <wp:effectExtent b="0" l="0" r="0" t="0"/>
            <wp:docPr id="3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221480" cy="119811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276" w:lineRule="auto"/>
        <w:ind w:left="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23">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NOTA: Tras este cambio, aquellos socios que contraten este plan, van a ser transmitidos correctamente a los nodos seleccionados. Pero aquellos socios que tengan el contrato previamente cargado, deberán hacer lo siguiente:</w:t>
      </w:r>
    </w:p>
    <w:p w:rsidR="00000000" w:rsidDel="00000000" w:rsidP="00000000" w:rsidRDefault="00000000" w:rsidRPr="00000000" w14:paraId="00000024">
      <w:pPr>
        <w:numPr>
          <w:ilvl w:val="0"/>
          <w:numId w:val="4"/>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Ingresar al perfil del socio -&gt; </w:t>
      </w:r>
      <w:r w:rsidDel="00000000" w:rsidR="00000000" w:rsidRPr="00000000">
        <w:rPr>
          <w:rFonts w:ascii="Arial" w:cs="Arial" w:eastAsia="Arial" w:hAnsi="Arial"/>
          <w:b w:val="1"/>
          <w:bCs w:val="1"/>
          <w:rtl w:val="0"/>
        </w:rPr>
        <w:t xml:space="preserve">CONTRATACIONES</w:t>
      </w:r>
    </w:p>
    <w:p w:rsidR="00000000" w:rsidDel="00000000" w:rsidP="00000000" w:rsidRDefault="00000000" w:rsidRPr="00000000" w14:paraId="00000025">
      <w:pPr>
        <w:numPr>
          <w:ilvl w:val="0"/>
          <w:numId w:val="4"/>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En el contrato vigente, ingresar a </w:t>
      </w:r>
      <w:r w:rsidDel="00000000" w:rsidR="00000000" w:rsidRPr="00000000">
        <w:rPr>
          <w:rFonts w:ascii="Arial" w:cs="Arial" w:eastAsia="Arial" w:hAnsi="Arial"/>
          <w:b w:val="1"/>
          <w:bCs w:val="1"/>
          <w:rtl w:val="0"/>
        </w:rPr>
        <w:t xml:space="preserve">OPCIONES -&gt; EDITAR CONTRATO VTO.</w:t>
      </w:r>
    </w:p>
    <w:p w:rsidR="00000000" w:rsidDel="00000000" w:rsidP="00000000" w:rsidRDefault="00000000" w:rsidRPr="00000000" w14:paraId="00000026">
      <w:pPr>
        <w:numPr>
          <w:ilvl w:val="0"/>
          <w:numId w:val="4"/>
        </w:numPr>
        <w:spacing w:after="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Por último, pulsar en </w:t>
      </w:r>
      <w:r w:rsidDel="00000000" w:rsidR="00000000" w:rsidRPr="00000000">
        <w:rPr>
          <w:rFonts w:ascii="Arial" w:cs="Arial" w:eastAsia="Arial" w:hAnsi="Arial"/>
          <w:b w:val="1"/>
          <w:bCs w:val="1"/>
          <w:rtl w:val="0"/>
        </w:rPr>
        <w:t xml:space="preserve">ACTUALIZAR</w:t>
      </w:r>
      <w:r w:rsidDel="00000000" w:rsidR="00000000" w:rsidRPr="00000000">
        <w:rPr>
          <w:rFonts w:ascii="Arial" w:cs="Arial" w:eastAsia="Arial" w:hAnsi="Arial"/>
          <w:rtl w:val="0"/>
        </w:rPr>
        <w:t xml:space="preserve">. De esta manera, se transmite el socio al nodo.</w:t>
      </w:r>
    </w:p>
    <w:p w:rsidR="00000000" w:rsidDel="00000000" w:rsidP="00000000" w:rsidRDefault="00000000" w:rsidRPr="00000000" w14:paraId="00000027">
      <w:pPr>
        <w:spacing w:after="0" w:line="276"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28">
      <w:pPr>
        <w:numPr>
          <w:ilvl w:val="0"/>
          <w:numId w:val="10"/>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Para utilizar la funcionalidad de llaveros, se debe conectar un lector de tarjetas externo mediante protocolo Wiegand o RS-485 y utilizar tarjetas M1. </w:t>
      </w:r>
      <w:r w:rsidDel="00000000" w:rsidR="00000000" w:rsidRPr="00000000">
        <w:rPr>
          <w:rFonts w:ascii="Arial" w:cs="Arial" w:eastAsia="Arial" w:hAnsi="Arial"/>
          <w:highlight w:val="yellow"/>
          <w:rtl w:val="0"/>
        </w:rPr>
        <w:t xml:space="preserve">Recomendamos el </w:t>
      </w:r>
      <w:r w:rsidDel="00000000" w:rsidR="00000000" w:rsidRPr="00000000">
        <w:rPr>
          <w:rFonts w:ascii="Arial" w:cs="Arial" w:eastAsia="Arial" w:hAnsi="Arial"/>
          <w:b w:val="1"/>
          <w:bCs w:val="1"/>
          <w:highlight w:val="yellow"/>
          <w:rtl w:val="0"/>
        </w:rPr>
        <w:t xml:space="preserve">ZKTeko Kr101e/m</w:t>
      </w:r>
      <w:r w:rsidDel="00000000" w:rsidR="00000000" w:rsidRPr="00000000">
        <w:rPr>
          <w:rFonts w:ascii="Arial" w:cs="Arial" w:eastAsia="Arial" w:hAnsi="Arial"/>
          <w:highlight w:val="yellow"/>
          <w:rtl w:val="0"/>
        </w:rPr>
        <w:t xml:space="preserve"> o el </w:t>
      </w:r>
      <w:r w:rsidDel="00000000" w:rsidR="00000000" w:rsidRPr="00000000">
        <w:rPr>
          <w:rFonts w:ascii="Arial" w:cs="Arial" w:eastAsia="Arial" w:hAnsi="Arial"/>
          <w:b w:val="1"/>
          <w:bCs w:val="1"/>
          <w:highlight w:val="yellow"/>
          <w:rtl w:val="0"/>
        </w:rPr>
        <w:t xml:space="preserve">Hikvision Ds-k1101m</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NOTA: </w:t>
      </w:r>
      <w:r w:rsidDel="00000000" w:rsidR="00000000" w:rsidRPr="00000000">
        <w:rPr>
          <w:rFonts w:ascii="Arial" w:cs="Arial" w:eastAsia="Arial" w:hAnsi="Arial"/>
          <w:rtl w:val="0"/>
        </w:rPr>
        <w:t xml:space="preserve">si se utiliza mediante protocolo Wiegand, la dirección del mismo debe ser </w:t>
      </w: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9">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Si se desea actualizar a otro dispositivo con más capacidad de caras, se puede realizar una migración de los socios ya cargados al nuevo dispositivo. </w:t>
      </w:r>
      <w:r w:rsidDel="00000000" w:rsidR="00000000" w:rsidRPr="00000000">
        <w:rPr>
          <w:rFonts w:ascii="Arial" w:cs="Arial" w:eastAsia="Arial" w:hAnsi="Arial"/>
          <w:b w:val="1"/>
          <w:bCs w:val="1"/>
          <w:rtl w:val="0"/>
        </w:rPr>
        <w:t xml:space="preserve">Esto tiene un costo extra.</w:t>
      </w:r>
    </w:p>
    <w:p w:rsidR="00000000" w:rsidDel="00000000" w:rsidP="00000000" w:rsidRDefault="00000000" w:rsidRPr="00000000" w14:paraId="0000002A">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76" w:lineRule="auto"/>
        <w:rPr>
          <w:rFonts w:ascii="Arial" w:cs="Arial" w:eastAsia="Arial" w:hAnsi="Arial"/>
          <w:u w:val="single"/>
        </w:rPr>
      </w:pPr>
      <w:r w:rsidDel="00000000" w:rsidR="00000000" w:rsidRPr="00000000">
        <w:rPr>
          <w:rFonts w:ascii="Arial" w:cs="Arial" w:eastAsia="Arial" w:hAnsi="Arial"/>
          <w:u w:val="single"/>
          <w:rtl w:val="0"/>
        </w:rPr>
        <w:t xml:space="preserve">Dispositivos compatibles:</w:t>
      </w:r>
    </w:p>
    <w:p w:rsidR="00000000" w:rsidDel="00000000" w:rsidP="00000000" w:rsidRDefault="00000000" w:rsidRPr="00000000" w14:paraId="0000002C">
      <w:pPr>
        <w:spacing w:after="0" w:line="276" w:lineRule="auto"/>
        <w:rPr>
          <w:rFonts w:ascii="Arial" w:cs="Arial" w:eastAsia="Arial" w:hAnsi="Arial"/>
          <w:u w:val="single"/>
        </w:rPr>
      </w:pPr>
      <w:r w:rsidDel="00000000" w:rsidR="00000000" w:rsidRPr="00000000">
        <w:rPr>
          <w:rtl w:val="0"/>
        </w:rPr>
      </w:r>
    </w:p>
    <w:p w:rsidR="00000000" w:rsidDel="00000000" w:rsidP="00000000" w:rsidRDefault="00000000" w:rsidRPr="00000000" w14:paraId="0000002D">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Marca:</w:t>
      </w:r>
      <w:r w:rsidDel="00000000" w:rsidR="00000000" w:rsidRPr="00000000">
        <w:rPr>
          <w:rFonts w:ascii="Arial" w:cs="Arial" w:eastAsia="Arial" w:hAnsi="Arial"/>
          <w:rtl w:val="0"/>
        </w:rPr>
        <w:t xml:space="preserve"> HikVision</w:t>
      </w:r>
    </w:p>
    <w:p w:rsidR="00000000" w:rsidDel="00000000" w:rsidP="00000000" w:rsidRDefault="00000000" w:rsidRPr="00000000" w14:paraId="0000002E">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Modelo: </w:t>
      </w:r>
      <w:r w:rsidDel="00000000" w:rsidR="00000000" w:rsidRPr="00000000">
        <w:rPr>
          <w:rFonts w:ascii="Arial" w:cs="Arial" w:eastAsia="Arial" w:hAnsi="Arial"/>
          <w:rtl w:val="0"/>
        </w:rPr>
        <w:t xml:space="preserve">DS-K1T673DWX</w:t>
      </w:r>
      <w:r w:rsidDel="00000000" w:rsidR="00000000" w:rsidRPr="00000000">
        <w:rPr>
          <w:rtl w:val="0"/>
        </w:rPr>
      </w:r>
    </w:p>
    <w:p w:rsidR="00000000" w:rsidDel="00000000" w:rsidP="00000000" w:rsidRDefault="00000000" w:rsidRPr="00000000" w14:paraId="0000002F">
      <w:pPr>
        <w:spacing w:after="0" w:line="276" w:lineRule="auto"/>
        <w:rPr>
          <w:rFonts w:ascii="Arial" w:cs="Arial" w:eastAsia="Arial" w:hAnsi="Arial"/>
          <w:u w:val="single"/>
        </w:rPr>
      </w:pPr>
      <w:r w:rsidDel="00000000" w:rsidR="00000000" w:rsidRPr="00000000">
        <w:rPr>
          <w:rFonts w:ascii="Arial" w:cs="Arial" w:eastAsia="Arial" w:hAnsi="Arial"/>
          <w:b w:val="1"/>
          <w:bCs w:val="1"/>
          <w:rtl w:val="0"/>
        </w:rPr>
        <w:t xml:space="preserv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10000 caras y 50000 tarjetas</w:t>
      </w:r>
    </w:p>
    <w:p w:rsidR="00000000" w:rsidDel="00000000" w:rsidP="00000000" w:rsidRDefault="00000000" w:rsidRPr="00000000" w14:paraId="00000030">
      <w:pPr>
        <w:spacing w:after="0" w:line="276" w:lineRule="auto"/>
        <w:rPr>
          <w:rFonts w:ascii="Arial" w:cs="Arial" w:eastAsia="Arial" w:hAnsi="Arial"/>
          <w:u w:val="single"/>
        </w:rPr>
      </w:pPr>
      <w:r w:rsidDel="00000000" w:rsidR="00000000" w:rsidRPr="00000000">
        <w:rPr>
          <w:rFonts w:ascii="Arial" w:cs="Arial" w:eastAsia="Arial" w:hAnsi="Arial"/>
          <w:b w:val="1"/>
          <w:bCs w:val="1"/>
          <w:rtl w:val="0"/>
        </w:rPr>
        <w:t xml:space="preserve">Lector de tarjetas incluido: </w:t>
      </w:r>
      <w:r w:rsidDel="00000000" w:rsidR="00000000" w:rsidRPr="00000000">
        <w:rPr>
          <w:rFonts w:ascii="Arial" w:cs="Arial" w:eastAsia="Arial" w:hAnsi="Arial"/>
          <w:u w:val="single"/>
          <w:rtl w:val="0"/>
        </w:rPr>
        <w:t xml:space="preserve">Si</w:t>
      </w:r>
    </w:p>
    <w:p w:rsidR="00000000" w:rsidDel="00000000" w:rsidP="00000000" w:rsidRDefault="00000000" w:rsidRPr="00000000" w14:paraId="00000031">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Conectividad:</w:t>
      </w:r>
      <w:r w:rsidDel="00000000" w:rsidR="00000000" w:rsidRPr="00000000">
        <w:rPr>
          <w:rFonts w:ascii="Arial" w:cs="Arial" w:eastAsia="Arial" w:hAnsi="Arial"/>
          <w:rtl w:val="0"/>
        </w:rPr>
        <w:t xml:space="preserve"> WiFi - Ethernet</w:t>
      </w:r>
    </w:p>
    <w:p w:rsidR="00000000" w:rsidDel="00000000" w:rsidP="00000000" w:rsidRDefault="00000000" w:rsidRPr="00000000" w14:paraId="00000032">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Velocidad:</w:t>
      </w:r>
      <w:r w:rsidDel="00000000" w:rsidR="00000000" w:rsidRPr="00000000">
        <w:rPr>
          <w:rFonts w:ascii="Arial" w:cs="Arial" w:eastAsia="Arial" w:hAnsi="Arial"/>
          <w:rtl w:val="0"/>
        </w:rPr>
        <w:t xml:space="preserve"> menos de 0.2 segundos por usuario</w:t>
      </w:r>
    </w:p>
    <w:p w:rsidR="00000000" w:rsidDel="00000000" w:rsidP="00000000" w:rsidRDefault="00000000" w:rsidRPr="00000000" w14:paraId="00000033">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Distancia de reconocimiento:</w:t>
      </w:r>
      <w:r w:rsidDel="00000000" w:rsidR="00000000" w:rsidRPr="00000000">
        <w:rPr>
          <w:rFonts w:ascii="Arial" w:cs="Arial" w:eastAsia="Arial" w:hAnsi="Arial"/>
          <w:rtl w:val="0"/>
        </w:rPr>
        <w:t xml:space="preserve"> 0.3 a 3 metros.</w:t>
      </w:r>
    </w:p>
    <w:p w:rsidR="00000000" w:rsidDel="00000000" w:rsidP="00000000" w:rsidRDefault="00000000" w:rsidRPr="00000000" w14:paraId="00000034">
      <w:pPr>
        <w:spacing w:after="0" w:line="276"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Enlace:</w:t>
      </w:r>
      <w:hyperlink r:id="rId9">
        <w:r w:rsidDel="00000000" w:rsidR="00000000" w:rsidRPr="00000000">
          <w:rPr>
            <w:rFonts w:ascii="Arial" w:cs="Arial" w:eastAsia="Arial" w:hAnsi="Arial"/>
            <w:b w:val="1"/>
            <w:bCs w:val="1"/>
            <w:rtl w:val="0"/>
          </w:rPr>
          <w:t xml:space="preserve"> </w:t>
        </w:r>
      </w:hyperlink>
      <w:hyperlink r:id="rId10">
        <w:r w:rsidDel="00000000" w:rsidR="00000000" w:rsidRPr="00000000">
          <w:rPr>
            <w:rFonts w:ascii="Arial" w:cs="Arial" w:eastAsia="Arial" w:hAnsi="Arial"/>
            <w:color w:val="1155cc"/>
            <w:u w:val="single"/>
            <w:rtl w:val="0"/>
          </w:rPr>
          <w:t xml:space="preserve">https://www.hikvision.com/en/products/Access-Control-Products/Face-Recognition-Terminals/Pro-Series/ds-k1t673dwx/</w:t>
        </w:r>
      </w:hyperlink>
      <w:r w:rsidDel="00000000" w:rsidR="00000000" w:rsidRPr="00000000">
        <w:rPr>
          <w:rtl w:val="0"/>
        </w:rPr>
      </w:r>
    </w:p>
    <w:p w:rsidR="00000000" w:rsidDel="00000000" w:rsidP="00000000" w:rsidRDefault="00000000" w:rsidRPr="00000000" w14:paraId="00000035">
      <w:pPr>
        <w:spacing w:after="0" w:line="276" w:lineRule="auto"/>
        <w:rPr>
          <w:rFonts w:ascii="Arial" w:cs="Arial" w:eastAsia="Arial" w:hAnsi="Arial"/>
          <w:u w:val="single"/>
        </w:rPr>
      </w:pPr>
      <w:r w:rsidDel="00000000" w:rsidR="00000000" w:rsidRPr="00000000">
        <w:rPr>
          <w:rtl w:val="0"/>
        </w:rPr>
      </w:r>
    </w:p>
    <w:p w:rsidR="00000000" w:rsidDel="00000000" w:rsidP="00000000" w:rsidRDefault="00000000" w:rsidRPr="00000000" w14:paraId="0000003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Marca:</w:t>
      </w:r>
      <w:r w:rsidDel="00000000" w:rsidR="00000000" w:rsidRPr="00000000">
        <w:rPr>
          <w:rFonts w:ascii="Arial" w:cs="Arial" w:eastAsia="Arial" w:hAnsi="Arial"/>
          <w:rtl w:val="0"/>
        </w:rPr>
        <w:t xml:space="preserve"> HikVision</w:t>
      </w:r>
    </w:p>
    <w:p w:rsidR="00000000" w:rsidDel="00000000" w:rsidP="00000000" w:rsidRDefault="00000000" w:rsidRPr="00000000" w14:paraId="00000038">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Modelo: </w:t>
      </w:r>
      <w:r w:rsidDel="00000000" w:rsidR="00000000" w:rsidRPr="00000000">
        <w:rPr>
          <w:rFonts w:ascii="Arial" w:cs="Arial" w:eastAsia="Arial" w:hAnsi="Arial"/>
          <w:rtl w:val="0"/>
        </w:rPr>
        <w:t xml:space="preserve">DS-K1T642MW</w:t>
      </w:r>
    </w:p>
    <w:p w:rsidR="00000000" w:rsidDel="00000000" w:rsidP="00000000" w:rsidRDefault="00000000" w:rsidRPr="00000000" w14:paraId="00000039">
      <w:pPr>
        <w:spacing w:after="0" w:line="276" w:lineRule="auto"/>
        <w:rPr>
          <w:rFonts w:ascii="Arial" w:cs="Arial" w:eastAsia="Arial" w:hAnsi="Arial"/>
          <w:u w:val="single"/>
        </w:rPr>
      </w:pPr>
      <w:r w:rsidDel="00000000" w:rsidR="00000000" w:rsidRPr="00000000">
        <w:rPr>
          <w:rFonts w:ascii="Arial" w:cs="Arial" w:eastAsia="Arial" w:hAnsi="Arial"/>
          <w:b w:val="1"/>
          <w:bCs w:val="1"/>
          <w:rtl w:val="0"/>
        </w:rPr>
        <w:t xml:space="preserv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6000 caras y 10000 tarjetas</w:t>
      </w:r>
    </w:p>
    <w:p w:rsidR="00000000" w:rsidDel="00000000" w:rsidP="00000000" w:rsidRDefault="00000000" w:rsidRPr="00000000" w14:paraId="0000003A">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Conectividad:</w:t>
      </w:r>
      <w:r w:rsidDel="00000000" w:rsidR="00000000" w:rsidRPr="00000000">
        <w:rPr>
          <w:rFonts w:ascii="Arial" w:cs="Arial" w:eastAsia="Arial" w:hAnsi="Arial"/>
          <w:rtl w:val="0"/>
        </w:rPr>
        <w:t xml:space="preserve"> WiFi - Ethernet</w:t>
      </w:r>
    </w:p>
    <w:p w:rsidR="00000000" w:rsidDel="00000000" w:rsidP="00000000" w:rsidRDefault="00000000" w:rsidRPr="00000000" w14:paraId="0000003B">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Velocidad:</w:t>
      </w:r>
      <w:r w:rsidDel="00000000" w:rsidR="00000000" w:rsidRPr="00000000">
        <w:rPr>
          <w:rFonts w:ascii="Arial" w:cs="Arial" w:eastAsia="Arial" w:hAnsi="Arial"/>
          <w:rtl w:val="0"/>
        </w:rPr>
        <w:t xml:space="preserve"> menos de 0.2 segundos por usuario</w:t>
      </w:r>
    </w:p>
    <w:p w:rsidR="00000000" w:rsidDel="00000000" w:rsidP="00000000" w:rsidRDefault="00000000" w:rsidRPr="00000000" w14:paraId="0000003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Distancia de reconocimiento:</w:t>
      </w:r>
      <w:r w:rsidDel="00000000" w:rsidR="00000000" w:rsidRPr="00000000">
        <w:rPr>
          <w:rFonts w:ascii="Arial" w:cs="Arial" w:eastAsia="Arial" w:hAnsi="Arial"/>
          <w:rtl w:val="0"/>
        </w:rPr>
        <w:t xml:space="preserve"> 0.3 a 3 metros.</w:t>
      </w:r>
    </w:p>
    <w:p w:rsidR="00000000" w:rsidDel="00000000" w:rsidP="00000000" w:rsidRDefault="00000000" w:rsidRPr="00000000" w14:paraId="0000003D">
      <w:pPr>
        <w:spacing w:after="0" w:line="276"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Enlace:</w:t>
      </w:r>
      <w:hyperlink r:id="rId11">
        <w:r w:rsidDel="00000000" w:rsidR="00000000" w:rsidRPr="00000000">
          <w:rPr>
            <w:rFonts w:ascii="Arial" w:cs="Arial" w:eastAsia="Arial" w:hAnsi="Arial"/>
            <w:b w:val="1"/>
            <w:bCs w:val="1"/>
            <w:rtl w:val="0"/>
          </w:rPr>
          <w:t xml:space="preserve"> </w:t>
        </w:r>
      </w:hyperlink>
      <w:hyperlink r:id="rId12">
        <w:r w:rsidDel="00000000" w:rsidR="00000000" w:rsidRPr="00000000">
          <w:rPr>
            <w:rFonts w:ascii="Arial" w:cs="Arial" w:eastAsia="Arial" w:hAnsi="Arial"/>
            <w:color w:val="1155cc"/>
            <w:u w:val="single"/>
            <w:rtl w:val="0"/>
          </w:rPr>
          <w:t xml:space="preserve">https://www.hikvision.com/es-la/products/Access-Control-Products/Face-Recognition-Terminals/Pro-Series/ds-k1t642mw/</w:t>
        </w:r>
      </w:hyperlink>
      <w:r w:rsidDel="00000000" w:rsidR="00000000" w:rsidRPr="00000000">
        <w:rPr>
          <w:rtl w:val="0"/>
        </w:rPr>
      </w:r>
    </w:p>
    <w:p w:rsidR="00000000" w:rsidDel="00000000" w:rsidP="00000000" w:rsidRDefault="00000000" w:rsidRPr="00000000" w14:paraId="0000003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Marca:</w:t>
      </w:r>
      <w:r w:rsidDel="00000000" w:rsidR="00000000" w:rsidRPr="00000000">
        <w:rPr>
          <w:rFonts w:ascii="Arial" w:cs="Arial" w:eastAsia="Arial" w:hAnsi="Arial"/>
          <w:rtl w:val="0"/>
        </w:rPr>
        <w:t xml:space="preserve"> HikVision</w:t>
      </w:r>
    </w:p>
    <w:p w:rsidR="00000000" w:rsidDel="00000000" w:rsidP="00000000" w:rsidRDefault="00000000" w:rsidRPr="00000000" w14:paraId="00000040">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Modelo:</w:t>
      </w:r>
      <w:r w:rsidDel="00000000" w:rsidR="00000000" w:rsidRPr="00000000">
        <w:rPr>
          <w:rFonts w:ascii="Arial" w:cs="Arial" w:eastAsia="Arial" w:hAnsi="Arial"/>
          <w:rtl w:val="0"/>
        </w:rPr>
        <w:t xml:space="preserve"> DS-K1T341AM</w:t>
      </w:r>
    </w:p>
    <w:p w:rsidR="00000000" w:rsidDel="00000000" w:rsidP="00000000" w:rsidRDefault="00000000" w:rsidRPr="00000000" w14:paraId="00000041">
      <w:pPr>
        <w:spacing w:after="0" w:line="276" w:lineRule="auto"/>
        <w:rPr>
          <w:rFonts w:ascii="Arial" w:cs="Arial" w:eastAsia="Arial" w:hAnsi="Arial"/>
          <w:u w:val="single"/>
        </w:rPr>
      </w:pPr>
      <w:r w:rsidDel="00000000" w:rsidR="00000000" w:rsidRPr="00000000">
        <w:rPr>
          <w:rFonts w:ascii="Arial" w:cs="Arial" w:eastAsia="Arial" w:hAnsi="Arial"/>
          <w:b w:val="1"/>
          <w:bCs w:val="1"/>
          <w:rtl w:val="0"/>
        </w:rPr>
        <w:t xml:space="preserv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3000 caras y 3000 tarjetas</w:t>
      </w:r>
    </w:p>
    <w:p w:rsidR="00000000" w:rsidDel="00000000" w:rsidP="00000000" w:rsidRDefault="00000000" w:rsidRPr="00000000" w14:paraId="00000042">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Conectividad:</w:t>
      </w:r>
      <w:r w:rsidDel="00000000" w:rsidR="00000000" w:rsidRPr="00000000">
        <w:rPr>
          <w:rFonts w:ascii="Arial" w:cs="Arial" w:eastAsia="Arial" w:hAnsi="Arial"/>
          <w:rtl w:val="0"/>
        </w:rPr>
        <w:t xml:space="preserve"> WiFi - Ethernet</w:t>
      </w:r>
    </w:p>
    <w:p w:rsidR="00000000" w:rsidDel="00000000" w:rsidP="00000000" w:rsidRDefault="00000000" w:rsidRPr="00000000" w14:paraId="00000043">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Velocidad:</w:t>
      </w:r>
      <w:r w:rsidDel="00000000" w:rsidR="00000000" w:rsidRPr="00000000">
        <w:rPr>
          <w:rFonts w:ascii="Arial" w:cs="Arial" w:eastAsia="Arial" w:hAnsi="Arial"/>
          <w:rtl w:val="0"/>
        </w:rPr>
        <w:t xml:space="preserve"> menos de 0.2 segundos por usuario</w:t>
      </w:r>
    </w:p>
    <w:p w:rsidR="00000000" w:rsidDel="00000000" w:rsidP="00000000" w:rsidRDefault="00000000" w:rsidRPr="00000000" w14:paraId="00000044">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Distancia de reconocimiento:</w:t>
      </w:r>
      <w:r w:rsidDel="00000000" w:rsidR="00000000" w:rsidRPr="00000000">
        <w:rPr>
          <w:rFonts w:ascii="Arial" w:cs="Arial" w:eastAsia="Arial" w:hAnsi="Arial"/>
          <w:rtl w:val="0"/>
        </w:rPr>
        <w:t xml:space="preserve"> 0.3 a 1.5 metros.</w:t>
      </w:r>
    </w:p>
    <w:p w:rsidR="00000000" w:rsidDel="00000000" w:rsidP="00000000" w:rsidRDefault="00000000" w:rsidRPr="00000000" w14:paraId="00000045">
      <w:pPr>
        <w:spacing w:after="0" w:line="276"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Enlace:</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https://www.hikvision.com/es-la/products/Access-Control-Products/Face-Recognition-Terminals/Value-Series/ds-k1t341am/</w:t>
        </w:r>
      </w:hyperlink>
      <w:r w:rsidDel="00000000" w:rsidR="00000000" w:rsidRPr="00000000">
        <w:rPr>
          <w:rtl w:val="0"/>
        </w:rPr>
      </w:r>
    </w:p>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7">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Marca:</w:t>
      </w:r>
      <w:r w:rsidDel="00000000" w:rsidR="00000000" w:rsidRPr="00000000">
        <w:rPr>
          <w:rFonts w:ascii="Arial" w:cs="Arial" w:eastAsia="Arial" w:hAnsi="Arial"/>
          <w:rtl w:val="0"/>
        </w:rPr>
        <w:t xml:space="preserve"> HikVision</w:t>
      </w:r>
    </w:p>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Modelo: </w:t>
      </w:r>
      <w:r w:rsidDel="00000000" w:rsidR="00000000" w:rsidRPr="00000000">
        <w:rPr>
          <w:rFonts w:ascii="Arial" w:cs="Arial" w:eastAsia="Arial" w:hAnsi="Arial"/>
          <w:rtl w:val="0"/>
        </w:rPr>
        <w:t xml:space="preserve">DS-K1T343MWX</w:t>
      </w:r>
    </w:p>
    <w:p w:rsidR="00000000" w:rsidDel="00000000" w:rsidP="00000000" w:rsidRDefault="00000000" w:rsidRPr="00000000" w14:paraId="00000049">
      <w:pPr>
        <w:spacing w:after="0" w:line="276" w:lineRule="auto"/>
        <w:rPr>
          <w:rFonts w:ascii="Arial" w:cs="Arial" w:eastAsia="Arial" w:hAnsi="Arial"/>
          <w:u w:val="single"/>
        </w:rPr>
      </w:pPr>
      <w:r w:rsidDel="00000000" w:rsidR="00000000" w:rsidRPr="00000000">
        <w:rPr>
          <w:rFonts w:ascii="Arial" w:cs="Arial" w:eastAsia="Arial" w:hAnsi="Arial"/>
          <w:b w:val="1"/>
          <w:bCs w:val="1"/>
          <w:rtl w:val="0"/>
        </w:rPr>
        <w:t xml:space="preserve">Capacidad: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1500 caras y 3000 tarjetas</w:t>
      </w:r>
    </w:p>
    <w:p w:rsidR="00000000" w:rsidDel="00000000" w:rsidP="00000000" w:rsidRDefault="00000000" w:rsidRPr="00000000" w14:paraId="0000004A">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Conectividad:</w:t>
      </w:r>
      <w:r w:rsidDel="00000000" w:rsidR="00000000" w:rsidRPr="00000000">
        <w:rPr>
          <w:rFonts w:ascii="Arial" w:cs="Arial" w:eastAsia="Arial" w:hAnsi="Arial"/>
          <w:rtl w:val="0"/>
        </w:rPr>
        <w:t xml:space="preserve"> WiFi - Ethernet</w:t>
      </w:r>
    </w:p>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Velocidad:</w:t>
      </w:r>
      <w:r w:rsidDel="00000000" w:rsidR="00000000" w:rsidRPr="00000000">
        <w:rPr>
          <w:rFonts w:ascii="Arial" w:cs="Arial" w:eastAsia="Arial" w:hAnsi="Arial"/>
          <w:rtl w:val="0"/>
        </w:rPr>
        <w:t xml:space="preserve"> menos de 0.2 segundos por usuario</w:t>
      </w:r>
    </w:p>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Distancia de reconocimiento:</w:t>
      </w:r>
      <w:r w:rsidDel="00000000" w:rsidR="00000000" w:rsidRPr="00000000">
        <w:rPr>
          <w:rFonts w:ascii="Arial" w:cs="Arial" w:eastAsia="Arial" w:hAnsi="Arial"/>
          <w:rtl w:val="0"/>
        </w:rPr>
        <w:t xml:space="preserve"> 0.3 a 1.5 metros</w:t>
      </w:r>
    </w:p>
    <w:p w:rsidR="00000000" w:rsidDel="00000000" w:rsidP="00000000" w:rsidRDefault="00000000" w:rsidRPr="00000000" w14:paraId="0000004D">
      <w:pPr>
        <w:spacing w:after="0" w:line="276"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Enlace:</w:t>
      </w:r>
      <w:hyperlink r:id="rId15">
        <w:r w:rsidDel="00000000" w:rsidR="00000000" w:rsidRPr="00000000">
          <w:rPr>
            <w:rFonts w:ascii="Arial" w:cs="Arial" w:eastAsia="Arial" w:hAnsi="Arial"/>
            <w:b w:val="1"/>
            <w:bCs w:val="1"/>
            <w:rtl w:val="0"/>
          </w:rPr>
          <w:t xml:space="preserve"> </w:t>
        </w:r>
      </w:hyperlink>
      <w:hyperlink r:id="rId16">
        <w:r w:rsidDel="00000000" w:rsidR="00000000" w:rsidRPr="00000000">
          <w:rPr>
            <w:rFonts w:ascii="Arial" w:cs="Arial" w:eastAsia="Arial" w:hAnsi="Arial"/>
            <w:color w:val="1155cc"/>
            <w:u w:val="single"/>
            <w:rtl w:val="0"/>
          </w:rPr>
          <w:t xml:space="preserve">https://www.hikvision.com/es-la/products/Access-Control-Products/Face-Recognition-Terminals/Value-Series/ds-k1t343mwx/</w:t>
        </w:r>
      </w:hyperlink>
      <w:r w:rsidDel="00000000" w:rsidR="00000000" w:rsidRPr="00000000">
        <w:rPr>
          <w:rtl w:val="0"/>
        </w:rPr>
      </w:r>
    </w:p>
    <w:p w:rsidR="00000000" w:rsidDel="00000000" w:rsidP="00000000" w:rsidRDefault="00000000" w:rsidRPr="00000000" w14:paraId="0000004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F">
      <w:pPr>
        <w:spacing w:after="0" w:line="276"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50">
      <w:pPr>
        <w:spacing w:after="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PASAR PREVIAMENTE A QUIEN SE LE INSTALE COMO TÉRMINOS Y CONDICIONES 👆</w:t>
      </w:r>
    </w:p>
    <w:p w:rsidR="00000000" w:rsidDel="00000000" w:rsidP="00000000" w:rsidRDefault="00000000" w:rsidRPr="00000000" w14:paraId="00000051">
      <w:pPr>
        <w:spacing w:after="0" w:line="276"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53">
      <w:pPr>
        <w:spacing w:after="0" w:line="276"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5">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6">
      <w:pPr>
        <w:spacing w:after="0" w:line="276" w:lineRule="auto"/>
        <w:rPr>
          <w:rFonts w:ascii="Arial" w:cs="Arial" w:eastAsia="Arial" w:hAnsi="Arial"/>
          <w:u w:val="single"/>
        </w:rPr>
      </w:pPr>
      <w:r w:rsidDel="00000000" w:rsidR="00000000" w:rsidRPr="00000000">
        <w:rPr>
          <w:rFonts w:ascii="Arial" w:cs="Arial" w:eastAsia="Arial" w:hAnsi="Arial"/>
          <w:u w:val="single"/>
          <w:rtl w:val="0"/>
        </w:rPr>
        <w:t xml:space="preserve">Procedimientos para instalar:</w:t>
      </w:r>
    </w:p>
    <w:p w:rsidR="00000000" w:rsidDel="00000000" w:rsidP="00000000" w:rsidRDefault="00000000" w:rsidRPr="00000000" w14:paraId="0000005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720" w:hanging="360"/>
        <w:rPr>
          <w:rFonts w:ascii="Arial" w:cs="Arial" w:eastAsia="Arial" w:hAnsi="Arial"/>
        </w:rPr>
      </w:pPr>
      <w:r w:rsidDel="00000000" w:rsidR="00000000" w:rsidRPr="00000000">
        <w:rPr>
          <w:rFonts w:ascii="Arial" w:cs="Arial" w:eastAsia="Arial" w:hAnsi="Arial"/>
          <w:rtl w:val="0"/>
        </w:rPr>
        <w:t xml:space="preserve">Descargar el archivo Control Acceso Reconocimiento Facial.rar en </w:t>
      </w:r>
      <w:hyperlink r:id="rId17">
        <w:r w:rsidDel="00000000" w:rsidR="00000000" w:rsidRPr="00000000">
          <w:rPr>
            <w:rFonts w:ascii="Arial" w:cs="Arial" w:eastAsia="Arial" w:hAnsi="Arial"/>
            <w:color w:val="1155cc"/>
            <w:u w:val="single"/>
            <w:rtl w:val="0"/>
          </w:rPr>
          <w:t xml:space="preserve">https://drive.google.com/drive/folders/1cOHhF9ikR396iqHwJMX-uX-vYfNRjAir?usp=drive_link</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9">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Descomprimir la descarga en la carpeta Documentos. </w:t>
      </w:r>
    </w:p>
    <w:p w:rsidR="00000000" w:rsidDel="00000000" w:rsidP="00000000" w:rsidRDefault="00000000" w:rsidRPr="00000000" w14:paraId="0000005A">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Ingresar a la carpeta </w:t>
      </w:r>
      <w:r w:rsidDel="00000000" w:rsidR="00000000" w:rsidRPr="00000000">
        <w:rPr>
          <w:rFonts w:ascii="Arial" w:cs="Arial" w:eastAsia="Arial" w:hAnsi="Arial"/>
          <w:rtl w:val="0"/>
        </w:rPr>
        <w:t xml:space="preserve">SocioPLUS</w:t>
      </w:r>
      <w:r w:rsidDel="00000000" w:rsidR="00000000" w:rsidRPr="00000000">
        <w:rPr>
          <w:rFonts w:ascii="Arial" w:cs="Arial" w:eastAsia="Arial" w:hAnsi="Arial"/>
          <w:rtl w:val="0"/>
        </w:rPr>
        <w:t xml:space="preserve"> -&gt; assets e instalar </w:t>
      </w:r>
      <w:r w:rsidDel="00000000" w:rsidR="00000000" w:rsidRPr="00000000">
        <w:rPr>
          <w:rFonts w:ascii="Arial" w:cs="Arial" w:eastAsia="Arial" w:hAnsi="Arial"/>
          <w:rtl w:val="0"/>
        </w:rPr>
        <w:t xml:space="preserve">npcap.exe</w:t>
      </w:r>
      <w:r w:rsidDel="00000000" w:rsidR="00000000" w:rsidRPr="00000000">
        <w:rPr>
          <w:rFonts w:ascii="Arial" w:cs="Arial" w:eastAsia="Arial" w:hAnsi="Arial"/>
          <w:rtl w:val="0"/>
        </w:rPr>
        <w:t xml:space="preserve">.</w:t>
      </w:r>
    </w:p>
    <w:p w:rsidR="00000000" w:rsidDel="00000000" w:rsidP="00000000" w:rsidRDefault="00000000" w:rsidRPr="00000000" w14:paraId="0000005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99730" cy="1397000"/>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9973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tl w:val="0"/>
        </w:rPr>
        <w:t xml:space="preserve"> Cuando se pida, marcar las siguientes opciones</w:t>
      </w:r>
      <w:r w:rsidDel="00000000" w:rsidR="00000000" w:rsidRPr="00000000">
        <w:rPr>
          <w:rFonts w:ascii="Arial" w:cs="Arial" w:eastAsia="Arial" w:hAnsi="Arial"/>
        </w:rPr>
        <w:drawing>
          <wp:inline distB="114300" distT="114300" distL="114300" distR="114300">
            <wp:extent cx="3724275" cy="1047750"/>
            <wp:effectExtent b="0" l="0" r="0" t="0"/>
            <wp:docPr id="2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7242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hanging="360"/>
        <w:rPr>
          <w:rFonts w:ascii="Arial" w:cs="Arial" w:eastAsia="Arial" w:hAnsi="Arial"/>
        </w:rPr>
      </w:pPr>
      <w:r w:rsidDel="00000000" w:rsidR="00000000" w:rsidRPr="00000000">
        <w:rPr>
          <w:rFonts w:ascii="Arial" w:cs="Arial" w:eastAsia="Arial" w:hAnsi="Arial"/>
          <w:rtl w:val="0"/>
        </w:rPr>
        <w:t xml:space="preserve">Dentro de assets, ingresar al acceso directo </w:t>
      </w:r>
      <w:r w:rsidDel="00000000" w:rsidR="00000000" w:rsidRPr="00000000">
        <w:rPr>
          <w:rFonts w:ascii="Arial" w:cs="Arial" w:eastAsia="Arial" w:hAnsi="Arial"/>
          <w:u w:val="single"/>
          <w:rtl w:val="0"/>
        </w:rPr>
        <w:t xml:space="preserve">Descargar </w:t>
      </w:r>
      <w:r w:rsidDel="00000000" w:rsidR="00000000" w:rsidRPr="00000000">
        <w:rPr>
          <w:rFonts w:ascii="Arial" w:cs="Arial" w:eastAsia="Arial" w:hAnsi="Arial"/>
          <w:u w:val="single"/>
          <w:rtl w:val="0"/>
        </w:rPr>
        <w:t xml:space="preserve">cloudflared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para descargar la última versión de </w:t>
      </w:r>
      <w:r w:rsidDel="00000000" w:rsidR="00000000" w:rsidRPr="00000000">
        <w:rPr>
          <w:rFonts w:ascii="Arial" w:cs="Arial" w:eastAsia="Arial" w:hAnsi="Arial"/>
          <w:rtl w:val="0"/>
        </w:rPr>
        <w:t xml:space="preserve">cloudflared</w:t>
      </w:r>
      <w:r w:rsidDel="00000000" w:rsidR="00000000" w:rsidRPr="00000000">
        <w:rPr>
          <w:rFonts w:ascii="Arial" w:cs="Arial" w:eastAsia="Arial" w:hAnsi="Arial"/>
          <w:rtl w:val="0"/>
        </w:rPr>
        <w:t xml:space="preserve">. Deberán ejecutarlo como administrador para instalarlo.</w:t>
      </w:r>
    </w:p>
    <w:p w:rsidR="00000000" w:rsidDel="00000000" w:rsidP="00000000" w:rsidRDefault="00000000" w:rsidRPr="00000000" w14:paraId="0000005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363403" cy="1044521"/>
            <wp:effectExtent b="0" l="0" r="0" t="0"/>
            <wp:docPr id="2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363403" cy="104452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238625" cy="1058890"/>
            <wp:effectExtent b="0" l="0" r="0" t="0"/>
            <wp:docPr id="2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238625" cy="105889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1">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hanging="360"/>
        <w:rPr>
          <w:rFonts w:ascii="Arial" w:cs="Arial" w:eastAsia="Arial" w:hAnsi="Arial"/>
        </w:rPr>
      </w:pPr>
      <w:r w:rsidDel="00000000" w:rsidR="00000000" w:rsidRPr="00000000">
        <w:rPr>
          <w:rFonts w:ascii="Arial" w:cs="Arial" w:eastAsia="Arial" w:hAnsi="Arial"/>
          <w:rtl w:val="0"/>
        </w:rPr>
        <w:t xml:space="preserve">Abrir la carpeta </w:t>
      </w:r>
      <w:r w:rsidDel="00000000" w:rsidR="00000000" w:rsidRPr="00000000">
        <w:rPr>
          <w:rFonts w:ascii="Arial" w:cs="Arial" w:eastAsia="Arial" w:hAnsi="Arial"/>
          <w:rtl w:val="0"/>
        </w:rPr>
        <w:t xml:space="preserve">SocioPLUS</w:t>
      </w:r>
      <w:r w:rsidDel="00000000" w:rsidR="00000000" w:rsidRPr="00000000">
        <w:rPr>
          <w:rFonts w:ascii="Arial" w:cs="Arial" w:eastAsia="Arial" w:hAnsi="Arial"/>
          <w:rtl w:val="0"/>
        </w:rPr>
        <w:t xml:space="preserve"> y ejecutar </w:t>
      </w:r>
      <w:r w:rsidDel="00000000" w:rsidR="00000000" w:rsidRPr="00000000">
        <w:rPr>
          <w:rFonts w:ascii="Arial" w:cs="Arial" w:eastAsia="Arial" w:hAnsi="Arial"/>
          <w:rtl w:val="0"/>
        </w:rPr>
        <w:t xml:space="preserve">setup.exe. Ingresar la contraseña de soporte </w:t>
      </w:r>
      <w:r w:rsidDel="00000000" w:rsidR="00000000" w:rsidRPr="00000000">
        <w:rPr>
          <w:rFonts w:ascii="Arial" w:cs="Arial" w:eastAsia="Arial" w:hAnsi="Arial"/>
          <w:b w:val="1"/>
          <w:bCs w:val="1"/>
          <w:rtl w:val="0"/>
        </w:rPr>
        <w:t xml:space="preserve">SP2022. </w:t>
      </w:r>
      <w:r w:rsidDel="00000000" w:rsidR="00000000" w:rsidRPr="00000000">
        <w:rPr>
          <w:rFonts w:ascii="Arial" w:cs="Arial" w:eastAsia="Arial" w:hAnsi="Arial"/>
          <w:rtl w:val="0"/>
        </w:rPr>
        <w:t xml:space="preserve">Una vez ingresemos la contraseña, se abrirá una nueva pestaña en el navegador predeterminado. </w:t>
      </w:r>
      <w:r w:rsidDel="00000000" w:rsidR="00000000" w:rsidRPr="00000000">
        <w:rPr>
          <w:rFonts w:ascii="Arial" w:cs="Arial" w:eastAsia="Arial" w:hAnsi="Arial"/>
          <w:b w:val="1"/>
          <w:bCs w:val="1"/>
          <w:rtl w:val="0"/>
        </w:rPr>
        <w:t xml:space="preserve">Debemos rápidamente copiar el enlace de la misma, cerrarlo e ingresar desde nuestra computadora </w:t>
      </w:r>
      <w:r w:rsidDel="00000000" w:rsidR="00000000" w:rsidRPr="00000000">
        <w:rPr>
          <w:rFonts w:ascii="Arial" w:cs="Arial" w:eastAsia="Arial" w:hAnsi="Arial"/>
          <w:rtl w:val="0"/>
        </w:rPr>
        <w:t xml:space="preserve">(si no lo conseguimos, podemos abrir el setup nuevamente). </w:t>
      </w:r>
      <w:r w:rsidDel="00000000" w:rsidR="00000000" w:rsidRPr="00000000">
        <w:rPr>
          <w:rFonts w:ascii="Arial" w:cs="Arial" w:eastAsia="Arial" w:hAnsi="Arial"/>
          <w:b w:val="1"/>
          <w:bCs w:val="1"/>
          <w:rtl w:val="0"/>
        </w:rPr>
        <w:t xml:space="preserve">Si no estamos logueados, ingresar con la cuenta de Google de Soporte. </w:t>
      </w:r>
    </w:p>
    <w:p w:rsidR="00000000" w:rsidDel="00000000" w:rsidP="00000000" w:rsidRDefault="00000000" w:rsidRPr="00000000" w14:paraId="0000006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pPr>
      <w:r w:rsidDel="00000000" w:rsidR="00000000" w:rsidRPr="00000000">
        <w:rPr>
          <w:rFonts w:ascii="Arial" w:cs="Arial" w:eastAsia="Arial" w:hAnsi="Arial"/>
          <w:rtl w:val="0"/>
        </w:rPr>
        <w:t xml:space="preserve">Una vez se abra, debemos clickear en socioplusaccess.com.ar y clickear en </w:t>
      </w:r>
      <w:r w:rsidDel="00000000" w:rsidR="00000000" w:rsidRPr="00000000">
        <w:rPr>
          <w:rFonts w:ascii="Arial" w:cs="Arial" w:eastAsia="Arial" w:hAnsi="Arial"/>
          <w:b w:val="1"/>
          <w:bCs w:val="1"/>
          <w:rtl w:val="0"/>
        </w:rPr>
        <w:t xml:space="preserve">Autorizar</w:t>
      </w:r>
      <w:r w:rsidDel="00000000" w:rsidR="00000000" w:rsidRPr="00000000">
        <w:rPr>
          <w:rFonts w:ascii="Arial" w:cs="Arial" w:eastAsia="Arial" w:hAnsi="Arial"/>
          <w:rtl w:val="0"/>
        </w:rPr>
        <w:t xml:space="preserve">. Por último, seguir los pasos que se describen en el setup.</w:t>
      </w:r>
      <w:r w:rsidDel="00000000" w:rsidR="00000000" w:rsidRPr="00000000">
        <w:rPr>
          <w:rtl w:val="0"/>
        </w:rPr>
      </w:r>
    </w:p>
    <w:p w:rsidR="00000000" w:rsidDel="00000000" w:rsidP="00000000" w:rsidRDefault="00000000" w:rsidRPr="00000000" w14:paraId="0000006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99730" cy="1701800"/>
            <wp:effectExtent b="0" l="0" r="0" t="0"/>
            <wp:docPr id="2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39973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la contraseña de soporte, usuario y contraseña del reloj de cada nodo </w:t>
      </w:r>
      <w:r w:rsidDel="00000000" w:rsidR="00000000" w:rsidRPr="00000000">
        <w:rPr>
          <w:rFonts w:ascii="Arial" w:cs="Arial" w:eastAsia="Arial" w:hAnsi="Arial"/>
          <w:b w:val="1"/>
          <w:bCs w:val="1"/>
          <w:rtl w:val="0"/>
        </w:rPr>
        <w:t xml:space="preserve">NO </w:t>
      </w:r>
      <w:r w:rsidDel="00000000" w:rsidR="00000000" w:rsidRPr="00000000">
        <w:rPr>
          <w:rFonts w:ascii="Arial" w:cs="Arial" w:eastAsia="Arial" w:hAnsi="Arial"/>
          <w:rtl w:val="0"/>
        </w:rPr>
        <w:t xml:space="preserve">se muestran en la terminal, pero si se están escribiendo.</w:t>
      </w:r>
    </w:p>
    <w:p w:rsidR="00000000" w:rsidDel="00000000" w:rsidP="00000000" w:rsidRDefault="00000000" w:rsidRPr="00000000" w14:paraId="0000006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NOTA2: </w:t>
      </w:r>
      <w:r w:rsidDel="00000000" w:rsidR="00000000" w:rsidRPr="00000000">
        <w:rPr>
          <w:rFonts w:ascii="Arial" w:cs="Arial" w:eastAsia="Arial" w:hAnsi="Arial"/>
          <w:rtl w:val="0"/>
        </w:rPr>
        <w:t xml:space="preserve">La MAC se debe escribir </w:t>
      </w:r>
      <w:r w:rsidDel="00000000" w:rsidR="00000000" w:rsidRPr="00000000">
        <w:rPr>
          <w:rFonts w:ascii="Arial" w:cs="Arial" w:eastAsia="Arial" w:hAnsi="Arial"/>
          <w:b w:val="1"/>
          <w:bCs w:val="1"/>
          <w:rtl w:val="0"/>
        </w:rPr>
        <w:t xml:space="preserve">TODO </w:t>
      </w:r>
      <w:r w:rsidDel="00000000" w:rsidR="00000000" w:rsidRPr="00000000">
        <w:rPr>
          <w:rFonts w:ascii="Arial" w:cs="Arial" w:eastAsia="Arial" w:hAnsi="Arial"/>
          <w:rtl w:val="0"/>
        </w:rPr>
        <w:t xml:space="preserve">en minúscula, separada por puntos dobles (:) </w:t>
      </w:r>
      <w:r w:rsidDel="00000000" w:rsidR="00000000" w:rsidRPr="00000000">
        <w:rPr>
          <w:rFonts w:ascii="Arial" w:cs="Arial" w:eastAsia="Arial" w:hAnsi="Arial"/>
          <w:rtl w:val="0"/>
        </w:rPr>
        <w:t xml:space="preserve">Ejemplo: </w:t>
      </w:r>
      <w:r w:rsidDel="00000000" w:rsidR="00000000" w:rsidRPr="00000000">
        <w:rPr>
          <w:rFonts w:ascii="Arial" w:cs="Arial" w:eastAsia="Arial" w:hAnsi="Arial"/>
          <w:b w:val="1"/>
          <w:bCs w:val="1"/>
          <w:rtl w:val="0"/>
        </w:rPr>
        <w:t xml:space="preserve">bc</w:t>
      </w:r>
      <w:r w:rsidDel="00000000" w:rsidR="00000000" w:rsidRPr="00000000">
        <w:rPr>
          <w:rFonts w:ascii="Arial" w:cs="Arial" w:eastAsia="Arial" w:hAnsi="Arial"/>
          <w:b w:val="1"/>
          <w:bCs w:val="1"/>
          <w:rtl w:val="0"/>
        </w:rPr>
        <w:t xml:space="preserve">:9b:5e:07:14:d4</w:t>
      </w:r>
    </w:p>
    <w:p w:rsidR="00000000" w:rsidDel="00000000" w:rsidP="00000000" w:rsidRDefault="00000000" w:rsidRPr="00000000" w14:paraId="0000006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99730" cy="2882900"/>
            <wp:effectExtent b="0" l="0" r="0" t="0"/>
            <wp:docPr id="1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720" w:hanging="360"/>
        <w:rPr>
          <w:rFonts w:ascii="Arial" w:cs="Arial" w:eastAsia="Arial" w:hAnsi="Arial"/>
        </w:rPr>
      </w:pPr>
      <w:r w:rsidDel="00000000" w:rsidR="00000000" w:rsidRPr="00000000">
        <w:rPr>
          <w:rFonts w:ascii="Arial" w:cs="Arial" w:eastAsia="Arial" w:hAnsi="Arial"/>
          <w:rtl w:val="0"/>
        </w:rPr>
        <w:t xml:space="preserve">Pulsar la tecla de Windows y buscar </w:t>
      </w:r>
      <w:r w:rsidDel="00000000" w:rsidR="00000000" w:rsidRPr="00000000">
        <w:rPr>
          <w:rFonts w:ascii="Arial" w:cs="Arial" w:eastAsia="Arial" w:hAnsi="Arial"/>
          <w:b w:val="1"/>
          <w:bCs w:val="1"/>
          <w:rtl w:val="0"/>
        </w:rPr>
        <w:t xml:space="preserve">Windows PowerShell</w:t>
      </w:r>
      <w:r w:rsidDel="00000000" w:rsidR="00000000" w:rsidRPr="00000000">
        <w:rPr>
          <w:rFonts w:ascii="Arial" w:cs="Arial" w:eastAsia="Arial" w:hAnsi="Arial"/>
          <w:rtl w:val="0"/>
        </w:rPr>
        <w:t xml:space="preserve">, darle click derecho y Ejecutar como Administrador. Una vez se cargue, ingresar el comando </w:t>
      </w:r>
      <w:r w:rsidDel="00000000" w:rsidR="00000000" w:rsidRPr="00000000">
        <w:rPr>
          <w:rFonts w:ascii="Arial" w:cs="Arial" w:eastAsia="Arial" w:hAnsi="Arial"/>
          <w:b w:val="1"/>
          <w:bCs w:val="1"/>
          <w:i w:val="1"/>
          <w:iCs w:val="1"/>
          <w:rtl w:val="0"/>
        </w:rPr>
        <w:t xml:space="preserve">Set-ExecutionPolicy -ExecutionPolicy Bypass</w:t>
      </w:r>
      <w:r w:rsidDel="00000000" w:rsidR="00000000" w:rsidRPr="00000000">
        <w:rPr>
          <w:rFonts w:ascii="Arial" w:cs="Arial" w:eastAsia="Arial" w:hAnsi="Arial"/>
          <w:rtl w:val="0"/>
        </w:rPr>
        <w:t xml:space="preserve">. Se nos pedirá que </w:t>
      </w:r>
      <w:r w:rsidDel="00000000" w:rsidR="00000000" w:rsidRPr="00000000">
        <w:rPr>
          <w:rFonts w:ascii="Arial" w:cs="Arial" w:eastAsia="Arial" w:hAnsi="Arial"/>
          <w:rtl w:val="0"/>
        </w:rPr>
        <w:t xml:space="preserve">confirmemos</w:t>
      </w:r>
      <w:r w:rsidDel="00000000" w:rsidR="00000000" w:rsidRPr="00000000">
        <w:rPr>
          <w:rFonts w:ascii="Arial" w:cs="Arial" w:eastAsia="Arial" w:hAnsi="Arial"/>
          <w:rtl w:val="0"/>
        </w:rPr>
        <w:t xml:space="preserve"> los cambios, lo cual lo haremos ingresando la letra </w:t>
      </w:r>
      <w:r w:rsidDel="00000000" w:rsidR="00000000" w:rsidRPr="00000000">
        <w:rPr>
          <w:rFonts w:ascii="Arial" w:cs="Arial" w:eastAsia="Arial" w:hAnsi="Arial"/>
          <w:b w:val="1"/>
          <w:bCs w:val="1"/>
          <w:rtl w:val="0"/>
        </w:rPr>
        <w:t xml:space="preserve">O</w:t>
      </w:r>
      <w:r w:rsidDel="00000000" w:rsidR="00000000" w:rsidRPr="00000000">
        <w:rPr>
          <w:rFonts w:ascii="Arial" w:cs="Arial" w:eastAsia="Arial" w:hAnsi="Arial"/>
          <w:rtl w:val="0"/>
        </w:rPr>
        <w:t xml:space="preserve"> y pulsando ENTER.</w:t>
      </w:r>
      <w:r w:rsidDel="00000000" w:rsidR="00000000" w:rsidRPr="00000000">
        <w:rPr>
          <w:rFonts w:ascii="Arial" w:cs="Arial" w:eastAsia="Arial" w:hAnsi="Arial"/>
        </w:rPr>
        <w:drawing>
          <wp:inline distB="114300" distT="114300" distL="114300" distR="114300">
            <wp:extent cx="5399730" cy="749300"/>
            <wp:effectExtent b="0" l="0" r="0" t="0"/>
            <wp:docPr id="1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39973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Ingresar a la carpeta </w:t>
      </w:r>
      <w:r w:rsidDel="00000000" w:rsidR="00000000" w:rsidRPr="00000000">
        <w:rPr>
          <w:rFonts w:ascii="Arial" w:cs="Arial" w:eastAsia="Arial" w:hAnsi="Arial"/>
          <w:i w:val="1"/>
          <w:iCs w:val="1"/>
          <w:rtl w:val="0"/>
        </w:rPr>
        <w:t xml:space="preserve">assets</w:t>
      </w:r>
      <w:r w:rsidDel="00000000" w:rsidR="00000000" w:rsidRPr="00000000">
        <w:rPr>
          <w:rFonts w:ascii="Arial" w:cs="Arial" w:eastAsia="Arial" w:hAnsi="Arial"/>
          <w:rtl w:val="0"/>
        </w:rPr>
        <w:t xml:space="preserve">, localizar el archivo </w:t>
      </w:r>
      <w:r w:rsidDel="00000000" w:rsidR="00000000" w:rsidRPr="00000000">
        <w:rPr>
          <w:rFonts w:ascii="Arial" w:cs="Arial" w:eastAsia="Arial" w:hAnsi="Arial"/>
          <w:b w:val="1"/>
          <w:bCs w:val="1"/>
          <w:rtl w:val="0"/>
        </w:rPr>
        <w:t xml:space="preserve">startup_script.ps1</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y darle click derecho -&gt; Propiedades -&gt; Cambiar… -&gt; Windows Powershell. </w:t>
      </w:r>
      <w:r w:rsidDel="00000000" w:rsidR="00000000" w:rsidRPr="00000000">
        <w:rPr>
          <w:rFonts w:ascii="Arial" w:cs="Arial" w:eastAsia="Arial" w:hAnsi="Arial"/>
        </w:rPr>
        <w:drawing>
          <wp:inline distB="114300" distT="114300" distL="114300" distR="114300">
            <wp:extent cx="3371850" cy="1752600"/>
            <wp:effectExtent b="0" l="0" r="0" t="0"/>
            <wp:docPr id="3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33718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tl w:val="0"/>
        </w:rPr>
        <w:t xml:space="preserve">Si no aparece en la lista, le damos a Más aplicaciones -&gt; Buscar otra aplicación en el equipo. Se va a abrir una ventana, NO CERRARLA. Ahora, tenemos que abrir una cmd y escribir “</w:t>
      </w:r>
      <w:r w:rsidDel="00000000" w:rsidR="00000000" w:rsidRPr="00000000">
        <w:rPr>
          <w:rFonts w:ascii="Arial" w:cs="Arial" w:eastAsia="Arial" w:hAnsi="Arial"/>
          <w:b w:val="1"/>
          <w:bCs w:val="1"/>
          <w:rtl w:val="0"/>
        </w:rPr>
        <w:t xml:space="preserve">where.exe powershell</w:t>
      </w:r>
      <w:r w:rsidDel="00000000" w:rsidR="00000000" w:rsidRPr="00000000">
        <w:rPr>
          <w:rFonts w:ascii="Arial" w:cs="Arial" w:eastAsia="Arial" w:hAnsi="Arial"/>
          <w:rtl w:val="0"/>
        </w:rPr>
        <w:t xml:space="preserve">”. Le va a salir una ruta así:</w:t>
      </w:r>
      <w:r w:rsidDel="00000000" w:rsidR="00000000" w:rsidRPr="00000000">
        <w:rPr>
          <w:rFonts w:ascii="Arial" w:cs="Arial" w:eastAsia="Arial" w:hAnsi="Arial"/>
        </w:rPr>
        <w:drawing>
          <wp:inline distB="114300" distT="114300" distL="114300" distR="114300">
            <wp:extent cx="5030153" cy="554426"/>
            <wp:effectExtent b="0" l="0" r="0" t="0"/>
            <wp:docPr id="2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030153" cy="554426"/>
                    </a:xfrm>
                    <a:prstGeom prst="rect"/>
                    <a:ln/>
                  </pic:spPr>
                </pic:pic>
              </a:graphicData>
            </a:graphic>
          </wp:inline>
        </w:drawing>
      </w:r>
      <w:r w:rsidDel="00000000" w:rsidR="00000000" w:rsidRPr="00000000">
        <w:rPr>
          <w:rFonts w:ascii="Arial" w:cs="Arial" w:eastAsia="Arial" w:hAnsi="Arial"/>
          <w:rtl w:val="0"/>
        </w:rPr>
        <w:t xml:space="preserve">la copiamos y pegamos hasta la última barrita “\” </w:t>
      </w:r>
      <w:r w:rsidDel="00000000" w:rsidR="00000000" w:rsidRPr="00000000">
        <w:rPr>
          <w:rFonts w:ascii="Arial" w:cs="Arial" w:eastAsia="Arial" w:hAnsi="Arial"/>
          <w:b w:val="1"/>
          <w:bCs w:val="1"/>
          <w:rtl w:val="0"/>
        </w:rPr>
        <w:t xml:space="preserve">(SIN powershell.exe) </w:t>
      </w:r>
      <w:r w:rsidDel="00000000" w:rsidR="00000000" w:rsidRPr="00000000">
        <w:rPr>
          <w:rFonts w:ascii="Arial" w:cs="Arial" w:eastAsia="Arial" w:hAnsi="Arial"/>
          <w:rtl w:val="0"/>
        </w:rPr>
        <w:t xml:space="preserve">en la barra superior en la ventana que se abrió previamente. Por último, clickeamos en powershell.exe y le damos en Abrir. </w:t>
      </w:r>
      <w:r w:rsidDel="00000000" w:rsidR="00000000" w:rsidRPr="00000000">
        <w:rPr>
          <w:rFonts w:ascii="Arial" w:cs="Arial" w:eastAsia="Arial" w:hAnsi="Arial"/>
        </w:rPr>
        <w:drawing>
          <wp:inline distB="114300" distT="114300" distL="114300" distR="114300">
            <wp:extent cx="5399730" cy="2895600"/>
            <wp:effectExtent b="0" l="0" r="0" t="0"/>
            <wp:docPr id="1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3997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tl w:val="0"/>
        </w:rPr>
        <w:t xml:space="preserve">Por último, darle a aplicar.</w:t>
      </w:r>
    </w:p>
    <w:p w:rsidR="00000000" w:rsidDel="00000000" w:rsidP="00000000" w:rsidRDefault="00000000" w:rsidRPr="00000000" w14:paraId="0000006B">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Buscar en windows -&gt; EDITAR PLAN DE ENERGÍA e ingresar. </w:t>
      </w:r>
      <w:r w:rsidDel="00000000" w:rsidR="00000000" w:rsidRPr="00000000">
        <w:rPr>
          <w:rFonts w:ascii="Arial" w:cs="Arial" w:eastAsia="Arial" w:hAnsi="Arial"/>
        </w:rPr>
        <w:drawing>
          <wp:inline distB="114300" distT="114300" distL="114300" distR="114300">
            <wp:extent cx="1810703" cy="370507"/>
            <wp:effectExtent b="0" l="0" r="0" t="0"/>
            <wp:docPr id="2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1810703" cy="37050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tl w:val="0"/>
        </w:rPr>
        <w:t xml:space="preserve">Aquí, modificar “Poner el equipo en estado de suspensión:” -&gt; NUNCA y guardar.</w:t>
      </w:r>
    </w:p>
    <w:p w:rsidR="00000000" w:rsidDel="00000000" w:rsidP="00000000" w:rsidRDefault="00000000" w:rsidRPr="00000000" w14:paraId="0000006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46359" cy="1764129"/>
            <wp:effectExtent b="0" l="0" r="0" t="0"/>
            <wp:docPr id="2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646359" cy="176412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hanging="360"/>
        <w:rPr>
          <w:rFonts w:ascii="Arial" w:cs="Arial" w:eastAsia="Arial" w:hAnsi="Arial"/>
        </w:rPr>
      </w:pPr>
      <w:r w:rsidDel="00000000" w:rsidR="00000000" w:rsidRPr="00000000">
        <w:rPr>
          <w:rFonts w:ascii="Arial" w:cs="Arial" w:eastAsia="Arial" w:hAnsi="Arial"/>
          <w:rtl w:val="0"/>
        </w:rPr>
        <w:t xml:space="preserve">Ahora, hay que darle click al archivo </w:t>
      </w:r>
      <w:r w:rsidDel="00000000" w:rsidR="00000000" w:rsidRPr="00000000">
        <w:rPr>
          <w:rFonts w:ascii="Arial" w:cs="Arial" w:eastAsia="Arial" w:hAnsi="Arial"/>
          <w:b w:val="1"/>
          <w:bCs w:val="1"/>
          <w:rtl w:val="0"/>
        </w:rPr>
        <w:t xml:space="preserve">startup_script.ps1</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-&gt; ejecutar con powershell</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Si todo está correcto, se abrirá una ventana brevemente y luego se cerrará, pero el programa quedará corriendo en segundo plano como se puede ver en los iconos ocultos. </w:t>
      </w:r>
      <w:r w:rsidDel="00000000" w:rsidR="00000000" w:rsidRPr="00000000">
        <w:rPr>
          <w:rtl w:val="0"/>
        </w:rPr>
      </w:r>
    </w:p>
    <w:p w:rsidR="00000000" w:rsidDel="00000000" w:rsidP="00000000" w:rsidRDefault="00000000" w:rsidRPr="00000000" w14:paraId="0000006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933575" cy="1076325"/>
            <wp:effectExtent b="0" l="0" r="0" t="0"/>
            <wp:docPr id="1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9335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Solamente debemos abrir manualmente el programa </w:t>
      </w:r>
      <w:r w:rsidDel="00000000" w:rsidR="00000000" w:rsidRPr="00000000">
        <w:rPr>
          <w:rFonts w:ascii="Arial" w:cs="Arial" w:eastAsia="Arial" w:hAnsi="Arial"/>
          <w:rtl w:val="0"/>
        </w:rPr>
        <w:t xml:space="preserve">startup_script.ps1</w:t>
      </w:r>
      <w:r w:rsidDel="00000000" w:rsidR="00000000" w:rsidRPr="00000000">
        <w:rPr>
          <w:rFonts w:ascii="Arial" w:cs="Arial" w:eastAsia="Arial" w:hAnsi="Arial"/>
          <w:rtl w:val="0"/>
        </w:rPr>
        <w:t xml:space="preserve"> al momento de la instalación, ya que el setup genera un acceso directo en la carpeta de inicio, de forma que una vez prendan la pc, el programa se abrirá automáticamente en segundo plano. </w:t>
      </w:r>
    </w:p>
    <w:p w:rsidR="00000000" w:rsidDel="00000000" w:rsidP="00000000" w:rsidRDefault="00000000" w:rsidRPr="00000000" w14:paraId="00000071">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Completar la información de los nodos previamente consultada al cliente en gestion.socioplus.com.ar/soporte buscando por id de cliente. Asegurarse de que se guarden correctamente en el cliente seleccionado. </w:t>
      </w:r>
      <w:r w:rsidDel="00000000" w:rsidR="00000000" w:rsidRPr="00000000">
        <w:rPr>
          <w:rFonts w:ascii="Arial" w:cs="Arial" w:eastAsia="Arial" w:hAnsi="Arial"/>
          <w:u w:val="single"/>
          <w:rtl w:val="0"/>
        </w:rPr>
        <w:t xml:space="preserve">NOTA: primero debemos ingresar a la sede y luego ingresar a NODOS.</w:t>
      </w:r>
      <w:r w:rsidDel="00000000" w:rsidR="00000000" w:rsidRPr="00000000">
        <w:rPr>
          <w:rtl w:val="0"/>
        </w:rPr>
      </w:r>
    </w:p>
    <w:p w:rsidR="00000000" w:rsidDel="00000000" w:rsidP="00000000" w:rsidRDefault="00000000" w:rsidRPr="00000000" w14:paraId="0000007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472940" cy="1885419"/>
            <wp:effectExtent b="0" l="0" r="0" t="0"/>
            <wp:docPr id="30"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4472940" cy="188541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402911" cy="1987911"/>
            <wp:effectExtent b="0" l="0" r="0" t="0"/>
            <wp:docPr id="1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402911" cy="198791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MODO DEBUG:</w:t>
      </w:r>
    </w:p>
    <w:p w:rsidR="00000000" w:rsidDel="00000000" w:rsidP="00000000" w:rsidRDefault="00000000" w:rsidRPr="00000000" w14:paraId="0000007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Se puede iniciar el </w:t>
      </w:r>
      <w:r w:rsidDel="00000000" w:rsidR="00000000" w:rsidRPr="00000000">
        <w:rPr>
          <w:rFonts w:ascii="Arial" w:cs="Arial" w:eastAsia="Arial" w:hAnsi="Arial"/>
          <w:rtl w:val="0"/>
        </w:rPr>
        <w:t xml:space="preserve">SPReconFacial.exe</w:t>
      </w:r>
      <w:r w:rsidDel="00000000" w:rsidR="00000000" w:rsidRPr="00000000">
        <w:rPr>
          <w:rFonts w:ascii="Arial" w:cs="Arial" w:eastAsia="Arial" w:hAnsi="Arial"/>
          <w:rtl w:val="0"/>
        </w:rPr>
        <w:t xml:space="preserve"> con el argumento “</w:t>
      </w:r>
      <w:r w:rsidDel="00000000" w:rsidR="00000000" w:rsidRPr="00000000">
        <w:rPr>
          <w:rFonts w:ascii="Arial" w:cs="Arial" w:eastAsia="Arial" w:hAnsi="Arial"/>
          <w:b w:val="1"/>
          <w:bCs w:val="1"/>
          <w:rtl w:val="0"/>
        </w:rPr>
        <w:t xml:space="preserve">--debug</w:t>
      </w:r>
      <w:r w:rsidDel="00000000" w:rsidR="00000000" w:rsidRPr="00000000">
        <w:rPr>
          <w:rFonts w:ascii="Arial" w:cs="Arial" w:eastAsia="Arial" w:hAnsi="Arial"/>
          <w:rtl w:val="0"/>
        </w:rPr>
        <w:t xml:space="preserve">” para iniciar el modo debug.</w:t>
      </w:r>
    </w:p>
    <w:p w:rsidR="00000000" w:rsidDel="00000000" w:rsidP="00000000" w:rsidRDefault="00000000" w:rsidRPr="00000000" w14:paraId="0000007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El mismo muestra todos los dispositivos encontrados durante el escaneo de red (en caso de realizarse al no encontrar la ip del reloj)</w:t>
      </w:r>
    </w:p>
    <w:p w:rsidR="00000000" w:rsidDel="00000000" w:rsidP="00000000" w:rsidRDefault="00000000" w:rsidRPr="00000000" w14:paraId="0000007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SOLUCION DE PROBLEMAS REMOTO:</w:t>
      </w:r>
    </w:p>
    <w:p w:rsidR="00000000" w:rsidDel="00000000" w:rsidP="00000000" w:rsidRDefault="00000000" w:rsidRPr="00000000" w14:paraId="0000007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w:cs="Arial" w:eastAsia="Arial" w:hAnsi="Arial"/>
        </w:rPr>
      </w:pPr>
      <w:r w:rsidDel="00000000" w:rsidR="00000000" w:rsidRPr="00000000">
        <w:rPr>
          <w:rFonts w:ascii="Arial" w:cs="Arial" w:eastAsia="Arial" w:hAnsi="Arial"/>
          <w:rtl w:val="0"/>
        </w:rPr>
        <w:t xml:space="preserve">A partir de la V2.0 (y aquellos que se </w:t>
      </w:r>
      <w:hyperlink r:id="rId33">
        <w:r w:rsidDel="00000000" w:rsidR="00000000" w:rsidRPr="00000000">
          <w:rPr>
            <w:rFonts w:ascii="Arial" w:cs="Arial" w:eastAsia="Arial" w:hAnsi="Arial"/>
            <w:color w:val="1155cc"/>
            <w:u w:val="single"/>
            <w:rtl w:val="0"/>
          </w:rPr>
          <w:t xml:space="preserve">actualizaron</w:t>
        </w:r>
      </w:hyperlink>
      <w:r w:rsidDel="00000000" w:rsidR="00000000" w:rsidRPr="00000000">
        <w:rPr>
          <w:rFonts w:ascii="Arial" w:cs="Arial" w:eastAsia="Arial" w:hAnsi="Arial"/>
          <w:rtl w:val="0"/>
        </w:rPr>
        <w:t xml:space="preserve">), el server tiene una dirección pública (con un formato server-*client*-*sede*.socioplusaccess.com.ar), desde la cual se puede:</w:t>
      </w:r>
    </w:p>
    <w:p w:rsidR="00000000" w:rsidDel="00000000" w:rsidP="00000000" w:rsidRDefault="00000000" w:rsidRPr="00000000" w14:paraId="0000007B">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Consultar el config.json y config.yaml (</w:t>
      </w:r>
      <w:r w:rsidDel="00000000" w:rsidR="00000000" w:rsidRPr="00000000">
        <w:rPr>
          <w:rFonts w:ascii="Arial" w:cs="Arial" w:eastAsia="Arial" w:hAnsi="Arial"/>
          <w:rtl w:val="0"/>
        </w:rPr>
        <w:t xml:space="preserve">cloudflared</w:t>
      </w:r>
      <w:r w:rsidDel="00000000" w:rsidR="00000000" w:rsidRPr="00000000">
        <w:rPr>
          <w:rFonts w:ascii="Arial" w:cs="Arial" w:eastAsia="Arial" w:hAnsi="Arial"/>
          <w:rtl w:val="0"/>
        </w:rPr>
        <w:t xml:space="preserve">), en la ruta “/debug”</w:t>
      </w:r>
    </w:p>
    <w:p w:rsidR="00000000" w:rsidDel="00000000" w:rsidP="00000000" w:rsidRDefault="00000000" w:rsidRPr="00000000" w14:paraId="0000007C">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Descargar la carpeta de logs, en la ruta “/logs”</w:t>
      </w:r>
    </w:p>
    <w:p w:rsidR="00000000" w:rsidDel="00000000" w:rsidP="00000000" w:rsidRDefault="00000000" w:rsidRPr="00000000" w14:paraId="0000007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w:cs="Arial" w:eastAsia="Arial" w:hAnsi="Arial"/>
        </w:rPr>
      </w:pPr>
      <w:r w:rsidDel="00000000" w:rsidR="00000000" w:rsidRPr="00000000">
        <w:rPr>
          <w:rFonts w:ascii="Arial" w:cs="Arial" w:eastAsia="Arial" w:hAnsi="Arial"/>
          <w:rtl w:val="0"/>
        </w:rPr>
        <w:t xml:space="preserve">Ambas rutas requieren que el usuario ingrese el usuario y contraseña, el cual es: soporteSocioplus;SP2022</w:t>
      </w:r>
    </w:p>
    <w:p w:rsidR="00000000" w:rsidDel="00000000" w:rsidP="00000000" w:rsidRDefault="00000000" w:rsidRPr="00000000" w14:paraId="0000007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F">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SOLUCIÓN DE POSIBLES PROBLEMAS:</w:t>
      </w:r>
    </w:p>
    <w:p w:rsidR="00000000" w:rsidDel="00000000" w:rsidP="00000000" w:rsidRDefault="00000000" w:rsidRPr="00000000" w14:paraId="0000008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El programa no se ejecuta al prender la pc o se abre el bloc de notas / notepad. </w:t>
      </w:r>
    </w:p>
    <w:p w:rsidR="00000000" w:rsidDel="00000000" w:rsidP="00000000" w:rsidRDefault="00000000" w:rsidRPr="00000000" w14:paraId="00000082">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Verificar que el archivo </w:t>
      </w:r>
      <w:r w:rsidDel="00000000" w:rsidR="00000000" w:rsidRPr="00000000">
        <w:rPr>
          <w:rFonts w:ascii="Arial" w:cs="Arial" w:eastAsia="Arial" w:hAnsi="Arial"/>
          <w:rtl w:val="0"/>
        </w:rPr>
        <w:t xml:space="preserve">SPReconFacial_executable</w:t>
      </w:r>
      <w:r w:rsidDel="00000000" w:rsidR="00000000" w:rsidRPr="00000000">
        <w:rPr>
          <w:rFonts w:ascii="Arial" w:cs="Arial" w:eastAsia="Arial" w:hAnsi="Arial"/>
          <w:rtl w:val="0"/>
        </w:rPr>
        <w:t xml:space="preserve"> se encuentre en la carpeta de inicio. A la misma se puede acceder pulsando WIN + R, escribiendo </w:t>
      </w:r>
      <w:r w:rsidDel="00000000" w:rsidR="00000000" w:rsidRPr="00000000">
        <w:rPr>
          <w:rFonts w:ascii="Arial" w:cs="Arial" w:eastAsia="Arial" w:hAnsi="Arial"/>
          <w:u w:val="single"/>
          <w:rtl w:val="0"/>
        </w:rPr>
        <w:t xml:space="preserve">shell:startup</w:t>
      </w:r>
      <w:r w:rsidDel="00000000" w:rsidR="00000000" w:rsidRPr="00000000">
        <w:rPr>
          <w:rFonts w:ascii="Arial" w:cs="Arial" w:eastAsia="Arial" w:hAnsi="Arial"/>
          <w:rtl w:val="0"/>
        </w:rPr>
        <w:t xml:space="preserve"> y ACEPTAR.</w:t>
      </w:r>
    </w:p>
    <w:p w:rsidR="00000000" w:rsidDel="00000000" w:rsidP="00000000" w:rsidRDefault="00000000" w:rsidRPr="00000000" w14:paraId="00000083">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Abrir el administrador de tareas (click derecho a la barra de tareas -&gt; Administrador de tareas) -&gt; Más detalles -&gt; Inicio o Arranque -&gt; Verificar que startup script esté habilitado.</w:t>
      </w:r>
    </w:p>
    <w:p w:rsidR="00000000" w:rsidDel="00000000" w:rsidP="00000000" w:rsidRDefault="00000000" w:rsidRPr="00000000" w14:paraId="00000084">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Verificar que el script  </w:t>
      </w:r>
      <w:r w:rsidDel="00000000" w:rsidR="00000000" w:rsidRPr="00000000">
        <w:rPr>
          <w:rFonts w:ascii="Arial" w:cs="Arial" w:eastAsia="Arial" w:hAnsi="Arial"/>
          <w:b w:val="1"/>
          <w:bCs w:val="1"/>
          <w:rtl w:val="0"/>
        </w:rPr>
        <w:t xml:space="preserve">startup_script.ps1</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w:t>
      </w:r>
      <w:r w:rsidDel="00000000" w:rsidR="00000000" w:rsidRPr="00000000">
        <w:rPr>
          <w:rFonts w:ascii="Arial" w:cs="Arial" w:eastAsia="Arial" w:hAnsi="Arial"/>
          <w:rtl w:val="0"/>
        </w:rPr>
        <w:t xml:space="preserve">SocioPLUS</w:t>
      </w:r>
      <w:r w:rsidDel="00000000" w:rsidR="00000000" w:rsidRPr="00000000">
        <w:rPr>
          <w:rFonts w:ascii="Arial" w:cs="Arial" w:eastAsia="Arial" w:hAnsi="Arial"/>
          <w:rtl w:val="0"/>
        </w:rPr>
        <w:t xml:space="preserve">/assets se abra con powershell (click derecho -&gt; propiedades) </w:t>
      </w:r>
    </w:p>
    <w:p w:rsidR="00000000" w:rsidDel="00000000" w:rsidP="00000000" w:rsidRDefault="00000000" w:rsidRPr="00000000" w14:paraId="00000085">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rPr>
        <w:drawing>
          <wp:inline distB="114300" distT="114300" distL="114300" distR="114300">
            <wp:extent cx="2867978" cy="1490700"/>
            <wp:effectExtent b="0" l="0" r="0" t="0"/>
            <wp:docPr id="28"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2867978" cy="1490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El túnel está abierto a pesar de que el programa de </w:t>
      </w:r>
      <w:r w:rsidDel="00000000" w:rsidR="00000000" w:rsidRPr="00000000">
        <w:rPr>
          <w:rFonts w:ascii="Arial" w:cs="Arial" w:eastAsia="Arial" w:hAnsi="Arial"/>
          <w:b w:val="1"/>
          <w:bCs w:val="1"/>
          <w:u w:val="single"/>
          <w:rtl w:val="0"/>
        </w:rPr>
        <w:t xml:space="preserve">SPReconFacial</w:t>
      </w:r>
      <w:r w:rsidDel="00000000" w:rsidR="00000000" w:rsidRPr="00000000">
        <w:rPr>
          <w:rFonts w:ascii="Arial" w:cs="Arial" w:eastAsia="Arial" w:hAnsi="Arial"/>
          <w:b w:val="1"/>
          <w:bCs w:val="1"/>
          <w:u w:val="single"/>
          <w:rtl w:val="0"/>
        </w:rPr>
        <w:t xml:space="preserve"> está cerrado.</w:t>
      </w:r>
      <w:r w:rsidDel="00000000" w:rsidR="00000000" w:rsidRPr="00000000">
        <w:rPr>
          <w:rtl w:val="0"/>
        </w:rPr>
      </w:r>
    </w:p>
    <w:p w:rsidR="00000000" w:rsidDel="00000000" w:rsidP="00000000" w:rsidRDefault="00000000" w:rsidRPr="00000000" w14:paraId="00000087">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Abrir una cmd como administrador</w:t>
      </w:r>
    </w:p>
    <w:p w:rsidR="00000000" w:rsidDel="00000000" w:rsidP="00000000" w:rsidRDefault="00000000" w:rsidRPr="00000000" w14:paraId="00000088">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Digita el comando </w:t>
      </w:r>
      <w:r w:rsidDel="00000000" w:rsidR="00000000" w:rsidRPr="00000000">
        <w:rPr>
          <w:rFonts w:ascii="Arial" w:cs="Arial" w:eastAsia="Arial" w:hAnsi="Arial"/>
          <w:u w:val="single"/>
          <w:rtl w:val="0"/>
        </w:rPr>
        <w:t xml:space="preserve">tasklist | FINDSTR "cloudflared.exe"</w:t>
      </w:r>
      <w:r w:rsidDel="00000000" w:rsidR="00000000" w:rsidRPr="00000000">
        <w:rPr>
          <w:rFonts w:ascii="Arial" w:cs="Arial" w:eastAsia="Arial" w:hAnsi="Arial"/>
          <w:rtl w:val="0"/>
        </w:rPr>
        <w:t xml:space="preserve"> y/o </w:t>
      </w:r>
      <w:r w:rsidDel="00000000" w:rsidR="00000000" w:rsidRPr="00000000">
        <w:rPr>
          <w:rFonts w:ascii="Arial" w:cs="Arial" w:eastAsia="Arial" w:hAnsi="Arial"/>
          <w:u w:val="single"/>
          <w:rtl w:val="0"/>
        </w:rPr>
        <w:t xml:space="preserve">tasklist | FINDSTR "SPReconFacial.exe"</w:t>
      </w:r>
      <w:r w:rsidDel="00000000" w:rsidR="00000000" w:rsidRPr="00000000">
        <w:rPr>
          <w:rFonts w:ascii="Arial" w:cs="Arial" w:eastAsia="Arial" w:hAnsi="Arial"/>
          <w:rtl w:val="0"/>
        </w:rPr>
        <w:t xml:space="preserve"> Al lado veremos el número de proceso.</w:t>
      </w:r>
    </w:p>
    <w:p w:rsidR="00000000" w:rsidDel="00000000" w:rsidP="00000000" w:rsidRDefault="00000000" w:rsidRPr="00000000" w14:paraId="00000089">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Escribir kill y el número de proceso.</w:t>
      </w:r>
    </w:p>
    <w:p w:rsidR="00000000" w:rsidDel="00000000" w:rsidP="00000000" w:rsidRDefault="00000000" w:rsidRPr="00000000" w14:paraId="0000008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673100"/>
            <wp:effectExtent b="0" l="0" r="0" t="0"/>
            <wp:docPr id="10"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39973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El túnel ya existe.</w:t>
      </w:r>
      <w:r w:rsidDel="00000000" w:rsidR="00000000" w:rsidRPr="00000000">
        <w:rPr>
          <w:rtl w:val="0"/>
        </w:rPr>
      </w:r>
    </w:p>
    <w:p w:rsidR="00000000" w:rsidDel="00000000" w:rsidP="00000000" w:rsidRDefault="00000000" w:rsidRPr="00000000" w14:paraId="0000008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rtl w:val="0"/>
        </w:rPr>
        <w:t xml:space="preserve">Se deben borrar los DNS desde </w:t>
      </w:r>
      <w:hyperlink r:id="rId36">
        <w:r w:rsidDel="00000000" w:rsidR="00000000" w:rsidRPr="00000000">
          <w:rPr>
            <w:rFonts w:ascii="Arial" w:cs="Arial" w:eastAsia="Arial" w:hAnsi="Arial"/>
            <w:color w:val="1155cc"/>
            <w:u w:val="single"/>
            <w:rtl w:val="0"/>
          </w:rPr>
          <w:t xml:space="preserve">https://dash.cloudflare.com/982b2c155832920d5daed442e2c2fc6c/socioplusaccess.com.ar/dns/records</w:t>
        </w:r>
      </w:hyperlink>
      <w:r w:rsidDel="00000000" w:rsidR="00000000" w:rsidRPr="00000000">
        <w:rPr>
          <w:rtl w:val="0"/>
        </w:rPr>
      </w:r>
    </w:p>
    <w:p w:rsidR="00000000" w:rsidDel="00000000" w:rsidP="00000000" w:rsidRDefault="00000000" w:rsidRPr="00000000" w14:paraId="0000008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w:cs="Arial" w:eastAsia="Arial" w:hAnsi="Arial"/>
        </w:rPr>
      </w:pPr>
      <w:r w:rsidDel="00000000" w:rsidR="00000000" w:rsidRPr="00000000">
        <w:rPr>
          <w:rFonts w:ascii="Arial" w:cs="Arial" w:eastAsia="Arial" w:hAnsi="Arial"/>
          <w:rtl w:val="0"/>
        </w:rPr>
        <w:t xml:space="preserve">Allí, identificar el DNS que corresponde al cliente y sede que estamos instalando ejemplo: </w:t>
      </w:r>
      <w:r w:rsidDel="00000000" w:rsidR="00000000" w:rsidRPr="00000000">
        <w:rPr>
          <w:rFonts w:ascii="Arial" w:cs="Arial" w:eastAsia="Arial" w:hAnsi="Arial"/>
          <w:u w:val="single"/>
          <w:rtl w:val="0"/>
        </w:rPr>
        <w:t xml:space="preserve">nodo1-</w:t>
      </w:r>
      <w:r w:rsidDel="00000000" w:rsidR="00000000" w:rsidRPr="00000000">
        <w:rPr>
          <w:rFonts w:ascii="Arial" w:cs="Arial" w:eastAsia="Arial" w:hAnsi="Arial"/>
          <w:u w:val="single"/>
          <w:rtl w:val="0"/>
        </w:rPr>
        <w:t xml:space="preserve">argcord052</w:t>
      </w:r>
      <w:r w:rsidDel="00000000" w:rsidR="00000000" w:rsidRPr="00000000">
        <w:rPr>
          <w:rFonts w:ascii="Arial" w:cs="Arial" w:eastAsia="Arial" w:hAnsi="Arial"/>
          <w:u w:val="single"/>
          <w:rtl w:val="0"/>
        </w:rPr>
        <w:t xml:space="preserve">-1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click</w:t>
      </w:r>
      <w:r w:rsidDel="00000000" w:rsidR="00000000" w:rsidRPr="00000000">
        <w:rPr>
          <w:rFonts w:ascii="Arial" w:cs="Arial" w:eastAsia="Arial" w:hAnsi="Arial"/>
          <w:b w:val="1"/>
          <w:bCs w:val="1"/>
          <w:rtl w:val="0"/>
        </w:rPr>
        <w:t xml:space="preserve"> en editar para que se despliegue el menú, y ELIMINAR. </w:t>
      </w:r>
      <w:r w:rsidDel="00000000" w:rsidR="00000000" w:rsidRPr="00000000">
        <w:rPr>
          <w:rFonts w:ascii="Arial" w:cs="Arial" w:eastAsia="Arial" w:hAnsi="Arial"/>
          <w:rtl w:val="0"/>
        </w:rPr>
        <w:t xml:space="preserve">Si también hay un dns server-*client-*sede*, eliminar.</w:t>
      </w:r>
    </w:p>
    <w:p w:rsidR="00000000" w:rsidDel="00000000" w:rsidP="00000000" w:rsidRDefault="00000000" w:rsidRPr="00000000" w14:paraId="0000008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 MODIFICAR NI ELIMINAR EL REGISTRO “socioplusaccess.com.ar” YA QUE EL MISMO ES NECESARIO PARA EL CONTROL DE ACCESO CON PLACA IP</w:t>
      </w:r>
    </w:p>
    <w:p w:rsidR="00000000" w:rsidDel="00000000" w:rsidP="00000000" w:rsidRDefault="00000000" w:rsidRPr="00000000" w14:paraId="0000008F">
      <w:pPr>
        <w:pBdr>
          <w:top w:color="d9d9e3" w:space="0" w:sz="0" w:val="none"/>
          <w:left w:color="d9d9e3" w:space="0" w:sz="0" w:val="none"/>
          <w:bottom w:color="d9d9e3" w:space="0" w:sz="0" w:val="none"/>
          <w:right w:color="d9d9e3" w:space="0" w:sz="0" w:val="none"/>
          <w:between w:color="d9d9e3" w:space="0" w:sz="0" w:val="none"/>
        </w:pBdr>
        <w:tabs>
          <w:tab w:val="center" w:leader="none" w:pos="4252"/>
          <w:tab w:val="right" w:leader="none" w:pos="8504"/>
        </w:tabs>
        <w:spacing w:after="300" w:before="300" w:line="2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1701800"/>
            <wp:effectExtent b="0" l="0" r="0" t="0"/>
            <wp:docPr id="3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39973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Arial" w:cs="Arial" w:eastAsia="Arial" w:hAnsi="Arial"/>
        </w:rPr>
      </w:pPr>
      <w:r w:rsidDel="00000000" w:rsidR="00000000" w:rsidRPr="00000000">
        <w:rPr>
          <w:rFonts w:ascii="Arial" w:cs="Arial" w:eastAsia="Arial" w:hAnsi="Arial"/>
          <w:rtl w:val="0"/>
        </w:rPr>
        <w:t xml:space="preserve">Luego se debe borrar el túnel. Para ello, dirigirse a la url indicada abajo, identificar mediante el cliente el túnel a eliminar (tener en cuenta la sede) clickear en los tres puntos en el margen derecho, y seleccionar </w:t>
      </w:r>
      <w:r w:rsidDel="00000000" w:rsidR="00000000" w:rsidRPr="00000000">
        <w:rPr>
          <w:rFonts w:ascii="Arial" w:cs="Arial" w:eastAsia="Arial" w:hAnsi="Arial"/>
          <w:b w:val="1"/>
          <w:bCs w:val="1"/>
          <w:rtl w:val="0"/>
        </w:rPr>
        <w:t xml:space="preserve">DELETE.</w:t>
      </w:r>
      <w:r w:rsidDel="00000000" w:rsidR="00000000" w:rsidRPr="00000000">
        <w:rPr>
          <w:rFonts w:ascii="Arial" w:cs="Arial" w:eastAsia="Arial" w:hAnsi="Arial"/>
          <w:rtl w:val="0"/>
        </w:rPr>
        <w:t xml:space="preserve"> </w:t>
      </w:r>
      <w:hyperlink r:id="rId38">
        <w:r w:rsidDel="00000000" w:rsidR="00000000" w:rsidRPr="00000000">
          <w:rPr>
            <w:rFonts w:ascii="Arial" w:cs="Arial" w:eastAsia="Arial" w:hAnsi="Arial"/>
            <w:color w:val="1155cc"/>
            <w:u w:val="single"/>
            <w:rtl w:val="0"/>
          </w:rPr>
          <w:t xml:space="preserve">https://one.dash.cloudflare.com/982b2c155832920d5daed442e2c2fc6c/access/tunnels?search=</w:t>
        </w:r>
      </w:hyperlink>
      <w:r w:rsidDel="00000000" w:rsidR="00000000" w:rsidRPr="00000000">
        <w:rPr>
          <w:rtl w:val="0"/>
        </w:rPr>
      </w:r>
    </w:p>
    <w:p w:rsidR="00000000" w:rsidDel="00000000" w:rsidP="00000000" w:rsidRDefault="00000000" w:rsidRPr="00000000" w14:paraId="0000009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447800"/>
            <wp:effectExtent b="0" l="0" r="0" t="0"/>
            <wp:docPr id="13"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399730" cy="1447800"/>
                    </a:xfrm>
                    <a:prstGeom prst="rect"/>
                    <a:ln/>
                  </pic:spPr>
                </pic:pic>
              </a:graphicData>
            </a:graphic>
          </wp:inline>
        </w:drawing>
      </w:r>
      <w:r w:rsidDel="00000000" w:rsidR="00000000" w:rsidRPr="00000000">
        <w:rPr>
          <w:rFonts w:ascii="Arial" w:cs="Arial" w:eastAsia="Arial" w:hAnsi="Arial"/>
          <w:rtl w:val="0"/>
        </w:rPr>
        <w:t xml:space="preserve">Por último, ingresar a la carpeta del usuario (C:\Users\USUARIO DE LA PC) y a .</w:t>
      </w:r>
      <w:r w:rsidDel="00000000" w:rsidR="00000000" w:rsidRPr="00000000">
        <w:rPr>
          <w:rFonts w:ascii="Arial" w:cs="Arial" w:eastAsia="Arial" w:hAnsi="Arial"/>
          <w:rtl w:val="0"/>
        </w:rPr>
        <w:t xml:space="preserve">cloudflared</w:t>
      </w:r>
      <w:r w:rsidDel="00000000" w:rsidR="00000000" w:rsidRPr="00000000">
        <w:rPr>
          <w:rFonts w:ascii="Arial" w:cs="Arial" w:eastAsia="Arial" w:hAnsi="Arial"/>
          <w:rtl w:val="0"/>
        </w:rPr>
        <w:t xml:space="preserve"> y eliminar todos los archivos </w:t>
      </w:r>
      <w:r w:rsidDel="00000000" w:rsidR="00000000" w:rsidRPr="00000000">
        <w:rPr>
          <w:rFonts w:ascii="Arial" w:cs="Arial" w:eastAsia="Arial" w:hAnsi="Arial"/>
          <w:b w:val="1"/>
          <w:bCs w:val="1"/>
          <w:rtl w:val="0"/>
        </w:rPr>
        <w:t xml:space="preserve">EXCEPTO </w:t>
      </w:r>
      <w:r w:rsidDel="00000000" w:rsidR="00000000" w:rsidRPr="00000000">
        <w:rPr>
          <w:rFonts w:ascii="Arial" w:cs="Arial" w:eastAsia="Arial" w:hAnsi="Arial"/>
          <w:rtl w:val="0"/>
        </w:rPr>
        <w:t xml:space="preserve">el cert.pem (borrarlo causa que debemos autenticarnos nuevamente. Se puede borrar y volver a loguear en caso de que tengamos problemas con el túnel)</w:t>
      </w:r>
    </w:p>
    <w:p w:rsidR="00000000" w:rsidDel="00000000" w:rsidP="00000000" w:rsidRDefault="00000000" w:rsidRPr="00000000" w14:paraId="0000009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json.decoder.JSONDecodeError: Expecting value: line 1 column 1 (char 0)</w:t>
      </w:r>
    </w:p>
    <w:p w:rsidR="00000000" w:rsidDel="00000000" w:rsidP="00000000" w:rsidRDefault="00000000" w:rsidRPr="00000000" w14:paraId="0000009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877753" cy="2821698"/>
            <wp:effectExtent b="0" l="0" r="0" t="0"/>
            <wp:docPr id="11"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4877753" cy="282169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b w:val="1"/>
          <w:bCs w:val="1"/>
          <w:rtl w:val="0"/>
        </w:rPr>
        <w:t xml:space="preserve">Causa: </w:t>
      </w:r>
      <w:r w:rsidDel="00000000" w:rsidR="00000000" w:rsidRPr="00000000">
        <w:rPr>
          <w:rFonts w:ascii="Arial" w:cs="Arial" w:eastAsia="Arial" w:hAnsi="Arial"/>
          <w:rtl w:val="0"/>
        </w:rPr>
        <w:t xml:space="preserve">el archivo settings.json no contiene información o el formato JSON es incorrecto.</w:t>
      </w:r>
    </w:p>
    <w:p w:rsidR="00000000" w:rsidDel="00000000" w:rsidP="00000000" w:rsidRDefault="00000000" w:rsidRPr="00000000" w14:paraId="0000009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b w:val="1"/>
          <w:bCs w:val="1"/>
          <w:rtl w:val="0"/>
        </w:rPr>
        <w:t xml:space="preserve">Solución:</w:t>
      </w:r>
      <w:r w:rsidDel="00000000" w:rsidR="00000000" w:rsidRPr="00000000">
        <w:rPr>
          <w:rFonts w:ascii="Arial" w:cs="Arial" w:eastAsia="Arial" w:hAnsi="Arial"/>
          <w:rtl w:val="0"/>
        </w:rPr>
        <w:t xml:space="preserve"> llenar los datos faltantes del archivo y/o formatear correctamente el JSON. </w:t>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VERIFICAR EN CONFIGURACIÓN DEL DISPOSITIVO:</w:t>
      </w:r>
    </w:p>
    <w:p w:rsidR="00000000" w:rsidDel="00000000" w:rsidP="00000000" w:rsidRDefault="00000000" w:rsidRPr="00000000" w14:paraId="0000009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rtl w:val="0"/>
        </w:rPr>
        <w:t xml:space="preserve">Se accede mediante IP en computadora del cliente, o url nodo1-argcord052…</w:t>
      </w:r>
    </w:p>
    <w:p w:rsidR="00000000" w:rsidDel="00000000" w:rsidP="00000000" w:rsidRDefault="00000000" w:rsidRPr="00000000" w14:paraId="0000009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rtl w:val="0"/>
        </w:rPr>
        <w:t xml:space="preserve">Que no envíe las fotos al autenticar:</w:t>
      </w:r>
    </w:p>
    <w:p w:rsidR="00000000" w:rsidDel="00000000" w:rsidP="00000000" w:rsidRDefault="00000000" w:rsidRPr="00000000" w14:paraId="0000009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730500"/>
            <wp:effectExtent b="0" l="0" r="0" t="0"/>
            <wp:docPr id="22"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3997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rtl w:val="0"/>
        </w:rPr>
        <w:t xml:space="preserve">Que esté con los siguientes parámetros en Network Service:</w:t>
      </w:r>
    </w:p>
    <w:p w:rsidR="00000000" w:rsidDel="00000000" w:rsidP="00000000" w:rsidRDefault="00000000" w:rsidRPr="00000000" w14:paraId="0000009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rtl w:val="0"/>
        </w:rPr>
        <w:t xml:space="preserve">IP DE LA COMPU y puerto 8000.</w:t>
      </w:r>
    </w:p>
    <w:p w:rsidR="00000000" w:rsidDel="00000000" w:rsidP="00000000" w:rsidRDefault="00000000" w:rsidRPr="00000000" w14:paraId="0000009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2946400"/>
            <wp:effectExtent b="0" l="0" r="0" t="0"/>
            <wp:docPr id="33"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399730" cy="2946400"/>
                    </a:xfrm>
                    <a:prstGeom prst="rect"/>
                    <a:ln/>
                  </pic:spPr>
                </pic:pic>
              </a:graphicData>
            </a:graphic>
          </wp:inline>
        </w:drawing>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color="d9d9e3" w:space="0" w:sz="0" w:val="none"/>
        <w:left w:color="d9d9e3" w:space="0" w:sz="0" w:val="none"/>
        <w:bottom w:color="d9d9e3" w:space="0" w:sz="0" w:val="none"/>
        <w:right w:color="d9d9e3" w:space="0" w:sz="0" w:val="none"/>
        <w:between w:color="d9d9e3" w:space="0" w:sz="0" w:val="none"/>
      </w:pBdr>
      <w:tabs>
        <w:tab w:val="center" w:leader="none" w:pos="4252"/>
        <w:tab w:val="right" w:leader="none" w:pos="8504"/>
      </w:tabs>
      <w:spacing w:after="300" w:before="300" w:line="24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-1079499</wp:posOffset>
              </wp:positionH>
              <wp:positionV relativeFrom="paragraph">
                <wp:posOffset>-266699</wp:posOffset>
              </wp:positionV>
              <wp:extent cx="8453754" cy="873763"/>
              <wp:effectExtent b="0" l="0" r="0" t="0"/>
              <wp:wrapNone/>
              <wp:docPr id="7" name=""/>
              <a:graphic>
                <a:graphicData uri="http://schemas.microsoft.com/office/word/2010/wordprocessingShape">
                  <wps:wsp>
                    <wps:cNvSpPr/>
                    <wps:cNvPr id="2" name="Shape 2"/>
                    <wps:spPr>
                      <a:xfrm>
                        <a:off x="1125473" y="3349469"/>
                        <a:ext cx="8441054" cy="861063"/>
                      </a:xfrm>
                      <a:prstGeom prst="rect">
                        <a:avLst/>
                      </a:prstGeom>
                      <a:solidFill>
                        <a:srgbClr val="2FCF73"/>
                      </a:solidFill>
                      <a:ln cap="flat" cmpd="sng" w="12700">
                        <a:solidFill>
                          <a:srgbClr val="507E3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-1079499</wp:posOffset>
              </wp:positionH>
              <wp:positionV relativeFrom="paragraph">
                <wp:posOffset>-266699</wp:posOffset>
              </wp:positionV>
              <wp:extent cx="8453754" cy="873763"/>
              <wp:effectExtent b="0" l="0" r="0" t="0"/>
              <wp:wrapNone/>
              <wp:docPr id="7"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8453754" cy="873763"/>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-1148671</wp:posOffset>
          </wp:positionV>
          <wp:extent cx="7540489" cy="1736152"/>
          <wp:effectExtent b="9" l="2" r="2" t="9"/>
          <wp:wrapNone/>
          <wp:docPr id="26" name="image22.png"/>
          <a:graphic>
            <a:graphicData uri="http://schemas.openxmlformats.org/drawingml/2006/picture">
              <pic:pic>
                <pic:nvPicPr>
                  <pic:cNvPr id="0" name="image22.png"/>
                  <pic:cNvPicPr preferRelativeResize="0"/>
                </pic:nvPicPr>
                <pic:blipFill>
                  <a:blip r:embed="rId2"/>
                  <a:srcRect b="0" l="0" r="0" t="0"/>
                  <a:stretch>
                    <a:fillRect/>
                  </a:stretch>
                </pic:blipFill>
                <pic:spPr>
                  <a:xfrm rot="10799991">
                    <a:off x="0" y="0"/>
                    <a:ext cx="7540489" cy="173615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-1079499</wp:posOffset>
              </wp:positionH>
              <wp:positionV relativeFrom="paragraph">
                <wp:posOffset>-444499</wp:posOffset>
              </wp:positionV>
              <wp:extent cx="8453754" cy="873763"/>
              <wp:effectExtent b="0" l="0" r="0" t="0"/>
              <wp:wrapNone/>
              <wp:docPr id="8" name=""/>
              <a:graphic>
                <a:graphicData uri="http://schemas.microsoft.com/office/word/2010/wordprocessingShape">
                  <wps:wsp>
                    <wps:cNvSpPr/>
                    <wps:cNvPr id="3" name="Shape 3"/>
                    <wps:spPr>
                      <a:xfrm>
                        <a:off x="1125473" y="3349469"/>
                        <a:ext cx="8441054" cy="861063"/>
                      </a:xfrm>
                      <a:prstGeom prst="rect">
                        <a:avLst/>
                      </a:prstGeom>
                      <a:solidFill>
                        <a:srgbClr val="2FCF73"/>
                      </a:solidFill>
                      <a:ln cap="flat" cmpd="sng" w="12700">
                        <a:solidFill>
                          <a:srgbClr val="507E3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-1079499</wp:posOffset>
              </wp:positionH>
              <wp:positionV relativeFrom="paragraph">
                <wp:posOffset>-444499</wp:posOffset>
              </wp:positionV>
              <wp:extent cx="8453754" cy="873763"/>
              <wp:effectExtent b="0" l="0" r="0" t="0"/>
              <wp:wrapNone/>
              <wp:docPr id="8"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8453754" cy="873763"/>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-449579</wp:posOffset>
          </wp:positionV>
          <wp:extent cx="7567935" cy="1735455"/>
          <wp:effectExtent b="0" l="0" r="0" t="0"/>
          <wp:wrapNone/>
          <wp:docPr id="19" name="image22.png"/>
          <a:graphic>
            <a:graphicData uri="http://schemas.openxmlformats.org/drawingml/2006/picture">
              <pic:pic>
                <pic:nvPicPr>
                  <pic:cNvPr id="0" name="image22.png"/>
                  <pic:cNvPicPr preferRelativeResize="0"/>
                </pic:nvPicPr>
                <pic:blipFill>
                  <a:blip r:embed="rId2"/>
                  <a:srcRect b="0" l="0" r="0" t="0"/>
                  <a:stretch>
                    <a:fillRect/>
                  </a:stretch>
                </pic:blipFill>
                <pic:spPr>
                  <a:xfrm>
                    <a:off x="0" y="0"/>
                    <a:ext cx="7567935" cy="17354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4070984</wp:posOffset>
          </wp:positionH>
          <wp:positionV relativeFrom="paragraph">
            <wp:posOffset>-205739</wp:posOffset>
          </wp:positionV>
          <wp:extent cx="2354580" cy="617220"/>
          <wp:effectExtent b="0" l="0" r="0" t="0"/>
          <wp:wrapNone/>
          <wp:docPr id="9" name="image27.png"/>
          <a:graphic>
            <a:graphicData uri="http://schemas.openxmlformats.org/drawingml/2006/picture">
              <pic:pic>
                <pic:nvPicPr>
                  <pic:cNvPr id="0" name="image27.png"/>
                  <pic:cNvPicPr preferRelativeResize="0"/>
                </pic:nvPicPr>
                <pic:blipFill>
                  <a:blip r:embed="rId3"/>
                  <a:srcRect b="0" l="0" r="0" t="0"/>
                  <a:stretch>
                    <a:fillRect/>
                  </a:stretch>
                </pic:blipFill>
                <pic:spPr>
                  <a:xfrm>
                    <a:off x="0" y="0"/>
                    <a:ext cx="2354580" cy="6172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pPr>
      <w:suppressAutoHyphens w:val="1"/>
    </w:p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pPr>
      <w:tabs>
        <w:tab w:val="center" w:pos="4252"/>
        <w:tab w:val="right" w:pos="8504"/>
      </w:tabs>
      <w:spacing w:after="0" w:line="240" w:lineRule="auto"/>
    </w:pPr>
  </w:style>
  <w:style w:type="character" w:styleId="EncabezadoCar" w:customStyle="1">
    <w:name w:val="Encabezado Car"/>
    <w:basedOn w:val="Fuentedeprrafopredeter"/>
  </w:style>
  <w:style w:type="paragraph" w:styleId="Piedepgina">
    <w:name w:val="footer"/>
    <w:basedOn w:val="Normal"/>
    <w:pPr>
      <w:tabs>
        <w:tab w:val="center" w:pos="4252"/>
        <w:tab w:val="right" w:pos="8504"/>
      </w:tabs>
      <w:spacing w:after="0" w:line="240" w:lineRule="auto"/>
    </w:pPr>
  </w:style>
  <w:style w:type="character" w:styleId="PiedepginaCar" w:customStyle="1">
    <w:name w:val="Pie de página Car"/>
    <w:basedOn w:val="Fuentedeprrafopredete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12.png"/><Relationship Id="rId42" Type="http://schemas.openxmlformats.org/officeDocument/2006/relationships/image" Target="media/image19.png"/><Relationship Id="rId41" Type="http://schemas.openxmlformats.org/officeDocument/2006/relationships/image" Target="media/image8.png"/><Relationship Id="rId22" Type="http://schemas.openxmlformats.org/officeDocument/2006/relationships/image" Target="media/image6.png"/><Relationship Id="rId44" Type="http://schemas.openxmlformats.org/officeDocument/2006/relationships/header" Target="header3.xml"/><Relationship Id="rId21" Type="http://schemas.openxmlformats.org/officeDocument/2006/relationships/image" Target="media/image17.png"/><Relationship Id="rId43" Type="http://schemas.openxmlformats.org/officeDocument/2006/relationships/header" Target="header1.xml"/><Relationship Id="rId24" Type="http://schemas.openxmlformats.org/officeDocument/2006/relationships/image" Target="media/image20.png"/><Relationship Id="rId46" Type="http://schemas.openxmlformats.org/officeDocument/2006/relationships/footer" Target="footer3.xml"/><Relationship Id="rId23" Type="http://schemas.openxmlformats.org/officeDocument/2006/relationships/image" Target="media/image5.png"/><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ikvision.com/es-la/products/Access-Control-Products/Face-Recognition-Terminals/Pro-Series/ds-k1t642mw/" TargetMode="External"/><Relationship Id="rId26" Type="http://schemas.openxmlformats.org/officeDocument/2006/relationships/image" Target="media/image10.png"/><Relationship Id="rId48" Type="http://schemas.openxmlformats.org/officeDocument/2006/relationships/footer" Target="footer1.xml"/><Relationship Id="rId25" Type="http://schemas.openxmlformats.org/officeDocument/2006/relationships/image" Target="media/image23.png"/><Relationship Id="rId47" Type="http://schemas.openxmlformats.org/officeDocument/2006/relationships/footer" Target="footer2.xml"/><Relationship Id="rId28" Type="http://schemas.openxmlformats.org/officeDocument/2006/relationships/image" Target="media/image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hyperlink" Target="https://anydesk.com/es" TargetMode="External"/><Relationship Id="rId8"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9.png"/><Relationship Id="rId11" Type="http://schemas.openxmlformats.org/officeDocument/2006/relationships/hyperlink" Target="https://www.hikvision.com/es-la/products/Access-Control-Products/Face-Recognition-Terminals/Pro-Series/ds-k1t642mw/" TargetMode="External"/><Relationship Id="rId33" Type="http://schemas.openxmlformats.org/officeDocument/2006/relationships/hyperlink" Target="https://docs.google.com/document/d/1z_DXB7E_fZrItMchxSwLifT9H642IdOgrehSYeg8wJA/edit?usp=drive_link" TargetMode="External"/><Relationship Id="rId10" Type="http://schemas.openxmlformats.org/officeDocument/2006/relationships/hyperlink" Target="https://www.hikvision.com/en/products/Access-Control-Products/Face-Recognition-Terminals/Pro-Series/ds-k1t673dwx/" TargetMode="External"/><Relationship Id="rId32" Type="http://schemas.openxmlformats.org/officeDocument/2006/relationships/image" Target="media/image3.png"/><Relationship Id="rId13" Type="http://schemas.openxmlformats.org/officeDocument/2006/relationships/hyperlink" Target="https://www.hikvision.com/es-la/products/Access-Control-Products/Face-Recognition-Terminals/Value-Series/ds-k1t341am/" TargetMode="External"/><Relationship Id="rId35" Type="http://schemas.openxmlformats.org/officeDocument/2006/relationships/image" Target="media/image2.png"/><Relationship Id="rId12" Type="http://schemas.openxmlformats.org/officeDocument/2006/relationships/hyperlink" Target="https://www.hikvision.com/es-la/products/Access-Control-Products/Face-Recognition-Terminals/Pro-Series/ds-k1t642mw/" TargetMode="External"/><Relationship Id="rId34" Type="http://schemas.openxmlformats.org/officeDocument/2006/relationships/image" Target="media/image21.png"/><Relationship Id="rId15" Type="http://schemas.openxmlformats.org/officeDocument/2006/relationships/hyperlink" Target="https://www.hikvision.com/es-la/products/Access-Control-Products/Face-Recognition-Terminals/Value-Series/ds-k1t343mwx/" TargetMode="External"/><Relationship Id="rId37" Type="http://schemas.openxmlformats.org/officeDocument/2006/relationships/image" Target="media/image13.png"/><Relationship Id="rId14" Type="http://schemas.openxmlformats.org/officeDocument/2006/relationships/hyperlink" Target="https://www.hikvision.com/es-la/products/Access-Control-Products/Face-Recognition-Terminals/Value-Series/ds-k1t341am/" TargetMode="External"/><Relationship Id="rId36" Type="http://schemas.openxmlformats.org/officeDocument/2006/relationships/hyperlink" Target="https://dash.cloudflare.com/982b2c155832920d5daed442e2c2fc6c/socioplusaccess.com.ar/dns/records" TargetMode="External"/><Relationship Id="rId17" Type="http://schemas.openxmlformats.org/officeDocument/2006/relationships/hyperlink" Target="https://drive.google.com/drive/folders/1cOHhF9ikR396iqHwJMX-uX-vYfNRjAir?usp=drive_link" TargetMode="External"/><Relationship Id="rId39" Type="http://schemas.openxmlformats.org/officeDocument/2006/relationships/image" Target="media/image26.png"/><Relationship Id="rId16" Type="http://schemas.openxmlformats.org/officeDocument/2006/relationships/hyperlink" Target="https://www.hikvision.com/es-la/products/Access-Control-Products/Face-Recognition-Terminals/Value-Series/ds-k1t343mwx/" TargetMode="External"/><Relationship Id="rId38" Type="http://schemas.openxmlformats.org/officeDocument/2006/relationships/hyperlink" Target="https://one.dash.cloudflare.com/982b2c155832920d5daed442e2c2fc6c/access/tunnels?search=" TargetMode="External"/><Relationship Id="rId19" Type="http://schemas.openxmlformats.org/officeDocument/2006/relationships/image" Target="media/image18.png"/><Relationship Id="rId18"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2.png"/><Relationship Id="rId3"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QTqOc/mRi29a1ZxrpSi2jp5Mw==">CgMxLjAaJAoBMBIfCh0IB0IZCgVBcmlhbBIQQXJpYWwgVW5pY29kZSBNUzgAciExa3pqbV9rMXN6NTZzZlBFZ05TZnZEZVdTWWFCQkhLUXY=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2022-08-01T18:23:00Z</dcterms:created>
  <dc:creator>Miguel</dc:creator>
</cp:coreProperties>
</file>