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47109197" w:displacedByCustomXml="next"/>
    <w:bookmarkStart w:id="1" w:name="_Toc447113065" w:displacedByCustomXml="next"/>
    <w:bookmarkStart w:id="2" w:name="_Toc447196809" w:displacedByCustomXml="next"/>
    <w:bookmarkStart w:id="3" w:name="_Toc447202399" w:displacedByCustomXml="next"/>
    <w:bookmarkStart w:id="4" w:name="_Toc447285912" w:displacedByCustomXml="next"/>
    <w:bookmarkStart w:id="5" w:name="_Toc447634841" w:displacedByCustomXml="next"/>
    <w:bookmarkStart w:id="6" w:name="_Toc447636269" w:displacedByCustomXml="next"/>
    <w:bookmarkStart w:id="7" w:name="_Toc447699820" w:displacedByCustomXml="next"/>
    <w:bookmarkStart w:id="8" w:name="_Toc447702413" w:displacedByCustomXml="next"/>
    <w:bookmarkStart w:id="9" w:name="_Toc447714667" w:displacedByCustomXml="next"/>
    <w:bookmarkStart w:id="10" w:name="_Toc447715235" w:displacedByCustomXml="next"/>
    <w:bookmarkStart w:id="11" w:name="_Toc448328201" w:displacedByCustomXml="next"/>
    <w:bookmarkStart w:id="12" w:name="_Toc448328322" w:displacedByCustomXml="next"/>
    <w:bookmarkStart w:id="13" w:name="_Toc448483743" w:displacedByCustomXml="next"/>
    <w:bookmarkStart w:id="14" w:name="_Toc448484850" w:displacedByCustomXml="next"/>
    <w:bookmarkStart w:id="15" w:name="_Toc448485501" w:displacedByCustomXml="next"/>
    <w:bookmarkStart w:id="16" w:name="_Toc448487975" w:displacedByCustomXml="next"/>
    <w:bookmarkStart w:id="17" w:name="_Toc448496505" w:displacedByCustomXml="next"/>
    <w:bookmarkStart w:id="18" w:name="_Toc448497265" w:displacedByCustomXml="next"/>
    <w:bookmarkStart w:id="19" w:name="_Toc448499196" w:displacedByCustomXml="next"/>
    <w:bookmarkStart w:id="20" w:name="_Toc448679505" w:displacedByCustomXml="next"/>
    <w:bookmarkStart w:id="21" w:name="_Toc448695984" w:displacedByCustomXml="next"/>
    <w:bookmarkStart w:id="22" w:name="_Toc448696145" w:displacedByCustomXml="next"/>
    <w:bookmarkStart w:id="23" w:name="_Toc448765736" w:displacedByCustomXml="next"/>
    <w:bookmarkStart w:id="24" w:name="_Toc448765819" w:displacedByCustomXml="next"/>
    <w:bookmarkStart w:id="25" w:name="_Toc448765858" w:displacedByCustomXml="next"/>
    <w:bookmarkStart w:id="26" w:name="_Toc448778899" w:displacedByCustomXml="next"/>
    <w:bookmarkStart w:id="27" w:name="_Toc448782048" w:displacedByCustomXml="next"/>
    <w:bookmarkStart w:id="28" w:name="_Toc448782017" w:displacedByCustomXml="next"/>
    <w:bookmarkStart w:id="29" w:name="_Toc448823078" w:displacedByCustomXml="next"/>
    <w:bookmarkStart w:id="30" w:name="_Toc448823241" w:displacedByCustomXml="next"/>
    <w:bookmarkStart w:id="31" w:name="_Toc448837448" w:displacedByCustomXml="next"/>
    <w:bookmarkStart w:id="32" w:name="_Toc448838323" w:displacedByCustomXml="next"/>
    <w:bookmarkStart w:id="33" w:name="_Toc448840499" w:displacedByCustomXml="next"/>
    <w:bookmarkStart w:id="34" w:name="_Toc448840580" w:displacedByCustomXml="next"/>
    <w:bookmarkStart w:id="35" w:name="_Toc448908532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nb-NO"/>
        </w:rPr>
        <w:id w:val="-6010674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D05A568" w14:textId="77777777" w:rsidR="0015366E" w:rsidRPr="00925840" w:rsidRDefault="00CF3E19" w:rsidP="00925840">
          <w:pPr>
            <w:pStyle w:val="TOCHeading"/>
          </w:pPr>
          <w:proofErr w:type="spellStart"/>
          <w:r w:rsidRPr="00925840">
            <w:t>Innholdsfortegnelse</w:t>
          </w:r>
          <w:proofErr w:type="spellEnd"/>
        </w:p>
        <w:p w14:paraId="16652EFD" w14:textId="77777777" w:rsidR="00881784" w:rsidRDefault="0015366E">
          <w:pPr>
            <w:pStyle w:val="TOC1"/>
            <w:tabs>
              <w:tab w:val="left" w:pos="540"/>
              <w:tab w:val="right" w:leader="dot" w:pos="9062"/>
            </w:tabs>
            <w:rPr>
              <w:rFonts w:eastAsiaTheme="minorEastAsia"/>
              <w:noProof/>
              <w:szCs w:val="22"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437174" w:history="1">
            <w:r w:rsidR="00881784" w:rsidRPr="004310A6">
              <w:rPr>
                <w:rStyle w:val="Hyperlink"/>
                <w:noProof/>
              </w:rPr>
              <w:t>1.</w:t>
            </w:r>
            <w:r w:rsidR="00881784">
              <w:rPr>
                <w:rFonts w:eastAsiaTheme="minorEastAsia"/>
                <w:noProof/>
                <w:szCs w:val="22"/>
                <w:lang w:eastAsia="nb-NO"/>
              </w:rPr>
              <w:tab/>
            </w:r>
            <w:r w:rsidR="00881784" w:rsidRPr="004310A6">
              <w:rPr>
                <w:rStyle w:val="Hyperlink"/>
                <w:noProof/>
              </w:rPr>
              <w:t>Generelt om Leverandøren</w:t>
            </w:r>
            <w:r w:rsidR="00881784">
              <w:rPr>
                <w:noProof/>
                <w:webHidden/>
              </w:rPr>
              <w:tab/>
            </w:r>
            <w:r w:rsidR="00881784">
              <w:rPr>
                <w:noProof/>
                <w:webHidden/>
              </w:rPr>
              <w:fldChar w:fldCharType="begin"/>
            </w:r>
            <w:r w:rsidR="00881784">
              <w:rPr>
                <w:noProof/>
                <w:webHidden/>
              </w:rPr>
              <w:instrText xml:space="preserve"> PAGEREF _Toc477437174 \h </w:instrText>
            </w:r>
            <w:r w:rsidR="00881784">
              <w:rPr>
                <w:noProof/>
                <w:webHidden/>
              </w:rPr>
            </w:r>
            <w:r w:rsidR="00881784">
              <w:rPr>
                <w:noProof/>
                <w:webHidden/>
              </w:rPr>
              <w:fldChar w:fldCharType="separate"/>
            </w:r>
            <w:r w:rsidR="00881784">
              <w:rPr>
                <w:noProof/>
                <w:webHidden/>
              </w:rPr>
              <w:t>2</w:t>
            </w:r>
            <w:r w:rsidR="00881784">
              <w:rPr>
                <w:noProof/>
                <w:webHidden/>
              </w:rPr>
              <w:fldChar w:fldCharType="end"/>
            </w:r>
          </w:hyperlink>
        </w:p>
        <w:p w14:paraId="07A2857B" w14:textId="77777777" w:rsidR="00881784" w:rsidRDefault="0015366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C1AE253" w14:textId="592F537B" w:rsidR="00F37624" w:rsidRPr="00881784" w:rsidRDefault="0015366E">
      <w:pPr>
        <w:rPr>
          <w:b/>
        </w:rPr>
      </w:pPr>
      <w:r w:rsidRPr="00881784">
        <w:rPr>
          <w:lang w:val="en-US"/>
        </w:rPr>
        <w:br w:type="page"/>
      </w:r>
    </w:p>
    <w:p w14:paraId="7D05A5D3" w14:textId="0479AB31" w:rsidR="0015366E" w:rsidRDefault="0015366E" w:rsidP="00972CC9">
      <w:pPr>
        <w:pStyle w:val="Heading1"/>
      </w:pPr>
      <w:bookmarkStart w:id="36" w:name="_Toc448778900"/>
      <w:bookmarkStart w:id="37" w:name="_Toc448782049"/>
      <w:bookmarkStart w:id="38" w:name="_Toc448782018"/>
      <w:bookmarkStart w:id="39" w:name="_Toc448823079"/>
      <w:bookmarkStart w:id="40" w:name="_Toc448823242"/>
      <w:bookmarkStart w:id="41" w:name="_Toc448837449"/>
      <w:bookmarkStart w:id="42" w:name="_Toc448838324"/>
      <w:bookmarkStart w:id="43" w:name="_Toc448840500"/>
      <w:bookmarkStart w:id="44" w:name="_Toc448840581"/>
      <w:bookmarkStart w:id="45" w:name="_Toc448908533"/>
      <w:bookmarkStart w:id="46" w:name="_Toc477428014"/>
      <w:bookmarkStart w:id="47" w:name="_Toc477432505"/>
      <w:bookmarkStart w:id="48" w:name="_Toc477437174"/>
      <w:bookmarkEnd w:id="35"/>
      <w:bookmarkEnd w:id="34"/>
      <w:bookmarkEnd w:id="33"/>
      <w:bookmarkEnd w:id="32"/>
      <w:bookmarkEnd w:id="31"/>
      <w:bookmarkEnd w:id="30"/>
      <w:bookmarkEnd w:id="29"/>
      <w:bookmarkEnd w:id="28"/>
      <w:bookmarkEnd w:id="27"/>
      <w:bookmarkEnd w:id="26"/>
      <w:bookmarkEnd w:id="25"/>
      <w:bookmarkEnd w:id="24"/>
      <w:bookmarkEnd w:id="23"/>
      <w:bookmarkEnd w:id="22"/>
      <w:bookmarkEnd w:id="21"/>
      <w:bookmarkEnd w:id="20"/>
      <w:bookmarkEnd w:id="19"/>
      <w:bookmarkEnd w:id="18"/>
      <w:bookmarkEnd w:id="17"/>
      <w:bookmarkEnd w:id="16"/>
      <w:bookmarkEnd w:id="15"/>
      <w:bookmarkEnd w:id="14"/>
      <w:bookmarkEnd w:id="13"/>
      <w:bookmarkEnd w:id="12"/>
      <w:bookmarkEnd w:id="11"/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 w:rsidRPr="002C1D35">
        <w:lastRenderedPageBreak/>
        <w:t xml:space="preserve">Generelt om 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="009A2DA7">
        <w:t>Leverandøren</w:t>
      </w:r>
      <w:bookmarkEnd w:id="46"/>
      <w:bookmarkEnd w:id="47"/>
      <w:bookmarkEnd w:id="48"/>
    </w:p>
    <w:p w14:paraId="4ED57892" w14:textId="77777777" w:rsidR="00014110" w:rsidRDefault="008B7DAA" w:rsidP="00014110">
      <w:pPr>
        <w:spacing w:after="0"/>
      </w:pPr>
      <w:r>
        <w:t xml:space="preserve">Leverandøren har valgt å gruppere funksjonaliteten i grovkornede funksjonelle områder som tilsvarer det vi ser som sammenhengende funksjonalitet. Hvert område er tekstlig beskrevet med en funksjonell flyt. Hvert sted i denne funksjonelle flyten vil typisk gi opphav til en eller flere produkt backlog items. Dette kapittelet utgjør en uttømmende beskrivelse av prosjektets omfang, men detaljer under hvert punkt er utelatt i beskrivelsen. Teksten skal </w:t>
      </w:r>
      <w:r>
        <w:rPr>
          <w:i/>
        </w:rPr>
        <w:t>definere</w:t>
      </w:r>
      <w:r>
        <w:t xml:space="preserve"> omfanget, men beskrivelsen av detaljene forutsetter at prosjektmedlemmene i felleskap med funksjonelle eksperter diskuterer og fastsetter forløpende i prosjektgjennomføringen.</w:t>
      </w:r>
    </w:p>
    <w:p w14:paraId="3D6B71C6" w14:textId="6E7F63A9" w:rsidR="008B7DAA" w:rsidRPr="00587356" w:rsidRDefault="008B7DAA" w:rsidP="00014110">
      <w:pPr>
        <w:spacing w:after="0"/>
      </w:pPr>
      <w:bookmarkStart w:id="49" w:name="_GoBack"/>
      <w:bookmarkEnd w:id="49"/>
      <w:r w:rsidRPr="00587356">
        <w:t>Detaljer som ikke er beskrevet rundt hvordan forretningsregler er implementert og meldinger er utfylt vil som en hovedregel bruke FarmaPro som kilde til hvordan de fungerer. e-Resept og reseptur har mange spesialregler og det er utenfor omfanget av løsningsbeskrivelsen å detaljere alle, men leverandøren vurderer FarmaPro som et godt svar på spørsmål om spesifikke forretningsregler.</w:t>
      </w:r>
    </w:p>
    <w:p w14:paraId="0F0690DF" w14:textId="77777777" w:rsidR="008B7DAA" w:rsidRPr="008B7DAA" w:rsidRDefault="008B7DAA" w:rsidP="008B7DAA"/>
    <w:sectPr w:rsidR="008B7DAA" w:rsidRPr="008B7DAA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7B4E98" w14:textId="77777777" w:rsidR="001A03E7" w:rsidRDefault="001A03E7" w:rsidP="0015366E">
      <w:pPr>
        <w:spacing w:after="0" w:line="240" w:lineRule="auto"/>
      </w:pPr>
      <w:r>
        <w:separator/>
      </w:r>
    </w:p>
  </w:endnote>
  <w:endnote w:type="continuationSeparator" w:id="0">
    <w:p w14:paraId="192F086F" w14:textId="77777777" w:rsidR="001A03E7" w:rsidRDefault="001A03E7" w:rsidP="0015366E">
      <w:pPr>
        <w:spacing w:after="0" w:line="240" w:lineRule="auto"/>
      </w:pPr>
      <w:r>
        <w:continuationSeparator/>
      </w:r>
    </w:p>
  </w:endnote>
  <w:endnote w:type="continuationNotice" w:id="1">
    <w:p w14:paraId="45975B09" w14:textId="77777777" w:rsidR="001A03E7" w:rsidRDefault="001A03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8053830"/>
      <w:docPartObj>
        <w:docPartGallery w:val="Page Numbers (Bottom of Page)"/>
        <w:docPartUnique/>
      </w:docPartObj>
    </w:sdtPr>
    <w:sdtEndPr/>
    <w:sdtContent>
      <w:p w14:paraId="7D05A77E" w14:textId="2D515947" w:rsidR="00070A70" w:rsidRDefault="00070A7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4110">
          <w:rPr>
            <w:noProof/>
          </w:rPr>
          <w:t>1</w:t>
        </w:r>
        <w:r>
          <w:fldChar w:fldCharType="end"/>
        </w:r>
      </w:p>
    </w:sdtContent>
  </w:sdt>
  <w:p w14:paraId="7D05A77F" w14:textId="77777777" w:rsidR="00070A70" w:rsidRDefault="00070A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F93D73" w14:textId="77777777" w:rsidR="001A03E7" w:rsidRDefault="001A03E7" w:rsidP="0015366E">
      <w:pPr>
        <w:spacing w:after="0" w:line="240" w:lineRule="auto"/>
      </w:pPr>
      <w:r>
        <w:separator/>
      </w:r>
    </w:p>
  </w:footnote>
  <w:footnote w:type="continuationSeparator" w:id="0">
    <w:p w14:paraId="0584061C" w14:textId="77777777" w:rsidR="001A03E7" w:rsidRDefault="001A03E7" w:rsidP="0015366E">
      <w:pPr>
        <w:spacing w:after="0" w:line="240" w:lineRule="auto"/>
      </w:pPr>
      <w:r>
        <w:continuationSeparator/>
      </w:r>
    </w:p>
  </w:footnote>
  <w:footnote w:type="continuationNotice" w:id="1">
    <w:p w14:paraId="36BFD71C" w14:textId="77777777" w:rsidR="001A03E7" w:rsidRDefault="001A03E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C6436"/>
    <w:multiLevelType w:val="multilevel"/>
    <w:tmpl w:val="9EF48AB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auto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426"/>
        </w:tabs>
        <w:ind w:left="426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1247"/>
        </w:tabs>
        <w:ind w:left="1247" w:hanging="68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30350D6"/>
    <w:multiLevelType w:val="hybridMultilevel"/>
    <w:tmpl w:val="730CFA0C"/>
    <w:lvl w:ilvl="0" w:tplc="46BC2546">
      <w:numFmt w:val="bullet"/>
      <w:lvlText w:val="•"/>
      <w:lvlJc w:val="left"/>
      <w:pPr>
        <w:ind w:left="904" w:hanging="450"/>
      </w:pPr>
      <w:rPr>
        <w:rFonts w:ascii="Times New Roman" w:eastAsia="Calibr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" w15:restartNumberingAfterBreak="0">
    <w:nsid w:val="23BC2DAA"/>
    <w:multiLevelType w:val="hybridMultilevel"/>
    <w:tmpl w:val="40986C1E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6BC4030"/>
    <w:multiLevelType w:val="hybridMultilevel"/>
    <w:tmpl w:val="54103D1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D67A4B"/>
    <w:multiLevelType w:val="hybridMultilevel"/>
    <w:tmpl w:val="AC20CAB0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798545D"/>
    <w:multiLevelType w:val="hybridMultilevel"/>
    <w:tmpl w:val="9B966A8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26868"/>
    <w:multiLevelType w:val="hybridMultilevel"/>
    <w:tmpl w:val="79A08F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A66B5"/>
    <w:multiLevelType w:val="hybridMultilevel"/>
    <w:tmpl w:val="DFD0CF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83508"/>
    <w:multiLevelType w:val="hybridMultilevel"/>
    <w:tmpl w:val="9A703CE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C38E7"/>
    <w:multiLevelType w:val="hybridMultilevel"/>
    <w:tmpl w:val="7068B0B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5D02D1"/>
    <w:multiLevelType w:val="hybridMultilevel"/>
    <w:tmpl w:val="942CCB1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C003EA"/>
    <w:multiLevelType w:val="multilevel"/>
    <w:tmpl w:val="E6B68BA8"/>
    <w:styleLink w:val="Bullets"/>
    <w:lvl w:ilvl="0">
      <w:start w:val="1"/>
      <w:numFmt w:val="bullet"/>
      <w:pStyle w:val="bullet1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z w:val="22"/>
        <w:szCs w:val="20"/>
      </w:rPr>
    </w:lvl>
    <w:lvl w:ilvl="1">
      <w:start w:val="1"/>
      <w:numFmt w:val="none"/>
      <w:lvlRestart w:val="0"/>
      <w:pStyle w:val="bulletindent1"/>
      <w:suff w:val="nothing"/>
      <w:lvlText w:val=""/>
      <w:lvlJc w:val="left"/>
      <w:pPr>
        <w:ind w:left="720" w:firstLine="0"/>
      </w:pPr>
      <w:rPr>
        <w:rFonts w:hint="default"/>
        <w:b w:val="0"/>
        <w:bCs w:val="0"/>
        <w:i w:val="0"/>
        <w:iCs w:val="0"/>
        <w:sz w:val="18"/>
        <w:szCs w:val="20"/>
      </w:rPr>
    </w:lvl>
    <w:lvl w:ilvl="2">
      <w:start w:val="1"/>
      <w:numFmt w:val="bullet"/>
      <w:lvlRestart w:val="0"/>
      <w:pStyle w:val="bullet2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Restart w:val="0"/>
      <w:pStyle w:val="bulletindent2"/>
      <w:suff w:val="nothing"/>
      <w:lvlText w:val=""/>
      <w:lvlJc w:val="left"/>
      <w:pPr>
        <w:ind w:left="1080" w:firstLine="0"/>
      </w:pPr>
      <w:rPr>
        <w:rFonts w:hint="default"/>
      </w:rPr>
    </w:lvl>
    <w:lvl w:ilvl="4">
      <w:start w:val="1"/>
      <w:numFmt w:val="bullet"/>
      <w:lvlRestart w:val="0"/>
      <w:pStyle w:val="bullet3"/>
      <w:lvlText w:val="─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5">
      <w:start w:val="1"/>
      <w:numFmt w:val="none"/>
      <w:lvlRestart w:val="0"/>
      <w:pStyle w:val="bulletindent3"/>
      <w:suff w:val="nothing"/>
      <w:lvlText w:val=""/>
      <w:lvlJc w:val="left"/>
      <w:pPr>
        <w:ind w:left="1440" w:firstLine="0"/>
      </w:pPr>
      <w:rPr>
        <w:rFonts w:hint="default"/>
      </w:rPr>
    </w:lvl>
    <w:lvl w:ilvl="6">
      <w:start w:val="1"/>
      <w:numFmt w:val="bullet"/>
      <w:lvlRestart w:val="0"/>
      <w:pStyle w:val="bullet4"/>
      <w:lvlText w:val="»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7">
      <w:start w:val="1"/>
      <w:numFmt w:val="none"/>
      <w:lvlRestart w:val="0"/>
      <w:pStyle w:val="bulletindent4"/>
      <w:suff w:val="nothing"/>
      <w:lvlText w:val=""/>
      <w:lvlJc w:val="left"/>
      <w:pPr>
        <w:ind w:left="1800" w:firstLine="0"/>
      </w:pPr>
      <w:rPr>
        <w:rFonts w:hint="default"/>
        <w:sz w:val="28"/>
      </w:rPr>
    </w:lvl>
    <w:lvl w:ilvl="8">
      <w:start w:val="1"/>
      <w:numFmt w:val="bullet"/>
      <w:lvlRestart w:val="0"/>
      <w:pStyle w:val="bullet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</w:abstractNum>
  <w:abstractNum w:abstractNumId="12" w15:restartNumberingAfterBreak="0">
    <w:nsid w:val="7A9B53D4"/>
    <w:multiLevelType w:val="hybridMultilevel"/>
    <w:tmpl w:val="6EF88C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12"/>
  </w:num>
  <w:num w:numId="10">
    <w:abstractNumId w:val="7"/>
  </w:num>
  <w:num w:numId="11">
    <w:abstractNumId w:val="5"/>
  </w:num>
  <w:num w:numId="12">
    <w:abstractNumId w:val="1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5D"/>
    <w:rsid w:val="00014110"/>
    <w:rsid w:val="00070A70"/>
    <w:rsid w:val="0015366E"/>
    <w:rsid w:val="001A03E7"/>
    <w:rsid w:val="00231D02"/>
    <w:rsid w:val="0026585A"/>
    <w:rsid w:val="00285DBD"/>
    <w:rsid w:val="00294B1C"/>
    <w:rsid w:val="002E6165"/>
    <w:rsid w:val="00314BF4"/>
    <w:rsid w:val="0032190F"/>
    <w:rsid w:val="003A5D02"/>
    <w:rsid w:val="00485871"/>
    <w:rsid w:val="00496F2D"/>
    <w:rsid w:val="004B1380"/>
    <w:rsid w:val="004E6D79"/>
    <w:rsid w:val="004F0195"/>
    <w:rsid w:val="004F251D"/>
    <w:rsid w:val="00536BDF"/>
    <w:rsid w:val="00551175"/>
    <w:rsid w:val="005616FE"/>
    <w:rsid w:val="005B0F73"/>
    <w:rsid w:val="005B1BFF"/>
    <w:rsid w:val="005D225F"/>
    <w:rsid w:val="00684E65"/>
    <w:rsid w:val="006E7519"/>
    <w:rsid w:val="00713E47"/>
    <w:rsid w:val="0071497F"/>
    <w:rsid w:val="007445F2"/>
    <w:rsid w:val="007C6456"/>
    <w:rsid w:val="00805B72"/>
    <w:rsid w:val="00872DA5"/>
    <w:rsid w:val="00881784"/>
    <w:rsid w:val="008859D9"/>
    <w:rsid w:val="008B7DAA"/>
    <w:rsid w:val="008F7C81"/>
    <w:rsid w:val="00904488"/>
    <w:rsid w:val="00925840"/>
    <w:rsid w:val="00946DB5"/>
    <w:rsid w:val="00961AB9"/>
    <w:rsid w:val="00972CC9"/>
    <w:rsid w:val="009A2DA7"/>
    <w:rsid w:val="009C3802"/>
    <w:rsid w:val="009C6ACA"/>
    <w:rsid w:val="009D06C5"/>
    <w:rsid w:val="009F7184"/>
    <w:rsid w:val="00A41AE8"/>
    <w:rsid w:val="00AE46C4"/>
    <w:rsid w:val="00B53370"/>
    <w:rsid w:val="00BA7337"/>
    <w:rsid w:val="00C6076F"/>
    <w:rsid w:val="00CD2832"/>
    <w:rsid w:val="00CF3E19"/>
    <w:rsid w:val="00CF5ACD"/>
    <w:rsid w:val="00D03CC8"/>
    <w:rsid w:val="00D45D1B"/>
    <w:rsid w:val="00D77DF1"/>
    <w:rsid w:val="00DC0F7D"/>
    <w:rsid w:val="00DD5A35"/>
    <w:rsid w:val="00DF51AC"/>
    <w:rsid w:val="00E1664F"/>
    <w:rsid w:val="00E72C23"/>
    <w:rsid w:val="00E86DDA"/>
    <w:rsid w:val="00ED3654"/>
    <w:rsid w:val="00ED495D"/>
    <w:rsid w:val="00ED5A12"/>
    <w:rsid w:val="00F12D5F"/>
    <w:rsid w:val="00F37624"/>
    <w:rsid w:val="00FA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A568"/>
  <w15:chartTrackingRefBased/>
  <w15:docId w15:val="{18D7E2FE-1F6D-435E-A7C6-09A1D194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66E"/>
    <w:pPr>
      <w:keepNext/>
      <w:keepLines/>
      <w:numPr>
        <w:numId w:val="1"/>
      </w:numPr>
      <w:pBdr>
        <w:bottom w:val="single" w:sz="4" w:space="1" w:color="CF022B"/>
      </w:pBdr>
      <w:spacing w:before="1000" w:after="240" w:line="240" w:lineRule="auto"/>
      <w:outlineLvl w:val="0"/>
    </w:pPr>
    <w:rPr>
      <w:rFonts w:ascii="Century Gothic" w:eastAsiaTheme="majorEastAsia" w:hAnsi="Century Gothic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66E"/>
    <w:pPr>
      <w:keepNext/>
      <w:keepLines/>
      <w:numPr>
        <w:ilvl w:val="1"/>
        <w:numId w:val="1"/>
      </w:numPr>
      <w:spacing w:before="360" w:after="240" w:line="240" w:lineRule="auto"/>
      <w:outlineLvl w:val="1"/>
    </w:pPr>
    <w:rPr>
      <w:rFonts w:ascii="Century Gothic" w:eastAsiaTheme="majorEastAsia" w:hAnsi="Century Gothic" w:cstheme="majorBidi"/>
      <w:b/>
      <w:sz w:val="24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66E"/>
    <w:pPr>
      <w:keepNext/>
      <w:keepLines/>
      <w:numPr>
        <w:ilvl w:val="2"/>
        <w:numId w:val="1"/>
      </w:numPr>
      <w:tabs>
        <w:tab w:val="clear" w:pos="426"/>
        <w:tab w:val="left" w:pos="993"/>
      </w:tabs>
      <w:spacing w:before="360" w:after="240" w:line="240" w:lineRule="auto"/>
      <w:outlineLvl w:val="2"/>
    </w:pPr>
    <w:rPr>
      <w:rFonts w:ascii="Century Gothic" w:eastAsiaTheme="majorEastAsia" w:hAnsi="Century Gothic" w:cstheme="majorBidi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366E"/>
    <w:pPr>
      <w:keepNext/>
      <w:keepLines/>
      <w:numPr>
        <w:ilvl w:val="3"/>
        <w:numId w:val="1"/>
      </w:numPr>
      <w:tabs>
        <w:tab w:val="clear" w:pos="1247"/>
        <w:tab w:val="num" w:pos="1276"/>
      </w:tabs>
      <w:spacing w:before="240" w:after="240" w:line="240" w:lineRule="auto"/>
      <w:outlineLvl w:val="3"/>
    </w:pPr>
    <w:rPr>
      <w:rFonts w:ascii="Century Gothic" w:eastAsiaTheme="majorEastAsia" w:hAnsi="Century Gothic" w:cstheme="majorBidi"/>
      <w:iCs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66E"/>
    <w:rPr>
      <w:rFonts w:ascii="Century Gothic" w:eastAsiaTheme="majorEastAsia" w:hAnsi="Century Gothic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366E"/>
    <w:rPr>
      <w:rFonts w:ascii="Century Gothic" w:eastAsiaTheme="majorEastAsia" w:hAnsi="Century Gothic" w:cstheme="majorBidi"/>
      <w:b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5366E"/>
    <w:rPr>
      <w:rFonts w:ascii="Century Gothic" w:eastAsiaTheme="majorEastAsia" w:hAnsi="Century Gothic" w:cstheme="majorBidi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15366E"/>
    <w:rPr>
      <w:rFonts w:ascii="Century Gothic" w:eastAsiaTheme="majorEastAsia" w:hAnsi="Century Gothic" w:cstheme="majorBidi"/>
      <w:iCs/>
      <w:szCs w:val="18"/>
      <w:lang w:val="en-GB"/>
    </w:rPr>
  </w:style>
  <w:style w:type="paragraph" w:customStyle="1" w:styleId="Overskrift1utennummerering">
    <w:name w:val="Overskrift 1 uten nummerering"/>
    <w:basedOn w:val="Heading1"/>
    <w:link w:val="Overskrift1utennummereringTegn"/>
    <w:qFormat/>
    <w:rsid w:val="0015366E"/>
    <w:pPr>
      <w:numPr>
        <w:numId w:val="0"/>
      </w:numPr>
    </w:pPr>
  </w:style>
  <w:style w:type="paragraph" w:styleId="NoSpacing">
    <w:name w:val="No Spacing"/>
    <w:uiPriority w:val="1"/>
    <w:qFormat/>
    <w:rsid w:val="0015366E"/>
    <w:pPr>
      <w:spacing w:after="0" w:line="240" w:lineRule="auto"/>
    </w:pPr>
    <w:rPr>
      <w:rFonts w:eastAsiaTheme="minorEastAsia"/>
      <w:sz w:val="20"/>
      <w:szCs w:val="20"/>
      <w:lang w:eastAsia="nb-NO"/>
    </w:rPr>
  </w:style>
  <w:style w:type="character" w:customStyle="1" w:styleId="Overskrift1utennummereringTegn">
    <w:name w:val="Overskrift 1 uten nummerering Tegn"/>
    <w:basedOn w:val="Heading1Char"/>
    <w:link w:val="Overskrift1utennummerering"/>
    <w:rsid w:val="0015366E"/>
    <w:rPr>
      <w:rFonts w:ascii="Century Gothic" w:eastAsiaTheme="majorEastAsia" w:hAnsi="Century Gothic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5366E"/>
    <w:pPr>
      <w:tabs>
        <w:tab w:val="center" w:pos="4536"/>
        <w:tab w:val="right" w:pos="9072"/>
      </w:tabs>
      <w:spacing w:after="0" w:line="240" w:lineRule="auto"/>
    </w:pPr>
    <w:rPr>
      <w:rFonts w:ascii="Verdana" w:hAnsi="Verdan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366E"/>
    <w:rPr>
      <w:rFonts w:ascii="Verdana" w:hAnsi="Verdana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5366E"/>
    <w:pPr>
      <w:tabs>
        <w:tab w:val="center" w:pos="4536"/>
        <w:tab w:val="right" w:pos="9072"/>
      </w:tabs>
      <w:spacing w:after="0" w:line="240" w:lineRule="auto"/>
    </w:pPr>
    <w:rPr>
      <w:rFonts w:ascii="Verdana" w:hAnsi="Verdan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5366E"/>
    <w:rPr>
      <w:rFonts w:ascii="Verdana" w:hAnsi="Verdana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15366E"/>
    <w:pPr>
      <w:spacing w:before="360" w:after="0" w:line="240" w:lineRule="auto"/>
      <w:ind w:left="57"/>
      <w:contextualSpacing/>
      <w:jc w:val="both"/>
    </w:pPr>
    <w:rPr>
      <w:rFonts w:ascii="Verdana" w:eastAsiaTheme="majorEastAsia" w:hAnsi="Verdana" w:cstheme="majorBidi"/>
      <w:spacing w:val="-10"/>
      <w:kern w:val="28"/>
      <w:sz w:val="56"/>
      <w:szCs w:val="56"/>
      <w:lang w:eastAsia="fr-FR"/>
    </w:rPr>
  </w:style>
  <w:style w:type="character" w:customStyle="1" w:styleId="TitleChar">
    <w:name w:val="Title Char"/>
    <w:basedOn w:val="DefaultParagraphFont"/>
    <w:link w:val="Title"/>
    <w:rsid w:val="0015366E"/>
    <w:rPr>
      <w:rFonts w:ascii="Verdana" w:eastAsiaTheme="majorEastAsia" w:hAnsi="Verdana" w:cstheme="majorBidi"/>
      <w:spacing w:val="-10"/>
      <w:kern w:val="28"/>
      <w:sz w:val="56"/>
      <w:szCs w:val="56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15366E"/>
    <w:pPr>
      <w:spacing w:before="120" w:after="240" w:line="240" w:lineRule="auto"/>
    </w:pPr>
    <w:rPr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5366E"/>
    <w:pPr>
      <w:spacing w:after="0" w:line="240" w:lineRule="auto"/>
      <w:ind w:left="180"/>
    </w:pPr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366E"/>
    <w:pPr>
      <w:spacing w:after="0" w:line="240" w:lineRule="auto"/>
      <w:ind w:left="36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5366E"/>
    <w:pPr>
      <w:spacing w:after="0" w:line="240" w:lineRule="auto"/>
      <w:ind w:left="54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5366E"/>
    <w:pPr>
      <w:spacing w:after="0" w:line="240" w:lineRule="auto"/>
      <w:ind w:left="72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5366E"/>
    <w:pPr>
      <w:spacing w:after="0" w:line="240" w:lineRule="auto"/>
      <w:ind w:left="9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5366E"/>
    <w:pPr>
      <w:spacing w:after="0" w:line="240" w:lineRule="auto"/>
      <w:ind w:left="108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5366E"/>
    <w:pPr>
      <w:spacing w:after="0" w:line="240" w:lineRule="auto"/>
      <w:ind w:left="126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5366E"/>
    <w:pPr>
      <w:spacing w:after="0" w:line="240" w:lineRule="auto"/>
      <w:ind w:left="144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366E"/>
    <w:rPr>
      <w:color w:val="0563C1" w:themeColor="hyperlink"/>
      <w:u w:val="single"/>
    </w:rPr>
  </w:style>
  <w:style w:type="table" w:styleId="TableGrid">
    <w:name w:val="Table Grid"/>
    <w:basedOn w:val="TableNormal"/>
    <w:rsid w:val="00153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15366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SopraSteriatabell">
    <w:name w:val="Sopra Steria tabell"/>
    <w:basedOn w:val="TableNormal"/>
    <w:uiPriority w:val="99"/>
    <w:rsid w:val="0015366E"/>
    <w:pPr>
      <w:spacing w:after="0" w:line="240" w:lineRule="auto"/>
    </w:pPr>
    <w:tblPr>
      <w:tblStyleRowBandSize w:val="1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cPr>
      <w:vAlign w:val="center"/>
    </w:tcPr>
    <w:tblStylePr w:type="firstRow">
      <w:pPr>
        <w:jc w:val="left"/>
      </w:pPr>
      <w:rPr>
        <w:rFonts w:asciiTheme="minorHAnsi" w:hAnsiTheme="minorHAnsi"/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E5E5E5" w:themeFill="text1" w:themeFillTint="1A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styleId="ListParagraph">
    <w:name w:val="List Paragraph"/>
    <w:aliases w:val="EG Bullet 1,Lettre d'introduction"/>
    <w:basedOn w:val="Normal"/>
    <w:link w:val="ListParagraphChar"/>
    <w:uiPriority w:val="34"/>
    <w:qFormat/>
    <w:rsid w:val="0015366E"/>
    <w:pPr>
      <w:spacing w:after="240" w:line="240" w:lineRule="auto"/>
      <w:ind w:left="720"/>
      <w:contextualSpacing/>
    </w:pPr>
    <w:rPr>
      <w:rFonts w:ascii="Verdana" w:hAnsi="Verdana"/>
      <w:sz w:val="18"/>
      <w:szCs w:val="18"/>
    </w:rPr>
  </w:style>
  <w:style w:type="table" w:customStyle="1" w:styleId="MiniCV-ertabell">
    <w:name w:val="Mini CV-er tabell"/>
    <w:basedOn w:val="TableNormal"/>
    <w:uiPriority w:val="99"/>
    <w:rsid w:val="0015366E"/>
    <w:pPr>
      <w:spacing w:after="0" w:line="240" w:lineRule="auto"/>
    </w:pPr>
    <w:tblPr/>
    <w:tblStylePr w:type="firstRow">
      <w:pPr>
        <w:jc w:val="left"/>
      </w:pPr>
      <w:rPr>
        <w:rFonts w:asciiTheme="majorHAnsi" w:hAnsiTheme="majorHAnsi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5366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66E"/>
    <w:rPr>
      <w:rFonts w:ascii="Lucida Grande" w:hAnsi="Lucida Grande"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15366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5840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="Franklin Gothic Medium" w:hAnsi="Franklin Gothic Medium"/>
      <w:b/>
      <w:color w:val="2E74B5" w:themeColor="accent1" w:themeShade="BF"/>
      <w:sz w:val="36"/>
      <w:lang w:val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5366E"/>
    <w:pPr>
      <w:spacing w:after="200" w:line="240" w:lineRule="auto"/>
    </w:pPr>
    <w:rPr>
      <w:rFonts w:ascii="Verdana" w:hAnsi="Verdana"/>
      <w:i/>
      <w:iCs/>
      <w:color w:val="44546A" w:themeColor="text2"/>
      <w:sz w:val="18"/>
      <w:szCs w:val="18"/>
    </w:rPr>
  </w:style>
  <w:style w:type="character" w:customStyle="1" w:styleId="CaptionChar">
    <w:name w:val="Caption Char"/>
    <w:link w:val="Caption"/>
    <w:uiPriority w:val="35"/>
    <w:rsid w:val="0015366E"/>
    <w:rPr>
      <w:rFonts w:ascii="Verdana" w:hAnsi="Verdana"/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aliases w:val="EG Bullet 1 Char,Lettre d'introduction Char"/>
    <w:link w:val="ListParagraph"/>
    <w:uiPriority w:val="34"/>
    <w:rsid w:val="0015366E"/>
    <w:rPr>
      <w:rFonts w:ascii="Verdana" w:hAnsi="Verdana"/>
      <w:sz w:val="18"/>
      <w:szCs w:val="18"/>
    </w:rPr>
  </w:style>
  <w:style w:type="paragraph" w:styleId="CommentText">
    <w:name w:val="annotation text"/>
    <w:basedOn w:val="Normal"/>
    <w:link w:val="CommentTextChar1"/>
    <w:uiPriority w:val="99"/>
    <w:rsid w:val="001536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rsid w:val="0015366E"/>
    <w:rPr>
      <w:sz w:val="20"/>
      <w:szCs w:val="20"/>
    </w:rPr>
  </w:style>
  <w:style w:type="character" w:customStyle="1" w:styleId="CommentTextChar1">
    <w:name w:val="Comment Text Char1"/>
    <w:link w:val="CommentText"/>
    <w:uiPriority w:val="99"/>
    <w:rsid w:val="0015366E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aliases w:val="GD,DNV-Body,Bodytext,AvtalBrödtext,ändrad,AvtalBrodtext,andrad,Brødtekst1"/>
    <w:basedOn w:val="Normal"/>
    <w:link w:val="BodyTextChar1"/>
    <w:unhideWhenUsed/>
    <w:rsid w:val="004F251D"/>
    <w:pPr>
      <w:spacing w:after="12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uiPriority w:val="99"/>
    <w:semiHidden/>
    <w:rsid w:val="0015366E"/>
  </w:style>
  <w:style w:type="character" w:customStyle="1" w:styleId="BodyTextChar1">
    <w:name w:val="Body Text Char1"/>
    <w:aliases w:val="GD Char,DNV-Body Char,Bodytext Char,AvtalBrödtext Char,ändrad Char,AvtalBrodtext Char,andrad Char,Brødtekst1 Char"/>
    <w:basedOn w:val="DefaultParagraphFont"/>
    <w:link w:val="BodyText"/>
    <w:rsid w:val="004F251D"/>
    <w:rPr>
      <w:rFonts w:eastAsia="Times New Roman" w:cs="Times New Roman"/>
      <w:szCs w:val="24"/>
    </w:rPr>
  </w:style>
  <w:style w:type="paragraph" w:customStyle="1" w:styleId="Avsnittnormal1111">
    <w:name w:val="Avsnitt normal 1.1.1.1"/>
    <w:basedOn w:val="Normal"/>
    <w:link w:val="Avsnittnormal1111Tegn"/>
    <w:rsid w:val="0015366E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vsnittnormal1111Tegn">
    <w:name w:val="Avsnitt normal 1.1.1.1 Tegn"/>
    <w:link w:val="Avsnittnormal1111"/>
    <w:rsid w:val="0015366E"/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">
    <w:name w:val="Text body"/>
    <w:basedOn w:val="Normal"/>
    <w:rsid w:val="0015366E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Answer">
    <w:name w:val="Answer"/>
    <w:basedOn w:val="Normal"/>
    <w:link w:val="AnswerChar"/>
    <w:qFormat/>
    <w:rsid w:val="0015366E"/>
    <w:pPr>
      <w:spacing w:before="120" w:after="12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AnswerChar">
    <w:name w:val="Answer Char"/>
    <w:basedOn w:val="DefaultParagraphFont"/>
    <w:link w:val="Answer"/>
    <w:rsid w:val="0015366E"/>
    <w:rPr>
      <w:rFonts w:ascii="Calibri" w:eastAsia="Times New Roman" w:hAnsi="Calibri" w:cs="Times New Roman"/>
      <w:sz w:val="20"/>
      <w:szCs w:val="20"/>
    </w:rPr>
  </w:style>
  <w:style w:type="character" w:styleId="CommentReference">
    <w:name w:val="annotation reference"/>
    <w:uiPriority w:val="99"/>
    <w:semiHidden/>
    <w:rsid w:val="0015366E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1536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Normalbl">
    <w:name w:val="Normal blå"/>
    <w:basedOn w:val="Normal"/>
    <w:link w:val="NormalblChar"/>
    <w:rsid w:val="0015366E"/>
    <w:pPr>
      <w:spacing w:after="0" w:line="240" w:lineRule="auto"/>
    </w:pPr>
    <w:rPr>
      <w:rFonts w:ascii="Times New Roman" w:eastAsia="Times New Roman" w:hAnsi="Times New Roman" w:cs="Times New Roman"/>
      <w:iCs/>
      <w:color w:val="0000FF"/>
      <w:sz w:val="24"/>
      <w:szCs w:val="24"/>
    </w:rPr>
  </w:style>
  <w:style w:type="character" w:customStyle="1" w:styleId="NormalblChar">
    <w:name w:val="Normal blå Char"/>
    <w:basedOn w:val="DefaultParagraphFont"/>
    <w:link w:val="Normalbl"/>
    <w:rsid w:val="0015366E"/>
    <w:rPr>
      <w:rFonts w:ascii="Times New Roman" w:eastAsia="Times New Roman" w:hAnsi="Times New Roman" w:cs="Times New Roman"/>
      <w:iCs/>
      <w:color w:val="0000FF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1536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ellrutenett1">
    <w:name w:val="Tabellrutenett1"/>
    <w:basedOn w:val="TableNormal"/>
    <w:next w:val="TableGrid"/>
    <w:uiPriority w:val="59"/>
    <w:rsid w:val="0015366E"/>
    <w:pPr>
      <w:spacing w:after="0" w:line="240" w:lineRule="auto"/>
    </w:pPr>
    <w:rPr>
      <w:rFonts w:ascii="Arial" w:eastAsia="Calibri" w:hAnsi="Arial" w:cs="Times New Roman"/>
      <w:sz w:val="20"/>
      <w:szCs w:val="20"/>
      <w:lang w:eastAsia="nb-N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66E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66E"/>
    <w:rPr>
      <w:b/>
      <w:bCs/>
      <w:sz w:val="20"/>
      <w:szCs w:val="20"/>
    </w:rPr>
  </w:style>
  <w:style w:type="paragraph" w:customStyle="1" w:styleId="Leverandrenssvar">
    <w:name w:val="Leverandørens svar"/>
    <w:basedOn w:val="Normal"/>
    <w:uiPriority w:val="99"/>
    <w:rsid w:val="0015366E"/>
    <w:pPr>
      <w:pBdr>
        <w:top w:val="single" w:sz="4" w:space="1" w:color="5B9BD5" w:themeColor="accent1"/>
        <w:left w:val="single" w:sz="4" w:space="4" w:color="5B9BD5" w:themeColor="accent1"/>
        <w:bottom w:val="single" w:sz="4" w:space="1" w:color="5B9BD5" w:themeColor="accent1"/>
        <w:right w:val="single" w:sz="4" w:space="4" w:color="5B9BD5" w:themeColor="accent1"/>
      </w:pBdr>
      <w:shd w:val="clear" w:color="auto" w:fill="DEEAF6" w:themeFill="accent1" w:themeFillTint="33"/>
      <w:suppressAutoHyphens/>
      <w:spacing w:after="0" w:line="240" w:lineRule="auto"/>
      <w:ind w:left="113" w:right="113"/>
    </w:pPr>
    <w:rPr>
      <w:rFonts w:ascii="Calibri" w:eastAsia="Times New Roman" w:hAnsi="Calibri" w:cs="Times New Roman"/>
      <w:lang w:eastAsia="ar-SA"/>
    </w:rPr>
  </w:style>
  <w:style w:type="paragraph" w:customStyle="1" w:styleId="Hjelpetekst">
    <w:name w:val="Hjelpetekst"/>
    <w:link w:val="HjelpetekstChar"/>
    <w:qFormat/>
    <w:rsid w:val="0015366E"/>
    <w:pPr>
      <w:spacing w:after="200" w:line="276" w:lineRule="auto"/>
    </w:pPr>
    <w:rPr>
      <w:rFonts w:ascii="Arial" w:eastAsia="Times New Roman" w:hAnsi="Arial" w:cs="Times New Roman"/>
      <w:color w:val="B71234"/>
      <w:sz w:val="18"/>
      <w:szCs w:val="20"/>
      <w:lang w:eastAsia="nb-NO"/>
    </w:rPr>
  </w:style>
  <w:style w:type="character" w:customStyle="1" w:styleId="HjelpetekstChar">
    <w:name w:val="Hjelpetekst Char"/>
    <w:basedOn w:val="DefaultParagraphFont"/>
    <w:link w:val="Hjelpetekst"/>
    <w:rsid w:val="0015366E"/>
    <w:rPr>
      <w:rFonts w:ascii="Arial" w:eastAsia="Times New Roman" w:hAnsi="Arial" w:cs="Times New Roman"/>
      <w:color w:val="B71234"/>
      <w:sz w:val="18"/>
      <w:szCs w:val="20"/>
      <w:lang w:eastAsia="nb-NO"/>
    </w:rPr>
  </w:style>
  <w:style w:type="paragraph" w:customStyle="1" w:styleId="bullet1">
    <w:name w:val="bullet 1"/>
    <w:basedOn w:val="Normal"/>
    <w:rsid w:val="009C6ACA"/>
    <w:pPr>
      <w:numPr>
        <w:numId w:val="14"/>
      </w:numPr>
      <w:spacing w:after="120" w:line="240" w:lineRule="auto"/>
    </w:pPr>
    <w:rPr>
      <w:rFonts w:ascii="Arial" w:eastAsia="Times New Roman" w:hAnsi="Arial" w:cs="Arial"/>
    </w:rPr>
  </w:style>
  <w:style w:type="paragraph" w:customStyle="1" w:styleId="bullet2">
    <w:name w:val="bullet 2"/>
    <w:basedOn w:val="Normal"/>
    <w:rsid w:val="009C6ACA"/>
    <w:pPr>
      <w:numPr>
        <w:ilvl w:val="2"/>
        <w:numId w:val="14"/>
      </w:numPr>
      <w:spacing w:after="120" w:line="240" w:lineRule="auto"/>
    </w:pPr>
    <w:rPr>
      <w:rFonts w:ascii="Arial" w:eastAsia="Times New Roman" w:hAnsi="Arial" w:cs="Arial"/>
    </w:rPr>
  </w:style>
  <w:style w:type="paragraph" w:customStyle="1" w:styleId="bullet3">
    <w:name w:val="bullet 3"/>
    <w:basedOn w:val="Normal"/>
    <w:rsid w:val="009C6ACA"/>
    <w:pPr>
      <w:numPr>
        <w:ilvl w:val="4"/>
        <w:numId w:val="14"/>
      </w:numPr>
      <w:spacing w:after="120" w:line="240" w:lineRule="auto"/>
    </w:pPr>
    <w:rPr>
      <w:rFonts w:ascii="Arial" w:eastAsia="Times New Roman" w:hAnsi="Arial" w:cs="Arial"/>
    </w:rPr>
  </w:style>
  <w:style w:type="paragraph" w:customStyle="1" w:styleId="bulletindent1">
    <w:name w:val="bullet indent 1"/>
    <w:basedOn w:val="Normal"/>
    <w:rsid w:val="009C6ACA"/>
    <w:pPr>
      <w:numPr>
        <w:ilvl w:val="1"/>
        <w:numId w:val="14"/>
      </w:numPr>
      <w:spacing w:after="120" w:line="240" w:lineRule="auto"/>
    </w:pPr>
    <w:rPr>
      <w:rFonts w:ascii="Arial" w:eastAsia="Times New Roman" w:hAnsi="Arial" w:cs="Arial"/>
    </w:rPr>
  </w:style>
  <w:style w:type="paragraph" w:customStyle="1" w:styleId="bullet4">
    <w:name w:val="bullet 4"/>
    <w:basedOn w:val="Normal"/>
    <w:rsid w:val="009C6ACA"/>
    <w:pPr>
      <w:numPr>
        <w:ilvl w:val="6"/>
        <w:numId w:val="14"/>
      </w:numPr>
      <w:spacing w:after="120" w:line="240" w:lineRule="auto"/>
    </w:pPr>
    <w:rPr>
      <w:rFonts w:ascii="Arial" w:eastAsia="Times New Roman" w:hAnsi="Arial" w:cs="Arial"/>
    </w:rPr>
  </w:style>
  <w:style w:type="paragraph" w:customStyle="1" w:styleId="bulletindent2">
    <w:name w:val="bullet indent 2"/>
    <w:basedOn w:val="bullet2"/>
    <w:rsid w:val="009C6ACA"/>
    <w:pPr>
      <w:numPr>
        <w:ilvl w:val="3"/>
      </w:numPr>
    </w:pPr>
  </w:style>
  <w:style w:type="paragraph" w:customStyle="1" w:styleId="bulletindent3">
    <w:name w:val="bullet indent 3"/>
    <w:basedOn w:val="bullet3"/>
    <w:rsid w:val="009C6ACA"/>
    <w:pPr>
      <w:numPr>
        <w:ilvl w:val="5"/>
      </w:numPr>
    </w:pPr>
  </w:style>
  <w:style w:type="paragraph" w:customStyle="1" w:styleId="bulletindent4">
    <w:name w:val="bullet indent 4"/>
    <w:basedOn w:val="bullet4"/>
    <w:rsid w:val="009C6ACA"/>
    <w:pPr>
      <w:numPr>
        <w:ilvl w:val="7"/>
      </w:numPr>
    </w:pPr>
  </w:style>
  <w:style w:type="paragraph" w:customStyle="1" w:styleId="bullet5">
    <w:name w:val="bullet 5"/>
    <w:basedOn w:val="Normal"/>
    <w:rsid w:val="009C6ACA"/>
    <w:pPr>
      <w:numPr>
        <w:ilvl w:val="8"/>
        <w:numId w:val="14"/>
      </w:numPr>
      <w:spacing w:after="120" w:line="240" w:lineRule="auto"/>
    </w:pPr>
    <w:rPr>
      <w:rFonts w:ascii="Arial" w:eastAsia="Times New Roman" w:hAnsi="Arial" w:cs="Arial"/>
    </w:rPr>
  </w:style>
  <w:style w:type="numbering" w:customStyle="1" w:styleId="Bullets">
    <w:name w:val="Bullets"/>
    <w:basedOn w:val="NoList"/>
    <w:semiHidden/>
    <w:rsid w:val="009C6ACA"/>
    <w:pPr>
      <w:numPr>
        <w:numId w:val="14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D45D1B"/>
    <w:pPr>
      <w:spacing w:after="0"/>
    </w:pPr>
  </w:style>
  <w:style w:type="paragraph" w:styleId="Subtitle">
    <w:name w:val="Subtitle"/>
    <w:basedOn w:val="Normal"/>
    <w:next w:val="Normal"/>
    <w:link w:val="SubtitleChar"/>
    <w:uiPriority w:val="11"/>
    <w:qFormat/>
    <w:rsid w:val="004F25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251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75AF7D2A9DB44FA33D640154C9F5E8" ma:contentTypeVersion="0" ma:contentTypeDescription="Opprett et nytt dokument." ma:contentTypeScope="" ma:versionID="e9f1d8b4a6f134acd46779c20c839d70">
  <xsd:schema xmlns:xsd="http://www.w3.org/2001/XMLSchema" xmlns:xs="http://www.w3.org/2001/XMLSchema" xmlns:p="http://schemas.microsoft.com/office/2006/metadata/properties" xmlns:ns2="9fc110aa-26f1-4431-b63f-c219761847cb" targetNamespace="http://schemas.microsoft.com/office/2006/metadata/properties" ma:root="true" ma:fieldsID="f3ff2c4f390c3f0d8e4058ec08eefe3b" ns2:_="">
    <xsd:import namespace="9fc110aa-26f1-4431-b63f-c219761847c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110aa-26f1-4431-b63f-c219761847c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kument-ID-verdi" ma:description="Verdien for dokument-IDen som er tilordnet elementet." ma:internalName="_dlc_DocId" ma:readOnly="true">
      <xsd:simpleType>
        <xsd:restriction base="dms:Text"/>
      </xsd:simpleType>
    </xsd:element>
    <xsd:element name="_dlc_DocIdUrl" ma:index="9" nillable="true" ma:displayName="Dokument-ID" ma:description="Fast kobling til dokumente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fc110aa-26f1-4431-b63f-c219761847cb">RW7HUFDH2A32-2093272807-313</_dlc_DocId>
    <_dlc_DocIdUrl xmlns="9fc110aa-26f1-4431-b63f-c219761847cb">
      <Url>https://prosjektweb.steria.no/prosjekter/NAF_difa_tilbud/_layouts/15/DocIdRedir.aspx?ID=RW7HUFDH2A32-2093272807-313</Url>
      <Description>RW7HUFDH2A32-2093272807-313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D20FA-9EAC-4AFC-AE56-A2663E64E0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110aa-26f1-4431-b63f-c21976184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E0AF01-B5AA-40C4-88DC-53EE83E59703}">
  <ds:schemaRefs>
    <ds:schemaRef ds:uri="http://schemas.microsoft.com/office/2006/metadata/properties"/>
    <ds:schemaRef ds:uri="http://schemas.microsoft.com/office/infopath/2007/PartnerControls"/>
    <ds:schemaRef ds:uri="9fc110aa-26f1-4431-b63f-c219761847cb"/>
  </ds:schemaRefs>
</ds:datastoreItem>
</file>

<file path=customXml/itemProps3.xml><?xml version="1.0" encoding="utf-8"?>
<ds:datastoreItem xmlns:ds="http://schemas.openxmlformats.org/officeDocument/2006/customXml" ds:itemID="{35D3E65C-13C2-4422-9FC7-E3B94DE943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7EAF02-3C48-466D-8A22-F07C0C1765F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6D1FC9B-A73E-47C0-93EC-0B8FB1052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189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Steria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THRONDSEN Anders</dc:creator>
  <cp:keywords/>
  <dc:description/>
  <cp:lastModifiedBy>BRODWALL Johannes</cp:lastModifiedBy>
  <cp:revision>23</cp:revision>
  <dcterms:created xsi:type="dcterms:W3CDTF">2017-02-28T08:13:00Z</dcterms:created>
  <dcterms:modified xsi:type="dcterms:W3CDTF">2017-03-16T13:33:00Z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0x0101007075AF7D2A9DB44FA33D640154C9F5E8</vt:lpwstr>
  </property>
  <property fmtid="{D5CDD505-2E9C-101B-9397-08002B2CF9AE}" pid="3" name="_dlc_DocIdItemGuid">
    <vt:lpwstr>d9143a47-4826-4380-80da-20ca01fb0085</vt:lpwstr>
  </property>
</Properties>
</file>