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8A479F" w:rsidP="00633673">
      <w:pPr>
        <w:pStyle w:val="ac"/>
        <w:rPr>
          <w:color w:val="008000"/>
        </w:rPr>
      </w:pPr>
      <w:r w:rsidRPr="00A8025E">
        <w:rPr>
          <w:color w:val="FF0000"/>
        </w:rPr>
        <w:t xml:space="preserve"> </w:t>
      </w:r>
      <w:r w:rsidRPr="00A8025E">
        <w:t xml:space="preserve">  </w:t>
      </w:r>
      <w:r w:rsidRPr="00A8025E">
        <w:rPr>
          <w:color w:val="0000FF"/>
        </w:rPr>
        <w:t>return</w:t>
      </w:r>
      <w:r w:rsidRPr="00A8025E">
        <w:t xml:space="preserve"> </w:t>
      </w:r>
      <w:r w:rsidRPr="00A8025E">
        <w:rPr>
          <w:color w:val="0000FF"/>
        </w:rPr>
        <w:t>true</w:t>
      </w:r>
      <w:r w:rsidRPr="00A8025E">
        <w:t>;</w:t>
      </w:r>
      <w:r w:rsidRPr="00A8025E">
        <w:br/>
      </w:r>
      <w:r w:rsidRPr="00A8025E">
        <w:rPr>
          <w:color w:val="FF0000"/>
        </w:rPr>
        <w:t xml:space="preserve"> </w:t>
      </w:r>
      <w:r w:rsidRPr="00A8025E">
        <w:t>}</w:t>
      </w:r>
      <w:r w:rsidRPr="00A8025E">
        <w:br/>
      </w:r>
      <w:r w:rsidR="00870C07" w:rsidRPr="00A8025E">
        <w:rPr>
          <w:color w:val="FF0000"/>
        </w:rPr>
        <w:t>+</w:t>
      </w:r>
      <w:r w:rsidRPr="00A8025E">
        <w:rPr>
          <w:color w:val="FF0000"/>
        </w:rPr>
        <w:br/>
        <w:t>+</w:t>
      </w:r>
      <w:r w:rsidR="00F91E9F" w:rsidRPr="00A8025E">
        <w:rPr>
          <w:color w:val="008000"/>
        </w:rPr>
        <w:t>/**</w:t>
      </w:r>
      <w:r w:rsidR="00F91E9F" w:rsidRPr="00A8025E">
        <w:br/>
      </w:r>
      <w:r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Pr="00A8025E">
        <w:rPr>
          <w:color w:val="FF0000"/>
        </w:rPr>
        <w:t>+</w:t>
      </w:r>
      <w:r w:rsidR="00F91E9F" w:rsidRPr="00A8025E">
        <w:rPr>
          <w:color w:val="008000"/>
        </w:rPr>
        <w:t xml:space="preserve">* @param </w:t>
      </w:r>
      <w:r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Default="007C1D8F" w:rsidP="007C1D8F">
      <w:pPr>
        <w:pStyle w:val="af8"/>
      </w:pPr>
      <w:r w:rsidRPr="007C1D8F">
        <w:rPr>
          <w:rFonts w:hint="eastAsia"/>
          <w:b/>
        </w:rPr>
        <w:t>[</w:t>
      </w:r>
      <w:r w:rsidRPr="007C1D8F">
        <w:rPr>
          <w:rFonts w:hint="eastAsia"/>
          <w:b/>
        </w:rPr>
        <w:t>補足</w:t>
      </w:r>
      <w:r w:rsidRPr="007C1D8F">
        <w:rPr>
          <w:b/>
        </w:rPr>
        <w:t>]</w:t>
      </w:r>
      <w:r>
        <w:t xml:space="preserve"> </w:t>
      </w:r>
      <w:r w:rsidRPr="00A8025E">
        <w:rPr>
          <w:b/>
        </w:rPr>
        <w:t>実は</w:t>
      </w:r>
      <w:r w:rsidRPr="00A8025E">
        <w:rPr>
          <w:b/>
        </w:rPr>
        <w:t>std::streampos</w:t>
      </w:r>
      <w:r w:rsidRPr="00A8025E">
        <w:rPr>
          <w:b/>
        </w:rPr>
        <w:t>を直接</w:t>
      </w:r>
      <w:r w:rsidRPr="00A8025E">
        <w:rPr>
          <w:rFonts w:hint="eastAsia"/>
          <w:b/>
        </w:rPr>
        <w:t>size_t</w:t>
      </w:r>
      <w:r w:rsidRPr="00A8025E">
        <w:rPr>
          <w:rFonts w:hint="eastAsia"/>
          <w:b/>
        </w:rPr>
        <w:t>に変換することはできません。ただし、</w:t>
      </w:r>
      <w:r w:rsidRPr="00A8025E">
        <w:rPr>
          <w:rFonts w:hint="eastAsia"/>
          <w:b/>
        </w:rPr>
        <w:t>std::streampos</w:t>
      </w:r>
      <w:r w:rsidRPr="00A8025E">
        <w:rPr>
          <w:rFonts w:hint="eastAsia"/>
          <w:b/>
        </w:rPr>
        <w:t>は</w:t>
      </w:r>
      <w:r w:rsidRPr="00A8025E">
        <w:rPr>
          <w:rFonts w:hint="eastAsia"/>
          <w:b/>
        </w:rPr>
        <w:t>std::streamoff(</w:t>
      </w:r>
      <w:r w:rsidRPr="00A8025E">
        <w:rPr>
          <w:rFonts w:hint="eastAsia"/>
          <w:b/>
        </w:rPr>
        <w:t>えすてぃーでぃー・すとりーむ・おふ、</w:t>
      </w:r>
      <w:r w:rsidRPr="00A8025E">
        <w:rPr>
          <w:rFonts w:hint="eastAsia"/>
          <w:b/>
        </w:rPr>
        <w:t>off</w:t>
      </w:r>
      <w:r w:rsidRPr="00A8025E">
        <w:rPr>
          <w:rFonts w:hint="eastAsia"/>
          <w:b/>
        </w:rPr>
        <w:t>はオフセットの略</w:t>
      </w:r>
      <w:r w:rsidRPr="00A8025E">
        <w:rPr>
          <w:rFonts w:hint="eastAsia"/>
          <w:b/>
        </w:rPr>
        <w:t>)</w:t>
      </w:r>
      <w:r w:rsidRPr="00A8025E">
        <w:rPr>
          <w:rFonts w:hint="eastAsia"/>
          <w:b/>
        </w:rPr>
        <w:t>という数値型に</w:t>
      </w:r>
      <w:r w:rsidR="009563AA" w:rsidRPr="00A8025E">
        <w:rPr>
          <w:rFonts w:hint="eastAsia"/>
          <w:b/>
        </w:rPr>
        <w:t>は</w:t>
      </w:r>
      <w:r w:rsidRPr="00A8025E">
        <w:rPr>
          <w:rFonts w:hint="eastAsia"/>
          <w:b/>
        </w:rPr>
        <w:t>変換できます。つまり、</w:t>
      </w:r>
      <w:r w:rsidRPr="00A8025E">
        <w:rPr>
          <w:rFonts w:hint="eastAsia"/>
          <w:b/>
        </w:rPr>
        <w:t>std::streampos</w:t>
      </w:r>
      <w:r w:rsidRPr="00A8025E">
        <w:rPr>
          <w:b/>
        </w:rPr>
        <w:t xml:space="preserve"> </w:t>
      </w:r>
      <w:r w:rsidRPr="00A8025E">
        <w:rPr>
          <w:rFonts w:hint="eastAsia"/>
          <w:b/>
        </w:rPr>
        <w:t>→</w:t>
      </w:r>
      <w:r w:rsidRPr="00A8025E">
        <w:rPr>
          <w:rFonts w:hint="eastAsia"/>
          <w:b/>
        </w:rPr>
        <w:t xml:space="preserve"> std::streamoff</w:t>
      </w:r>
      <w:r w:rsidRPr="00A8025E">
        <w:rPr>
          <w:b/>
        </w:rPr>
        <w:t xml:space="preserve"> </w:t>
      </w:r>
      <w:r w:rsidRPr="00A8025E">
        <w:rPr>
          <w:rFonts w:hint="eastAsia"/>
          <w:b/>
        </w:rPr>
        <w:t>→</w:t>
      </w:r>
      <w:r w:rsidRPr="00A8025E">
        <w:rPr>
          <w:rFonts w:hint="eastAsia"/>
          <w:b/>
        </w:rPr>
        <w:t xml:space="preserve"> size_t</w:t>
      </w:r>
      <w:r w:rsidRPr="00A8025E">
        <w:rPr>
          <w:rFonts w:hint="eastAsia"/>
          <w:b/>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A8025E">
        <w:rPr>
          <w:rFonts w:hint="eastAsia"/>
          <w:b/>
        </w:rPr>
        <w:t>シェーダ</w:t>
      </w:r>
      <w:r w:rsidRPr="00A8025E">
        <w:rPr>
          <w:rFonts w:hint="eastAsia"/>
          <w:b/>
        </w:rPr>
        <w:t>ー</w:t>
      </w:r>
      <w:r w:rsidR="009961F1" w:rsidRPr="00A8025E">
        <w:rPr>
          <w:rFonts w:hint="eastAsia"/>
          <w:b/>
        </w:rPr>
        <w:t>ファイルはテキストファイルですが、読み込みはバイナリ</w:t>
      </w:r>
      <w:r w:rsidRPr="00A8025E">
        <w:rPr>
          <w:rFonts w:hint="eastAsia"/>
          <w:b/>
        </w:rPr>
        <w:t>・</w:t>
      </w:r>
      <w:r w:rsidR="009961F1" w:rsidRPr="00A8025E">
        <w:rPr>
          <w:rFonts w:hint="eastAsia"/>
          <w:b/>
        </w:rPr>
        <w:t>モードで行っています。</w:t>
      </w:r>
      <w:r w:rsidRPr="00A8025E">
        <w:rPr>
          <w:rFonts w:hint="eastAsia"/>
          <w:b/>
        </w:rPr>
        <w:t>主な理由はバイナリ・モードのほうが高速だからです。というのは、</w:t>
      </w:r>
      <w:r w:rsidR="00D578AC" w:rsidRPr="00A8025E">
        <w:rPr>
          <w:rFonts w:hint="eastAsia"/>
          <w:b/>
        </w:rPr>
        <w:t>テキスト</w:t>
      </w:r>
      <w:r w:rsidRPr="00A8025E">
        <w:rPr>
          <w:rFonts w:hint="eastAsia"/>
          <w:b/>
        </w:rPr>
        <w:t>・</w:t>
      </w:r>
      <w:r w:rsidR="00D578AC" w:rsidRPr="00A8025E">
        <w:rPr>
          <w:rFonts w:hint="eastAsia"/>
          <w:b/>
        </w:rPr>
        <w:t>モード</w:t>
      </w:r>
      <w:r w:rsidR="00B50754" w:rsidRPr="00A8025E">
        <w:rPr>
          <w:rFonts w:hint="eastAsia"/>
          <w:b/>
        </w:rPr>
        <w:t>で</w:t>
      </w:r>
      <w:r w:rsidR="00D578AC" w:rsidRPr="00A8025E">
        <w:rPr>
          <w:rFonts w:hint="eastAsia"/>
          <w:b/>
        </w:rPr>
        <w:t>は</w:t>
      </w:r>
      <w:r w:rsidR="00B50754" w:rsidRPr="00A8025E">
        <w:rPr>
          <w:rFonts w:hint="eastAsia"/>
          <w:b/>
        </w:rPr>
        <w:t>必要に応じて</w:t>
      </w:r>
      <w:r w:rsidR="00D578AC" w:rsidRPr="00A8025E">
        <w:rPr>
          <w:rFonts w:hint="eastAsia"/>
          <w:b/>
        </w:rPr>
        <w:t>改行コードの変換</w:t>
      </w:r>
      <w:r w:rsidRPr="00A8025E">
        <w:rPr>
          <w:rFonts w:hint="eastAsia"/>
          <w:b/>
        </w:rPr>
        <w:t>が行われるので、読み出しが遅くなってしまうのです。また、改行コードの</w:t>
      </w:r>
      <w:r w:rsidR="005C345F" w:rsidRPr="00A8025E">
        <w:rPr>
          <w:rFonts w:hint="eastAsia"/>
          <w:b/>
        </w:rPr>
        <w:t>変換</w:t>
      </w:r>
      <w:r w:rsidRPr="00A8025E">
        <w:rPr>
          <w:rFonts w:hint="eastAsia"/>
          <w:b/>
        </w:rPr>
        <w:t>が行われると、ファイルサイズとデータのバイト数</w:t>
      </w:r>
      <w:r w:rsidR="00B50754" w:rsidRPr="00A8025E">
        <w:rPr>
          <w:rFonts w:hint="eastAsia"/>
          <w:b/>
        </w:rPr>
        <w:t>が違ってしまう場合があります</w:t>
      </w:r>
      <w:r w:rsidR="00D578AC" w:rsidRPr="00A8025E">
        <w:rPr>
          <w:rFonts w:hint="eastAsia"/>
          <w:b/>
        </w:rPr>
        <w:t>。</w:t>
      </w:r>
      <w:r w:rsidRPr="00A8025E">
        <w:rPr>
          <w:rFonts w:hint="eastAsia"/>
          <w:b/>
        </w:rPr>
        <w:t>そのため、上記の方法で</w:t>
      </w:r>
      <w:r w:rsidRPr="00A8025E">
        <w:rPr>
          <w:rFonts w:hint="eastAsia"/>
          <w:b/>
        </w:rPr>
        <w:t>vector</w:t>
      </w:r>
      <w:r w:rsidRPr="00A8025E">
        <w:rPr>
          <w:rFonts w:hint="eastAsia"/>
          <w:b/>
        </w:rPr>
        <w:t>の大きさを決めることができません。これらの理由から</w:t>
      </w:r>
      <w:r w:rsidR="00D578AC" w:rsidRPr="00A8025E">
        <w:rPr>
          <w:rFonts w:hint="eastAsia"/>
          <w:b/>
        </w:rPr>
        <w:t>、</w:t>
      </w:r>
      <w:r w:rsidR="00653521" w:rsidRPr="00A8025E">
        <w:rPr>
          <w:rFonts w:hint="eastAsia"/>
          <w:b/>
        </w:rPr>
        <w:t>単に読み込むだけなら</w:t>
      </w:r>
      <w:r w:rsidR="00D578AC" w:rsidRPr="00A8025E">
        <w:rPr>
          <w:rFonts w:hint="eastAsia"/>
          <w:b/>
        </w:rPr>
        <w:t>バイナリ</w:t>
      </w:r>
      <w:r w:rsidR="00653521" w:rsidRPr="00A8025E">
        <w:rPr>
          <w:rFonts w:hint="eastAsia"/>
          <w:b/>
        </w:rPr>
        <w:t>・モードのほうが効率的</w:t>
      </w:r>
      <w:r w:rsidRPr="00A8025E">
        <w:rPr>
          <w:rFonts w:hint="eastAsia"/>
          <w:b/>
        </w:rPr>
        <w:t>です</w:t>
      </w:r>
      <w:r w:rsidR="00D578AC" w:rsidRPr="00A8025E">
        <w:rPr>
          <w:rFonts w:hint="eastAsia"/>
          <w:b/>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rPr>
          <w:rFonts w:hint="eastAsia"/>
        </w:rPr>
      </w:pPr>
      <w:r w:rsidRPr="004C4C5B">
        <w:rPr>
          <w:rFonts w:hint="eastAsia"/>
          <w:b/>
        </w:rPr>
        <w:t>[</w:t>
      </w:r>
      <w:r w:rsidRPr="004C4C5B">
        <w:rPr>
          <w:rFonts w:hint="eastAsia"/>
          <w:b/>
        </w:rPr>
        <w:t>補足</w:t>
      </w:r>
      <w:r w:rsidRPr="004C4C5B">
        <w:rPr>
          <w:rFonts w:hint="eastAsia"/>
          <w:b/>
        </w:rPr>
        <w:t>]</w:t>
      </w:r>
      <w:r>
        <w:rPr>
          <w:rFonts w:hint="eastAsia"/>
        </w:rPr>
        <w:t xml:space="preserve"> </w:t>
      </w:r>
      <w:r>
        <w:rPr>
          <w:rFonts w:hint="eastAsia"/>
        </w:rPr>
        <w:t>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t>Lambert</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527CE1" w:rsidRDefault="00527CE1" w:rsidP="00B55F9A">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615AE" w:rsidRDefault="001615AE" w:rsidP="00B55F9A">
      <w:r>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615AE" w:rsidRPr="00DD63CF" w:rsidRDefault="00E90962" w:rsidP="00B55F9A">
      <w:r>
        <w:rPr>
          <w:rFonts w:hint="eastAsia"/>
        </w:rPr>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w:t>
      </w:r>
      <w:r w:rsidR="001615AE">
        <w:rPr>
          <w:rFonts w:hint="eastAsia"/>
        </w:rPr>
        <w:t>2</w:t>
      </w:r>
      <w:r w:rsidR="001615AE">
        <w:rPr>
          <w:rFonts w:hint="eastAsia"/>
        </w:rPr>
        <w:t>つのベクトルの内積は</w:t>
      </w:r>
      <w:r w:rsidR="001615AE">
        <w:rPr>
          <w:rFonts w:hint="eastAsia"/>
        </w:rPr>
        <w:t>c</w:t>
      </w:r>
      <w:r w:rsidR="001615AE">
        <w:t>osθ</w:t>
      </w:r>
      <w:r w:rsidR="007413CC">
        <w:t>(</w:t>
      </w:r>
      <w:r w:rsidR="007413CC">
        <w:t>こす・しーた</w:t>
      </w:r>
      <w:r w:rsidR="007413CC">
        <w:t>)</w:t>
      </w:r>
      <w:r w:rsidR="001615AE">
        <w:rPr>
          <w:rFonts w:hint="eastAsia"/>
        </w:rPr>
        <w:t>と等しい」という事実を利用しています。なお、物体から見た</w:t>
      </w:r>
      <w:r w:rsidR="001615AE">
        <w:t>光源方</w:t>
      </w:r>
      <w:r w:rsidR="001615AE">
        <w:lastRenderedPageBreak/>
        <w:t>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r w:rsidR="003D4B16">
        <w:br/>
      </w:r>
      <w:r w:rsidR="003D4B16">
        <w:t>ランバート反射の式の外側にある「</w:t>
      </w:r>
      <w:r w:rsidR="003D4B16">
        <w:rPr>
          <w:rFonts w:hint="eastAsia"/>
        </w:rPr>
        <w:t>clamp(</w:t>
      </w:r>
      <w:r w:rsidR="003D4B16">
        <w:rPr>
          <w:rFonts w:hint="eastAsia"/>
        </w:rPr>
        <w:t>くらんぷ</w:t>
      </w:r>
      <w:r w:rsidR="003D4B16">
        <w:rPr>
          <w:rFonts w:hint="eastAsia"/>
        </w:rPr>
        <w:t>)</w:t>
      </w:r>
      <w:r w:rsidR="003D4B16">
        <w:t>」も</w:t>
      </w:r>
      <w:r w:rsidR="003D4B16">
        <w:rPr>
          <w:rFonts w:hint="eastAsia"/>
        </w:rPr>
        <w:t>GLSL</w:t>
      </w:r>
      <w:r w:rsidR="003D4B16">
        <w:rPr>
          <w:rFonts w:hint="eastAsia"/>
        </w:rPr>
        <w:t>の関数です。この関数は</w:t>
      </w:r>
      <w:r w:rsidR="003D4B16">
        <w:t>、数値が設定された最小値と最大値を越えないように制限します。上記のプログラムの場合、最小値は</w:t>
      </w:r>
      <w:r w:rsidR="003D4B16">
        <w:rPr>
          <w:rFonts w:hint="eastAsia"/>
        </w:rPr>
        <w:t>0</w:t>
      </w:r>
      <w:r w:rsidR="003D4B16">
        <w:rPr>
          <w:rFonts w:hint="eastAsia"/>
        </w:rPr>
        <w:t>で最大値は</w:t>
      </w:r>
      <w:r w:rsidR="003D4B16">
        <w:rPr>
          <w:rFonts w:hint="eastAsia"/>
        </w:rPr>
        <w:t>1</w:t>
      </w:r>
      <w:r w:rsidR="003D4B16">
        <w:rPr>
          <w:rFonts w:hint="eastAsia"/>
        </w:rPr>
        <w:t>です。光が物体表面の反対側から入射している場合、</w:t>
      </w:r>
      <w:r w:rsidR="003D4B16">
        <w:rPr>
          <w:rFonts w:hint="eastAsia"/>
        </w:rPr>
        <w:t>cos</w:t>
      </w:r>
      <w:r w:rsidR="003D4B16">
        <w:rPr>
          <w:rFonts w:hint="eastAsia"/>
        </w:rPr>
        <w:t>θは負の値になります。しかし、マイナスの光というのは存在しません。ですから、</w:t>
      </w:r>
      <w:r w:rsidR="003D4B16">
        <w:rPr>
          <w:rFonts w:hint="eastAsia"/>
        </w:rPr>
        <w:t>clamp</w:t>
      </w:r>
      <w:r w:rsidR="003D4B16">
        <w:rPr>
          <w:rFonts w:hint="eastAsia"/>
        </w:rPr>
        <w:t>関数を使って</w:t>
      </w:r>
      <w:r w:rsidR="003D4B16">
        <w:rPr>
          <w:rFonts w:hint="eastAsia"/>
        </w:rPr>
        <w:t>0</w:t>
      </w:r>
      <w:r w:rsidR="003D4B16">
        <w:rPr>
          <w:rFonts w:hint="eastAsia"/>
        </w:rPr>
        <w:t>を下回らないようにしているわけです。</w:t>
      </w:r>
    </w:p>
    <w:p w:rsidR="0049065A" w:rsidRPr="003D4B16" w:rsidRDefault="003D4B16" w:rsidP="00B55F9A">
      <w:pPr>
        <w:rPr>
          <w:rFonts w:hint="eastAsia"/>
        </w:rPr>
      </w:pPr>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t>最終的な色が決まります。</w:t>
      </w:r>
      <w:r w:rsidR="00C74A59">
        <w:t>乗算なので、色成分が</w:t>
      </w:r>
      <w:r w:rsidR="00C74A59">
        <w:rPr>
          <w:rFonts w:hint="eastAsia"/>
        </w:rPr>
        <w:t>0</w:t>
      </w:r>
      <w:r w:rsidR="00C74A59">
        <w:rPr>
          <w:rFonts w:hint="eastAsia"/>
        </w:rPr>
        <w:t>の場合はどんなに強い光を当てても</w:t>
      </w:r>
      <w:r w:rsidR="00C74A59">
        <w:rPr>
          <w:rFonts w:hint="eastAsia"/>
        </w:rPr>
        <w:t>0</w:t>
      </w:r>
      <w:r w:rsidR="00C74A59">
        <w:rPr>
          <w:rFonts w:hint="eastAsia"/>
        </w:rPr>
        <w:t>のままです。現実の物体は、たとえ純粋な赤色に見えるものでも、実際にはわずかに緑や青の色成分が含まれます。</w:t>
      </w:r>
      <w:r w:rsidR="00BC2E42">
        <w:rPr>
          <w:rFonts w:hint="eastAsia"/>
        </w:rPr>
        <w:t>現在</w:t>
      </w:r>
      <w:r w:rsidR="00C74A59">
        <w:rPr>
          <w:rFonts w:hint="eastAsia"/>
        </w:rPr>
        <w:t>最も黒い物質と呼ばれる「</w:t>
      </w:r>
      <w:r w:rsidR="00BC2E42">
        <w:rPr>
          <w:rFonts w:hint="eastAsia"/>
        </w:rPr>
        <w:t>ベンタブラック</w:t>
      </w:r>
      <w:r w:rsidR="00C74A59">
        <w:rPr>
          <w:rFonts w:hint="eastAsia"/>
        </w:rPr>
        <w:t>」ですら光の</w:t>
      </w:r>
      <w:r w:rsidR="00BC2E42">
        <w:t>0.04</w:t>
      </w:r>
      <w:r w:rsidR="00C74A59">
        <w:rPr>
          <w:rFonts w:hint="eastAsia"/>
        </w:rPr>
        <w:t>%</w:t>
      </w:r>
      <w:r w:rsidR="00C74A59">
        <w:rPr>
          <w:rFonts w:hint="eastAsia"/>
        </w:rPr>
        <w:t>は反射します。色成分が</w:t>
      </w:r>
      <w:r w:rsidR="00C74A59">
        <w:rPr>
          <w:rFonts w:hint="eastAsia"/>
        </w:rPr>
        <w:t>0</w:t>
      </w:r>
      <w:r w:rsidR="00C74A59">
        <w:rPr>
          <w:rFonts w:hint="eastAsia"/>
        </w:rPr>
        <w:t>になるのはブラックホールくらいでしょう。</w:t>
      </w:r>
    </w:p>
    <w:p w:rsidR="000B4C9E" w:rsidRPr="00B55F9A" w:rsidRDefault="00527CE1" w:rsidP="00527CE1">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A8025E">
        <w:rPr>
          <w:rFonts w:hint="eastAsia"/>
          <w:b/>
        </w:rPr>
        <w:t>「ランベルトの余弦則」と「ランバート反射」は、これを発見したドイツの数学者「ヨハン・ハインリヒ・ランベルト</w:t>
      </w:r>
      <w:r w:rsidRPr="00A8025E">
        <w:rPr>
          <w:rFonts w:hint="eastAsia"/>
          <w:b/>
        </w:rPr>
        <w:t>(</w:t>
      </w:r>
      <w:r w:rsidRPr="00A8025E">
        <w:rPr>
          <w:b/>
        </w:rPr>
        <w:t>Johann Heinrich Lambert</w:t>
      </w:r>
      <w:r w:rsidRPr="00A8025E">
        <w:rPr>
          <w:rFonts w:hint="eastAsia"/>
          <w:b/>
        </w:rPr>
        <w:t>)</w:t>
      </w:r>
      <w:r w:rsidRPr="00A8025E">
        <w:rPr>
          <w:rFonts w:hint="eastAsia"/>
          <w:b/>
        </w:rPr>
        <w:t>」の名前にちなんでなづけられました。微妙な名前の違いは、分野による読み方の慣習によります。数学徒は</w:t>
      </w:r>
      <w:r w:rsidRPr="00A8025E">
        <w:rPr>
          <w:b/>
        </w:rPr>
        <w:t>ドイツ語読みで「ランベルト」、物理学徒は英語読みで「ランバート」と呼んだ、ということですね。</w:t>
      </w:r>
    </w:p>
    <w:p w:rsidR="00A821A5"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lastRenderedPageBreak/>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w:t>
      </w:r>
      <w:r>
        <w:rPr>
          <w:rFonts w:hint="eastAsia"/>
        </w:rPr>
        <w:lastRenderedPageBreak/>
        <w:t>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14538A"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t>向きはそのままで長さだけ</w:t>
      </w:r>
      <w:r>
        <w:rPr>
          <w:rFonts w:hint="eastAsia"/>
        </w:rPr>
        <w:t>1</w:t>
      </w:r>
      <w:r>
        <w:rPr>
          <w:rFonts w:hint="eastAsia"/>
        </w:rPr>
        <w:t>にしたベクトルを作ってくれます。</w:t>
      </w:r>
      <w:r>
        <w:br/>
      </w:r>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rPr>
          <w:rFonts w:hint="eastAsia"/>
        </w:rPr>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つめが回転軸です。回転角を</w:t>
      </w:r>
      <w:r w:rsidR="004471B8">
        <w:rPr>
          <w:rFonts w:hint="eastAsia"/>
        </w:rPr>
        <w:t>theta</w:t>
      </w:r>
      <w:r w:rsidR="004471B8">
        <w:rPr>
          <w:rFonts w:hint="eastAsia"/>
        </w:rPr>
        <w:t>にしてみたところ、あまり角度がへんかしなかったので、適当に</w:t>
      </w:r>
      <w:r w:rsidR="004471B8">
        <w:rPr>
          <w:rFonts w:hint="eastAsia"/>
        </w:rPr>
        <w:t>5</w:t>
      </w:r>
      <w:r w:rsidR="004471B8">
        <w:rPr>
          <w:rFonts w:hint="eastAsia"/>
        </w:rPr>
        <w:t>倍してみました。</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rPr>
          <w:rFonts w:hint="eastAsia"/>
        </w:rPr>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Pr="00840BA1">
        <w:t>、指向性ライトの向きをローカル座標系に変換して転送する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Pr="00A8025E">
        <w:t>AmbientlLight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Pr="00A8025E">
        <w:t>= ambientlLight.color;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(prog</w:t>
      </w:r>
      <w:bookmarkStart w:id="0" w:name="_GoBack"/>
      <w:bookmarkEnd w:id="0"/>
      <w:r w:rsidRPr="00A8025E">
        <w:t xml:space="preserve">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rPr>
          <w:rFonts w:hint="eastAsia"/>
        </w:rPr>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70A" w:rsidRDefault="00BC070A" w:rsidP="00726C50">
      <w:pPr>
        <w:spacing w:after="0" w:line="240" w:lineRule="auto"/>
      </w:pPr>
      <w:r>
        <w:separator/>
      </w:r>
    </w:p>
  </w:endnote>
  <w:endnote w:type="continuationSeparator" w:id="0">
    <w:p w:rsidR="00BC070A" w:rsidRDefault="00BC070A"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757F1">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757F1">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70A" w:rsidRDefault="00BC070A" w:rsidP="00726C50">
      <w:pPr>
        <w:spacing w:after="0" w:line="240" w:lineRule="auto"/>
      </w:pPr>
      <w:r>
        <w:separator/>
      </w:r>
    </w:p>
  </w:footnote>
  <w:footnote w:type="continuationSeparator" w:id="0">
    <w:p w:rsidR="00BC070A" w:rsidRDefault="00BC070A"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740D"/>
    <w:rsid w:val="00022A38"/>
    <w:rsid w:val="00034379"/>
    <w:rsid w:val="00034927"/>
    <w:rsid w:val="00036BBC"/>
    <w:rsid w:val="00037D29"/>
    <w:rsid w:val="00037DC6"/>
    <w:rsid w:val="000413F3"/>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75CD"/>
    <w:rsid w:val="0014538A"/>
    <w:rsid w:val="00150C33"/>
    <w:rsid w:val="00151B7B"/>
    <w:rsid w:val="0015534B"/>
    <w:rsid w:val="001615AE"/>
    <w:rsid w:val="00161DE9"/>
    <w:rsid w:val="00165E8A"/>
    <w:rsid w:val="00170DDF"/>
    <w:rsid w:val="0017251A"/>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7616"/>
    <w:rsid w:val="00340C54"/>
    <w:rsid w:val="003519EC"/>
    <w:rsid w:val="00352A39"/>
    <w:rsid w:val="00352E22"/>
    <w:rsid w:val="003572ED"/>
    <w:rsid w:val="00357974"/>
    <w:rsid w:val="00363DB1"/>
    <w:rsid w:val="0036661C"/>
    <w:rsid w:val="003671D5"/>
    <w:rsid w:val="00367862"/>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C4C5B"/>
    <w:rsid w:val="004D3937"/>
    <w:rsid w:val="004D4C3D"/>
    <w:rsid w:val="004D5265"/>
    <w:rsid w:val="004D5298"/>
    <w:rsid w:val="004D5E3C"/>
    <w:rsid w:val="004D641E"/>
    <w:rsid w:val="004E1013"/>
    <w:rsid w:val="004E4DA0"/>
    <w:rsid w:val="004E4FCE"/>
    <w:rsid w:val="004E6048"/>
    <w:rsid w:val="004E6E44"/>
    <w:rsid w:val="004E7557"/>
    <w:rsid w:val="004F4BB3"/>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E97"/>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420C"/>
    <w:rsid w:val="00DB7FCE"/>
    <w:rsid w:val="00DC08AB"/>
    <w:rsid w:val="00DC143B"/>
    <w:rsid w:val="00DC3E66"/>
    <w:rsid w:val="00DC6839"/>
    <w:rsid w:val="00DC71F7"/>
    <w:rsid w:val="00DD27ED"/>
    <w:rsid w:val="00DD63CF"/>
    <w:rsid w:val="00DD7CAB"/>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639E6"/>
    <w:rsid w:val="00E70568"/>
    <w:rsid w:val="00E7439B"/>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3873</TotalTime>
  <Pages>27</Pages>
  <Words>4581</Words>
  <Characters>26112</Characters>
  <Application>Microsoft Office Word</Application>
  <DocSecurity>0</DocSecurity>
  <Lines>217</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73</cp:revision>
  <dcterms:created xsi:type="dcterms:W3CDTF">2018-10-20T02:47:00Z</dcterms:created>
  <dcterms:modified xsi:type="dcterms:W3CDTF">2018-10-29T09:34:00Z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