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5659"/>
      </w:tblGrid>
      <w:tr w:rsidR="00C935B3" w14:paraId="7CA09D21" w14:textId="77777777" w:rsidTr="00634D95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8C0EC0D" w14:textId="77777777" w:rsidR="00C935B3" w:rsidRDefault="00C935B3" w:rsidP="00C92BE2">
            <w:pPr>
              <w:pStyle w:val="Titolo3"/>
              <w:jc w:val="left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Fondamenti di </w:t>
            </w:r>
            <w:r w:rsidR="00C92BE2">
              <w:rPr>
                <w:sz w:val="24"/>
                <w:szCs w:val="24"/>
              </w:rPr>
              <w:t>Programmazione</w:t>
            </w:r>
          </w:p>
        </w:tc>
        <w:tc>
          <w:tcPr>
            <w:tcW w:w="5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C2C5AB4" w14:textId="0217514B" w:rsidR="00C935B3" w:rsidRDefault="00C935B3" w:rsidP="00427A74">
            <w:pPr>
              <w:pStyle w:val="Titolo5"/>
              <w:jc w:val="right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Prova Pratica </w:t>
            </w:r>
            <w:r w:rsidR="008A0911">
              <w:rPr>
                <w:sz w:val="24"/>
                <w:szCs w:val="24"/>
              </w:rPr>
              <w:t xml:space="preserve"> </w:t>
            </w:r>
            <w:r w:rsidR="00427A74">
              <w:rPr>
                <w:sz w:val="24"/>
                <w:szCs w:val="24"/>
              </w:rPr>
              <w:t>18</w:t>
            </w:r>
            <w:r w:rsidR="008318E2">
              <w:rPr>
                <w:sz w:val="24"/>
                <w:szCs w:val="24"/>
              </w:rPr>
              <w:t xml:space="preserve"> </w:t>
            </w:r>
            <w:r w:rsidR="00427A74">
              <w:rPr>
                <w:sz w:val="24"/>
                <w:szCs w:val="24"/>
              </w:rPr>
              <w:t>luglio</w:t>
            </w:r>
            <w:r w:rsidR="003B366C">
              <w:rPr>
                <w:sz w:val="24"/>
                <w:szCs w:val="24"/>
              </w:rPr>
              <w:t xml:space="preserve"> </w:t>
            </w:r>
            <w:r w:rsidR="00427A74">
              <w:rPr>
                <w:sz w:val="24"/>
                <w:szCs w:val="24"/>
              </w:rPr>
              <w:t>2018</w:t>
            </w:r>
          </w:p>
        </w:tc>
      </w:tr>
      <w:tr w:rsidR="00C935B3" w:rsidRPr="00C935B3" w14:paraId="2A026A23" w14:textId="77777777" w:rsidTr="00634D95">
        <w:tc>
          <w:tcPr>
            <w:tcW w:w="105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F100" w14:textId="77777777" w:rsidR="00C935B3" w:rsidRDefault="00C935B3" w:rsidP="00C935B3">
            <w:pPr>
              <w:pStyle w:val="Titolo3"/>
              <w:jc w:val="left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Corso di Laurea in Ingegneria Informatica</w:t>
            </w:r>
          </w:p>
        </w:tc>
      </w:tr>
    </w:tbl>
    <w:p w14:paraId="5E763918" w14:textId="77777777" w:rsidR="003B366C" w:rsidRDefault="003B366C" w:rsidP="003B366C"/>
    <w:p w14:paraId="7D68823D" w14:textId="678A4A5E" w:rsidR="00427A74" w:rsidRDefault="00427A74" w:rsidP="0007515C">
      <w:r>
        <w:t>U</w:t>
      </w:r>
      <w:r w:rsidRPr="00427A74">
        <w:t xml:space="preserve">na </w:t>
      </w:r>
      <w:r w:rsidRPr="00427A74">
        <w:rPr>
          <w:rFonts w:ascii="Courier New" w:hAnsi="Courier New" w:cs="Courier New"/>
        </w:rPr>
        <w:t>Rastrelliera</w:t>
      </w:r>
      <w:r w:rsidRPr="00427A74">
        <w:t xml:space="preserve"> raccoglie i dischi </w:t>
      </w:r>
      <w:r w:rsidR="005E10AE">
        <w:t>da caricare su</w:t>
      </w:r>
      <w:r w:rsidRPr="00427A74">
        <w:t>i bilancieri</w:t>
      </w:r>
      <w:r>
        <w:t xml:space="preserve"> </w:t>
      </w:r>
      <w:r w:rsidR="005E10AE">
        <w:t>di</w:t>
      </w:r>
      <w:r>
        <w:t xml:space="preserve"> una palestra</w:t>
      </w:r>
      <w:r w:rsidRPr="00427A74">
        <w:t xml:space="preserve">. Ci sono quattro tipi di dischi: i dischi gialli da un chilo, i dischi verdi da due chili, i dischi rossi da tre chili ed i dischi neri da quattro chili. </w:t>
      </w:r>
    </w:p>
    <w:p w14:paraId="792739DE" w14:textId="7EFC8B8A" w:rsidR="008C3846" w:rsidRDefault="00281550" w:rsidP="00FB5BE4">
      <w:pPr>
        <w:spacing w:line="276" w:lineRule="auto"/>
        <w:rPr>
          <w:rFonts w:asciiTheme="minorHAnsi" w:eastAsia="MS Mincho" w:hAnsiTheme="minorHAnsi" w:cs="Courier New"/>
        </w:rPr>
      </w:pPr>
      <w:r>
        <w:t xml:space="preserve">Implementare le seguenti </w:t>
      </w:r>
      <w:r w:rsidR="00E72950">
        <w:t>operazioni che possono essere effettuate su un</w:t>
      </w:r>
      <w:r w:rsidR="00427A74">
        <w:t xml:space="preserve">a </w:t>
      </w:r>
      <w:r w:rsidR="00427A74" w:rsidRPr="00427A74">
        <w:rPr>
          <w:rFonts w:ascii="Courier New" w:hAnsi="Courier New" w:cs="Courier New"/>
        </w:rPr>
        <w:t>Rastrelliera</w:t>
      </w:r>
      <w:r w:rsidR="00E72950" w:rsidRPr="00E72950">
        <w:rPr>
          <w:rFonts w:asciiTheme="minorHAnsi" w:eastAsia="MS Mincho" w:hAnsiTheme="minorHAnsi" w:cs="Courier New"/>
        </w:rPr>
        <w:t>:</w:t>
      </w:r>
    </w:p>
    <w:p w14:paraId="7284C511" w14:textId="28756CC8" w:rsidR="008253F0" w:rsidRDefault="008253F0" w:rsidP="008253F0">
      <w:pPr>
        <w:rPr>
          <w:rFonts w:asciiTheme="minorHAnsi" w:eastAsia="MS Mincho" w:hAnsiTheme="minorHAnsi" w:cs="Courier New"/>
        </w:rPr>
      </w:pPr>
      <w:r w:rsidRPr="00BA2B43">
        <w:rPr>
          <w:rFonts w:eastAsia="MS Mincho"/>
          <w:b/>
        </w:rPr>
        <w:t xml:space="preserve">--- </w:t>
      </w:r>
      <w:r>
        <w:rPr>
          <w:rFonts w:eastAsia="MS Mincho"/>
          <w:b/>
        </w:rPr>
        <w:t>Metodi invocati nella PRIMA PARTE di main.cpp:</w:t>
      </w:r>
      <w:r w:rsidRPr="00BA2B43">
        <w:rPr>
          <w:rFonts w:eastAsia="MS Mincho"/>
          <w:b/>
        </w:rPr>
        <w:t xml:space="preserve"> ---</w:t>
      </w:r>
    </w:p>
    <w:p w14:paraId="6B6098FF" w14:textId="77777777" w:rsidR="00427A74" w:rsidRPr="00427A74" w:rsidRDefault="00427A74" w:rsidP="00427A74">
      <w:pPr>
        <w:pStyle w:val="Testonormale"/>
        <w:numPr>
          <w:ilvl w:val="0"/>
          <w:numId w:val="2"/>
        </w:numPr>
        <w:spacing w:before="120"/>
        <w:rPr>
          <w:rFonts w:eastAsia="MS Mincho"/>
          <w:b/>
          <w:sz w:val="24"/>
          <w:szCs w:val="24"/>
        </w:rPr>
      </w:pPr>
      <w:r w:rsidRPr="00427A74">
        <w:rPr>
          <w:rFonts w:eastAsia="MS Mincho"/>
          <w:b/>
          <w:sz w:val="24"/>
          <w:szCs w:val="24"/>
        </w:rPr>
        <w:t xml:space="preserve">Rastrelliera </w:t>
      </w:r>
      <w:proofErr w:type="gramStart"/>
      <w:r w:rsidRPr="00427A74">
        <w:rPr>
          <w:rFonts w:eastAsia="MS Mincho"/>
          <w:b/>
          <w:sz w:val="24"/>
          <w:szCs w:val="24"/>
        </w:rPr>
        <w:t>r(</w:t>
      </w:r>
      <w:proofErr w:type="spellStart"/>
      <w:proofErr w:type="gramEnd"/>
      <w:r w:rsidRPr="00427A74">
        <w:rPr>
          <w:rFonts w:eastAsia="MS Mincho"/>
          <w:b/>
          <w:sz w:val="24"/>
          <w:szCs w:val="24"/>
        </w:rPr>
        <w:t>ng</w:t>
      </w:r>
      <w:proofErr w:type="spellEnd"/>
      <w:r w:rsidRPr="00427A74">
        <w:rPr>
          <w:rFonts w:eastAsia="MS Mincho"/>
          <w:b/>
          <w:sz w:val="24"/>
          <w:szCs w:val="24"/>
        </w:rPr>
        <w:t xml:space="preserve">, </w:t>
      </w:r>
      <w:proofErr w:type="spellStart"/>
      <w:r w:rsidRPr="00427A74">
        <w:rPr>
          <w:rFonts w:eastAsia="MS Mincho"/>
          <w:b/>
          <w:sz w:val="24"/>
          <w:szCs w:val="24"/>
        </w:rPr>
        <w:t>nv</w:t>
      </w:r>
      <w:proofErr w:type="spellEnd"/>
      <w:r w:rsidRPr="00427A74">
        <w:rPr>
          <w:rFonts w:eastAsia="MS Mincho"/>
          <w:b/>
          <w:sz w:val="24"/>
          <w:szCs w:val="24"/>
        </w:rPr>
        <w:t xml:space="preserve">, nr, </w:t>
      </w:r>
      <w:proofErr w:type="spellStart"/>
      <w:r w:rsidRPr="00427A74">
        <w:rPr>
          <w:rFonts w:eastAsia="MS Mincho"/>
          <w:b/>
          <w:sz w:val="24"/>
          <w:szCs w:val="24"/>
        </w:rPr>
        <w:t>nn</w:t>
      </w:r>
      <w:proofErr w:type="spellEnd"/>
      <w:r w:rsidRPr="00427A74">
        <w:rPr>
          <w:rFonts w:eastAsia="MS Mincho"/>
          <w:b/>
          <w:sz w:val="24"/>
          <w:szCs w:val="24"/>
        </w:rPr>
        <w:t>);</w:t>
      </w:r>
    </w:p>
    <w:p w14:paraId="5B90D91D" w14:textId="2B9F450F" w:rsidR="00151201" w:rsidRPr="00427A74" w:rsidRDefault="00427A74" w:rsidP="0007515C">
      <w:pPr>
        <w:rPr>
          <w:rFonts w:eastAsia="MS Mincho"/>
        </w:rPr>
      </w:pPr>
      <w:r w:rsidRPr="00427A74">
        <w:rPr>
          <w:rFonts w:eastAsia="MS Mincho"/>
        </w:rPr>
        <w:t xml:space="preserve">Costruttore che inizializza </w:t>
      </w:r>
      <w:r w:rsidR="00AD7AEC">
        <w:rPr>
          <w:rFonts w:eastAsia="MS Mincho"/>
        </w:rPr>
        <w:t>una</w:t>
      </w:r>
      <w:r w:rsidRPr="00427A74">
        <w:rPr>
          <w:rFonts w:eastAsia="MS Mincho"/>
        </w:rPr>
        <w:t xml:space="preserve"> </w:t>
      </w:r>
      <w:r w:rsidR="00AD7AEC" w:rsidRPr="00AD7AEC">
        <w:rPr>
          <w:rFonts w:ascii="Courier New" w:eastAsia="MS Mincho" w:hAnsi="Courier New" w:cs="Courier New"/>
        </w:rPr>
        <w:t>R</w:t>
      </w:r>
      <w:r w:rsidRPr="00AD7AEC">
        <w:rPr>
          <w:rFonts w:ascii="Courier New" w:eastAsia="MS Mincho" w:hAnsi="Courier New" w:cs="Courier New"/>
        </w:rPr>
        <w:t>astrelliera</w:t>
      </w:r>
      <w:r w:rsidRPr="00427A74">
        <w:rPr>
          <w:rFonts w:eastAsia="MS Mincho"/>
        </w:rPr>
        <w:t xml:space="preserve"> con </w:t>
      </w:r>
      <w:proofErr w:type="spellStart"/>
      <w:r w:rsidRPr="00AD7AEC">
        <w:rPr>
          <w:rFonts w:ascii="Courier New" w:eastAsia="MS Mincho" w:hAnsi="Courier New" w:cs="Courier New"/>
        </w:rPr>
        <w:t>ng</w:t>
      </w:r>
      <w:proofErr w:type="spellEnd"/>
      <w:r w:rsidRPr="00427A74">
        <w:rPr>
          <w:rFonts w:eastAsia="MS Mincho"/>
        </w:rPr>
        <w:t xml:space="preserve"> dischi gialli, </w:t>
      </w:r>
      <w:proofErr w:type="spellStart"/>
      <w:r w:rsidRPr="00AD7AEC">
        <w:rPr>
          <w:rFonts w:ascii="Courier New" w:eastAsia="MS Mincho" w:hAnsi="Courier New" w:cs="Courier New"/>
        </w:rPr>
        <w:t>nv</w:t>
      </w:r>
      <w:proofErr w:type="spellEnd"/>
      <w:r w:rsidRPr="00427A74">
        <w:rPr>
          <w:rFonts w:eastAsia="MS Mincho"/>
        </w:rPr>
        <w:t xml:space="preserve"> dischi verdi, </w:t>
      </w:r>
      <w:r w:rsidRPr="00AD7AEC">
        <w:rPr>
          <w:rFonts w:ascii="Courier New" w:eastAsia="MS Mincho" w:hAnsi="Courier New" w:cs="Courier New"/>
        </w:rPr>
        <w:t>nr</w:t>
      </w:r>
      <w:r w:rsidRPr="00427A74">
        <w:rPr>
          <w:rFonts w:eastAsia="MS Mincho"/>
        </w:rPr>
        <w:t xml:space="preserve"> dischi rossi e </w:t>
      </w:r>
      <w:proofErr w:type="spellStart"/>
      <w:r w:rsidRPr="00AD7AEC">
        <w:rPr>
          <w:rFonts w:ascii="Courier New" w:eastAsia="MS Mincho" w:hAnsi="Courier New" w:cs="Courier New"/>
        </w:rPr>
        <w:t>nn</w:t>
      </w:r>
      <w:proofErr w:type="spellEnd"/>
      <w:r w:rsidRPr="00427A74">
        <w:rPr>
          <w:rFonts w:eastAsia="MS Mincho"/>
        </w:rPr>
        <w:t xml:space="preserve"> dischi neri. </w:t>
      </w:r>
      <w:r w:rsidR="00AD7AEC">
        <w:rPr>
          <w:rFonts w:eastAsia="MS Mincho"/>
        </w:rPr>
        <w:t>Per</w:t>
      </w:r>
      <w:r w:rsidRPr="00427A74">
        <w:rPr>
          <w:rFonts w:eastAsia="MS Mincho"/>
        </w:rPr>
        <w:t xml:space="preserve"> default</w:t>
      </w:r>
      <w:r w:rsidR="00AD7AEC">
        <w:rPr>
          <w:rFonts w:eastAsia="MS Mincho"/>
        </w:rPr>
        <w:t>,</w:t>
      </w:r>
      <w:r w:rsidRPr="00427A74">
        <w:rPr>
          <w:rFonts w:eastAsia="MS Mincho"/>
        </w:rPr>
        <w:t xml:space="preserve"> il numero</w:t>
      </w:r>
      <w:r w:rsidR="001A54A3">
        <w:rPr>
          <w:rFonts w:eastAsia="MS Mincho"/>
        </w:rPr>
        <w:t xml:space="preserve"> di ciascun tipo di disco è 10.</w:t>
      </w:r>
      <w:r w:rsidR="00C56FD0">
        <w:rPr>
          <w:rFonts w:eastAsia="MS Mincho"/>
        </w:rPr>
        <w:t xml:space="preserve"> </w:t>
      </w:r>
      <w:r w:rsidR="00C56FD0">
        <w:rPr>
          <w:rFonts w:eastAsia="MS Mincho"/>
        </w:rPr>
        <w:t>Se uno dei parametri non è valido, il corrispondente numero di dischi è 10.</w:t>
      </w:r>
    </w:p>
    <w:p w14:paraId="309E38A8" w14:textId="77777777" w:rsidR="00427A74" w:rsidRPr="00427A74" w:rsidRDefault="00427A74" w:rsidP="00427A74">
      <w:pPr>
        <w:pStyle w:val="Paragrafoelenco"/>
        <w:numPr>
          <w:ilvl w:val="0"/>
          <w:numId w:val="2"/>
        </w:numPr>
        <w:spacing w:before="120"/>
        <w:rPr>
          <w:rFonts w:ascii="Courier New" w:eastAsia="MS Mincho" w:hAnsi="Courier New" w:cs="Courier New"/>
          <w:b/>
          <w:sz w:val="24"/>
          <w:szCs w:val="24"/>
        </w:rPr>
      </w:pPr>
      <w:r w:rsidRPr="00427A74">
        <w:rPr>
          <w:rFonts w:ascii="Courier New" w:eastAsia="MS Mincho" w:hAnsi="Courier New" w:cs="Courier New"/>
          <w:b/>
          <w:sz w:val="24"/>
          <w:szCs w:val="24"/>
        </w:rPr>
        <w:t xml:space="preserve">b = </w:t>
      </w:r>
      <w:proofErr w:type="spellStart"/>
      <w:proofErr w:type="gramStart"/>
      <w:r w:rsidRPr="00427A74">
        <w:rPr>
          <w:rFonts w:ascii="Courier New" w:eastAsia="MS Mincho" w:hAnsi="Courier New" w:cs="Courier New"/>
          <w:b/>
          <w:sz w:val="24"/>
          <w:szCs w:val="24"/>
        </w:rPr>
        <w:t>r.carica</w:t>
      </w:r>
      <w:proofErr w:type="spellEnd"/>
      <w:proofErr w:type="gramEnd"/>
      <w:r w:rsidRPr="00427A74">
        <w:rPr>
          <w:rFonts w:ascii="Courier New" w:eastAsia="MS Mincho" w:hAnsi="Courier New" w:cs="Courier New"/>
          <w:b/>
          <w:sz w:val="24"/>
          <w:szCs w:val="24"/>
        </w:rPr>
        <w:t xml:space="preserve">(ng, </w:t>
      </w:r>
      <w:proofErr w:type="spellStart"/>
      <w:r w:rsidRPr="00427A74">
        <w:rPr>
          <w:rFonts w:ascii="Courier New" w:eastAsia="MS Mincho" w:hAnsi="Courier New" w:cs="Courier New"/>
          <w:b/>
          <w:sz w:val="24"/>
          <w:szCs w:val="24"/>
        </w:rPr>
        <w:t>nv</w:t>
      </w:r>
      <w:proofErr w:type="spellEnd"/>
      <w:r w:rsidRPr="00427A74">
        <w:rPr>
          <w:rFonts w:ascii="Courier New" w:eastAsia="MS Mincho" w:hAnsi="Courier New" w:cs="Courier New"/>
          <w:b/>
          <w:sz w:val="24"/>
          <w:szCs w:val="24"/>
        </w:rPr>
        <w:t xml:space="preserve">, </w:t>
      </w:r>
      <w:proofErr w:type="spellStart"/>
      <w:r w:rsidRPr="00427A74">
        <w:rPr>
          <w:rFonts w:ascii="Courier New" w:eastAsia="MS Mincho" w:hAnsi="Courier New" w:cs="Courier New"/>
          <w:b/>
          <w:sz w:val="24"/>
          <w:szCs w:val="24"/>
        </w:rPr>
        <w:t>nr</w:t>
      </w:r>
      <w:proofErr w:type="spellEnd"/>
      <w:r w:rsidRPr="00427A74">
        <w:rPr>
          <w:rFonts w:ascii="Courier New" w:eastAsia="MS Mincho" w:hAnsi="Courier New" w:cs="Courier New"/>
          <w:b/>
          <w:sz w:val="24"/>
          <w:szCs w:val="24"/>
        </w:rPr>
        <w:t xml:space="preserve">, </w:t>
      </w:r>
      <w:proofErr w:type="spellStart"/>
      <w:r w:rsidRPr="00427A74">
        <w:rPr>
          <w:rFonts w:ascii="Courier New" w:eastAsia="MS Mincho" w:hAnsi="Courier New" w:cs="Courier New"/>
          <w:b/>
          <w:sz w:val="24"/>
          <w:szCs w:val="24"/>
        </w:rPr>
        <w:t>nn</w:t>
      </w:r>
      <w:proofErr w:type="spellEnd"/>
      <w:r w:rsidRPr="00427A74">
        <w:rPr>
          <w:rFonts w:ascii="Courier New" w:eastAsia="MS Mincho" w:hAnsi="Courier New" w:cs="Courier New"/>
          <w:b/>
          <w:sz w:val="24"/>
          <w:szCs w:val="24"/>
        </w:rPr>
        <w:t>);</w:t>
      </w:r>
    </w:p>
    <w:p w14:paraId="1BF89CAC" w14:textId="502547BB" w:rsidR="00151201" w:rsidRDefault="0015042D" w:rsidP="0007515C">
      <w:pPr>
        <w:rPr>
          <w:rFonts w:eastAsia="MS Mincho"/>
        </w:rPr>
      </w:pPr>
      <w:r>
        <w:rPr>
          <w:rFonts w:eastAsia="MS Mincho"/>
        </w:rPr>
        <w:t>Crea un</w:t>
      </w:r>
      <w:r w:rsidR="00427A74" w:rsidRPr="00427A74">
        <w:rPr>
          <w:rFonts w:eastAsia="MS Mincho"/>
        </w:rPr>
        <w:t xml:space="preserve"> bilanciere </w:t>
      </w:r>
      <w:r w:rsidR="00427A74" w:rsidRPr="00AD7AEC">
        <w:rPr>
          <w:rFonts w:ascii="Courier New" w:eastAsia="MS Mincho" w:hAnsi="Courier New" w:cs="Courier New"/>
        </w:rPr>
        <w:t>b</w:t>
      </w:r>
      <w:r w:rsidR="00427A74" w:rsidRPr="00427A74">
        <w:rPr>
          <w:rFonts w:eastAsia="MS Mincho"/>
        </w:rPr>
        <w:t xml:space="preserve"> </w:t>
      </w:r>
      <w:r>
        <w:rPr>
          <w:rFonts w:eastAsia="MS Mincho"/>
        </w:rPr>
        <w:t xml:space="preserve">e lo carica </w:t>
      </w:r>
      <w:r w:rsidR="00427A74" w:rsidRPr="00427A74">
        <w:rPr>
          <w:rFonts w:eastAsia="MS Mincho"/>
        </w:rPr>
        <w:t xml:space="preserve">con </w:t>
      </w:r>
      <w:proofErr w:type="spellStart"/>
      <w:r w:rsidR="00427A74" w:rsidRPr="00AD7AEC">
        <w:rPr>
          <w:rFonts w:ascii="Courier New" w:eastAsia="MS Mincho" w:hAnsi="Courier New" w:cs="Courier New"/>
        </w:rPr>
        <w:t>ng</w:t>
      </w:r>
      <w:proofErr w:type="spellEnd"/>
      <w:r w:rsidR="00427A74" w:rsidRPr="00427A74">
        <w:rPr>
          <w:rFonts w:eastAsia="MS Mincho"/>
        </w:rPr>
        <w:t xml:space="preserve"> dischi gialli, </w:t>
      </w:r>
      <w:proofErr w:type="spellStart"/>
      <w:r w:rsidR="00427A74" w:rsidRPr="00AD7AEC">
        <w:rPr>
          <w:rFonts w:ascii="Courier New" w:eastAsia="MS Mincho" w:hAnsi="Courier New" w:cs="Courier New"/>
        </w:rPr>
        <w:t>nv</w:t>
      </w:r>
      <w:proofErr w:type="spellEnd"/>
      <w:r w:rsidR="00427A74" w:rsidRPr="00427A74">
        <w:rPr>
          <w:rFonts w:eastAsia="MS Mincho"/>
        </w:rPr>
        <w:t xml:space="preserve"> dischi verdi, </w:t>
      </w:r>
      <w:r w:rsidR="00427A74" w:rsidRPr="00AD7AEC">
        <w:rPr>
          <w:rFonts w:ascii="Courier New" w:eastAsia="MS Mincho" w:hAnsi="Courier New" w:cs="Courier New"/>
        </w:rPr>
        <w:t>nr</w:t>
      </w:r>
      <w:r w:rsidR="00427A74" w:rsidRPr="00427A74">
        <w:rPr>
          <w:rFonts w:eastAsia="MS Mincho"/>
        </w:rPr>
        <w:t xml:space="preserve"> dischi rossi e </w:t>
      </w:r>
      <w:proofErr w:type="spellStart"/>
      <w:r w:rsidR="00427A74" w:rsidRPr="00AD7AEC">
        <w:rPr>
          <w:rFonts w:ascii="Courier New" w:eastAsia="MS Mincho" w:hAnsi="Courier New" w:cs="Courier New"/>
        </w:rPr>
        <w:t>nn</w:t>
      </w:r>
      <w:proofErr w:type="spellEnd"/>
      <w:r w:rsidR="00AD7AEC">
        <w:rPr>
          <w:rFonts w:eastAsia="MS Mincho"/>
        </w:rPr>
        <w:t xml:space="preserve"> dischi neri prelevati dalla </w:t>
      </w:r>
      <w:r w:rsidR="00AD7AEC" w:rsidRPr="00AD7AEC">
        <w:rPr>
          <w:rFonts w:ascii="Courier New" w:eastAsia="MS Mincho" w:hAnsi="Courier New" w:cs="Courier New"/>
        </w:rPr>
        <w:t>R</w:t>
      </w:r>
      <w:r w:rsidR="00427A74" w:rsidRPr="00AD7AEC">
        <w:rPr>
          <w:rFonts w:ascii="Courier New" w:eastAsia="MS Mincho" w:hAnsi="Courier New" w:cs="Courier New"/>
        </w:rPr>
        <w:t>astrelliera</w:t>
      </w:r>
      <w:r w:rsidR="00427A74" w:rsidRPr="00AD7AEC">
        <w:rPr>
          <w:rFonts w:eastAsia="MS Mincho"/>
        </w:rPr>
        <w:t xml:space="preserve"> </w:t>
      </w:r>
      <w:r w:rsidR="00427A74" w:rsidRPr="00AD7AEC">
        <w:rPr>
          <w:rFonts w:ascii="Courier New" w:eastAsia="MS Mincho" w:hAnsi="Courier New" w:cs="Courier New"/>
        </w:rPr>
        <w:t>r</w:t>
      </w:r>
      <w:r w:rsidR="001A54A3">
        <w:rPr>
          <w:rFonts w:eastAsia="MS Mincho"/>
        </w:rPr>
        <w:t xml:space="preserve">. </w:t>
      </w:r>
      <w:r w:rsidR="00427A74" w:rsidRPr="00427A74">
        <w:rPr>
          <w:rFonts w:eastAsia="MS Mincho"/>
        </w:rPr>
        <w:t xml:space="preserve">La funzione ritorna NULL se </w:t>
      </w:r>
      <w:r w:rsidR="00C56FD0">
        <w:rPr>
          <w:rFonts w:eastAsia="MS Mincho"/>
        </w:rPr>
        <w:t xml:space="preserve">uno dei parametri non è valido, o se </w:t>
      </w:r>
      <w:r w:rsidR="00427A74" w:rsidRPr="00427A74">
        <w:rPr>
          <w:rFonts w:eastAsia="MS Mincho"/>
        </w:rPr>
        <w:t xml:space="preserve">nella </w:t>
      </w:r>
      <w:r w:rsidR="00AD7AEC" w:rsidRPr="00AD7AEC">
        <w:rPr>
          <w:rFonts w:ascii="Courier New" w:eastAsia="MS Mincho" w:hAnsi="Courier New" w:cs="Courier New"/>
        </w:rPr>
        <w:t>R</w:t>
      </w:r>
      <w:r w:rsidR="00427A74" w:rsidRPr="00AD7AEC">
        <w:rPr>
          <w:rFonts w:ascii="Courier New" w:eastAsia="MS Mincho" w:hAnsi="Courier New" w:cs="Courier New"/>
        </w:rPr>
        <w:t>astrelliera</w:t>
      </w:r>
      <w:r w:rsidR="00427A74" w:rsidRPr="00427A74">
        <w:rPr>
          <w:rFonts w:eastAsia="MS Mincho"/>
        </w:rPr>
        <w:t xml:space="preserve"> non ci sono </w:t>
      </w:r>
      <w:r w:rsidR="00AD7AEC">
        <w:rPr>
          <w:rFonts w:eastAsia="MS Mincho"/>
        </w:rPr>
        <w:t>dischi</w:t>
      </w:r>
      <w:r w:rsidR="00C56FD0">
        <w:rPr>
          <w:rFonts w:eastAsia="MS Mincho"/>
        </w:rPr>
        <w:t xml:space="preserve"> sufficienti. </w:t>
      </w:r>
      <w:r>
        <w:rPr>
          <w:rFonts w:eastAsia="MS Mincho"/>
        </w:rPr>
        <w:t xml:space="preserve">In tali casi la </w:t>
      </w:r>
      <w:r w:rsidRPr="0015042D">
        <w:rPr>
          <w:rFonts w:ascii="Courier New" w:eastAsia="MS Mincho" w:hAnsi="Courier New" w:cs="Courier New"/>
        </w:rPr>
        <w:t>Rastrelliera</w:t>
      </w:r>
      <w:r>
        <w:rPr>
          <w:rFonts w:eastAsia="MS Mincho"/>
        </w:rPr>
        <w:t xml:space="preserve"> rimane invariata.</w:t>
      </w:r>
    </w:p>
    <w:p w14:paraId="3BB56887" w14:textId="18290A5F" w:rsidR="00151201" w:rsidRPr="00427A74" w:rsidRDefault="00151201" w:rsidP="0007515C">
      <w:pPr>
        <w:rPr>
          <w:rFonts w:eastAsia="MS Mincho"/>
        </w:rPr>
      </w:pPr>
      <w:r>
        <w:rPr>
          <w:rFonts w:eastAsia="MS Mincho"/>
        </w:rPr>
        <w:t xml:space="preserve">NOTA: </w:t>
      </w:r>
      <w:r w:rsidR="00C56FD0">
        <w:rPr>
          <w:rFonts w:eastAsia="MS Mincho"/>
        </w:rPr>
        <w:t xml:space="preserve">Il formato del bilanciere </w:t>
      </w:r>
      <w:r w:rsidR="00C56FD0" w:rsidRPr="00C56FD0">
        <w:rPr>
          <w:rFonts w:ascii="Courier New" w:eastAsia="MS Mincho" w:hAnsi="Courier New" w:cs="Courier New"/>
        </w:rPr>
        <w:t>b</w:t>
      </w:r>
      <w:r w:rsidR="00C56FD0">
        <w:rPr>
          <w:rFonts w:eastAsia="MS Mincho"/>
        </w:rPr>
        <w:t xml:space="preserve"> può essere deciso dal candidato, a patto che sia di tipo </w:t>
      </w:r>
      <w:proofErr w:type="spellStart"/>
      <w:r w:rsidR="00C56FD0" w:rsidRPr="00C56FD0">
        <w:rPr>
          <w:rFonts w:ascii="Courier New" w:eastAsia="MS Mincho" w:hAnsi="Courier New" w:cs="Courier New"/>
        </w:rPr>
        <w:t>int</w:t>
      </w:r>
      <w:proofErr w:type="spellEnd"/>
      <w:r w:rsidR="00C56FD0" w:rsidRPr="00C56FD0">
        <w:rPr>
          <w:rFonts w:ascii="Courier New" w:eastAsia="MS Mincho" w:hAnsi="Courier New" w:cs="Courier New"/>
        </w:rPr>
        <w:t>*</w:t>
      </w:r>
      <w:r w:rsidR="00C56FD0">
        <w:rPr>
          <w:rFonts w:eastAsia="MS Mincho"/>
        </w:rPr>
        <w:t>.</w:t>
      </w:r>
    </w:p>
    <w:p w14:paraId="5F99EC83" w14:textId="77777777" w:rsidR="00427A74" w:rsidRPr="00427A74" w:rsidRDefault="00427A74" w:rsidP="00427A74">
      <w:pPr>
        <w:pStyle w:val="Paragrafoelenco"/>
        <w:numPr>
          <w:ilvl w:val="0"/>
          <w:numId w:val="2"/>
        </w:numPr>
        <w:spacing w:before="120"/>
        <w:rPr>
          <w:rFonts w:ascii="Courier New" w:eastAsia="MS Mincho" w:hAnsi="Courier New" w:cs="Courier New"/>
          <w:b/>
          <w:sz w:val="24"/>
          <w:szCs w:val="24"/>
        </w:rPr>
      </w:pPr>
      <w:proofErr w:type="spellStart"/>
      <w:proofErr w:type="gramStart"/>
      <w:r w:rsidRPr="00427A74">
        <w:rPr>
          <w:rFonts w:ascii="Courier New" w:eastAsia="MS Mincho" w:hAnsi="Courier New" w:cs="Courier New"/>
          <w:b/>
          <w:sz w:val="24"/>
          <w:szCs w:val="24"/>
        </w:rPr>
        <w:t>r.scarica</w:t>
      </w:r>
      <w:proofErr w:type="spellEnd"/>
      <w:proofErr w:type="gramEnd"/>
      <w:r w:rsidRPr="00427A74">
        <w:rPr>
          <w:rFonts w:ascii="Courier New" w:eastAsia="MS Mincho" w:hAnsi="Courier New" w:cs="Courier New"/>
          <w:b/>
          <w:sz w:val="24"/>
          <w:szCs w:val="24"/>
        </w:rPr>
        <w:t>(b);</w:t>
      </w:r>
    </w:p>
    <w:p w14:paraId="459E2491" w14:textId="315E3A64" w:rsidR="00151201" w:rsidRPr="00427A74" w:rsidRDefault="0015042D" w:rsidP="00427A74">
      <w:pPr>
        <w:spacing w:before="120"/>
        <w:rPr>
          <w:rFonts w:eastAsia="MS Mincho"/>
        </w:rPr>
      </w:pPr>
      <w:r>
        <w:rPr>
          <w:rFonts w:eastAsia="MS Mincho"/>
        </w:rPr>
        <w:t>Scarica e distrugge</w:t>
      </w:r>
      <w:r w:rsidR="00427A74" w:rsidRPr="00427A74">
        <w:rPr>
          <w:rFonts w:eastAsia="MS Mincho"/>
        </w:rPr>
        <w:t xml:space="preserve"> il bilanciere </w:t>
      </w:r>
      <w:r w:rsidR="00427A74" w:rsidRPr="00AD7AEC">
        <w:rPr>
          <w:rFonts w:ascii="Courier New" w:eastAsia="MS Mincho" w:hAnsi="Courier New" w:cs="Courier New"/>
        </w:rPr>
        <w:t>b</w:t>
      </w:r>
      <w:r>
        <w:rPr>
          <w:rFonts w:eastAsia="MS Mincho"/>
        </w:rPr>
        <w:t xml:space="preserve">, </w:t>
      </w:r>
      <w:r w:rsidR="00AD7AEC">
        <w:rPr>
          <w:rFonts w:eastAsia="MS Mincho"/>
        </w:rPr>
        <w:t>riponendo i</w:t>
      </w:r>
      <w:r>
        <w:rPr>
          <w:rFonts w:eastAsia="MS Mincho"/>
        </w:rPr>
        <w:t xml:space="preserve"> suoi</w:t>
      </w:r>
      <w:r w:rsidR="00AD7AEC">
        <w:rPr>
          <w:rFonts w:eastAsia="MS Mincho"/>
        </w:rPr>
        <w:t xml:space="preserve"> dischi nella </w:t>
      </w:r>
      <w:r w:rsidR="00AD7AEC" w:rsidRPr="00AD7AEC">
        <w:rPr>
          <w:rFonts w:ascii="Courier New" w:eastAsia="MS Mincho" w:hAnsi="Courier New" w:cs="Courier New"/>
        </w:rPr>
        <w:t>R</w:t>
      </w:r>
      <w:r w:rsidR="00427A74" w:rsidRPr="00AD7AEC">
        <w:rPr>
          <w:rFonts w:ascii="Courier New" w:eastAsia="MS Mincho" w:hAnsi="Courier New" w:cs="Courier New"/>
        </w:rPr>
        <w:t>astrelliera</w:t>
      </w:r>
      <w:r w:rsidR="00427A74" w:rsidRPr="00427A74">
        <w:rPr>
          <w:rFonts w:eastAsia="MS Mincho"/>
        </w:rPr>
        <w:t xml:space="preserve"> </w:t>
      </w:r>
      <w:r w:rsidR="00427A74" w:rsidRPr="00AD7AEC">
        <w:rPr>
          <w:rFonts w:ascii="Courier New" w:eastAsia="MS Mincho" w:hAnsi="Courier New" w:cs="Courier New"/>
        </w:rPr>
        <w:t>r</w:t>
      </w:r>
      <w:r w:rsidR="001A54A3">
        <w:rPr>
          <w:rFonts w:eastAsia="MS Mincho"/>
        </w:rPr>
        <w:t>.</w:t>
      </w:r>
    </w:p>
    <w:p w14:paraId="10227E8C" w14:textId="77777777" w:rsidR="00427A74" w:rsidRPr="00427A74" w:rsidRDefault="00427A74" w:rsidP="00427A74">
      <w:pPr>
        <w:pStyle w:val="Paragrafoelenco"/>
        <w:numPr>
          <w:ilvl w:val="0"/>
          <w:numId w:val="2"/>
        </w:numPr>
        <w:spacing w:before="120"/>
        <w:rPr>
          <w:rFonts w:ascii="Courier New" w:eastAsia="MS Mincho" w:hAnsi="Courier New" w:cs="Courier New"/>
          <w:b/>
          <w:sz w:val="24"/>
          <w:szCs w:val="24"/>
        </w:rPr>
      </w:pPr>
      <w:proofErr w:type="spellStart"/>
      <w:r w:rsidRPr="00427A74">
        <w:rPr>
          <w:rFonts w:ascii="Courier New" w:eastAsia="MS Mincho" w:hAnsi="Courier New" w:cs="Courier New"/>
          <w:b/>
          <w:sz w:val="24"/>
          <w:szCs w:val="24"/>
        </w:rPr>
        <w:t>cout</w:t>
      </w:r>
      <w:proofErr w:type="spellEnd"/>
      <w:r w:rsidRPr="00427A74">
        <w:rPr>
          <w:rFonts w:ascii="Courier New" w:eastAsia="MS Mincho" w:hAnsi="Courier New" w:cs="Courier New"/>
          <w:b/>
          <w:sz w:val="24"/>
          <w:szCs w:val="24"/>
        </w:rPr>
        <w:t xml:space="preserve"> &lt;&lt; r;</w:t>
      </w:r>
    </w:p>
    <w:p w14:paraId="165D8BB7" w14:textId="4D4AD6BD" w:rsidR="00427A74" w:rsidRDefault="00427A74" w:rsidP="0007515C">
      <w:pPr>
        <w:rPr>
          <w:rFonts w:eastAsia="MS Mincho"/>
        </w:rPr>
      </w:pPr>
      <w:r w:rsidRPr="00427A74">
        <w:rPr>
          <w:rFonts w:eastAsia="MS Mincho"/>
        </w:rPr>
        <w:t>Operatore di uscita. L'uscita ha il seguente formato</w:t>
      </w:r>
      <w:r w:rsidR="00AD7AEC">
        <w:rPr>
          <w:rFonts w:eastAsia="MS Mincho"/>
        </w:rPr>
        <w:t>:</w:t>
      </w:r>
    </w:p>
    <w:p w14:paraId="4B1CFCB5" w14:textId="77777777" w:rsidR="00E34A76" w:rsidRPr="00427A74" w:rsidRDefault="00E34A76" w:rsidP="0007515C">
      <w:pPr>
        <w:rPr>
          <w:rFonts w:eastAsia="MS Mincho"/>
        </w:rPr>
      </w:pPr>
    </w:p>
    <w:p w14:paraId="44137049" w14:textId="77777777" w:rsidR="00427A74" w:rsidRPr="00AD7AEC" w:rsidRDefault="00427A74" w:rsidP="00AD7AEC">
      <w:pPr>
        <w:rPr>
          <w:rFonts w:ascii="Courier New" w:eastAsia="MS Mincho" w:hAnsi="Courier New" w:cs="Courier New"/>
          <w:b/>
        </w:rPr>
      </w:pPr>
      <w:proofErr w:type="gramStart"/>
      <w:r w:rsidRPr="00AD7AEC">
        <w:rPr>
          <w:rFonts w:ascii="Courier New" w:eastAsia="MS Mincho" w:hAnsi="Courier New" w:cs="Courier New"/>
          <w:b/>
        </w:rPr>
        <w:t>GIALLO  &lt;</w:t>
      </w:r>
      <w:proofErr w:type="gramEnd"/>
      <w:r w:rsidRPr="00AD7AEC">
        <w:rPr>
          <w:rFonts w:ascii="Courier New" w:eastAsia="MS Mincho" w:hAnsi="Courier New" w:cs="Courier New"/>
          <w:b/>
        </w:rPr>
        <w:t>6&gt;     [] [] [] [] [] []</w:t>
      </w:r>
    </w:p>
    <w:p w14:paraId="38C7708B" w14:textId="77777777" w:rsidR="00427A74" w:rsidRPr="00AD7AEC" w:rsidRDefault="00427A74" w:rsidP="00AD7AEC">
      <w:pPr>
        <w:rPr>
          <w:rFonts w:ascii="Courier New" w:eastAsia="MS Mincho" w:hAnsi="Courier New" w:cs="Courier New"/>
          <w:b/>
        </w:rPr>
      </w:pPr>
      <w:r w:rsidRPr="00AD7AEC">
        <w:rPr>
          <w:rFonts w:ascii="Courier New" w:eastAsia="MS Mincho" w:hAnsi="Courier New" w:cs="Courier New"/>
          <w:b/>
        </w:rPr>
        <w:t xml:space="preserve">VERDE   &lt;6&gt;  </w:t>
      </w:r>
      <w:proofErr w:type="gramStart"/>
      <w:r w:rsidRPr="00AD7AEC">
        <w:rPr>
          <w:rFonts w:ascii="Courier New" w:eastAsia="MS Mincho" w:hAnsi="Courier New" w:cs="Courier New"/>
          <w:b/>
        </w:rPr>
        <w:t xml:space="preserve">   [</w:t>
      </w:r>
      <w:proofErr w:type="gramEnd"/>
      <w:r w:rsidRPr="00AD7AEC">
        <w:rPr>
          <w:rFonts w:ascii="Courier New" w:eastAsia="MS Mincho" w:hAnsi="Courier New" w:cs="Courier New"/>
          <w:b/>
        </w:rPr>
        <w:t>] [] [] [] [] []</w:t>
      </w:r>
    </w:p>
    <w:p w14:paraId="56355E09" w14:textId="77777777" w:rsidR="00427A74" w:rsidRPr="00AD7AEC" w:rsidRDefault="00427A74" w:rsidP="00AD7AEC">
      <w:pPr>
        <w:rPr>
          <w:rFonts w:ascii="Courier New" w:eastAsia="MS Mincho" w:hAnsi="Courier New" w:cs="Courier New"/>
          <w:b/>
        </w:rPr>
      </w:pPr>
      <w:r w:rsidRPr="00AD7AEC">
        <w:rPr>
          <w:rFonts w:ascii="Courier New" w:eastAsia="MS Mincho" w:hAnsi="Courier New" w:cs="Courier New"/>
          <w:b/>
        </w:rPr>
        <w:t xml:space="preserve">ROSSO   &lt;8&gt;  </w:t>
      </w:r>
      <w:proofErr w:type="gramStart"/>
      <w:r w:rsidRPr="00AD7AEC">
        <w:rPr>
          <w:rFonts w:ascii="Courier New" w:eastAsia="MS Mincho" w:hAnsi="Courier New" w:cs="Courier New"/>
          <w:b/>
        </w:rPr>
        <w:t xml:space="preserve">   [</w:t>
      </w:r>
      <w:proofErr w:type="gramEnd"/>
      <w:r w:rsidRPr="00AD7AEC">
        <w:rPr>
          <w:rFonts w:ascii="Courier New" w:eastAsia="MS Mincho" w:hAnsi="Courier New" w:cs="Courier New"/>
          <w:b/>
        </w:rPr>
        <w:t>] [] [] [] [] [] [] []</w:t>
      </w:r>
    </w:p>
    <w:p w14:paraId="58655B6E" w14:textId="321782BF" w:rsidR="00427A74" w:rsidRDefault="00427A74" w:rsidP="00AD7AEC">
      <w:pPr>
        <w:rPr>
          <w:rFonts w:ascii="Courier New" w:eastAsia="MS Mincho" w:hAnsi="Courier New" w:cs="Courier New"/>
          <w:b/>
        </w:rPr>
      </w:pPr>
      <w:r w:rsidRPr="00AD7AEC">
        <w:rPr>
          <w:rFonts w:ascii="Courier New" w:eastAsia="MS Mincho" w:hAnsi="Courier New" w:cs="Courier New"/>
          <w:b/>
        </w:rPr>
        <w:t xml:space="preserve">NERO    &lt;10&gt; </w:t>
      </w:r>
      <w:proofErr w:type="gramStart"/>
      <w:r w:rsidRPr="00AD7AEC">
        <w:rPr>
          <w:rFonts w:ascii="Courier New" w:eastAsia="MS Mincho" w:hAnsi="Courier New" w:cs="Courier New"/>
          <w:b/>
        </w:rPr>
        <w:t xml:space="preserve">   [</w:t>
      </w:r>
      <w:proofErr w:type="gramEnd"/>
      <w:r w:rsidRPr="00AD7AEC">
        <w:rPr>
          <w:rFonts w:ascii="Courier New" w:eastAsia="MS Mincho" w:hAnsi="Courier New" w:cs="Courier New"/>
          <w:b/>
        </w:rPr>
        <w:t>] [] [] [] [] [] [] [] [] []</w:t>
      </w:r>
    </w:p>
    <w:p w14:paraId="4AFFAECE" w14:textId="77777777" w:rsidR="00E34A76" w:rsidRPr="00AD7AEC" w:rsidRDefault="00E34A76" w:rsidP="00AD7AEC">
      <w:pPr>
        <w:rPr>
          <w:rFonts w:ascii="Courier New" w:eastAsia="MS Mincho" w:hAnsi="Courier New" w:cs="Courier New"/>
          <w:b/>
        </w:rPr>
      </w:pPr>
    </w:p>
    <w:p w14:paraId="655351D2" w14:textId="1C0A4B22" w:rsidR="00AD7AEC" w:rsidRPr="00427A74" w:rsidRDefault="00AD7AEC" w:rsidP="00AD7AEC">
      <w:pPr>
        <w:rPr>
          <w:rFonts w:eastAsia="MS Mincho"/>
        </w:rPr>
      </w:pPr>
      <w:r>
        <w:rPr>
          <w:rFonts w:eastAsia="MS Mincho"/>
        </w:rPr>
        <w:t xml:space="preserve">L’output mostrato corrisponde a una </w:t>
      </w:r>
      <w:r w:rsidRPr="00AD7AEC">
        <w:rPr>
          <w:rFonts w:ascii="Courier New" w:eastAsia="MS Mincho" w:hAnsi="Courier New" w:cs="Courier New"/>
        </w:rPr>
        <w:t>Rastrelliera</w:t>
      </w:r>
      <w:r>
        <w:rPr>
          <w:rFonts w:eastAsia="MS Mincho"/>
        </w:rPr>
        <w:t xml:space="preserve"> avente 6 dischi gialli, 6 verdi, 8 rossi e 10 neri.</w:t>
      </w:r>
    </w:p>
    <w:p w14:paraId="729C0277" w14:textId="77777777" w:rsidR="00427A74" w:rsidRPr="00427A74" w:rsidRDefault="00427A74" w:rsidP="00427A74">
      <w:pPr>
        <w:pStyle w:val="Paragrafoelenco"/>
        <w:numPr>
          <w:ilvl w:val="0"/>
          <w:numId w:val="2"/>
        </w:numPr>
        <w:spacing w:before="120"/>
        <w:rPr>
          <w:rFonts w:ascii="Courier New" w:eastAsia="MS Mincho" w:hAnsi="Courier New" w:cs="Courier New"/>
          <w:b/>
        </w:rPr>
      </w:pPr>
      <w:proofErr w:type="spellStart"/>
      <w:proofErr w:type="gramStart"/>
      <w:r w:rsidRPr="00427A74">
        <w:rPr>
          <w:rFonts w:ascii="Courier New" w:eastAsia="MS Mincho" w:hAnsi="Courier New" w:cs="Courier New"/>
          <w:b/>
        </w:rPr>
        <w:t>Rastrelliera</w:t>
      </w:r>
      <w:proofErr w:type="spellEnd"/>
      <w:r w:rsidRPr="00427A74">
        <w:rPr>
          <w:rFonts w:ascii="Courier New" w:eastAsia="MS Mincho" w:hAnsi="Courier New" w:cs="Courier New"/>
          <w:b/>
        </w:rPr>
        <w:t>::</w:t>
      </w:r>
      <w:proofErr w:type="spellStart"/>
      <w:proofErr w:type="gramEnd"/>
      <w:r w:rsidRPr="00427A74">
        <w:rPr>
          <w:rFonts w:ascii="Courier New" w:eastAsia="MS Mincho" w:hAnsi="Courier New" w:cs="Courier New"/>
          <w:b/>
        </w:rPr>
        <w:t>calcolaPeso</w:t>
      </w:r>
      <w:proofErr w:type="spellEnd"/>
      <w:r w:rsidRPr="00427A74">
        <w:rPr>
          <w:rFonts w:ascii="Courier New" w:eastAsia="MS Mincho" w:hAnsi="Courier New" w:cs="Courier New"/>
          <w:b/>
        </w:rPr>
        <w:t>(b);</w:t>
      </w:r>
    </w:p>
    <w:p w14:paraId="3CE8B8BC" w14:textId="5A77B778" w:rsidR="0007515C" w:rsidRPr="00427A74" w:rsidRDefault="00427A74" w:rsidP="00427A74">
      <w:pPr>
        <w:spacing w:before="120"/>
        <w:rPr>
          <w:rFonts w:eastAsia="MS Mincho"/>
        </w:rPr>
      </w:pPr>
      <w:r w:rsidRPr="00427A74">
        <w:rPr>
          <w:rFonts w:eastAsia="MS Mincho"/>
        </w:rPr>
        <w:t xml:space="preserve">Calcola il peso caricato sul bilanciere </w:t>
      </w:r>
      <w:r w:rsidRPr="008A4F49">
        <w:rPr>
          <w:rFonts w:ascii="Courier New" w:eastAsia="MS Mincho" w:hAnsi="Courier New" w:cs="Courier New"/>
        </w:rPr>
        <w:t>b</w:t>
      </w:r>
      <w:r w:rsidRPr="00427A74">
        <w:rPr>
          <w:rFonts w:eastAsia="MS Mincho"/>
        </w:rPr>
        <w:t>.</w:t>
      </w:r>
    </w:p>
    <w:p w14:paraId="7A4A6CFF" w14:textId="7E27D14E" w:rsidR="008253F0" w:rsidRDefault="008253F0" w:rsidP="008253F0">
      <w:pPr>
        <w:spacing w:before="120"/>
        <w:rPr>
          <w:rFonts w:eastAsia="MS Mincho"/>
          <w:b/>
        </w:rPr>
      </w:pPr>
      <w:r w:rsidRPr="00BA2B43">
        <w:rPr>
          <w:rFonts w:eastAsia="MS Mincho"/>
          <w:b/>
        </w:rPr>
        <w:t xml:space="preserve">--- Metodi invocati </w:t>
      </w:r>
      <w:r>
        <w:rPr>
          <w:rFonts w:eastAsia="MS Mincho"/>
          <w:b/>
        </w:rPr>
        <w:t>nella SECONDA PARTE</w:t>
      </w:r>
      <w:r w:rsidRPr="00BA2B43">
        <w:rPr>
          <w:rFonts w:eastAsia="MS Mincho"/>
          <w:b/>
        </w:rPr>
        <w:t xml:space="preserve"> di main.cpp: ---</w:t>
      </w:r>
    </w:p>
    <w:p w14:paraId="5895A3FB" w14:textId="77777777" w:rsidR="006A48D1" w:rsidRDefault="006A48D1" w:rsidP="008253F0">
      <w:pPr>
        <w:spacing w:before="120"/>
        <w:rPr>
          <w:rFonts w:eastAsia="MS Mincho"/>
        </w:rPr>
      </w:pPr>
    </w:p>
    <w:p w14:paraId="2EBC161F" w14:textId="3F955C1D" w:rsidR="0007515C" w:rsidRPr="006A48D1" w:rsidRDefault="0007515C" w:rsidP="006A48D1">
      <w:pPr>
        <w:pStyle w:val="Paragrafoelenco"/>
        <w:numPr>
          <w:ilvl w:val="0"/>
          <w:numId w:val="6"/>
        </w:numPr>
        <w:rPr>
          <w:rFonts w:ascii="Courier New" w:eastAsia="MS Mincho" w:hAnsi="Courier New" w:cs="Courier New"/>
          <w:b/>
          <w:sz w:val="24"/>
        </w:rPr>
      </w:pPr>
      <w:r w:rsidRPr="006A48D1">
        <w:rPr>
          <w:rFonts w:ascii="Courier New" w:eastAsia="MS Mincho" w:hAnsi="Courier New" w:cs="Courier New"/>
          <w:b/>
          <w:sz w:val="24"/>
        </w:rPr>
        <w:t>r2 = r1</w:t>
      </w:r>
      <w:r w:rsidR="00151201" w:rsidRPr="006A48D1">
        <w:rPr>
          <w:rFonts w:ascii="Courier New" w:eastAsia="MS Mincho" w:hAnsi="Courier New" w:cs="Courier New"/>
          <w:b/>
          <w:sz w:val="24"/>
        </w:rPr>
        <w:t>;</w:t>
      </w:r>
    </w:p>
    <w:p w14:paraId="00A96EDE" w14:textId="6BBF8FB7" w:rsidR="0007515C" w:rsidRDefault="0007515C" w:rsidP="00E34A76">
      <w:pPr>
        <w:rPr>
          <w:rFonts w:eastAsia="MS Mincho"/>
        </w:rPr>
      </w:pPr>
      <w:r w:rsidRPr="0007515C">
        <w:rPr>
          <w:rFonts w:eastAsia="MS Mincho"/>
        </w:rPr>
        <w:t xml:space="preserve">Operatore di assegnamento che assegna il valore della </w:t>
      </w:r>
      <w:r w:rsidR="00AD7AEC" w:rsidRPr="00AD7AEC">
        <w:rPr>
          <w:rFonts w:ascii="Courier New" w:eastAsia="MS Mincho" w:hAnsi="Courier New" w:cs="Courier New"/>
        </w:rPr>
        <w:t>R</w:t>
      </w:r>
      <w:r w:rsidRPr="00AD7AEC">
        <w:rPr>
          <w:rFonts w:ascii="Courier New" w:eastAsia="MS Mincho" w:hAnsi="Courier New" w:cs="Courier New"/>
        </w:rPr>
        <w:t>astrelliera r1</w:t>
      </w:r>
      <w:r w:rsidRPr="0007515C">
        <w:rPr>
          <w:rFonts w:eastAsia="MS Mincho"/>
        </w:rPr>
        <w:t xml:space="preserve"> alla </w:t>
      </w:r>
      <w:r w:rsidR="00AD7AEC" w:rsidRPr="00AD7AEC">
        <w:rPr>
          <w:rFonts w:ascii="Courier New" w:eastAsia="MS Mincho" w:hAnsi="Courier New" w:cs="Courier New"/>
        </w:rPr>
        <w:t>R</w:t>
      </w:r>
      <w:r w:rsidRPr="00AD7AEC">
        <w:rPr>
          <w:rFonts w:ascii="Courier New" w:eastAsia="MS Mincho" w:hAnsi="Courier New" w:cs="Courier New"/>
        </w:rPr>
        <w:t>astrelliera r2</w:t>
      </w:r>
      <w:r w:rsidRPr="0007515C">
        <w:rPr>
          <w:rFonts w:eastAsia="MS Mincho"/>
        </w:rPr>
        <w:t>.</w:t>
      </w:r>
    </w:p>
    <w:p w14:paraId="2EF947A2" w14:textId="77777777" w:rsidR="00151201" w:rsidRDefault="00151201" w:rsidP="0007515C">
      <w:pPr>
        <w:rPr>
          <w:rFonts w:eastAsia="MS Mincho"/>
        </w:rPr>
      </w:pPr>
    </w:p>
    <w:p w14:paraId="423BF2A0" w14:textId="44037D1A" w:rsidR="00151201" w:rsidRPr="00151201" w:rsidRDefault="00151201" w:rsidP="00151201">
      <w:pPr>
        <w:pStyle w:val="Paragrafoelenco"/>
        <w:numPr>
          <w:ilvl w:val="0"/>
          <w:numId w:val="5"/>
        </w:numPr>
        <w:rPr>
          <w:rFonts w:ascii="Courier New" w:eastAsia="MS Mincho" w:hAnsi="Courier New" w:cs="Courier New"/>
          <w:b/>
          <w:sz w:val="24"/>
        </w:rPr>
      </w:pPr>
      <w:r w:rsidRPr="00151201">
        <w:rPr>
          <w:rFonts w:ascii="Courier New" w:eastAsia="MS Mincho" w:hAnsi="Courier New" w:cs="Courier New"/>
          <w:b/>
          <w:sz w:val="24"/>
        </w:rPr>
        <w:t xml:space="preserve">b = </w:t>
      </w:r>
      <w:proofErr w:type="spellStart"/>
      <w:proofErr w:type="gramStart"/>
      <w:r w:rsidRPr="00151201">
        <w:rPr>
          <w:rFonts w:ascii="Courier New" w:eastAsia="MS Mincho" w:hAnsi="Courier New" w:cs="Courier New"/>
          <w:b/>
          <w:sz w:val="24"/>
        </w:rPr>
        <w:t>Rastrelliera</w:t>
      </w:r>
      <w:proofErr w:type="spellEnd"/>
      <w:r w:rsidRPr="00151201">
        <w:rPr>
          <w:rFonts w:ascii="Courier New" w:eastAsia="MS Mincho" w:hAnsi="Courier New" w:cs="Courier New"/>
          <w:b/>
          <w:sz w:val="24"/>
        </w:rPr>
        <w:t>::</w:t>
      </w:r>
      <w:proofErr w:type="spellStart"/>
      <w:proofErr w:type="gramEnd"/>
      <w:r w:rsidR="006A48D1">
        <w:rPr>
          <w:rFonts w:ascii="Courier New" w:eastAsia="MS Mincho" w:hAnsi="Courier New" w:cs="Courier New"/>
          <w:b/>
          <w:sz w:val="24"/>
        </w:rPr>
        <w:t>unisci</w:t>
      </w:r>
      <w:proofErr w:type="spellEnd"/>
      <w:r w:rsidRPr="00151201">
        <w:rPr>
          <w:rFonts w:ascii="Courier New" w:eastAsia="MS Mincho" w:hAnsi="Courier New" w:cs="Courier New"/>
          <w:b/>
          <w:sz w:val="24"/>
        </w:rPr>
        <w:t>(b1, b2);</w:t>
      </w:r>
    </w:p>
    <w:p w14:paraId="0B4483C5" w14:textId="4D24838A" w:rsidR="00151201" w:rsidRPr="00151201" w:rsidRDefault="00151201" w:rsidP="00151201">
      <w:pPr>
        <w:rPr>
          <w:rFonts w:eastAsia="MS Mincho"/>
        </w:rPr>
      </w:pPr>
      <w:r>
        <w:rPr>
          <w:rFonts w:eastAsia="MS Mincho"/>
        </w:rPr>
        <w:t xml:space="preserve">Unisce il bilanciere </w:t>
      </w:r>
      <w:r w:rsidRPr="00151201">
        <w:rPr>
          <w:rFonts w:ascii="Courier New" w:eastAsia="MS Mincho" w:hAnsi="Courier New" w:cs="Courier New"/>
        </w:rPr>
        <w:t>b1</w:t>
      </w:r>
      <w:r>
        <w:rPr>
          <w:rFonts w:eastAsia="MS Mincho"/>
        </w:rPr>
        <w:t xml:space="preserve"> con il bilanciere </w:t>
      </w:r>
      <w:r w:rsidRPr="00151201">
        <w:rPr>
          <w:rFonts w:ascii="Courier New" w:eastAsia="MS Mincho" w:hAnsi="Courier New" w:cs="Courier New"/>
        </w:rPr>
        <w:t>b2</w:t>
      </w:r>
      <w:r>
        <w:rPr>
          <w:rFonts w:eastAsia="MS Mincho"/>
        </w:rPr>
        <w:t xml:space="preserve"> e </w:t>
      </w:r>
      <w:r w:rsidR="0015042D">
        <w:rPr>
          <w:rFonts w:eastAsia="MS Mincho"/>
        </w:rPr>
        <w:t>li distrugge</w:t>
      </w:r>
      <w:r w:rsidR="00217E28">
        <w:rPr>
          <w:rFonts w:eastAsia="MS Mincho"/>
        </w:rPr>
        <w:t>. C</w:t>
      </w:r>
      <w:bookmarkStart w:id="0" w:name="_GoBack"/>
      <w:bookmarkEnd w:id="0"/>
      <w:r w:rsidR="0015042D">
        <w:rPr>
          <w:rFonts w:eastAsia="MS Mincho"/>
        </w:rPr>
        <w:t>rea</w:t>
      </w:r>
      <w:r>
        <w:rPr>
          <w:rFonts w:eastAsia="MS Mincho"/>
        </w:rPr>
        <w:t xml:space="preserve"> il bilanciere </w:t>
      </w:r>
      <w:r w:rsidR="0015042D" w:rsidRPr="0015042D">
        <w:rPr>
          <w:rFonts w:ascii="Courier New" w:eastAsia="MS Mincho" w:hAnsi="Courier New" w:cs="Courier New"/>
        </w:rPr>
        <w:t xml:space="preserve">b </w:t>
      </w:r>
      <w:r>
        <w:rPr>
          <w:rFonts w:eastAsia="MS Mincho"/>
        </w:rPr>
        <w:t>risultante</w:t>
      </w:r>
      <w:r w:rsidR="0015042D">
        <w:rPr>
          <w:rFonts w:eastAsia="MS Mincho"/>
        </w:rPr>
        <w:t xml:space="preserve"> e lo restituisce</w:t>
      </w:r>
      <w:r>
        <w:rPr>
          <w:rFonts w:eastAsia="MS Mincho"/>
        </w:rPr>
        <w:t>.</w:t>
      </w:r>
    </w:p>
    <w:p w14:paraId="6B703C81" w14:textId="6BBAEEA9" w:rsidR="007A7E64" w:rsidRDefault="007A6D7F" w:rsidP="00FB5BE4">
      <w:pPr>
        <w:pStyle w:val="Testonormale"/>
        <w:spacing w:before="240" w:after="240" w:line="276" w:lineRule="auto"/>
        <w:jc w:val="both"/>
        <w:rPr>
          <w:rFonts w:ascii="Times New Roman" w:eastAsia="MS Mincho" w:hAnsi="Times New Roman" w:cs="Times New Roman"/>
          <w:sz w:val="24"/>
          <w:szCs w:val="22"/>
        </w:rPr>
      </w:pPr>
      <w:r>
        <w:rPr>
          <w:rFonts w:ascii="Times New Roman" w:eastAsia="MS Mincho" w:hAnsi="Times New Roman" w:cs="Times New Roman"/>
          <w:sz w:val="24"/>
          <w:szCs w:val="22"/>
        </w:rPr>
        <w:t>Mediante il l</w:t>
      </w:r>
      <w:r w:rsidR="00C13F62" w:rsidRPr="005C5BE3">
        <w:rPr>
          <w:rFonts w:ascii="Times New Roman" w:eastAsia="MS Mincho" w:hAnsi="Times New Roman" w:cs="Times New Roman"/>
          <w:sz w:val="24"/>
          <w:szCs w:val="22"/>
        </w:rPr>
        <w:t xml:space="preserve">inguaggio C++, realizzare il tipo di dato </w:t>
      </w:r>
      <w:r w:rsidR="0007515C">
        <w:rPr>
          <w:rFonts w:eastAsia="MS Mincho"/>
          <w:b/>
          <w:sz w:val="24"/>
          <w:szCs w:val="22"/>
        </w:rPr>
        <w:t>Rastrelliera</w:t>
      </w:r>
      <w:r w:rsidR="00C13F62" w:rsidRPr="005C5BE3">
        <w:rPr>
          <w:rFonts w:ascii="Times New Roman" w:eastAsia="MS Mincho" w:hAnsi="Times New Roman" w:cs="Times New Roman"/>
          <w:sz w:val="24"/>
          <w:szCs w:val="22"/>
        </w:rPr>
        <w:t xml:space="preserve">, definito dalle precedenti specifiche. </w:t>
      </w:r>
      <w:r w:rsidR="00C13F62" w:rsidRPr="005C5BE3">
        <w:rPr>
          <w:rFonts w:ascii="Times New Roman" w:eastAsia="MS Mincho" w:hAnsi="Times New Roman" w:cs="Times New Roman"/>
          <w:b/>
          <w:sz w:val="24"/>
          <w:szCs w:val="22"/>
        </w:rPr>
        <w:t>Gestire</w:t>
      </w:r>
      <w:r w:rsidR="00C13F62" w:rsidRPr="005C5BE3">
        <w:rPr>
          <w:rFonts w:ascii="Times New Roman" w:eastAsia="MS Mincho" w:hAnsi="Times New Roman" w:cs="Times New Roman"/>
          <w:sz w:val="24"/>
          <w:szCs w:val="22"/>
        </w:rPr>
        <w:t xml:space="preserve"> </w:t>
      </w:r>
      <w:r w:rsidR="00C13F62" w:rsidRPr="005C5BE3">
        <w:rPr>
          <w:rFonts w:ascii="Times New Roman" w:eastAsia="MS Mincho" w:hAnsi="Times New Roman" w:cs="Times New Roman"/>
          <w:b/>
          <w:sz w:val="24"/>
          <w:szCs w:val="22"/>
        </w:rPr>
        <w:t>le eventuali situazioni di errore</w:t>
      </w:r>
      <w:r w:rsidR="00C13F62" w:rsidRPr="005C5BE3">
        <w:rPr>
          <w:rFonts w:ascii="Times New Roman" w:eastAsia="MS Mincho" w:hAnsi="Times New Roman" w:cs="Times New Roman"/>
          <w:sz w:val="24"/>
          <w:szCs w:val="22"/>
        </w:rPr>
        <w:t>.</w:t>
      </w:r>
    </w:p>
    <w:p w14:paraId="2539DBE7" w14:textId="77777777" w:rsidR="007A7E64" w:rsidRDefault="007A7E64">
      <w:pPr>
        <w:spacing w:after="200" w:line="276" w:lineRule="auto"/>
        <w:jc w:val="left"/>
        <w:rPr>
          <w:rFonts w:eastAsia="MS Mincho"/>
          <w:szCs w:val="22"/>
        </w:rPr>
      </w:pPr>
      <w:r>
        <w:rPr>
          <w:rFonts w:eastAsia="MS Mincho"/>
          <w:szCs w:val="22"/>
        </w:rPr>
        <w:br w:type="page"/>
      </w:r>
    </w:p>
    <w:p w14:paraId="122A0485" w14:textId="2331FAED" w:rsidR="002430EF" w:rsidRDefault="002430EF" w:rsidP="009E7794">
      <w:pPr>
        <w:pStyle w:val="Testonormale"/>
        <w:spacing w:after="240"/>
        <w:jc w:val="center"/>
        <w:rPr>
          <w:rFonts w:ascii="Times New Roman" w:eastAsia="MS Mincho" w:hAnsi="Times New Roman" w:cs="Times New Roman"/>
          <w:b/>
          <w:sz w:val="24"/>
          <w:szCs w:val="22"/>
        </w:rPr>
      </w:pPr>
      <w:r>
        <w:rPr>
          <w:rFonts w:ascii="Times New Roman" w:eastAsia="MS Mincho" w:hAnsi="Times New Roman" w:cs="Times New Roman"/>
          <w:b/>
          <w:sz w:val="24"/>
          <w:szCs w:val="22"/>
        </w:rPr>
        <w:lastRenderedPageBreak/>
        <w:t>OUTPUT ATTESO DAL PROGRAMMA</w:t>
      </w:r>
    </w:p>
    <w:p w14:paraId="033A1B21" w14:textId="77777777" w:rsidR="00C13F62" w:rsidRPr="00D85CF8" w:rsidRDefault="00C13F62" w:rsidP="00C13F62">
      <w:pPr>
        <w:jc w:val="center"/>
        <w:rPr>
          <w:b/>
          <w:color w:val="222222"/>
          <w:sz w:val="4"/>
          <w:szCs w:val="18"/>
          <w:shd w:val="clear" w:color="auto" w:fill="FFFFFF"/>
        </w:rPr>
      </w:pPr>
    </w:p>
    <w:p w14:paraId="00CF0A3C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>--- PRIMA PARTE ---</w:t>
      </w:r>
    </w:p>
    <w:p w14:paraId="21C84D35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>Test del costruttore:</w:t>
      </w:r>
    </w:p>
    <w:p w14:paraId="5C8B2731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>GIALLO  &lt;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10&gt;    [] [] [] [] [] [] [] [] [] []</w:t>
      </w:r>
    </w:p>
    <w:p w14:paraId="616B67B1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VERDE   &lt;10&gt; </w:t>
      </w: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   [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] [] [] [] [] [] [] [] [] []</w:t>
      </w:r>
    </w:p>
    <w:p w14:paraId="7075CE36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ROSSO   &lt;10&gt; </w:t>
      </w: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   [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] [] [] [] [] [] [] [] [] []</w:t>
      </w:r>
    </w:p>
    <w:p w14:paraId="7274D072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NERO    &lt;10&gt; </w:t>
      </w: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   [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] [] [] [] [] [] [] [] [] []</w:t>
      </w:r>
    </w:p>
    <w:p w14:paraId="35160B90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Test di carica e di </w:t>
      </w:r>
      <w:proofErr w:type="spell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>calcolaPeso</w:t>
      </w:r>
      <w:proofErr w:type="spell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:</w:t>
      </w:r>
    </w:p>
    <w:p w14:paraId="29C66AFB" w14:textId="4DE1F15F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>il peso del bilanc</w:t>
      </w:r>
      <w:r w:rsidR="00E34A76">
        <w:rPr>
          <w:rFonts w:ascii="Courier New" w:hAnsi="Courier New" w:cs="Courier New"/>
          <w:b/>
          <w:sz w:val="22"/>
          <w:shd w:val="clear" w:color="auto" w:fill="FFFFFF"/>
        </w:rPr>
        <w:t>i</w:t>
      </w: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ere b1 </w:t>
      </w:r>
      <w:proofErr w:type="spellStart"/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>e'</w:t>
      </w:r>
      <w:proofErr w:type="spellEnd"/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: 21</w:t>
      </w:r>
    </w:p>
    <w:p w14:paraId="56550CAA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>GIALLO  &lt;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6&gt;     [] [] [] [] [] []</w:t>
      </w:r>
    </w:p>
    <w:p w14:paraId="17D3BF7C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VERDE   &lt;6&gt;  </w:t>
      </w: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   [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] [] [] [] [] []</w:t>
      </w:r>
    </w:p>
    <w:p w14:paraId="3165B6D7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ROSSO   &lt;7&gt;  </w:t>
      </w: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   [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] [] [] [] [] [] []</w:t>
      </w:r>
    </w:p>
    <w:p w14:paraId="262411D3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NERO    &lt;10&gt; </w:t>
      </w: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   [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] [] [] [] [] [] [] [] [] []</w:t>
      </w:r>
    </w:p>
    <w:p w14:paraId="549F93D6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Altro test di carica e di </w:t>
      </w:r>
      <w:proofErr w:type="spell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>calcolaPeso</w:t>
      </w:r>
      <w:proofErr w:type="spell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:</w:t>
      </w:r>
    </w:p>
    <w:p w14:paraId="08F749D1" w14:textId="6FF5AFDC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>il bilanc</w:t>
      </w:r>
      <w:r w:rsidR="00E34A76">
        <w:rPr>
          <w:rFonts w:ascii="Courier New" w:hAnsi="Courier New" w:cs="Courier New"/>
          <w:b/>
          <w:sz w:val="22"/>
          <w:shd w:val="clear" w:color="auto" w:fill="FFFFFF"/>
        </w:rPr>
        <w:t>i</w:t>
      </w: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ere b2 </w:t>
      </w:r>
      <w:proofErr w:type="spellStart"/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>e'</w:t>
      </w:r>
      <w:proofErr w:type="spellEnd"/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 scarico</w:t>
      </w:r>
    </w:p>
    <w:p w14:paraId="17F8FFA8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>GIALLO  &lt;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6&gt;     [] [] [] [] [] []</w:t>
      </w:r>
    </w:p>
    <w:p w14:paraId="467498C9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VERDE   &lt;6&gt;  </w:t>
      </w: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   [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] [] [] [] [] []</w:t>
      </w:r>
    </w:p>
    <w:p w14:paraId="02163F2D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ROSSO   &lt;7&gt;  </w:t>
      </w: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   [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] [] [] [] [] [] []</w:t>
      </w:r>
    </w:p>
    <w:p w14:paraId="2A8240E5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NERO    &lt;10&gt; </w:t>
      </w: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   [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] [] [] [] [] [] [] [] [] []</w:t>
      </w:r>
    </w:p>
    <w:p w14:paraId="420BFDA1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>Test di scarica:</w:t>
      </w:r>
    </w:p>
    <w:p w14:paraId="6C0DA83D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>GIALLO  &lt;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10&gt;    [] [] [] [] [] [] [] [] [] []</w:t>
      </w:r>
    </w:p>
    <w:p w14:paraId="62FC197B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VERDE   &lt;10&gt; </w:t>
      </w: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   [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] [] [] [] [] [] [] [] [] []</w:t>
      </w:r>
    </w:p>
    <w:p w14:paraId="7C6A5E1E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ROSSO   &lt;10&gt; </w:t>
      </w: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   [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] [] [] [] [] [] [] [] [] []</w:t>
      </w:r>
    </w:p>
    <w:p w14:paraId="17A9AE52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NERO    &lt;10&gt; </w:t>
      </w: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   [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] [] [] [] [] [] [] [] [] []</w:t>
      </w:r>
    </w:p>
    <w:p w14:paraId="121A9D79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</w:p>
    <w:p w14:paraId="552C0094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>--- SECONDA PARTE ---</w:t>
      </w:r>
    </w:p>
    <w:p w14:paraId="141F21D5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>Test di unisci:</w:t>
      </w:r>
    </w:p>
    <w:p w14:paraId="0961A9B8" w14:textId="3F688FC5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>il peso del bilanc</w:t>
      </w:r>
      <w:r w:rsidR="00E34A76">
        <w:rPr>
          <w:rFonts w:ascii="Courier New" w:hAnsi="Courier New" w:cs="Courier New"/>
          <w:b/>
          <w:sz w:val="22"/>
          <w:shd w:val="clear" w:color="auto" w:fill="FFFFFF"/>
        </w:rPr>
        <w:t>i</w:t>
      </w: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ere b5 </w:t>
      </w:r>
      <w:proofErr w:type="spellStart"/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>e'</w:t>
      </w:r>
      <w:proofErr w:type="spellEnd"/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: 18</w:t>
      </w:r>
    </w:p>
    <w:p w14:paraId="03D0209A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>GIALLO  &lt;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5&gt;     [] [] [] [] []</w:t>
      </w:r>
    </w:p>
    <w:p w14:paraId="627F5464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VERDE   &lt;5&gt;  </w:t>
      </w: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   [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] [] [] [] []</w:t>
      </w:r>
    </w:p>
    <w:p w14:paraId="49D563C0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ROSSO   &lt;9&gt;  </w:t>
      </w: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   [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] [] [] [] [] [] [] [] []</w:t>
      </w:r>
    </w:p>
    <w:p w14:paraId="1A6088BB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NERO    &lt;10&gt; </w:t>
      </w: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   [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] [] [] [] [] [] [] [] [] []</w:t>
      </w:r>
    </w:p>
    <w:p w14:paraId="779EBEA8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>Test dell'op. di assegnamento:</w:t>
      </w:r>
    </w:p>
    <w:p w14:paraId="01EA5DCA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>GIALLO  &lt;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5&gt;     [] [] [] [] []</w:t>
      </w:r>
    </w:p>
    <w:p w14:paraId="171CC8FB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VERDE   &lt;5&gt;  </w:t>
      </w: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   [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] [] [] [] []</w:t>
      </w:r>
    </w:p>
    <w:p w14:paraId="4656FA4F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ROSSO   &lt;9&gt;  </w:t>
      </w: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   [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] [] [] [] [] [] [] [] []</w:t>
      </w:r>
    </w:p>
    <w:p w14:paraId="11CD913A" w14:textId="77777777" w:rsidR="00E24579" w:rsidRPr="00E24579" w:rsidRDefault="00E24579" w:rsidP="00E24579">
      <w:pPr>
        <w:rPr>
          <w:rFonts w:ascii="Courier New" w:hAnsi="Courier New" w:cs="Courier New"/>
          <w:b/>
          <w:sz w:val="22"/>
          <w:shd w:val="clear" w:color="auto" w:fill="FFFFFF"/>
        </w:rPr>
      </w:pPr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NERO    &lt;10&gt; </w:t>
      </w:r>
      <w:proofErr w:type="gramStart"/>
      <w:r w:rsidRPr="00E24579">
        <w:rPr>
          <w:rFonts w:ascii="Courier New" w:hAnsi="Courier New" w:cs="Courier New"/>
          <w:b/>
          <w:sz w:val="22"/>
          <w:shd w:val="clear" w:color="auto" w:fill="FFFFFF"/>
        </w:rPr>
        <w:t xml:space="preserve">   [</w:t>
      </w:r>
      <w:proofErr w:type="gramEnd"/>
      <w:r w:rsidRPr="00E24579">
        <w:rPr>
          <w:rFonts w:ascii="Courier New" w:hAnsi="Courier New" w:cs="Courier New"/>
          <w:b/>
          <w:sz w:val="22"/>
          <w:shd w:val="clear" w:color="auto" w:fill="FFFFFF"/>
        </w:rPr>
        <w:t>] [] [] [] [] [] [] [] [] []</w:t>
      </w:r>
    </w:p>
    <w:p w14:paraId="327869D9" w14:textId="77777777" w:rsidR="009E7794" w:rsidRPr="00D85CF8" w:rsidRDefault="009E7794" w:rsidP="00417297">
      <w:pPr>
        <w:pStyle w:val="Testonormale"/>
        <w:pBdr>
          <w:bottom w:val="single" w:sz="12" w:space="1" w:color="auto"/>
        </w:pBdr>
        <w:spacing w:after="120"/>
        <w:rPr>
          <w:b/>
          <w:color w:val="222222"/>
          <w:sz w:val="11"/>
          <w:shd w:val="clear" w:color="auto" w:fill="FFFFFF"/>
        </w:rPr>
      </w:pPr>
    </w:p>
    <w:p w14:paraId="4FCAC48B" w14:textId="7B1DA7CD" w:rsidR="009E7794" w:rsidRPr="00AE70C4" w:rsidRDefault="009E7794" w:rsidP="00AE70C4">
      <w:pPr>
        <w:pStyle w:val="Testonormale"/>
        <w:spacing w:after="120"/>
        <w:rPr>
          <w:rFonts w:ascii="Times New Roman" w:eastAsia="MS Mincho" w:hAnsi="Times New Roman" w:cs="Times New Roman"/>
          <w:b/>
          <w:sz w:val="24"/>
        </w:rPr>
      </w:pPr>
      <w:r w:rsidRPr="00AE70C4">
        <w:rPr>
          <w:rFonts w:ascii="Times New Roman" w:eastAsia="MS Mincho" w:hAnsi="Times New Roman" w:cs="Times New Roman"/>
          <w:b/>
          <w:sz w:val="24"/>
        </w:rPr>
        <w:t xml:space="preserve">Note per la </w:t>
      </w:r>
      <w:r w:rsidR="00183D21">
        <w:rPr>
          <w:rFonts w:ascii="Times New Roman" w:eastAsia="MS Mincho" w:hAnsi="Times New Roman" w:cs="Times New Roman"/>
          <w:b/>
          <w:sz w:val="24"/>
        </w:rPr>
        <w:t>consegna</w:t>
      </w:r>
      <w:r w:rsidRPr="00AE70C4">
        <w:rPr>
          <w:rFonts w:ascii="Times New Roman" w:eastAsia="MS Mincho" w:hAnsi="Times New Roman" w:cs="Times New Roman"/>
          <w:b/>
          <w:sz w:val="24"/>
        </w:rPr>
        <w:t>:</w:t>
      </w:r>
    </w:p>
    <w:p w14:paraId="31A75AAF" w14:textId="1DA47FAB" w:rsidR="007A7E64" w:rsidRDefault="007A7E64" w:rsidP="00A462EF">
      <w:pPr>
        <w:rPr>
          <w:sz w:val="20"/>
        </w:rPr>
      </w:pPr>
      <w:r>
        <w:rPr>
          <w:sz w:val="20"/>
        </w:rPr>
        <w:t xml:space="preserve">Affinché l’elaborato venga considerato valido, il programma </w:t>
      </w:r>
      <w:r w:rsidRPr="007A7E64">
        <w:rPr>
          <w:b/>
          <w:sz w:val="20"/>
        </w:rPr>
        <w:t>deve</w:t>
      </w:r>
      <w:r>
        <w:rPr>
          <w:sz w:val="20"/>
        </w:rPr>
        <w:t xml:space="preserve"> produrre almeno la prima parte dell’output atteso. In questo caso, i docenti procederanno alla valutazione dell’elaborato </w:t>
      </w:r>
      <w:r w:rsidRPr="007A7E64">
        <w:rPr>
          <w:b/>
          <w:sz w:val="20"/>
        </w:rPr>
        <w:t>solo se</w:t>
      </w:r>
      <w:r>
        <w:rPr>
          <w:sz w:val="20"/>
        </w:rPr>
        <w:t xml:space="preserve"> lo studente avrà completato l’autocorrezione del proprio elaborato.</w:t>
      </w:r>
    </w:p>
    <w:p w14:paraId="37463017" w14:textId="09DBE0D6" w:rsidR="007A7E64" w:rsidRDefault="007A7E64" w:rsidP="00A462EF">
      <w:pPr>
        <w:rPr>
          <w:sz w:val="20"/>
        </w:rPr>
      </w:pPr>
      <w:r>
        <w:rPr>
          <w:sz w:val="20"/>
        </w:rPr>
        <w:t xml:space="preserve">In </w:t>
      </w:r>
      <w:r w:rsidRPr="00A230D8">
        <w:rPr>
          <w:b/>
          <w:sz w:val="20"/>
        </w:rPr>
        <w:t>tutti</w:t>
      </w:r>
      <w:r>
        <w:rPr>
          <w:sz w:val="20"/>
        </w:rPr>
        <w:t xml:space="preserve"> gli altri casi (</w:t>
      </w:r>
      <w:r w:rsidR="00A230D8">
        <w:rPr>
          <w:sz w:val="20"/>
        </w:rPr>
        <w:t xml:space="preserve">per esempio, </w:t>
      </w:r>
      <w:r>
        <w:rPr>
          <w:sz w:val="20"/>
        </w:rPr>
        <w:t xml:space="preserve">il programma non compila, non collega, non esegue o la prima parte dell’output non coincide con quella attesa), l’elaborato è considerato </w:t>
      </w:r>
      <w:r w:rsidRPr="007A7E64">
        <w:rPr>
          <w:b/>
          <w:sz w:val="20"/>
        </w:rPr>
        <w:t>insufficiente</w:t>
      </w:r>
      <w:r>
        <w:rPr>
          <w:sz w:val="20"/>
        </w:rPr>
        <w:t xml:space="preserve"> e, pertanto, </w:t>
      </w:r>
      <w:r w:rsidRPr="007A7E64">
        <w:rPr>
          <w:b/>
          <w:sz w:val="20"/>
        </w:rPr>
        <w:t>non verrà corretto</w:t>
      </w:r>
      <w:r>
        <w:rPr>
          <w:sz w:val="20"/>
        </w:rPr>
        <w:t>.</w:t>
      </w:r>
    </w:p>
    <w:p w14:paraId="723BAD6B" w14:textId="77777777" w:rsidR="007A7E64" w:rsidRDefault="007A7E64" w:rsidP="00B16CFF">
      <w:pPr>
        <w:rPr>
          <w:i/>
          <w:sz w:val="20"/>
        </w:rPr>
      </w:pPr>
    </w:p>
    <w:sectPr w:rsidR="007A7E64" w:rsidSect="00365781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97292" w14:textId="77777777" w:rsidR="00693289" w:rsidRDefault="00693289" w:rsidP="00365781">
      <w:r>
        <w:separator/>
      </w:r>
    </w:p>
  </w:endnote>
  <w:endnote w:type="continuationSeparator" w:id="0">
    <w:p w14:paraId="6C0589A3" w14:textId="77777777" w:rsidR="00693289" w:rsidRDefault="00693289" w:rsidP="00365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099DA" w14:textId="2543D338" w:rsidR="00365781" w:rsidRDefault="00365781">
    <w:pPr>
      <w:pStyle w:val="Pidipagina"/>
    </w:pPr>
    <w:r>
      <w:ptab w:relativeTo="margin" w:alignment="center" w:leader="none"/>
    </w:r>
    <w:r>
      <w:ptab w:relativeTo="margin" w:alignment="right" w:leader="none"/>
    </w:r>
    <w:r>
      <w:t>continua sul retro</w:t>
    </w:r>
    <w:r w:rsidR="00680E74">
      <w:t xml:space="preserve"> del foglio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BCD5C" w14:textId="77777777" w:rsidR="00693289" w:rsidRDefault="00693289" w:rsidP="00365781">
      <w:r>
        <w:separator/>
      </w:r>
    </w:p>
  </w:footnote>
  <w:footnote w:type="continuationSeparator" w:id="0">
    <w:p w14:paraId="44FC53C4" w14:textId="77777777" w:rsidR="00693289" w:rsidRDefault="00693289" w:rsidP="00365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16E6"/>
    <w:multiLevelType w:val="hybridMultilevel"/>
    <w:tmpl w:val="3C4A5D8E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D3B3E"/>
    <w:multiLevelType w:val="hybridMultilevel"/>
    <w:tmpl w:val="8132C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76C1B"/>
    <w:multiLevelType w:val="hybridMultilevel"/>
    <w:tmpl w:val="E1F624DA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2567A3"/>
    <w:multiLevelType w:val="hybridMultilevel"/>
    <w:tmpl w:val="4FF49AF0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1A1C15"/>
    <w:multiLevelType w:val="hybridMultilevel"/>
    <w:tmpl w:val="6B448BF8"/>
    <w:lvl w:ilvl="0" w:tplc="41442F1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61EBD"/>
    <w:multiLevelType w:val="hybridMultilevel"/>
    <w:tmpl w:val="F986153E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315"/>
    <w:rsid w:val="00004DF8"/>
    <w:rsid w:val="000258A0"/>
    <w:rsid w:val="0007515C"/>
    <w:rsid w:val="000923B9"/>
    <w:rsid w:val="000A7D89"/>
    <w:rsid w:val="00106E02"/>
    <w:rsid w:val="00142A9E"/>
    <w:rsid w:val="0015042D"/>
    <w:rsid w:val="00151201"/>
    <w:rsid w:val="001571BF"/>
    <w:rsid w:val="00183D21"/>
    <w:rsid w:val="001A2E1B"/>
    <w:rsid w:val="001A54A3"/>
    <w:rsid w:val="001A6D89"/>
    <w:rsid w:val="001B0355"/>
    <w:rsid w:val="001C31C3"/>
    <w:rsid w:val="001E7A90"/>
    <w:rsid w:val="00217E28"/>
    <w:rsid w:val="00233FAA"/>
    <w:rsid w:val="002430EF"/>
    <w:rsid w:val="00266FCC"/>
    <w:rsid w:val="00281550"/>
    <w:rsid w:val="00291B16"/>
    <w:rsid w:val="00292E75"/>
    <w:rsid w:val="002A24C0"/>
    <w:rsid w:val="002F4759"/>
    <w:rsid w:val="00302E19"/>
    <w:rsid w:val="00306DCD"/>
    <w:rsid w:val="00323662"/>
    <w:rsid w:val="00365781"/>
    <w:rsid w:val="00366B13"/>
    <w:rsid w:val="003B2705"/>
    <w:rsid w:val="003B366C"/>
    <w:rsid w:val="003B6859"/>
    <w:rsid w:val="003F1576"/>
    <w:rsid w:val="00417297"/>
    <w:rsid w:val="00426ECC"/>
    <w:rsid w:val="00427A74"/>
    <w:rsid w:val="0045314B"/>
    <w:rsid w:val="00475660"/>
    <w:rsid w:val="004941AF"/>
    <w:rsid w:val="004D268E"/>
    <w:rsid w:val="004F7D39"/>
    <w:rsid w:val="00517315"/>
    <w:rsid w:val="00536DD7"/>
    <w:rsid w:val="00565AA4"/>
    <w:rsid w:val="00567359"/>
    <w:rsid w:val="005760B1"/>
    <w:rsid w:val="005836E8"/>
    <w:rsid w:val="005B4ECF"/>
    <w:rsid w:val="005E10AE"/>
    <w:rsid w:val="005E1758"/>
    <w:rsid w:val="005E41BB"/>
    <w:rsid w:val="005F4A6F"/>
    <w:rsid w:val="006015B8"/>
    <w:rsid w:val="00634D95"/>
    <w:rsid w:val="00671980"/>
    <w:rsid w:val="0067599C"/>
    <w:rsid w:val="00677CE8"/>
    <w:rsid w:val="00680E74"/>
    <w:rsid w:val="00693289"/>
    <w:rsid w:val="006A48D1"/>
    <w:rsid w:val="006C1BEC"/>
    <w:rsid w:val="006F0BCA"/>
    <w:rsid w:val="006F7A3C"/>
    <w:rsid w:val="00712146"/>
    <w:rsid w:val="00714D8D"/>
    <w:rsid w:val="00722F5E"/>
    <w:rsid w:val="00746EE2"/>
    <w:rsid w:val="00776A70"/>
    <w:rsid w:val="0079005B"/>
    <w:rsid w:val="00795244"/>
    <w:rsid w:val="007A6D7F"/>
    <w:rsid w:val="007A7E64"/>
    <w:rsid w:val="007D1F0E"/>
    <w:rsid w:val="007E445B"/>
    <w:rsid w:val="007F68FF"/>
    <w:rsid w:val="008253F0"/>
    <w:rsid w:val="008318E2"/>
    <w:rsid w:val="008356A4"/>
    <w:rsid w:val="00835F98"/>
    <w:rsid w:val="00865213"/>
    <w:rsid w:val="00873C09"/>
    <w:rsid w:val="008A0911"/>
    <w:rsid w:val="008A4F49"/>
    <w:rsid w:val="008C3846"/>
    <w:rsid w:val="008D24A1"/>
    <w:rsid w:val="008D5A91"/>
    <w:rsid w:val="009062A3"/>
    <w:rsid w:val="00996094"/>
    <w:rsid w:val="009B36B0"/>
    <w:rsid w:val="009D7834"/>
    <w:rsid w:val="009E7794"/>
    <w:rsid w:val="009F22AD"/>
    <w:rsid w:val="00A230D8"/>
    <w:rsid w:val="00A462EF"/>
    <w:rsid w:val="00A50A5D"/>
    <w:rsid w:val="00A52705"/>
    <w:rsid w:val="00A555B6"/>
    <w:rsid w:val="00A57DDC"/>
    <w:rsid w:val="00A7036B"/>
    <w:rsid w:val="00A708E2"/>
    <w:rsid w:val="00A75EF9"/>
    <w:rsid w:val="00A80D52"/>
    <w:rsid w:val="00AD7AEC"/>
    <w:rsid w:val="00AE70C4"/>
    <w:rsid w:val="00B11B93"/>
    <w:rsid w:val="00B14BEA"/>
    <w:rsid w:val="00B16CFF"/>
    <w:rsid w:val="00B524F4"/>
    <w:rsid w:val="00B864F2"/>
    <w:rsid w:val="00BA225A"/>
    <w:rsid w:val="00BA2B43"/>
    <w:rsid w:val="00BA4768"/>
    <w:rsid w:val="00C13F62"/>
    <w:rsid w:val="00C140C5"/>
    <w:rsid w:val="00C303D2"/>
    <w:rsid w:val="00C30801"/>
    <w:rsid w:val="00C56FD0"/>
    <w:rsid w:val="00C859C0"/>
    <w:rsid w:val="00C92BE2"/>
    <w:rsid w:val="00C935B3"/>
    <w:rsid w:val="00CC35B2"/>
    <w:rsid w:val="00D0584D"/>
    <w:rsid w:val="00D133DA"/>
    <w:rsid w:val="00D61C67"/>
    <w:rsid w:val="00D66489"/>
    <w:rsid w:val="00D73512"/>
    <w:rsid w:val="00D85CF8"/>
    <w:rsid w:val="00DA6E2E"/>
    <w:rsid w:val="00DB0BB1"/>
    <w:rsid w:val="00DD03B2"/>
    <w:rsid w:val="00DE58A6"/>
    <w:rsid w:val="00E24579"/>
    <w:rsid w:val="00E34A76"/>
    <w:rsid w:val="00E445DA"/>
    <w:rsid w:val="00E72950"/>
    <w:rsid w:val="00E81970"/>
    <w:rsid w:val="00E92C4C"/>
    <w:rsid w:val="00EB2CF1"/>
    <w:rsid w:val="00EC130D"/>
    <w:rsid w:val="00EC6139"/>
    <w:rsid w:val="00F1522E"/>
    <w:rsid w:val="00F1565D"/>
    <w:rsid w:val="00F476C2"/>
    <w:rsid w:val="00FB5BE4"/>
    <w:rsid w:val="00FD526E"/>
    <w:rsid w:val="00FE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A69F"/>
  <w15:docId w15:val="{44741F45-0D43-49BC-9B9F-8F74AF8D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935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Titolo3">
    <w:name w:val="heading 3"/>
    <w:basedOn w:val="Normale"/>
    <w:next w:val="Normale"/>
    <w:link w:val="Titolo3Carattere"/>
    <w:unhideWhenUsed/>
    <w:qFormat/>
    <w:rsid w:val="00C935B3"/>
    <w:pPr>
      <w:keepNext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smallCaps/>
      <w:color w:val="000000"/>
      <w:sz w:val="28"/>
      <w:szCs w:val="23"/>
    </w:rPr>
  </w:style>
  <w:style w:type="paragraph" w:styleId="Titolo5">
    <w:name w:val="heading 5"/>
    <w:basedOn w:val="Normale"/>
    <w:next w:val="Normale"/>
    <w:link w:val="Titolo5Carattere"/>
    <w:unhideWhenUsed/>
    <w:qFormat/>
    <w:rsid w:val="00C935B3"/>
    <w:pPr>
      <w:keepNext/>
      <w:autoSpaceDE w:val="0"/>
      <w:autoSpaceDN w:val="0"/>
      <w:adjustRightInd w:val="0"/>
      <w:spacing w:before="120"/>
      <w:outlineLvl w:val="4"/>
    </w:pPr>
    <w:rPr>
      <w:rFonts w:ascii="Arial" w:hAnsi="Arial" w:cs="Arial"/>
      <w:b/>
      <w:bCs/>
      <w:smallCaps/>
      <w:color w:val="000000"/>
      <w:sz w:val="20"/>
      <w:szCs w:val="2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rsid w:val="00C935B3"/>
    <w:rPr>
      <w:rFonts w:ascii="Arial" w:eastAsia="Times New Roman" w:hAnsi="Arial" w:cs="Arial"/>
      <w:b/>
      <w:bCs/>
      <w:smallCaps/>
      <w:color w:val="000000"/>
      <w:sz w:val="28"/>
      <w:szCs w:val="23"/>
      <w:lang w:val="it-IT" w:eastAsia="it-IT"/>
    </w:rPr>
  </w:style>
  <w:style w:type="character" w:customStyle="1" w:styleId="Titolo5Carattere">
    <w:name w:val="Titolo 5 Carattere"/>
    <w:basedOn w:val="Carpredefinitoparagrafo"/>
    <w:link w:val="Titolo5"/>
    <w:rsid w:val="00C935B3"/>
    <w:rPr>
      <w:rFonts w:ascii="Arial" w:eastAsia="Times New Roman" w:hAnsi="Arial" w:cs="Arial"/>
      <w:b/>
      <w:bCs/>
      <w:smallCaps/>
      <w:color w:val="000000"/>
      <w:sz w:val="20"/>
      <w:szCs w:val="23"/>
      <w:lang w:val="it-IT" w:eastAsia="it-IT"/>
    </w:rPr>
  </w:style>
  <w:style w:type="table" w:styleId="Grigliatabella">
    <w:name w:val="Table Grid"/>
    <w:basedOn w:val="Tabellanormale"/>
    <w:uiPriority w:val="59"/>
    <w:rsid w:val="00C935B3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stonormale">
    <w:name w:val="Plain Text"/>
    <w:basedOn w:val="Normale"/>
    <w:link w:val="TestonormaleCarattere"/>
    <w:rsid w:val="00E72950"/>
    <w:pPr>
      <w:jc w:val="left"/>
    </w:pPr>
    <w:rPr>
      <w:rFonts w:ascii="Courier New" w:hAnsi="Courier New" w:cs="Courier New"/>
      <w:sz w:val="20"/>
      <w:szCs w:val="20"/>
    </w:rPr>
  </w:style>
  <w:style w:type="character" w:customStyle="1" w:styleId="TestonormaleCarattere">
    <w:name w:val="Testo normale Carattere"/>
    <w:basedOn w:val="Carpredefinitoparagrafo"/>
    <w:link w:val="Testonormale"/>
    <w:rsid w:val="00E72950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co24">
    <w:name w:val="co24"/>
    <w:basedOn w:val="Carpredefinitoparagrafo"/>
    <w:rsid w:val="00E81970"/>
    <w:rPr>
      <w:b/>
      <w:bCs/>
      <w:color w:val="006600"/>
    </w:rPr>
  </w:style>
  <w:style w:type="paragraph" w:customStyle="1" w:styleId="p1">
    <w:name w:val="p1"/>
    <w:basedOn w:val="Normale"/>
    <w:rsid w:val="00DA6E2E"/>
    <w:pPr>
      <w:jc w:val="left"/>
    </w:pPr>
    <w:rPr>
      <w:rFonts w:ascii="Menlo" w:eastAsiaTheme="minorHAnsi" w:hAnsi="Menlo" w:cs="Menlo"/>
      <w:color w:val="000000"/>
      <w:sz w:val="17"/>
      <w:szCs w:val="17"/>
    </w:rPr>
  </w:style>
  <w:style w:type="character" w:customStyle="1" w:styleId="s1">
    <w:name w:val="s1"/>
    <w:basedOn w:val="Carpredefinitoparagrafo"/>
    <w:rsid w:val="00DA6E2E"/>
  </w:style>
  <w:style w:type="character" w:customStyle="1" w:styleId="apple-converted-space">
    <w:name w:val="apple-converted-space"/>
    <w:basedOn w:val="Carpredefinitoparagrafo"/>
    <w:rsid w:val="00DA6E2E"/>
  </w:style>
  <w:style w:type="paragraph" w:styleId="Intestazione">
    <w:name w:val="header"/>
    <w:basedOn w:val="Normale"/>
    <w:link w:val="IntestazioneCarattere"/>
    <w:uiPriority w:val="99"/>
    <w:unhideWhenUsed/>
    <w:rsid w:val="00365781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5781"/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365781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5781"/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Paragrafoelenco">
    <w:name w:val="List Paragraph"/>
    <w:basedOn w:val="Normale"/>
    <w:uiPriority w:val="34"/>
    <w:qFormat/>
    <w:rsid w:val="009E7794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DE3473-A2D8-4FD1-9A82-62A74A0A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Luca Alfeo</dc:creator>
  <cp:keywords/>
  <dc:description/>
  <cp:lastModifiedBy>Pericle</cp:lastModifiedBy>
  <cp:revision>8</cp:revision>
  <dcterms:created xsi:type="dcterms:W3CDTF">2018-07-16T08:16:00Z</dcterms:created>
  <dcterms:modified xsi:type="dcterms:W3CDTF">2018-07-16T10:29:00Z</dcterms:modified>
</cp:coreProperties>
</file>