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59F" w:rsidRPr="00566C52" w:rsidRDefault="007C159F" w:rsidP="00EE69C3">
      <w:pPr>
        <w:pStyle w:val="NoSpacing"/>
        <w:rPr>
          <w:rFonts w:asciiTheme="minorHAnsi" w:hAnsiTheme="minorHAnsi"/>
        </w:rPr>
      </w:pPr>
    </w:p>
    <w:tbl>
      <w:tblPr>
        <w:tblStyle w:val="Atkinstable"/>
        <w:tblW w:w="5000" w:type="pct"/>
        <w:tblLook w:val="0600" w:firstRow="0" w:lastRow="0" w:firstColumn="0" w:lastColumn="0" w:noHBand="1" w:noVBand="1"/>
      </w:tblPr>
      <w:tblGrid>
        <w:gridCol w:w="9639"/>
      </w:tblGrid>
      <w:tr w:rsidR="00566C52" w:rsidRPr="00566C52" w:rsidTr="00566C52">
        <w:tc>
          <w:tcPr>
            <w:tcW w:w="5000" w:type="pct"/>
          </w:tcPr>
          <w:p w:rsidR="00566C52" w:rsidRDefault="00566C52" w:rsidP="007A7136">
            <w:pPr>
              <w:pStyle w:val="Tableheadings"/>
              <w:spacing w:before="20" w:after="20"/>
            </w:pPr>
          </w:p>
          <w:p w:rsidR="00566C52" w:rsidRDefault="00566C52" w:rsidP="007A7136">
            <w:pPr>
              <w:pStyle w:val="Tableheadings"/>
              <w:spacing w:before="20" w:after="20"/>
            </w:pPr>
          </w:p>
          <w:p w:rsidR="00566C52" w:rsidRDefault="00566C52" w:rsidP="007A7136">
            <w:pPr>
              <w:pStyle w:val="Tableheadings"/>
              <w:spacing w:before="20" w:after="20"/>
            </w:pPr>
          </w:p>
          <w:p w:rsidR="00566C52" w:rsidRDefault="00566C52" w:rsidP="007A7136">
            <w:pPr>
              <w:pStyle w:val="Tableheadings"/>
              <w:spacing w:before="20" w:after="20"/>
            </w:pPr>
          </w:p>
          <w:p w:rsidR="00566C52" w:rsidRDefault="007C5CF2" w:rsidP="007A7136">
            <w:pPr>
              <w:pStyle w:val="Tableheadings"/>
              <w:spacing w:before="20" w:after="20"/>
            </w:pPr>
            <w:r w:rsidRPr="007C5CF2">
              <w:rPr>
                <w:sz w:val="56"/>
                <w:szCs w:val="56"/>
                <w:lang w:val="en-US"/>
              </w:rPr>
              <w:t xml:space="preserve">Guide for implementing Survey in  E-PRTR </w:t>
            </w:r>
            <w:r>
              <w:rPr>
                <w:sz w:val="56"/>
                <w:szCs w:val="56"/>
                <w:lang w:val="en-US"/>
              </w:rPr>
              <w:t>2</w:t>
            </w:r>
          </w:p>
          <w:p w:rsidR="00566C52" w:rsidRDefault="00566C52" w:rsidP="007A7136">
            <w:pPr>
              <w:pStyle w:val="Bodytable"/>
              <w:spacing w:before="20" w:after="20"/>
              <w:rPr>
                <w:rFonts w:asciiTheme="minorHAnsi" w:hAnsiTheme="minorHAnsi"/>
              </w:rPr>
            </w:pPr>
            <w:r w:rsidRPr="00566C52">
              <w:rPr>
                <w:rFonts w:asciiTheme="minorHAnsi" w:hAnsiTheme="minorHAnsi"/>
              </w:rPr>
              <w:fldChar w:fldCharType="begin"/>
            </w:r>
            <w:r w:rsidRPr="00566C52">
              <w:rPr>
                <w:rFonts w:asciiTheme="minorHAnsi" w:hAnsiTheme="minorHAnsi"/>
              </w:rPr>
              <w:instrText xml:space="preserve"> DOCVARIABLE DocTo", PreserveFormatting:=False \* MERGEFORMAT </w:instrText>
            </w:r>
            <w:r w:rsidRPr="00566C52">
              <w:rPr>
                <w:rFonts w:asciiTheme="minorHAnsi" w:hAnsiTheme="minorHAnsi"/>
              </w:rPr>
              <w:fldChar w:fldCharType="separate"/>
            </w:r>
            <w:r w:rsidRPr="00566C52">
              <w:rPr>
                <w:rFonts w:asciiTheme="minorHAnsi" w:hAnsiTheme="minorHAnsi"/>
              </w:rPr>
              <w:t xml:space="preserve"> </w:t>
            </w:r>
            <w:r w:rsidRPr="00566C52">
              <w:rPr>
                <w:rFonts w:asciiTheme="minorHAnsi" w:hAnsiTheme="minorHAnsi"/>
              </w:rPr>
              <w:fldChar w:fldCharType="end"/>
            </w:r>
            <w:r>
              <w:rPr>
                <w:rFonts w:asciiTheme="minorHAnsi" w:hAnsiTheme="minorHAnsi"/>
              </w:rPr>
              <w:t>Documentation</w:t>
            </w:r>
          </w:p>
          <w:p w:rsidR="00566C52" w:rsidRPr="00566C52" w:rsidRDefault="00566C52" w:rsidP="007A7136">
            <w:pPr>
              <w:pStyle w:val="Bodytable"/>
              <w:spacing w:before="20" w:after="20"/>
              <w:rPr>
                <w:color w:val="auto"/>
                <w:sz w:val="24"/>
              </w:rPr>
            </w:pPr>
          </w:p>
        </w:tc>
      </w:tr>
    </w:tbl>
    <w:p w:rsidR="00996EBD" w:rsidRPr="00566C52" w:rsidRDefault="00996EBD" w:rsidP="00CD71A6">
      <w:pPr>
        <w:pStyle w:val="Bodytable"/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Y="6319"/>
        <w:tblOverlap w:val="never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"/>
        <w:gridCol w:w="1845"/>
        <w:gridCol w:w="1800"/>
        <w:gridCol w:w="1260"/>
        <w:gridCol w:w="1080"/>
        <w:gridCol w:w="1260"/>
        <w:gridCol w:w="1260"/>
      </w:tblGrid>
      <w:tr w:rsidR="00566C52" w:rsidRPr="00E14374" w:rsidTr="00566C52">
        <w:tc>
          <w:tcPr>
            <w:tcW w:w="4608" w:type="dxa"/>
            <w:gridSpan w:val="3"/>
          </w:tcPr>
          <w:p w:rsidR="00566C52" w:rsidRPr="00E14374" w:rsidRDefault="00566C52" w:rsidP="00566C52">
            <w:pPr>
              <w:spacing w:before="180" w:after="60"/>
              <w:rPr>
                <w:rFonts w:ascii="Times New Roman" w:hAnsi="Times New Roman"/>
                <w:b/>
                <w:bCs/>
                <w:szCs w:val="20"/>
              </w:rPr>
            </w:pPr>
            <w:r w:rsidRPr="00E14374">
              <w:rPr>
                <w:rFonts w:ascii="Times New Roman" w:hAnsi="Times New Roman"/>
                <w:b/>
                <w:bCs/>
                <w:szCs w:val="20"/>
              </w:rPr>
              <w:t xml:space="preserve">JOB NUMBER: </w:t>
            </w:r>
          </w:p>
        </w:tc>
        <w:tc>
          <w:tcPr>
            <w:tcW w:w="4860" w:type="dxa"/>
            <w:gridSpan w:val="4"/>
          </w:tcPr>
          <w:p w:rsidR="00566C52" w:rsidRPr="00E14374" w:rsidRDefault="00566C52" w:rsidP="00566C52">
            <w:pPr>
              <w:spacing w:before="180" w:after="60"/>
              <w:rPr>
                <w:rFonts w:ascii="Times New Roman" w:hAnsi="Times New Roman"/>
                <w:b/>
                <w:bCs/>
                <w:szCs w:val="20"/>
              </w:rPr>
            </w:pPr>
            <w:r w:rsidRPr="00E14374">
              <w:rPr>
                <w:rFonts w:ascii="Times New Roman" w:hAnsi="Times New Roman"/>
                <w:b/>
                <w:bCs/>
                <w:szCs w:val="20"/>
              </w:rPr>
              <w:t xml:space="preserve">DOCUMENT REF:  </w:t>
            </w:r>
          </w:p>
        </w:tc>
      </w:tr>
      <w:tr w:rsidR="00566C52" w:rsidRPr="00E14374" w:rsidTr="00566C52">
        <w:tc>
          <w:tcPr>
            <w:tcW w:w="963" w:type="dxa"/>
          </w:tcPr>
          <w:p w:rsidR="00566C52" w:rsidRPr="00E14374" w:rsidRDefault="00566C52" w:rsidP="00566C52">
            <w:pPr>
              <w:spacing w:before="120" w:after="120"/>
              <w:ind w:left="-4"/>
              <w:rPr>
                <w:rFonts w:ascii="Times New Roman" w:hAnsi="Times New Roman"/>
                <w:b/>
                <w:bCs/>
                <w:szCs w:val="20"/>
              </w:rPr>
            </w:pPr>
            <w:r w:rsidRPr="00E14374">
              <w:rPr>
                <w:rFonts w:ascii="Times New Roman" w:hAnsi="Times New Roman"/>
                <w:b/>
                <w:bCs/>
                <w:szCs w:val="20"/>
              </w:rPr>
              <w:t>Version</w:t>
            </w:r>
          </w:p>
        </w:tc>
        <w:tc>
          <w:tcPr>
            <w:tcW w:w="1845" w:type="dxa"/>
          </w:tcPr>
          <w:p w:rsidR="00566C52" w:rsidRPr="00E14374" w:rsidRDefault="00566C52" w:rsidP="00566C52">
            <w:pPr>
              <w:spacing w:before="120" w:after="120"/>
              <w:ind w:left="-4"/>
              <w:rPr>
                <w:rFonts w:ascii="Times New Roman" w:hAnsi="Times New Roman"/>
                <w:b/>
                <w:bCs/>
                <w:szCs w:val="20"/>
              </w:rPr>
            </w:pPr>
            <w:r w:rsidRPr="00E14374">
              <w:rPr>
                <w:rFonts w:ascii="Times New Roman" w:hAnsi="Times New Roman"/>
                <w:b/>
                <w:bCs/>
                <w:szCs w:val="20"/>
              </w:rPr>
              <w:t>Purpose of issue</w:t>
            </w:r>
          </w:p>
        </w:tc>
        <w:tc>
          <w:tcPr>
            <w:tcW w:w="1800" w:type="dxa"/>
          </w:tcPr>
          <w:p w:rsidR="00566C52" w:rsidRPr="00E14374" w:rsidRDefault="00566C52" w:rsidP="00566C52">
            <w:pPr>
              <w:spacing w:before="120" w:after="120"/>
              <w:rPr>
                <w:rFonts w:ascii="Times New Roman" w:hAnsi="Times New Roman"/>
                <w:b/>
                <w:bCs/>
                <w:szCs w:val="20"/>
              </w:rPr>
            </w:pPr>
            <w:r w:rsidRPr="00E14374">
              <w:rPr>
                <w:rFonts w:ascii="Times New Roman" w:hAnsi="Times New Roman"/>
                <w:b/>
                <w:bCs/>
                <w:szCs w:val="20"/>
              </w:rPr>
              <w:t>Originated</w:t>
            </w:r>
          </w:p>
        </w:tc>
        <w:tc>
          <w:tcPr>
            <w:tcW w:w="1260" w:type="dxa"/>
          </w:tcPr>
          <w:p w:rsidR="00566C52" w:rsidRPr="00E14374" w:rsidRDefault="00566C52" w:rsidP="00566C52">
            <w:pPr>
              <w:spacing w:before="120" w:after="120"/>
              <w:ind w:left="-45"/>
              <w:rPr>
                <w:rFonts w:ascii="Times New Roman" w:hAnsi="Times New Roman"/>
                <w:b/>
                <w:bCs/>
                <w:szCs w:val="20"/>
              </w:rPr>
            </w:pPr>
            <w:r w:rsidRPr="00E14374">
              <w:rPr>
                <w:rFonts w:ascii="Times New Roman" w:hAnsi="Times New Roman"/>
                <w:b/>
                <w:bCs/>
                <w:szCs w:val="20"/>
              </w:rPr>
              <w:t>Checked</w:t>
            </w:r>
          </w:p>
        </w:tc>
        <w:tc>
          <w:tcPr>
            <w:tcW w:w="1080" w:type="dxa"/>
          </w:tcPr>
          <w:p w:rsidR="00566C52" w:rsidRPr="00E14374" w:rsidRDefault="00566C52" w:rsidP="00566C52">
            <w:pPr>
              <w:spacing w:before="120" w:after="120"/>
              <w:ind w:left="-45"/>
              <w:rPr>
                <w:rFonts w:ascii="Times New Roman" w:hAnsi="Times New Roman"/>
                <w:b/>
                <w:bCs/>
                <w:szCs w:val="20"/>
              </w:rPr>
            </w:pPr>
            <w:r w:rsidRPr="00E14374">
              <w:rPr>
                <w:rFonts w:ascii="Times New Roman" w:hAnsi="Times New Roman"/>
                <w:b/>
                <w:bCs/>
                <w:szCs w:val="20"/>
              </w:rPr>
              <w:t>Reviewed</w:t>
            </w:r>
          </w:p>
        </w:tc>
        <w:tc>
          <w:tcPr>
            <w:tcW w:w="1260" w:type="dxa"/>
          </w:tcPr>
          <w:p w:rsidR="00566C52" w:rsidRPr="00E14374" w:rsidRDefault="00566C52" w:rsidP="00566C52">
            <w:pPr>
              <w:spacing w:before="120" w:after="120"/>
              <w:ind w:left="-45"/>
              <w:rPr>
                <w:rFonts w:ascii="Times New Roman" w:hAnsi="Times New Roman"/>
                <w:b/>
                <w:bCs/>
                <w:szCs w:val="20"/>
              </w:rPr>
            </w:pPr>
            <w:r w:rsidRPr="00E14374">
              <w:rPr>
                <w:rFonts w:ascii="Times New Roman" w:hAnsi="Times New Roman"/>
                <w:b/>
                <w:bCs/>
                <w:szCs w:val="20"/>
              </w:rPr>
              <w:t>Authorised</w:t>
            </w:r>
          </w:p>
        </w:tc>
        <w:tc>
          <w:tcPr>
            <w:tcW w:w="1260" w:type="dxa"/>
          </w:tcPr>
          <w:p w:rsidR="00566C52" w:rsidRPr="00E14374" w:rsidRDefault="00566C52" w:rsidP="00566C52">
            <w:pPr>
              <w:spacing w:before="120" w:after="120"/>
              <w:ind w:left="-45"/>
              <w:rPr>
                <w:rFonts w:ascii="Times New Roman" w:hAnsi="Times New Roman"/>
                <w:b/>
                <w:bCs/>
                <w:szCs w:val="20"/>
              </w:rPr>
            </w:pPr>
            <w:r w:rsidRPr="00E14374">
              <w:rPr>
                <w:rFonts w:ascii="Times New Roman" w:hAnsi="Times New Roman"/>
                <w:b/>
                <w:bCs/>
                <w:szCs w:val="20"/>
              </w:rPr>
              <w:t>Date</w:t>
            </w:r>
          </w:p>
        </w:tc>
      </w:tr>
      <w:tr w:rsidR="00566C52" w:rsidRPr="00E14374" w:rsidTr="00566C52">
        <w:tc>
          <w:tcPr>
            <w:tcW w:w="963" w:type="dxa"/>
          </w:tcPr>
          <w:p w:rsidR="00566C52" w:rsidRPr="00E14374" w:rsidRDefault="00566C52" w:rsidP="00566C52">
            <w:pPr>
              <w:spacing w:before="120" w:after="120"/>
              <w:ind w:left="-4"/>
              <w:rPr>
                <w:rFonts w:ascii="Times New Roman" w:hAnsi="Times New Roman"/>
                <w:szCs w:val="20"/>
              </w:rPr>
            </w:pPr>
            <w:r w:rsidRPr="00E14374">
              <w:rPr>
                <w:rFonts w:ascii="Times New Roman" w:hAnsi="Times New Roman"/>
                <w:szCs w:val="20"/>
              </w:rPr>
              <w:t>1.0</w:t>
            </w:r>
          </w:p>
        </w:tc>
        <w:tc>
          <w:tcPr>
            <w:tcW w:w="1845" w:type="dxa"/>
          </w:tcPr>
          <w:p w:rsidR="00566C52" w:rsidRPr="00E14374" w:rsidRDefault="00566C52" w:rsidP="00566C52">
            <w:pPr>
              <w:spacing w:before="120" w:after="120"/>
              <w:ind w:left="-4"/>
              <w:rPr>
                <w:rFonts w:ascii="Times New Roman" w:hAnsi="Times New Roman"/>
                <w:szCs w:val="20"/>
              </w:rPr>
            </w:pPr>
            <w:r w:rsidRPr="00E14374">
              <w:rPr>
                <w:rFonts w:ascii="Times New Roman" w:hAnsi="Times New Roman"/>
                <w:szCs w:val="20"/>
              </w:rPr>
              <w:t>Initial Draft</w:t>
            </w:r>
          </w:p>
        </w:tc>
        <w:tc>
          <w:tcPr>
            <w:tcW w:w="1800" w:type="dxa"/>
          </w:tcPr>
          <w:p w:rsidR="00566C52" w:rsidRPr="00E14374" w:rsidRDefault="00566C52" w:rsidP="00566C52">
            <w:pPr>
              <w:spacing w:before="120" w:after="120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Morten Hjelmsmark</w:t>
            </w:r>
          </w:p>
        </w:tc>
        <w:tc>
          <w:tcPr>
            <w:tcW w:w="1260" w:type="dxa"/>
          </w:tcPr>
          <w:p w:rsidR="00566C52" w:rsidRPr="00E14374" w:rsidRDefault="00566C52" w:rsidP="00566C52">
            <w:pPr>
              <w:spacing w:before="120" w:after="120"/>
              <w:ind w:left="-45"/>
              <w:rPr>
                <w:rFonts w:ascii="Times New Roman" w:hAnsi="Times New Roman"/>
                <w:szCs w:val="20"/>
              </w:rPr>
            </w:pPr>
          </w:p>
        </w:tc>
        <w:tc>
          <w:tcPr>
            <w:tcW w:w="1080" w:type="dxa"/>
          </w:tcPr>
          <w:p w:rsidR="00566C52" w:rsidRPr="00E14374" w:rsidRDefault="00566C52" w:rsidP="00566C52">
            <w:pPr>
              <w:spacing w:before="120" w:after="120"/>
              <w:ind w:left="-45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60" w:type="dxa"/>
          </w:tcPr>
          <w:p w:rsidR="00566C52" w:rsidRPr="00E14374" w:rsidRDefault="00566C52" w:rsidP="00566C52">
            <w:pPr>
              <w:spacing w:before="120" w:after="120"/>
              <w:ind w:left="-45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60" w:type="dxa"/>
          </w:tcPr>
          <w:p w:rsidR="00566C52" w:rsidRDefault="007C5CF2" w:rsidP="00566C52">
            <w:pPr>
              <w:spacing w:before="120" w:after="120"/>
              <w:ind w:left="-45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13</w:t>
            </w:r>
            <w:r w:rsidR="00566C52">
              <w:rPr>
                <w:rFonts w:ascii="Times New Roman" w:hAnsi="Times New Roman"/>
                <w:szCs w:val="20"/>
              </w:rPr>
              <w:t>.01.2016</w:t>
            </w:r>
          </w:p>
          <w:p w:rsidR="00566C52" w:rsidRPr="00E14374" w:rsidRDefault="00566C52" w:rsidP="00566C52">
            <w:pPr>
              <w:spacing w:before="120" w:after="120"/>
              <w:ind w:left="-45"/>
              <w:rPr>
                <w:rFonts w:ascii="Times New Roman" w:hAnsi="Times New Roman"/>
                <w:szCs w:val="20"/>
              </w:rPr>
            </w:pPr>
          </w:p>
        </w:tc>
      </w:tr>
      <w:tr w:rsidR="00566C52" w:rsidRPr="00E14374" w:rsidTr="00566C52">
        <w:tc>
          <w:tcPr>
            <w:tcW w:w="963" w:type="dxa"/>
          </w:tcPr>
          <w:p w:rsidR="00566C52" w:rsidRPr="00E14374" w:rsidRDefault="00566C52" w:rsidP="00566C52">
            <w:pPr>
              <w:spacing w:before="120" w:after="120"/>
              <w:ind w:left="-4"/>
              <w:rPr>
                <w:rFonts w:ascii="Times New Roman" w:hAnsi="Times New Roman"/>
                <w:b/>
                <w:bCs/>
                <w:szCs w:val="20"/>
              </w:rPr>
            </w:pPr>
          </w:p>
        </w:tc>
        <w:tc>
          <w:tcPr>
            <w:tcW w:w="1845" w:type="dxa"/>
          </w:tcPr>
          <w:p w:rsidR="00566C52" w:rsidRPr="00E14374" w:rsidRDefault="00566C52" w:rsidP="00566C52">
            <w:pPr>
              <w:spacing w:before="120" w:after="120"/>
              <w:ind w:left="-4"/>
              <w:rPr>
                <w:rFonts w:ascii="Times New Roman" w:hAnsi="Times New Roman"/>
                <w:b/>
                <w:bCs/>
                <w:szCs w:val="20"/>
              </w:rPr>
            </w:pPr>
          </w:p>
        </w:tc>
        <w:tc>
          <w:tcPr>
            <w:tcW w:w="1800" w:type="dxa"/>
          </w:tcPr>
          <w:p w:rsidR="00566C52" w:rsidRPr="00E14374" w:rsidRDefault="00566C52" w:rsidP="00566C52">
            <w:pPr>
              <w:spacing w:before="120" w:after="120"/>
              <w:rPr>
                <w:rFonts w:ascii="Times New Roman" w:hAnsi="Times New Roman"/>
                <w:b/>
                <w:bCs/>
                <w:szCs w:val="20"/>
              </w:rPr>
            </w:pPr>
          </w:p>
        </w:tc>
        <w:tc>
          <w:tcPr>
            <w:tcW w:w="1260" w:type="dxa"/>
          </w:tcPr>
          <w:p w:rsidR="00566C52" w:rsidRPr="00E14374" w:rsidRDefault="00566C52" w:rsidP="00566C52">
            <w:pPr>
              <w:spacing w:before="120" w:after="120"/>
              <w:ind w:left="-45"/>
              <w:rPr>
                <w:rFonts w:ascii="Times New Roman" w:hAnsi="Times New Roman"/>
                <w:b/>
                <w:bCs/>
                <w:szCs w:val="20"/>
              </w:rPr>
            </w:pPr>
          </w:p>
        </w:tc>
        <w:tc>
          <w:tcPr>
            <w:tcW w:w="1080" w:type="dxa"/>
          </w:tcPr>
          <w:p w:rsidR="00566C52" w:rsidRPr="00E14374" w:rsidRDefault="00566C52" w:rsidP="00566C52">
            <w:pPr>
              <w:spacing w:before="120" w:after="120"/>
              <w:ind w:left="-45"/>
              <w:rPr>
                <w:rFonts w:ascii="Times New Roman" w:hAnsi="Times New Roman"/>
                <w:b/>
                <w:bCs/>
                <w:szCs w:val="20"/>
              </w:rPr>
            </w:pPr>
          </w:p>
        </w:tc>
        <w:tc>
          <w:tcPr>
            <w:tcW w:w="1260" w:type="dxa"/>
          </w:tcPr>
          <w:p w:rsidR="00566C52" w:rsidRPr="00E14374" w:rsidRDefault="00566C52" w:rsidP="00566C52">
            <w:pPr>
              <w:spacing w:before="120" w:after="120"/>
              <w:ind w:left="-45"/>
              <w:rPr>
                <w:rFonts w:ascii="Times New Roman" w:hAnsi="Times New Roman"/>
                <w:b/>
                <w:bCs/>
                <w:szCs w:val="20"/>
              </w:rPr>
            </w:pPr>
          </w:p>
        </w:tc>
        <w:tc>
          <w:tcPr>
            <w:tcW w:w="1260" w:type="dxa"/>
          </w:tcPr>
          <w:p w:rsidR="00566C52" w:rsidRPr="00E14374" w:rsidRDefault="00566C52" w:rsidP="00566C52">
            <w:pPr>
              <w:spacing w:before="120" w:after="120"/>
              <w:ind w:left="-45"/>
              <w:rPr>
                <w:rFonts w:ascii="Times New Roman" w:hAnsi="Times New Roman"/>
                <w:b/>
                <w:bCs/>
                <w:szCs w:val="20"/>
              </w:rPr>
            </w:pPr>
          </w:p>
        </w:tc>
      </w:tr>
      <w:tr w:rsidR="00566C52" w:rsidRPr="00E14374" w:rsidTr="00566C52">
        <w:tc>
          <w:tcPr>
            <w:tcW w:w="9468" w:type="dxa"/>
            <w:gridSpan w:val="7"/>
          </w:tcPr>
          <w:p w:rsidR="00566C52" w:rsidRPr="00E14374" w:rsidRDefault="00566C52" w:rsidP="00566C52">
            <w:pPr>
              <w:spacing w:before="200" w:after="200"/>
              <w:rPr>
                <w:rFonts w:ascii="Times New Roman" w:hAnsi="Times New Roman"/>
                <w:szCs w:val="20"/>
              </w:rPr>
            </w:pPr>
            <w:r w:rsidRPr="00E14374">
              <w:rPr>
                <w:rFonts w:ascii="Times New Roman" w:hAnsi="Times New Roman"/>
                <w:b/>
                <w:szCs w:val="20"/>
              </w:rPr>
              <w:t>ATKINS DANMARK</w:t>
            </w:r>
          </w:p>
        </w:tc>
      </w:tr>
    </w:tbl>
    <w:p w:rsidR="00566C52" w:rsidRDefault="00566C52">
      <w:pPr>
        <w:spacing w:after="0"/>
        <w:rPr>
          <w:rFonts w:asciiTheme="minorHAnsi" w:eastAsia="Batang" w:hAnsiTheme="minorHAnsi" w:cstheme="minorHAnsi"/>
          <w:color w:val="394A58"/>
          <w:szCs w:val="20"/>
          <w:lang w:eastAsia="ko-KR"/>
        </w:rPr>
      </w:pPr>
      <w:r>
        <w:rPr>
          <w:rFonts w:asciiTheme="minorHAnsi" w:hAnsiTheme="minorHAnsi" w:cstheme="minorHAnsi"/>
        </w:rPr>
        <w:br w:type="page"/>
      </w:r>
    </w:p>
    <w:p w:rsidR="002826AC" w:rsidRDefault="002826AC" w:rsidP="00D47089">
      <w:pPr>
        <w:pStyle w:val="Heading1"/>
        <w:rPr>
          <w:rFonts w:asciiTheme="minorHAnsi" w:hAnsiTheme="minorHAnsi" w:cstheme="minorHAnsi"/>
        </w:rPr>
      </w:pPr>
      <w:r w:rsidRPr="002826AC">
        <w:rPr>
          <w:lang w:val="en-US"/>
        </w:rPr>
        <w:lastRenderedPageBreak/>
        <w:t>Summary</w:t>
      </w:r>
    </w:p>
    <w:p w:rsidR="002826AC" w:rsidRDefault="007C5CF2" w:rsidP="002826AC">
      <w:pPr>
        <w:rPr>
          <w:lang w:val="en-US"/>
        </w:rPr>
      </w:pPr>
      <w:r>
        <w:rPr>
          <w:lang w:val="en-US"/>
        </w:rPr>
        <w:t xml:space="preserve">Implementing a survey is a part of the Atkins contract 2015-2016. The task is described as: </w:t>
      </w:r>
      <w:r w:rsidRPr="007C5CF2">
        <w:rPr>
          <w:i/>
          <w:lang w:val="en-US"/>
        </w:rPr>
        <w:t xml:space="preserve">The survey has </w:t>
      </w:r>
      <w:proofErr w:type="gramStart"/>
      <w:r w:rsidRPr="007C5CF2">
        <w:rPr>
          <w:i/>
          <w:lang w:val="en-US"/>
        </w:rPr>
        <w:t>3</w:t>
      </w:r>
      <w:proofErr w:type="gramEnd"/>
      <w:r w:rsidRPr="007C5CF2">
        <w:rPr>
          <w:i/>
          <w:lang w:val="en-US"/>
        </w:rPr>
        <w:t xml:space="preserve"> questions at the moment (it will not have more than 5). The purpose is to have it online ‘forever’ and consistently store the results so that they can be </w:t>
      </w:r>
      <w:proofErr w:type="spellStart"/>
      <w:r w:rsidRPr="007C5CF2">
        <w:rPr>
          <w:i/>
          <w:lang w:val="en-US"/>
        </w:rPr>
        <w:t>analysed</w:t>
      </w:r>
      <w:proofErr w:type="spellEnd"/>
      <w:r w:rsidRPr="007C5CF2">
        <w:rPr>
          <w:i/>
          <w:lang w:val="en-US"/>
        </w:rPr>
        <w:t xml:space="preserve"> at any point of time. Raw data with the results </w:t>
      </w:r>
      <w:proofErr w:type="gramStart"/>
      <w:r w:rsidRPr="007C5CF2">
        <w:rPr>
          <w:i/>
          <w:lang w:val="en-US"/>
        </w:rPr>
        <w:t>will</w:t>
      </w:r>
      <w:r>
        <w:rPr>
          <w:i/>
          <w:lang w:val="en-US"/>
        </w:rPr>
        <w:t xml:space="preserve"> </w:t>
      </w:r>
      <w:r w:rsidRPr="007C5CF2">
        <w:rPr>
          <w:i/>
          <w:lang w:val="en-US"/>
        </w:rPr>
        <w:t>be delivered</w:t>
      </w:r>
      <w:proofErr w:type="gramEnd"/>
      <w:r w:rsidRPr="007C5CF2">
        <w:rPr>
          <w:i/>
          <w:lang w:val="en-US"/>
        </w:rPr>
        <w:t xml:space="preserve"> to DG ENV upon request. Survey data will be stored in the CMS database.</w:t>
      </w:r>
      <w:r>
        <w:rPr>
          <w:lang w:val="en-US"/>
        </w:rPr>
        <w:t xml:space="preserve"> </w:t>
      </w:r>
    </w:p>
    <w:p w:rsidR="00566C52" w:rsidRPr="007C5CF2" w:rsidRDefault="00566C52">
      <w:pPr>
        <w:spacing w:after="0"/>
        <w:rPr>
          <w:rFonts w:asciiTheme="minorHAnsi" w:eastAsia="Batang" w:hAnsiTheme="minorHAnsi" w:cstheme="minorHAnsi"/>
          <w:color w:val="394A58"/>
          <w:szCs w:val="20"/>
          <w:lang w:val="en-US" w:eastAsia="ko-KR"/>
        </w:rPr>
      </w:pPr>
    </w:p>
    <w:p w:rsidR="00566C52" w:rsidRDefault="007C5CF2" w:rsidP="006762CE">
      <w:pPr>
        <w:pStyle w:val="Heading1"/>
        <w:rPr>
          <w:lang w:val="en-US"/>
        </w:rPr>
      </w:pPr>
      <w:r>
        <w:rPr>
          <w:lang w:val="en-US"/>
        </w:rPr>
        <w:t>S</w:t>
      </w:r>
      <w:r w:rsidR="00566C52">
        <w:rPr>
          <w:lang w:val="en-US"/>
        </w:rPr>
        <w:t>etup</w:t>
      </w:r>
    </w:p>
    <w:p w:rsidR="007C5CF2" w:rsidRDefault="007C5CF2" w:rsidP="00566C52">
      <w:pPr>
        <w:rPr>
          <w:lang w:val="en-US"/>
        </w:rPr>
      </w:pPr>
      <w:r>
        <w:rPr>
          <w:lang w:val="en-US"/>
        </w:rPr>
        <w:t xml:space="preserve">The survey </w:t>
      </w:r>
      <w:proofErr w:type="gramStart"/>
      <w:r>
        <w:rPr>
          <w:lang w:val="en-US"/>
        </w:rPr>
        <w:t>will be displayed</w:t>
      </w:r>
      <w:proofErr w:type="gramEnd"/>
      <w:r>
        <w:rPr>
          <w:lang w:val="en-US"/>
        </w:rPr>
        <w:t xml:space="preserve"> in the E-PRTR2 site as a modal popup. The date will be saved in a </w:t>
      </w:r>
      <w:proofErr w:type="gramStart"/>
      <w:r>
        <w:rPr>
          <w:lang w:val="en-US"/>
        </w:rPr>
        <w:t>cookie which</w:t>
      </w:r>
      <w:proofErr w:type="gramEnd"/>
      <w:r>
        <w:rPr>
          <w:lang w:val="en-US"/>
        </w:rPr>
        <w:t xml:space="preserve"> means that the user won’t see the survey for the next three months, unless the user doesn’t submit or chooses no, but just closes the modal.</w:t>
      </w:r>
    </w:p>
    <w:p w:rsidR="00520C5E" w:rsidRDefault="00520C5E" w:rsidP="00566C52">
      <w:pPr>
        <w:rPr>
          <w:lang w:val="en-US"/>
        </w:rPr>
      </w:pPr>
      <w:r>
        <w:rPr>
          <w:lang w:val="en-US"/>
        </w:rPr>
        <w:t xml:space="preserve">Because we now uses </w:t>
      </w:r>
      <w:proofErr w:type="gramStart"/>
      <w:r>
        <w:rPr>
          <w:lang w:val="en-US"/>
        </w:rPr>
        <w:t>cookies</w:t>
      </w:r>
      <w:proofErr w:type="gramEnd"/>
      <w:r>
        <w:rPr>
          <w:lang w:val="en-US"/>
        </w:rPr>
        <w:t xml:space="preserve"> we needed to implement a cookie alert.</w:t>
      </w:r>
    </w:p>
    <w:p w:rsidR="00520C5E" w:rsidRDefault="00520C5E" w:rsidP="00566C52">
      <w:pPr>
        <w:rPr>
          <w:lang w:val="en-US"/>
        </w:rPr>
      </w:pPr>
      <w:r>
        <w:rPr>
          <w:lang w:val="en-US"/>
        </w:rPr>
        <w:t xml:space="preserve">The survey </w:t>
      </w:r>
      <w:proofErr w:type="gramStart"/>
      <w:r>
        <w:rPr>
          <w:lang w:val="en-US"/>
        </w:rPr>
        <w:t>is meant</w:t>
      </w:r>
      <w:proofErr w:type="gramEnd"/>
      <w:r>
        <w:rPr>
          <w:lang w:val="en-US"/>
        </w:rPr>
        <w:t xml:space="preserve"> as continuous part of the site, but the questions can be changed over time. For that </w:t>
      </w:r>
      <w:proofErr w:type="gramStart"/>
      <w:r>
        <w:rPr>
          <w:lang w:val="en-US"/>
        </w:rPr>
        <w:t>reason</w:t>
      </w:r>
      <w:proofErr w:type="gramEnd"/>
      <w:r>
        <w:rPr>
          <w:lang w:val="en-US"/>
        </w:rPr>
        <w:t xml:space="preserve"> the survey </w:t>
      </w:r>
      <w:proofErr w:type="spellStart"/>
      <w:r>
        <w:rPr>
          <w:lang w:val="en-US"/>
        </w:rPr>
        <w:t>datamodel</w:t>
      </w:r>
      <w:proofErr w:type="spellEnd"/>
      <w:r>
        <w:rPr>
          <w:lang w:val="en-US"/>
        </w:rPr>
        <w:t xml:space="preserve"> is designed to be flexible and the survey questions is served by a rest service. </w:t>
      </w:r>
    </w:p>
    <w:p w:rsidR="00B57E06" w:rsidRDefault="00F5386B" w:rsidP="00566C52">
      <w:pPr>
        <w:rPr>
          <w:lang w:val="en-US"/>
        </w:rPr>
      </w:pPr>
      <w:r w:rsidRPr="00B17669">
        <w:drawing>
          <wp:anchor distT="0" distB="0" distL="114300" distR="114300" simplePos="0" relativeHeight="251724800" behindDoc="0" locked="0" layoutInCell="1" allowOverlap="1" wp14:anchorId="5139367C" wp14:editId="1AEC162E">
            <wp:simplePos x="0" y="0"/>
            <wp:positionH relativeFrom="column">
              <wp:posOffset>-635</wp:posOffset>
            </wp:positionH>
            <wp:positionV relativeFrom="paragraph">
              <wp:posOffset>345531</wp:posOffset>
            </wp:positionV>
            <wp:extent cx="6120765" cy="1274445"/>
            <wp:effectExtent l="0" t="0" r="0" b="190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7E06">
        <w:rPr>
          <w:lang w:val="en-US"/>
        </w:rPr>
        <w:t xml:space="preserve">The first page and the last page uses text from the CMS database (Group: </w:t>
      </w:r>
      <w:r w:rsidR="00B57E06" w:rsidRPr="00B57E06">
        <w:rPr>
          <w:b/>
          <w:lang w:val="en-US"/>
        </w:rPr>
        <w:t>Survey</w:t>
      </w:r>
      <w:r w:rsidR="00B57E06">
        <w:rPr>
          <w:lang w:val="en-US"/>
        </w:rPr>
        <w:t>) and the middle pages uses content from the Survey tables described in the next section.</w:t>
      </w:r>
    </w:p>
    <w:p w:rsidR="00F5386B" w:rsidRDefault="00F5386B" w:rsidP="00F5386B">
      <w:pPr>
        <w:pStyle w:val="Heading1"/>
      </w:pPr>
    </w:p>
    <w:p w:rsidR="00520C5E" w:rsidRPr="00F5386B" w:rsidRDefault="00F5386B" w:rsidP="00F5386B">
      <w:pPr>
        <w:pStyle w:val="Heading1"/>
      </w:pPr>
      <w:r w:rsidRPr="00520C5E">
        <w:rPr>
          <w:lang w:val="en-US"/>
        </w:rPr>
        <w:drawing>
          <wp:anchor distT="0" distB="0" distL="114300" distR="114300" simplePos="0" relativeHeight="251722752" behindDoc="0" locked="0" layoutInCell="1" allowOverlap="1" wp14:anchorId="47650A4E" wp14:editId="0A493339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3082925" cy="1697990"/>
            <wp:effectExtent l="0" t="0" r="317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20C5E">
        <w:t>D</w:t>
      </w:r>
      <w:r w:rsidR="00566C52" w:rsidRPr="006762CE">
        <w:t>ata</w:t>
      </w:r>
      <w:r w:rsidR="00520C5E">
        <w:t>model</w:t>
      </w:r>
      <w:proofErr w:type="spellEnd"/>
    </w:p>
    <w:p w:rsidR="00520C5E" w:rsidRPr="00520C5E" w:rsidRDefault="00520C5E" w:rsidP="00520C5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datamodel</w:t>
      </w:r>
      <w:proofErr w:type="spellEnd"/>
      <w:r>
        <w:rPr>
          <w:lang w:val="en-US"/>
        </w:rPr>
        <w:t xml:space="preserve"> consists of three tables; </w:t>
      </w:r>
      <w:proofErr w:type="spellStart"/>
      <w:r>
        <w:rPr>
          <w:lang w:val="en-US"/>
        </w:rPr>
        <w:t>SurveyMaster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SurveyItems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SurveyResults</w:t>
      </w:r>
      <w:proofErr w:type="spellEnd"/>
    </w:p>
    <w:p w:rsidR="00365E72" w:rsidRDefault="00365E72">
      <w:pPr>
        <w:spacing w:after="0"/>
        <w:rPr>
          <w:lang w:val="en-US"/>
        </w:rPr>
      </w:pPr>
      <w:proofErr w:type="spellStart"/>
      <w:r>
        <w:rPr>
          <w:lang w:val="en-US"/>
        </w:rPr>
        <w:t>SurveyMaster</w:t>
      </w:r>
      <w:proofErr w:type="spellEnd"/>
      <w:r>
        <w:rPr>
          <w:lang w:val="en-US"/>
        </w:rPr>
        <w:t xml:space="preserve"> is related one to one to </w:t>
      </w:r>
      <w:proofErr w:type="spellStart"/>
      <w:r>
        <w:rPr>
          <w:lang w:val="en-US"/>
        </w:rPr>
        <w:t>SurveyItems</w:t>
      </w:r>
      <w:proofErr w:type="spellEnd"/>
      <w:r>
        <w:rPr>
          <w:lang w:val="en-US"/>
        </w:rPr>
        <w:t>.</w:t>
      </w:r>
    </w:p>
    <w:p w:rsidR="00365E72" w:rsidRDefault="00365E72">
      <w:pPr>
        <w:spacing w:after="0"/>
        <w:rPr>
          <w:lang w:val="en-US"/>
        </w:rPr>
      </w:pPr>
    </w:p>
    <w:p w:rsidR="00F5386B" w:rsidRDefault="00365E72">
      <w:pPr>
        <w:spacing w:after="0"/>
        <w:rPr>
          <w:lang w:val="en-US"/>
        </w:rPr>
      </w:pPr>
      <w:r>
        <w:rPr>
          <w:lang w:val="en-US"/>
        </w:rPr>
        <w:t xml:space="preserve">Each row in </w:t>
      </w:r>
      <w:proofErr w:type="spellStart"/>
      <w:r>
        <w:rPr>
          <w:lang w:val="en-US"/>
        </w:rPr>
        <w:t>SurveyMaster</w:t>
      </w:r>
      <w:proofErr w:type="spellEnd"/>
      <w:r>
        <w:rPr>
          <w:lang w:val="en-US"/>
        </w:rPr>
        <w:t xml:space="preserve"> table represents a tab / question in the survey.</w:t>
      </w:r>
    </w:p>
    <w:p w:rsidR="00F5386B" w:rsidRDefault="00F5386B">
      <w:pPr>
        <w:spacing w:after="0"/>
        <w:rPr>
          <w:lang w:val="en-US"/>
        </w:rPr>
      </w:pPr>
    </w:p>
    <w:p w:rsidR="00F5386B" w:rsidRPr="00B57E06" w:rsidRDefault="00F5386B" w:rsidP="00F5386B">
      <w:pPr>
        <w:spacing w:after="0"/>
        <w:rPr>
          <w:b/>
          <w:lang w:val="en-US"/>
        </w:rPr>
      </w:pPr>
      <w:proofErr w:type="spellStart"/>
      <w:r w:rsidRPr="00B57E06">
        <w:rPr>
          <w:b/>
          <w:lang w:val="en-US"/>
        </w:rPr>
        <w:t>SurveyMaster</w:t>
      </w:r>
      <w:proofErr w:type="spellEnd"/>
      <w:r w:rsidRPr="00B57E06">
        <w:rPr>
          <w:b/>
          <w:lang w:val="en-US"/>
        </w:rPr>
        <w:t xml:space="preserve"> </w:t>
      </w:r>
    </w:p>
    <w:p w:rsidR="00F5386B" w:rsidRPr="00B57E06" w:rsidRDefault="00F5386B" w:rsidP="00F5386B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B57E06">
        <w:rPr>
          <w:b/>
          <w:lang w:val="en-US"/>
        </w:rPr>
        <w:t>SurveyText</w:t>
      </w:r>
      <w:proofErr w:type="spellEnd"/>
      <w:r w:rsidRPr="00B57E06">
        <w:rPr>
          <w:lang w:val="en-US"/>
        </w:rPr>
        <w:t>: The question</w:t>
      </w:r>
    </w:p>
    <w:p w:rsidR="00F5386B" w:rsidRPr="00B57E06" w:rsidRDefault="00F5386B" w:rsidP="00F5386B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B57E06">
        <w:rPr>
          <w:b/>
          <w:lang w:val="en-US"/>
        </w:rPr>
        <w:t>SurveyLabel</w:t>
      </w:r>
      <w:proofErr w:type="spellEnd"/>
      <w:r w:rsidRPr="00B57E06">
        <w:rPr>
          <w:lang w:val="en-US"/>
        </w:rPr>
        <w:t>: Is used by the survey wizard but currently not displayed</w:t>
      </w:r>
    </w:p>
    <w:p w:rsidR="00F5386B" w:rsidRPr="00B57E06" w:rsidRDefault="00F5386B" w:rsidP="00F5386B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B57E06">
        <w:rPr>
          <w:b/>
          <w:lang w:val="en-US"/>
        </w:rPr>
        <w:t>ListIndex</w:t>
      </w:r>
      <w:proofErr w:type="spellEnd"/>
      <w:r w:rsidRPr="00B57E06">
        <w:rPr>
          <w:lang w:val="en-US"/>
        </w:rPr>
        <w:t>: number from 0 and up used to handle the order of the questions</w:t>
      </w:r>
    </w:p>
    <w:p w:rsidR="00F5386B" w:rsidRPr="00B57E06" w:rsidRDefault="00F5386B" w:rsidP="00F5386B">
      <w:pPr>
        <w:pStyle w:val="ListParagraph"/>
        <w:numPr>
          <w:ilvl w:val="0"/>
          <w:numId w:val="36"/>
        </w:numPr>
        <w:rPr>
          <w:lang w:val="en-US"/>
        </w:rPr>
      </w:pPr>
      <w:r w:rsidRPr="00B57E06">
        <w:rPr>
          <w:b/>
          <w:lang w:val="en-US"/>
        </w:rPr>
        <w:t>Updated</w:t>
      </w:r>
      <w:r w:rsidRPr="00B57E06">
        <w:rPr>
          <w:lang w:val="en-US"/>
        </w:rPr>
        <w:t xml:space="preserve">: timestamp set by a trigger when the row was created or updated </w:t>
      </w:r>
    </w:p>
    <w:p w:rsidR="00F5386B" w:rsidRDefault="00F5386B" w:rsidP="00F5386B">
      <w:pPr>
        <w:spacing w:after="0"/>
        <w:rPr>
          <w:b/>
          <w:lang w:val="en-US"/>
        </w:rPr>
      </w:pPr>
    </w:p>
    <w:p w:rsidR="00F5386B" w:rsidRDefault="00F5386B" w:rsidP="00F5386B">
      <w:pPr>
        <w:spacing w:after="0"/>
        <w:rPr>
          <w:b/>
          <w:lang w:val="en-US"/>
        </w:rPr>
      </w:pPr>
    </w:p>
    <w:p w:rsidR="00F5386B" w:rsidRDefault="00F5386B">
      <w:pPr>
        <w:spacing w:after="0"/>
        <w:rPr>
          <w:b/>
          <w:lang w:val="en-US"/>
        </w:rPr>
      </w:pPr>
      <w:r>
        <w:rPr>
          <w:b/>
          <w:lang w:val="en-US"/>
        </w:rPr>
        <w:br w:type="page"/>
      </w:r>
    </w:p>
    <w:p w:rsidR="00F5386B" w:rsidRDefault="00F5386B" w:rsidP="00F5386B">
      <w:pPr>
        <w:spacing w:after="0"/>
        <w:rPr>
          <w:lang w:val="en-US"/>
        </w:rPr>
      </w:pPr>
      <w:bookmarkStart w:id="0" w:name="_GoBack"/>
      <w:bookmarkEnd w:id="0"/>
      <w:proofErr w:type="spellStart"/>
      <w:r w:rsidRPr="00272949">
        <w:rPr>
          <w:b/>
          <w:lang w:val="en-US"/>
        </w:rPr>
        <w:lastRenderedPageBreak/>
        <w:t>SurveyItems</w:t>
      </w:r>
      <w:proofErr w:type="spellEnd"/>
    </w:p>
    <w:p w:rsidR="00F5386B" w:rsidRPr="00B57E06" w:rsidRDefault="00F5386B" w:rsidP="00F5386B">
      <w:pPr>
        <w:pStyle w:val="ListParagraph"/>
        <w:numPr>
          <w:ilvl w:val="0"/>
          <w:numId w:val="37"/>
        </w:numPr>
        <w:rPr>
          <w:b/>
          <w:lang w:val="en-US"/>
        </w:rPr>
      </w:pPr>
      <w:r w:rsidRPr="00365E72">
        <w:rPr>
          <w:lang w:val="en-US"/>
        </w:rPr>
        <w:drawing>
          <wp:anchor distT="0" distB="0" distL="114300" distR="114300" simplePos="0" relativeHeight="251723776" behindDoc="0" locked="0" layoutInCell="1" allowOverlap="1" wp14:anchorId="4BEF378D" wp14:editId="3332F9CF">
            <wp:simplePos x="0" y="0"/>
            <wp:positionH relativeFrom="margin">
              <wp:align>right</wp:align>
            </wp:positionH>
            <wp:positionV relativeFrom="paragraph">
              <wp:posOffset>15330</wp:posOffset>
            </wp:positionV>
            <wp:extent cx="3342640" cy="1958340"/>
            <wp:effectExtent l="0" t="0" r="0" b="381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57E06">
        <w:rPr>
          <w:b/>
          <w:lang w:val="en-US"/>
        </w:rPr>
        <w:t>FK_SurveyID</w:t>
      </w:r>
      <w:proofErr w:type="spellEnd"/>
      <w:r w:rsidRPr="00B57E06">
        <w:rPr>
          <w:b/>
          <w:lang w:val="en-US"/>
        </w:rPr>
        <w:t xml:space="preserve">: </w:t>
      </w:r>
      <w:r w:rsidRPr="00B57E06">
        <w:rPr>
          <w:lang w:val="en-US"/>
        </w:rPr>
        <w:t xml:space="preserve">Relates to </w:t>
      </w:r>
      <w:proofErr w:type="spellStart"/>
      <w:r w:rsidRPr="00B57E06">
        <w:rPr>
          <w:lang w:val="en-US"/>
        </w:rPr>
        <w:t>SurveyID</w:t>
      </w:r>
      <w:proofErr w:type="spellEnd"/>
    </w:p>
    <w:p w:rsidR="00F5386B" w:rsidRPr="00B57E06" w:rsidRDefault="00F5386B" w:rsidP="00F5386B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B57E06">
        <w:rPr>
          <w:b/>
          <w:lang w:val="en-US"/>
        </w:rPr>
        <w:t>SurveyItem</w:t>
      </w:r>
      <w:proofErr w:type="spellEnd"/>
      <w:r w:rsidRPr="00B57E06">
        <w:rPr>
          <w:b/>
          <w:lang w:val="en-US"/>
        </w:rPr>
        <w:t xml:space="preserve">: </w:t>
      </w:r>
      <w:r w:rsidRPr="00B57E06">
        <w:rPr>
          <w:lang w:val="en-US"/>
        </w:rPr>
        <w:t xml:space="preserve">Multi-choice answers for the related </w:t>
      </w:r>
      <w:proofErr w:type="spellStart"/>
      <w:r w:rsidRPr="00B57E06">
        <w:rPr>
          <w:lang w:val="en-US"/>
        </w:rPr>
        <w:t>SurveyMaster</w:t>
      </w:r>
      <w:proofErr w:type="spellEnd"/>
      <w:r w:rsidRPr="00B57E06">
        <w:rPr>
          <w:lang w:val="en-US"/>
        </w:rPr>
        <w:t xml:space="preserve"> question</w:t>
      </w:r>
    </w:p>
    <w:p w:rsidR="00F5386B" w:rsidRPr="00B57E06" w:rsidRDefault="00F5386B" w:rsidP="00F5386B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B57E06">
        <w:rPr>
          <w:b/>
          <w:lang w:val="en-US"/>
        </w:rPr>
        <w:t>SurveyItemResultID</w:t>
      </w:r>
      <w:proofErr w:type="spellEnd"/>
      <w:r w:rsidRPr="00B57E06">
        <w:rPr>
          <w:b/>
          <w:lang w:val="en-US"/>
        </w:rPr>
        <w:t xml:space="preserve">: </w:t>
      </w:r>
      <w:r w:rsidRPr="00B57E06">
        <w:rPr>
          <w:lang w:val="en-US"/>
        </w:rPr>
        <w:t xml:space="preserve">The </w:t>
      </w:r>
      <w:proofErr w:type="gramStart"/>
      <w:r w:rsidRPr="00B57E06">
        <w:rPr>
          <w:lang w:val="en-US"/>
        </w:rPr>
        <w:t>ID which</w:t>
      </w:r>
      <w:proofErr w:type="gramEnd"/>
      <w:r w:rsidRPr="00B57E06">
        <w:rPr>
          <w:lang w:val="en-US"/>
        </w:rPr>
        <w:t xml:space="preserve"> is used in the result list. The ID for answer two of question 1 should be ‘1b’.</w:t>
      </w:r>
    </w:p>
    <w:p w:rsidR="00F5386B" w:rsidRPr="00B57E06" w:rsidRDefault="00F5386B" w:rsidP="00F5386B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B57E06">
        <w:rPr>
          <w:b/>
          <w:lang w:val="en-US"/>
        </w:rPr>
        <w:t>ListIndex</w:t>
      </w:r>
      <w:proofErr w:type="spellEnd"/>
      <w:r w:rsidRPr="00B57E06">
        <w:rPr>
          <w:lang w:val="en-US"/>
        </w:rPr>
        <w:t>: number from 0 and up used to handle the order of the answers</w:t>
      </w:r>
    </w:p>
    <w:p w:rsidR="00F5386B" w:rsidRPr="00B57E06" w:rsidRDefault="00F5386B" w:rsidP="00F5386B">
      <w:pPr>
        <w:pStyle w:val="ListParagraph"/>
        <w:numPr>
          <w:ilvl w:val="0"/>
          <w:numId w:val="37"/>
        </w:numPr>
        <w:rPr>
          <w:lang w:val="en-US"/>
        </w:rPr>
      </w:pPr>
      <w:r w:rsidRPr="00B57E06">
        <w:rPr>
          <w:b/>
          <w:lang w:val="en-US"/>
        </w:rPr>
        <w:t>Updated</w:t>
      </w:r>
      <w:r w:rsidRPr="00B57E06">
        <w:rPr>
          <w:lang w:val="en-US"/>
        </w:rPr>
        <w:t xml:space="preserve">: timestamp set by a trigger when the row was created or updated </w:t>
      </w:r>
    </w:p>
    <w:p w:rsidR="00F5386B" w:rsidRDefault="00F5386B" w:rsidP="00F5386B">
      <w:pPr>
        <w:spacing w:after="0"/>
        <w:rPr>
          <w:lang w:val="en-US"/>
        </w:rPr>
      </w:pPr>
      <w:proofErr w:type="spellStart"/>
      <w:r w:rsidRPr="00CE1467">
        <w:rPr>
          <w:b/>
          <w:lang w:val="en-US"/>
        </w:rPr>
        <w:t>SurveyResults</w:t>
      </w:r>
      <w:proofErr w:type="spellEnd"/>
    </w:p>
    <w:p w:rsidR="00F5386B" w:rsidRPr="00B57E06" w:rsidRDefault="00F5386B" w:rsidP="00F5386B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B57E06">
        <w:rPr>
          <w:b/>
          <w:lang w:val="en-US"/>
        </w:rPr>
        <w:t>SurveyResult</w:t>
      </w:r>
      <w:proofErr w:type="spellEnd"/>
      <w:r w:rsidRPr="00B57E06">
        <w:rPr>
          <w:b/>
          <w:lang w:val="en-US"/>
        </w:rPr>
        <w:t xml:space="preserve">: </w:t>
      </w:r>
      <w:r w:rsidRPr="00B57E06">
        <w:rPr>
          <w:lang w:val="en-US"/>
        </w:rPr>
        <w:t>Comma separated list of answers like: 1c,2a,3d (since we don’t know the exact number of questions this is the best way to handle the results)</w:t>
      </w:r>
    </w:p>
    <w:p w:rsidR="00F5386B" w:rsidRPr="00B57E06" w:rsidRDefault="00F5386B" w:rsidP="00F5386B">
      <w:pPr>
        <w:pStyle w:val="ListParagraph"/>
        <w:numPr>
          <w:ilvl w:val="0"/>
          <w:numId w:val="38"/>
        </w:numPr>
        <w:rPr>
          <w:lang w:val="en-US"/>
        </w:rPr>
      </w:pPr>
      <w:r w:rsidRPr="00B57E06">
        <w:rPr>
          <w:b/>
          <w:lang w:val="en-US"/>
        </w:rPr>
        <w:t>Inserted</w:t>
      </w:r>
      <w:r w:rsidRPr="00B57E06">
        <w:rPr>
          <w:lang w:val="en-US"/>
        </w:rPr>
        <w:t xml:space="preserve">: timestamp set by a trigger when the result is created </w:t>
      </w:r>
    </w:p>
    <w:p w:rsidR="00CE1467" w:rsidRDefault="00CE1467" w:rsidP="00CE1467">
      <w:pPr>
        <w:spacing w:after="0"/>
        <w:rPr>
          <w:lang w:val="en-US"/>
        </w:rPr>
      </w:pPr>
    </w:p>
    <w:p w:rsidR="00CE1467" w:rsidRDefault="00CE1467" w:rsidP="00B57E06">
      <w:pPr>
        <w:pStyle w:val="Heading1"/>
        <w:rPr>
          <w:lang w:val="en-US"/>
        </w:rPr>
      </w:pPr>
      <w:r>
        <w:rPr>
          <w:lang w:val="en-US"/>
        </w:rPr>
        <w:t>Implement in the E-PRTR CMS database</w:t>
      </w:r>
    </w:p>
    <w:p w:rsidR="00CE1467" w:rsidRDefault="00CE1467" w:rsidP="00CE1467">
      <w:pPr>
        <w:rPr>
          <w:lang w:val="en-US"/>
        </w:rPr>
      </w:pPr>
      <w:r>
        <w:rPr>
          <w:lang w:val="en-US"/>
        </w:rPr>
        <w:t xml:space="preserve">To implement the tables in the E-PRTR CMS database you just need to download and run the </w:t>
      </w:r>
      <w:proofErr w:type="spellStart"/>
      <w:r w:rsidRPr="00CE1467">
        <w:rPr>
          <w:b/>
          <w:lang w:val="en-US"/>
        </w:rPr>
        <w:t>EPRTRSurveyDataModel.sql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script</w:t>
      </w:r>
      <w:r w:rsidR="00B17669">
        <w:rPr>
          <w:lang w:val="en-US"/>
        </w:rPr>
        <w:t xml:space="preserve"> which</w:t>
      </w:r>
      <w:proofErr w:type="gramEnd"/>
      <w:r w:rsidR="00B17669">
        <w:rPr>
          <w:lang w:val="en-US"/>
        </w:rPr>
        <w:t xml:space="preserve"> can be found here: </w:t>
      </w:r>
      <w:hyperlink r:id="rId11" w:history="1">
        <w:r w:rsidR="00B17669" w:rsidRPr="007B572B">
          <w:rPr>
            <w:rStyle w:val="Hyperlink"/>
            <w:lang w:val="en-US"/>
          </w:rPr>
          <w:t>https://svn.eionet.europa.eu/repositories/EPRTR/trunk/Website/EPRTR2/EPRTRSurveyDataModel.sql</w:t>
        </w:r>
      </w:hyperlink>
    </w:p>
    <w:p w:rsidR="00B17669" w:rsidRPr="00CE1467" w:rsidRDefault="00B17669" w:rsidP="00CE1467">
      <w:pPr>
        <w:rPr>
          <w:lang w:val="en-US"/>
        </w:rPr>
      </w:pPr>
      <w:r>
        <w:rPr>
          <w:lang w:val="en-US"/>
        </w:rPr>
        <w:t xml:space="preserve">The script includes the predefined three questions and the CMS texts which will be </w:t>
      </w:r>
      <w:proofErr w:type="spellStart"/>
      <w:r>
        <w:rPr>
          <w:lang w:val="en-US"/>
        </w:rPr>
        <w:t>descriped</w:t>
      </w:r>
      <w:proofErr w:type="spellEnd"/>
      <w:r>
        <w:rPr>
          <w:lang w:val="en-US"/>
        </w:rPr>
        <w:t xml:space="preserve"> in the </w:t>
      </w:r>
    </w:p>
    <w:p w:rsidR="00CE1467" w:rsidRPr="00CE1467" w:rsidRDefault="00CE1467" w:rsidP="00CE1467">
      <w:pPr>
        <w:spacing w:after="0"/>
        <w:rPr>
          <w:lang w:val="en-US"/>
        </w:rPr>
      </w:pPr>
    </w:p>
    <w:p w:rsidR="00566C52" w:rsidRPr="00B57E06" w:rsidRDefault="00566C52" w:rsidP="00B57E06">
      <w:pPr>
        <w:pStyle w:val="Heading2"/>
        <w:ind w:left="1021" w:hanging="1021"/>
        <w:rPr>
          <w:color w:val="0E6D66" w:themeColor="accent2"/>
          <w:sz w:val="28"/>
          <w:szCs w:val="28"/>
          <w:lang w:val="en-US"/>
        </w:rPr>
      </w:pPr>
    </w:p>
    <w:p w:rsidR="00110F90" w:rsidRPr="00566C52" w:rsidRDefault="00110F90" w:rsidP="00CD71A6">
      <w:pPr>
        <w:pStyle w:val="Bodytable"/>
        <w:rPr>
          <w:rFonts w:asciiTheme="minorHAnsi" w:hAnsiTheme="minorHAnsi" w:cstheme="minorHAnsi"/>
          <w:lang w:val="en-US"/>
        </w:rPr>
      </w:pPr>
    </w:p>
    <w:sectPr w:rsidR="00110F90" w:rsidRPr="00566C52" w:rsidSect="00566C52">
      <w:headerReference w:type="default" r:id="rId12"/>
      <w:footerReference w:type="default" r:id="rId13"/>
      <w:pgSz w:w="11907" w:h="16839" w:code="9"/>
      <w:pgMar w:top="1701" w:right="1134" w:bottom="964" w:left="1134" w:header="510" w:footer="510" w:gutter="0"/>
      <w:pgNumType w:start="1"/>
      <w:cols w:space="284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359" w:rsidRPr="00566C52" w:rsidRDefault="007F0359">
      <w:pPr>
        <w:rPr>
          <w:rFonts w:eastAsiaTheme="minorHAnsi" w:cstheme="minorBidi"/>
        </w:rPr>
      </w:pPr>
      <w:r w:rsidRPr="00566C52">
        <w:rPr>
          <w:rFonts w:eastAsiaTheme="minorHAnsi" w:cstheme="minorBidi"/>
        </w:rPr>
        <w:separator/>
      </w:r>
    </w:p>
  </w:endnote>
  <w:endnote w:type="continuationSeparator" w:id="0">
    <w:p w:rsidR="007F0359" w:rsidRPr="00566C52" w:rsidRDefault="007F0359">
      <w:pPr>
        <w:rPr>
          <w:rFonts w:eastAsiaTheme="minorHAnsi" w:cstheme="minorBidi"/>
        </w:rPr>
      </w:pPr>
      <w:r w:rsidRPr="00566C52">
        <w:rPr>
          <w:rFonts w:eastAsia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15715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26AC" w:rsidRDefault="002826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386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826AC" w:rsidRPr="00566C52" w:rsidRDefault="002826AC" w:rsidP="00110F90">
    <w:pPr>
      <w:pStyle w:val="Filenam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359" w:rsidRPr="00566C52" w:rsidRDefault="007F0359">
      <w:pPr>
        <w:rPr>
          <w:rFonts w:eastAsiaTheme="minorHAnsi" w:cstheme="minorBidi"/>
        </w:rPr>
      </w:pPr>
      <w:r w:rsidRPr="00566C52">
        <w:rPr>
          <w:rFonts w:eastAsiaTheme="minorHAnsi" w:cstheme="minorBidi"/>
        </w:rPr>
        <w:separator/>
      </w:r>
    </w:p>
  </w:footnote>
  <w:footnote w:type="continuationSeparator" w:id="0">
    <w:p w:rsidR="007F0359" w:rsidRPr="00566C52" w:rsidRDefault="007F0359">
      <w:pPr>
        <w:rPr>
          <w:rFonts w:eastAsiaTheme="minorHAnsi" w:cstheme="minorBidi"/>
        </w:rPr>
      </w:pPr>
      <w:r w:rsidRPr="00566C52">
        <w:rPr>
          <w:rFonts w:eastAsia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26AC" w:rsidRPr="00566C52" w:rsidRDefault="002826AC" w:rsidP="00127152">
    <w:pPr>
      <w:pStyle w:val="Header"/>
      <w:rPr>
        <w:rFonts w:eastAsiaTheme="minorHAnsi" w:cstheme="minorBidi"/>
      </w:rPr>
    </w:pPr>
    <w:r>
      <w:rPr>
        <w:lang w:val="en-US"/>
      </w:rPr>
      <w:t>Guide for updating</w:t>
    </w:r>
    <w:r w:rsidRPr="001E2707">
      <w:rPr>
        <w:lang w:val="en-US"/>
      </w:rPr>
      <w:t xml:space="preserve"> LCP data </w:t>
    </w:r>
    <w:r>
      <w:rPr>
        <w:lang w:val="en-US"/>
      </w:rPr>
      <w:t>in E-PRTR2</w:t>
    </w:r>
    <w:r w:rsidRPr="00566C52">
      <w:rPr>
        <w:rFonts w:eastAsiaTheme="minorHAnsi" w:cstheme="minorBidi"/>
        <w:noProof/>
        <w:lang w:val="da-DK" w:eastAsia="da-DK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-15506</wp:posOffset>
          </wp:positionV>
          <wp:extent cx="170431" cy="723014"/>
          <wp:effectExtent l="19050" t="0" r="1019" b="0"/>
          <wp:wrapNone/>
          <wp:docPr id="10" name="Picture 4" descr="ATKINS 2925 vertical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TKINS 2925 vertical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161" cy="7230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1A941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singleLevel"/>
    <w:tmpl w:val="A1CED374"/>
    <w:lvl w:ilvl="0">
      <w:start w:val="1"/>
      <w:numFmt w:val="lowerRoman"/>
      <w:pStyle w:val="ListNumber3"/>
      <w:lvlText w:val="%1."/>
      <w:lvlJc w:val="left"/>
      <w:pPr>
        <w:ind w:left="926" w:hanging="360"/>
      </w:pPr>
      <w:rPr>
        <w:rFonts w:hint="default"/>
      </w:rPr>
    </w:lvl>
  </w:abstractNum>
  <w:abstractNum w:abstractNumId="2" w15:restartNumberingAfterBreak="0">
    <w:nsid w:val="FFFFFF83"/>
    <w:multiLevelType w:val="singleLevel"/>
    <w:tmpl w:val="0DCA65FE"/>
    <w:lvl w:ilvl="0">
      <w:start w:val="1"/>
      <w:numFmt w:val="bullet"/>
      <w:pStyle w:val="ListBullet2"/>
      <w:lvlText w:val="-"/>
      <w:lvlJc w:val="left"/>
      <w:pPr>
        <w:ind w:left="700" w:hanging="360"/>
      </w:pPr>
      <w:rPr>
        <w:rFonts w:ascii="Arial" w:hAnsi="Arial" w:hint="default"/>
        <w:color w:val="auto"/>
      </w:rPr>
    </w:lvl>
  </w:abstractNum>
  <w:abstractNum w:abstractNumId="3" w15:restartNumberingAfterBreak="0">
    <w:nsid w:val="FFFFFF88"/>
    <w:multiLevelType w:val="singleLevel"/>
    <w:tmpl w:val="6658DD72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4" w15:restartNumberingAfterBreak="0">
    <w:nsid w:val="FFFFFF89"/>
    <w:multiLevelType w:val="singleLevel"/>
    <w:tmpl w:val="5714EE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2D4CC8"/>
    <w:multiLevelType w:val="hybridMultilevel"/>
    <w:tmpl w:val="B08C7F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110FB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BCF2582"/>
    <w:multiLevelType w:val="multilevel"/>
    <w:tmpl w:val="0809001D"/>
    <w:styleLink w:val="Atkinstable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0CB66207"/>
    <w:multiLevelType w:val="multilevel"/>
    <w:tmpl w:val="5BFE9936"/>
    <w:styleLink w:val="Atkinsbullets"/>
    <w:lvl w:ilvl="0">
      <w:start w:val="1"/>
      <w:numFmt w:val="bullet"/>
      <w:lvlText w:val=""/>
      <w:lvlJc w:val="left"/>
      <w:pPr>
        <w:tabs>
          <w:tab w:val="num" w:pos="567"/>
        </w:tabs>
        <w:ind w:left="1021" w:hanging="454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tabs>
          <w:tab w:val="num" w:pos="1021"/>
        </w:tabs>
        <w:ind w:left="1475" w:hanging="454"/>
      </w:pPr>
      <w:rPr>
        <w:rFonts w:ascii="Tahoma" w:hAnsi="Tahoma" w:hint="default"/>
      </w:rPr>
    </w:lvl>
    <w:lvl w:ilvl="2">
      <w:start w:val="1"/>
      <w:numFmt w:val="bullet"/>
      <w:lvlText w:val="–"/>
      <w:lvlJc w:val="left"/>
      <w:pPr>
        <w:tabs>
          <w:tab w:val="num" w:pos="1475"/>
        </w:tabs>
        <w:ind w:left="1929" w:hanging="454"/>
      </w:pPr>
      <w:rPr>
        <w:rFonts w:ascii="Tahoma" w:hAnsi="Tahoma" w:hint="default"/>
      </w:rPr>
    </w:lvl>
    <w:lvl w:ilvl="3">
      <w:start w:val="1"/>
      <w:numFmt w:val="bullet"/>
      <w:lvlText w:val="–"/>
      <w:lvlJc w:val="left"/>
      <w:pPr>
        <w:tabs>
          <w:tab w:val="num" w:pos="1929"/>
        </w:tabs>
        <w:ind w:left="2383" w:hanging="454"/>
      </w:pPr>
      <w:rPr>
        <w:rFonts w:ascii="Tahoma" w:hAnsi="Tahoma" w:hint="default"/>
      </w:rPr>
    </w:lvl>
    <w:lvl w:ilvl="4">
      <w:start w:val="1"/>
      <w:numFmt w:val="bullet"/>
      <w:lvlText w:val="–"/>
      <w:lvlJc w:val="left"/>
      <w:pPr>
        <w:tabs>
          <w:tab w:val="num" w:pos="2383"/>
        </w:tabs>
        <w:ind w:left="2837" w:hanging="454"/>
      </w:pPr>
      <w:rPr>
        <w:rFonts w:ascii="Tahoma" w:hAnsi="Tahoma" w:hint="default"/>
      </w:rPr>
    </w:lvl>
    <w:lvl w:ilvl="5">
      <w:start w:val="1"/>
      <w:numFmt w:val="bullet"/>
      <w:lvlText w:val="–"/>
      <w:lvlJc w:val="left"/>
      <w:pPr>
        <w:tabs>
          <w:tab w:val="num" w:pos="2837"/>
        </w:tabs>
        <w:ind w:left="3291" w:hanging="454"/>
      </w:pPr>
      <w:rPr>
        <w:rFonts w:ascii="Tahoma" w:hAnsi="Tahoma" w:hint="default"/>
      </w:rPr>
    </w:lvl>
    <w:lvl w:ilvl="6">
      <w:start w:val="1"/>
      <w:numFmt w:val="bullet"/>
      <w:lvlText w:val="–"/>
      <w:lvlJc w:val="left"/>
      <w:pPr>
        <w:tabs>
          <w:tab w:val="num" w:pos="3291"/>
        </w:tabs>
        <w:ind w:left="3745" w:hanging="454"/>
      </w:pPr>
      <w:rPr>
        <w:rFonts w:ascii="Tahoma" w:hAnsi="Tahoma" w:hint="default"/>
      </w:rPr>
    </w:lvl>
    <w:lvl w:ilvl="7">
      <w:start w:val="1"/>
      <w:numFmt w:val="bullet"/>
      <w:lvlText w:val="–"/>
      <w:lvlJc w:val="left"/>
      <w:pPr>
        <w:tabs>
          <w:tab w:val="num" w:pos="3745"/>
        </w:tabs>
        <w:ind w:left="4199" w:hanging="454"/>
      </w:pPr>
      <w:rPr>
        <w:rFonts w:ascii="Tahoma" w:hAnsi="Tahoma" w:hint="default"/>
      </w:rPr>
    </w:lvl>
    <w:lvl w:ilvl="8">
      <w:start w:val="1"/>
      <w:numFmt w:val="bullet"/>
      <w:lvlText w:val="–"/>
      <w:lvlJc w:val="left"/>
      <w:pPr>
        <w:tabs>
          <w:tab w:val="num" w:pos="4199"/>
        </w:tabs>
        <w:ind w:left="4653" w:hanging="454"/>
      </w:pPr>
      <w:rPr>
        <w:rFonts w:ascii="Tahoma" w:hAnsi="Tahoma" w:hint="default"/>
      </w:rPr>
    </w:lvl>
  </w:abstractNum>
  <w:abstractNum w:abstractNumId="9" w15:restartNumberingAfterBreak="0">
    <w:nsid w:val="0DAC3E9C"/>
    <w:multiLevelType w:val="hybridMultilevel"/>
    <w:tmpl w:val="88104A2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43E20"/>
    <w:multiLevelType w:val="multilevel"/>
    <w:tmpl w:val="051C41E6"/>
    <w:styleLink w:val="ATKINSNUMBERS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lvlText w:val="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lvlText w:val="%3)"/>
      <w:lvlJc w:val="righ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decimal"/>
      <w:lvlText w:val="%8)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decimal"/>
      <w:lvlText w:val="%9)"/>
      <w:lvlJc w:val="righ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1" w15:restartNumberingAfterBreak="0">
    <w:nsid w:val="12D40427"/>
    <w:multiLevelType w:val="multilevel"/>
    <w:tmpl w:val="E24AE14C"/>
    <w:lvl w:ilvl="0">
      <w:start w:val="1"/>
      <w:numFmt w:val="bullet"/>
      <w:pStyle w:val="Bulletstable"/>
      <w:lvlText w:val="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Tahoma" w:hAnsi="Tahoma" w:hint="default"/>
      </w:rPr>
    </w:lvl>
    <w:lvl w:ilvl="2">
      <w:start w:val="1"/>
      <w:numFmt w:val="bullet"/>
      <w:lvlText w:val="–"/>
      <w:lvlJc w:val="left"/>
      <w:pPr>
        <w:ind w:left="681" w:hanging="227"/>
      </w:pPr>
      <w:rPr>
        <w:rFonts w:ascii="Tahoma" w:hAnsi="Tahoma" w:hint="default"/>
      </w:rPr>
    </w:lvl>
    <w:lvl w:ilvl="3">
      <w:start w:val="1"/>
      <w:numFmt w:val="bullet"/>
      <w:lvlText w:val="–"/>
      <w:lvlJc w:val="left"/>
      <w:pPr>
        <w:ind w:left="908" w:hanging="227"/>
      </w:pPr>
      <w:rPr>
        <w:rFonts w:ascii="Tahoma" w:hAnsi="Tahoma" w:hint="default"/>
      </w:rPr>
    </w:lvl>
    <w:lvl w:ilvl="4">
      <w:start w:val="1"/>
      <w:numFmt w:val="bullet"/>
      <w:lvlText w:val="–"/>
      <w:lvlJc w:val="left"/>
      <w:pPr>
        <w:ind w:left="1135" w:hanging="227"/>
      </w:pPr>
      <w:rPr>
        <w:rFonts w:ascii="Tahoma" w:hAnsi="Tahoma" w:hint="default"/>
      </w:rPr>
    </w:lvl>
    <w:lvl w:ilvl="5">
      <w:start w:val="1"/>
      <w:numFmt w:val="lowerRoman"/>
      <w:lvlText w:val="(%6)"/>
      <w:lvlJc w:val="left"/>
      <w:pPr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043" w:hanging="227"/>
      </w:pPr>
      <w:rPr>
        <w:rFonts w:hint="default"/>
      </w:rPr>
    </w:lvl>
  </w:abstractNum>
  <w:abstractNum w:abstractNumId="12" w15:restartNumberingAfterBreak="0">
    <w:nsid w:val="1722242D"/>
    <w:multiLevelType w:val="hybridMultilevel"/>
    <w:tmpl w:val="F168CE5A"/>
    <w:lvl w:ilvl="0" w:tplc="A9940E04">
      <w:start w:val="1"/>
      <w:numFmt w:val="decimal"/>
      <w:pStyle w:val="TableTitle"/>
      <w:lvlText w:val="Tabl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84E4C"/>
    <w:multiLevelType w:val="hybridMultilevel"/>
    <w:tmpl w:val="F3EA1F42"/>
    <w:lvl w:ilvl="0" w:tplc="040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93D46E6"/>
    <w:multiLevelType w:val="hybridMultilevel"/>
    <w:tmpl w:val="4AE0F598"/>
    <w:lvl w:ilvl="0" w:tplc="0406000F">
      <w:start w:val="1"/>
      <w:numFmt w:val="decimal"/>
      <w:lvlText w:val="%1."/>
      <w:lvlJc w:val="left"/>
      <w:pPr>
        <w:ind w:left="768" w:hanging="360"/>
      </w:pPr>
    </w:lvl>
    <w:lvl w:ilvl="1" w:tplc="04060019" w:tentative="1">
      <w:start w:val="1"/>
      <w:numFmt w:val="lowerLetter"/>
      <w:lvlText w:val="%2."/>
      <w:lvlJc w:val="left"/>
      <w:pPr>
        <w:ind w:left="1488" w:hanging="360"/>
      </w:pPr>
    </w:lvl>
    <w:lvl w:ilvl="2" w:tplc="0406001B" w:tentative="1">
      <w:start w:val="1"/>
      <w:numFmt w:val="lowerRoman"/>
      <w:lvlText w:val="%3."/>
      <w:lvlJc w:val="right"/>
      <w:pPr>
        <w:ind w:left="2208" w:hanging="180"/>
      </w:pPr>
    </w:lvl>
    <w:lvl w:ilvl="3" w:tplc="0406000F" w:tentative="1">
      <w:start w:val="1"/>
      <w:numFmt w:val="decimal"/>
      <w:lvlText w:val="%4."/>
      <w:lvlJc w:val="left"/>
      <w:pPr>
        <w:ind w:left="2928" w:hanging="360"/>
      </w:pPr>
    </w:lvl>
    <w:lvl w:ilvl="4" w:tplc="04060019" w:tentative="1">
      <w:start w:val="1"/>
      <w:numFmt w:val="lowerLetter"/>
      <w:lvlText w:val="%5."/>
      <w:lvlJc w:val="left"/>
      <w:pPr>
        <w:ind w:left="3648" w:hanging="360"/>
      </w:pPr>
    </w:lvl>
    <w:lvl w:ilvl="5" w:tplc="0406001B" w:tentative="1">
      <w:start w:val="1"/>
      <w:numFmt w:val="lowerRoman"/>
      <w:lvlText w:val="%6."/>
      <w:lvlJc w:val="right"/>
      <w:pPr>
        <w:ind w:left="4368" w:hanging="180"/>
      </w:pPr>
    </w:lvl>
    <w:lvl w:ilvl="6" w:tplc="0406000F" w:tentative="1">
      <w:start w:val="1"/>
      <w:numFmt w:val="decimal"/>
      <w:lvlText w:val="%7."/>
      <w:lvlJc w:val="left"/>
      <w:pPr>
        <w:ind w:left="5088" w:hanging="360"/>
      </w:pPr>
    </w:lvl>
    <w:lvl w:ilvl="7" w:tplc="04060019" w:tentative="1">
      <w:start w:val="1"/>
      <w:numFmt w:val="lowerLetter"/>
      <w:lvlText w:val="%8."/>
      <w:lvlJc w:val="left"/>
      <w:pPr>
        <w:ind w:left="5808" w:hanging="360"/>
      </w:pPr>
    </w:lvl>
    <w:lvl w:ilvl="8" w:tplc="040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5" w15:restartNumberingAfterBreak="0">
    <w:nsid w:val="2DA26D63"/>
    <w:multiLevelType w:val="multilevel"/>
    <w:tmpl w:val="0AAE1E2A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2E1752B5"/>
    <w:multiLevelType w:val="hybridMultilevel"/>
    <w:tmpl w:val="3DF42656"/>
    <w:lvl w:ilvl="0" w:tplc="A784F374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1E4E8C"/>
    <w:multiLevelType w:val="hybridMultilevel"/>
    <w:tmpl w:val="6FCA2DA8"/>
    <w:lvl w:ilvl="0" w:tplc="C2EC914A">
      <w:start w:val="1"/>
      <w:numFmt w:val="decimal"/>
      <w:pStyle w:val="FigureTitle"/>
      <w:lvlText w:val="Figure 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46415C"/>
    <w:multiLevelType w:val="hybridMultilevel"/>
    <w:tmpl w:val="6FCAF562"/>
    <w:lvl w:ilvl="0" w:tplc="EE9675E0">
      <w:start w:val="1"/>
      <w:numFmt w:val="lowerRoman"/>
      <w:pStyle w:val="ListNumber4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44BFA"/>
    <w:multiLevelType w:val="hybridMultilevel"/>
    <w:tmpl w:val="FC6C48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74393"/>
    <w:multiLevelType w:val="hybridMultilevel"/>
    <w:tmpl w:val="3E6648E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A03DB"/>
    <w:multiLevelType w:val="hybridMultilevel"/>
    <w:tmpl w:val="3F2E226C"/>
    <w:lvl w:ilvl="0" w:tplc="C8FE6978">
      <w:start w:val="1"/>
      <w:numFmt w:val="lowerLetter"/>
      <w:pStyle w:val="ListNumber2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752B25"/>
    <w:multiLevelType w:val="hybridMultilevel"/>
    <w:tmpl w:val="DDFC961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B0C25"/>
    <w:multiLevelType w:val="hybridMultilevel"/>
    <w:tmpl w:val="57F83C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0E123E"/>
    <w:multiLevelType w:val="multilevel"/>
    <w:tmpl w:val="53D6C540"/>
    <w:lvl w:ilvl="0">
      <w:start w:val="1"/>
      <w:numFmt w:val="decimal"/>
      <w:lvlText w:val="%1."/>
      <w:lvlJc w:val="left"/>
      <w:pPr>
        <w:ind w:left="1021" w:hanging="102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103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1" w:hanging="1021"/>
      </w:pPr>
      <w:rPr>
        <w:rFonts w:hint="default"/>
      </w:rPr>
    </w:lvl>
    <w:lvl w:ilvl="5">
      <w:start w:val="1"/>
      <w:numFmt w:val="upperLetter"/>
      <w:lvlText w:val="Appendix %6."/>
      <w:lvlJc w:val="left"/>
      <w:pPr>
        <w:ind w:left="2014" w:hanging="1021"/>
      </w:pPr>
      <w:rPr>
        <w:rFonts w:hint="default"/>
      </w:rPr>
    </w:lvl>
    <w:lvl w:ilvl="6">
      <w:start w:val="1"/>
      <w:numFmt w:val="decimal"/>
      <w:lvlText w:val="%6.%7."/>
      <w:lvlJc w:val="left"/>
      <w:pPr>
        <w:ind w:left="1021" w:hanging="1021"/>
      </w:pPr>
      <w:rPr>
        <w:rFonts w:hint="default"/>
      </w:rPr>
    </w:lvl>
    <w:lvl w:ilvl="7">
      <w:start w:val="1"/>
      <w:numFmt w:val="decimal"/>
      <w:lvlText w:val="%6.%7.%8."/>
      <w:lvlJc w:val="left"/>
      <w:pPr>
        <w:ind w:left="1021" w:hanging="1021"/>
      </w:pPr>
      <w:rPr>
        <w:rFonts w:hint="default"/>
      </w:rPr>
    </w:lvl>
    <w:lvl w:ilvl="8">
      <w:start w:val="1"/>
      <w:numFmt w:val="decimal"/>
      <w:lvlText w:val="%6.%7.%8.%9."/>
      <w:lvlJc w:val="left"/>
      <w:pPr>
        <w:ind w:left="1021" w:hanging="1021"/>
      </w:pPr>
      <w:rPr>
        <w:rFonts w:hint="default"/>
      </w:rPr>
    </w:lvl>
  </w:abstractNum>
  <w:abstractNum w:abstractNumId="25" w15:restartNumberingAfterBreak="0">
    <w:nsid w:val="6C8F7D1D"/>
    <w:multiLevelType w:val="hybridMultilevel"/>
    <w:tmpl w:val="11262EBA"/>
    <w:lvl w:ilvl="0" w:tplc="0406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6" w15:restartNumberingAfterBreak="0">
    <w:nsid w:val="72D1008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 w15:restartNumberingAfterBreak="0">
    <w:nsid w:val="774A345F"/>
    <w:multiLevelType w:val="multilevel"/>
    <w:tmpl w:val="CEB48DA4"/>
    <w:lvl w:ilvl="0">
      <w:start w:val="1"/>
      <w:numFmt w:val="decimal"/>
      <w:pStyle w:val="ListNumb1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6"/>
  </w:num>
  <w:num w:numId="2">
    <w:abstractNumId w:val="6"/>
  </w:num>
  <w:num w:numId="3">
    <w:abstractNumId w:val="15"/>
  </w:num>
  <w:num w:numId="4">
    <w:abstractNumId w:val="10"/>
  </w:num>
  <w:num w:numId="5">
    <w:abstractNumId w:val="8"/>
  </w:num>
  <w:num w:numId="6">
    <w:abstractNumId w:val="7"/>
  </w:num>
  <w:num w:numId="7">
    <w:abstractNumId w:val="11"/>
  </w:num>
  <w:num w:numId="8">
    <w:abstractNumId w:val="17"/>
  </w:num>
  <w:num w:numId="9">
    <w:abstractNumId w:val="2"/>
  </w:num>
  <w:num w:numId="10">
    <w:abstractNumId w:val="4"/>
  </w:num>
  <w:num w:numId="11">
    <w:abstractNumId w:val="3"/>
  </w:num>
  <w:num w:numId="12">
    <w:abstractNumId w:val="21"/>
  </w:num>
  <w:num w:numId="13">
    <w:abstractNumId w:val="1"/>
  </w:num>
  <w:num w:numId="14">
    <w:abstractNumId w:val="18"/>
  </w:num>
  <w:num w:numId="15">
    <w:abstractNumId w:val="0"/>
  </w:num>
  <w:num w:numId="16">
    <w:abstractNumId w:val="16"/>
  </w:num>
  <w:num w:numId="17">
    <w:abstractNumId w:val="27"/>
  </w:num>
  <w:num w:numId="18">
    <w:abstractNumId w:val="24"/>
  </w:num>
  <w:num w:numId="19">
    <w:abstractNumId w:val="12"/>
  </w:num>
  <w:num w:numId="20">
    <w:abstractNumId w:val="14"/>
  </w:num>
  <w:num w:numId="21">
    <w:abstractNumId w:val="9"/>
  </w:num>
  <w:num w:numId="22">
    <w:abstractNumId w:val="24"/>
  </w:num>
  <w:num w:numId="23">
    <w:abstractNumId w:val="24"/>
  </w:num>
  <w:num w:numId="24">
    <w:abstractNumId w:val="24"/>
  </w:num>
  <w:num w:numId="25">
    <w:abstractNumId w:val="24"/>
  </w:num>
  <w:num w:numId="26">
    <w:abstractNumId w:val="24"/>
  </w:num>
  <w:num w:numId="27">
    <w:abstractNumId w:val="24"/>
  </w:num>
  <w:num w:numId="28">
    <w:abstractNumId w:val="24"/>
  </w:num>
  <w:num w:numId="29">
    <w:abstractNumId w:val="24"/>
  </w:num>
  <w:num w:numId="30">
    <w:abstractNumId w:val="20"/>
  </w:num>
  <w:num w:numId="31">
    <w:abstractNumId w:val="25"/>
  </w:num>
  <w:num w:numId="32">
    <w:abstractNumId w:val="13"/>
  </w:num>
  <w:num w:numId="33">
    <w:abstractNumId w:val="16"/>
  </w:num>
  <w:num w:numId="34">
    <w:abstractNumId w:val="23"/>
  </w:num>
  <w:num w:numId="35">
    <w:abstractNumId w:val="16"/>
  </w:num>
  <w:num w:numId="36">
    <w:abstractNumId w:val="22"/>
  </w:num>
  <w:num w:numId="37">
    <w:abstractNumId w:val="19"/>
  </w:num>
  <w:num w:numId="38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stylePaneFormatFilter w:val="7E04" w:allStyles="0" w:customStyles="0" w:latentStyles="1" w:stylesInUse="0" w:headingStyles="0" w:numberingStyles="0" w:tableStyles="0" w:directFormattingOnRuns="0" w:directFormattingOnParagraphs="1" w:directFormattingOnNumbering="1" w:directFormattingOnTables="1" w:clearFormatting="1" w:top3HeadingStyles="1" w:visibleStyles="1" w:alternateStyleNames="0"/>
  <w:styleLockQFSet/>
  <w:defaultTabStop w:val="720"/>
  <w:hyphenationZone w:val="425"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rrentTemplateVersion" w:val="3.0"/>
    <w:docVar w:name="DocCC" w:val=" "/>
    <w:docVar w:name="DocDate" w:val="5 jan 2016"/>
    <w:docVar w:name="DocEmail" w:val=" "/>
    <w:docVar w:name="DocFrom" w:val=" "/>
    <w:docVar w:name="DocPhone" w:val=" "/>
    <w:docVar w:name="DocRef" w:val=" "/>
    <w:docVar w:name="DocSubject" w:val=" "/>
    <w:docVar w:name="DocTemplateName" w:val="2015 Atkins Memo.dotm"/>
    <w:docVar w:name="DocTo" w:val=" "/>
    <w:docVar w:name="InitialTemplateVersion" w:val="3.0"/>
    <w:docVar w:name="PageSize" w:val="A4"/>
  </w:docVars>
  <w:rsids>
    <w:rsidRoot w:val="00566C52"/>
    <w:rsid w:val="000034CC"/>
    <w:rsid w:val="000105C5"/>
    <w:rsid w:val="00011EA8"/>
    <w:rsid w:val="00014C57"/>
    <w:rsid w:val="00014F56"/>
    <w:rsid w:val="00034BEA"/>
    <w:rsid w:val="00034F63"/>
    <w:rsid w:val="00043866"/>
    <w:rsid w:val="0005171B"/>
    <w:rsid w:val="000610F1"/>
    <w:rsid w:val="0006140B"/>
    <w:rsid w:val="000619D6"/>
    <w:rsid w:val="0006413F"/>
    <w:rsid w:val="00081197"/>
    <w:rsid w:val="00082543"/>
    <w:rsid w:val="000826B3"/>
    <w:rsid w:val="000869DD"/>
    <w:rsid w:val="00086ACA"/>
    <w:rsid w:val="000970E3"/>
    <w:rsid w:val="000A2AF4"/>
    <w:rsid w:val="000A49E0"/>
    <w:rsid w:val="000C6C51"/>
    <w:rsid w:val="000C778A"/>
    <w:rsid w:val="000D5258"/>
    <w:rsid w:val="000D5D8D"/>
    <w:rsid w:val="000E32A6"/>
    <w:rsid w:val="000E6340"/>
    <w:rsid w:val="000F1559"/>
    <w:rsid w:val="000F1854"/>
    <w:rsid w:val="0010334B"/>
    <w:rsid w:val="001103B1"/>
    <w:rsid w:val="00110F90"/>
    <w:rsid w:val="00111A57"/>
    <w:rsid w:val="0012532B"/>
    <w:rsid w:val="00127152"/>
    <w:rsid w:val="001334E0"/>
    <w:rsid w:val="00134C75"/>
    <w:rsid w:val="00136399"/>
    <w:rsid w:val="00137D86"/>
    <w:rsid w:val="0014002E"/>
    <w:rsid w:val="0014032D"/>
    <w:rsid w:val="00142775"/>
    <w:rsid w:val="00146584"/>
    <w:rsid w:val="00147811"/>
    <w:rsid w:val="001478BD"/>
    <w:rsid w:val="00150A65"/>
    <w:rsid w:val="00151C88"/>
    <w:rsid w:val="001577F5"/>
    <w:rsid w:val="00167676"/>
    <w:rsid w:val="00177DD7"/>
    <w:rsid w:val="00186E9D"/>
    <w:rsid w:val="00192586"/>
    <w:rsid w:val="001A0DB9"/>
    <w:rsid w:val="001A64E9"/>
    <w:rsid w:val="001A7C77"/>
    <w:rsid w:val="001B501C"/>
    <w:rsid w:val="001C4F47"/>
    <w:rsid w:val="001C6FBD"/>
    <w:rsid w:val="001D241A"/>
    <w:rsid w:val="00220D9A"/>
    <w:rsid w:val="00224AF2"/>
    <w:rsid w:val="00225670"/>
    <w:rsid w:val="002409FB"/>
    <w:rsid w:val="002412AD"/>
    <w:rsid w:val="00241CE4"/>
    <w:rsid w:val="00242D0B"/>
    <w:rsid w:val="0024777B"/>
    <w:rsid w:val="002507FD"/>
    <w:rsid w:val="00255210"/>
    <w:rsid w:val="002558C8"/>
    <w:rsid w:val="00257072"/>
    <w:rsid w:val="0026377B"/>
    <w:rsid w:val="00271D1A"/>
    <w:rsid w:val="00272949"/>
    <w:rsid w:val="0028060D"/>
    <w:rsid w:val="002826AC"/>
    <w:rsid w:val="0029424A"/>
    <w:rsid w:val="00295BB7"/>
    <w:rsid w:val="002A4615"/>
    <w:rsid w:val="002B56A4"/>
    <w:rsid w:val="002C1244"/>
    <w:rsid w:val="002C1B3E"/>
    <w:rsid w:val="002C71BC"/>
    <w:rsid w:val="002D49DE"/>
    <w:rsid w:val="002E1D25"/>
    <w:rsid w:val="002E58DB"/>
    <w:rsid w:val="002E67A8"/>
    <w:rsid w:val="00302726"/>
    <w:rsid w:val="00304C5C"/>
    <w:rsid w:val="00305BA6"/>
    <w:rsid w:val="003106FD"/>
    <w:rsid w:val="00315186"/>
    <w:rsid w:val="00323D21"/>
    <w:rsid w:val="003351A6"/>
    <w:rsid w:val="00336792"/>
    <w:rsid w:val="00353049"/>
    <w:rsid w:val="00365E72"/>
    <w:rsid w:val="00374904"/>
    <w:rsid w:val="00375680"/>
    <w:rsid w:val="00384B0D"/>
    <w:rsid w:val="00386AF4"/>
    <w:rsid w:val="00386C94"/>
    <w:rsid w:val="00394D71"/>
    <w:rsid w:val="00396EE9"/>
    <w:rsid w:val="003A19C8"/>
    <w:rsid w:val="003B0CD7"/>
    <w:rsid w:val="003B489B"/>
    <w:rsid w:val="003B6554"/>
    <w:rsid w:val="003C4519"/>
    <w:rsid w:val="003D08FE"/>
    <w:rsid w:val="003D2953"/>
    <w:rsid w:val="003D385C"/>
    <w:rsid w:val="003E2828"/>
    <w:rsid w:val="003F04CD"/>
    <w:rsid w:val="003F6D68"/>
    <w:rsid w:val="003F7637"/>
    <w:rsid w:val="00400CFE"/>
    <w:rsid w:val="00411780"/>
    <w:rsid w:val="00414C5E"/>
    <w:rsid w:val="00420542"/>
    <w:rsid w:val="00426B5C"/>
    <w:rsid w:val="00440FA2"/>
    <w:rsid w:val="00444C6F"/>
    <w:rsid w:val="00445002"/>
    <w:rsid w:val="00453D67"/>
    <w:rsid w:val="00471675"/>
    <w:rsid w:val="00474219"/>
    <w:rsid w:val="00480519"/>
    <w:rsid w:val="00487AE9"/>
    <w:rsid w:val="0049194F"/>
    <w:rsid w:val="00492398"/>
    <w:rsid w:val="00492C5A"/>
    <w:rsid w:val="004971E0"/>
    <w:rsid w:val="004A1E7E"/>
    <w:rsid w:val="004A5CB7"/>
    <w:rsid w:val="004A7BA5"/>
    <w:rsid w:val="004B10B4"/>
    <w:rsid w:val="004D34E5"/>
    <w:rsid w:val="004D3606"/>
    <w:rsid w:val="004D3EAF"/>
    <w:rsid w:val="004D6558"/>
    <w:rsid w:val="004E2B92"/>
    <w:rsid w:val="004E4D39"/>
    <w:rsid w:val="004F114A"/>
    <w:rsid w:val="004F683B"/>
    <w:rsid w:val="004F7D30"/>
    <w:rsid w:val="00503DF9"/>
    <w:rsid w:val="005109C1"/>
    <w:rsid w:val="00510A3D"/>
    <w:rsid w:val="00516780"/>
    <w:rsid w:val="00520C5E"/>
    <w:rsid w:val="005252A4"/>
    <w:rsid w:val="00532FBA"/>
    <w:rsid w:val="00536821"/>
    <w:rsid w:val="0055423A"/>
    <w:rsid w:val="00556005"/>
    <w:rsid w:val="0056168A"/>
    <w:rsid w:val="00564353"/>
    <w:rsid w:val="00566C52"/>
    <w:rsid w:val="00576EF0"/>
    <w:rsid w:val="00577D2D"/>
    <w:rsid w:val="00582B52"/>
    <w:rsid w:val="005852DE"/>
    <w:rsid w:val="00594589"/>
    <w:rsid w:val="00595B24"/>
    <w:rsid w:val="005A6810"/>
    <w:rsid w:val="005B15FE"/>
    <w:rsid w:val="005B54BD"/>
    <w:rsid w:val="005C0E48"/>
    <w:rsid w:val="005C4225"/>
    <w:rsid w:val="005D2DB9"/>
    <w:rsid w:val="005E15FF"/>
    <w:rsid w:val="005E2F7F"/>
    <w:rsid w:val="005E31F3"/>
    <w:rsid w:val="005F2FDE"/>
    <w:rsid w:val="005F2FE6"/>
    <w:rsid w:val="005F7ED5"/>
    <w:rsid w:val="006008E0"/>
    <w:rsid w:val="0060149B"/>
    <w:rsid w:val="006145D8"/>
    <w:rsid w:val="00630141"/>
    <w:rsid w:val="006321DB"/>
    <w:rsid w:val="00632879"/>
    <w:rsid w:val="00640178"/>
    <w:rsid w:val="00641A10"/>
    <w:rsid w:val="00642FC3"/>
    <w:rsid w:val="006472F8"/>
    <w:rsid w:val="0065107D"/>
    <w:rsid w:val="00653ABA"/>
    <w:rsid w:val="00660764"/>
    <w:rsid w:val="00661819"/>
    <w:rsid w:val="006712BD"/>
    <w:rsid w:val="00672701"/>
    <w:rsid w:val="006762CE"/>
    <w:rsid w:val="006765AD"/>
    <w:rsid w:val="00680314"/>
    <w:rsid w:val="006920F7"/>
    <w:rsid w:val="006925D7"/>
    <w:rsid w:val="00694FFB"/>
    <w:rsid w:val="006A46A5"/>
    <w:rsid w:val="006A6B9C"/>
    <w:rsid w:val="006B11C4"/>
    <w:rsid w:val="006B663A"/>
    <w:rsid w:val="006B6E8E"/>
    <w:rsid w:val="006C4057"/>
    <w:rsid w:val="006C5642"/>
    <w:rsid w:val="006C7C3B"/>
    <w:rsid w:val="006E6FDE"/>
    <w:rsid w:val="006E7855"/>
    <w:rsid w:val="006F24AE"/>
    <w:rsid w:val="006F4289"/>
    <w:rsid w:val="00701D3B"/>
    <w:rsid w:val="00703880"/>
    <w:rsid w:val="00705130"/>
    <w:rsid w:val="00730657"/>
    <w:rsid w:val="00734065"/>
    <w:rsid w:val="0073714A"/>
    <w:rsid w:val="007435DE"/>
    <w:rsid w:val="00746D7A"/>
    <w:rsid w:val="0074713A"/>
    <w:rsid w:val="007477AE"/>
    <w:rsid w:val="0075013E"/>
    <w:rsid w:val="00754941"/>
    <w:rsid w:val="0076740C"/>
    <w:rsid w:val="00770B7D"/>
    <w:rsid w:val="007A083A"/>
    <w:rsid w:val="007A2702"/>
    <w:rsid w:val="007A6217"/>
    <w:rsid w:val="007A7136"/>
    <w:rsid w:val="007B1D6F"/>
    <w:rsid w:val="007B480F"/>
    <w:rsid w:val="007B4C11"/>
    <w:rsid w:val="007B7B35"/>
    <w:rsid w:val="007C159F"/>
    <w:rsid w:val="007C299A"/>
    <w:rsid w:val="007C3253"/>
    <w:rsid w:val="007C41C4"/>
    <w:rsid w:val="007C5CF2"/>
    <w:rsid w:val="007C6E1A"/>
    <w:rsid w:val="007C78DC"/>
    <w:rsid w:val="007D2889"/>
    <w:rsid w:val="007D4606"/>
    <w:rsid w:val="007D4C70"/>
    <w:rsid w:val="007D7BA8"/>
    <w:rsid w:val="007E12FF"/>
    <w:rsid w:val="007E16E2"/>
    <w:rsid w:val="007E364A"/>
    <w:rsid w:val="007F0359"/>
    <w:rsid w:val="008051B6"/>
    <w:rsid w:val="00817109"/>
    <w:rsid w:val="00817D22"/>
    <w:rsid w:val="0082163C"/>
    <w:rsid w:val="00824FB3"/>
    <w:rsid w:val="00830441"/>
    <w:rsid w:val="0083076F"/>
    <w:rsid w:val="00837152"/>
    <w:rsid w:val="0083736A"/>
    <w:rsid w:val="00844D99"/>
    <w:rsid w:val="0084635A"/>
    <w:rsid w:val="00860207"/>
    <w:rsid w:val="00860899"/>
    <w:rsid w:val="00861C14"/>
    <w:rsid w:val="0086630B"/>
    <w:rsid w:val="00870C14"/>
    <w:rsid w:val="00872403"/>
    <w:rsid w:val="00873585"/>
    <w:rsid w:val="008817E2"/>
    <w:rsid w:val="008818A5"/>
    <w:rsid w:val="0089028E"/>
    <w:rsid w:val="008A34AA"/>
    <w:rsid w:val="008A7E26"/>
    <w:rsid w:val="008B401E"/>
    <w:rsid w:val="008C5004"/>
    <w:rsid w:val="008E1494"/>
    <w:rsid w:val="008E69BD"/>
    <w:rsid w:val="008F0D14"/>
    <w:rsid w:val="00900B86"/>
    <w:rsid w:val="0090114A"/>
    <w:rsid w:val="0090559C"/>
    <w:rsid w:val="00906989"/>
    <w:rsid w:val="00910A5A"/>
    <w:rsid w:val="00910CC4"/>
    <w:rsid w:val="00912B2E"/>
    <w:rsid w:val="00922138"/>
    <w:rsid w:val="00926873"/>
    <w:rsid w:val="009306CF"/>
    <w:rsid w:val="009503A7"/>
    <w:rsid w:val="00951CA1"/>
    <w:rsid w:val="009561D9"/>
    <w:rsid w:val="009564EF"/>
    <w:rsid w:val="00957C57"/>
    <w:rsid w:val="00960848"/>
    <w:rsid w:val="00964C90"/>
    <w:rsid w:val="00971CC0"/>
    <w:rsid w:val="00977026"/>
    <w:rsid w:val="00983248"/>
    <w:rsid w:val="009911A0"/>
    <w:rsid w:val="00996EBD"/>
    <w:rsid w:val="009A5379"/>
    <w:rsid w:val="009A6A1E"/>
    <w:rsid w:val="009A732C"/>
    <w:rsid w:val="009A7BDC"/>
    <w:rsid w:val="009B2A1A"/>
    <w:rsid w:val="009C1183"/>
    <w:rsid w:val="009C26DC"/>
    <w:rsid w:val="009C408A"/>
    <w:rsid w:val="009C5827"/>
    <w:rsid w:val="009C7605"/>
    <w:rsid w:val="009C7DB1"/>
    <w:rsid w:val="009D2F83"/>
    <w:rsid w:val="009D5D25"/>
    <w:rsid w:val="009E2240"/>
    <w:rsid w:val="009E27C4"/>
    <w:rsid w:val="009F35D4"/>
    <w:rsid w:val="00A04457"/>
    <w:rsid w:val="00A04E5C"/>
    <w:rsid w:val="00A12BD8"/>
    <w:rsid w:val="00A15EF3"/>
    <w:rsid w:val="00A22C54"/>
    <w:rsid w:val="00A24178"/>
    <w:rsid w:val="00A33654"/>
    <w:rsid w:val="00A42C95"/>
    <w:rsid w:val="00A60B20"/>
    <w:rsid w:val="00A63BE2"/>
    <w:rsid w:val="00A64556"/>
    <w:rsid w:val="00A6726D"/>
    <w:rsid w:val="00A7202A"/>
    <w:rsid w:val="00A73B64"/>
    <w:rsid w:val="00A814A1"/>
    <w:rsid w:val="00A86ECF"/>
    <w:rsid w:val="00AA0C6D"/>
    <w:rsid w:val="00AA4140"/>
    <w:rsid w:val="00AB1BA6"/>
    <w:rsid w:val="00AB3A00"/>
    <w:rsid w:val="00AB5095"/>
    <w:rsid w:val="00AB5670"/>
    <w:rsid w:val="00AB75A5"/>
    <w:rsid w:val="00AD3D7E"/>
    <w:rsid w:val="00AE4D8B"/>
    <w:rsid w:val="00AF0F36"/>
    <w:rsid w:val="00B03DA8"/>
    <w:rsid w:val="00B07D9A"/>
    <w:rsid w:val="00B1501F"/>
    <w:rsid w:val="00B17669"/>
    <w:rsid w:val="00B210E9"/>
    <w:rsid w:val="00B2251E"/>
    <w:rsid w:val="00B31598"/>
    <w:rsid w:val="00B334BA"/>
    <w:rsid w:val="00B36AF7"/>
    <w:rsid w:val="00B37D58"/>
    <w:rsid w:val="00B4183D"/>
    <w:rsid w:val="00B445D2"/>
    <w:rsid w:val="00B5153E"/>
    <w:rsid w:val="00B51F1D"/>
    <w:rsid w:val="00B5560F"/>
    <w:rsid w:val="00B57E06"/>
    <w:rsid w:val="00B734A5"/>
    <w:rsid w:val="00B82896"/>
    <w:rsid w:val="00B829D1"/>
    <w:rsid w:val="00BB3FC0"/>
    <w:rsid w:val="00BB5766"/>
    <w:rsid w:val="00BB61E5"/>
    <w:rsid w:val="00BB7AA4"/>
    <w:rsid w:val="00BC148B"/>
    <w:rsid w:val="00BC185C"/>
    <w:rsid w:val="00BC3D06"/>
    <w:rsid w:val="00BC7B9A"/>
    <w:rsid w:val="00BE016E"/>
    <w:rsid w:val="00BE3647"/>
    <w:rsid w:val="00BE7588"/>
    <w:rsid w:val="00BF0ADD"/>
    <w:rsid w:val="00BF2092"/>
    <w:rsid w:val="00C00DCE"/>
    <w:rsid w:val="00C0794E"/>
    <w:rsid w:val="00C1702E"/>
    <w:rsid w:val="00C458F5"/>
    <w:rsid w:val="00C556D5"/>
    <w:rsid w:val="00C70097"/>
    <w:rsid w:val="00C72F9A"/>
    <w:rsid w:val="00CA01BD"/>
    <w:rsid w:val="00CA1585"/>
    <w:rsid w:val="00CA24BD"/>
    <w:rsid w:val="00CB1D7F"/>
    <w:rsid w:val="00CC2DD6"/>
    <w:rsid w:val="00CC6BC2"/>
    <w:rsid w:val="00CD1AFD"/>
    <w:rsid w:val="00CD2381"/>
    <w:rsid w:val="00CD4B12"/>
    <w:rsid w:val="00CD65BB"/>
    <w:rsid w:val="00CD71A6"/>
    <w:rsid w:val="00CE1467"/>
    <w:rsid w:val="00CE1FBB"/>
    <w:rsid w:val="00CE7A01"/>
    <w:rsid w:val="00CF2426"/>
    <w:rsid w:val="00CF361A"/>
    <w:rsid w:val="00D05EEF"/>
    <w:rsid w:val="00D21CBC"/>
    <w:rsid w:val="00D22489"/>
    <w:rsid w:val="00D240CA"/>
    <w:rsid w:val="00D267C1"/>
    <w:rsid w:val="00D26903"/>
    <w:rsid w:val="00D317F8"/>
    <w:rsid w:val="00D318B7"/>
    <w:rsid w:val="00D35D99"/>
    <w:rsid w:val="00D36D4F"/>
    <w:rsid w:val="00D47089"/>
    <w:rsid w:val="00D61BFA"/>
    <w:rsid w:val="00D64386"/>
    <w:rsid w:val="00D70304"/>
    <w:rsid w:val="00D72F96"/>
    <w:rsid w:val="00D7512A"/>
    <w:rsid w:val="00D76336"/>
    <w:rsid w:val="00D80E8E"/>
    <w:rsid w:val="00D8364A"/>
    <w:rsid w:val="00D85676"/>
    <w:rsid w:val="00D90888"/>
    <w:rsid w:val="00D97F03"/>
    <w:rsid w:val="00DA26FE"/>
    <w:rsid w:val="00DB5103"/>
    <w:rsid w:val="00DB72AF"/>
    <w:rsid w:val="00DD36A3"/>
    <w:rsid w:val="00DD4C6F"/>
    <w:rsid w:val="00DE2838"/>
    <w:rsid w:val="00DE405A"/>
    <w:rsid w:val="00DE5F32"/>
    <w:rsid w:val="00DF38AE"/>
    <w:rsid w:val="00DF66EB"/>
    <w:rsid w:val="00DF7F24"/>
    <w:rsid w:val="00E0392D"/>
    <w:rsid w:val="00E10BE8"/>
    <w:rsid w:val="00E124C4"/>
    <w:rsid w:val="00E21A75"/>
    <w:rsid w:val="00E271AD"/>
    <w:rsid w:val="00E275A9"/>
    <w:rsid w:val="00E27681"/>
    <w:rsid w:val="00E44D69"/>
    <w:rsid w:val="00E47082"/>
    <w:rsid w:val="00E4768A"/>
    <w:rsid w:val="00E73098"/>
    <w:rsid w:val="00E872BA"/>
    <w:rsid w:val="00E92BB8"/>
    <w:rsid w:val="00E97BDA"/>
    <w:rsid w:val="00EA1929"/>
    <w:rsid w:val="00EA1D57"/>
    <w:rsid w:val="00EA2CD3"/>
    <w:rsid w:val="00EA6F70"/>
    <w:rsid w:val="00EB13A7"/>
    <w:rsid w:val="00EC49C9"/>
    <w:rsid w:val="00EC7974"/>
    <w:rsid w:val="00ED6488"/>
    <w:rsid w:val="00ED7D5B"/>
    <w:rsid w:val="00EE5A30"/>
    <w:rsid w:val="00EE5BDF"/>
    <w:rsid w:val="00EE627C"/>
    <w:rsid w:val="00EE69C3"/>
    <w:rsid w:val="00EE7D28"/>
    <w:rsid w:val="00EF1CB3"/>
    <w:rsid w:val="00EF73CE"/>
    <w:rsid w:val="00F02089"/>
    <w:rsid w:val="00F03511"/>
    <w:rsid w:val="00F215C2"/>
    <w:rsid w:val="00F220E5"/>
    <w:rsid w:val="00F45EA3"/>
    <w:rsid w:val="00F469E0"/>
    <w:rsid w:val="00F5386B"/>
    <w:rsid w:val="00F63D53"/>
    <w:rsid w:val="00F7019B"/>
    <w:rsid w:val="00F72FFB"/>
    <w:rsid w:val="00F851DF"/>
    <w:rsid w:val="00F85FAB"/>
    <w:rsid w:val="00F916C7"/>
    <w:rsid w:val="00F934B0"/>
    <w:rsid w:val="00FA3379"/>
    <w:rsid w:val="00FB169F"/>
    <w:rsid w:val="00FB3575"/>
    <w:rsid w:val="00FB79D5"/>
    <w:rsid w:val="00FD1BE9"/>
    <w:rsid w:val="00FD3D15"/>
    <w:rsid w:val="00FD61B6"/>
    <w:rsid w:val="00FE339A"/>
    <w:rsid w:val="00FF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580C94B-E31F-4951-B6DE-CF6E1290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Batang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9" w:qFormat="1"/>
    <w:lsdException w:name="heading 7" w:uiPriority="19" w:qFormat="1"/>
    <w:lsdException w:name="heading 8" w:uiPriority="19" w:qFormat="1"/>
    <w:lsdException w:name="heading 9" w:uiPriority="1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uiPriority="2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29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089"/>
    <w:pPr>
      <w:spacing w:after="240"/>
    </w:pPr>
    <w:rPr>
      <w:rFonts w:eastAsia="Times New Roman" w:cs="Times New Roman"/>
      <w:color w:val="394A58" w:themeColor="text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D47089"/>
    <w:pPr>
      <w:keepNext/>
      <w:keepLines/>
      <w:spacing w:after="360"/>
      <w:outlineLvl w:val="0"/>
    </w:pPr>
    <w:rPr>
      <w:b/>
      <w:bCs/>
      <w:color w:val="0E6D66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089"/>
    <w:pPr>
      <w:keepNext/>
      <w:keepLines/>
      <w:spacing w:before="360" w:after="40"/>
      <w:outlineLvl w:val="1"/>
    </w:pPr>
    <w:rPr>
      <w:b/>
      <w:bCs/>
      <w:color w:val="156570" w:themeColor="background2"/>
      <w:szCs w:val="26"/>
    </w:rPr>
  </w:style>
  <w:style w:type="paragraph" w:styleId="Heading3">
    <w:name w:val="heading 3"/>
    <w:basedOn w:val="Normal"/>
    <w:next w:val="Normal"/>
    <w:uiPriority w:val="1"/>
    <w:unhideWhenUsed/>
    <w:qFormat/>
    <w:rsid w:val="003351A6"/>
    <w:pPr>
      <w:keepNext/>
      <w:keepLines/>
      <w:spacing w:before="240" w:after="40"/>
      <w:outlineLvl w:val="2"/>
    </w:pPr>
    <w:rPr>
      <w:b/>
      <w:bCs/>
      <w:color w:val="156570" w:themeColor="background2"/>
      <w:sz w:val="26"/>
    </w:rPr>
  </w:style>
  <w:style w:type="paragraph" w:styleId="Heading4">
    <w:name w:val="heading 4"/>
    <w:basedOn w:val="Normal"/>
    <w:next w:val="Normal"/>
    <w:uiPriority w:val="1"/>
    <w:unhideWhenUsed/>
    <w:qFormat/>
    <w:rsid w:val="003351A6"/>
    <w:pPr>
      <w:keepNext/>
      <w:keepLines/>
      <w:spacing w:before="240" w:after="40"/>
      <w:outlineLvl w:val="3"/>
    </w:pPr>
    <w:rPr>
      <w:b/>
      <w:bCs/>
      <w:iCs/>
      <w:color w:val="156570" w:themeColor="background2"/>
      <w:sz w:val="22"/>
    </w:rPr>
  </w:style>
  <w:style w:type="paragraph" w:styleId="Heading5">
    <w:name w:val="heading 5"/>
    <w:basedOn w:val="Normal"/>
    <w:next w:val="Normal"/>
    <w:uiPriority w:val="1"/>
    <w:unhideWhenUsed/>
    <w:qFormat/>
    <w:rsid w:val="003351A6"/>
    <w:pPr>
      <w:keepNext/>
      <w:keepLines/>
      <w:spacing w:before="240" w:after="40"/>
      <w:outlineLvl w:val="4"/>
    </w:pPr>
    <w:rPr>
      <w:b/>
      <w:color w:val="156570" w:themeColor="background2"/>
      <w:sz w:val="22"/>
    </w:rPr>
  </w:style>
  <w:style w:type="paragraph" w:styleId="Heading6">
    <w:name w:val="heading 6"/>
    <w:basedOn w:val="Normal"/>
    <w:next w:val="Heading7"/>
    <w:uiPriority w:val="19"/>
    <w:unhideWhenUsed/>
    <w:qFormat/>
    <w:rsid w:val="003351A6"/>
    <w:pPr>
      <w:keepNext/>
      <w:keepLines/>
      <w:pageBreakBefore/>
      <w:tabs>
        <w:tab w:val="left" w:pos="2948"/>
      </w:tabs>
      <w:spacing w:after="360"/>
      <w:outlineLvl w:val="5"/>
    </w:pPr>
    <w:rPr>
      <w:b/>
      <w:iCs/>
      <w:color w:val="0E6D66" w:themeColor="accent2"/>
      <w:sz w:val="48"/>
    </w:rPr>
  </w:style>
  <w:style w:type="paragraph" w:styleId="Heading7">
    <w:name w:val="heading 7"/>
    <w:basedOn w:val="Normal"/>
    <w:next w:val="Normal"/>
    <w:uiPriority w:val="19"/>
    <w:unhideWhenUsed/>
    <w:qFormat/>
    <w:rsid w:val="003351A6"/>
    <w:pPr>
      <w:keepNext/>
      <w:keepLines/>
      <w:spacing w:before="360" w:after="40"/>
      <w:outlineLvl w:val="6"/>
    </w:pPr>
    <w:rPr>
      <w:b/>
      <w:iCs/>
      <w:color w:val="156570" w:themeColor="background2"/>
      <w:sz w:val="30"/>
    </w:rPr>
  </w:style>
  <w:style w:type="paragraph" w:styleId="Heading8">
    <w:name w:val="heading 8"/>
    <w:basedOn w:val="Normal"/>
    <w:next w:val="Normal"/>
    <w:uiPriority w:val="19"/>
    <w:unhideWhenUsed/>
    <w:qFormat/>
    <w:rsid w:val="003351A6"/>
    <w:pPr>
      <w:keepNext/>
      <w:keepLines/>
      <w:spacing w:before="240" w:after="40"/>
      <w:outlineLvl w:val="7"/>
    </w:pPr>
    <w:rPr>
      <w:b/>
      <w:color w:val="156570" w:themeColor="background2"/>
      <w:sz w:val="26"/>
    </w:rPr>
  </w:style>
  <w:style w:type="paragraph" w:styleId="Heading9">
    <w:name w:val="heading 9"/>
    <w:basedOn w:val="Normal"/>
    <w:next w:val="Normal"/>
    <w:uiPriority w:val="19"/>
    <w:unhideWhenUsed/>
    <w:qFormat/>
    <w:rsid w:val="003351A6"/>
    <w:pPr>
      <w:keepNext/>
      <w:keepLines/>
      <w:spacing w:before="240" w:after="40"/>
      <w:outlineLvl w:val="8"/>
    </w:pPr>
    <w:rPr>
      <w:b/>
      <w:iCs/>
      <w:color w:val="156570" w:themeColor="background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29"/>
    <w:qFormat/>
    <w:rsid w:val="003351A6"/>
    <w:pPr>
      <w:contextualSpacing/>
    </w:pPr>
    <w:rPr>
      <w:rFonts w:ascii="Times New Roman" w:hAnsi="Times New Roman"/>
      <w:color w:val="394A58"/>
      <w:lang w:eastAsia="ko-KR"/>
    </w:rPr>
  </w:style>
  <w:style w:type="character" w:styleId="IntenseEmphasis">
    <w:name w:val="Intense Emphasis"/>
    <w:basedOn w:val="DefaultParagraphFont"/>
    <w:uiPriority w:val="21"/>
    <w:semiHidden/>
    <w:rsid w:val="007B4C11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rsid w:val="00EB13A7"/>
    <w:rPr>
      <w:color w:val="156570" w:themeColor="background2"/>
      <w:u w:val="single"/>
    </w:rPr>
  </w:style>
  <w:style w:type="numbering" w:styleId="111111">
    <w:name w:val="Outline List 2"/>
    <w:basedOn w:val="NoList"/>
    <w:semiHidden/>
    <w:rsid w:val="00186E9D"/>
    <w:pPr>
      <w:numPr>
        <w:numId w:val="1"/>
      </w:numPr>
    </w:pPr>
  </w:style>
  <w:style w:type="numbering" w:styleId="1ai">
    <w:name w:val="Outline List 1"/>
    <w:basedOn w:val="NoList"/>
    <w:semiHidden/>
    <w:rsid w:val="00186E9D"/>
    <w:pPr>
      <w:numPr>
        <w:numId w:val="2"/>
      </w:numPr>
    </w:pPr>
  </w:style>
  <w:style w:type="numbering" w:styleId="ArticleSection">
    <w:name w:val="Outline List 3"/>
    <w:basedOn w:val="NoList"/>
    <w:semiHidden/>
    <w:rsid w:val="00186E9D"/>
    <w:pPr>
      <w:numPr>
        <w:numId w:val="3"/>
      </w:numPr>
    </w:pPr>
  </w:style>
  <w:style w:type="table" w:styleId="Table3Deffects1">
    <w:name w:val="Table 3D effects 1"/>
    <w:basedOn w:val="TableNormal"/>
    <w:semiHidden/>
    <w:rsid w:val="00186E9D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86E9D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86E9D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86E9D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86E9D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86E9D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86E9D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86E9D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86E9D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86E9D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86E9D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86E9D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86E9D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86E9D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86E9D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86E9D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86E9D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51A6"/>
    <w:rPr>
      <w:rFonts w:ascii="Times New Roman" w:eastAsia="Times New Roman" w:hAnsi="Times New Roman" w:cs="Times New Roman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1">
    <w:name w:val="Table Grid 1"/>
    <w:basedOn w:val="TableNormal"/>
    <w:semiHidden/>
    <w:rsid w:val="00186E9D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86E9D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86E9D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86E9D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86E9D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86E9D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86E9D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86E9D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86E9D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86E9D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86E9D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86E9D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86E9D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86E9D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86E9D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86E9D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86E9D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86E9D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86E9D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86E9D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86E9D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86E9D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86E9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86E9D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86E9D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86E9D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1"/>
    <w:rsid w:val="00D47089"/>
    <w:rPr>
      <w:rFonts w:eastAsia="Times New Roman" w:cs="Times New Roman"/>
      <w:b/>
      <w:bCs/>
      <w:color w:val="0E6D66" w:themeColor="accent2"/>
      <w:sz w:val="28"/>
      <w:szCs w:val="28"/>
      <w:lang w:eastAsia="en-US"/>
    </w:rPr>
  </w:style>
  <w:style w:type="paragraph" w:styleId="BodyText">
    <w:name w:val="Body Text"/>
    <w:link w:val="BodyTextChar"/>
    <w:uiPriority w:val="29"/>
    <w:qFormat/>
    <w:rsid w:val="003351A6"/>
    <w:pPr>
      <w:spacing w:after="240"/>
    </w:pPr>
    <w:rPr>
      <w:color w:val="394A58"/>
      <w:lang w:eastAsia="ko-KR"/>
    </w:rPr>
  </w:style>
  <w:style w:type="character" w:customStyle="1" w:styleId="BodyTextChar">
    <w:name w:val="Body Text Char"/>
    <w:basedOn w:val="DefaultParagraphFont"/>
    <w:link w:val="BodyText"/>
    <w:uiPriority w:val="29"/>
    <w:rsid w:val="005B54BD"/>
    <w:rPr>
      <w:color w:val="394A58"/>
      <w:lang w:eastAsia="ko-KR"/>
    </w:rPr>
  </w:style>
  <w:style w:type="paragraph" w:styleId="Header">
    <w:name w:val="header"/>
    <w:basedOn w:val="Normal"/>
    <w:link w:val="HeaderChar"/>
    <w:uiPriority w:val="99"/>
    <w:rsid w:val="003351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53E"/>
    <w:rPr>
      <w:rFonts w:eastAsia="Times New Roman" w:cs="Times New Roman"/>
      <w:color w:val="394A58" w:themeColor="text2"/>
      <w:szCs w:val="22"/>
      <w:lang w:eastAsia="en-US"/>
    </w:rPr>
  </w:style>
  <w:style w:type="paragraph" w:styleId="Footer">
    <w:name w:val="footer"/>
    <w:basedOn w:val="Normal"/>
    <w:link w:val="FooterChar"/>
    <w:uiPriority w:val="99"/>
    <w:rsid w:val="003351A6"/>
    <w:pPr>
      <w:tabs>
        <w:tab w:val="center" w:pos="4513"/>
        <w:tab w:val="right" w:pos="902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B5153E"/>
    <w:rPr>
      <w:rFonts w:eastAsia="Times New Roman" w:cs="Times New Roman"/>
      <w:color w:val="394A58" w:themeColor="text2"/>
      <w:sz w:val="18"/>
      <w:szCs w:val="22"/>
      <w:lang w:eastAsia="en-US"/>
    </w:rPr>
  </w:style>
  <w:style w:type="paragraph" w:customStyle="1" w:styleId="Quotelarge">
    <w:name w:val="Quote large"/>
    <w:next w:val="BodyText"/>
    <w:link w:val="QuotelargeChar"/>
    <w:uiPriority w:val="2"/>
    <w:rsid w:val="00EE627C"/>
    <w:pPr>
      <w:spacing w:after="480"/>
      <w:ind w:right="1701"/>
    </w:pPr>
    <w:rPr>
      <w:color w:val="156570"/>
      <w:sz w:val="48"/>
      <w:lang w:eastAsia="ko-KR"/>
    </w:rPr>
  </w:style>
  <w:style w:type="paragraph" w:styleId="ListBullet">
    <w:name w:val="List Bullet"/>
    <w:basedOn w:val="Normal"/>
    <w:uiPriority w:val="2"/>
    <w:rsid w:val="003351A6"/>
    <w:pPr>
      <w:numPr>
        <w:numId w:val="10"/>
      </w:numPr>
      <w:spacing w:after="0"/>
    </w:pPr>
  </w:style>
  <w:style w:type="character" w:customStyle="1" w:styleId="QuotelargeChar">
    <w:name w:val="Quote large Char"/>
    <w:basedOn w:val="DefaultParagraphFont"/>
    <w:link w:val="Quotelarge"/>
    <w:uiPriority w:val="2"/>
    <w:rsid w:val="00EE627C"/>
    <w:rPr>
      <w:color w:val="156570"/>
      <w:sz w:val="48"/>
      <w:lang w:eastAsia="ko-KR"/>
    </w:rPr>
  </w:style>
  <w:style w:type="character" w:customStyle="1" w:styleId="NoSpacingChar">
    <w:name w:val="No Spacing Char"/>
    <w:basedOn w:val="DefaultParagraphFont"/>
    <w:link w:val="NoSpacing"/>
    <w:uiPriority w:val="29"/>
    <w:rsid w:val="00EE627C"/>
    <w:rPr>
      <w:rFonts w:ascii="Times New Roman" w:hAnsi="Times New Roman"/>
      <w:color w:val="394A58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1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9E0"/>
    <w:rPr>
      <w:rFonts w:ascii="Tahoma" w:eastAsia="Times New Roman" w:hAnsi="Tahoma" w:cs="Tahoma"/>
      <w:color w:val="394A58" w:themeColor="text2"/>
      <w:sz w:val="16"/>
      <w:szCs w:val="16"/>
      <w:lang w:eastAsia="en-US"/>
    </w:rPr>
  </w:style>
  <w:style w:type="paragraph" w:styleId="TOC1">
    <w:name w:val="toc 1"/>
    <w:basedOn w:val="Normal"/>
    <w:next w:val="Normal"/>
    <w:autoRedefine/>
    <w:uiPriority w:val="39"/>
    <w:rsid w:val="003351A6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3351A6"/>
    <w:pPr>
      <w:spacing w:after="0"/>
      <w:ind w:left="200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3351A6"/>
    <w:pPr>
      <w:spacing w:after="0"/>
      <w:ind w:left="400"/>
    </w:pPr>
    <w:rPr>
      <w:rFonts w:asciiTheme="minorHAnsi" w:hAnsiTheme="minorHAnsi" w:cstheme="minorHAnsi"/>
      <w:i/>
      <w:iCs/>
      <w:szCs w:val="20"/>
    </w:rPr>
  </w:style>
  <w:style w:type="paragraph" w:customStyle="1" w:styleId="Introductionheading">
    <w:name w:val="Introduction heading"/>
    <w:basedOn w:val="Sectionintroduction"/>
    <w:next w:val="BodyText"/>
    <w:link w:val="IntroductionheadingChar"/>
    <w:uiPriority w:val="2"/>
    <w:rsid w:val="00503DF9"/>
    <w:pPr>
      <w:tabs>
        <w:tab w:val="left" w:pos="7230"/>
      </w:tabs>
    </w:pPr>
    <w:rPr>
      <w:color w:val="FFFFFF" w:themeColor="background1"/>
    </w:rPr>
  </w:style>
  <w:style w:type="table" w:customStyle="1" w:styleId="AtkinsI">
    <w:name w:val="Atkins_I"/>
    <w:basedOn w:val="TableNormal"/>
    <w:uiPriority w:val="99"/>
    <w:qFormat/>
    <w:rsid w:val="00FB3575"/>
    <w:pPr>
      <w:jc w:val="right"/>
    </w:pPr>
    <w:tblPr>
      <w:tblCellMar>
        <w:top w:w="45" w:type="dxa"/>
        <w:left w:w="45" w:type="dxa"/>
        <w:bottom w:w="45" w:type="dxa"/>
        <w:right w:w="45" w:type="dxa"/>
      </w:tblCellMar>
    </w:tblPr>
    <w:tcPr>
      <w:vAlign w:val="bottom"/>
    </w:tcPr>
    <w:tblStylePr w:type="firstRow">
      <w:pPr>
        <w:wordWrap/>
        <w:jc w:val="right"/>
      </w:pPr>
      <w:rPr>
        <w:b/>
      </w:rPr>
      <w:tblPr/>
      <w:trPr>
        <w:tblHeader/>
      </w:trPr>
      <w:tcPr>
        <w:tcBorders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  <w:tblStylePr w:type="nwCell">
      <w:pPr>
        <w:jc w:val="left"/>
      </w:pPr>
    </w:tblStylePr>
  </w:style>
  <w:style w:type="character" w:customStyle="1" w:styleId="IntroductionheadingChar">
    <w:name w:val="Introduction heading Char"/>
    <w:basedOn w:val="Heading1Char"/>
    <w:link w:val="Introductionheading"/>
    <w:uiPriority w:val="2"/>
    <w:rsid w:val="00503DF9"/>
    <w:rPr>
      <w:rFonts w:eastAsia="Times New Roman" w:cs="Times New Roman"/>
      <w:b/>
      <w:bCs/>
      <w:color w:val="FFFFFF" w:themeColor="background1"/>
      <w:sz w:val="48"/>
      <w:szCs w:val="28"/>
      <w:lang w:eastAsia="en-US"/>
    </w:rPr>
  </w:style>
  <w:style w:type="table" w:styleId="LightShading-Accent4">
    <w:name w:val="Light Shading Accent 4"/>
    <w:basedOn w:val="TableNormal"/>
    <w:uiPriority w:val="60"/>
    <w:rsid w:val="006E6FDE"/>
    <w:rPr>
      <w:color w:val="6D8D0E" w:themeColor="accent4" w:themeShade="BF"/>
    </w:rPr>
    <w:tblPr>
      <w:tblStyleRowBandSize w:val="1"/>
      <w:tblStyleColBandSize w:val="1"/>
      <w:tblBorders>
        <w:top w:val="single" w:sz="8" w:space="0" w:color="93BD13" w:themeColor="accent4"/>
        <w:bottom w:val="single" w:sz="8" w:space="0" w:color="93BD1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BD13" w:themeColor="accent4"/>
          <w:left w:val="nil"/>
          <w:bottom w:val="single" w:sz="8" w:space="0" w:color="93BD1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BD13" w:themeColor="accent4"/>
          <w:left w:val="nil"/>
          <w:bottom w:val="single" w:sz="8" w:space="0" w:color="93BD1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8B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8BB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E6FDE"/>
    <w:rPr>
      <w:color w:val="AB3A09" w:themeColor="accent5" w:themeShade="BF"/>
    </w:rPr>
    <w:tblPr>
      <w:tblStyleRowBandSize w:val="1"/>
      <w:tblStyleColBandSize w:val="1"/>
      <w:tblBorders>
        <w:top w:val="single" w:sz="8" w:space="0" w:color="E54F0C" w:themeColor="accent5"/>
        <w:bottom w:val="single" w:sz="8" w:space="0" w:color="E54F0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4F0C" w:themeColor="accent5"/>
          <w:left w:val="nil"/>
          <w:bottom w:val="single" w:sz="8" w:space="0" w:color="E54F0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4F0C" w:themeColor="accent5"/>
          <w:left w:val="nil"/>
          <w:bottom w:val="single" w:sz="8" w:space="0" w:color="E54F0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2B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2BF" w:themeFill="accent5" w:themeFillTint="3F"/>
      </w:tcPr>
    </w:tblStylePr>
  </w:style>
  <w:style w:type="paragraph" w:customStyle="1" w:styleId="DecimalAligned">
    <w:name w:val="Decimal Aligned"/>
    <w:basedOn w:val="Normal"/>
    <w:uiPriority w:val="40"/>
    <w:rsid w:val="00B5153E"/>
    <w:pPr>
      <w:tabs>
        <w:tab w:val="decimal" w:pos="360"/>
      </w:tabs>
      <w:spacing w:after="200" w:line="276" w:lineRule="auto"/>
    </w:pPr>
    <w:rPr>
      <w:rFonts w:ascii="Times New Roman" w:hAnsi="Times New Roman"/>
      <w:color w:val="394A58"/>
      <w:sz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B5153E"/>
    <w:rPr>
      <w:rFonts w:ascii="Times New Roman" w:hAnsi="Times New Roman"/>
      <w:color w:val="394A58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5153E"/>
    <w:rPr>
      <w:rFonts w:ascii="Times New Roman" w:eastAsia="Times New Roman" w:hAnsi="Times New Roman" w:cs="Times New Roman"/>
      <w:color w:val="394A58"/>
      <w:lang w:val="en-US" w:eastAsia="en-US"/>
    </w:rPr>
  </w:style>
  <w:style w:type="character" w:styleId="SubtleEmphasis">
    <w:name w:val="Subtle Emphasis"/>
    <w:basedOn w:val="DefaultParagraphFont"/>
    <w:uiPriority w:val="19"/>
    <w:rsid w:val="006E6FDE"/>
    <w:rPr>
      <w:rFonts w:eastAsia="Times New Roman" w:cs="Times New Roman"/>
      <w:bCs w:val="0"/>
      <w:i/>
      <w:iCs/>
      <w:color w:val="808080" w:themeColor="text1" w:themeTint="7F"/>
      <w:szCs w:val="22"/>
      <w:lang w:val="en-US"/>
    </w:rPr>
  </w:style>
  <w:style w:type="table" w:styleId="LightShading-Accent2">
    <w:name w:val="Light Shading Accent 2"/>
    <w:basedOn w:val="TableNormal"/>
    <w:uiPriority w:val="60"/>
    <w:rsid w:val="00EF1CB3"/>
    <w:rPr>
      <w:color w:val="0A514C" w:themeColor="accent2" w:themeShade="BF"/>
    </w:rPr>
    <w:tblPr>
      <w:tblStyleRowBandSize w:val="1"/>
      <w:tblStyleColBandSize w:val="1"/>
      <w:tblBorders>
        <w:top w:val="single" w:sz="8" w:space="0" w:color="0E6D66" w:themeColor="accent2"/>
        <w:bottom w:val="single" w:sz="8" w:space="0" w:color="0E6D6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E6D66" w:themeColor="accent2"/>
          <w:left w:val="nil"/>
          <w:bottom w:val="single" w:sz="8" w:space="0" w:color="0E6D6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E6D66" w:themeColor="accent2"/>
          <w:left w:val="nil"/>
          <w:bottom w:val="single" w:sz="8" w:space="0" w:color="0E6D6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4E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4EE" w:themeFill="accent2" w:themeFillTint="3F"/>
      </w:tcPr>
    </w:tblStylePr>
  </w:style>
  <w:style w:type="paragraph" w:styleId="Caption">
    <w:name w:val="caption"/>
    <w:next w:val="BodyText"/>
    <w:uiPriority w:val="35"/>
    <w:rsid w:val="006A6B9C"/>
    <w:pPr>
      <w:spacing w:before="120" w:after="360"/>
    </w:pPr>
    <w:rPr>
      <w:rFonts w:ascii="Times New Roman" w:hAnsi="Times New Roman"/>
      <w:b/>
      <w:bCs/>
      <w:color w:val="156570"/>
      <w:sz w:val="16"/>
      <w:szCs w:val="18"/>
      <w:lang w:eastAsia="ko-KR"/>
    </w:rPr>
  </w:style>
  <w:style w:type="paragraph" w:styleId="Bibliography">
    <w:name w:val="Bibliography"/>
    <w:next w:val="BodyText"/>
    <w:uiPriority w:val="37"/>
    <w:rsid w:val="00EE627C"/>
    <w:rPr>
      <w:rFonts w:ascii="Times New Roman" w:hAnsi="Times New Roman"/>
      <w:color w:val="156570"/>
      <w:lang w:eastAsia="ko-KR"/>
    </w:rPr>
  </w:style>
  <w:style w:type="paragraph" w:styleId="ListNumber">
    <w:name w:val="List Number"/>
    <w:basedOn w:val="Normal"/>
    <w:uiPriority w:val="99"/>
    <w:rsid w:val="003351A6"/>
    <w:pPr>
      <w:numPr>
        <w:numId w:val="11"/>
      </w:numPr>
      <w:contextualSpacing/>
    </w:pPr>
  </w:style>
  <w:style w:type="numbering" w:customStyle="1" w:styleId="ATKINSNUMBERS">
    <w:name w:val="ATKINS_NUMBERS"/>
    <w:uiPriority w:val="99"/>
    <w:rsid w:val="00830441"/>
    <w:pPr>
      <w:numPr>
        <w:numId w:val="4"/>
      </w:numPr>
    </w:pPr>
  </w:style>
  <w:style w:type="paragraph" w:styleId="TableofFigures">
    <w:name w:val="table of figures"/>
    <w:basedOn w:val="Normal"/>
    <w:next w:val="Normal"/>
    <w:uiPriority w:val="99"/>
    <w:unhideWhenUsed/>
    <w:rsid w:val="006E7855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2409FB"/>
    <w:rPr>
      <w:vertAlign w:val="superscript"/>
    </w:rPr>
  </w:style>
  <w:style w:type="paragraph" w:customStyle="1" w:styleId="Sectionintroduction">
    <w:name w:val="Section introduction"/>
    <w:basedOn w:val="Quotelarge"/>
    <w:link w:val="SectionintroductionChar"/>
    <w:uiPriority w:val="2"/>
    <w:rsid w:val="008E1494"/>
    <w:pPr>
      <w:spacing w:before="1080" w:after="120"/>
    </w:pPr>
    <w:rPr>
      <w:b/>
    </w:rPr>
  </w:style>
  <w:style w:type="character" w:customStyle="1" w:styleId="SectionintroductionChar">
    <w:name w:val="Section introduction Char"/>
    <w:basedOn w:val="QuotelargeChar"/>
    <w:link w:val="Sectionintroduction"/>
    <w:uiPriority w:val="2"/>
    <w:rsid w:val="00F934B0"/>
    <w:rPr>
      <w:b/>
      <w:color w:val="156570"/>
      <w:sz w:val="48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BF0ADD"/>
    <w:rPr>
      <w:color w:val="808080"/>
    </w:rPr>
  </w:style>
  <w:style w:type="paragraph" w:customStyle="1" w:styleId="CoverCompanyname">
    <w:name w:val="Cover_Company name"/>
    <w:uiPriority w:val="2"/>
    <w:rsid w:val="00EE627C"/>
    <w:rPr>
      <w:color w:val="156570"/>
      <w:sz w:val="48"/>
      <w:lang w:eastAsia="ko-KR"/>
    </w:rPr>
  </w:style>
  <w:style w:type="paragraph" w:customStyle="1" w:styleId="CoverTitleofdocument">
    <w:name w:val="Cover_Title of document"/>
    <w:uiPriority w:val="2"/>
    <w:rsid w:val="00EE627C"/>
    <w:rPr>
      <w:color w:val="156570"/>
      <w:sz w:val="48"/>
      <w:lang w:eastAsia="ko-KR"/>
    </w:rPr>
  </w:style>
  <w:style w:type="paragraph" w:customStyle="1" w:styleId="CoverTendersubmission">
    <w:name w:val="Cover_Tender submission"/>
    <w:uiPriority w:val="2"/>
    <w:rsid w:val="00EE627C"/>
    <w:pPr>
      <w:ind w:left="1021" w:hanging="1021"/>
    </w:pPr>
    <w:rPr>
      <w:b/>
      <w:color w:val="156570"/>
      <w:sz w:val="22"/>
      <w:lang w:eastAsia="ko-KR"/>
    </w:rPr>
  </w:style>
  <w:style w:type="paragraph" w:customStyle="1" w:styleId="Coverdate">
    <w:name w:val="Cover_date"/>
    <w:uiPriority w:val="2"/>
    <w:rsid w:val="00EE627C"/>
    <w:pPr>
      <w:ind w:left="1021" w:hanging="1021"/>
    </w:pPr>
    <w:rPr>
      <w:color w:val="156570"/>
      <w:sz w:val="22"/>
      <w:lang w:eastAsia="ko-KR"/>
    </w:rPr>
  </w:style>
  <w:style w:type="paragraph" w:customStyle="1" w:styleId="StyleHeading6Left0cmFirstline0cm">
    <w:name w:val="Style Heading 6 + Left:  0 cm First line:  0 cm"/>
    <w:basedOn w:val="Heading6"/>
    <w:uiPriority w:val="2"/>
    <w:rsid w:val="00444C6F"/>
    <w:rPr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02089"/>
    <w:rPr>
      <w:color w:val="BED600" w:themeColor="followedHyperlink"/>
      <w:u w:val="single"/>
    </w:rPr>
  </w:style>
  <w:style w:type="paragraph" w:customStyle="1" w:styleId="DividerHeader">
    <w:name w:val="Divider Header"/>
    <w:basedOn w:val="Sectionintroduction"/>
    <w:uiPriority w:val="2"/>
    <w:rsid w:val="005F2FDE"/>
    <w:rPr>
      <w:color w:val="FFFFFF" w:themeColor="background1"/>
    </w:rPr>
  </w:style>
  <w:style w:type="paragraph" w:customStyle="1" w:styleId="Dividersub">
    <w:name w:val="Divider sub"/>
    <w:basedOn w:val="Quotelarge"/>
    <w:uiPriority w:val="2"/>
    <w:rsid w:val="005F2FDE"/>
    <w:rPr>
      <w:color w:val="FFFFFF" w:themeColor="background1"/>
    </w:rPr>
  </w:style>
  <w:style w:type="paragraph" w:customStyle="1" w:styleId="Chapterbreaktext">
    <w:name w:val="Chapter break text"/>
    <w:basedOn w:val="Quotelarge"/>
    <w:link w:val="ChapterbreaktextChar"/>
    <w:uiPriority w:val="2"/>
    <w:rsid w:val="0024777B"/>
    <w:pPr>
      <w:spacing w:before="1080" w:after="120"/>
    </w:pPr>
    <w:rPr>
      <w:b/>
    </w:rPr>
  </w:style>
  <w:style w:type="character" w:customStyle="1" w:styleId="ChapterbreaktextChar">
    <w:name w:val="Chapter break text Char"/>
    <w:basedOn w:val="QuotelargeChar"/>
    <w:link w:val="Chapterbreaktext"/>
    <w:uiPriority w:val="2"/>
    <w:rsid w:val="0024777B"/>
    <w:rPr>
      <w:b/>
      <w:color w:val="156570"/>
      <w:sz w:val="48"/>
      <w:lang w:eastAsia="ko-KR"/>
    </w:rPr>
  </w:style>
  <w:style w:type="numbering" w:customStyle="1" w:styleId="Atkinsbullets">
    <w:name w:val="Atkins_bullets"/>
    <w:uiPriority w:val="99"/>
    <w:rsid w:val="000C6C51"/>
    <w:pPr>
      <w:numPr>
        <w:numId w:val="5"/>
      </w:numPr>
    </w:pPr>
  </w:style>
  <w:style w:type="paragraph" w:customStyle="1" w:styleId="Filename">
    <w:name w:val="File name"/>
    <w:uiPriority w:val="2"/>
    <w:rsid w:val="00D80E8E"/>
    <w:rPr>
      <w:color w:val="394A58"/>
      <w:sz w:val="18"/>
      <w:lang w:eastAsia="ko-KR"/>
    </w:rPr>
  </w:style>
  <w:style w:type="table" w:customStyle="1" w:styleId="Atkinstable">
    <w:name w:val="Atkins table"/>
    <w:basedOn w:val="TableNormal"/>
    <w:uiPriority w:val="99"/>
    <w:qFormat/>
    <w:rsid w:val="00EB13A7"/>
    <w:tblPr>
      <w:tblBorders>
        <w:insideH w:val="single" w:sz="4" w:space="0" w:color="156570" w:themeColor="background2"/>
      </w:tblBorders>
      <w:tblCellMar>
        <w:top w:w="57" w:type="dxa"/>
        <w:bottom w:w="57" w:type="dxa"/>
      </w:tblCellMar>
    </w:tblPr>
    <w:tblStylePr w:type="firstRow">
      <w:pPr>
        <w:wordWrap/>
        <w:spacing w:beforeLines="0" w:beforeAutospacing="0" w:afterLines="0" w:afterAutospacing="0"/>
      </w:pPr>
      <w:rPr>
        <w:b w:val="0"/>
        <w:color w:val="5B3282" w:themeColor="accent1"/>
      </w:rPr>
      <w:tblPr/>
      <w:tcPr>
        <w:tcBorders>
          <w:bottom w:val="single" w:sz="12" w:space="0" w:color="156570" w:themeColor="background2"/>
        </w:tcBorders>
      </w:tcPr>
    </w:tblStylePr>
  </w:style>
  <w:style w:type="paragraph" w:customStyle="1" w:styleId="MainHeading">
    <w:name w:val="Main Heading"/>
    <w:next w:val="BodyText"/>
    <w:uiPriority w:val="2"/>
    <w:rsid w:val="00EC7974"/>
    <w:pPr>
      <w:spacing w:after="840"/>
    </w:pPr>
    <w:rPr>
      <w:b/>
      <w:color w:val="394A58"/>
      <w:sz w:val="48"/>
      <w:lang w:eastAsia="ko-KR"/>
    </w:rPr>
  </w:style>
  <w:style w:type="paragraph" w:customStyle="1" w:styleId="Tableheadings">
    <w:name w:val="Table headings"/>
    <w:uiPriority w:val="2"/>
    <w:qFormat/>
    <w:rsid w:val="00A63BE2"/>
    <w:pPr>
      <w:spacing w:before="40" w:after="40"/>
    </w:pPr>
    <w:rPr>
      <w:b/>
      <w:color w:val="156570"/>
      <w:lang w:eastAsia="ko-KR"/>
    </w:rPr>
  </w:style>
  <w:style w:type="paragraph" w:customStyle="1" w:styleId="CVBodyText">
    <w:name w:val="CV_Body Text"/>
    <w:basedOn w:val="BodyText"/>
    <w:uiPriority w:val="2"/>
    <w:rsid w:val="001334E0"/>
    <w:pPr>
      <w:spacing w:before="40" w:after="120"/>
    </w:pPr>
    <w:rPr>
      <w:sz w:val="18"/>
    </w:rPr>
  </w:style>
  <w:style w:type="paragraph" w:customStyle="1" w:styleId="Bodytable">
    <w:name w:val="Body table"/>
    <w:uiPriority w:val="2"/>
    <w:qFormat/>
    <w:rsid w:val="00A63BE2"/>
    <w:pPr>
      <w:spacing w:before="40" w:after="40"/>
    </w:pPr>
    <w:rPr>
      <w:rFonts w:ascii="Times New Roman" w:hAnsi="Times New Roman"/>
      <w:color w:val="394A58"/>
      <w:lang w:eastAsia="ko-KR"/>
    </w:rPr>
  </w:style>
  <w:style w:type="numbering" w:customStyle="1" w:styleId="Atkinstablebullets">
    <w:name w:val="Atkins table bullets"/>
    <w:uiPriority w:val="99"/>
    <w:rsid w:val="006F24AE"/>
    <w:pPr>
      <w:numPr>
        <w:numId w:val="6"/>
      </w:numPr>
    </w:pPr>
  </w:style>
  <w:style w:type="paragraph" w:customStyle="1" w:styleId="Bulletstable">
    <w:name w:val="Bullets table"/>
    <w:uiPriority w:val="2"/>
    <w:qFormat/>
    <w:rsid w:val="00A63BE2"/>
    <w:pPr>
      <w:numPr>
        <w:numId w:val="7"/>
      </w:numPr>
      <w:spacing w:before="40" w:after="40"/>
    </w:pPr>
    <w:rPr>
      <w:rFonts w:ascii="Times New Roman" w:hAnsi="Times New Roman"/>
      <w:color w:val="394A58"/>
      <w:lang w:eastAsia="ko-KR"/>
    </w:rPr>
  </w:style>
  <w:style w:type="paragraph" w:customStyle="1" w:styleId="CScasestudy">
    <w:name w:val="CS_case study"/>
    <w:uiPriority w:val="2"/>
    <w:rsid w:val="007C159F"/>
    <w:pPr>
      <w:spacing w:after="60"/>
    </w:pPr>
    <w:rPr>
      <w:color w:val="394A58" w:themeColor="text2"/>
      <w:sz w:val="48"/>
      <w:lang w:eastAsia="ko-KR"/>
    </w:rPr>
  </w:style>
  <w:style w:type="table" w:customStyle="1" w:styleId="Atkins14pt">
    <w:name w:val="Atkins_1/4pt"/>
    <w:basedOn w:val="TableNormal"/>
    <w:uiPriority w:val="99"/>
    <w:qFormat/>
    <w:rsid w:val="003351A6"/>
    <w:tblPr>
      <w:tblInd w:w="57" w:type="dxa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  <w:tblCellMar>
        <w:left w:w="57" w:type="dxa"/>
        <w:right w:w="0" w:type="dxa"/>
      </w:tblCellMar>
    </w:tblPr>
    <w:tblStylePr w:type="firstRow">
      <w:pPr>
        <w:wordWrap/>
        <w:jc w:val="left"/>
      </w:pPr>
      <w:rPr>
        <w:rFonts w:ascii="Arial" w:hAnsi="Arial"/>
        <w:b/>
      </w:rPr>
      <w:tblPr/>
      <w:tcPr>
        <w:tcBorders>
          <w:bottom w:val="single" w:sz="4" w:space="0" w:color="auto"/>
        </w:tcBorders>
        <w:shd w:val="clear" w:color="auto" w:fill="F0EEEB"/>
      </w:tcPr>
    </w:tblStylePr>
    <w:tblStylePr w:type="la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  <w:tblStylePr w:type="nwCell">
      <w:pPr>
        <w:jc w:val="left"/>
      </w:pPr>
    </w:tblStylePr>
  </w:style>
  <w:style w:type="paragraph" w:customStyle="1" w:styleId="ClientName">
    <w:name w:val="ClientName"/>
    <w:basedOn w:val="Normal"/>
    <w:rsid w:val="003351A6"/>
    <w:pPr>
      <w:ind w:right="1701"/>
    </w:pPr>
    <w:rPr>
      <w:sz w:val="32"/>
    </w:rPr>
  </w:style>
  <w:style w:type="paragraph" w:customStyle="1" w:styleId="DocDate">
    <w:name w:val="DocDate"/>
    <w:basedOn w:val="Normal"/>
    <w:uiPriority w:val="29"/>
    <w:semiHidden/>
    <w:qFormat/>
    <w:rsid w:val="003351A6"/>
    <w:pPr>
      <w:spacing w:before="360"/>
      <w:ind w:right="1701"/>
    </w:pPr>
    <w:rPr>
      <w:b/>
      <w:sz w:val="22"/>
    </w:rPr>
  </w:style>
  <w:style w:type="paragraph" w:customStyle="1" w:styleId="DocSubTitle">
    <w:name w:val="DocSubTitle"/>
    <w:basedOn w:val="Normal"/>
    <w:uiPriority w:val="29"/>
    <w:semiHidden/>
    <w:qFormat/>
    <w:rsid w:val="003351A6"/>
    <w:pPr>
      <w:ind w:right="1701"/>
    </w:pPr>
    <w:rPr>
      <w:sz w:val="48"/>
    </w:rPr>
  </w:style>
  <w:style w:type="paragraph" w:customStyle="1" w:styleId="DocTitle">
    <w:name w:val="DocTitle"/>
    <w:basedOn w:val="Normal"/>
    <w:uiPriority w:val="29"/>
    <w:semiHidden/>
    <w:qFormat/>
    <w:rsid w:val="003351A6"/>
    <w:pPr>
      <w:ind w:right="1701"/>
    </w:pPr>
    <w:rPr>
      <w:b/>
      <w:sz w:val="48"/>
    </w:rPr>
  </w:style>
  <w:style w:type="paragraph" w:customStyle="1" w:styleId="DocType">
    <w:name w:val="DocType"/>
    <w:basedOn w:val="DocTitle"/>
    <w:uiPriority w:val="29"/>
    <w:semiHidden/>
    <w:qFormat/>
    <w:rsid w:val="003351A6"/>
    <w:rPr>
      <w:sz w:val="22"/>
    </w:rPr>
  </w:style>
  <w:style w:type="paragraph" w:customStyle="1" w:styleId="FigureTitle">
    <w:name w:val="FigureTitle"/>
    <w:basedOn w:val="Normal"/>
    <w:next w:val="Normal"/>
    <w:uiPriority w:val="11"/>
    <w:qFormat/>
    <w:rsid w:val="003351A6"/>
    <w:pPr>
      <w:numPr>
        <w:numId w:val="8"/>
      </w:numPr>
    </w:pPr>
    <w:rPr>
      <w:b/>
    </w:rPr>
  </w:style>
  <w:style w:type="paragraph" w:customStyle="1" w:styleId="FooterBold">
    <w:name w:val="FooterBold"/>
    <w:basedOn w:val="Footer"/>
    <w:uiPriority w:val="29"/>
    <w:semiHidden/>
    <w:rsid w:val="003351A6"/>
    <w:pPr>
      <w:spacing w:before="80"/>
    </w:pPr>
    <w:rPr>
      <w:b/>
      <w:color w:val="156570" w:themeColor="background2"/>
    </w:rPr>
  </w:style>
  <w:style w:type="paragraph" w:customStyle="1" w:styleId="Heading1NoNumb">
    <w:name w:val="Heading 1NoNumb"/>
    <w:basedOn w:val="Heading1"/>
    <w:next w:val="Normal"/>
    <w:uiPriority w:val="23"/>
    <w:qFormat/>
    <w:rsid w:val="003351A6"/>
  </w:style>
  <w:style w:type="paragraph" w:customStyle="1" w:styleId="Heading1NoTOC">
    <w:name w:val="Heading 1NoTOC"/>
    <w:basedOn w:val="Heading1"/>
    <w:next w:val="Normal"/>
    <w:uiPriority w:val="24"/>
    <w:qFormat/>
    <w:rsid w:val="003351A6"/>
  </w:style>
  <w:style w:type="paragraph" w:customStyle="1" w:styleId="Heading2NoNumb">
    <w:name w:val="Heading 2NoNumb"/>
    <w:basedOn w:val="Heading2"/>
    <w:next w:val="Normal"/>
    <w:uiPriority w:val="23"/>
    <w:qFormat/>
    <w:rsid w:val="003351A6"/>
  </w:style>
  <w:style w:type="paragraph" w:customStyle="1" w:styleId="Heading2NoTOC">
    <w:name w:val="Heading 2NoTOC"/>
    <w:basedOn w:val="Heading2"/>
    <w:uiPriority w:val="29"/>
    <w:qFormat/>
    <w:rsid w:val="003351A6"/>
  </w:style>
  <w:style w:type="paragraph" w:customStyle="1" w:styleId="Heading3NoNumb">
    <w:name w:val="Heading 3NoNumb"/>
    <w:basedOn w:val="Heading3"/>
    <w:next w:val="Normal"/>
    <w:uiPriority w:val="23"/>
    <w:qFormat/>
    <w:rsid w:val="003351A6"/>
  </w:style>
  <w:style w:type="paragraph" w:customStyle="1" w:styleId="Heading4NoNumb">
    <w:name w:val="Heading 4NoNumb"/>
    <w:basedOn w:val="Heading4"/>
    <w:next w:val="Normal"/>
    <w:uiPriority w:val="23"/>
    <w:qFormat/>
    <w:rsid w:val="003351A6"/>
  </w:style>
  <w:style w:type="paragraph" w:customStyle="1" w:styleId="Heading5NoNumb">
    <w:name w:val="Heading 5NoNumb"/>
    <w:basedOn w:val="Heading5"/>
    <w:next w:val="Normal"/>
    <w:uiPriority w:val="23"/>
    <w:qFormat/>
    <w:rsid w:val="003351A6"/>
  </w:style>
  <w:style w:type="paragraph" w:customStyle="1" w:styleId="Introduction">
    <w:name w:val="Introduction"/>
    <w:basedOn w:val="Normal"/>
    <w:uiPriority w:val="29"/>
    <w:semiHidden/>
    <w:qFormat/>
    <w:rsid w:val="003351A6"/>
  </w:style>
  <w:style w:type="paragraph" w:customStyle="1" w:styleId="IntroHeading">
    <w:name w:val="IntroHeading"/>
    <w:basedOn w:val="Normal"/>
    <w:next w:val="Normal"/>
    <w:uiPriority w:val="29"/>
    <w:semiHidden/>
    <w:qFormat/>
    <w:rsid w:val="003351A6"/>
    <w:pPr>
      <w:spacing w:before="1080" w:after="120"/>
      <w:ind w:right="1418"/>
    </w:pPr>
    <w:rPr>
      <w:b/>
      <w:color w:val="FFFFFF" w:themeColor="background1"/>
      <w:sz w:val="48"/>
    </w:rPr>
  </w:style>
  <w:style w:type="paragraph" w:customStyle="1" w:styleId="IntroText">
    <w:name w:val="IntroText"/>
    <w:basedOn w:val="IntroHeading"/>
    <w:uiPriority w:val="29"/>
    <w:semiHidden/>
    <w:qFormat/>
    <w:rsid w:val="003351A6"/>
    <w:pPr>
      <w:spacing w:before="0"/>
    </w:pPr>
    <w:rPr>
      <w:b w:val="0"/>
    </w:rPr>
  </w:style>
  <w:style w:type="paragraph" w:styleId="ListBullet2">
    <w:name w:val="List Bullet 2"/>
    <w:basedOn w:val="Normal"/>
    <w:uiPriority w:val="2"/>
    <w:rsid w:val="003351A6"/>
    <w:pPr>
      <w:numPr>
        <w:numId w:val="9"/>
      </w:numPr>
      <w:spacing w:after="0"/>
    </w:pPr>
  </w:style>
  <w:style w:type="paragraph" w:customStyle="1" w:styleId="ListBullet2Last">
    <w:name w:val="List Bullet 2 Last"/>
    <w:basedOn w:val="ListBullet2"/>
    <w:next w:val="Normal"/>
    <w:uiPriority w:val="2"/>
    <w:qFormat/>
    <w:rsid w:val="00951CA1"/>
    <w:pPr>
      <w:spacing w:after="240"/>
    </w:pPr>
  </w:style>
  <w:style w:type="paragraph" w:customStyle="1" w:styleId="ListBulletLast">
    <w:name w:val="List Bullet Last"/>
    <w:basedOn w:val="ListBullet"/>
    <w:next w:val="Normal"/>
    <w:uiPriority w:val="2"/>
    <w:qFormat/>
    <w:rsid w:val="00951CA1"/>
    <w:pPr>
      <w:spacing w:after="240"/>
    </w:pPr>
  </w:style>
  <w:style w:type="paragraph" w:styleId="ListNumber2">
    <w:name w:val="List Number 2"/>
    <w:basedOn w:val="Normal"/>
    <w:uiPriority w:val="99"/>
    <w:semiHidden/>
    <w:rsid w:val="003351A6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rsid w:val="003351A6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rsid w:val="003351A6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rsid w:val="003351A6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qFormat/>
    <w:rsid w:val="003351A6"/>
    <w:pPr>
      <w:numPr>
        <w:numId w:val="16"/>
      </w:numPr>
      <w:contextualSpacing/>
      <w:outlineLvl w:val="1"/>
    </w:pPr>
  </w:style>
  <w:style w:type="paragraph" w:customStyle="1" w:styleId="ListNumb1">
    <w:name w:val="ListNumb1"/>
    <w:basedOn w:val="Normal"/>
    <w:uiPriority w:val="4"/>
    <w:qFormat/>
    <w:rsid w:val="003351A6"/>
    <w:pPr>
      <w:numPr>
        <w:numId w:val="17"/>
      </w:numPr>
      <w:spacing w:after="0"/>
    </w:pPr>
  </w:style>
  <w:style w:type="paragraph" w:customStyle="1" w:styleId="ListNumb1Last">
    <w:name w:val="ListNumb1Last"/>
    <w:basedOn w:val="ListNumb1"/>
    <w:next w:val="Normal"/>
    <w:uiPriority w:val="4"/>
    <w:qFormat/>
    <w:rsid w:val="00951CA1"/>
    <w:pPr>
      <w:spacing w:after="240"/>
    </w:pPr>
  </w:style>
  <w:style w:type="paragraph" w:customStyle="1" w:styleId="ListNumb2">
    <w:name w:val="ListNumb2"/>
    <w:basedOn w:val="Normal"/>
    <w:uiPriority w:val="4"/>
    <w:qFormat/>
    <w:rsid w:val="003351A6"/>
    <w:pPr>
      <w:numPr>
        <w:ilvl w:val="1"/>
        <w:numId w:val="17"/>
      </w:numPr>
      <w:spacing w:after="0"/>
    </w:pPr>
  </w:style>
  <w:style w:type="paragraph" w:customStyle="1" w:styleId="ListNumb2Last">
    <w:name w:val="ListNumb2Last"/>
    <w:basedOn w:val="ListNumb2"/>
    <w:next w:val="Normal"/>
    <w:uiPriority w:val="4"/>
    <w:qFormat/>
    <w:rsid w:val="00951CA1"/>
    <w:pPr>
      <w:spacing w:after="240"/>
    </w:pPr>
  </w:style>
  <w:style w:type="paragraph" w:customStyle="1" w:styleId="ListNumb3">
    <w:name w:val="ListNumb3"/>
    <w:basedOn w:val="Normal"/>
    <w:uiPriority w:val="4"/>
    <w:unhideWhenUsed/>
    <w:qFormat/>
    <w:rsid w:val="003351A6"/>
    <w:pPr>
      <w:numPr>
        <w:ilvl w:val="2"/>
        <w:numId w:val="17"/>
      </w:numPr>
      <w:spacing w:after="0"/>
      <w:ind w:left="1020" w:hanging="340"/>
    </w:pPr>
  </w:style>
  <w:style w:type="paragraph" w:customStyle="1" w:styleId="ListNumb3Last">
    <w:name w:val="ListNumb3Last"/>
    <w:basedOn w:val="ListNumb3"/>
    <w:next w:val="Normal"/>
    <w:uiPriority w:val="4"/>
    <w:unhideWhenUsed/>
    <w:qFormat/>
    <w:rsid w:val="00951CA1"/>
    <w:pPr>
      <w:spacing w:after="240"/>
    </w:pPr>
  </w:style>
  <w:style w:type="paragraph" w:customStyle="1" w:styleId="NormalParagraphNumbered">
    <w:name w:val="Normal Paragraph Numbered"/>
    <w:basedOn w:val="Heading2"/>
    <w:qFormat/>
    <w:rsid w:val="003351A6"/>
    <w:pPr>
      <w:keepNext w:val="0"/>
      <w:keepLines w:val="0"/>
      <w:spacing w:before="0" w:after="240"/>
    </w:pPr>
    <w:rPr>
      <w:b w:val="0"/>
      <w:color w:val="auto"/>
    </w:rPr>
  </w:style>
  <w:style w:type="paragraph" w:customStyle="1" w:styleId="NormalNoSpace">
    <w:name w:val="NormalNoSpace"/>
    <w:basedOn w:val="Normal"/>
    <w:qFormat/>
    <w:rsid w:val="003351A6"/>
    <w:pPr>
      <w:spacing w:after="0"/>
    </w:pPr>
  </w:style>
  <w:style w:type="paragraph" w:customStyle="1" w:styleId="PictureText">
    <w:name w:val="PictureText"/>
    <w:basedOn w:val="Normal"/>
    <w:uiPriority w:val="29"/>
    <w:semiHidden/>
    <w:qFormat/>
    <w:rsid w:val="003351A6"/>
    <w:pPr>
      <w:spacing w:before="120" w:after="120"/>
    </w:pPr>
    <w:rPr>
      <w:color w:val="156570" w:themeColor="background2"/>
      <w:sz w:val="16"/>
    </w:rPr>
  </w:style>
  <w:style w:type="paragraph" w:customStyle="1" w:styleId="QuoteLarge0">
    <w:name w:val="Quote Large"/>
    <w:basedOn w:val="Normal"/>
    <w:next w:val="Normal"/>
    <w:uiPriority w:val="29"/>
    <w:qFormat/>
    <w:rsid w:val="003351A6"/>
    <w:pPr>
      <w:spacing w:before="240" w:after="480"/>
    </w:pPr>
    <w:rPr>
      <w:sz w:val="48"/>
    </w:rPr>
  </w:style>
  <w:style w:type="paragraph" w:customStyle="1" w:styleId="SubHeading">
    <w:name w:val="SubHeading"/>
    <w:basedOn w:val="Normal"/>
    <w:next w:val="Normal"/>
    <w:uiPriority w:val="1"/>
    <w:qFormat/>
    <w:rsid w:val="003351A6"/>
    <w:pPr>
      <w:keepNext/>
      <w:spacing w:before="240" w:after="40"/>
    </w:pPr>
    <w:rPr>
      <w:b/>
    </w:rPr>
  </w:style>
  <w:style w:type="paragraph" w:customStyle="1" w:styleId="TableHeading">
    <w:name w:val="TableHeading"/>
    <w:basedOn w:val="Normal"/>
    <w:uiPriority w:val="16"/>
    <w:qFormat/>
    <w:rsid w:val="003351A6"/>
    <w:pPr>
      <w:spacing w:before="60" w:after="60"/>
    </w:pPr>
    <w:rPr>
      <w:rFonts w:eastAsia="Batang" w:cs="Arial"/>
      <w:b/>
      <w:szCs w:val="20"/>
      <w:lang w:eastAsia="ko-KR"/>
    </w:rPr>
  </w:style>
  <w:style w:type="paragraph" w:customStyle="1" w:styleId="TableSource">
    <w:name w:val="TableSource"/>
    <w:basedOn w:val="Normal"/>
    <w:next w:val="Normal"/>
    <w:uiPriority w:val="17"/>
    <w:qFormat/>
    <w:rsid w:val="003351A6"/>
    <w:pPr>
      <w:spacing w:before="120"/>
    </w:pPr>
    <w:rPr>
      <w:sz w:val="16"/>
    </w:rPr>
  </w:style>
  <w:style w:type="paragraph" w:customStyle="1" w:styleId="TableText">
    <w:name w:val="TableText"/>
    <w:basedOn w:val="BodyText"/>
    <w:uiPriority w:val="16"/>
    <w:qFormat/>
    <w:rsid w:val="003351A6"/>
    <w:pPr>
      <w:spacing w:before="40" w:after="40"/>
    </w:pPr>
    <w:rPr>
      <w:color w:val="394A58" w:themeColor="text2"/>
    </w:rPr>
  </w:style>
  <w:style w:type="paragraph" w:customStyle="1" w:styleId="TableTitle">
    <w:name w:val="TableTitle"/>
    <w:basedOn w:val="Normal"/>
    <w:uiPriority w:val="15"/>
    <w:qFormat/>
    <w:rsid w:val="003351A6"/>
    <w:pPr>
      <w:numPr>
        <w:numId w:val="19"/>
      </w:numPr>
      <w:spacing w:before="240" w:after="120"/>
    </w:pPr>
    <w:rPr>
      <w:b/>
    </w:rPr>
  </w:style>
  <w:style w:type="paragraph" w:styleId="TOC4">
    <w:name w:val="toc 4"/>
    <w:basedOn w:val="Normal"/>
    <w:next w:val="Normal"/>
    <w:autoRedefine/>
    <w:uiPriority w:val="39"/>
    <w:rsid w:val="003351A6"/>
    <w:pPr>
      <w:spacing w:after="0"/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3351A6"/>
    <w:pPr>
      <w:spacing w:after="0"/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3351A6"/>
    <w:pPr>
      <w:spacing w:after="0"/>
      <w:ind w:left="1000"/>
    </w:pPr>
    <w:rPr>
      <w:rFonts w:asciiTheme="minorHAnsi" w:hAnsiTheme="minorHAnsi"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66C5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432561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66C52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566C52"/>
    <w:rPr>
      <w:rFonts w:asciiTheme="majorHAnsi" w:eastAsiaTheme="majorEastAsia" w:hAnsiTheme="majorHAnsi" w:cstheme="majorBidi"/>
      <w:spacing w:val="-10"/>
      <w:kern w:val="28"/>
      <w:sz w:val="56"/>
      <w:szCs w:val="56"/>
      <w:lang w:val="da-DK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47089"/>
    <w:rPr>
      <w:rFonts w:eastAsia="Times New Roman" w:cs="Times New Roman"/>
      <w:b/>
      <w:bCs/>
      <w:color w:val="156570" w:themeColor="background2"/>
      <w:szCs w:val="26"/>
      <w:lang w:eastAsia="en-US"/>
    </w:rPr>
  </w:style>
  <w:style w:type="table" w:styleId="PlainTable1">
    <w:name w:val="Plain Table 1"/>
    <w:basedOn w:val="TableNormal"/>
    <w:uiPriority w:val="41"/>
    <w:rsid w:val="00566C52"/>
    <w:rPr>
      <w:rFonts w:asciiTheme="minorHAnsi" w:eastAsiaTheme="minorHAnsi" w:hAnsiTheme="minorHAnsi" w:cstheme="minorBidi"/>
      <w:sz w:val="22"/>
      <w:szCs w:val="22"/>
      <w:lang w:val="da-DK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6762CE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762CE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762CE"/>
    <w:pPr>
      <w:spacing w:after="0"/>
      <w:ind w:left="160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vn.eionet.europa.eu/repositories/EPRTR/trunk/Website/EPRTR2/EPRTRSurveyDataModel.sq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tkins\Templates\2015%20Atkins%20Memo.dotm" TargetMode="External"/></Relationships>
</file>

<file path=word/theme/theme1.xml><?xml version="1.0" encoding="utf-8"?>
<a:theme xmlns:a="http://schemas.openxmlformats.org/drawingml/2006/main" name="Office Theme">
  <a:themeElements>
    <a:clrScheme name="Atkins 2015 Palette">
      <a:dk1>
        <a:sysClr val="windowText" lastClr="000000"/>
      </a:dk1>
      <a:lt1>
        <a:sysClr val="window" lastClr="FFFFFF"/>
      </a:lt1>
      <a:dk2>
        <a:srgbClr val="394A58"/>
      </a:dk2>
      <a:lt2>
        <a:srgbClr val="156570"/>
      </a:lt2>
      <a:accent1>
        <a:srgbClr val="5B3282"/>
      </a:accent1>
      <a:accent2>
        <a:srgbClr val="0E6D66"/>
      </a:accent2>
      <a:accent3>
        <a:srgbClr val="1081CC"/>
      </a:accent3>
      <a:accent4>
        <a:srgbClr val="93BD13"/>
      </a:accent4>
      <a:accent5>
        <a:srgbClr val="E54F0C"/>
      </a:accent5>
      <a:accent6>
        <a:srgbClr val="A1987E"/>
      </a:accent6>
      <a:hlink>
        <a:srgbClr val="BED600"/>
      </a:hlink>
      <a:folHlink>
        <a:srgbClr val="BED600"/>
      </a:folHlink>
    </a:clrScheme>
    <a:fontScheme name="Atkin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C6C1E-29B4-4E01-867C-AA537FC40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2015 Atkins Memo.dotm</Template>
  <TotalTime>84</TotalTime>
  <Pages>3</Pages>
  <Words>425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College Hill</Company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creator>hjel8694</dc:creator>
  <cp:lastModifiedBy>Hjelmsmark, Morten</cp:lastModifiedBy>
  <cp:revision>5</cp:revision>
  <cp:lastPrinted>2009-11-10T15:08:00Z</cp:lastPrinted>
  <dcterms:created xsi:type="dcterms:W3CDTF">2016-01-13T14:56:00Z</dcterms:created>
  <dcterms:modified xsi:type="dcterms:W3CDTF">2016-01-13T16:19:00Z</dcterms:modified>
</cp:coreProperties>
</file>