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8DD405" w14:textId="1477EB12" w:rsidR="000345C1" w:rsidRPr="00170F60" w:rsidRDefault="00170F60" w:rsidP="00170F60">
      <w:pPr>
        <w:jc w:val="center"/>
        <w:rPr>
          <w:rFonts w:ascii="Product Sans" w:hAnsi="Product Sans"/>
          <w:b/>
          <w:bCs/>
          <w:sz w:val="96"/>
          <w:szCs w:val="96"/>
        </w:rPr>
      </w:pPr>
      <w:r w:rsidRPr="00170F60">
        <w:rPr>
          <w:rFonts w:ascii="Product Sans" w:hAnsi="Product Sans"/>
          <w:b/>
          <w:bCs/>
          <w:sz w:val="96"/>
          <w:szCs w:val="96"/>
        </w:rPr>
        <w:t>TUGAS ANALISIS MALWARE</w:t>
      </w:r>
    </w:p>
    <w:sectPr w:rsidR="000345C1" w:rsidRPr="00170F6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Product Sans">
    <w:panose1 w:val="020B0403030502040203"/>
    <w:charset w:val="00"/>
    <w:family w:val="swiss"/>
    <w:pitch w:val="variable"/>
    <w:sig w:usb0="A0000287" w:usb1="00000000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0F60"/>
    <w:rsid w:val="000345C1"/>
    <w:rsid w:val="00075832"/>
    <w:rsid w:val="00170F60"/>
    <w:rsid w:val="00334EDF"/>
    <w:rsid w:val="0050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7780E8"/>
  <w15:chartTrackingRefBased/>
  <w15:docId w15:val="{F72CC7BC-733D-4CB3-8CB2-CB1BCF095C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70F6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70F6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70F60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70F6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70F60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70F6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70F6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70F6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70F6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70F60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70F6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70F60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70F60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70F60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70F6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70F6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70F6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70F6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70F6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70F6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70F6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70F6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70F6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70F6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70F6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70F60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70F6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70F60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70F60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hanif hidayat15</dc:creator>
  <cp:keywords/>
  <dc:description/>
  <cp:lastModifiedBy>hanif hidayat15</cp:lastModifiedBy>
  <cp:revision>1</cp:revision>
  <dcterms:created xsi:type="dcterms:W3CDTF">2025-11-15T09:22:00Z</dcterms:created>
  <dcterms:modified xsi:type="dcterms:W3CDTF">2025-11-15T09:24:00Z</dcterms:modified>
</cp:coreProperties>
</file>