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rFonts w:ascii="Times New Roman" w:hAnsi="Times New Roman"/>
          <w:sz w:val="36"/>
          <w:szCs w:val="36"/>
        </w:rPr>
        <w:t>Universidad Central “Marta Abreu” de las Villas.</w:t>
      </w:r>
    </w:p>
    <w:p>
      <w:pPr>
        <w:pStyle w:val="style0"/>
        <w:jc w:val="center"/>
      </w:pPr>
      <w:r>
        <w:rPr>
          <w:rFonts w:ascii="Times New Roman" w:cs="Times New Roman" w:hAnsi="Times New Roman"/>
          <w:sz w:val="36"/>
          <w:szCs w:val="36"/>
        </w:rPr>
        <w:t>Facultad Matemática Física y Computación</w:t>
      </w:r>
    </w:p>
    <w:p>
      <w:pPr>
        <w:pStyle w:val="style0"/>
        <w:jc w:val="center"/>
      </w:pPr>
      <w:r>
        <w:rPr>
          <w:rFonts w:ascii="Times New Roman" w:cs="Times New Roman" w:hAnsi="Times New Roman"/>
          <w:sz w:val="36"/>
          <w:szCs w:val="36"/>
        </w:rPr>
        <w:t>Ingeniería Informática</w:t>
      </w:r>
    </w:p>
    <w:p>
      <w:pPr>
        <w:pStyle w:val="style0"/>
        <w:jc w:val="center"/>
      </w:pPr>
      <w:r>
        <w:rPr>
          <w:rFonts w:ascii="Times New Roman" w:cs="Times New Roman" w:hAnsi="Times New Roman"/>
          <w:sz w:val="32"/>
          <w:szCs w:val="32"/>
        </w:rPr>
        <w:drawing>
          <wp:anchor allowOverlap="1" behindDoc="1" distB="0" distL="0" distR="0" distT="0" layoutInCell="1" locked="0" relativeHeight="0" simplePos="0">
            <wp:simplePos x="0" y="0"/>
            <wp:positionH relativeFrom="character">
              <wp:posOffset>2099945</wp:posOffset>
            </wp:positionH>
            <wp:positionV relativeFrom="line">
              <wp:posOffset>235585</wp:posOffset>
            </wp:positionV>
            <wp:extent cx="1200150" cy="1895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200150" cy="1895475"/>
                    </a:xfrm>
                    <a:prstGeom prst="rect">
                      <a:avLst/>
                    </a:prstGeom>
                    <a:noFill/>
                    <a:ln w="9525">
                      <a:noFill/>
                      <a:miter lim="800000"/>
                      <a:headEnd/>
                      <a:tailEnd/>
                    </a:ln>
                  </pic:spPr>
                </pic:pic>
              </a:graphicData>
            </a:graphic>
          </wp:anchor>
        </w:drawing>
      </w:r>
    </w:p>
    <w:p>
      <w:pPr>
        <w:pStyle w:val="style0"/>
        <w:jc w:val="center"/>
      </w:pPr>
      <w:r>
        <w:rPr>
          <w:rFonts w:ascii="Times New Roman" w:cs="Times New Roman" w:hAnsi="Times New Roman"/>
          <w:b/>
          <w:sz w:val="32"/>
          <w:szCs w:val="32"/>
        </w:rPr>
      </w:r>
    </w:p>
    <w:p>
      <w:pPr>
        <w:pStyle w:val="style0"/>
        <w:jc w:val="center"/>
      </w:pPr>
      <w:r>
        <w:rPr>
          <w:rFonts w:ascii="Times New Roman" w:cs="Times New Roman" w:hAnsi="Times New Roman"/>
          <w:b/>
          <w:sz w:val="32"/>
          <w:szCs w:val="32"/>
        </w:rPr>
      </w:r>
    </w:p>
    <w:p>
      <w:pPr>
        <w:pStyle w:val="style0"/>
        <w:jc w:val="center"/>
      </w:pPr>
      <w:r>
        <w:rPr>
          <w:rFonts w:ascii="Times New Roman" w:cs="Times New Roman" w:hAnsi="Times New Roman"/>
          <w:b/>
          <w:sz w:val="40"/>
          <w:szCs w:val="40"/>
        </w:rPr>
      </w:r>
    </w:p>
    <w:p>
      <w:pPr>
        <w:pStyle w:val="style0"/>
        <w:jc w:val="center"/>
      </w:pPr>
      <w:r>
        <w:rPr>
          <w:rFonts w:ascii="Times New Roman" w:cs="Times New Roman" w:hAnsi="Times New Roman"/>
          <w:b/>
          <w:sz w:val="40"/>
          <w:szCs w:val="40"/>
        </w:rPr>
      </w:r>
    </w:p>
    <w:p>
      <w:pPr>
        <w:pStyle w:val="style0"/>
        <w:jc w:val="center"/>
      </w:pPr>
      <w:r>
        <w:rPr>
          <w:rFonts w:ascii="Times New Roman" w:cs="Times New Roman" w:hAnsi="Times New Roman"/>
          <w:b/>
          <w:sz w:val="40"/>
          <w:szCs w:val="40"/>
        </w:rPr>
      </w:r>
    </w:p>
    <w:p>
      <w:pPr>
        <w:pStyle w:val="style0"/>
        <w:jc w:val="center"/>
      </w:pPr>
      <w:r>
        <w:rPr>
          <w:rFonts w:ascii="Times New Roman" w:cs="Times New Roman" w:hAnsi="Times New Roman"/>
          <w:sz w:val="32"/>
          <w:szCs w:val="32"/>
        </w:rPr>
      </w:r>
    </w:p>
    <w:p>
      <w:pPr>
        <w:pStyle w:val="style0"/>
        <w:jc w:val="center"/>
      </w:pPr>
      <w:r>
        <w:rPr>
          <w:rFonts w:ascii="Times New Roman" w:cs="Times New Roman" w:hAnsi="Times New Roman"/>
          <w:b/>
          <w:sz w:val="36"/>
          <w:szCs w:val="36"/>
        </w:rPr>
        <w:t>Título</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32"/>
          <w:szCs w:val="24"/>
        </w:rPr>
        <w:t>Backend en Qt y python para el diccionario léxico Wordnet en Español</w:t>
      </w:r>
    </w:p>
    <w:p>
      <w:pPr>
        <w:pStyle w:val="style0"/>
        <w:jc w:val="center"/>
      </w:pPr>
      <w:r>
        <w:rPr>
          <w:rFonts w:ascii="Times New Roman" w:cs="Times New Roman" w:hAnsi="Times New Roman"/>
        </w:rPr>
      </w:r>
    </w:p>
    <w:p>
      <w:pPr>
        <w:pStyle w:val="style0"/>
        <w:jc w:val="center"/>
      </w:pPr>
      <w:r>
        <w:rPr>
          <w:rFonts w:ascii="Times New Roman" w:cs="Times New Roman" w:hAnsi="Times New Roman"/>
          <w:b/>
          <w:sz w:val="36"/>
          <w:szCs w:val="36"/>
          <w:lang w:val="pt-BR"/>
        </w:rPr>
        <w:t>Autor</w:t>
      </w:r>
    </w:p>
    <w:p>
      <w:pPr>
        <w:pStyle w:val="style0"/>
        <w:jc w:val="center"/>
      </w:pPr>
      <w:r>
        <w:rPr>
          <w:rFonts w:ascii="Times New Roman" w:cs="Times New Roman" w:hAnsi="Times New Roman"/>
          <w:sz w:val="32"/>
          <w:lang w:val="pt-BR"/>
        </w:rPr>
        <w:t>Alexander Avello Silvério</w:t>
      </w:r>
    </w:p>
    <w:p>
      <w:pPr>
        <w:pStyle w:val="style0"/>
        <w:jc w:val="center"/>
      </w:pPr>
      <w:r>
        <w:rPr>
          <w:rFonts w:ascii="Times New Roman" w:cs="Times New Roman" w:hAnsi="Times New Roman"/>
          <w:sz w:val="32"/>
          <w:lang w:val="pt-BR"/>
        </w:rPr>
      </w:r>
    </w:p>
    <w:p>
      <w:pPr>
        <w:pStyle w:val="style0"/>
        <w:jc w:val="center"/>
      </w:pPr>
      <w:r>
        <w:rPr>
          <w:rFonts w:ascii="Times New Roman" w:cs="Times New Roman" w:hAnsi="Times New Roman"/>
          <w:b/>
          <w:sz w:val="36"/>
          <w:szCs w:val="36"/>
          <w:lang w:val="pt-BR"/>
        </w:rPr>
        <w:t>Tutores</w:t>
      </w:r>
    </w:p>
    <w:p>
      <w:pPr>
        <w:pStyle w:val="style0"/>
        <w:jc w:val="center"/>
      </w:pPr>
      <w:r>
        <w:rPr>
          <w:rFonts w:ascii="Times New Roman" w:cs="Times New Roman" w:hAnsi="Times New Roman"/>
          <w:sz w:val="32"/>
          <w:szCs w:val="24"/>
        </w:rPr>
        <w:t>Ing. Abel Meneses Abad</w:t>
      </w:r>
    </w:p>
    <w:p>
      <w:pPr>
        <w:pStyle w:val="style0"/>
        <w:jc w:val="center"/>
      </w:pPr>
      <w:r>
        <w:rPr>
          <w:rFonts w:ascii="Times New Roman" w:cs="Times New Roman" w:hAnsi="Times New Roman"/>
          <w:sz w:val="36"/>
          <w:lang w:val="pt-BR"/>
        </w:rPr>
      </w:r>
    </w:p>
    <w:p>
      <w:pPr>
        <w:pStyle w:val="style0"/>
        <w:jc w:val="center"/>
      </w:pPr>
      <w:r>
        <w:rPr>
          <w:rFonts w:ascii="Times New Roman" w:cs="Times New Roman" w:hAnsi="Times New Roman"/>
          <w:sz w:val="36"/>
          <w:lang w:val="pt-BR"/>
        </w:rPr>
      </w:r>
    </w:p>
    <w:p>
      <w:pPr>
        <w:pStyle w:val="style0"/>
        <w:jc w:val="center"/>
      </w:pPr>
      <w:r>
        <w:rPr>
          <w:rFonts w:ascii="Times New Roman" w:cs="Times New Roman" w:hAnsi="Times New Roman"/>
          <w:sz w:val="36"/>
          <w:lang w:val="pt-BR"/>
        </w:rPr>
      </w:r>
    </w:p>
    <w:p>
      <w:pPr>
        <w:pStyle w:val="style0"/>
        <w:jc w:val="center"/>
      </w:pPr>
      <w:r>
        <w:rPr>
          <w:rFonts w:ascii="Times New Roman" w:cs="Times New Roman" w:hAnsi="Times New Roman"/>
          <w:b/>
          <w:sz w:val="24"/>
          <w:szCs w:val="24"/>
          <w:lang w:val="pt-BR"/>
        </w:rPr>
        <w:t>Curso 2014- 2015</w:t>
      </w:r>
    </w:p>
    <w:p>
      <w:pPr>
        <w:sectPr>
          <w:type w:val="nextPage"/>
          <w:pgSz w:h="16838" w:w="11906"/>
          <w:pgMar w:bottom="1417" w:footer="0" w:gutter="0" w:header="0" w:left="1701" w:right="1701" w:top="1417"/>
          <w:pgNumType w:fmt="decimal"/>
          <w:formProt w:val="false"/>
          <w:textDirection w:val="lrTb"/>
          <w:docGrid w:charSpace="8192" w:linePitch="360" w:type="default"/>
        </w:sectPr>
        <w:pStyle w:val="style0"/>
      </w:pPr>
      <w:r>
        <w:rPr>
          <w:rFonts w:cs="Arial"/>
          <w:b/>
          <w:sz w:val="24"/>
          <w:szCs w:val="24"/>
        </w:rPr>
      </w:r>
    </w:p>
    <w:p>
      <w:pPr>
        <w:pStyle w:val="style59"/>
      </w:pPr>
      <w:r>
        <w:rPr/>
        <w:t>Tabla de contenido</w:t>
      </w:r>
    </w:p>
    <w:p>
      <w:pPr>
        <w:sectPr>
          <w:type w:val="nextPage"/>
          <w:pgSz w:h="16838" w:w="11906"/>
          <w:pgMar w:bottom="1417" w:footer="0" w:gutter="0" w:header="0" w:left="1701" w:right="1701" w:top="1417"/>
          <w:pgNumType w:fmt="decimal"/>
          <w:formProt w:val="false"/>
          <w:textDirection w:val="lrTb"/>
          <w:docGrid w:charSpace="8192" w:linePitch="360" w:type="default"/>
        </w:sectPr>
      </w:pPr>
    </w:p>
    <w:p>
      <w:pPr>
        <w:pStyle w:val="style60"/>
        <w:tabs>
          <w:tab w:leader="dot" w:pos="8504" w:val="right"/>
        </w:tabs>
      </w:pPr>
      <w:r>
        <w:fldChar w:fldCharType="begin"/>
      </w:r>
      <w:r>
        <w:instrText> TOC </w:instrText>
      </w:r>
      <w:r>
        <w:fldChar w:fldCharType="separate"/>
      </w:r>
      <w:hyperlink w:anchor="__RefHeading__2460_2032498155">
        <w:r>
          <w:rPr>
            <w:rStyle w:val="style40"/>
          </w:rPr>
          <w:t>Introducción</w:t>
          <w:tab/>
          <w:t>4</w:t>
        </w:r>
      </w:hyperlink>
    </w:p>
    <w:p>
      <w:pPr>
        <w:pStyle w:val="style63"/>
        <w:tabs>
          <w:tab w:leader="dot" w:pos="8724" w:val="right"/>
        </w:tabs>
      </w:pPr>
      <w:hyperlink w:anchor="__RefHeading__2462_2032498155">
        <w:r>
          <w:rPr>
            <w:rStyle w:val="style40"/>
          </w:rPr>
          <w:t>Objetivo General</w:t>
          <w:tab/>
          <w:t>4</w:t>
        </w:r>
      </w:hyperlink>
    </w:p>
    <w:p>
      <w:pPr>
        <w:pStyle w:val="style63"/>
        <w:tabs>
          <w:tab w:leader="dot" w:pos="8724" w:val="right"/>
        </w:tabs>
      </w:pPr>
      <w:hyperlink w:anchor="__RefHeading__2464_2032498155">
        <w:r>
          <w:rPr>
            <w:rStyle w:val="style40"/>
          </w:rPr>
          <w:t xml:space="preserve">Objetivos específicos: </w:t>
          <w:tab/>
          <w:t>4</w:t>
        </w:r>
      </w:hyperlink>
    </w:p>
    <w:p>
      <w:pPr>
        <w:pStyle w:val="style63"/>
        <w:tabs>
          <w:tab w:leader="dot" w:pos="8724" w:val="right"/>
        </w:tabs>
      </w:pPr>
      <w:hyperlink w:anchor="__RefHeading__2466_2032498155">
        <w:r>
          <w:rPr>
            <w:rStyle w:val="style40"/>
          </w:rPr>
          <w:t>Justificación</w:t>
          <w:tab/>
          <w:t>4</w:t>
        </w:r>
      </w:hyperlink>
    </w:p>
    <w:p>
      <w:pPr>
        <w:pStyle w:val="style63"/>
        <w:tabs>
          <w:tab w:leader="dot" w:pos="8724" w:val="right"/>
        </w:tabs>
      </w:pPr>
      <w:hyperlink w:anchor="__RefHeading__2468_2032498155">
        <w:r>
          <w:rPr>
            <w:rStyle w:val="style40"/>
          </w:rPr>
          <w:t>Hipótesis</w:t>
          <w:tab/>
          <w:t>5</w:t>
        </w:r>
      </w:hyperlink>
    </w:p>
    <w:p>
      <w:pPr>
        <w:pStyle w:val="style60"/>
        <w:tabs>
          <w:tab w:leader="dot" w:pos="8504" w:val="right"/>
        </w:tabs>
      </w:pPr>
      <w:hyperlink w:anchor="__RefHeading__2470_2032498155">
        <w:r>
          <w:rPr>
            <w:rStyle w:val="style40"/>
          </w:rPr>
          <w:t>Capítulo I: Caracterización del procesamiento del lenguaje natural español y tecnologías para el desarrollo de la aplicación.</w:t>
          <w:tab/>
          <w:t>5</w:t>
        </w:r>
      </w:hyperlink>
    </w:p>
    <w:p>
      <w:pPr>
        <w:pStyle w:val="style63"/>
        <w:tabs>
          <w:tab w:leader="dot" w:pos="8724" w:val="right"/>
        </w:tabs>
      </w:pPr>
      <w:hyperlink w:anchor="__RefHeading__2472_2032498155">
        <w:r>
          <w:rPr>
            <w:rStyle w:val="style40"/>
          </w:rPr>
          <w:t>1. Procesamiento del lenguaje natural español</w:t>
          <w:tab/>
          <w:t>5</w:t>
        </w:r>
      </w:hyperlink>
    </w:p>
    <w:p>
      <w:pPr>
        <w:pStyle w:val="style64"/>
        <w:tabs>
          <w:tab w:leader="dot" w:pos="8944" w:val="right"/>
        </w:tabs>
      </w:pPr>
      <w:hyperlink w:anchor="__RefHeading__2474_2032498155">
        <w:r>
          <w:rPr>
            <w:rStyle w:val="style40"/>
          </w:rPr>
          <w:t>1.1Similitud semántica</w:t>
          <w:tab/>
          <w:t>5</w:t>
        </w:r>
      </w:hyperlink>
    </w:p>
    <w:p>
      <w:pPr>
        <w:pStyle w:val="style64"/>
        <w:tabs>
          <w:tab w:leader="dot" w:pos="8944" w:val="right"/>
        </w:tabs>
      </w:pPr>
      <w:hyperlink w:anchor="__RefHeading__2476_2032498155">
        <w:r>
          <w:rPr>
            <w:rStyle w:val="style40"/>
          </w:rPr>
          <w:t>1.2Wordnet</w:t>
          <w:tab/>
          <w:t>5</w:t>
        </w:r>
      </w:hyperlink>
    </w:p>
    <w:p>
      <w:pPr>
        <w:pStyle w:val="style63"/>
        <w:tabs>
          <w:tab w:leader="dot" w:pos="8724" w:val="right"/>
        </w:tabs>
      </w:pPr>
      <w:hyperlink w:anchor="__RefHeading__2478_2032498155">
        <w:r>
          <w:rPr>
            <w:rStyle w:val="style40"/>
          </w:rPr>
          <w:t>2. QtNLP</w:t>
          <w:tab/>
          <w:t>5</w:t>
        </w:r>
      </w:hyperlink>
    </w:p>
    <w:p>
      <w:pPr>
        <w:pStyle w:val="style63"/>
        <w:tabs>
          <w:tab w:leader="dot" w:pos="8724" w:val="right"/>
        </w:tabs>
      </w:pPr>
      <w:hyperlink w:anchor="__RefHeading__2480_2032498155">
        <w:r>
          <w:rPr>
            <w:rStyle w:val="style40"/>
          </w:rPr>
          <w:t>3. Herramientas Comparativas.</w:t>
          <w:tab/>
          <w:t>6</w:t>
        </w:r>
      </w:hyperlink>
    </w:p>
    <w:p>
      <w:pPr>
        <w:pStyle w:val="style64"/>
        <w:tabs>
          <w:tab w:leader="dot" w:pos="8944" w:val="right"/>
        </w:tabs>
      </w:pPr>
      <w:hyperlink w:anchor="__RefHeading__2482_2032498155">
        <w:r>
          <w:rPr>
            <w:rStyle w:val="style40"/>
          </w:rPr>
          <w:t>3.1StarDict</w:t>
          <w:tab/>
          <w:t>6</w:t>
        </w:r>
      </w:hyperlink>
    </w:p>
    <w:p>
      <w:pPr>
        <w:pStyle w:val="style64"/>
        <w:tabs>
          <w:tab w:leader="dot" w:pos="8944" w:val="right"/>
        </w:tabs>
      </w:pPr>
      <w:hyperlink w:anchor="__RefHeading__2484_2032498155">
        <w:r>
          <w:rPr>
            <w:rStyle w:val="style40"/>
          </w:rPr>
          <w:t>3.2GoldenDict</w:t>
          <w:tab/>
          <w:t>6</w:t>
        </w:r>
      </w:hyperlink>
    </w:p>
    <w:p>
      <w:pPr>
        <w:pStyle w:val="style64"/>
        <w:tabs>
          <w:tab w:leader="dot" w:pos="8944" w:val="right"/>
        </w:tabs>
      </w:pPr>
      <w:hyperlink w:anchor="__RefHeading__2486_2032498155">
        <w:r>
          <w:rPr>
            <w:rStyle w:val="style40"/>
          </w:rPr>
          <w:t>3.3Open Wordnet</w:t>
          <w:tab/>
          <w:t>6</w:t>
        </w:r>
      </w:hyperlink>
    </w:p>
    <w:p>
      <w:pPr>
        <w:pStyle w:val="style63"/>
        <w:tabs>
          <w:tab w:leader="dot" w:pos="8724" w:val="right"/>
        </w:tabs>
      </w:pPr>
      <w:hyperlink w:anchor="__RefHeading__2488_2032498155">
        <w:r>
          <w:rPr>
            <w:rStyle w:val="style40"/>
          </w:rPr>
          <w:t>4. Tecnologías para el desarrollo de la aplicación.</w:t>
          <w:tab/>
          <w:t>6</w:t>
        </w:r>
      </w:hyperlink>
    </w:p>
    <w:p>
      <w:pPr>
        <w:pStyle w:val="style64"/>
        <w:tabs>
          <w:tab w:leader="dot" w:pos="8944" w:val="right"/>
        </w:tabs>
      </w:pPr>
      <w:hyperlink w:anchor="__RefHeading__2490_2032498155">
        <w:r>
          <w:rPr>
            <w:rStyle w:val="style40"/>
          </w:rPr>
          <w:t>4.1Qt biblioteca multiplataforma</w:t>
          <w:tab/>
          <w:t>7</w:t>
        </w:r>
      </w:hyperlink>
    </w:p>
    <w:p>
      <w:pPr>
        <w:pStyle w:val="style64"/>
        <w:tabs>
          <w:tab w:leader="dot" w:pos="8944" w:val="right"/>
        </w:tabs>
      </w:pPr>
      <w:hyperlink w:anchor="__RefHeading__2492_2032498155">
        <w:r>
          <w:rPr>
            <w:rStyle w:val="style40"/>
          </w:rPr>
          <w:t>4.2Python</w:t>
          <w:tab/>
          <w:t>7</w:t>
        </w:r>
      </w:hyperlink>
    </w:p>
    <w:p>
      <w:pPr>
        <w:pStyle w:val="style64"/>
        <w:tabs>
          <w:tab w:leader="dot" w:pos="8944" w:val="right"/>
        </w:tabs>
      </w:pPr>
      <w:hyperlink w:anchor="__RefHeading__2494_2032498155">
        <w:r>
          <w:rPr>
            <w:rStyle w:val="style40"/>
          </w:rPr>
          <w:t>4.3SQLite</w:t>
          <w:tab/>
          <w:t>7</w:t>
        </w:r>
      </w:hyperlink>
    </w:p>
    <w:p>
      <w:pPr>
        <w:pStyle w:val="style63"/>
        <w:tabs>
          <w:tab w:leader="dot" w:pos="8724" w:val="right"/>
        </w:tabs>
      </w:pPr>
      <w:hyperlink w:anchor="__RefHeading__2496_2032498155">
        <w:r>
          <w:rPr>
            <w:rStyle w:val="style40"/>
          </w:rPr>
          <w:t>5. Herramientas para el desarrollo de la aplicación.</w:t>
          <w:tab/>
          <w:t>7</w:t>
        </w:r>
      </w:hyperlink>
    </w:p>
    <w:p>
      <w:pPr>
        <w:pStyle w:val="style64"/>
        <w:tabs>
          <w:tab w:leader="dot" w:pos="8944" w:val="right"/>
        </w:tabs>
      </w:pPr>
      <w:hyperlink w:anchor="__RefHeading__2498_2032498155">
        <w:r>
          <w:rPr>
            <w:rStyle w:val="style40"/>
          </w:rPr>
          <w:t xml:space="preserve">5.1PyCham </w:t>
          <w:tab/>
          <w:t>7</w:t>
        </w:r>
      </w:hyperlink>
    </w:p>
    <w:p>
      <w:pPr>
        <w:pStyle w:val="style64"/>
        <w:tabs>
          <w:tab w:leader="dot" w:pos="8944" w:val="right"/>
        </w:tabs>
      </w:pPr>
      <w:hyperlink w:anchor="__RefHeading__2500_2032498155">
        <w:r>
          <w:rPr>
            <w:rStyle w:val="style40"/>
          </w:rPr>
          <w:t xml:space="preserve">5.2Qt Designer </w:t>
          <w:tab/>
          <w:t>7</w:t>
        </w:r>
      </w:hyperlink>
    </w:p>
    <w:p>
      <w:pPr>
        <w:pStyle w:val="style64"/>
        <w:tabs>
          <w:tab w:leader="dot" w:pos="8944" w:val="right"/>
        </w:tabs>
      </w:pPr>
      <w:hyperlink w:anchor="__RefHeading__2502_2032498155">
        <w:r>
          <w:rPr>
            <w:rStyle w:val="style40"/>
          </w:rPr>
          <w:t>5.3PyQt</w:t>
          <w:tab/>
          <w:t>7</w:t>
        </w:r>
      </w:hyperlink>
    </w:p>
    <w:p>
      <w:pPr>
        <w:pStyle w:val="style63"/>
        <w:tabs>
          <w:tab w:leader="dot" w:pos="8724" w:val="right"/>
        </w:tabs>
      </w:pPr>
      <w:hyperlink w:anchor="__RefHeading__2504_2032498155">
        <w:r>
          <w:rPr>
            <w:rStyle w:val="style40"/>
          </w:rPr>
          <w:t>5. Conclusiones parciales.</w:t>
          <w:tab/>
          <w:t>7</w:t>
        </w:r>
      </w:hyperlink>
    </w:p>
    <w:p>
      <w:pPr>
        <w:pStyle w:val="style60"/>
        <w:tabs>
          <w:tab w:leader="dot" w:pos="8504" w:val="right"/>
        </w:tabs>
      </w:pPr>
      <w:hyperlink w:anchor="__RefHeading__2506_2032498155">
        <w:r>
          <w:rPr>
            <w:rStyle w:val="style40"/>
          </w:rPr>
          <w:t>Capítulo 2: Scrum</w:t>
          <w:tab/>
          <w:t>9</w:t>
        </w:r>
      </w:hyperlink>
    </w:p>
    <w:p>
      <w:pPr>
        <w:pStyle w:val="style63"/>
        <w:tabs>
          <w:tab w:leader="dot" w:pos="8724" w:val="right"/>
        </w:tabs>
      </w:pPr>
      <w:hyperlink w:anchor="__RefHeading__2508_2032498155">
        <w:r>
          <w:rPr>
            <w:rStyle w:val="style40"/>
          </w:rPr>
          <w:t>1. Descripción del Modelo de Negocio Actual</w:t>
          <w:tab/>
          <w:t>9</w:t>
        </w:r>
      </w:hyperlink>
    </w:p>
    <w:p>
      <w:pPr>
        <w:pStyle w:val="style63"/>
        <w:tabs>
          <w:tab w:leader="dot" w:pos="8724" w:val="right"/>
        </w:tabs>
      </w:pPr>
      <w:hyperlink w:anchor="__RefHeading__2510_2032498155">
        <w:r>
          <w:rPr>
            <w:rStyle w:val="style40"/>
          </w:rPr>
          <w:t>2. Diagrama del Proceso de Negocio As-Is</w:t>
          <w:tab/>
          <w:t>9</w:t>
        </w:r>
      </w:hyperlink>
    </w:p>
    <w:p>
      <w:pPr>
        <w:pStyle w:val="style63"/>
        <w:tabs>
          <w:tab w:leader="dot" w:pos="8724" w:val="right"/>
        </w:tabs>
      </w:pPr>
      <w:hyperlink w:anchor="__RefHeading__2512_2032498155">
        <w:r>
          <w:rPr>
            <w:rStyle w:val="style40"/>
          </w:rPr>
          <w:t>3. Diagrama del Proceso de Negocio To-Be</w:t>
          <w:tab/>
          <w:t>9</w:t>
        </w:r>
      </w:hyperlink>
    </w:p>
    <w:p>
      <w:pPr>
        <w:pStyle w:val="style63"/>
        <w:tabs>
          <w:tab w:leader="dot" w:pos="8724" w:val="right"/>
        </w:tabs>
      </w:pPr>
      <w:hyperlink w:anchor="__RefHeading__2514_2032498155">
        <w:r>
          <w:rPr>
            <w:rStyle w:val="style40"/>
          </w:rPr>
          <w:t>4. Características de Scrum</w:t>
          <w:tab/>
          <w:t>9</w:t>
        </w:r>
      </w:hyperlink>
    </w:p>
    <w:p>
      <w:pPr>
        <w:pStyle w:val="style64"/>
        <w:tabs>
          <w:tab w:leader="dot" w:pos="8944" w:val="right"/>
        </w:tabs>
      </w:pPr>
      <w:hyperlink w:anchor="__RefHeading__2516_2032498155">
        <w:r>
          <w:rPr>
            <w:rStyle w:val="style40"/>
          </w:rPr>
          <w:t>4.1. Principales roles (integrantes del equipo)</w:t>
          <w:tab/>
          <w:t>9</w:t>
        </w:r>
      </w:hyperlink>
    </w:p>
    <w:p>
      <w:pPr>
        <w:pStyle w:val="style64"/>
        <w:tabs>
          <w:tab w:leader="dot" w:pos="8944" w:val="right"/>
        </w:tabs>
      </w:pPr>
      <w:hyperlink w:anchor="__RefHeading__2518_2032498155">
        <w:r>
          <w:rPr>
            <w:rStyle w:val="style40"/>
          </w:rPr>
          <w:t>4.2. Pila del Producto</w:t>
          <w:tab/>
          <w:t>9</w:t>
        </w:r>
      </w:hyperlink>
    </w:p>
    <w:p>
      <w:pPr>
        <w:pStyle w:val="style64"/>
        <w:tabs>
          <w:tab w:leader="dot" w:pos="8944" w:val="right"/>
        </w:tabs>
      </w:pPr>
      <w:hyperlink w:anchor="__RefHeading__2520_2032498155">
        <w:r>
          <w:rPr>
            <w:rStyle w:val="style40"/>
          </w:rPr>
          <w:t>4.3. Release</w:t>
          <w:tab/>
          <w:t>12</w:t>
        </w:r>
      </w:hyperlink>
    </w:p>
    <w:p>
      <w:pPr>
        <w:pStyle w:val="style64"/>
        <w:tabs>
          <w:tab w:leader="dot" w:pos="8944" w:val="right"/>
        </w:tabs>
      </w:pPr>
      <w:hyperlink w:anchor="__RefHeading__2522_2032498155">
        <w:r>
          <w:rPr>
            <w:rStyle w:val="style40"/>
          </w:rPr>
          <w:t>4.4. Requisitos no funcionales</w:t>
          <w:tab/>
          <w:t>12</w:t>
        </w:r>
      </w:hyperlink>
    </w:p>
    <w:p>
      <w:pPr>
        <w:pStyle w:val="style63"/>
        <w:tabs>
          <w:tab w:leader="dot" w:pos="8724" w:val="right"/>
        </w:tabs>
      </w:pPr>
      <w:hyperlink w:anchor="__RefHeading__2524_2032498155">
        <w:r>
          <w:rPr>
            <w:rStyle w:val="style40"/>
          </w:rPr>
          <w:t>5. Conclusiones parciales.</w:t>
          <w:tab/>
          <w:t>13</w:t>
        </w:r>
      </w:hyperlink>
    </w:p>
    <w:p>
      <w:pPr>
        <w:pStyle w:val="style60"/>
        <w:tabs>
          <w:tab w:leader="dot" w:pos="8504" w:val="right"/>
        </w:tabs>
      </w:pPr>
      <w:hyperlink w:anchor="__RefHeading__2526_2032498155">
        <w:r>
          <w:rPr>
            <w:rStyle w:val="style40"/>
          </w:rPr>
          <w:t>Conclusiones</w:t>
          <w:tab/>
          <w:t>14</w:t>
        </w:r>
      </w:hyperlink>
    </w:p>
    <w:p>
      <w:pPr>
        <w:pStyle w:val="style60"/>
        <w:tabs>
          <w:tab w:leader="dot" w:pos="8504" w:val="right"/>
        </w:tabs>
      </w:pPr>
      <w:hyperlink w:anchor="__RefHeading__2528_2032498155">
        <w:r>
          <w:rPr>
            <w:rStyle w:val="style40"/>
          </w:rPr>
          <w:t>Bibliografía</w:t>
          <w:tab/>
          <w:t>15</w:t>
        </w:r>
        <w:r>
          <w:fldChar w:fldCharType="end"/>
        </w:r>
      </w:hyperlink>
    </w:p>
    <w:p>
      <w:pPr>
        <w:sectPr>
          <w:type w:val="continuous"/>
          <w:pgSz w:h="16838" w:w="11906"/>
          <w:pgMar w:bottom="1417" w:footer="0" w:gutter="0" w:header="0" w:left="1701" w:right="1701" w:top="1417"/>
          <w:formProt/>
          <w:textDirection w:val="lrTb"/>
          <w:docGrid w:charSpace="8192" w:linePitch="360" w:type="default"/>
        </w:sectPr>
      </w:pPr>
    </w:p>
    <w:p>
      <w:pPr>
        <w:pStyle w:val="style0"/>
      </w:pPr>
      <w:hyperlink w:anchor="_Toc447789086">
        <w:r>
          <w:rPr/>
        </w:r>
      </w:hyperlink>
    </w:p>
    <w:p>
      <w:pPr>
        <w:sectPr>
          <w:type w:val="continuous"/>
          <w:pgSz w:h="16838" w:w="11906"/>
          <w:pgMar w:bottom="1417" w:footer="0" w:gutter="0" w:header="0" w:left="1701" w:right="1701" w:top="1417"/>
          <w:pgNumType w:fmt="decimal"/>
          <w:formProt w:val="false"/>
          <w:textDirection w:val="lrTb"/>
          <w:docGrid w:charSpace="8192" w:linePitch="360" w:type="default"/>
        </w:sectPr>
        <w:pStyle w:val="style0"/>
      </w:pPr>
      <w:r>
        <w:rPr>
          <w:rFonts w:cs="Arial"/>
          <w:b/>
          <w:sz w:val="24"/>
          <w:szCs w:val="24"/>
        </w:rPr>
      </w:r>
    </w:p>
    <w:p>
      <w:pPr>
        <w:pStyle w:val="style1"/>
        <w:jc w:val="left"/>
      </w:pPr>
      <w:bookmarkStart w:id="1" w:name="__RefHeading__2460_2032498155"/>
      <w:bookmarkStart w:id="2" w:name="_Toc447789086"/>
      <w:bookmarkEnd w:id="1"/>
      <w:bookmarkEnd w:id="2"/>
      <w:r>
        <w:rPr>
          <w:rFonts w:ascii="Arial" w:cs="Arial" w:hAnsi="Arial"/>
          <w:color w:val="00000A"/>
          <w:sz w:val="32"/>
        </w:rPr>
        <w:t>Introducción</w:t>
      </w:r>
    </w:p>
    <w:p>
      <w:pPr>
        <w:pStyle w:val="style0"/>
      </w:pPr>
      <w:r>
        <w:rPr/>
      </w:r>
    </w:p>
    <w:p>
      <w:pPr>
        <w:pStyle w:val="style0"/>
        <w:spacing w:after="0" w:before="0" w:line="360" w:lineRule="auto"/>
        <w:jc w:val="both"/>
      </w:pPr>
      <w:r>
        <w:rPr>
          <w:rFonts w:cs="Arial"/>
          <w:sz w:val="24"/>
          <w:szCs w:val="24"/>
        </w:rPr>
        <w:t>En el Centro de Estudios de Informática (CEI) de la Universidad Central "Marta Abreu" de Las Villas (UCLV), realiza trabajos de investigación-desarrollo y servicios científico-técnicos</w:t>
      </w:r>
    </w:p>
    <w:p>
      <w:pPr>
        <w:pStyle w:val="style0"/>
        <w:spacing w:after="0" w:before="0" w:line="360" w:lineRule="auto"/>
        <w:jc w:val="both"/>
      </w:pPr>
      <w:r>
        <w:rPr>
          <w:rFonts w:cs="Arial"/>
          <w:sz w:val="24"/>
          <w:szCs w:val="24"/>
        </w:rPr>
        <w:t>Falta</w:t>
      </w:r>
    </w:p>
    <w:p>
      <w:pPr>
        <w:pStyle w:val="style0"/>
        <w:spacing w:after="0" w:before="0" w:line="360" w:lineRule="auto"/>
        <w:jc w:val="both"/>
      </w:pPr>
      <w:r>
        <w:rPr>
          <w:rFonts w:cs="Arial"/>
          <w:sz w:val="24"/>
          <w:szCs w:val="24"/>
        </w:rPr>
        <w:t>En este laboratorio se realiza una investigación sobre el procesamiento del lenguaje natural español donde existe una aplicación denominada QTNLP la cual realiza varias funcionalidades con respecto a problemas de similaridad de textos. Esta aplicación necesita de un módulo QTNLP-Wordnet para agregar palabras al Wordnet en español en la estructura adecuada y ampliar sus funcionalidades.</w:t>
      </w:r>
    </w:p>
    <w:p>
      <w:pPr>
        <w:pStyle w:val="style0"/>
        <w:spacing w:after="0" w:before="0" w:line="360" w:lineRule="auto"/>
        <w:jc w:val="both"/>
      </w:pPr>
      <w:r>
        <w:rPr>
          <w:rFonts w:cs="Arial"/>
          <w:sz w:val="24"/>
          <w:szCs w:val="24"/>
        </w:rPr>
      </w:r>
    </w:p>
    <w:p>
      <w:pPr>
        <w:pStyle w:val="style2"/>
        <w:numPr>
          <w:ilvl w:val="1"/>
          <w:numId w:val="1"/>
        </w:numPr>
      </w:pPr>
      <w:bookmarkStart w:id="3" w:name="__RefHeading__2462_2032498155"/>
      <w:bookmarkStart w:id="4" w:name="_Toc447789087"/>
      <w:bookmarkEnd w:id="3"/>
      <w:bookmarkEnd w:id="4"/>
      <w:r>
        <w:rPr>
          <w:rFonts w:ascii="Arial" w:cs="Arial" w:hAnsi="Arial"/>
          <w:sz w:val="24"/>
        </w:rPr>
        <w:t>Objetivo General</w:t>
      </w:r>
    </w:p>
    <w:p>
      <w:pPr>
        <w:pStyle w:val="style0"/>
        <w:spacing w:after="0" w:before="0" w:line="360" w:lineRule="auto"/>
        <w:jc w:val="both"/>
      </w:pPr>
      <w:r>
        <w:rPr>
          <w:rFonts w:cs="Arial"/>
          <w:sz w:val="24"/>
          <w:szCs w:val="24"/>
        </w:rPr>
        <w:t>Desarrollar un módulo para la herramienta QtNLP que permita agregar palabras al Wordnet en español en la estructura adecuada.</w:t>
      </w:r>
    </w:p>
    <w:p>
      <w:pPr>
        <w:pStyle w:val="style0"/>
        <w:spacing w:after="0" w:before="0" w:line="360" w:lineRule="auto"/>
        <w:jc w:val="both"/>
      </w:pPr>
      <w:r>
        <w:rPr>
          <w:rFonts w:cs="Arial"/>
          <w:sz w:val="24"/>
          <w:szCs w:val="24"/>
        </w:rPr>
      </w:r>
    </w:p>
    <w:p>
      <w:pPr>
        <w:pStyle w:val="style2"/>
        <w:numPr>
          <w:ilvl w:val="1"/>
          <w:numId w:val="1"/>
        </w:numPr>
      </w:pPr>
      <w:bookmarkStart w:id="5" w:name="__RefHeading__2464_2032498155"/>
      <w:bookmarkStart w:id="6" w:name="_Toc447789088"/>
      <w:bookmarkEnd w:id="5"/>
      <w:r>
        <w:rPr>
          <w:rFonts w:ascii="Arial" w:cs="Arial" w:hAnsi="Arial"/>
          <w:sz w:val="24"/>
        </w:rPr>
        <w:t>Objetivos específicos:</w:t>
      </w:r>
      <w:bookmarkEnd w:id="6"/>
      <w:r>
        <w:rPr>
          <w:rFonts w:ascii="Arial" w:cs="Arial" w:hAnsi="Arial"/>
          <w:sz w:val="24"/>
        </w:rPr>
        <w:t xml:space="preserve"> </w:t>
      </w:r>
    </w:p>
    <w:p>
      <w:pPr>
        <w:pStyle w:val="style51"/>
        <w:numPr>
          <w:ilvl w:val="0"/>
          <w:numId w:val="2"/>
        </w:numPr>
        <w:spacing w:after="0" w:before="0" w:line="360" w:lineRule="auto"/>
        <w:jc w:val="both"/>
      </w:pPr>
      <w:r>
        <w:rPr>
          <w:rFonts w:cs="Arial"/>
          <w:sz w:val="24"/>
          <w:szCs w:val="24"/>
          <w:lang w:eastAsia="es-AR"/>
        </w:rPr>
        <w:t>Sistematizar el estado actual y las tendencias de las herramientas para la edición de Wordnet y otros recursos de la computación.</w:t>
      </w:r>
    </w:p>
    <w:p>
      <w:pPr>
        <w:pStyle w:val="style51"/>
        <w:numPr>
          <w:ilvl w:val="0"/>
          <w:numId w:val="2"/>
        </w:numPr>
        <w:spacing w:after="0" w:before="0" w:line="360" w:lineRule="auto"/>
        <w:jc w:val="both"/>
      </w:pPr>
      <w:r>
        <w:rPr>
          <w:rFonts w:cs="Arial"/>
          <w:sz w:val="24"/>
          <w:szCs w:val="24"/>
        </w:rPr>
        <w:t>Diseñar la aplicación QtNLP-Wordnet.</w:t>
      </w:r>
    </w:p>
    <w:p>
      <w:pPr>
        <w:pStyle w:val="style51"/>
        <w:numPr>
          <w:ilvl w:val="0"/>
          <w:numId w:val="2"/>
        </w:numPr>
        <w:spacing w:after="0" w:before="0" w:line="360" w:lineRule="auto"/>
        <w:jc w:val="both"/>
      </w:pPr>
      <w:r>
        <w:rPr>
          <w:rFonts w:cs="Arial"/>
          <w:sz w:val="24"/>
          <w:szCs w:val="24"/>
        </w:rPr>
        <w:t>Implementar la aplicación QtNLP-Wordnet.</w:t>
      </w:r>
    </w:p>
    <w:p>
      <w:pPr>
        <w:pStyle w:val="style51"/>
        <w:numPr>
          <w:ilvl w:val="0"/>
          <w:numId w:val="2"/>
        </w:numPr>
        <w:spacing w:after="0" w:before="0" w:line="360" w:lineRule="auto"/>
        <w:jc w:val="both"/>
      </w:pPr>
      <w:r>
        <w:rPr>
          <w:rFonts w:cs="Arial"/>
          <w:sz w:val="24"/>
          <w:szCs w:val="24"/>
        </w:rPr>
        <w:t>Validar la solución implementada.</w:t>
      </w:r>
    </w:p>
    <w:p>
      <w:pPr>
        <w:pStyle w:val="style0"/>
        <w:spacing w:line="360" w:lineRule="auto"/>
        <w:jc w:val="both"/>
      </w:pPr>
      <w:r>
        <w:rPr>
          <w:rFonts w:cs="Arial"/>
          <w:sz w:val="24"/>
          <w:szCs w:val="24"/>
          <w:lang w:eastAsia="es-AR"/>
        </w:rPr>
      </w:r>
    </w:p>
    <w:p>
      <w:pPr>
        <w:pStyle w:val="style0"/>
        <w:spacing w:line="360" w:lineRule="auto"/>
        <w:jc w:val="both"/>
      </w:pPr>
      <w:r>
        <w:rPr>
          <w:rFonts w:cs="Arial"/>
          <w:sz w:val="24"/>
          <w:szCs w:val="24"/>
          <w:lang w:eastAsia="es-AR"/>
        </w:rPr>
        <w:t xml:space="preserve">Para guiar el desarrollo del trabajo se plantean las siguientes </w:t>
      </w:r>
      <w:r>
        <w:rPr>
          <w:rFonts w:cs="Arial"/>
          <w:b/>
          <w:sz w:val="24"/>
          <w:szCs w:val="24"/>
          <w:lang w:eastAsia="es-AR"/>
        </w:rPr>
        <w:t>preguntas de investigación:</w:t>
      </w:r>
    </w:p>
    <w:p>
      <w:pPr>
        <w:pStyle w:val="style0"/>
        <w:spacing w:line="360" w:lineRule="auto"/>
        <w:jc w:val="both"/>
      </w:pPr>
      <w:r>
        <w:rPr>
          <w:rFonts w:cs="Arial"/>
          <w:sz w:val="24"/>
          <w:szCs w:val="24"/>
        </w:rPr>
        <w:t>¿Las herramientas de gestión de diccionarios semántico-léxicos pueden utilizarse correctamente para la edición del Wordnet en español desde el punto de vista de la experiencia de usuario?</w:t>
      </w:r>
    </w:p>
    <w:p>
      <w:pPr>
        <w:pStyle w:val="style0"/>
        <w:spacing w:line="360" w:lineRule="auto"/>
        <w:jc w:val="both"/>
      </w:pPr>
      <w:r>
        <w:rPr>
          <w:rFonts w:cs="Arial"/>
          <w:sz w:val="24"/>
          <w:szCs w:val="24"/>
        </w:rPr>
        <w:t>¿Cómo extender la aplicación QtNLP con la incorporación del módulo que  permita agregar palabras al Wordnet en español en la estructura adecuada?</w:t>
      </w:r>
    </w:p>
    <w:p>
      <w:pPr>
        <w:pStyle w:val="style0"/>
        <w:spacing w:line="360" w:lineRule="auto"/>
        <w:jc w:val="both"/>
      </w:pPr>
      <w:r>
        <w:rPr>
          <w:rFonts w:cs="Arial"/>
          <w:sz w:val="24"/>
          <w:szCs w:val="24"/>
        </w:rPr>
        <w:t>¿Implementa QtNLP-Wordnet de forma correcta el negocio planteado para la consulta y edición del diccionario Wordnet en español?</w:t>
      </w:r>
    </w:p>
    <w:p>
      <w:pPr>
        <w:pStyle w:val="style2"/>
        <w:numPr>
          <w:ilvl w:val="1"/>
          <w:numId w:val="1"/>
        </w:numPr>
      </w:pPr>
      <w:bookmarkStart w:id="7" w:name="__RefHeading__2466_2032498155"/>
      <w:bookmarkStart w:id="8" w:name="_Toc447789089"/>
      <w:bookmarkEnd w:id="7"/>
      <w:bookmarkEnd w:id="8"/>
      <w:r>
        <w:rPr>
          <w:rFonts w:ascii="Arial" w:cs="Arial" w:hAnsi="Arial"/>
          <w:sz w:val="24"/>
        </w:rPr>
        <w:t>Justificación</w:t>
      </w:r>
    </w:p>
    <w:p>
      <w:pPr>
        <w:pStyle w:val="style0"/>
        <w:spacing w:after="0" w:before="0" w:line="360" w:lineRule="auto"/>
        <w:jc w:val="both"/>
      </w:pPr>
      <w:r>
        <w:rPr>
          <w:rFonts w:cs="Arial"/>
          <w:sz w:val="24"/>
          <w:szCs w:val="24"/>
        </w:rPr>
        <w:t>La detección de similaridad en textos escritos en lenguas naturales es un área de investigación actual. Mayoritariamente los trabajos existentes se realizan sobre el idioma inglés. Los recursos disponibles como corpus o lexicones están personalizados para la lengua inglesa. Dentro de estos recursos uno de los más utilizados es el Wordnet, una base de datos léxica con más de 30 años de desarrollo. Wordnet en inglés posee más de 100 mil términos, mientras que el Wordnet en español solo posee unos 20 mil. Las herramientas para la edición de estos diccionarios son tecnologías privadas de instituciones científicas que solo divulgan el resultado. Se desea aplicar a los algoritmos de detección de similaridad en español similares recursos a los existentes para idioma inglés. Una dificultad con la generalización de estos recursos es que el trabajo de los lingüistas debe hacerse sobre herramientas de fácil acceso y uso.</w:t>
      </w:r>
    </w:p>
    <w:p>
      <w:pPr>
        <w:pStyle w:val="style2"/>
        <w:numPr>
          <w:ilvl w:val="1"/>
          <w:numId w:val="1"/>
        </w:numPr>
      </w:pPr>
      <w:bookmarkStart w:id="9" w:name="__RefHeading__2468_2032498155"/>
      <w:bookmarkStart w:id="10" w:name="_Toc447789090"/>
      <w:bookmarkEnd w:id="9"/>
      <w:bookmarkEnd w:id="10"/>
      <w:r>
        <w:rPr>
          <w:rFonts w:ascii="Arial" w:cs="Arial" w:hAnsi="Arial"/>
          <w:sz w:val="24"/>
        </w:rPr>
        <w:t>Hipótesis</w:t>
      </w:r>
    </w:p>
    <w:p>
      <w:pPr>
        <w:pStyle w:val="style0"/>
        <w:spacing w:after="0" w:before="0" w:line="360" w:lineRule="auto"/>
        <w:jc w:val="both"/>
      </w:pPr>
      <w:r>
        <w:rPr>
          <w:rFonts w:cs="Arial"/>
          <w:sz w:val="24"/>
          <w:szCs w:val="24"/>
        </w:rPr>
        <w:t>El desarrollo del módulo para la herramienta QtNLP permitirá agregar palabras al Wordnet en español en la estructura adecuada.</w:t>
      </w:r>
    </w:p>
    <w:p>
      <w:pPr>
        <w:pStyle w:val="style0"/>
        <w:spacing w:after="0" w:before="0" w:line="360" w:lineRule="auto"/>
        <w:jc w:val="both"/>
      </w:pPr>
      <w:r>
        <w:rPr>
          <w:rFonts w:cs="Arial"/>
          <w:sz w:val="24"/>
          <w:szCs w:val="24"/>
        </w:rPr>
      </w:r>
    </w:p>
    <w:p>
      <w:pPr>
        <w:pStyle w:val="style0"/>
        <w:spacing w:line="360" w:lineRule="auto"/>
        <w:jc w:val="both"/>
      </w:pPr>
      <w:r>
        <w:rPr>
          <w:rFonts w:cs="Arial"/>
          <w:sz w:val="24"/>
          <w:szCs w:val="24"/>
        </w:rPr>
        <w:t xml:space="preserve">El presente trabajo estará estructurado de acuerdo a la siguiente secuencia lógica: introducción, tres capítulos, conclusiones, recomendaciones, bibliografía y anexos. </w:t>
      </w:r>
    </w:p>
    <w:p>
      <w:pPr>
        <w:pStyle w:val="style0"/>
        <w:spacing w:line="360" w:lineRule="auto"/>
        <w:jc w:val="both"/>
      </w:pPr>
      <w:r>
        <w:rPr>
          <w:rFonts w:cs="Arial"/>
          <w:sz w:val="24"/>
          <w:szCs w:val="24"/>
        </w:rPr>
        <w:t xml:space="preserve">En el Capítulo 1 se llevará a cabo la caracterización  de las tecnologías de programación a utilizar en el cuerpo del trabajo, y  además, se realizará  una descripción teórica de las herramientas que se utilicen para la confección del sistema. </w:t>
      </w:r>
    </w:p>
    <w:p>
      <w:pPr>
        <w:pStyle w:val="style0"/>
      </w:pPr>
      <w:r>
        <w:rPr>
          <w:rFonts w:cs="Arial"/>
          <w:sz w:val="24"/>
          <w:szCs w:val="24"/>
        </w:rPr>
        <w:t>El capítulo 2 y 3 no se han consensuado con el tutor.</w:t>
      </w:r>
    </w:p>
    <w:p>
      <w:pPr>
        <w:pStyle w:val="style1"/>
      </w:pPr>
      <w:bookmarkStart w:id="11" w:name="__RefHeading__2470_2032498155"/>
      <w:bookmarkStart w:id="12" w:name="_Toc436385257"/>
      <w:bookmarkStart w:id="13" w:name="_Toc447789091"/>
      <w:bookmarkEnd w:id="11"/>
      <w:r>
        <w:rPr>
          <w:rFonts w:ascii="Arial" w:cs="Arial" w:hAnsi="Arial"/>
          <w:color w:val="00000A"/>
          <w:sz w:val="32"/>
        </w:rPr>
        <w:t>Capítulo I: Caracterización del procesamiento del lenguaje natural español y tecnologías para el desarrollo de la aplicación</w:t>
      </w:r>
      <w:bookmarkEnd w:id="12"/>
      <w:bookmarkEnd w:id="13"/>
      <w:r>
        <w:rPr>
          <w:rFonts w:ascii="Arial" w:cs="Arial" w:hAnsi="Arial"/>
          <w:color w:val="00000A"/>
        </w:rPr>
        <w:t>.</w:t>
      </w:r>
    </w:p>
    <w:p>
      <w:pPr>
        <w:pStyle w:val="style0"/>
        <w:spacing w:line="360" w:lineRule="auto"/>
        <w:jc w:val="both"/>
      </w:pPr>
      <w:r>
        <w:rPr>
          <w:rFonts w:cs="Arial"/>
          <w:sz w:val="24"/>
          <w:szCs w:val="24"/>
        </w:rPr>
        <w:t>En este capítulo se abordarán descriptivamente los sustentos teóricos de este trabajo, puesto que en su desarrollo, se aplican varias herramientas computacionales, dentro de las cuales destaca el uso de la tecnología Qt y Python. Los contenidos abordados anteriormente en la tesis precedente serán tratados a modo resumen, centrándonos en los elementos fundamentales, y ahondando en los nuevos.</w:t>
      </w:r>
    </w:p>
    <w:p>
      <w:pPr>
        <w:pStyle w:val="style2"/>
        <w:numPr>
          <w:ilvl w:val="1"/>
          <w:numId w:val="1"/>
        </w:numPr>
        <w:spacing w:line="360" w:lineRule="auto"/>
      </w:pPr>
      <w:bookmarkStart w:id="14" w:name="__RefHeading__2472_2032498155"/>
      <w:bookmarkStart w:id="15" w:name="_Toc436385258"/>
      <w:bookmarkStart w:id="16" w:name="_Toc405965713"/>
      <w:bookmarkStart w:id="17" w:name="_Toc393176232"/>
      <w:bookmarkStart w:id="18" w:name="_Toc447789092"/>
      <w:bookmarkEnd w:id="14"/>
      <w:r>
        <w:rPr>
          <w:rFonts w:ascii="Arial" w:cs="Arial" w:hAnsi="Arial"/>
          <w:sz w:val="28"/>
          <w:szCs w:val="28"/>
          <w:lang w:eastAsia="en-US"/>
        </w:rPr>
        <w:t xml:space="preserve">1. </w:t>
      </w:r>
      <w:bookmarkEnd w:id="17"/>
      <w:bookmarkEnd w:id="18"/>
      <w:bookmarkEnd w:id="15"/>
      <w:bookmarkEnd w:id="16"/>
      <w:r>
        <w:rPr>
          <w:rFonts w:ascii="Arial" w:cs="Arial" w:hAnsi="Arial"/>
          <w:sz w:val="28"/>
          <w:szCs w:val="28"/>
          <w:lang w:eastAsia="en-US"/>
        </w:rPr>
        <w:t>Procesamiento del lenguaje natural español</w:t>
      </w:r>
    </w:p>
    <w:p>
      <w:pPr>
        <w:pStyle w:val="style0"/>
        <w:spacing w:line="360" w:lineRule="auto"/>
        <w:jc w:val="both"/>
      </w:pPr>
      <w:r>
        <w:rPr>
          <w:rFonts w:cs="Arial"/>
          <w:sz w:val="24"/>
          <w:szCs w:val="24"/>
        </w:rPr>
        <w:t>La aplicación del procesamiento de lenguaje natural más obvia y quizá más importante en el momento actual es la búsqueda de información. Por un lado, en Internet y en las bibliotecas digitales se contiene una cantidad enorme de conocimiento que puede dar respuestas a muchísimas preguntas que tenemos. Por otro lado, hay tanta información que no sirve porque ya no se puede encontrarla. Hoy en día la pregunta ya no es “¿si se sabe cómo...?” sino “ciertamente se sabe, pero ¿dónde está esta información?”.(</w:t>
      </w:r>
      <w:hyperlink w:anchor="_ENREF_3">
        <w:r>
          <w:rPr>
            <w:rStyle w:val="style17"/>
            <w:rFonts w:cs="Arial"/>
            <w:sz w:val="24"/>
            <w:szCs w:val="24"/>
          </w:rPr>
          <w:t>Carbonell, 1992</w:t>
        </w:r>
      </w:hyperlink>
      <w:r>
        <w:rPr>
          <w:rFonts w:cs="Arial"/>
          <w:sz w:val="24"/>
          <w:szCs w:val="24"/>
        </w:rPr>
        <w:t>)</w:t>
      </w:r>
    </w:p>
    <w:p>
      <w:pPr>
        <w:pStyle w:val="style0"/>
        <w:spacing w:line="360" w:lineRule="auto"/>
        <w:jc w:val="both"/>
      </w:pPr>
      <w:r>
        <w:rPr>
          <w:rFonts w:cs="Arial"/>
          <w:sz w:val="24"/>
          <w:szCs w:val="24"/>
        </w:rPr>
        <w:t>Técnicamente, rara vez se trata de decidir cuáles son relevantes para la petición del usuario y cuáles no. Usualmente, una cantidad enorme de documentos se puede considerar como relevantes en cierto grado, siendo unos más relevantes y otros menos. Entonces, la tarea se entiende cómo medir el grado de esta relevancia para proporcionar al usuario primero el documento más relevante; si no le sirvió, el segundo más relevante, etc.(</w:t>
      </w:r>
      <w:hyperlink w:anchor="_ENREF_3">
        <w:r>
          <w:rPr>
            <w:rStyle w:val="style17"/>
            <w:rFonts w:cs="Arial"/>
            <w:sz w:val="24"/>
            <w:szCs w:val="24"/>
          </w:rPr>
          <w:t>Carbonell, 1992</w:t>
        </w:r>
      </w:hyperlink>
      <w:r>
        <w:rPr>
          <w:rFonts w:cs="Arial"/>
          <w:sz w:val="24"/>
          <w:szCs w:val="24"/>
        </w:rPr>
        <w:t>)</w:t>
      </w:r>
    </w:p>
    <w:p>
      <w:pPr>
        <w:pStyle w:val="style3"/>
        <w:numPr>
          <w:ilvl w:val="1"/>
          <w:numId w:val="3"/>
        </w:numPr>
        <w:spacing w:line="360" w:lineRule="auto"/>
      </w:pPr>
      <w:bookmarkStart w:id="19" w:name="__RefHeading__2474_2032498155"/>
      <w:bookmarkStart w:id="20" w:name="_Toc436385259"/>
      <w:bookmarkStart w:id="21" w:name="_Toc447789093"/>
      <w:bookmarkEnd w:id="19"/>
      <w:r>
        <w:rPr>
          <w:rFonts w:ascii="Arial" w:cs="Arial" w:hAnsi="Arial"/>
          <w:color w:val="00000A"/>
          <w:sz w:val="28"/>
          <w:szCs w:val="28"/>
        </w:rPr>
        <w:t>S</w:t>
      </w:r>
      <w:bookmarkEnd w:id="21"/>
      <w:bookmarkEnd w:id="20"/>
      <w:r>
        <w:rPr>
          <w:rFonts w:ascii="Arial" w:cs="Arial" w:hAnsi="Arial"/>
          <w:color w:val="00000A"/>
          <w:sz w:val="28"/>
          <w:szCs w:val="28"/>
        </w:rPr>
        <w:t>imilitud semántica</w:t>
      </w:r>
    </w:p>
    <w:p>
      <w:pPr>
        <w:pStyle w:val="style0"/>
        <w:spacing w:after="120" w:before="120" w:line="360" w:lineRule="auto"/>
        <w:jc w:val="both"/>
      </w:pPr>
      <w:r>
        <w:rPr>
          <w:rFonts w:cs="Arial"/>
          <w:sz w:val="24"/>
          <w:szCs w:val="24"/>
        </w:rPr>
        <w:t>La similitud semántica en el área de procesamiento de lenguajes naturales, es la medida de la interrelación existente entre dos palabras cualesquiera en un texto.</w:t>
      </w:r>
      <w:bookmarkStart w:id="22" w:name="_Toc436385260"/>
      <w:r>
        <w:rPr>
          <w:rFonts w:cs="Arial"/>
          <w:sz w:val="24"/>
          <w:szCs w:val="24"/>
        </w:rPr>
        <w:t>(</w:t>
      </w:r>
      <w:hyperlink w:anchor="_ENREF_1">
        <w:r>
          <w:rPr>
            <w:rStyle w:val="style17"/>
            <w:rFonts w:cs="Arial"/>
            <w:sz w:val="24"/>
            <w:szCs w:val="24"/>
          </w:rPr>
          <w:t>Blettner, 1989</w:t>
        </w:r>
      </w:hyperlink>
      <w:r>
        <w:rPr>
          <w:rFonts w:cs="Arial"/>
          <w:sz w:val="24"/>
          <w:szCs w:val="24"/>
        </w:rPr>
        <w:t>)</w:t>
      </w:r>
    </w:p>
    <w:p>
      <w:pPr>
        <w:pStyle w:val="style0"/>
        <w:spacing w:after="120" w:before="120" w:line="360" w:lineRule="auto"/>
        <w:jc w:val="both"/>
      </w:pPr>
      <w:r>
        <w:rPr>
          <w:rFonts w:cs="Arial"/>
          <w:sz w:val="24"/>
          <w:szCs w:val="24"/>
        </w:rPr>
        <w:t>La medida de la similitud semántica entre palabras se realiza mediante la relación existente entre los conceptos de la red semántica. La relación existente entre las palabras y su discurso coherente forma parte de la propiedad natural del lenguaje humano y al mismo tiempo la base para el desarrollo de los sistemas de desambiguación automáticos. Se puede afirmar, por tanto, que las palabras que comparten un contexto similar están generalmente relacionadas, y por consiguiente, se pueden seleccionar sus sentidos a partir de la distancia semántica.</w:t>
      </w:r>
      <w:bookmarkEnd w:id="22"/>
      <w:r>
        <w:rPr>
          <w:rFonts w:cs="Arial"/>
          <w:sz w:val="24"/>
          <w:szCs w:val="24"/>
        </w:rPr>
        <w:t>(</w:t>
      </w:r>
      <w:hyperlink w:anchor="_ENREF_1">
        <w:r>
          <w:rPr>
            <w:rStyle w:val="style17"/>
            <w:rFonts w:cs="Arial"/>
            <w:sz w:val="24"/>
            <w:szCs w:val="24"/>
          </w:rPr>
          <w:t>Blettner, 1989</w:t>
        </w:r>
      </w:hyperlink>
      <w:r>
        <w:rPr>
          <w:rFonts w:cs="Arial"/>
          <w:sz w:val="24"/>
          <w:szCs w:val="24"/>
        </w:rPr>
        <w:t>)</w:t>
      </w:r>
    </w:p>
    <w:p>
      <w:pPr>
        <w:pStyle w:val="style3"/>
        <w:numPr>
          <w:ilvl w:val="1"/>
          <w:numId w:val="3"/>
        </w:numPr>
        <w:spacing w:line="360" w:lineRule="auto"/>
      </w:pPr>
      <w:bookmarkStart w:id="23" w:name="__RefHeading__2476_2032498155"/>
      <w:bookmarkStart w:id="24" w:name="_Toc447789094"/>
      <w:bookmarkEnd w:id="23"/>
      <w:bookmarkEnd w:id="24"/>
      <w:r>
        <w:rPr>
          <w:rFonts w:ascii="Arial" w:cs="Arial" w:hAnsi="Arial"/>
          <w:color w:val="00000A"/>
          <w:sz w:val="28"/>
          <w:szCs w:val="28"/>
        </w:rPr>
        <w:t>Wordnet</w:t>
      </w:r>
    </w:p>
    <w:p>
      <w:pPr>
        <w:pStyle w:val="style0"/>
        <w:spacing w:after="120" w:before="120" w:line="360" w:lineRule="auto"/>
        <w:jc w:val="both"/>
      </w:pPr>
      <w:r>
        <w:rPr>
          <w:rFonts w:cs="Arial"/>
          <w:sz w:val="24"/>
          <w:szCs w:val="24"/>
        </w:rPr>
        <w:t>Wordnet es una base de datos léxica del Idioma Inglés. Agrupa palabras en inglés en conjuntos de sinónimos, proporcionando definiciones cortas y generales, y almacena las relaciones semánticas entre los conjuntos de sinónimos. Su propósito es doble: producir una combinación de diccionario y tesauro cuyo uso sea más intuitivo, y soportar análisis automático de texto y a aplicaciones de Inteligencia Artificial. La base de datos y las herramientas del software se han liberado bajo una licencia BSD y pueden ser descargadas y usadas libremente. Además la base de datos puede consultarse en línea.(</w:t>
      </w:r>
      <w:hyperlink w:anchor="_ENREF_8">
        <w:r>
          <w:rPr>
            <w:rStyle w:val="style17"/>
            <w:rFonts w:cs="Arial"/>
            <w:sz w:val="24"/>
            <w:szCs w:val="24"/>
          </w:rPr>
          <w:t>Miller, 1990</w:t>
        </w:r>
      </w:hyperlink>
      <w:r>
        <w:rPr>
          <w:rFonts w:cs="Arial"/>
          <w:sz w:val="24"/>
          <w:szCs w:val="24"/>
        </w:rPr>
        <w:t>)</w:t>
      </w:r>
    </w:p>
    <w:p>
      <w:pPr>
        <w:pStyle w:val="style2"/>
        <w:numPr>
          <w:ilvl w:val="1"/>
          <w:numId w:val="1"/>
        </w:numPr>
        <w:spacing w:line="360" w:lineRule="auto"/>
        <w:jc w:val="both"/>
      </w:pPr>
      <w:bookmarkStart w:id="25" w:name="__RefHeading__2478_2032498155"/>
      <w:bookmarkStart w:id="26" w:name="_Toc447720627"/>
      <w:bookmarkEnd w:id="25"/>
      <w:bookmarkEnd w:id="26"/>
      <w:r>
        <w:rPr>
          <w:rFonts w:ascii="Arial" w:cs="Arial" w:hAnsi="Arial"/>
          <w:sz w:val="28"/>
          <w:szCs w:val="28"/>
          <w:lang w:eastAsia="en-US"/>
        </w:rPr>
        <w:t>2. QtNLP</w:t>
      </w:r>
    </w:p>
    <w:p>
      <w:pPr>
        <w:pStyle w:val="style0"/>
        <w:spacing w:after="120" w:before="120" w:line="360" w:lineRule="auto"/>
        <w:jc w:val="both"/>
      </w:pPr>
      <w:r>
        <w:rPr>
          <w:rFonts w:cs="Arial"/>
          <w:sz w:val="24"/>
          <w:szCs w:val="24"/>
        </w:rPr>
        <w:t xml:space="preserve">Aplicación de escritorio del tipo Front-End para el trabajo con corpus lingüísticos. Está desarrollada en Qt y Python. Tiene como objetivo la creación, edición y análisis de corpus en español para tareas de Procesamiento de Lenguaje Natural, fáciles de usar por lingüistas con poco conocimiento de informática; y también por especialistas informáticos que investigan en el área de NLP. Basa su arquitectura en un modelo de plugins (carpeta </w:t>
      </w:r>
      <w:r>
        <w:rPr>
          <w:rFonts w:cs="Arial"/>
          <w:b/>
          <w:bCs/>
          <w:sz w:val="24"/>
          <w:szCs w:val="24"/>
        </w:rPr>
        <w:t>modules</w:t>
      </w:r>
      <w:r>
        <w:rPr>
          <w:rFonts w:cs="Arial"/>
          <w:sz w:val="24"/>
          <w:szCs w:val="24"/>
        </w:rPr>
        <w:t>) que facilita su desarrollo desde funciones básicas del procesamiento de las lenguas naturales, así como las interfaces simples para los lingüistas.</w:t>
      </w:r>
    </w:p>
    <w:p>
      <w:pPr>
        <w:pStyle w:val="style0"/>
        <w:spacing w:after="120" w:before="120" w:line="360" w:lineRule="auto"/>
        <w:jc w:val="both"/>
      </w:pPr>
      <w:r>
        <w:rPr>
          <w:rFonts w:cs="Arial"/>
          <w:sz w:val="24"/>
          <w:szCs w:val="24"/>
        </w:rPr>
        <w:t>ToNgueLP posee un expediente de proyecto (basado en la metodología SXP), donde se encuentra documentado todo el proceso de desarrollo. Así mismo cada función de código es documentada con docstrings y se incluyen las ayudas a estas funciones autogeneradas dentro de la documentación con Sphinx.</w:t>
      </w:r>
    </w:p>
    <w:p>
      <w:pPr>
        <w:pStyle w:val="style51"/>
        <w:numPr>
          <w:ilvl w:val="0"/>
          <w:numId w:val="7"/>
        </w:numPr>
        <w:spacing w:after="120" w:before="120" w:line="360" w:lineRule="auto"/>
        <w:jc w:val="both"/>
      </w:pPr>
      <w:r>
        <w:rPr>
          <w:rFonts w:cs="Arial"/>
          <w:sz w:val="24"/>
          <w:szCs w:val="24"/>
        </w:rPr>
        <w:t>Un nuevo desarrollador podrá leer cada función programada en ToNgueLP.</w:t>
      </w:r>
    </w:p>
    <w:p>
      <w:pPr>
        <w:pStyle w:val="style51"/>
        <w:numPr>
          <w:ilvl w:val="0"/>
          <w:numId w:val="7"/>
        </w:numPr>
        <w:spacing w:after="120" w:before="120" w:line="360" w:lineRule="auto"/>
        <w:jc w:val="both"/>
      </w:pPr>
      <w:r>
        <w:rPr>
          <w:rFonts w:cs="Arial"/>
          <w:sz w:val="24"/>
          <w:szCs w:val="24"/>
        </w:rPr>
        <w:t>Cada clase o método programado podrá ser leído en esta documentación, en el momento necesario.</w:t>
      </w:r>
    </w:p>
    <w:p>
      <w:pPr>
        <w:pStyle w:val="style51"/>
        <w:numPr>
          <w:ilvl w:val="0"/>
          <w:numId w:val="7"/>
        </w:numPr>
        <w:spacing w:after="120" w:before="120" w:line="360" w:lineRule="auto"/>
        <w:jc w:val="both"/>
      </w:pPr>
      <w:r>
        <w:rPr>
          <w:rFonts w:cs="Arial"/>
          <w:sz w:val="24"/>
          <w:szCs w:val="24"/>
        </w:rPr>
        <w:t>No se expone al desarrollador a leer la titánica lista de funciones de una en una para adivinar sus relaciones.</w:t>
      </w:r>
    </w:p>
    <w:p>
      <w:pPr>
        <w:pStyle w:val="style2"/>
        <w:numPr>
          <w:ilvl w:val="1"/>
          <w:numId w:val="1"/>
        </w:numPr>
        <w:spacing w:line="360" w:lineRule="auto"/>
      </w:pPr>
      <w:bookmarkStart w:id="27" w:name="__RefHeading__2480_2032498155"/>
      <w:bookmarkStart w:id="28" w:name="_Toc447789104"/>
      <w:bookmarkEnd w:id="27"/>
      <w:bookmarkEnd w:id="28"/>
      <w:r>
        <w:rPr>
          <w:rFonts w:ascii="Arial" w:cs="Arial" w:hAnsi="Arial"/>
          <w:sz w:val="28"/>
          <w:szCs w:val="28"/>
          <w:lang w:eastAsia="en-US"/>
        </w:rPr>
        <w:t>3. Herramientas Comparativas.</w:t>
      </w:r>
    </w:p>
    <w:p>
      <w:pPr>
        <w:pStyle w:val="style51"/>
        <w:keepNext/>
        <w:keepLines/>
        <w:numPr>
          <w:ilvl w:val="0"/>
          <w:numId w:val="4"/>
        </w:numPr>
        <w:spacing w:after="0" w:before="200" w:line="360" w:lineRule="auto"/>
      </w:pPr>
      <w:bookmarkStart w:id="29" w:name="_Toc447789105"/>
      <w:bookmarkStart w:id="30" w:name="_Toc447789069"/>
      <w:bookmarkStart w:id="31" w:name="_Toc442886585"/>
      <w:bookmarkStart w:id="32" w:name="_Toc447789106"/>
      <w:bookmarkStart w:id="33" w:name="_Toc447789105"/>
      <w:bookmarkStart w:id="34" w:name="_Toc447789069"/>
      <w:bookmarkStart w:id="35" w:name="_Toc442886585"/>
      <w:bookmarkStart w:id="36" w:name="_Toc447789106"/>
      <w:bookmarkEnd w:id="34"/>
      <w:bookmarkEnd w:id="35"/>
      <w:bookmarkEnd w:id="36"/>
      <w:r>
        <w:rPr>
          <w:rFonts w:cs="Arial"/>
          <w:b/>
          <w:bCs/>
          <w:vanish/>
          <w:sz w:val="28"/>
          <w:szCs w:val="28"/>
        </w:rPr>
      </w:r>
    </w:p>
    <w:p>
      <w:pPr>
        <w:pStyle w:val="style51"/>
        <w:keepNext/>
        <w:keepLines/>
        <w:numPr>
          <w:ilvl w:val="0"/>
          <w:numId w:val="4"/>
        </w:numPr>
        <w:spacing w:after="0" w:before="200" w:line="360" w:lineRule="auto"/>
      </w:pPr>
      <w:r>
        <w:rPr>
          <w:rFonts w:cs="Arial"/>
          <w:b/>
          <w:bCs/>
          <w:vanish/>
          <w:sz w:val="28"/>
          <w:szCs w:val="28"/>
        </w:rPr>
      </w:r>
    </w:p>
    <w:p>
      <w:pPr>
        <w:pStyle w:val="style3"/>
        <w:numPr>
          <w:ilvl w:val="1"/>
          <w:numId w:val="4"/>
        </w:numPr>
        <w:spacing w:line="360" w:lineRule="auto"/>
      </w:pPr>
      <w:bookmarkStart w:id="37" w:name="_Toc447789105"/>
      <w:bookmarkStart w:id="38" w:name="__RefHeading__2482_2032498155"/>
      <w:bookmarkEnd w:id="38"/>
      <w:bookmarkEnd w:id="37"/>
      <w:r>
        <w:rPr>
          <w:rFonts w:ascii="Arial" w:cs="Arial" w:hAnsi="Arial"/>
          <w:color w:val="00000A"/>
          <w:sz w:val="28"/>
          <w:szCs w:val="28"/>
        </w:rPr>
        <w:t>StarDict</w:t>
      </w:r>
    </w:p>
    <w:p>
      <w:pPr>
        <w:pStyle w:val="style0"/>
        <w:spacing w:after="28" w:before="28" w:line="360" w:lineRule="auto"/>
        <w:jc w:val="both"/>
      </w:pPr>
      <w:r>
        <w:rPr>
          <w:rFonts w:cs="Arial"/>
          <w:sz w:val="24"/>
          <w:szCs w:val="24"/>
        </w:rPr>
        <w:t xml:space="preserve">Es un </w:t>
      </w:r>
      <w:hyperlink r:id="rId3">
        <w:r>
          <w:rPr>
            <w:rStyle w:val="style17"/>
            <w:rFonts w:cs="Arial"/>
            <w:sz w:val="24"/>
            <w:szCs w:val="24"/>
          </w:rPr>
          <w:t>programa libre</w:t>
        </w:r>
      </w:hyperlink>
      <w:r>
        <w:rPr>
          <w:rFonts w:cs="Arial"/>
          <w:sz w:val="24"/>
          <w:szCs w:val="24"/>
        </w:rPr>
        <w:t xml:space="preserve"> y gratuito donde se accede a los archivos del diccionario StarDict. Mientras está en modo de escaneo, muestra los resultados en un </w:t>
      </w:r>
      <w:hyperlink r:id="rId4">
        <w:r>
          <w:rPr>
            <w:rStyle w:val="style17"/>
            <w:rFonts w:cs="Arial"/>
            <w:sz w:val="24"/>
            <w:szCs w:val="24"/>
          </w:rPr>
          <w:t>Tooltip</w:t>
        </w:r>
      </w:hyperlink>
      <w:r>
        <w:rPr>
          <w:rFonts w:cs="Arial"/>
          <w:sz w:val="24"/>
          <w:szCs w:val="24"/>
        </w:rPr>
        <w:t xml:space="preserve">, permitiendo una búsqueda fácil en el diccionario. Cuando se combina con </w:t>
      </w:r>
      <w:hyperlink r:id="rId5">
        <w:r>
          <w:rPr>
            <w:rStyle w:val="style17"/>
            <w:rFonts w:cs="Arial"/>
            <w:sz w:val="24"/>
            <w:szCs w:val="24"/>
          </w:rPr>
          <w:t>Freedict</w:t>
        </w:r>
      </w:hyperlink>
      <w:r>
        <w:rPr>
          <w:rFonts w:cs="Arial"/>
          <w:sz w:val="24"/>
          <w:szCs w:val="24"/>
        </w:rPr>
        <w:t>, StarDict proporciona rápidamente traducciones aproximadas de sitios web de lengua extranjera.</w:t>
      </w:r>
    </w:p>
    <w:p>
      <w:pPr>
        <w:pStyle w:val="style0"/>
        <w:spacing w:line="360" w:lineRule="auto"/>
        <w:jc w:val="both"/>
      </w:pPr>
      <w:r>
        <w:rPr>
          <w:rFonts w:cs="Arial"/>
          <w:sz w:val="24"/>
          <w:szCs w:val="24"/>
        </w:rPr>
        <w:t xml:space="preserve">Los diccionarios son gratuitos y se instalan a elección del usuario después de instalar el programa. Los archivos de diccionario se pueden crear mediante la conversión de archivos </w:t>
      </w:r>
      <w:hyperlink r:id="rId6">
        <w:r>
          <w:rPr>
            <w:rStyle w:val="style17"/>
            <w:rFonts w:cs="Arial"/>
            <w:sz w:val="24"/>
            <w:szCs w:val="24"/>
          </w:rPr>
          <w:t>DICT</w:t>
        </w:r>
      </w:hyperlink>
    </w:p>
    <w:p>
      <w:pPr>
        <w:pStyle w:val="style3"/>
        <w:numPr>
          <w:ilvl w:val="1"/>
          <w:numId w:val="4"/>
        </w:numPr>
        <w:spacing w:line="360" w:lineRule="auto"/>
      </w:pPr>
      <w:bookmarkStart w:id="39" w:name="__RefHeading__2484_2032498155"/>
      <w:bookmarkStart w:id="40" w:name="_Toc447789107"/>
      <w:bookmarkEnd w:id="39"/>
      <w:bookmarkEnd w:id="40"/>
      <w:r>
        <w:rPr>
          <w:rFonts w:ascii="Arial" w:cs="Arial" w:hAnsi="Arial"/>
          <w:color w:val="00000A"/>
          <w:sz w:val="28"/>
          <w:szCs w:val="28"/>
        </w:rPr>
        <w:t>GoldenDict</w:t>
      </w:r>
    </w:p>
    <w:p>
      <w:pPr>
        <w:pStyle w:val="style0"/>
        <w:spacing w:after="100" w:before="100" w:line="360" w:lineRule="auto"/>
        <w:jc w:val="both"/>
      </w:pPr>
      <w:r>
        <w:rPr>
          <w:rFonts w:cs="Arial"/>
          <w:sz w:val="24"/>
          <w:szCs w:val="24"/>
        </w:rPr>
        <w:t>Es un programa de diccionario de código abierto de computadora que da traducciones de palabras y frases para lenguajes diferentes. Permite el uso de multiple formatos de diccionarios electrónicos populares</w:t>
      </w:r>
    </w:p>
    <w:p>
      <w:pPr>
        <w:pStyle w:val="style0"/>
        <w:spacing w:after="100" w:before="100" w:line="360" w:lineRule="auto"/>
        <w:jc w:val="both"/>
      </w:pPr>
      <w:r>
        <w:rPr>
          <w:rFonts w:cs="Arial"/>
          <w:b/>
          <w:sz w:val="24"/>
          <w:szCs w:val="24"/>
        </w:rPr>
        <w:t>Característica</w:t>
      </w:r>
      <w:r>
        <w:rPr>
          <w:rFonts w:cs="Arial"/>
          <w:sz w:val="24"/>
          <w:szCs w:val="24"/>
        </w:rPr>
        <w:t>s</w:t>
      </w:r>
    </w:p>
    <w:p>
      <w:pPr>
        <w:pStyle w:val="style0"/>
        <w:numPr>
          <w:ilvl w:val="0"/>
          <w:numId w:val="5"/>
        </w:numPr>
        <w:spacing w:after="100" w:before="100" w:line="360" w:lineRule="auto"/>
        <w:ind w:hanging="360" w:left="720" w:right="0"/>
        <w:jc w:val="both"/>
      </w:pPr>
      <w:r>
        <w:rPr>
          <w:rFonts w:cs="Arial"/>
          <w:iCs/>
          <w:sz w:val="24"/>
          <w:szCs w:val="24"/>
        </w:rPr>
        <w:t xml:space="preserve">Uso de Web Kit para representación precisa de artículos con todo el formato, colores, imágenes y enlaces. </w:t>
      </w:r>
    </w:p>
    <w:p>
      <w:pPr>
        <w:pStyle w:val="style0"/>
        <w:numPr>
          <w:ilvl w:val="0"/>
          <w:numId w:val="5"/>
        </w:numPr>
        <w:spacing w:after="100" w:before="100" w:line="360" w:lineRule="auto"/>
        <w:ind w:hanging="360" w:left="720" w:right="0"/>
        <w:jc w:val="both"/>
      </w:pPr>
      <w:r>
        <w:rPr>
          <w:rFonts w:cs="Arial"/>
          <w:sz w:val="24"/>
          <w:szCs w:val="24"/>
        </w:rPr>
        <w:t xml:space="preserve">Soporta </w:t>
      </w:r>
      <w:r>
        <w:rPr>
          <w:rFonts w:cs="Arial"/>
          <w:iCs/>
          <w:sz w:val="24"/>
          <w:szCs w:val="24"/>
        </w:rPr>
        <w:t xml:space="preserve">múltiples formatos de diccionario electrónicos: </w:t>
      </w:r>
    </w:p>
    <w:p>
      <w:pPr>
        <w:pStyle w:val="style0"/>
        <w:numPr>
          <w:ilvl w:val="1"/>
          <w:numId w:val="5"/>
        </w:numPr>
        <w:spacing w:after="100" w:before="100" w:line="360" w:lineRule="auto"/>
        <w:ind w:hanging="360" w:left="1440" w:right="0"/>
        <w:jc w:val="both"/>
      </w:pPr>
      <w:r>
        <w:rPr>
          <w:rFonts w:cs="Arial"/>
          <w:sz w:val="24"/>
          <w:szCs w:val="24"/>
        </w:rPr>
        <w:t>WordNet una base de datos léxica libre para el lenguaje inglés</w:t>
      </w:r>
    </w:p>
    <w:p>
      <w:pPr>
        <w:pStyle w:val="style0"/>
        <w:numPr>
          <w:ilvl w:val="1"/>
          <w:numId w:val="5"/>
        </w:numPr>
        <w:spacing w:after="100" w:before="100" w:line="360" w:lineRule="auto"/>
        <w:ind w:hanging="360" w:left="1440" w:right="0"/>
        <w:jc w:val="both"/>
      </w:pPr>
      <w:r>
        <w:rPr>
          <w:rFonts w:cs="Arial"/>
          <w:sz w:val="24"/>
          <w:szCs w:val="24"/>
        </w:rPr>
        <w:t>Archivo Babilonia (.bgl) con imágenes y recursos</w:t>
      </w:r>
    </w:p>
    <w:p>
      <w:pPr>
        <w:pStyle w:val="style0"/>
        <w:numPr>
          <w:ilvl w:val="1"/>
          <w:numId w:val="5"/>
        </w:numPr>
        <w:spacing w:after="100" w:before="100" w:line="360" w:lineRule="auto"/>
        <w:ind w:hanging="360" w:left="1440" w:right="0"/>
        <w:jc w:val="both"/>
      </w:pPr>
      <w:r>
        <w:rPr>
          <w:rFonts w:cs="Arial"/>
          <w:sz w:val="24"/>
          <w:szCs w:val="24"/>
        </w:rPr>
        <w:t>StarDict ( .ifo/.dict/.idx/.syn ) diccionarios</w:t>
      </w:r>
    </w:p>
    <w:p>
      <w:pPr>
        <w:pStyle w:val="style0"/>
        <w:numPr>
          <w:ilvl w:val="1"/>
          <w:numId w:val="5"/>
        </w:numPr>
        <w:spacing w:after="100" w:before="100" w:line="360" w:lineRule="auto"/>
        <w:ind w:hanging="360" w:left="1440" w:right="0"/>
        <w:jc w:val="both"/>
      </w:pPr>
      <w:r>
        <w:rPr>
          <w:rFonts w:cs="Arial"/>
          <w:sz w:val="24"/>
          <w:szCs w:val="24"/>
        </w:rPr>
        <w:t>Dictd ( .index/.dict/.dz ) los archivo dictionary</w:t>
      </w:r>
    </w:p>
    <w:p>
      <w:pPr>
        <w:pStyle w:val="style0"/>
        <w:numPr>
          <w:ilvl w:val="0"/>
          <w:numId w:val="5"/>
        </w:numPr>
        <w:spacing w:after="100" w:before="100" w:line="360" w:lineRule="auto"/>
        <w:ind w:hanging="360" w:left="720" w:right="0"/>
        <w:jc w:val="both"/>
      </w:pPr>
      <w:r>
        <w:rPr>
          <w:rFonts w:cs="Arial"/>
          <w:sz w:val="24"/>
          <w:szCs w:val="24"/>
        </w:rPr>
        <w:t xml:space="preserve">Puede traducir textos largos de muchos lenguajes </w:t>
      </w:r>
    </w:p>
    <w:p>
      <w:pPr>
        <w:pStyle w:val="style3"/>
        <w:numPr>
          <w:ilvl w:val="1"/>
          <w:numId w:val="4"/>
        </w:numPr>
        <w:spacing w:line="360" w:lineRule="auto"/>
      </w:pPr>
      <w:bookmarkStart w:id="41" w:name="__RefHeading__2486_2032498155"/>
      <w:bookmarkStart w:id="42" w:name="_Toc447789108"/>
      <w:bookmarkEnd w:id="41"/>
      <w:bookmarkEnd w:id="42"/>
      <w:r>
        <w:rPr>
          <w:rFonts w:ascii="Arial" w:cs="Arial" w:hAnsi="Arial"/>
          <w:color w:val="00000A"/>
          <w:sz w:val="28"/>
          <w:szCs w:val="28"/>
        </w:rPr>
        <w:t>Open Wordnet</w:t>
      </w:r>
    </w:p>
    <w:p>
      <w:pPr>
        <w:pStyle w:val="style0"/>
        <w:spacing w:after="240" w:before="100" w:line="360" w:lineRule="auto"/>
        <w:jc w:val="both"/>
      </w:pPr>
      <w:r>
        <w:rPr>
          <w:rFonts w:cs="Arial"/>
          <w:sz w:val="24"/>
          <w:szCs w:val="24"/>
        </w:rPr>
        <w:t xml:space="preserve">Es un operador para  cargar un diccionario de Wordnet para encontrar sinónimos, los hipónimos, e hiperónimos. El diccionario puede ser cargado de un directorio en el sistema o una carpeta en el repositorio. Note que todas las entradas en una carpeta del repositorio tienen que ser de tipo " Blob Entry". En RapidMiner, puede crear tales entradas usando "archivo binario de importación" del menú archivos. En RapidAnalytics puede transferir al servidor simplemente el archivo. </w:t>
      </w:r>
    </w:p>
    <w:p>
      <w:pPr>
        <w:pStyle w:val="style0"/>
        <w:spacing w:after="120" w:before="120" w:line="360" w:lineRule="auto"/>
        <w:ind w:hanging="0" w:left="360" w:right="0"/>
        <w:jc w:val="both"/>
      </w:pPr>
      <w:r>
        <w:rPr>
          <w:rFonts w:cs="Arial"/>
          <w:sz w:val="24"/>
          <w:szCs w:val="24"/>
        </w:rPr>
      </w:r>
    </w:p>
    <w:p>
      <w:pPr>
        <w:pStyle w:val="style2"/>
        <w:numPr>
          <w:ilvl w:val="1"/>
          <w:numId w:val="1"/>
        </w:numPr>
        <w:spacing w:line="360" w:lineRule="auto"/>
      </w:pPr>
      <w:bookmarkStart w:id="43" w:name="__RefHeading__2488_2032498155"/>
      <w:bookmarkStart w:id="44" w:name="_Toc436385261"/>
      <w:bookmarkStart w:id="45" w:name="_Toc447789095"/>
      <w:bookmarkEnd w:id="43"/>
      <w:bookmarkEnd w:id="44"/>
      <w:bookmarkEnd w:id="45"/>
      <w:r>
        <w:rPr>
          <w:rFonts w:ascii="Arial" w:cs="Arial" w:hAnsi="Arial"/>
          <w:sz w:val="28"/>
          <w:szCs w:val="28"/>
          <w:lang w:eastAsia="en-US"/>
        </w:rPr>
        <w:t>4. Tecnologías para el desarrollo de la aplicación.</w:t>
      </w:r>
    </w:p>
    <w:p>
      <w:pPr>
        <w:pStyle w:val="style0"/>
        <w:spacing w:after="120" w:before="120" w:line="360" w:lineRule="auto"/>
        <w:jc w:val="both"/>
      </w:pPr>
      <w:r>
        <w:rPr>
          <w:rFonts w:cs="Arial"/>
          <w:sz w:val="24"/>
          <w:szCs w:val="24"/>
        </w:rPr>
        <w:t>Se describen las características necesarias en el proceso de selección de las tecnologías a utilizar en la solución propuesta y los beneficios que estas brindan para el desarrollo de aplicaciones. Además se tratan las herramientas con las que está desarrollando la aplicación.</w:t>
      </w:r>
    </w:p>
    <w:p>
      <w:pPr>
        <w:pStyle w:val="style51"/>
        <w:keepNext/>
        <w:keepLines/>
        <w:numPr>
          <w:ilvl w:val="0"/>
          <w:numId w:val="4"/>
        </w:numPr>
        <w:spacing w:after="0" w:before="200" w:line="360" w:lineRule="auto"/>
      </w:pPr>
      <w:bookmarkStart w:id="46" w:name="_Toc436385262"/>
      <w:bookmarkStart w:id="47" w:name="_Toc447789096"/>
      <w:bookmarkStart w:id="48" w:name="_Toc436385262"/>
      <w:bookmarkStart w:id="49" w:name="_Toc447789096"/>
      <w:r>
        <w:rPr>
          <w:rFonts w:cs="Arial"/>
          <w:b/>
          <w:bCs/>
          <w:vanish/>
          <w:sz w:val="28"/>
          <w:szCs w:val="28"/>
        </w:rPr>
      </w:r>
    </w:p>
    <w:p>
      <w:pPr>
        <w:pStyle w:val="style3"/>
        <w:numPr>
          <w:ilvl w:val="1"/>
          <w:numId w:val="4"/>
        </w:numPr>
        <w:spacing w:line="360" w:lineRule="auto"/>
      </w:pPr>
      <w:bookmarkStart w:id="50" w:name="_Toc436385262"/>
      <w:bookmarkStart w:id="51" w:name="_Toc447789096"/>
      <w:bookmarkStart w:id="52" w:name="__RefHeading__2490_2032498155"/>
      <w:bookmarkEnd w:id="52"/>
      <w:bookmarkEnd w:id="50"/>
      <w:bookmarkEnd w:id="51"/>
      <w:r>
        <w:rPr>
          <w:rFonts w:ascii="Arial" w:cs="Arial" w:hAnsi="Arial"/>
          <w:color w:val="00000A"/>
          <w:sz w:val="28"/>
          <w:szCs w:val="28"/>
        </w:rPr>
        <w:t>Qt biblioteca multiplataforma</w:t>
      </w:r>
    </w:p>
    <w:p>
      <w:pPr>
        <w:pStyle w:val="style0"/>
        <w:spacing w:after="120" w:before="120" w:line="360" w:lineRule="auto"/>
        <w:jc w:val="both"/>
      </w:pPr>
      <w:r>
        <w:rPr>
          <w:rFonts w:cs="Arial"/>
          <w:sz w:val="24"/>
          <w:szCs w:val="24"/>
        </w:rPr>
        <w:t>Qt es ampliamente usada para desarrollar aplicaciones con interfaz gráfica de usuario, así como también para el desarrollo de programas sin interfaz gráfica, como herramientas para la línea de comandos y consolas para servidores. Qt es desarrollada como un software libre y de código abierto a través de Qt Project, donde participa tanto la comunidad, como desarrolladores de empresas.(</w:t>
      </w:r>
      <w:hyperlink w:anchor="_ENREF_7">
        <w:r>
          <w:rPr>
            <w:rStyle w:val="style17"/>
            <w:rFonts w:cs="Arial"/>
            <w:sz w:val="24"/>
            <w:szCs w:val="24"/>
          </w:rPr>
          <w:t>Lars, 2011</w:t>
        </w:r>
      </w:hyperlink>
      <w:bookmarkStart w:id="53" w:name="_Toc447789097"/>
      <w:r>
        <w:rPr>
          <w:rFonts w:cs="Arial"/>
          <w:sz w:val="24"/>
          <w:szCs w:val="24"/>
        </w:rPr>
        <w:t xml:space="preserve">) </w:t>
      </w:r>
    </w:p>
    <w:p>
      <w:pPr>
        <w:pStyle w:val="style0"/>
        <w:spacing w:after="120" w:before="120" w:line="360" w:lineRule="auto"/>
        <w:jc w:val="both"/>
      </w:pPr>
      <w:r>
        <w:rPr>
          <w:rFonts w:cs="Arial"/>
          <w:sz w:val="24"/>
          <w:szCs w:val="24"/>
        </w:rPr>
        <w:t>Qt utiliza el lenguaje de programación C++ de forma nativa, También es usada en sistemas informáticos empotrados para automoción, aeronavegación y aparatos domésticos como frigoríficos. Funciona en todas las principales plataformas, y tiene un amplio apoyo. El API de la biblioteca cuenta con métodos para acceder a bases de datos mediante SQL, así como uso de XML, gestión de hilos, soporte de red, una API multiplataforma unificada para la manipulación de archivos y una multitud de otros para el manejo de ficheros, además de estructuras de datos tradicionales.(</w:t>
      </w:r>
      <w:hyperlink w:anchor="_ENREF_7">
        <w:r>
          <w:rPr>
            <w:rStyle w:val="style17"/>
            <w:rFonts w:cs="Arial"/>
            <w:sz w:val="24"/>
            <w:szCs w:val="24"/>
          </w:rPr>
          <w:t>Lars, 2011</w:t>
        </w:r>
      </w:hyperlink>
      <w:r>
        <w:rPr>
          <w:rFonts w:cs="Arial"/>
          <w:sz w:val="24"/>
          <w:szCs w:val="24"/>
        </w:rPr>
        <w:t>)</w:t>
      </w:r>
    </w:p>
    <w:p>
      <w:pPr>
        <w:pStyle w:val="style3"/>
        <w:numPr>
          <w:ilvl w:val="1"/>
          <w:numId w:val="4"/>
        </w:numPr>
        <w:spacing w:line="360" w:lineRule="auto"/>
      </w:pPr>
      <w:bookmarkStart w:id="54" w:name="__RefHeading__2492_2032498155"/>
      <w:bookmarkStart w:id="55" w:name="_Toc436385263"/>
      <w:bookmarkEnd w:id="54"/>
      <w:bookmarkEnd w:id="53"/>
      <w:bookmarkEnd w:id="55"/>
      <w:r>
        <w:rPr>
          <w:rFonts w:ascii="Arial" w:cs="Arial" w:hAnsi="Arial"/>
          <w:color w:val="00000A"/>
          <w:sz w:val="28"/>
          <w:szCs w:val="28"/>
        </w:rPr>
        <w:t>Python</w:t>
      </w:r>
    </w:p>
    <w:p>
      <w:pPr>
        <w:pStyle w:val="style48"/>
        <w:spacing w:line="360" w:lineRule="auto"/>
        <w:jc w:val="both"/>
      </w:pPr>
      <w:r>
        <w:rPr>
          <w:rFonts w:ascii="Arial" w:cs="Arial" w:hAnsi="Arial"/>
          <w:lang w:eastAsia="en-US"/>
        </w:rPr>
        <w:t>Python es un lenguaje de programación multiparadigma. Esto significa que más que forzar a los programadores a adoptar un estilo particular de programación, permite varios estilos: programación orientada a objetos, programación imperativa y programación funcional.(</w:t>
      </w:r>
      <w:hyperlink w:anchor="_ENREF_5">
        <w:r>
          <w:rPr>
            <w:rStyle w:val="style17"/>
            <w:rFonts w:ascii="Arial" w:cs="Arial" w:hAnsi="Arial"/>
            <w:lang w:eastAsia="en-US"/>
          </w:rPr>
          <w:t>Jim, 2009</w:t>
        </w:r>
      </w:hyperlink>
      <w:r>
        <w:rPr>
          <w:rFonts w:ascii="Arial" w:cs="Arial" w:hAnsi="Arial"/>
          <w:lang w:eastAsia="en-US"/>
        </w:rPr>
        <w:t>)</w:t>
      </w:r>
    </w:p>
    <w:p>
      <w:pPr>
        <w:pStyle w:val="style48"/>
        <w:spacing w:line="360" w:lineRule="auto"/>
        <w:jc w:val="both"/>
      </w:pPr>
      <w:r>
        <w:rPr>
          <w:rFonts w:ascii="Arial" w:cs="Arial" w:hAnsi="Arial"/>
          <w:lang w:eastAsia="en-US"/>
        </w:rPr>
        <w:t>Una característica importante de Python es la resolución dinámica de nombres; es decir, lo que enlaza un método y un nombre de variable durante la ejecución del programa (también llamado enlace dinámico de métodos). Otro objetivo del diseño del lenguaje es la facilidad de extensión. Se pueden escribir nuevos módulos fácilmente en C o C++. Python puede incluirse en aplicaciones que necesitan una interfaz programable.(</w:t>
      </w:r>
      <w:hyperlink w:anchor="_ENREF_5">
        <w:r>
          <w:rPr>
            <w:rStyle w:val="style17"/>
            <w:rFonts w:ascii="Arial" w:cs="Arial" w:hAnsi="Arial"/>
            <w:lang w:eastAsia="en-US"/>
          </w:rPr>
          <w:t>Jim, 2009</w:t>
        </w:r>
      </w:hyperlink>
      <w:r>
        <w:rPr>
          <w:rFonts w:ascii="Arial" w:cs="Arial" w:hAnsi="Arial"/>
          <w:lang w:eastAsia="en-US"/>
        </w:rPr>
        <w:t>)</w:t>
      </w:r>
    </w:p>
    <w:p>
      <w:pPr>
        <w:pStyle w:val="style3"/>
        <w:numPr>
          <w:ilvl w:val="1"/>
          <w:numId w:val="4"/>
        </w:numPr>
        <w:spacing w:line="360" w:lineRule="auto"/>
      </w:pPr>
      <w:bookmarkStart w:id="56" w:name="__RefHeading__2494_2032498155"/>
      <w:bookmarkStart w:id="57" w:name="_Toc447789098"/>
      <w:bookmarkEnd w:id="56"/>
      <w:bookmarkEnd w:id="57"/>
      <w:r>
        <w:rPr>
          <w:rFonts w:ascii="Arial" w:cs="Arial" w:hAnsi="Arial"/>
          <w:color w:val="00000A"/>
          <w:sz w:val="28"/>
          <w:szCs w:val="28"/>
        </w:rPr>
        <w:t>SQLite</w:t>
      </w:r>
    </w:p>
    <w:p>
      <w:pPr>
        <w:pStyle w:val="style0"/>
      </w:pPr>
      <w:r>
        <w:rPr/>
        <w:t>Sdsdsd</w:t>
      </w:r>
    </w:p>
    <w:p>
      <w:pPr>
        <w:pStyle w:val="style0"/>
      </w:pPr>
      <w:r>
        <w:rPr/>
        <w:t>Sdsdsd</w:t>
      </w:r>
    </w:p>
    <w:p>
      <w:pPr>
        <w:pStyle w:val="style0"/>
      </w:pPr>
      <w:r>
        <w:rPr/>
        <w:t>sd</w:t>
      </w:r>
    </w:p>
    <w:p>
      <w:pPr>
        <w:pStyle w:val="style2"/>
        <w:numPr>
          <w:ilvl w:val="1"/>
          <w:numId w:val="1"/>
        </w:numPr>
        <w:spacing w:line="360" w:lineRule="auto"/>
      </w:pPr>
      <w:bookmarkStart w:id="58" w:name="__RefHeading__2496_2032498155"/>
      <w:bookmarkStart w:id="59" w:name="_Toc447789099"/>
      <w:bookmarkEnd w:id="58"/>
      <w:bookmarkEnd w:id="59"/>
      <w:r>
        <w:rPr>
          <w:rFonts w:ascii="Arial" w:cs="Arial" w:hAnsi="Arial"/>
          <w:sz w:val="28"/>
          <w:szCs w:val="28"/>
          <w:lang w:eastAsia="en-US"/>
        </w:rPr>
        <w:t>5. Herramientas para el desarrollo de la aplicación.</w:t>
      </w:r>
    </w:p>
    <w:p>
      <w:pPr>
        <w:pStyle w:val="style51"/>
        <w:keepNext/>
        <w:keepLines/>
        <w:numPr>
          <w:ilvl w:val="0"/>
          <w:numId w:val="4"/>
        </w:numPr>
        <w:spacing w:after="0" w:before="200" w:line="360" w:lineRule="auto"/>
      </w:pPr>
      <w:bookmarkStart w:id="60" w:name="_Toc447789064"/>
      <w:bookmarkStart w:id="61" w:name="_Toc442886580"/>
      <w:bookmarkStart w:id="62" w:name="_Toc447789100"/>
      <w:bookmarkStart w:id="63" w:name="_Toc447789064"/>
      <w:bookmarkStart w:id="64" w:name="_Toc442886580"/>
      <w:bookmarkStart w:id="65" w:name="_Toc447789100"/>
      <w:bookmarkEnd w:id="63"/>
      <w:bookmarkEnd w:id="64"/>
      <w:bookmarkEnd w:id="65"/>
      <w:r>
        <w:rPr>
          <w:rFonts w:cs="Arial"/>
          <w:b/>
          <w:bCs/>
          <w:vanish/>
          <w:sz w:val="28"/>
          <w:szCs w:val="28"/>
        </w:rPr>
      </w:r>
    </w:p>
    <w:p>
      <w:pPr>
        <w:pStyle w:val="style3"/>
        <w:numPr>
          <w:ilvl w:val="1"/>
          <w:numId w:val="4"/>
        </w:numPr>
        <w:spacing w:line="360" w:lineRule="auto"/>
      </w:pPr>
      <w:bookmarkStart w:id="66" w:name="__RefHeading__2498_2032498155"/>
      <w:bookmarkStart w:id="67" w:name="_Toc447789101"/>
      <w:bookmarkEnd w:id="66"/>
      <w:r>
        <w:rPr>
          <w:rFonts w:ascii="Arial" w:cs="Arial" w:hAnsi="Arial"/>
          <w:color w:val="00000A"/>
          <w:sz w:val="28"/>
          <w:szCs w:val="28"/>
        </w:rPr>
        <w:t>PyCham</w:t>
      </w:r>
      <w:bookmarkEnd w:id="67"/>
      <w:r>
        <w:rPr>
          <w:rFonts w:ascii="Arial" w:cs="Arial" w:hAnsi="Arial"/>
          <w:color w:val="00000A"/>
          <w:sz w:val="28"/>
          <w:szCs w:val="28"/>
        </w:rPr>
        <w:t xml:space="preserve"> </w:t>
      </w:r>
    </w:p>
    <w:p>
      <w:pPr>
        <w:pStyle w:val="style48"/>
        <w:spacing w:line="360" w:lineRule="auto"/>
        <w:jc w:val="both"/>
      </w:pPr>
      <w:r>
        <w:rPr>
          <w:rFonts w:ascii="Arial" w:cs="Arial" w:hAnsi="Arial"/>
          <w:lang w:eastAsia="en-US"/>
        </w:rPr>
        <w:t>PyCharm es un IDE (Entorno de desarrollo integrado) desarrollado por la compañía Jetbrains, está basado en IntelliJ IDEA, el IDE de la misma compañía pero enfocado hacia Java y la base de Android Studio. Pycharm tiene cientos de funciones que lo puede ver como una herramienta muy pesada, pero que valen la pena ya que ayuda con el desarrollo del día a día.(</w:t>
      </w:r>
      <w:hyperlink w:anchor="_ENREF_10">
        <w:r>
          <w:rPr>
            <w:rStyle w:val="style17"/>
            <w:rFonts w:ascii="Arial" w:cs="Arial" w:hAnsi="Arial"/>
            <w:lang w:eastAsia="en-US"/>
          </w:rPr>
          <w:t>yograterol, 2014</w:t>
        </w:r>
      </w:hyperlink>
      <w:r>
        <w:rPr>
          <w:rFonts w:ascii="Arial" w:cs="Arial" w:hAnsi="Arial"/>
          <w:lang w:eastAsia="en-US"/>
        </w:rPr>
        <w:t>)</w:t>
      </w:r>
    </w:p>
    <w:p>
      <w:pPr>
        <w:pStyle w:val="style3"/>
        <w:numPr>
          <w:ilvl w:val="1"/>
          <w:numId w:val="4"/>
        </w:numPr>
        <w:spacing w:line="360" w:lineRule="auto"/>
      </w:pPr>
      <w:bookmarkStart w:id="68" w:name="__RefHeading__2500_2032498155"/>
      <w:bookmarkStart w:id="69" w:name="_Toc447789102"/>
      <w:bookmarkEnd w:id="68"/>
      <w:r>
        <w:rPr>
          <w:rFonts w:ascii="Arial" w:cs="Arial" w:hAnsi="Arial"/>
          <w:color w:val="00000A"/>
          <w:sz w:val="28"/>
          <w:szCs w:val="28"/>
        </w:rPr>
        <w:t>Qt Designer</w:t>
      </w:r>
      <w:bookmarkEnd w:id="69"/>
      <w:r>
        <w:rPr>
          <w:rFonts w:ascii="Arial" w:cs="Arial" w:hAnsi="Arial"/>
          <w:color w:val="00000A"/>
          <w:sz w:val="28"/>
          <w:szCs w:val="28"/>
        </w:rPr>
        <w:t xml:space="preserve"> </w:t>
      </w:r>
    </w:p>
    <w:p>
      <w:pPr>
        <w:pStyle w:val="style48"/>
        <w:spacing w:line="360" w:lineRule="auto"/>
        <w:jc w:val="both"/>
      </w:pPr>
      <w:bookmarkStart w:id="70" w:name="_Toc447789103"/>
      <w:r>
        <w:rPr>
          <w:rFonts w:ascii="Arial" w:cs="Arial" w:hAnsi="Arial"/>
          <w:lang w:eastAsia="en-US"/>
        </w:rPr>
        <w:t>Es la herramienta para diseñar y construir las interfaces gráficas del usuario. Puede componer y personalizar sus ventanas o diálogos en una manera y las pruebas usando estilos y resoluciones diferentes. Widgets y formularios creados con QtDesigner se integran con código programado, usando mecanismos de signals y slots. Está disponible para Windows, GNU/Linux y Mac OS X bajo diferentes licencias(</w:t>
      </w:r>
      <w:hyperlink w:anchor="_ENREF_4">
        <w:r>
          <w:rPr>
            <w:rStyle w:val="style17"/>
            <w:rFonts w:ascii="Arial" w:cs="Arial" w:hAnsi="Arial"/>
            <w:lang w:eastAsia="en-US"/>
          </w:rPr>
          <w:t>Company, 2015</w:t>
        </w:r>
      </w:hyperlink>
      <w:r>
        <w:rPr>
          <w:rFonts w:ascii="Arial" w:cs="Arial" w:hAnsi="Arial"/>
          <w:lang w:eastAsia="en-US"/>
        </w:rPr>
        <w:t>).</w:t>
      </w:r>
    </w:p>
    <w:p>
      <w:pPr>
        <w:pStyle w:val="style3"/>
        <w:numPr>
          <w:ilvl w:val="1"/>
          <w:numId w:val="4"/>
        </w:numPr>
        <w:spacing w:line="360" w:lineRule="auto"/>
      </w:pPr>
      <w:bookmarkStart w:id="71" w:name="_Toc447789103"/>
      <w:bookmarkStart w:id="72" w:name="__RefHeading__2502_2032498155"/>
      <w:bookmarkEnd w:id="72"/>
      <w:bookmarkEnd w:id="71"/>
      <w:r>
        <w:rPr>
          <w:rFonts w:ascii="Arial" w:cs="Arial" w:hAnsi="Arial"/>
          <w:color w:val="00000A"/>
          <w:sz w:val="28"/>
          <w:szCs w:val="28"/>
        </w:rPr>
        <w:t>PyQt</w:t>
      </w:r>
    </w:p>
    <w:p>
      <w:pPr>
        <w:pStyle w:val="style0"/>
        <w:spacing w:after="120" w:before="120" w:line="360" w:lineRule="auto"/>
      </w:pPr>
      <w:r>
        <w:rPr>
          <w:rFonts w:cs="Arial"/>
          <w:sz w:val="24"/>
          <w:szCs w:val="24"/>
        </w:rPr>
        <w:t>Es una unión de la biblioteca gráfica Qt para el lenguaje de programación Python. La biblioteca está desarrollada por la firma británica Riverbank Computing y está disponible para Windows, GNU/Linux y Mac OS X bajo diferentes licencias.</w:t>
      </w:r>
      <w:r>
        <w:rPr>
          <w:rFonts w:cs="Arial"/>
          <w:sz w:val="24"/>
          <w:szCs w:val="24"/>
          <w:lang w:val="es-MX"/>
        </w:rPr>
        <w:t>(</w:t>
      </w:r>
      <w:hyperlink w:anchor="_ENREF_2">
        <w:r>
          <w:rPr>
            <w:rStyle w:val="style17"/>
            <w:rFonts w:cs="Arial"/>
            <w:sz w:val="24"/>
            <w:szCs w:val="24"/>
            <w:lang w:val="es-MX"/>
          </w:rPr>
          <w:t>Boddie, 2015</w:t>
        </w:r>
      </w:hyperlink>
      <w:r>
        <w:rPr>
          <w:rFonts w:cs="Arial"/>
          <w:sz w:val="24"/>
          <w:szCs w:val="24"/>
          <w:lang w:val="es-MX"/>
        </w:rPr>
        <w:t>)</w:t>
      </w:r>
    </w:p>
    <w:p>
      <w:pPr>
        <w:pStyle w:val="style2"/>
        <w:numPr>
          <w:ilvl w:val="1"/>
          <w:numId w:val="1"/>
        </w:numPr>
        <w:spacing w:line="360" w:lineRule="auto"/>
        <w:jc w:val="both"/>
      </w:pPr>
      <w:bookmarkStart w:id="73" w:name="__RefHeading__2504_2032498155"/>
      <w:bookmarkStart w:id="74" w:name="_Toc436903207"/>
      <w:bookmarkStart w:id="75" w:name="_Toc447789109"/>
      <w:bookmarkEnd w:id="73"/>
      <w:bookmarkEnd w:id="74"/>
      <w:bookmarkEnd w:id="75"/>
      <w:r>
        <w:rPr>
          <w:rFonts w:ascii="Arial" w:cs="Arial" w:hAnsi="Arial"/>
          <w:sz w:val="28"/>
          <w:szCs w:val="28"/>
          <w:lang w:eastAsia="en-US"/>
        </w:rPr>
        <w:t>5. Conclusiones parciales.</w:t>
      </w:r>
    </w:p>
    <w:p>
      <w:pPr>
        <w:pStyle w:val="style0"/>
        <w:spacing w:line="360" w:lineRule="auto"/>
        <w:jc w:val="both"/>
      </w:pPr>
      <w:bookmarkStart w:id="76" w:name="_Toc421108799"/>
      <w:bookmarkStart w:id="77" w:name="_Toc420585813"/>
      <w:bookmarkStart w:id="78" w:name="_Toc421109014"/>
      <w:r>
        <w:rPr>
          <w:rFonts w:cs="Arial"/>
          <w:sz w:val="24"/>
          <w:szCs w:val="24"/>
        </w:rPr>
        <w:t>Se realizó el capítulo 1 (marco teórico) donde se vieron cuestiones del procesamiento del lenguaje natural español, además se apreciaron las tecnologías para el desarrollo de la aplicación como Python y la biblioteca Qt y también se mencionaron las herramientas a utilizar como Pycham, Qt Disegner  y PyQt, entre otras.</w:t>
      </w:r>
      <w:bookmarkEnd w:id="76"/>
      <w:bookmarkEnd w:id="77"/>
      <w:bookmarkEnd w:id="78"/>
      <w:r>
        <w:rPr>
          <w:rFonts w:cs="Arial"/>
          <w:sz w:val="24"/>
          <w:szCs w:val="24"/>
        </w:rPr>
        <w:t xml:space="preserve">  </w:t>
      </w:r>
    </w:p>
    <w:p>
      <w:pPr>
        <w:pStyle w:val="style0"/>
      </w:pPr>
      <w:r>
        <w:rPr>
          <w:rFonts w:cs="Arial"/>
          <w:sz w:val="24"/>
          <w:szCs w:val="24"/>
        </w:rPr>
      </w:r>
    </w:p>
    <w:p>
      <w:pPr>
        <w:pStyle w:val="style1"/>
        <w:pageBreakBefore/>
      </w:pPr>
      <w:bookmarkStart w:id="79" w:name="__RefHeading__2506_2032498155"/>
      <w:bookmarkStart w:id="80" w:name="_Toc447789110"/>
      <w:bookmarkEnd w:id="79"/>
      <w:bookmarkEnd w:id="80"/>
      <w:r>
        <w:rPr>
          <w:rFonts w:ascii="Arial" w:cs="Arial" w:hAnsi="Arial"/>
          <w:color w:val="00000A"/>
          <w:sz w:val="32"/>
        </w:rPr>
        <w:t>Capítulo 2: Scrum</w:t>
      </w:r>
    </w:p>
    <w:p>
      <w:pPr>
        <w:pStyle w:val="style0"/>
      </w:pPr>
      <w:bookmarkStart w:id="81" w:name="_Toc447789111"/>
      <w:r>
        <w:rPr>
          <w:rFonts w:cs="Arial"/>
          <w:sz w:val="24"/>
          <w:szCs w:val="24"/>
        </w:rPr>
        <w:t>En este capítulo se aborda sobre la explicación del modelo de negocio y requisitos del sistema. Los diagramas de los procesos de negocios en su forma As-Is y To-be así como los roles y las características de metodología SCRUM que se utilizara para la gestión y panificación del proyecto y también tabla de la pila del producto y la reléase.</w:t>
      </w:r>
    </w:p>
    <w:p>
      <w:pPr>
        <w:pStyle w:val="style2"/>
        <w:numPr>
          <w:ilvl w:val="1"/>
          <w:numId w:val="1"/>
        </w:numPr>
        <w:spacing w:line="360" w:lineRule="auto"/>
        <w:jc w:val="both"/>
      </w:pPr>
      <w:bookmarkStart w:id="82" w:name="_Toc447789111"/>
      <w:bookmarkStart w:id="83" w:name="__RefHeading__2508_2032498155"/>
      <w:bookmarkEnd w:id="83"/>
      <w:bookmarkEnd w:id="82"/>
      <w:r>
        <w:rPr>
          <w:rFonts w:ascii="Arial" w:cs="Arial" w:hAnsi="Arial"/>
          <w:sz w:val="28"/>
          <w:szCs w:val="28"/>
          <w:lang w:eastAsia="en-US"/>
        </w:rPr>
        <w:t>1. Descripción del Modelo de Negocio Actual</w:t>
      </w:r>
    </w:p>
    <w:p>
      <w:pPr>
        <w:pStyle w:val="style2"/>
        <w:numPr>
          <w:ilvl w:val="1"/>
          <w:numId w:val="1"/>
        </w:numPr>
        <w:spacing w:line="360" w:lineRule="auto"/>
        <w:jc w:val="both"/>
      </w:pPr>
      <w:r>
        <w:rPr>
          <w:rFonts w:ascii="Arial" w:cs="Arial" w:hAnsi="Arial"/>
          <w:sz w:val="28"/>
          <w:szCs w:val="28"/>
          <w:lang w:eastAsia="en-US"/>
        </w:rPr>
      </w:r>
    </w:p>
    <w:p>
      <w:pPr>
        <w:pStyle w:val="style0"/>
        <w:jc w:val="both"/>
      </w:pPr>
      <w:r>
        <w:rPr>
          <w:rFonts w:cs="Arial"/>
          <w:sz w:val="24"/>
          <w:szCs w:val="24"/>
        </w:rPr>
      </w:r>
    </w:p>
    <w:p>
      <w:pPr>
        <w:pStyle w:val="style2"/>
        <w:numPr>
          <w:ilvl w:val="1"/>
          <w:numId w:val="1"/>
        </w:numPr>
        <w:spacing w:line="360" w:lineRule="auto"/>
        <w:jc w:val="both"/>
      </w:pPr>
      <w:bookmarkStart w:id="84" w:name="__RefHeading__2510_2032498155"/>
      <w:bookmarkStart w:id="85" w:name="_Toc447789112"/>
      <w:bookmarkEnd w:id="84"/>
      <w:bookmarkEnd w:id="85"/>
      <w:r>
        <w:rPr>
          <w:rFonts w:ascii="Arial" w:cs="Arial" w:hAnsi="Arial"/>
          <w:sz w:val="28"/>
          <w:szCs w:val="28"/>
          <w:lang w:eastAsia="en-US"/>
        </w:rPr>
        <w:t>2. Diagrama del Proceso de Negocio As-Is</w:t>
      </w:r>
    </w:p>
    <w:p>
      <w:pPr>
        <w:pStyle w:val="style0"/>
      </w:pPr>
      <w:r>
        <w:rPr/>
        <w:drawing>
          <wp:inline distB="0" distL="0" distR="0" distT="0">
            <wp:extent cx="5400040" cy="497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400040" cy="497205"/>
                    </a:xfrm>
                    <a:prstGeom prst="rect">
                      <a:avLst/>
                    </a:prstGeom>
                    <a:noFill/>
                    <a:ln w="9525">
                      <a:noFill/>
                      <a:miter lim="800000"/>
                      <a:headEnd/>
                      <a:tailEnd/>
                    </a:ln>
                  </pic:spPr>
                </pic:pic>
              </a:graphicData>
            </a:graphic>
          </wp:inline>
        </w:drawing>
      </w:r>
    </w:p>
    <w:p>
      <w:pPr>
        <w:pStyle w:val="style2"/>
        <w:numPr>
          <w:ilvl w:val="1"/>
          <w:numId w:val="1"/>
        </w:numPr>
        <w:spacing w:line="360" w:lineRule="auto"/>
        <w:jc w:val="both"/>
      </w:pPr>
      <w:bookmarkStart w:id="86" w:name="__RefHeading__2512_2032498155"/>
      <w:bookmarkStart w:id="87" w:name="_Toc447789113"/>
      <w:bookmarkEnd w:id="86"/>
      <w:bookmarkEnd w:id="87"/>
      <w:r>
        <w:rPr>
          <w:rFonts w:ascii="Arial" w:cs="Arial" w:hAnsi="Arial"/>
          <w:sz w:val="28"/>
          <w:szCs w:val="28"/>
          <w:lang w:eastAsia="en-US"/>
        </w:rPr>
        <w:t>3. Diagrama del Proceso de Negocio To-Be</w:t>
      </w:r>
    </w:p>
    <w:p>
      <w:pPr>
        <w:pStyle w:val="style0"/>
      </w:pPr>
      <w:r>
        <w:rPr/>
        <w:drawing>
          <wp:inline distB="0" distL="0" distR="0" distT="0">
            <wp:extent cx="5400040" cy="14611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00040" cy="1461135"/>
                    </a:xfrm>
                    <a:prstGeom prst="rect">
                      <a:avLst/>
                    </a:prstGeom>
                    <a:noFill/>
                    <a:ln w="9525">
                      <a:noFill/>
                      <a:miter lim="800000"/>
                      <a:headEnd/>
                      <a:tailEnd/>
                    </a:ln>
                  </pic:spPr>
                </pic:pic>
              </a:graphicData>
            </a:graphic>
          </wp:inline>
        </w:drawing>
      </w:r>
    </w:p>
    <w:p>
      <w:pPr>
        <w:pStyle w:val="style2"/>
        <w:numPr>
          <w:ilvl w:val="1"/>
          <w:numId w:val="1"/>
        </w:numPr>
        <w:spacing w:line="360" w:lineRule="auto"/>
        <w:jc w:val="both"/>
      </w:pPr>
      <w:bookmarkStart w:id="88" w:name="__RefHeading__2514_2032498155"/>
      <w:bookmarkStart w:id="89" w:name="_Toc447789114"/>
      <w:bookmarkEnd w:id="88"/>
      <w:bookmarkEnd w:id="89"/>
      <w:r>
        <w:rPr>
          <w:rFonts w:ascii="Arial" w:cs="Arial" w:hAnsi="Arial"/>
          <w:sz w:val="28"/>
          <w:szCs w:val="28"/>
          <w:lang w:eastAsia="en-US"/>
        </w:rPr>
        <w:t>4. Características de Scrum</w:t>
      </w:r>
    </w:p>
    <w:p>
      <w:pPr>
        <w:pStyle w:val="style0"/>
        <w:spacing w:after="120" w:before="120" w:line="360" w:lineRule="auto"/>
      </w:pPr>
      <w:r>
        <w:rPr>
          <w:rFonts w:cs="Arial"/>
          <w:sz w:val="24"/>
          <w:szCs w:val="24"/>
        </w:rPr>
        <w:t>La Metodología SCRUM es un modelo de referencia que define un conjunto de prácticas y roles, y que puede tomarse como punto de partida para definir el proceso de desarrollo que se ejecutará durante un proyecto. Los roles principales en Scrum son el ScrumMaster, que mantiene los procesos y trabaja de forma similar al director de proyecto, el ProductOwner, que representa a los interesados externos o internos, y el Team que incluye a los desarrolladores(</w:t>
      </w:r>
      <w:hyperlink w:anchor="_ENREF_6">
        <w:r>
          <w:rPr>
            <w:rStyle w:val="style17"/>
            <w:rFonts w:cs="Arial"/>
            <w:sz w:val="24"/>
            <w:szCs w:val="24"/>
          </w:rPr>
          <w:t>Kniberg, 2007</w:t>
        </w:r>
      </w:hyperlink>
      <w:r>
        <w:rPr>
          <w:rFonts w:cs="Arial"/>
          <w:sz w:val="24"/>
          <w:szCs w:val="24"/>
        </w:rPr>
        <w:t xml:space="preserve">, </w:t>
      </w:r>
      <w:hyperlink w:anchor="_ENREF_9">
        <w:r>
          <w:rPr>
            <w:rStyle w:val="style17"/>
            <w:rFonts w:cs="Arial"/>
            <w:sz w:val="24"/>
            <w:szCs w:val="24"/>
          </w:rPr>
          <w:t>Schwaber, 2010</w:t>
        </w:r>
      </w:hyperlink>
      <w:r>
        <w:rPr>
          <w:rFonts w:cs="Arial"/>
          <w:sz w:val="24"/>
          <w:szCs w:val="24"/>
        </w:rPr>
        <w:t>).</w:t>
      </w:r>
    </w:p>
    <w:p>
      <w:pPr>
        <w:pStyle w:val="style0"/>
        <w:spacing w:after="120" w:before="120" w:line="360" w:lineRule="auto"/>
      </w:pPr>
      <w:r>
        <w:rPr>
          <w:rFonts w:cs="Arial"/>
          <w:sz w:val="24"/>
          <w:szCs w:val="24"/>
        </w:rPr>
        <w:t>Durante cada sprint, un periodo entre una y cuatro semanas el equipo crea un incremento de software potencialmente entregable. El conjunto de características que forma parte de cada sprint viene del Product Backlog, que es un conjunto de requisitos de alto nivel priorizados que definen el trabajo a realizar. Los elementos del Product Backlog que forman parte del sprint se determinan durante la reunión de la planeación del Sprint. Durante esta reunión, el Product Owner identifica los elementos del Product Backlog que quiere ver completados y los hace del conocimiento del equipo. Entonces, el equipo determina la cantidad de ese trabajo que puede comprometerse a completar durante el siguiente sprint. Durante el sprint, nadie puede cambiar el Sprint Backlog, lo que significa que los requisitos están congelados durante el sprint(</w:t>
      </w:r>
      <w:hyperlink w:anchor="_ENREF_6">
        <w:r>
          <w:rPr>
            <w:rStyle w:val="style17"/>
            <w:rFonts w:cs="Arial"/>
            <w:sz w:val="24"/>
            <w:szCs w:val="24"/>
          </w:rPr>
          <w:t>Kniberg, 2007</w:t>
        </w:r>
      </w:hyperlink>
      <w:r>
        <w:rPr>
          <w:rFonts w:cs="Arial"/>
          <w:sz w:val="24"/>
          <w:szCs w:val="24"/>
        </w:rPr>
        <w:t xml:space="preserve">, </w:t>
      </w:r>
      <w:hyperlink w:anchor="_ENREF_9">
        <w:r>
          <w:rPr>
            <w:rStyle w:val="style17"/>
            <w:rFonts w:cs="Arial"/>
            <w:sz w:val="24"/>
            <w:szCs w:val="24"/>
          </w:rPr>
          <w:t>Schwaber, 2010</w:t>
        </w:r>
      </w:hyperlink>
      <w:r>
        <w:rPr>
          <w:rFonts w:cs="Arial"/>
          <w:sz w:val="24"/>
          <w:szCs w:val="24"/>
        </w:rPr>
        <w:t>).</w:t>
      </w:r>
    </w:p>
    <w:p>
      <w:pPr>
        <w:pStyle w:val="style3"/>
        <w:numPr>
          <w:ilvl w:val="2"/>
          <w:numId w:val="1"/>
        </w:numPr>
        <w:spacing w:line="360" w:lineRule="auto"/>
      </w:pPr>
      <w:bookmarkStart w:id="90" w:name="__RefHeading__2516_2032498155"/>
      <w:bookmarkStart w:id="91" w:name="_Toc447789115"/>
      <w:bookmarkEnd w:id="90"/>
      <w:bookmarkEnd w:id="91"/>
      <w:r>
        <w:rPr>
          <w:rFonts w:ascii="Arial" w:cs="Arial" w:hAnsi="Arial"/>
          <w:color w:val="00000A"/>
          <w:sz w:val="28"/>
          <w:szCs w:val="28"/>
        </w:rPr>
        <w:t>4.1. Principales roles (integrantes del equipo)</w:t>
      </w:r>
    </w:p>
    <w:p>
      <w:pPr>
        <w:pStyle w:val="style51"/>
        <w:numPr>
          <w:ilvl w:val="0"/>
          <w:numId w:val="6"/>
        </w:numPr>
        <w:spacing w:after="0" w:before="0" w:line="360" w:lineRule="auto"/>
      </w:pPr>
      <w:r>
        <w:rPr>
          <w:rFonts w:cs="Arial"/>
          <w:sz w:val="24"/>
          <w:szCs w:val="24"/>
        </w:rPr>
        <w:t>Product Owner (Jefe de Proyecto): Javier</w:t>
      </w:r>
    </w:p>
    <w:p>
      <w:pPr>
        <w:pStyle w:val="style51"/>
        <w:numPr>
          <w:ilvl w:val="0"/>
          <w:numId w:val="6"/>
        </w:numPr>
        <w:spacing w:after="0" w:before="0" w:line="360" w:lineRule="auto"/>
      </w:pPr>
      <w:r>
        <w:rPr>
          <w:rFonts w:cs="Arial"/>
          <w:sz w:val="24"/>
          <w:szCs w:val="24"/>
        </w:rPr>
        <w:t>Interesados (clientes): Abel y Llanes</w:t>
      </w:r>
    </w:p>
    <w:p>
      <w:pPr>
        <w:pStyle w:val="style51"/>
        <w:numPr>
          <w:ilvl w:val="0"/>
          <w:numId w:val="6"/>
        </w:numPr>
        <w:spacing w:after="0" w:before="0" w:line="360" w:lineRule="auto"/>
      </w:pPr>
      <w:r>
        <w:rPr>
          <w:rFonts w:cs="Arial"/>
          <w:sz w:val="24"/>
          <w:szCs w:val="24"/>
        </w:rPr>
        <w:t>Scrum Master (scrum): Abel</w:t>
      </w:r>
    </w:p>
    <w:p>
      <w:pPr>
        <w:pStyle w:val="style51"/>
        <w:numPr>
          <w:ilvl w:val="0"/>
          <w:numId w:val="6"/>
        </w:numPr>
        <w:spacing w:line="360" w:lineRule="auto"/>
      </w:pPr>
      <w:r>
        <w:rPr>
          <w:rFonts w:cs="Arial"/>
          <w:sz w:val="24"/>
          <w:szCs w:val="24"/>
        </w:rPr>
        <w:t>Equipo de Trabajo (Javier, Alex, Abel, Llanes)</w:t>
      </w:r>
    </w:p>
    <w:p>
      <w:pPr>
        <w:pStyle w:val="style3"/>
        <w:numPr>
          <w:ilvl w:val="2"/>
          <w:numId w:val="1"/>
        </w:numPr>
        <w:spacing w:line="360" w:lineRule="auto"/>
      </w:pPr>
      <w:bookmarkStart w:id="92" w:name="__RefHeading__2518_2032498155"/>
      <w:bookmarkStart w:id="93" w:name="_Toc447789116"/>
      <w:bookmarkEnd w:id="92"/>
      <w:bookmarkEnd w:id="93"/>
      <w:r>
        <w:rPr>
          <w:rFonts w:ascii="Arial" w:cs="Arial" w:hAnsi="Arial"/>
          <w:color w:val="00000A"/>
          <w:sz w:val="28"/>
          <w:szCs w:val="28"/>
        </w:rPr>
        <w:t>4.2. Pila del Producto</w:t>
      </w:r>
    </w:p>
    <w:tbl>
      <w:tblPr>
        <w:jc w:val="left"/>
        <w:tblInd w:type="dxa" w:w="-1433"/>
        <w:tblBorders>
          <w:top w:color="00000A" w:space="0" w:sz="4" w:val="single"/>
          <w:left w:color="00000A" w:space="0" w:sz="4" w:val="single"/>
          <w:bottom w:color="00000A" w:space="0" w:sz="4" w:val="single"/>
          <w:right w:color="00000A" w:space="0" w:sz="4" w:val="single"/>
        </w:tblBorders>
      </w:tblPr>
      <w:tblGrid>
        <w:gridCol w:w="1275"/>
        <w:gridCol w:w="709"/>
        <w:gridCol w:w="4536"/>
        <w:gridCol w:w="1417"/>
        <w:gridCol w:w="1276"/>
        <w:gridCol w:w="992"/>
        <w:gridCol w:w="1248"/>
      </w:tblGrid>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b/>
                <w:sz w:val="22"/>
                <w:szCs w:val="22"/>
              </w:rPr>
              <w:t>Asignado a</w:t>
            </w:r>
          </w:p>
        </w:tc>
        <w:tc>
          <w:tcPr>
            <w:tcW w:type="dxa" w:w="709"/>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jc w:val="center"/>
            </w:pPr>
            <w:r>
              <w:rPr>
                <w:rFonts w:cs="Arial"/>
                <w:b/>
                <w:sz w:val="22"/>
                <w:szCs w:val="22"/>
              </w:rPr>
              <w:t>Ítem</w:t>
            </w:r>
          </w:p>
        </w:tc>
        <w:tc>
          <w:tcPr>
            <w:tcW w:type="dxa" w:w="4536"/>
            <w:gridSpan w:val="2"/>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jc w:val="center"/>
            </w:pPr>
            <w:r>
              <w:rPr>
                <w:rFonts w:cs="Arial"/>
                <w:b/>
                <w:sz w:val="22"/>
                <w:szCs w:val="22"/>
              </w:rPr>
              <w:t>Descripción</w:t>
            </w:r>
          </w:p>
        </w:tc>
        <w:tc>
          <w:tcPr>
            <w:tcW w:type="dxa" w:w="1417"/>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ind w:hanging="0" w:left="0" w:right="-108"/>
            </w:pPr>
            <w:r>
              <w:rPr>
                <w:rFonts w:cs="Arial"/>
                <w:b/>
                <w:sz w:val="22"/>
                <w:szCs w:val="22"/>
              </w:rPr>
              <w:t>Estimación</w:t>
            </w:r>
          </w:p>
        </w:tc>
        <w:tc>
          <w:tcPr>
            <w:tcW w:type="dxa" w:w="1276"/>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jc w:val="center"/>
            </w:pPr>
            <w:r>
              <w:rPr>
                <w:rFonts w:cs="Arial"/>
                <w:b/>
                <w:sz w:val="22"/>
                <w:szCs w:val="22"/>
              </w:rPr>
              <w:t>Estimado por</w:t>
            </w:r>
          </w:p>
        </w:tc>
        <w:tc>
          <w:tcPr>
            <w:tcW w:type="dxa" w:w="992"/>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jc w:val="center"/>
            </w:pPr>
            <w:r>
              <w:rPr>
                <w:rFonts w:cs="Arial"/>
                <w:b/>
                <w:sz w:val="22"/>
                <w:szCs w:val="22"/>
              </w:rPr>
              <w:t>HU</w:t>
            </w:r>
          </w:p>
        </w:tc>
        <w:tc>
          <w:tcPr>
            <w:tcW w:type="dxa" w:w="1248"/>
            <w:tcBorders>
              <w:top w:color="00000A" w:space="0" w:sz="4" w:val="single"/>
              <w:left w:color="00000A" w:space="0" w:sz="4" w:val="single"/>
              <w:bottom w:color="00000A" w:space="0" w:sz="4" w:val="single"/>
              <w:right w:color="00000A" w:space="0" w:sz="4" w:val="single"/>
            </w:tcBorders>
            <w:shd w:fill="CCCCFF" w:val="clear"/>
            <w:tcMar>
              <w:top w:type="dxa" w:w="0"/>
              <w:left w:type="dxa" w:w="10"/>
              <w:bottom w:type="dxa" w:w="0"/>
              <w:right w:type="dxa" w:w="10"/>
            </w:tcMar>
          </w:tcPr>
          <w:p>
            <w:pPr>
              <w:pStyle w:val="style0"/>
            </w:pPr>
            <w:r>
              <w:rPr>
                <w:rFonts w:cs="Arial"/>
                <w:b/>
                <w:sz w:val="22"/>
                <w:szCs w:val="22"/>
              </w:rPr>
              <w:t>Estado</w:t>
            </w:r>
          </w:p>
        </w:tc>
      </w:tr>
      <w:tr>
        <w:trPr>
          <w:cantSplit w:val="false"/>
        </w:trPr>
        <w:tc>
          <w:tcPr>
            <w:tcW w:type="dxa" w:w="4366"/>
            <w:gridSpan w:val="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right"/>
            </w:pPr>
            <w:r>
              <w:rPr>
                <w:rFonts w:ascii="Liberation Sans" w:hAnsi="Liberation Sans"/>
                <w:b/>
                <w:iCs/>
                <w:sz w:val="22"/>
                <w:szCs w:val="22"/>
              </w:rPr>
              <w:t>Prioridad</w:t>
            </w:r>
          </w:p>
        </w:tc>
        <w:tc>
          <w:tcPr>
            <w:tcW w:type="dxa" w:w="4848"/>
            <w:gridSpan w:val="3"/>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ascii="Liberation Sans" w:hAnsi="Liberation Sans"/>
                <w:b/>
                <w:iCs/>
                <w:sz w:val="22"/>
                <w:szCs w:val="22"/>
              </w:rPr>
              <w:t>Muy Alta</w:t>
            </w:r>
          </w:p>
        </w:tc>
        <w:tc>
          <w:tcPr>
            <w:tcW w:type="dxa" w:w="992"/>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ascii="Liberation Sans" w:hAnsi="Liberation Sans"/>
                <w:b/>
                <w:i/>
                <w:iCs/>
                <w:sz w:val="22"/>
                <w:szCs w:val="22"/>
              </w:rPr>
            </w:r>
          </w:p>
        </w:tc>
        <w:tc>
          <w:tcPr>
            <w:tcW w:type="dxa" w:w="1247"/>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ascii="Liberation Sans" w:hAnsi="Liberation Sans"/>
                <w:b/>
                <w:i/>
                <w:iCs/>
                <w:sz w:val="22"/>
                <w:szCs w:val="22"/>
              </w:rPr>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1</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108"/>
              <w:jc w:val="both"/>
            </w:pPr>
            <w:r>
              <w:rPr>
                <w:rFonts w:cs="Arial"/>
                <w:sz w:val="22"/>
                <w:szCs w:val="22"/>
              </w:rPr>
              <w:t>Diseño e implementación de la BD wordnet.db3 en SQLite.</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01_HU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Ok</w:t>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2</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3"/>
              <w:jc w:val="both"/>
            </w:pPr>
            <w:r>
              <w:rPr>
                <w:rFonts w:cs="Arial"/>
                <w:sz w:val="22"/>
                <w:szCs w:val="22"/>
              </w:rPr>
              <w:t>Parser de los XMLs de Wordnet-ES a SQLite para QtNLP-Wordnet</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02_HU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Ok</w:t>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3</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3"/>
              <w:jc w:val="both"/>
            </w:pPr>
            <w:r>
              <w:rPr>
                <w:rFonts w:cs="Arial"/>
                <w:sz w:val="22"/>
                <w:szCs w:val="22"/>
              </w:rPr>
              <w:t>Parser de los TXT de Wordnet-ING a SQLite para QtNLP-Wordnet</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03_HU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Ok</w:t>
            </w:r>
          </w:p>
        </w:tc>
      </w:tr>
      <w:tr>
        <w:trPr>
          <w:cantSplit w:val="false"/>
        </w:trPr>
        <w:tc>
          <w:tcPr>
            <w:tcW w:type="dxa" w:w="4366"/>
            <w:gridSpan w:val="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right"/>
            </w:pPr>
            <w:r>
              <w:rPr>
                <w:rFonts w:cs="Arial"/>
                <w:b/>
                <w:iCs/>
                <w:sz w:val="22"/>
                <w:szCs w:val="22"/>
              </w:rPr>
              <w:t>Prioridad</w:t>
            </w:r>
          </w:p>
        </w:tc>
        <w:tc>
          <w:tcPr>
            <w:tcW w:type="dxa" w:w="4848"/>
            <w:gridSpan w:val="3"/>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Cs/>
                <w:sz w:val="22"/>
                <w:szCs w:val="22"/>
              </w:rPr>
              <w:t>Alta</w:t>
            </w:r>
          </w:p>
        </w:tc>
        <w:tc>
          <w:tcPr>
            <w:tcW w:type="dxa" w:w="992"/>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
                <w:iCs/>
                <w:sz w:val="22"/>
                <w:szCs w:val="22"/>
              </w:rPr>
            </w:r>
          </w:p>
        </w:tc>
        <w:tc>
          <w:tcPr>
            <w:tcW w:type="dxa" w:w="1247"/>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
                <w:iCs/>
                <w:sz w:val="22"/>
                <w:szCs w:val="22"/>
              </w:rPr>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4</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3"/>
              <w:jc w:val="both"/>
            </w:pPr>
            <w:r>
              <w:rPr>
                <w:rFonts w:cs="Arial"/>
                <w:sz w:val="22"/>
                <w:szCs w:val="22"/>
              </w:rPr>
              <w:t>Gestionar atributos de la palabra.</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04_HU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5</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3"/>
              <w:jc w:val="both"/>
            </w:pPr>
            <w:r>
              <w:rPr>
                <w:rFonts w:cs="Arial"/>
                <w:sz w:val="22"/>
                <w:szCs w:val="22"/>
              </w:rPr>
              <w:t>Gestionar palabras en el Wordnet en Español.</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05_HU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r>
        <w:trPr>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6</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31" w:left="-48" w:right="-3"/>
            </w:pPr>
            <w:r>
              <w:rPr>
                <w:rFonts w:cs="Arial"/>
                <w:sz w:val="22"/>
                <w:szCs w:val="22"/>
              </w:rPr>
              <w:t>Parser de la BD SQLite a ficheros estándar de Wordnet.</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06_HU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r>
        <w:trPr>
          <w:cantSplit w:val="false"/>
        </w:trPr>
        <w:tc>
          <w:tcPr>
            <w:tcW w:type="dxa" w:w="4366"/>
            <w:gridSpan w:val="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right"/>
            </w:pPr>
            <w:r>
              <w:rPr>
                <w:rFonts w:cs="Arial"/>
                <w:b/>
                <w:iCs/>
                <w:sz w:val="22"/>
                <w:szCs w:val="22"/>
              </w:rPr>
              <w:t>Prioridad</w:t>
            </w:r>
          </w:p>
        </w:tc>
        <w:tc>
          <w:tcPr>
            <w:tcW w:type="dxa" w:w="4848"/>
            <w:gridSpan w:val="3"/>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Cs/>
                <w:sz w:val="22"/>
                <w:szCs w:val="22"/>
              </w:rPr>
              <w:t>Media</w:t>
            </w:r>
          </w:p>
        </w:tc>
        <w:tc>
          <w:tcPr>
            <w:tcW w:type="dxa" w:w="992"/>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
                <w:iCs/>
                <w:sz w:val="22"/>
                <w:szCs w:val="22"/>
              </w:rPr>
            </w:r>
          </w:p>
        </w:tc>
        <w:tc>
          <w:tcPr>
            <w:tcW w:type="dxa" w:w="1247"/>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
                <w:iCs/>
                <w:sz w:val="22"/>
                <w:szCs w:val="22"/>
              </w:rPr>
            </w:r>
          </w:p>
        </w:tc>
      </w:tr>
      <w:tr>
        <w:trPr>
          <w:trHeight w:hRule="atLeast" w:val="194"/>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7</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31" w:left="-48" w:right="-3"/>
            </w:pPr>
            <w:r>
              <w:rPr>
                <w:rFonts w:cs="Arial"/>
                <w:sz w:val="22"/>
                <w:szCs w:val="22"/>
              </w:rPr>
              <w:t>Mostrar atributos de las palabras (definición, glosa, etc).</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pPr>
            <w:r>
              <w:rPr>
                <w:rFonts w:cs="Arial"/>
                <w:color w:val="000000"/>
              </w:rPr>
              <w:t>07_HU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r>
        <w:trPr>
          <w:trHeight w:hRule="atLeast" w:val="194"/>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8</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31" w:left="-48" w:right="-3"/>
            </w:pPr>
            <w:r>
              <w:rPr>
                <w:rFonts w:cs="Arial"/>
                <w:sz w:val="22"/>
                <w:szCs w:val="22"/>
              </w:rPr>
              <w:t>Mostrar relaciones entre palabras (sinónimos, etc).</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pPr>
            <w:r>
              <w:rPr>
                <w:rFonts w:cs="Arial"/>
                <w:color w:val="000000"/>
              </w:rPr>
              <w:t>08_HU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r>
        <w:trPr>
          <w:cantSplit w:val="false"/>
        </w:trPr>
        <w:tc>
          <w:tcPr>
            <w:tcW w:type="dxa" w:w="4366"/>
            <w:gridSpan w:val="3"/>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right"/>
            </w:pPr>
            <w:r>
              <w:rPr>
                <w:rFonts w:ascii="Liberation Sans" w:hAnsi="Liberation Sans"/>
                <w:b/>
                <w:iCs/>
                <w:sz w:val="22"/>
                <w:szCs w:val="22"/>
              </w:rPr>
              <w:t>Prioridad</w:t>
            </w:r>
          </w:p>
        </w:tc>
        <w:tc>
          <w:tcPr>
            <w:tcW w:type="dxa" w:w="4848"/>
            <w:gridSpan w:val="3"/>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ascii="Liberation Sans" w:hAnsi="Liberation Sans"/>
                <w:b/>
                <w:iCs/>
                <w:sz w:val="22"/>
                <w:szCs w:val="22"/>
              </w:rPr>
              <w:t>Baja</w:t>
            </w:r>
          </w:p>
        </w:tc>
        <w:tc>
          <w:tcPr>
            <w:tcW w:type="dxa" w:w="992"/>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cs="Arial"/>
                <w:b/>
                <w:i/>
                <w:iCs/>
                <w:sz w:val="22"/>
                <w:szCs w:val="22"/>
              </w:rPr>
            </w:r>
          </w:p>
        </w:tc>
        <w:tc>
          <w:tcPr>
            <w:tcW w:type="dxa" w:w="1247"/>
            <w:tcBorders>
              <w:top w:color="00000A" w:space="0" w:sz="4" w:val="single"/>
              <w:left w:color="00000A" w:space="0" w:sz="4" w:val="single"/>
              <w:bottom w:color="00000A" w:space="0" w:sz="4" w:val="single"/>
              <w:right w:color="00000A" w:space="0" w:sz="4" w:val="single"/>
            </w:tcBorders>
            <w:shd w:fill="E1E1FF" w:val="clear"/>
            <w:tcMar>
              <w:top w:type="dxa" w:w="0"/>
              <w:left w:type="dxa" w:w="10"/>
              <w:bottom w:type="dxa" w:w="0"/>
              <w:right w:type="dxa" w:w="10"/>
            </w:tcMar>
          </w:tcPr>
          <w:p>
            <w:pPr>
              <w:pStyle w:val="style0"/>
            </w:pPr>
            <w:r>
              <w:rPr>
                <w:rFonts w:ascii="Liberation Sans" w:hAnsi="Liberation Sans"/>
                <w:b/>
                <w:i/>
                <w:iCs/>
                <w:sz w:val="22"/>
                <w:szCs w:val="22"/>
              </w:rPr>
            </w:r>
          </w:p>
        </w:tc>
      </w:tr>
      <w:tr>
        <w:trPr>
          <w:trHeight w:hRule="atLeast" w:val="225"/>
          <w:cantSplit w:val="false"/>
        </w:trPr>
        <w:tc>
          <w:tcPr>
            <w:tcW w:type="dxa" w:w="127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sz w:val="22"/>
                <w:szCs w:val="22"/>
              </w:rPr>
              <w:t>Alex</w:t>
            </w:r>
          </w:p>
        </w:tc>
        <w:tc>
          <w:tcPr>
            <w:tcW w:type="dxa" w:w="709"/>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6"/>
              <w:jc w:val="center"/>
            </w:pPr>
            <w:r>
              <w:rPr>
                <w:rFonts w:cs="Arial"/>
                <w:color w:val="000000"/>
                <w:sz w:val="22"/>
                <w:szCs w:val="22"/>
              </w:rPr>
              <w:t>9</w:t>
            </w:r>
          </w:p>
        </w:tc>
        <w:tc>
          <w:tcPr>
            <w:tcW w:type="dxa" w:w="4536"/>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ind w:hanging="60" w:left="-48" w:right="-108"/>
              <w:jc w:val="both"/>
            </w:pPr>
            <w:r>
              <w:rPr>
                <w:rFonts w:cs="Arial"/>
                <w:sz w:val="22"/>
                <w:szCs w:val="22"/>
              </w:rPr>
              <w:t>Buscar palabras en el Wordnet en Español.</w:t>
            </w:r>
          </w:p>
        </w:tc>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lang w:val="es-ES"/>
              </w:rPr>
            </w:r>
          </w:p>
        </w:tc>
        <w:tc>
          <w:tcPr>
            <w:tcW w:type="dxa" w:w="127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r>
          </w:p>
        </w:tc>
        <w:tc>
          <w:tcPr>
            <w:tcW w:type="dxa" w:w="99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pPr>
            <w:r>
              <w:rPr>
                <w:rFonts w:cs="Arial"/>
                <w:color w:val="000000"/>
              </w:rPr>
              <w:t>09_HU</w:t>
            </w:r>
          </w:p>
        </w:tc>
        <w:tc>
          <w:tcPr>
            <w:tcW w:type="dxa" w:w="1248"/>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jc w:val="center"/>
            </w:pPr>
            <w:r>
              <w:rPr>
                <w:rFonts w:cs="Arial"/>
                <w:color w:val="000000"/>
                <w:sz w:val="22"/>
                <w:szCs w:val="22"/>
              </w:rPr>
              <w:t>-</w:t>
            </w:r>
          </w:p>
        </w:tc>
      </w:tr>
    </w:tbl>
    <w:p>
      <w:pPr>
        <w:pStyle w:val="style0"/>
        <w:spacing w:line="100" w:lineRule="atLeast"/>
      </w:pPr>
      <w:r>
        <w:rPr>
          <w:rFonts w:cs="Arial"/>
          <w:b/>
          <w:sz w:val="24"/>
          <w:szCs w:val="24"/>
        </w:rPr>
      </w:r>
    </w:p>
    <w:p>
      <w:pPr>
        <w:pStyle w:val="style0"/>
        <w:spacing w:line="100" w:lineRule="atLeast"/>
      </w:pPr>
      <w:r>
        <w:rPr>
          <w:rFonts w:cs="Arial"/>
          <w:b/>
          <w:sz w:val="24"/>
          <w:szCs w:val="24"/>
        </w:rPr>
        <w:t>Leyenda:</w:t>
      </w:r>
    </w:p>
    <w:p>
      <w:pPr>
        <w:pStyle w:val="style0"/>
        <w:spacing w:line="100" w:lineRule="atLeast"/>
      </w:pPr>
      <w:r>
        <w:rPr>
          <w:rFonts w:cs="Arial"/>
          <w:b/>
          <w:sz w:val="24"/>
          <w:szCs w:val="24"/>
        </w:rPr>
        <w:t>Ítem</w:t>
      </w:r>
      <w:r>
        <w:rPr>
          <w:rFonts w:cs="Arial"/>
          <w:sz w:val="24"/>
          <w:szCs w:val="24"/>
        </w:rPr>
        <w:t>: Número de la funcionalidad</w:t>
      </w:r>
    </w:p>
    <w:p>
      <w:pPr>
        <w:pStyle w:val="style0"/>
        <w:spacing w:line="100" w:lineRule="atLeast"/>
      </w:pPr>
      <w:r>
        <w:rPr>
          <w:rFonts w:cs="Arial"/>
          <w:b/>
          <w:sz w:val="24"/>
          <w:szCs w:val="24"/>
        </w:rPr>
        <w:t>Estimación</w:t>
      </w:r>
      <w:r>
        <w:rPr>
          <w:rFonts w:cs="Arial"/>
          <w:sz w:val="24"/>
          <w:szCs w:val="24"/>
        </w:rPr>
        <w:t xml:space="preserve">: Duración de la funcionalidad por semanas </w:t>
      </w:r>
    </w:p>
    <w:p>
      <w:pPr>
        <w:pStyle w:val="style0"/>
        <w:spacing w:line="100" w:lineRule="atLeast"/>
      </w:pPr>
      <w:r>
        <w:rPr>
          <w:rFonts w:cs="Arial"/>
          <w:b/>
          <w:sz w:val="24"/>
          <w:szCs w:val="24"/>
        </w:rPr>
        <w:t>HU</w:t>
      </w:r>
      <w:r>
        <w:rPr>
          <w:rFonts w:cs="Arial"/>
          <w:sz w:val="24"/>
          <w:szCs w:val="24"/>
        </w:rPr>
        <w:t>: Historia de Usuario</w:t>
      </w:r>
    </w:p>
    <w:p>
      <w:pPr>
        <w:pStyle w:val="style0"/>
        <w:spacing w:line="100" w:lineRule="atLeast"/>
      </w:pPr>
      <w:r>
        <w:rPr/>
      </w:r>
    </w:p>
    <w:p>
      <w:pPr>
        <w:pStyle w:val="style3"/>
        <w:numPr>
          <w:ilvl w:val="2"/>
          <w:numId w:val="1"/>
        </w:numPr>
        <w:spacing w:line="360" w:lineRule="auto"/>
      </w:pPr>
      <w:bookmarkStart w:id="94" w:name="__RefHeading__2520_2032498155"/>
      <w:bookmarkStart w:id="95" w:name="_Toc447789117"/>
      <w:bookmarkEnd w:id="94"/>
      <w:bookmarkEnd w:id="95"/>
      <w:r>
        <w:rPr>
          <w:rFonts w:ascii="Arial" w:cs="Arial" w:hAnsi="Arial"/>
          <w:color w:val="00000A"/>
          <w:sz w:val="28"/>
          <w:szCs w:val="28"/>
        </w:rPr>
        <w:t>4.3. Release</w:t>
      </w:r>
    </w:p>
    <w:tbl>
      <w:tblPr>
        <w:jc w:val="left"/>
        <w:tblInd w:type="dxa" w:w="-1373"/>
        <w:tblBorders>
          <w:top w:color="00000A" w:space="0" w:sz="2" w:val="single"/>
          <w:left w:color="00000A" w:space="0" w:sz="2" w:val="single"/>
          <w:bottom w:color="00000A" w:space="0" w:sz="2" w:val="single"/>
          <w:right w:color="00000A" w:space="0" w:sz="2" w:val="single"/>
        </w:tblBorders>
      </w:tblPr>
      <w:tblGrid>
        <w:gridCol w:w="991"/>
        <w:gridCol w:w="4395"/>
        <w:gridCol w:w="3260"/>
        <w:gridCol w:w="2411"/>
      </w:tblGrid>
      <w:tr>
        <w:trPr>
          <w:cantSplit w:val="false"/>
        </w:trPr>
        <w:tc>
          <w:tcPr>
            <w:tcW w:type="dxa" w:w="991"/>
            <w:tcBorders>
              <w:top w:color="00000A" w:space="0" w:sz="2" w:val="single"/>
              <w:left w:color="00000A" w:space="0" w:sz="2" w:val="single"/>
              <w:bottom w:color="00000A" w:space="0" w:sz="2" w:val="single"/>
              <w:right w:color="00000A" w:space="0" w:sz="2" w:val="single"/>
            </w:tcBorders>
            <w:shd w:fill="CCCCFF" w:val="clear"/>
            <w:tcMar>
              <w:top w:type="dxa" w:w="0"/>
              <w:left w:type="dxa" w:w="10"/>
              <w:bottom w:type="dxa" w:w="0"/>
              <w:right w:type="dxa" w:w="10"/>
            </w:tcMar>
          </w:tcPr>
          <w:p>
            <w:pPr>
              <w:pStyle w:val="style0"/>
              <w:jc w:val="center"/>
            </w:pPr>
            <w:r>
              <w:rPr>
                <w:rFonts w:cs="Arial"/>
                <w:b/>
                <w:sz w:val="22"/>
              </w:rPr>
              <w:t>Release</w:t>
            </w:r>
          </w:p>
        </w:tc>
        <w:tc>
          <w:tcPr>
            <w:tcW w:type="dxa" w:w="4395"/>
            <w:tcBorders>
              <w:top w:color="00000A" w:space="0" w:sz="2" w:val="single"/>
              <w:left w:color="00000A" w:space="0" w:sz="2" w:val="single"/>
              <w:bottom w:color="00000A" w:space="0" w:sz="2" w:val="single"/>
              <w:right w:color="00000A" w:space="0" w:sz="2" w:val="single"/>
            </w:tcBorders>
            <w:shd w:fill="CCCCFF" w:val="clear"/>
            <w:tcMar>
              <w:top w:type="dxa" w:w="0"/>
              <w:left w:type="dxa" w:w="10"/>
              <w:bottom w:type="dxa" w:w="0"/>
              <w:right w:type="dxa" w:w="10"/>
            </w:tcMar>
          </w:tcPr>
          <w:p>
            <w:pPr>
              <w:pStyle w:val="style0"/>
              <w:jc w:val="center"/>
            </w:pPr>
            <w:r>
              <w:rPr>
                <w:rFonts w:cs="Arial"/>
                <w:b/>
                <w:sz w:val="22"/>
              </w:rPr>
              <w:t>Descripción de la iteración</w:t>
            </w:r>
          </w:p>
        </w:tc>
        <w:tc>
          <w:tcPr>
            <w:tcW w:type="dxa" w:w="3260"/>
            <w:tcBorders>
              <w:top w:color="00000A" w:space="0" w:sz="2" w:val="single"/>
              <w:left w:color="00000A" w:space="0" w:sz="2" w:val="single"/>
              <w:bottom w:color="00000A" w:space="0" w:sz="2" w:val="single"/>
              <w:right w:color="00000A" w:space="0" w:sz="2" w:val="single"/>
            </w:tcBorders>
            <w:shd w:fill="CCCCFF" w:val="clear"/>
            <w:tcMar>
              <w:top w:type="dxa" w:w="0"/>
              <w:left w:type="dxa" w:w="10"/>
              <w:bottom w:type="dxa" w:w="0"/>
              <w:right w:type="dxa" w:w="10"/>
            </w:tcMar>
          </w:tcPr>
          <w:p>
            <w:pPr>
              <w:pStyle w:val="style0"/>
              <w:jc w:val="center"/>
            </w:pPr>
            <w:r>
              <w:rPr>
                <w:rFonts w:cs="Arial"/>
                <w:b/>
                <w:sz w:val="22"/>
              </w:rPr>
              <w:t>Orden de la HU a implementar</w:t>
            </w:r>
          </w:p>
        </w:tc>
        <w:tc>
          <w:tcPr>
            <w:tcW w:type="dxa" w:w="2411"/>
            <w:tcBorders>
              <w:top w:color="00000A" w:space="0" w:sz="2" w:val="single"/>
              <w:left w:color="00000A" w:space="0" w:sz="2" w:val="single"/>
              <w:bottom w:color="00000A" w:space="0" w:sz="2" w:val="single"/>
              <w:right w:color="00000A" w:space="0" w:sz="2" w:val="single"/>
            </w:tcBorders>
            <w:shd w:fill="CCCCFF" w:val="clear"/>
            <w:tcMar>
              <w:top w:type="dxa" w:w="0"/>
              <w:left w:type="dxa" w:w="10"/>
              <w:bottom w:type="dxa" w:w="0"/>
              <w:right w:type="dxa" w:w="10"/>
            </w:tcMar>
          </w:tcPr>
          <w:p>
            <w:pPr>
              <w:pStyle w:val="style0"/>
              <w:jc w:val="center"/>
            </w:pPr>
            <w:r>
              <w:rPr>
                <w:rFonts w:cs="Arial"/>
                <w:b/>
                <w:sz w:val="22"/>
              </w:rPr>
              <w:t>Duración total</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1</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Investigación del tema de Wordnet y herramientas para visualizar y editar la BD de Wordnet3.0-ENG.</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sz w:val="22"/>
                <w:szCs w:val="22"/>
              </w:rPr>
              <w:t>Ninguna. Artefacto solo el capítulo 1 de la tesis.</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15/10 – 15/12</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2</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Iteración de capacitación. Refactorizar la investigación. Los documentos del diseño del sistema en SXP.</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sz w:val="22"/>
                <w:szCs w:val="22"/>
              </w:rPr>
              <w:t>ninguna</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1/1 – 31/1</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3</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Parasear los xmls de wordnet-ES. Además comenzar los diseños de los GUI en Qt.</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sz w:val="22"/>
                <w:szCs w:val="22"/>
              </w:rPr>
              <w:t>HU1</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1/2 – 29/2</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4</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lang w:val="en-US"/>
              </w:rPr>
              <w:t>Diseño de la BD sqlite de Wordnet-ES. Parsers para el llenado del. Db3 desde los ficheros de Wordnet-ENG.</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iCs/>
                <w:sz w:val="22"/>
                <w:szCs w:val="22"/>
                <w:lang w:val="en-US"/>
              </w:rPr>
              <w:t>HU2, HU3</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1/3 – 31/3</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5</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numPr>
                <w:ilvl w:val="0"/>
                <w:numId w:val="8"/>
              </w:numPr>
            </w:pPr>
            <w:r>
              <w:rPr>
                <w:rFonts w:cs="Arial"/>
                <w:iCs/>
                <w:sz w:val="22"/>
                <w:szCs w:val="22"/>
              </w:rPr>
              <w:t xml:space="preserve">Terminar GUI de visualizar (search, atributos y relación synset. </w:t>
            </w:r>
          </w:p>
          <w:p>
            <w:pPr>
              <w:pStyle w:val="style0"/>
              <w:numPr>
                <w:ilvl w:val="0"/>
                <w:numId w:val="8"/>
              </w:numPr>
            </w:pPr>
            <w:r>
              <w:rPr>
                <w:rFonts w:cs="Arial"/>
                <w:iCs/>
                <w:sz w:val="22"/>
                <w:szCs w:val="22"/>
              </w:rPr>
              <w:t xml:space="preserve">Parser de generar palabra, glosa, significado -&gt; para traducir. </w:t>
            </w:r>
          </w:p>
          <w:p>
            <w:pPr>
              <w:pStyle w:val="style0"/>
              <w:numPr>
                <w:ilvl w:val="0"/>
                <w:numId w:val="8"/>
              </w:numPr>
            </w:pPr>
            <w:r>
              <w:rPr>
                <w:rFonts w:cs="Arial"/>
                <w:iCs/>
                <w:sz w:val="22"/>
                <w:szCs w:val="22"/>
              </w:rPr>
              <w:t xml:space="preserve">Traducir. </w:t>
            </w:r>
          </w:p>
          <w:p>
            <w:pPr>
              <w:pStyle w:val="style0"/>
              <w:numPr>
                <w:ilvl w:val="0"/>
                <w:numId w:val="8"/>
              </w:numPr>
            </w:pPr>
            <w:r>
              <w:rPr>
                <w:rFonts w:cs="Arial"/>
                <w:iCs/>
                <w:sz w:val="22"/>
                <w:szCs w:val="22"/>
              </w:rPr>
              <w:t>Parser para inyectar en .db3 las traducciones(Ej. Los significados largos)</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numPr>
                <w:ilvl w:val="0"/>
                <w:numId w:val="9"/>
              </w:numPr>
            </w:pPr>
            <w:r>
              <w:rPr>
                <w:rFonts w:cs="Arial"/>
                <w:iCs/>
                <w:sz w:val="22"/>
                <w:szCs w:val="22"/>
              </w:rPr>
              <w:t>HU7, HU8,HU4</w:t>
            </w:r>
          </w:p>
          <w:p>
            <w:pPr>
              <w:pStyle w:val="style0"/>
              <w:numPr>
                <w:ilvl w:val="0"/>
                <w:numId w:val="9"/>
              </w:numPr>
            </w:pPr>
            <w:r>
              <w:rPr>
                <w:rFonts w:cs="Arial"/>
                <w:iCs/>
                <w:sz w:val="22"/>
                <w:szCs w:val="22"/>
              </w:rPr>
              <w:t>HU10</w:t>
            </w:r>
          </w:p>
          <w:p>
            <w:pPr>
              <w:pStyle w:val="style0"/>
              <w:numPr>
                <w:ilvl w:val="0"/>
                <w:numId w:val="9"/>
              </w:numPr>
            </w:pPr>
            <w:r>
              <w:rPr>
                <w:rFonts w:cs="Arial"/>
                <w:iCs/>
                <w:sz w:val="22"/>
                <w:szCs w:val="22"/>
              </w:rPr>
              <w:t>...</w:t>
            </w:r>
          </w:p>
          <w:p>
            <w:pPr>
              <w:pStyle w:val="style0"/>
              <w:numPr>
                <w:ilvl w:val="0"/>
                <w:numId w:val="9"/>
              </w:numPr>
            </w:pPr>
            <w:r>
              <w:rPr>
                <w:rFonts w:cs="Arial"/>
                <w:iCs/>
                <w:sz w:val="22"/>
                <w:szCs w:val="22"/>
              </w:rPr>
              <w:t>HU11</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1/4 – 30/4</w:t>
            </w:r>
          </w:p>
        </w:tc>
      </w:tr>
      <w:tr>
        <w:trPr>
          <w:cantSplit w:val="false"/>
        </w:trPr>
        <w:tc>
          <w:tcPr>
            <w:tcW w:type="dxa" w:w="99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rFonts w:cs="Arial"/>
                <w:sz w:val="22"/>
                <w:szCs w:val="22"/>
              </w:rPr>
              <w:t>6</w:t>
            </w:r>
          </w:p>
        </w:tc>
        <w:tc>
          <w:tcPr>
            <w:tcW w:type="dxa" w:w="4395"/>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Terminar GUI de gestionar(palabra, atributos, y relaciones)</w:t>
            </w:r>
          </w:p>
        </w:tc>
        <w:tc>
          <w:tcPr>
            <w:tcW w:type="dxa" w:w="3260"/>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color w:val="000000"/>
                <w:sz w:val="22"/>
                <w:szCs w:val="22"/>
              </w:rPr>
              <w:t xml:space="preserve">HU6, HU5, HU9 </w:t>
            </w:r>
          </w:p>
        </w:tc>
        <w:tc>
          <w:tcPr>
            <w:tcW w:type="dxa" w:w="2411"/>
            <w:tcBorders>
              <w:top w:color="00000A" w:space="0" w:sz="2" w:val="single"/>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1/5 – 30/5</w:t>
            </w:r>
          </w:p>
        </w:tc>
      </w:tr>
      <w:tr>
        <w:trPr>
          <w:cantSplit w:val="false"/>
        </w:trPr>
        <w:tc>
          <w:tcPr>
            <w:tcW w:type="dxa" w:w="991"/>
            <w:tcBorders>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keepNext/>
              <w:spacing w:after="60" w:before="120"/>
              <w:jc w:val="center"/>
            </w:pPr>
            <w:r>
              <w:rPr/>
              <w:t>7</w:t>
            </w:r>
          </w:p>
        </w:tc>
        <w:tc>
          <w:tcPr>
            <w:tcW w:type="dxa" w:w="4395"/>
            <w:tcBorders>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Parsers para generar Wordnet-ENG-ES, o Wordnet-ES-ENG</w:t>
            </w:r>
          </w:p>
        </w:tc>
        <w:tc>
          <w:tcPr>
            <w:tcW w:type="dxa" w:w="3260"/>
            <w:tcBorders>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jc w:val="center"/>
            </w:pPr>
            <w:r>
              <w:rPr>
                <w:rFonts w:cs="Arial"/>
                <w:color w:val="000000"/>
                <w:sz w:val="22"/>
                <w:szCs w:val="22"/>
              </w:rPr>
              <w:t>HU12</w:t>
            </w:r>
          </w:p>
        </w:tc>
        <w:tc>
          <w:tcPr>
            <w:tcW w:type="dxa" w:w="2411"/>
            <w:tcBorders>
              <w:left w:color="00000A" w:space="0" w:sz="2" w:val="single"/>
              <w:bottom w:color="00000A" w:space="0" w:sz="2" w:val="single"/>
              <w:right w:color="00000A" w:space="0" w:sz="2" w:val="single"/>
            </w:tcBorders>
            <w:shd w:fill="auto" w:val="clear"/>
            <w:tcMar>
              <w:top w:type="dxa" w:w="0"/>
              <w:left w:type="dxa" w:w="10"/>
              <w:bottom w:type="dxa" w:w="0"/>
              <w:right w:type="dxa" w:w="10"/>
            </w:tcMar>
          </w:tcPr>
          <w:p>
            <w:pPr>
              <w:pStyle w:val="style0"/>
            </w:pPr>
            <w:r>
              <w:rPr>
                <w:rFonts w:cs="Arial"/>
                <w:iCs/>
                <w:sz w:val="22"/>
                <w:szCs w:val="22"/>
              </w:rPr>
              <w:t>1/6-15/6</w:t>
            </w:r>
          </w:p>
        </w:tc>
      </w:tr>
    </w:tbl>
    <w:p>
      <w:pPr>
        <w:pStyle w:val="style0"/>
      </w:pPr>
      <w:r>
        <w:rPr/>
      </w:r>
    </w:p>
    <w:p>
      <w:pPr>
        <w:pStyle w:val="style3"/>
        <w:numPr>
          <w:ilvl w:val="2"/>
          <w:numId w:val="1"/>
        </w:numPr>
        <w:spacing w:line="360" w:lineRule="auto"/>
      </w:pPr>
      <w:bookmarkStart w:id="96" w:name="__RefHeading__2522_2032498155"/>
      <w:bookmarkStart w:id="97" w:name="_Toc447789118"/>
      <w:bookmarkEnd w:id="96"/>
      <w:bookmarkEnd w:id="97"/>
      <w:r>
        <w:rPr>
          <w:rFonts w:ascii="Arial" w:cs="Arial" w:hAnsi="Arial"/>
          <w:color w:val="00000A"/>
          <w:sz w:val="28"/>
          <w:szCs w:val="28"/>
        </w:rPr>
        <w:t>4.4. Requisitos no funcionales</w:t>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813"/>
        <w:gridCol w:w="6946"/>
      </w:tblGrid>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pPr>
            <w:r>
              <w:rPr>
                <w:rFonts w:cs="Arial"/>
              </w:rPr>
              <w:t>RNF1</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pPr>
            <w:r>
              <w:rPr>
                <w:rFonts w:cs="Arial"/>
                <w:color w:val="000000"/>
              </w:rPr>
              <w:t>Usabilidad</w:t>
            </w:r>
          </w:p>
        </w:tc>
      </w:tr>
      <w:tr>
        <w:trPr>
          <w:trHeight w:hRule="atLeast" w:val="411"/>
          <w:cantSplit w:val="false"/>
        </w:trPr>
        <w:tc>
          <w:tcPr>
            <w:tcW w:type="dxa" w:w="181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ind w:hanging="0" w:left="70" w:right="0"/>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ind w:hanging="0" w:left="70" w:right="0"/>
            </w:pPr>
            <w:r>
              <w:rPr>
                <w:rFonts w:cs="Arial"/>
                <w:color w:val="000000"/>
              </w:rPr>
              <w:t>El</w:t>
            </w:r>
            <w:r>
              <w:rPr>
                <w:rFonts w:cs="Arial" w:eastAsia="Arial"/>
                <w:color w:val="000000"/>
              </w:rPr>
              <w:t xml:space="preserve"> </w:t>
            </w:r>
            <w:r>
              <w:rPr>
                <w:rFonts w:cs="Arial"/>
                <w:color w:val="000000"/>
              </w:rPr>
              <w:t>sistema</w:t>
            </w:r>
            <w:r>
              <w:rPr>
                <w:rFonts w:cs="Arial" w:eastAsia="Arial"/>
                <w:color w:val="000000"/>
              </w:rPr>
              <w:t xml:space="preserve"> </w:t>
            </w:r>
            <w:r>
              <w:rPr>
                <w:rFonts w:cs="Arial"/>
                <w:color w:val="000000"/>
              </w:rPr>
              <w:t>podrá</w:t>
            </w:r>
            <w:r>
              <w:rPr>
                <w:rFonts w:cs="Arial" w:eastAsia="Arial"/>
                <w:color w:val="000000"/>
              </w:rPr>
              <w:t xml:space="preserve"> </w:t>
            </w:r>
            <w:r>
              <w:rPr>
                <w:rFonts w:cs="Arial"/>
                <w:color w:val="000000"/>
              </w:rPr>
              <w:t>ser</w:t>
            </w:r>
            <w:r>
              <w:rPr>
                <w:rFonts w:cs="Arial" w:eastAsia="Arial"/>
                <w:color w:val="000000"/>
              </w:rPr>
              <w:t xml:space="preserve"> </w:t>
            </w:r>
            <w:r>
              <w:rPr>
                <w:rFonts w:cs="Arial"/>
                <w:color w:val="000000"/>
              </w:rPr>
              <w:t>usado</w:t>
            </w:r>
            <w:r>
              <w:rPr>
                <w:rFonts w:cs="Arial" w:eastAsia="Arial"/>
                <w:color w:val="000000"/>
              </w:rPr>
              <w:t xml:space="preserve"> </w:t>
            </w:r>
            <w:r>
              <w:rPr>
                <w:rFonts w:cs="Arial"/>
                <w:color w:val="000000"/>
              </w:rPr>
              <w:t>por</w:t>
            </w:r>
            <w:r>
              <w:rPr>
                <w:rFonts w:cs="Arial" w:eastAsia="Arial"/>
                <w:color w:val="000000"/>
              </w:rPr>
              <w:t xml:space="preserve"> </w:t>
            </w:r>
            <w:r>
              <w:rPr>
                <w:rFonts w:cs="Arial"/>
                <w:color w:val="000000"/>
              </w:rPr>
              <w:t>cualquier</w:t>
            </w:r>
            <w:r>
              <w:rPr>
                <w:rFonts w:cs="Arial" w:eastAsia="Arial"/>
                <w:color w:val="000000"/>
              </w:rPr>
              <w:t xml:space="preserve"> </w:t>
            </w:r>
            <w:r>
              <w:rPr>
                <w:rFonts w:cs="Arial"/>
                <w:color w:val="000000"/>
              </w:rPr>
              <w:t>persona</w:t>
            </w:r>
            <w:r>
              <w:rPr>
                <w:rFonts w:cs="Arial" w:eastAsia="Arial"/>
                <w:color w:val="000000"/>
              </w:rPr>
              <w:t xml:space="preserve"> </w:t>
            </w:r>
            <w:r>
              <w:rPr>
                <w:rFonts w:cs="Arial"/>
                <w:color w:val="000000"/>
              </w:rPr>
              <w:t>con</w:t>
            </w:r>
            <w:r>
              <w:rPr>
                <w:rFonts w:cs="Arial" w:eastAsia="Arial"/>
                <w:color w:val="000000"/>
              </w:rPr>
              <w:t xml:space="preserve"> </w:t>
            </w:r>
            <w:r>
              <w:rPr>
                <w:rFonts w:cs="Arial"/>
                <w:color w:val="000000"/>
              </w:rPr>
              <w:t>conocimientos</w:t>
            </w:r>
            <w:r>
              <w:rPr>
                <w:rFonts w:cs="Arial" w:eastAsia="Arial"/>
                <w:color w:val="000000"/>
              </w:rPr>
              <w:t xml:space="preserve"> </w:t>
            </w:r>
            <w:r>
              <w:rPr>
                <w:rFonts w:cs="Arial"/>
                <w:color w:val="000000"/>
              </w:rPr>
              <w:t>básicos</w:t>
            </w:r>
            <w:r>
              <w:rPr>
                <w:rFonts w:cs="Arial" w:eastAsia="Arial"/>
                <w:color w:val="000000"/>
              </w:rPr>
              <w:t xml:space="preserve"> </w:t>
            </w:r>
            <w:r>
              <w:rPr>
                <w:rFonts w:cs="Arial"/>
                <w:color w:val="000000"/>
              </w:rPr>
              <w:t>de</w:t>
            </w:r>
            <w:r>
              <w:rPr>
                <w:rFonts w:cs="Arial" w:eastAsia="Arial"/>
                <w:color w:val="000000"/>
              </w:rPr>
              <w:t xml:space="preserve"> </w:t>
            </w:r>
            <w:r>
              <w:rPr>
                <w:rFonts w:cs="Arial"/>
                <w:color w:val="000000"/>
              </w:rPr>
              <w:t>informática y navegación en internet</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RNF2</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color w:val="000000"/>
              </w:rPr>
              <w:t>Software</w:t>
            </w:r>
          </w:p>
        </w:tc>
      </w:tr>
      <w:tr>
        <w:trPr>
          <w:trHeight w:hRule="atLeast" w:val="411"/>
          <w:cantSplit w:val="false"/>
        </w:trPr>
        <w:tc>
          <w:tcPr>
            <w:tcW w:type="dxa" w:w="181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ind w:hanging="0" w:left="70" w:right="0"/>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160" w:before="0" w:line="256" w:lineRule="auto"/>
            </w:pPr>
            <w:r>
              <w:rPr>
                <w:rFonts w:cs="Arial"/>
                <w:color w:val="000000"/>
              </w:rPr>
              <w:t>Las estaciones de trabajo deberán contar con soporte para python y Qt</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RNF3</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color w:val="000000"/>
              </w:rPr>
              <w:t>Hardware</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160" w:before="0" w:line="256" w:lineRule="auto"/>
            </w:pPr>
            <w:r>
              <w:rPr>
                <w:rFonts w:cs="Arial"/>
                <w:color w:val="000000"/>
              </w:rPr>
              <w:t>Para la aplicación servidora es necesaria una PC con microprocesador Pentium 4 3.0GHz, 512MB de RAM y una capacidad de 10GB en disco duro</w:t>
            </w:r>
            <w:r>
              <w:rPr>
                <w:rFonts w:cs="Arial"/>
              </w:rPr>
              <w:t>.</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RNF4</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color w:val="000000"/>
              </w:rPr>
              <w:t>Soporte</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ind w:hanging="0" w:left="70" w:right="0"/>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ind w:hanging="0" w:left="70" w:right="0"/>
            </w:pPr>
            <w:r>
              <w:rPr>
                <w:rFonts w:cs="Arial"/>
                <w:color w:val="000000"/>
              </w:rPr>
              <w:t>Debe poder ser mantenido por el equipo creador</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RNF5</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Rendimiento</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line="100" w:lineRule="atLeast"/>
            </w:pPr>
            <w:r>
              <w:rPr>
                <w:rFonts w:cs="Arial"/>
              </w:rPr>
              <w:t>El tiempo de respuesta no debe exceder los cinco segundos ante las solicitudes del usuario</w:t>
            </w:r>
          </w:p>
        </w:tc>
      </w:tr>
      <w:tr>
        <w:trPr>
          <w:trHeight w:hRule="atLeast" w:val="308"/>
          <w:cantSplit w:val="false"/>
        </w:trPr>
        <w:tc>
          <w:tcPr>
            <w:tcW w:type="dxa" w:w="1813"/>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RNF6</w:t>
            </w:r>
          </w:p>
        </w:tc>
        <w:tc>
          <w:tcPr>
            <w:tcW w:type="dxa" w:w="6946"/>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tcPr>
          <w:p>
            <w:pPr>
              <w:pStyle w:val="style0"/>
              <w:spacing w:line="100" w:lineRule="atLeast"/>
            </w:pPr>
            <w:r>
              <w:rPr>
                <w:rFonts w:cs="Arial"/>
              </w:rPr>
              <w:t>Ayuda y documentación</w:t>
            </w:r>
          </w:p>
        </w:tc>
      </w:tr>
      <w:tr>
        <w:trPr>
          <w:trHeight w:hRule="atLeast" w:val="411"/>
          <w:cantSplit w:val="false"/>
        </w:trPr>
        <w:tc>
          <w:tcPr>
            <w:tcW w:type="dxa" w:w="181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ind w:hanging="0" w:left="70" w:right="0"/>
            </w:pPr>
            <w:r>
              <w:rPr>
                <w:rFonts w:cs="Arial"/>
              </w:rPr>
              <w:t>Descripción</w:t>
            </w:r>
          </w:p>
        </w:tc>
        <w:tc>
          <w:tcPr>
            <w:tcW w:type="dxa" w:w="69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ind w:hanging="0" w:left="70" w:right="0"/>
            </w:pPr>
            <w:r>
              <w:rPr>
                <w:rFonts w:cs="Arial"/>
              </w:rPr>
              <w:t>Se debe incluir manuales de uso del sistema</w:t>
            </w:r>
          </w:p>
        </w:tc>
      </w:tr>
    </w:tbl>
    <w:p>
      <w:pPr>
        <w:pStyle w:val="style0"/>
        <w:spacing w:line="360" w:lineRule="auto"/>
        <w:jc w:val="both"/>
      </w:pPr>
      <w:r>
        <w:rPr>
          <w:rFonts w:cs="Arial"/>
          <w:sz w:val="24"/>
          <w:szCs w:val="24"/>
        </w:rPr>
      </w:r>
    </w:p>
    <w:p>
      <w:pPr>
        <w:pStyle w:val="style2"/>
        <w:numPr>
          <w:ilvl w:val="1"/>
          <w:numId w:val="1"/>
        </w:numPr>
        <w:spacing w:line="360" w:lineRule="auto"/>
        <w:jc w:val="both"/>
      </w:pPr>
      <w:bookmarkStart w:id="98" w:name="__RefHeading__2524_2032498155"/>
      <w:bookmarkStart w:id="99" w:name="_Toc447789119"/>
      <w:bookmarkEnd w:id="98"/>
      <w:bookmarkEnd w:id="99"/>
      <w:r>
        <w:rPr>
          <w:rFonts w:ascii="Arial" w:cs="Arial" w:hAnsi="Arial"/>
          <w:sz w:val="28"/>
          <w:szCs w:val="28"/>
          <w:lang w:eastAsia="en-US"/>
        </w:rPr>
        <w:t>5. Conclusiones parciales.</w:t>
      </w:r>
    </w:p>
    <w:p>
      <w:pPr>
        <w:pStyle w:val="style0"/>
      </w:pPr>
      <w:r>
        <w:rPr>
          <w:rFonts w:cs="Arial"/>
          <w:b/>
          <w:bCs/>
          <w:sz w:val="28"/>
          <w:szCs w:val="28"/>
        </w:rPr>
      </w:r>
    </w:p>
    <w:p>
      <w:pPr>
        <w:pStyle w:val="style0"/>
        <w:pageBreakBefore/>
      </w:pPr>
      <w:r>
        <w:rPr/>
      </w:r>
    </w:p>
    <w:p>
      <w:pPr>
        <w:pStyle w:val="style1"/>
      </w:pPr>
      <w:bookmarkStart w:id="100" w:name="__RefHeading__2526_2032498155"/>
      <w:bookmarkStart w:id="101" w:name="_Toc447789120"/>
      <w:bookmarkEnd w:id="100"/>
      <w:bookmarkEnd w:id="101"/>
      <w:r>
        <w:rPr>
          <w:rFonts w:ascii="Arial" w:cs="Arial" w:hAnsi="Arial"/>
          <w:color w:val="000000"/>
        </w:rPr>
        <w:t>Conclusiones</w:t>
      </w:r>
    </w:p>
    <w:p>
      <w:pPr>
        <w:pStyle w:val="style0"/>
      </w:pPr>
      <w:r>
        <w:rPr/>
      </w:r>
    </w:p>
    <w:p>
      <w:pPr>
        <w:pStyle w:val="style0"/>
      </w:pPr>
      <w:r>
        <w:rPr>
          <w:rFonts w:cs="Arial"/>
          <w:sz w:val="24"/>
          <w:szCs w:val="24"/>
        </w:rPr>
      </w:r>
    </w:p>
    <w:p>
      <w:pPr>
        <w:pStyle w:val="style1"/>
        <w:pageBreakBefore/>
      </w:pPr>
      <w:bookmarkStart w:id="102" w:name="__RefHeading__2528_2032498155"/>
      <w:bookmarkStart w:id="103" w:name="_Toc447789121"/>
      <w:bookmarkEnd w:id="102"/>
      <w:bookmarkEnd w:id="103"/>
      <w:r>
        <w:rPr>
          <w:rFonts w:ascii="Arial" w:cs="Arial" w:hAnsi="Arial"/>
          <w:color w:val="00000A"/>
          <w:sz w:val="32"/>
          <w:lang w:val="es-ES"/>
        </w:rPr>
        <w:t>Bibliografía</w:t>
      </w:r>
    </w:p>
    <w:p>
      <w:pPr>
        <w:pStyle w:val="style0"/>
        <w:jc w:val="both"/>
      </w:pPr>
      <w:r>
        <w:rPr>
          <w:rFonts w:cs="Arial"/>
          <w:lang w:val="es-MX"/>
        </w:rPr>
      </w:r>
    </w:p>
    <w:p>
      <w:pPr>
        <w:pStyle w:val="style50"/>
        <w:spacing w:after="0" w:before="0"/>
        <w:ind w:hanging="720" w:left="720" w:right="0"/>
      </w:pPr>
      <w:bookmarkStart w:id="104" w:name="_ENREF_1"/>
      <w:r>
        <w:rPr>
          <w:lang w:val="es-MX"/>
        </w:rPr>
        <w:t xml:space="preserve">BLETTNER, M. 1989. </w:t>
      </w:r>
      <w:bookmarkEnd w:id="104"/>
      <w:r>
        <w:rPr/>
        <w:t>Development an Application of a Metric on Semantic Nets.</w:t>
      </w:r>
    </w:p>
    <w:p>
      <w:pPr>
        <w:pStyle w:val="style50"/>
        <w:spacing w:after="0" w:before="0"/>
        <w:ind w:hanging="720" w:left="720" w:right="0"/>
      </w:pPr>
      <w:bookmarkStart w:id="105" w:name="_ENREF_2"/>
      <w:r>
        <w:rPr/>
        <w:t xml:space="preserve">BODDIE, D. 2015. </w:t>
      </w:r>
      <w:r>
        <w:rPr>
          <w:i/>
        </w:rPr>
        <w:t xml:space="preserve">About PyQt </w:t>
      </w:r>
      <w:bookmarkEnd w:id="105"/>
      <w:r>
        <w:rPr/>
        <w:t>[Online].</w:t>
      </w:r>
    </w:p>
    <w:p>
      <w:pPr>
        <w:pStyle w:val="style50"/>
        <w:spacing w:after="0" w:before="0"/>
        <w:ind w:hanging="720" w:left="720" w:right="0"/>
      </w:pPr>
      <w:bookmarkStart w:id="106" w:name="_ENREF_3"/>
      <w:bookmarkEnd w:id="106"/>
      <w:r>
        <w:rPr>
          <w:lang w:val="es-MX"/>
        </w:rPr>
        <w:t>CARBONELL, J. 1992. El procesamiento del lenguaje natural, tecnología en transición.</w:t>
      </w:r>
    </w:p>
    <w:p>
      <w:pPr>
        <w:pStyle w:val="style50"/>
        <w:spacing w:after="0" w:before="0"/>
        <w:ind w:hanging="720" w:left="720" w:right="0"/>
      </w:pPr>
      <w:bookmarkStart w:id="107" w:name="_ENREF_4"/>
      <w:r>
        <w:rPr/>
        <w:t xml:space="preserve">COMPANY, T. Q. 2015. </w:t>
      </w:r>
      <w:r>
        <w:rPr>
          <w:i/>
        </w:rPr>
        <w:t xml:space="preserve">Qt Designer Manual </w:t>
      </w:r>
      <w:bookmarkEnd w:id="107"/>
      <w:r>
        <w:rPr/>
        <w:t>[Online].</w:t>
      </w:r>
    </w:p>
    <w:p>
      <w:pPr>
        <w:pStyle w:val="style50"/>
        <w:spacing w:after="0" w:before="0"/>
        <w:ind w:hanging="720" w:left="720" w:right="0"/>
      </w:pPr>
      <w:bookmarkStart w:id="108" w:name="_ENREF_5"/>
      <w:bookmarkEnd w:id="108"/>
      <w:r>
        <w:rPr/>
        <w:t>JIM, K. 2009. Python.</w:t>
      </w:r>
    </w:p>
    <w:p>
      <w:pPr>
        <w:pStyle w:val="style50"/>
        <w:spacing w:after="0" w:before="0"/>
        <w:ind w:hanging="720" w:left="720" w:right="0"/>
      </w:pPr>
      <w:bookmarkStart w:id="109" w:name="_ENREF_6"/>
      <w:r>
        <w:rPr/>
        <w:t xml:space="preserve">KNIBERG, H. 2007. </w:t>
      </w:r>
      <w:bookmarkEnd w:id="109"/>
      <w:r>
        <w:rPr>
          <w:lang w:val="es-MX"/>
        </w:rPr>
        <w:t>Scrum y XP desde las trincheras.</w:t>
      </w:r>
    </w:p>
    <w:p>
      <w:pPr>
        <w:pStyle w:val="style50"/>
        <w:spacing w:after="0" w:before="0"/>
        <w:ind w:hanging="720" w:left="720" w:right="0"/>
      </w:pPr>
      <w:bookmarkStart w:id="110" w:name="_ENREF_7"/>
      <w:bookmarkEnd w:id="110"/>
      <w:r>
        <w:rPr/>
        <w:t>LARS, K. 2011. The Qt Project is live!</w:t>
      </w:r>
    </w:p>
    <w:p>
      <w:pPr>
        <w:pStyle w:val="style50"/>
        <w:spacing w:after="0" w:before="0"/>
        <w:ind w:hanging="720" w:left="720" w:right="0"/>
      </w:pPr>
      <w:bookmarkStart w:id="111" w:name="_ENREF_8"/>
      <w:bookmarkEnd w:id="111"/>
      <w:r>
        <w:rPr/>
        <w:t>MILLER, G. A. 1990. WordNet: An online lexical database.</w:t>
      </w:r>
    </w:p>
    <w:p>
      <w:pPr>
        <w:pStyle w:val="style50"/>
        <w:spacing w:after="0" w:before="0"/>
        <w:ind w:hanging="720" w:left="720" w:right="0"/>
      </w:pPr>
      <w:bookmarkStart w:id="112" w:name="_ENREF_9"/>
      <w:r>
        <w:rPr/>
        <w:t xml:space="preserve">SCHWABER, K. 2010. Advanced Development Methods. </w:t>
      </w:r>
      <w:bookmarkEnd w:id="112"/>
      <w:r>
        <w:rPr>
          <w:lang w:val="es-MX"/>
        </w:rPr>
        <w:t>SCRUM Development Process.</w:t>
      </w:r>
    </w:p>
    <w:p>
      <w:pPr>
        <w:pStyle w:val="style50"/>
        <w:ind w:hanging="720" w:left="720" w:right="0"/>
      </w:pPr>
      <w:bookmarkStart w:id="113" w:name="_ENREF_10"/>
      <w:r>
        <w:rPr>
          <w:lang w:val="es-MX"/>
        </w:rPr>
        <w:t xml:space="preserve">YOGRATEROL. 2014. </w:t>
      </w:r>
      <w:r>
        <w:rPr>
          <w:i/>
          <w:lang w:val="es-MX"/>
        </w:rPr>
        <w:t xml:space="preserve">PyCharm: El mejor IDE para tus proyectos en Python </w:t>
      </w:r>
      <w:bookmarkEnd w:id="113"/>
      <w:r>
        <w:rPr>
          <w:lang w:val="es-MX"/>
        </w:rPr>
        <w:t>[Online].</w:t>
      </w:r>
    </w:p>
    <w:p>
      <w:pPr>
        <w:pStyle w:val="style0"/>
        <w:jc w:val="both"/>
      </w:pPr>
      <w:r>
        <w:rPr/>
      </w:r>
    </w:p>
    <w:sectPr>
      <w:headerReference r:id="rId9" w:type="default"/>
      <w:footerReference r:id="rId10" w:type="default"/>
      <w:type w:val="nextPage"/>
      <w:pgSz w:h="16838" w:w="11906"/>
      <w:pgMar w:bottom="1417" w:footer="708" w:gutter="0" w:header="708"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right"/>
    </w:pPr>
    <w:r>
      <w:rPr/>
      <w:t xml:space="preserve">… </w:t>
    </w:r>
    <w:r>
      <w:rPr/>
      <w:fldChar w:fldCharType="begin"/>
    </w:r>
    <w:r>
      <w:instrText> PAGE </w:instrText>
    </w:r>
    <w:r>
      <w:fldChar w:fldCharType="separate"/>
    </w:r>
    <w:r>
      <w:t>15</w:t>
    </w:r>
    <w:r>
      <w:fldChar w:fldCharType="end"/>
    </w:r>
  </w:p>
  <w:p>
    <w:pPr>
      <w:pStyle w:val="style6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465" w:left="465"/>
      </w:pPr>
    </w:lvl>
    <w:lvl w:ilvl="1">
      <w:start w:val="1"/>
      <w:numFmt w:val="decimal"/>
      <w:lvlText w:val="%1.%2"/>
      <w:lvlJc w:val="left"/>
      <w:pPr>
        <w:ind w:hanging="465" w:left="46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4">
    <w:lvl w:ilvl="0">
      <w:start w:val="2"/>
      <w:numFmt w:val="decimal"/>
      <w:lvlText w:val="%1"/>
      <w:lvlJc w:val="left"/>
      <w:pPr>
        <w:ind w:hanging="405" w:left="405"/>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440" w:left="1440"/>
      </w:pPr>
    </w:lvl>
    <w:lvl w:ilvl="6">
      <w:start w:val="1"/>
      <w:numFmt w:val="decimal"/>
      <w:lvlText w:val="%1.%2.%3.%4.%5.%6.%7"/>
      <w:lvlJc w:val="left"/>
      <w:pPr>
        <w:ind w:hanging="1800" w:left="1800"/>
      </w:pPr>
    </w:lvl>
    <w:lvl w:ilvl="7">
      <w:start w:val="1"/>
      <w:numFmt w:val="decimal"/>
      <w:lvlText w:val="%1.%2.%3.%4.%5.%6.%7.%8"/>
      <w:lvlJc w:val="left"/>
      <w:pPr>
        <w:ind w:hanging="1800" w:left="1800"/>
      </w:pPr>
    </w:lvl>
    <w:lvl w:ilvl="8">
      <w:start w:val="1"/>
      <w:numFmt w:val="decimal"/>
      <w:lvlText w:val="%1.%2.%3.%4.%5.%6.%7.%8.%9"/>
      <w:lvlJc w:val="left"/>
      <w:pPr>
        <w:ind w:hanging="2160" w:left="2160"/>
      </w:pPr>
    </w:lvl>
  </w:abstractNum>
  <w:abstractNum w:abstractNumId="5">
    <w:lvl w:ilvl="0">
      <w:start w:val="1"/>
      <w:numFmt w:val="bullet"/>
      <w:lvlText w:val=""/>
      <w:lvlJc w:val="left"/>
      <w:pPr>
        <w:tabs>
          <w:tab w:pos="360" w:val="num"/>
        </w:tabs>
        <w:ind w:hanging="360" w:left="720"/>
      </w:pPr>
      <w:rPr>
        <w:rFonts w:ascii="Wingdings" w:cs="Wingdings" w:hAnsi="Wingdings" w:hint="default"/>
      </w:rPr>
    </w:lvl>
    <w:lvl w:ilvl="1">
      <w:start w:val="1"/>
      <w:numFmt w:val="bullet"/>
      <w:lvlText w:val="·"/>
      <w:lvlJc w:val="left"/>
      <w:pPr>
        <w:tabs>
          <w:tab w:pos="360" w:val="num"/>
        </w:tabs>
        <w:ind w:hanging="360" w:left="1080"/>
      </w:pPr>
      <w:rPr>
        <w:rFonts w:ascii="Symbol" w:cs="Symbol" w:hAnsi="Symbol" w:hint="default"/>
      </w:r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val="false"/>
      <w:tabs>
        <w:tab w:leader="none" w:pos="708" w:val="left"/>
      </w:tabs>
      <w:suppressAutoHyphens w:val="true"/>
      <w:spacing w:after="0" w:before="0" w:line="100" w:lineRule="atLeast"/>
      <w:textAlignment w:val="baseline"/>
    </w:pPr>
    <w:rPr>
      <w:rFonts w:ascii="Arial" w:cs="Times New Roman" w:eastAsia="DejaVu Sans" w:hAnsi="Arial"/>
      <w:color w:val="auto"/>
      <w:sz w:val="20"/>
      <w:szCs w:val="24"/>
      <w:lang w:bidi="ar-SA" w:eastAsia="es-ES" w:val="es-MX"/>
    </w:rPr>
  </w:style>
  <w:style w:styleId="style1" w:type="paragraph">
    <w:name w:val="Encabezado 1"/>
    <w:basedOn w:val="style0"/>
    <w:next w:val="style44"/>
    <w:pPr>
      <w:keepNext/>
      <w:keepLines/>
      <w:spacing w:after="0" w:before="480" w:line="360" w:lineRule="auto"/>
      <w:jc w:val="both"/>
    </w:pPr>
    <w:rPr>
      <w:rFonts w:ascii="Cambria" w:cs="" w:hAnsi="Cambria"/>
      <w:b/>
      <w:bCs/>
      <w:color w:val="365F91"/>
      <w:sz w:val="28"/>
      <w:szCs w:val="28"/>
    </w:rPr>
  </w:style>
  <w:style w:styleId="style2" w:type="paragraph">
    <w:name w:val="Encabezado 2"/>
    <w:basedOn w:val="style0"/>
    <w:next w:val="style44"/>
    <w:pPr>
      <w:numPr>
        <w:ilvl w:val="1"/>
        <w:numId w:val="1"/>
      </w:numPr>
      <w:spacing w:after="28" w:before="28" w:line="100" w:lineRule="atLeast"/>
      <w:outlineLvl w:val="1"/>
    </w:pPr>
    <w:rPr>
      <w:rFonts w:ascii="Times New Roman" w:cs="Times New Roman" w:eastAsia="Times New Roman" w:hAnsi="Times New Roman"/>
      <w:b/>
      <w:bCs/>
      <w:sz w:val="36"/>
      <w:szCs w:val="36"/>
      <w:lang w:eastAsia="es-ES"/>
    </w:rPr>
  </w:style>
  <w:style w:styleId="style3" w:type="paragraph">
    <w:name w:val="Encabezado 3"/>
    <w:basedOn w:val="style0"/>
    <w:next w:val="style44"/>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ítulo 2 Car"/>
    <w:basedOn w:val="style15"/>
    <w:next w:val="style16"/>
    <w:rPr>
      <w:rFonts w:ascii="Times New Roman" w:cs="Times New Roman" w:eastAsia="Times New Roman" w:hAnsi="Times New Roman"/>
      <w:b/>
      <w:bCs/>
      <w:sz w:val="36"/>
      <w:szCs w:val="36"/>
      <w:lang w:eastAsia="es-ES"/>
    </w:rPr>
  </w:style>
  <w:style w:styleId="style17" w:type="character">
    <w:name w:val="Enlace de Internet"/>
    <w:basedOn w:val="style15"/>
    <w:next w:val="style17"/>
    <w:rPr>
      <w:color w:val="0000FF"/>
      <w:u w:val="single"/>
      <w:lang w:bidi="es-ES" w:eastAsia="es-ES" w:val="es-ES"/>
    </w:rPr>
  </w:style>
  <w:style w:styleId="style18" w:type="character">
    <w:name w:val="autor"/>
    <w:basedOn w:val="style15"/>
    <w:next w:val="style18"/>
    <w:rPr/>
  </w:style>
  <w:style w:styleId="style19" w:type="character">
    <w:name w:val="Muy destacado"/>
    <w:basedOn w:val="style15"/>
    <w:next w:val="style19"/>
    <w:rPr>
      <w:b/>
      <w:bCs/>
    </w:rPr>
  </w:style>
  <w:style w:styleId="style20" w:type="character">
    <w:name w:val="Normal (Web) Car"/>
    <w:basedOn w:val="style15"/>
    <w:next w:val="style20"/>
    <w:rPr>
      <w:rFonts w:ascii="Times New Roman" w:cs="Times New Roman" w:eastAsia="Times New Roman" w:hAnsi="Times New Roman"/>
      <w:sz w:val="24"/>
      <w:szCs w:val="24"/>
      <w:lang w:eastAsia="es-ES"/>
    </w:rPr>
  </w:style>
  <w:style w:styleId="style21" w:type="character">
    <w:name w:val="EndNote Bibliography Title Car"/>
    <w:basedOn w:val="style20"/>
    <w:next w:val="style21"/>
    <w:rPr>
      <w:rFonts w:ascii="Calibri" w:cs="Calibri" w:eastAsia="Times New Roman" w:hAnsi="Calibri"/>
      <w:sz w:val="24"/>
      <w:szCs w:val="24"/>
      <w:lang w:eastAsia="es-ES" w:val="en-US"/>
    </w:rPr>
  </w:style>
  <w:style w:styleId="style22" w:type="character">
    <w:name w:val="EndNote Bibliography Car"/>
    <w:basedOn w:val="style20"/>
    <w:next w:val="style22"/>
    <w:rPr>
      <w:rFonts w:ascii="Calibri" w:cs="Calibri" w:eastAsia="Times New Roman" w:hAnsi="Calibri"/>
      <w:sz w:val="24"/>
      <w:szCs w:val="24"/>
      <w:lang w:eastAsia="es-ES" w:val="en-US"/>
    </w:rPr>
  </w:style>
  <w:style w:styleId="style23" w:type="character">
    <w:name w:val="FollowedHyperlink"/>
    <w:basedOn w:val="style15"/>
    <w:next w:val="style23"/>
    <w:rPr>
      <w:color w:val="800080"/>
      <w:u w:val="single"/>
    </w:rPr>
  </w:style>
  <w:style w:styleId="style24" w:type="character">
    <w:name w:val="apple-style-span"/>
    <w:basedOn w:val="style15"/>
    <w:next w:val="style24"/>
    <w:rPr/>
  </w:style>
  <w:style w:styleId="style25" w:type="character">
    <w:name w:val="Texto de globo Car"/>
    <w:basedOn w:val="style15"/>
    <w:next w:val="style25"/>
    <w:rPr>
      <w:rFonts w:ascii="Tahoma" w:cs="Tahoma" w:hAnsi="Tahoma"/>
      <w:sz w:val="16"/>
      <w:szCs w:val="16"/>
    </w:rPr>
  </w:style>
  <w:style w:styleId="style26" w:type="character">
    <w:name w:val="Texto nota pie Car"/>
    <w:basedOn w:val="style15"/>
    <w:next w:val="style26"/>
    <w:rPr>
      <w:sz w:val="20"/>
      <w:szCs w:val="20"/>
    </w:rPr>
  </w:style>
  <w:style w:styleId="style27" w:type="character">
    <w:name w:val="footnote reference"/>
    <w:basedOn w:val="style15"/>
    <w:next w:val="style27"/>
    <w:rPr>
      <w:vertAlign w:val="superscript"/>
    </w:rPr>
  </w:style>
  <w:style w:styleId="style28" w:type="character">
    <w:name w:val="Título 1 Car"/>
    <w:basedOn w:val="style15"/>
    <w:next w:val="style28"/>
    <w:rPr>
      <w:rFonts w:ascii="Cambria" w:cs="" w:hAnsi="Cambria"/>
      <w:b/>
      <w:bCs/>
      <w:color w:val="365F91"/>
      <w:sz w:val="28"/>
      <w:szCs w:val="28"/>
    </w:rPr>
  </w:style>
  <w:style w:styleId="style29" w:type="character">
    <w:name w:val="Destacado"/>
    <w:basedOn w:val="style15"/>
    <w:next w:val="style29"/>
    <w:rPr>
      <w:i/>
      <w:iCs/>
    </w:rPr>
  </w:style>
  <w:style w:styleId="style30" w:type="character">
    <w:name w:val="Puesto Car"/>
    <w:basedOn w:val="style15"/>
    <w:next w:val="style30"/>
    <w:rPr>
      <w:rFonts w:ascii="Cambria" w:cs="" w:hAnsi="Cambria"/>
      <w:color w:val="17365D"/>
      <w:spacing w:val="5"/>
      <w:sz w:val="52"/>
      <w:szCs w:val="52"/>
    </w:rPr>
  </w:style>
  <w:style w:styleId="style31" w:type="character">
    <w:name w:val="Encabezado Car"/>
    <w:basedOn w:val="style15"/>
    <w:next w:val="style31"/>
    <w:rPr/>
  </w:style>
  <w:style w:styleId="style32" w:type="character">
    <w:name w:val="Pie de página Car"/>
    <w:basedOn w:val="style15"/>
    <w:next w:val="style32"/>
    <w:rPr/>
  </w:style>
  <w:style w:styleId="style33" w:type="character">
    <w:name w:val="Título 3 Car"/>
    <w:basedOn w:val="style15"/>
    <w:next w:val="style33"/>
    <w:rPr>
      <w:rFonts w:ascii="Cambria" w:cs="" w:hAnsi="Cambria"/>
      <w:b/>
      <w:bCs/>
      <w:color w:val="4F81BD"/>
    </w:rPr>
  </w:style>
  <w:style w:styleId="style34" w:type="character">
    <w:name w:val="Texto nota al final Car"/>
    <w:basedOn w:val="style15"/>
    <w:next w:val="style34"/>
    <w:rPr>
      <w:sz w:val="20"/>
      <w:szCs w:val="20"/>
    </w:rPr>
  </w:style>
  <w:style w:styleId="style35" w:type="character">
    <w:name w:val="endnote reference"/>
    <w:basedOn w:val="style15"/>
    <w:next w:val="style35"/>
    <w:rPr>
      <w:vertAlign w:val="superscript"/>
    </w:rPr>
  </w:style>
  <w:style w:styleId="style36" w:type="character">
    <w:name w:val="page number"/>
    <w:basedOn w:val="style15"/>
    <w:next w:val="style36"/>
    <w:rPr/>
  </w:style>
  <w:style w:styleId="style37" w:type="character">
    <w:name w:val="ListLabel 1"/>
    <w:next w:val="style37"/>
    <w:rPr>
      <w:sz w:val="20"/>
    </w:rPr>
  </w:style>
  <w:style w:styleId="style38" w:type="character">
    <w:name w:val="ListLabel 2"/>
    <w:next w:val="style38"/>
    <w:rPr>
      <w:rFonts w:cs="Courier New"/>
    </w:rPr>
  </w:style>
  <w:style w:styleId="style39" w:type="character">
    <w:name w:val="ListLabel 3"/>
    <w:next w:val="style39"/>
    <w:rPr>
      <w:rFonts w:cs="Symbol"/>
    </w:rPr>
  </w:style>
  <w:style w:styleId="style40" w:type="character">
    <w:name w:val="Enlace del índice"/>
    <w:next w:val="style40"/>
    <w:rPr/>
  </w:style>
  <w:style w:styleId="style41" w:type="character">
    <w:name w:val="Viñetas"/>
    <w:next w:val="style41"/>
    <w:rPr>
      <w:rFonts w:ascii="OpenSymbol" w:cs="OpenSymbol" w:eastAsia="OpenSymbol" w:hAnsi="OpenSymbol"/>
    </w:rPr>
  </w:style>
  <w:style w:styleId="style42" w:type="character">
    <w:name w:val="Símbolos de numeración"/>
    <w:next w:val="style42"/>
    <w:rPr/>
  </w:style>
  <w:style w:styleId="style43" w:type="paragraph">
    <w:name w:val="Encabezado"/>
    <w:basedOn w:val="style0"/>
    <w:next w:val="style44"/>
    <w:pPr>
      <w:keepNext/>
      <w:spacing w:after="120" w:before="240"/>
    </w:pPr>
    <w:rPr>
      <w:rFonts w:ascii="Nimbus Sans L;Arial" w:cs="FreeSans" w:eastAsia="WenQuanYi Micro Hei" w:hAnsi="Nimbus Sans L;Arial"/>
      <w:sz w:val="28"/>
      <w:szCs w:val="28"/>
    </w:rPr>
  </w:style>
  <w:style w:styleId="style44" w:type="paragraph">
    <w:name w:val="Cuerpo de texto"/>
    <w:basedOn w:val="style0"/>
    <w:next w:val="style44"/>
    <w:pPr>
      <w:spacing w:after="120" w:before="0"/>
    </w:pPr>
    <w:rPr/>
  </w:style>
  <w:style w:styleId="style45" w:type="paragraph">
    <w:name w:val="Lista"/>
    <w:basedOn w:val="style44"/>
    <w:next w:val="style45"/>
    <w:pPr/>
    <w:rPr>
      <w:rFonts w:ascii="Arial" w:cs="FreeSans" w:hAnsi="Arial"/>
    </w:rPr>
  </w:style>
  <w:style w:styleId="style46" w:type="paragraph">
    <w:name w:val="Etiqueta"/>
    <w:basedOn w:val="style0"/>
    <w:next w:val="style46"/>
    <w:pPr>
      <w:suppressLineNumbers/>
      <w:spacing w:after="120" w:before="120"/>
    </w:pPr>
    <w:rPr>
      <w:rFonts w:ascii="Arial" w:cs="FreeSans" w:hAnsi="Arial"/>
      <w:i/>
      <w:iCs/>
      <w:sz w:val="24"/>
      <w:szCs w:val="24"/>
    </w:rPr>
  </w:style>
  <w:style w:styleId="style47" w:type="paragraph">
    <w:name w:val="Índice"/>
    <w:basedOn w:val="style0"/>
    <w:next w:val="style47"/>
    <w:pPr>
      <w:suppressLineNumbers/>
    </w:pPr>
    <w:rPr>
      <w:rFonts w:ascii="Arial" w:cs="FreeSans" w:hAnsi="Arial"/>
    </w:rPr>
  </w:style>
  <w:style w:styleId="style48" w:type="paragraph">
    <w:name w:val="Normal (Web)"/>
    <w:basedOn w:val="style0"/>
    <w:next w:val="style48"/>
    <w:pPr>
      <w:spacing w:after="28" w:before="28" w:line="100" w:lineRule="atLeast"/>
    </w:pPr>
    <w:rPr>
      <w:rFonts w:ascii="Times New Roman" w:cs="Times New Roman" w:eastAsia="Times New Roman" w:hAnsi="Times New Roman"/>
      <w:sz w:val="24"/>
      <w:szCs w:val="24"/>
      <w:lang w:eastAsia="es-ES"/>
    </w:rPr>
  </w:style>
  <w:style w:styleId="style49" w:type="paragraph">
    <w:name w:val="EndNote Bibliography Title"/>
    <w:basedOn w:val="style0"/>
    <w:next w:val="style49"/>
    <w:pPr>
      <w:spacing w:after="0" w:before="0"/>
      <w:jc w:val="center"/>
    </w:pPr>
    <w:rPr>
      <w:rFonts w:ascii="Calibri" w:cs="Calibri" w:hAnsi="Calibri"/>
      <w:lang w:val="en-US"/>
    </w:rPr>
  </w:style>
  <w:style w:styleId="style50" w:type="paragraph">
    <w:name w:val="EndNote Bibliography"/>
    <w:basedOn w:val="style0"/>
    <w:next w:val="style50"/>
    <w:pPr>
      <w:spacing w:line="100" w:lineRule="atLeast"/>
    </w:pPr>
    <w:rPr>
      <w:rFonts w:ascii="Calibri" w:cs="Calibri" w:hAnsi="Calibri"/>
      <w:lang w:val="en-US"/>
    </w:rPr>
  </w:style>
  <w:style w:styleId="style51" w:type="paragraph">
    <w:name w:val="List Paragraph"/>
    <w:basedOn w:val="style0"/>
    <w:next w:val="style51"/>
    <w:pPr>
      <w:ind w:hanging="0" w:left="720" w:right="0"/>
    </w:pPr>
    <w:rPr/>
  </w:style>
  <w:style w:styleId="style52" w:type="paragraph">
    <w:name w:val="Balloon Text"/>
    <w:basedOn w:val="style0"/>
    <w:next w:val="style52"/>
    <w:pPr>
      <w:spacing w:after="0" w:before="0" w:line="100" w:lineRule="atLeast"/>
    </w:pPr>
    <w:rPr>
      <w:rFonts w:ascii="Tahoma" w:cs="Tahoma" w:hAnsi="Tahoma"/>
      <w:sz w:val="16"/>
      <w:szCs w:val="16"/>
    </w:rPr>
  </w:style>
  <w:style w:styleId="style53" w:type="paragraph">
    <w:name w:val="Normal"/>
    <w:next w:val="style53"/>
    <w:pPr>
      <w:widowControl/>
      <w:tabs>
        <w:tab w:leader="none" w:pos="708" w:val="left"/>
      </w:tabs>
      <w:suppressAutoHyphens w:val="true"/>
      <w:spacing w:after="0" w:before="0" w:line="100" w:lineRule="atLeast"/>
    </w:pPr>
    <w:rPr>
      <w:rFonts w:ascii="Arial" w:cs="Arial" w:eastAsia="WenQuanYi Micro Hei" w:hAnsi="Arial"/>
      <w:color w:val="auto"/>
      <w:sz w:val="22"/>
      <w:szCs w:val="22"/>
      <w:lang w:bidi="ar-SA" w:eastAsia="en-US" w:val="es-ES"/>
    </w:rPr>
  </w:style>
  <w:style w:styleId="style54" w:type="paragraph">
    <w:name w:val="Headline_1"/>
    <w:next w:val="style54"/>
    <w:pPr>
      <w:widowControl/>
      <w:tabs>
        <w:tab w:leader="none" w:pos="1440" w:val="left"/>
      </w:tabs>
      <w:suppressAutoHyphens w:val="true"/>
      <w:spacing w:after="0" w:before="0" w:line="100" w:lineRule="atLeast"/>
      <w:ind w:hanging="360" w:left="720" w:right="0"/>
    </w:pPr>
    <w:rPr>
      <w:rFonts w:ascii="Arial" w:cs="Arial" w:eastAsia="WenQuanYi Micro Hei" w:hAnsi="Arial"/>
      <w:b/>
      <w:bCs/>
      <w:color w:val="auto"/>
      <w:sz w:val="22"/>
      <w:szCs w:val="22"/>
      <w:u w:val="single"/>
      <w:lang w:bidi="ar-SA" w:eastAsia="en-US" w:val="es-ES"/>
    </w:rPr>
  </w:style>
  <w:style w:styleId="style55" w:type="paragraph">
    <w:name w:val="footnote text"/>
    <w:basedOn w:val="style0"/>
    <w:next w:val="style55"/>
    <w:pPr>
      <w:spacing w:after="0" w:before="0" w:line="100" w:lineRule="atLeast"/>
    </w:pPr>
    <w:rPr>
      <w:sz w:val="20"/>
      <w:szCs w:val="20"/>
    </w:rPr>
  </w:style>
  <w:style w:styleId="style56" w:type="paragraph">
    <w:name w:val="No Spacing"/>
    <w:next w:val="style56"/>
    <w:pPr>
      <w:widowControl/>
      <w:tabs>
        <w:tab w:leader="none" w:pos="708" w:val="left"/>
      </w:tabs>
      <w:suppressAutoHyphens w:val="true"/>
      <w:spacing w:after="0" w:before="0" w:line="100" w:lineRule="atLeast"/>
    </w:pPr>
    <w:rPr>
      <w:rFonts w:ascii="Calibri" w:cs="Calibri" w:eastAsia="WenQuanYi Micro Hei" w:hAnsi="Calibri"/>
      <w:color w:val="auto"/>
      <w:sz w:val="22"/>
      <w:szCs w:val="22"/>
      <w:lang w:bidi="ar-SA" w:eastAsia="en-US" w:val="es-ES"/>
    </w:rPr>
  </w:style>
  <w:style w:styleId="style57" w:type="paragraph">
    <w:name w:val="Título"/>
    <w:basedOn w:val="style0"/>
    <w:next w:val="style58"/>
    <w:pPr>
      <w:pBdr>
        <w:bottom w:color="4F81BD" w:space="0" w:sz="8" w:val="single"/>
      </w:pBdr>
      <w:spacing w:after="300" w:before="0" w:line="100" w:lineRule="atLeast"/>
      <w:jc w:val="center"/>
    </w:pPr>
    <w:rPr>
      <w:rFonts w:ascii="Cambria" w:cs="" w:hAnsi="Cambria"/>
      <w:b/>
      <w:bCs/>
      <w:color w:val="17365D"/>
      <w:spacing w:val="5"/>
      <w:sz w:val="52"/>
      <w:szCs w:val="52"/>
    </w:rPr>
  </w:style>
  <w:style w:styleId="style58" w:type="paragraph">
    <w:name w:val="Subtítulo"/>
    <w:basedOn w:val="style43"/>
    <w:next w:val="style44"/>
    <w:pPr>
      <w:jc w:val="center"/>
    </w:pPr>
    <w:rPr>
      <w:i/>
      <w:iCs/>
      <w:sz w:val="28"/>
      <w:szCs w:val="28"/>
    </w:rPr>
  </w:style>
  <w:style w:styleId="style59" w:type="paragraph">
    <w:name w:val="Encabezado del índice"/>
    <w:basedOn w:val="style1"/>
    <w:next w:val="style59"/>
    <w:pPr>
      <w:suppressLineNumbers/>
      <w:spacing w:line="276" w:lineRule="auto"/>
      <w:jc w:val="left"/>
    </w:pPr>
    <w:rPr>
      <w:b/>
      <w:bCs/>
      <w:sz w:val="32"/>
      <w:szCs w:val="32"/>
      <w:lang w:eastAsia="es-ES"/>
    </w:rPr>
  </w:style>
  <w:style w:styleId="style60" w:type="paragraph">
    <w:name w:val="Índice 1"/>
    <w:basedOn w:val="style0"/>
    <w:next w:val="style60"/>
    <w:pPr>
      <w:tabs>
        <w:tab w:leader="dot" w:pos="9638" w:val="right"/>
      </w:tabs>
      <w:spacing w:after="100" w:before="0"/>
      <w:ind w:hanging="0" w:left="0" w:right="0"/>
    </w:pPr>
    <w:rPr/>
  </w:style>
  <w:style w:styleId="style61" w:type="paragraph">
    <w:name w:val="Encabezamiento"/>
    <w:basedOn w:val="style0"/>
    <w:next w:val="style61"/>
    <w:pPr>
      <w:suppressLineNumbers/>
      <w:tabs>
        <w:tab w:leader="none" w:pos="4252" w:val="center"/>
        <w:tab w:leader="none" w:pos="8504" w:val="right"/>
      </w:tabs>
      <w:spacing w:after="0" w:before="0" w:line="100" w:lineRule="atLeast"/>
    </w:pPr>
    <w:rPr/>
  </w:style>
  <w:style w:styleId="style62" w:type="paragraph">
    <w:name w:val="Pie de página"/>
    <w:basedOn w:val="style0"/>
    <w:next w:val="style62"/>
    <w:pPr>
      <w:suppressLineNumbers/>
      <w:tabs>
        <w:tab w:leader="none" w:pos="4252" w:val="center"/>
        <w:tab w:leader="none" w:pos="8504" w:val="right"/>
      </w:tabs>
      <w:spacing w:after="0" w:before="0" w:line="100" w:lineRule="atLeast"/>
    </w:pPr>
    <w:rPr/>
  </w:style>
  <w:style w:styleId="style63" w:type="paragraph">
    <w:name w:val="Índice 2"/>
    <w:basedOn w:val="style0"/>
    <w:next w:val="style63"/>
    <w:pPr>
      <w:tabs>
        <w:tab w:leader="dot" w:pos="9575" w:val="right"/>
      </w:tabs>
      <w:spacing w:after="100" w:before="0"/>
      <w:ind w:hanging="0" w:left="220" w:right="0"/>
    </w:pPr>
    <w:rPr/>
  </w:style>
  <w:style w:styleId="style64" w:type="paragraph">
    <w:name w:val="Índice 3"/>
    <w:basedOn w:val="style0"/>
    <w:next w:val="style64"/>
    <w:pPr>
      <w:tabs>
        <w:tab w:leader="dot" w:pos="9512" w:val="right"/>
      </w:tabs>
      <w:spacing w:after="100" w:before="0"/>
      <w:ind w:hanging="0" w:left="440" w:right="0"/>
    </w:pPr>
    <w:rPr/>
  </w:style>
  <w:style w:styleId="style65" w:type="paragraph">
    <w:name w:val="endnote text"/>
    <w:basedOn w:val="style0"/>
    <w:next w:val="style65"/>
    <w:pPr>
      <w:spacing w:after="0" w:before="0" w:line="100" w:lineRule="atLeast"/>
    </w:pPr>
    <w:rPr>
      <w:sz w:val="20"/>
      <w:szCs w:val="20"/>
    </w:rPr>
  </w:style>
  <w:style w:styleId="style66" w:type="paragraph">
    <w:name w:val="Contenido de la tabla"/>
    <w:basedOn w:val="style0"/>
    <w:next w:val="style66"/>
    <w:pPr>
      <w:suppressLineNumbers/>
    </w:pPr>
    <w:rPr/>
  </w:style>
  <w:style w:styleId="style67" w:type="paragraph">
    <w:name w:val="Encabezado de la tabla"/>
    <w:basedOn w:val="style66"/>
    <w:next w:val="style6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hyperlink" Target="https://es.wikipedia.org/wiki/Software_libre" TargetMode="External"/><Relationship Id="rId4" Type="http://schemas.openxmlformats.org/officeDocument/2006/relationships/hyperlink" Target="https://es.wikipedia.org/wiki/Tooltip" TargetMode="External"/><Relationship Id="rId5" Type="http://schemas.openxmlformats.org/officeDocument/2006/relationships/hyperlink" Target="https://es.wikipedia.org/wiki/Freedict" TargetMode="External"/><Relationship Id="rId6" Type="http://schemas.openxmlformats.org/officeDocument/2006/relationships/hyperlink" Target="https://es.wikipedia.org/wiki/Dict" TargetMode="External"/><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2015-11-23T21:41:00.00Z</dcterms:created>
  <dc:creator>ale</dc:creator>
  <cp:lastModifiedBy>Alex</cp:lastModifiedBy>
  <cp:lastPrinted>2016-03-20T23:36:00.00Z</cp:lastPrinted>
  <dcterms:modified xsi:type="dcterms:W3CDTF">2016-03-20T23:36:00.00Z</dcterms:modified>
  <cp:revision>77</cp:revision>
</cp:coreProperties>
</file>