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379F8" w14:textId="77777777" w:rsidR="00AB5076" w:rsidRPr="001A5061" w:rsidRDefault="00AB5076">
      <w:pPr>
        <w:rPr>
          <w:rFonts w:hint="eastAsia"/>
        </w:rPr>
      </w:pPr>
    </w:p>
    <w:p w14:paraId="41AAD5CB" w14:textId="77777777" w:rsidR="00AB5076" w:rsidRPr="001A5061" w:rsidRDefault="00AB5076">
      <w:pPr>
        <w:rPr>
          <w:rFonts w:hint="eastAsia"/>
        </w:rPr>
      </w:pPr>
    </w:p>
    <w:p w14:paraId="562254F6" w14:textId="77777777" w:rsidR="00BF3C18" w:rsidRPr="001A5061" w:rsidRDefault="00BF3C18" w:rsidP="00BF3C18">
      <w:pPr>
        <w:rPr>
          <w:sz w:val="44"/>
          <w:szCs w:val="44"/>
          <w:lang w:eastAsia="zh-CN"/>
        </w:rPr>
      </w:pPr>
      <w:r w:rsidRPr="001A5061">
        <w:rPr>
          <w:rFonts w:hint="eastAsia"/>
          <w:sz w:val="44"/>
          <w:szCs w:val="44"/>
          <w:lang w:eastAsia="zh-CN"/>
        </w:rPr>
        <w:t>第十九届全国大学生信息安全竞赛（作品赛）暨第三届“长城杯”</w:t>
      </w:r>
      <w:proofErr w:type="gramStart"/>
      <w:r w:rsidRPr="001A5061">
        <w:rPr>
          <w:rFonts w:hint="eastAsia"/>
          <w:sz w:val="44"/>
          <w:szCs w:val="44"/>
          <w:lang w:eastAsia="zh-CN"/>
        </w:rPr>
        <w:t>网</w:t>
      </w:r>
      <w:r w:rsidRPr="001A5061">
        <w:rPr>
          <w:sz w:val="44"/>
          <w:szCs w:val="44"/>
          <w:lang w:eastAsia="zh-CN"/>
        </w:rPr>
        <w:t>数</w:t>
      </w:r>
      <w:r w:rsidRPr="001A5061">
        <w:rPr>
          <w:rFonts w:hint="eastAsia"/>
          <w:sz w:val="44"/>
          <w:szCs w:val="44"/>
          <w:lang w:eastAsia="zh-CN"/>
        </w:rPr>
        <w:t>智安全</w:t>
      </w:r>
      <w:proofErr w:type="gramEnd"/>
      <w:r w:rsidRPr="001A5061">
        <w:rPr>
          <w:sz w:val="44"/>
          <w:szCs w:val="44"/>
          <w:lang w:eastAsia="zh-CN"/>
        </w:rPr>
        <w:t>大赛（</w:t>
      </w:r>
      <w:r w:rsidRPr="001A5061">
        <w:rPr>
          <w:rFonts w:hint="eastAsia"/>
          <w:sz w:val="44"/>
          <w:szCs w:val="44"/>
          <w:lang w:eastAsia="zh-CN"/>
        </w:rPr>
        <w:t>作品赛</w:t>
      </w:r>
      <w:r w:rsidRPr="001A5061">
        <w:rPr>
          <w:sz w:val="44"/>
          <w:szCs w:val="44"/>
          <w:lang w:eastAsia="zh-CN"/>
        </w:rPr>
        <w:t>）</w:t>
      </w:r>
    </w:p>
    <w:p w14:paraId="7E223B5A" w14:textId="77777777" w:rsidR="00BF3C18" w:rsidRPr="001A5061" w:rsidRDefault="00BF3C18" w:rsidP="00BF3C18">
      <w:pPr>
        <w:jc w:val="center"/>
        <w:rPr>
          <w:sz w:val="44"/>
          <w:szCs w:val="44"/>
          <w:lang w:eastAsia="zh-CN"/>
        </w:rPr>
      </w:pPr>
      <w:r w:rsidRPr="001A5061">
        <w:rPr>
          <w:rFonts w:hint="eastAsia"/>
          <w:sz w:val="44"/>
          <w:szCs w:val="44"/>
          <w:lang w:eastAsia="zh-CN"/>
        </w:rPr>
        <w:t>作品报告</w:t>
      </w:r>
    </w:p>
    <w:p w14:paraId="024BF1AC" w14:textId="77777777" w:rsidR="00BF3C18" w:rsidRPr="001A5061" w:rsidRDefault="00BF3C18" w:rsidP="00BF3C18">
      <w:pPr>
        <w:rPr>
          <w:rFonts w:hint="eastAsia"/>
          <w:lang w:eastAsia="zh-CN"/>
        </w:rPr>
      </w:pPr>
    </w:p>
    <w:p w14:paraId="3682FE45" w14:textId="77777777" w:rsidR="00BF3C18" w:rsidRPr="001A5061" w:rsidRDefault="00BF3C18" w:rsidP="00BF3C18">
      <w:pPr>
        <w:ind w:firstLineChars="500" w:firstLine="1600"/>
        <w:rPr>
          <w:rFonts w:hint="eastAsia"/>
          <w:sz w:val="32"/>
          <w:szCs w:val="32"/>
          <w:lang w:eastAsia="zh-CN"/>
        </w:rPr>
      </w:pPr>
      <w:r w:rsidRPr="001A5061">
        <w:rPr>
          <w:rFonts w:hint="eastAsia"/>
          <w:sz w:val="32"/>
          <w:szCs w:val="32"/>
          <w:lang w:eastAsia="zh-CN"/>
        </w:rPr>
        <w:t>□</w:t>
      </w:r>
      <w:r w:rsidRPr="001A5061">
        <w:rPr>
          <w:rFonts w:hint="eastAsia"/>
          <w:b/>
          <w:bCs/>
          <w:sz w:val="32"/>
          <w:szCs w:val="32"/>
          <w:lang w:eastAsia="zh-CN"/>
        </w:rPr>
        <w:t>命题赛道</w:t>
      </w:r>
      <w:r w:rsidRPr="001A5061">
        <w:rPr>
          <w:rFonts w:hint="eastAsia"/>
          <w:sz w:val="32"/>
          <w:szCs w:val="32"/>
          <w:lang w:eastAsia="zh-CN"/>
        </w:rPr>
        <w:t xml:space="preserve">             </w:t>
      </w:r>
      <w:r w:rsidRPr="001A5061">
        <w:rPr>
          <w:rFonts w:hint="eastAsia"/>
          <w:sz w:val="32"/>
          <w:szCs w:val="32"/>
        </w:rPr>
        <w:sym w:font="Wingdings 2" w:char="F052"/>
      </w:r>
      <w:r w:rsidRPr="001A5061">
        <w:rPr>
          <w:rFonts w:hint="eastAsia"/>
          <w:b/>
          <w:bCs/>
          <w:sz w:val="32"/>
          <w:szCs w:val="32"/>
          <w:lang w:eastAsia="zh-CN"/>
        </w:rPr>
        <w:t>自由赛道</w:t>
      </w:r>
      <w:r w:rsidRPr="001A5061">
        <w:rPr>
          <w:rFonts w:hint="eastAsia"/>
          <w:sz w:val="32"/>
          <w:szCs w:val="32"/>
          <w:lang w:eastAsia="zh-CN"/>
        </w:rPr>
        <w:t xml:space="preserve">  </w:t>
      </w:r>
    </w:p>
    <w:p w14:paraId="5A616C0B" w14:textId="77777777" w:rsidR="00BF3C18" w:rsidRPr="001A5061" w:rsidRDefault="00BF3C18" w:rsidP="00BF3C18">
      <w:pPr>
        <w:rPr>
          <w:rFonts w:hint="eastAsia"/>
          <w:lang w:eastAsia="zh-CN"/>
        </w:rPr>
      </w:pPr>
    </w:p>
    <w:p w14:paraId="667ABDB5" w14:textId="77777777" w:rsidR="00BF3C18" w:rsidRPr="001A5061" w:rsidRDefault="00BF3C18" w:rsidP="00BF3C18">
      <w:pPr>
        <w:rPr>
          <w:rFonts w:hint="eastAsia"/>
          <w:lang w:eastAsia="zh-CN"/>
        </w:rPr>
      </w:pPr>
    </w:p>
    <w:p w14:paraId="0DCCAF2F" w14:textId="77777777" w:rsidR="00BF3C18" w:rsidRPr="001A5061" w:rsidRDefault="00BF3C18" w:rsidP="00BF3C18">
      <w:pPr>
        <w:rPr>
          <w:rFonts w:hint="eastAsia"/>
          <w:lang w:eastAsia="zh-CN"/>
        </w:rPr>
      </w:pPr>
    </w:p>
    <w:p w14:paraId="5E3C3053" w14:textId="77777777" w:rsidR="00BF3C18" w:rsidRPr="001A5061" w:rsidRDefault="00BF3C18" w:rsidP="00BF3C18">
      <w:pPr>
        <w:rPr>
          <w:rFonts w:hint="eastAsia"/>
          <w:b/>
          <w:sz w:val="32"/>
          <w:szCs w:val="32"/>
          <w:u w:val="single"/>
          <w:lang w:eastAsia="zh-CN"/>
        </w:rPr>
      </w:pPr>
      <w:r w:rsidRPr="001A5061">
        <w:rPr>
          <w:rFonts w:hint="eastAsia"/>
          <w:b/>
          <w:sz w:val="32"/>
          <w:szCs w:val="32"/>
          <w:lang w:eastAsia="zh-CN"/>
        </w:rPr>
        <w:t>作品名称：</w:t>
      </w:r>
      <w:r w:rsidRPr="001A5061">
        <w:rPr>
          <w:b/>
          <w:sz w:val="32"/>
          <w:szCs w:val="32"/>
          <w:u w:val="single"/>
          <w:lang w:eastAsia="zh-CN"/>
        </w:rPr>
        <w:t>基于多 Agent 零信任协同与RAG知识投毒因果验证融合的信息污染溯源纠偏系统</w:t>
      </w:r>
      <w:r w:rsidRPr="001A5061">
        <w:rPr>
          <w:rFonts w:hint="eastAsia"/>
          <w:b/>
          <w:sz w:val="32"/>
          <w:szCs w:val="32"/>
          <w:u w:val="single"/>
          <w:lang w:eastAsia="zh-CN"/>
        </w:rPr>
        <w:t xml:space="preserve"> </w:t>
      </w:r>
    </w:p>
    <w:p w14:paraId="4616B858" w14:textId="77777777" w:rsidR="00BF3C18" w:rsidRPr="001A5061" w:rsidRDefault="00BF3C18" w:rsidP="00BF3C18">
      <w:pPr>
        <w:rPr>
          <w:rFonts w:hint="eastAsia"/>
          <w:b/>
          <w:sz w:val="32"/>
          <w:szCs w:val="32"/>
          <w:lang w:eastAsia="zh-CN"/>
        </w:rPr>
      </w:pPr>
      <w:r w:rsidRPr="001A5061">
        <w:rPr>
          <w:rFonts w:hint="eastAsia"/>
          <w:b/>
          <w:sz w:val="32"/>
          <w:szCs w:val="32"/>
          <w:lang w:eastAsia="zh-CN"/>
        </w:rPr>
        <w:t>电子邮箱：</w:t>
      </w:r>
      <w:r w:rsidRPr="001A5061">
        <w:rPr>
          <w:rFonts w:hint="eastAsia"/>
          <w:b/>
          <w:sz w:val="32"/>
          <w:szCs w:val="32"/>
          <w:u w:val="single"/>
          <w:lang w:eastAsia="zh-CN"/>
        </w:rPr>
        <w:t xml:space="preserve">           2856421907@qq.com                 </w:t>
      </w:r>
    </w:p>
    <w:p w14:paraId="652E7F72" w14:textId="56B4A89A" w:rsidR="00AB5076" w:rsidRPr="001A5061" w:rsidRDefault="00BF3C18" w:rsidP="00BF3C18">
      <w:pPr>
        <w:rPr>
          <w:rFonts w:hint="eastAsia"/>
          <w:lang w:eastAsia="zh-CN"/>
        </w:rPr>
      </w:pPr>
      <w:r w:rsidRPr="001A5061">
        <w:rPr>
          <w:rFonts w:hint="eastAsia"/>
          <w:b/>
          <w:sz w:val="32"/>
          <w:szCs w:val="32"/>
          <w:lang w:eastAsia="zh-CN"/>
        </w:rPr>
        <w:t>提交日期：</w:t>
      </w:r>
      <w:r w:rsidRPr="001A5061">
        <w:rPr>
          <w:rFonts w:hint="eastAsia"/>
          <w:b/>
          <w:sz w:val="32"/>
          <w:szCs w:val="32"/>
          <w:u w:val="single"/>
          <w:lang w:eastAsia="zh-CN"/>
        </w:rPr>
        <w:t xml:space="preserve">           </w:t>
      </w:r>
      <w:r w:rsidRPr="001A5061">
        <w:rPr>
          <w:b/>
          <w:sz w:val="32"/>
          <w:szCs w:val="32"/>
          <w:u w:val="single"/>
          <w:lang w:eastAsia="zh-CN"/>
        </w:rPr>
        <w:t>2026年</w:t>
      </w:r>
      <w:r w:rsidRPr="001A5061">
        <w:rPr>
          <w:rFonts w:hint="eastAsia"/>
          <w:b/>
          <w:sz w:val="32"/>
          <w:szCs w:val="32"/>
          <w:u w:val="single"/>
          <w:lang w:eastAsia="zh-CN"/>
        </w:rPr>
        <w:t>7</w:t>
      </w:r>
      <w:r w:rsidRPr="001A5061">
        <w:rPr>
          <w:b/>
          <w:sz w:val="32"/>
          <w:szCs w:val="32"/>
          <w:u w:val="single"/>
          <w:lang w:eastAsia="zh-CN"/>
        </w:rPr>
        <w:t>月</w:t>
      </w:r>
      <w:r w:rsidRPr="001A5061">
        <w:rPr>
          <w:rFonts w:hint="eastAsia"/>
          <w:b/>
          <w:sz w:val="32"/>
          <w:szCs w:val="32"/>
          <w:u w:val="single"/>
          <w:lang w:eastAsia="zh-CN"/>
        </w:rPr>
        <w:t>5</w:t>
      </w:r>
      <w:r w:rsidRPr="001A5061">
        <w:rPr>
          <w:rFonts w:hint="eastAsia"/>
          <w:b/>
          <w:sz w:val="32"/>
          <w:szCs w:val="32"/>
          <w:u w:val="single"/>
          <w:lang w:eastAsia="zh-CN"/>
        </w:rPr>
        <w:t xml:space="preserve">日 </w:t>
      </w:r>
      <w:r w:rsidRPr="001A5061">
        <w:rPr>
          <w:rFonts w:hint="eastAsia"/>
          <w:b/>
          <w:sz w:val="32"/>
          <w:szCs w:val="32"/>
          <w:u w:val="single"/>
          <w:lang w:eastAsia="zh-CN"/>
        </w:rPr>
        <w:t xml:space="preserve">                                      </w:t>
      </w:r>
      <w:r w:rsidRPr="001A5061">
        <w:rPr>
          <w:rFonts w:hint="eastAsia"/>
          <w:b/>
          <w:sz w:val="32"/>
          <w:szCs w:val="32"/>
          <w:u w:val="single"/>
          <w:lang w:eastAsia="zh-CN"/>
        </w:rPr>
        <w:t xml:space="preserve"> </w:t>
      </w:r>
      <w:r w:rsidRPr="001A5061">
        <w:rPr>
          <w:rFonts w:hint="eastAsia"/>
          <w:b/>
          <w:sz w:val="32"/>
          <w:szCs w:val="32"/>
          <w:u w:val="single"/>
          <w:lang w:eastAsia="zh-CN"/>
        </w:rPr>
        <w:t xml:space="preserve">                    </w:t>
      </w:r>
      <w:r w:rsidRPr="001A5061">
        <w:rPr>
          <w:rFonts w:hint="eastAsia"/>
          <w:b/>
          <w:sz w:val="32"/>
          <w:szCs w:val="32"/>
          <w:u w:val="single"/>
          <w:lang w:eastAsia="zh-CN"/>
        </w:rPr>
        <w:t xml:space="preserve"> </w:t>
      </w:r>
      <w:r w:rsidR="009273D0" w:rsidRPr="001A5061">
        <w:rPr>
          <w:lang w:eastAsia="zh-CN"/>
        </w:rPr>
        <w:br w:type="page"/>
      </w:r>
    </w:p>
    <w:p w14:paraId="049CFFB0" w14:textId="77777777" w:rsidR="00BF3C18" w:rsidRPr="001A5061" w:rsidRDefault="00BF3C18" w:rsidP="00BF3C18">
      <w:pPr>
        <w:adjustRightInd w:val="0"/>
        <w:snapToGrid w:val="0"/>
        <w:jc w:val="center"/>
        <w:rPr>
          <w:bCs/>
          <w:sz w:val="32"/>
          <w:szCs w:val="32"/>
          <w:lang w:eastAsia="zh-CN"/>
        </w:rPr>
      </w:pPr>
      <w:r w:rsidRPr="001A5061">
        <w:rPr>
          <w:rFonts w:hint="eastAsia"/>
          <w:bCs/>
          <w:sz w:val="32"/>
          <w:szCs w:val="32"/>
          <w:lang w:eastAsia="zh-CN"/>
        </w:rPr>
        <w:lastRenderedPageBreak/>
        <w:t>填写说明</w:t>
      </w:r>
    </w:p>
    <w:p w14:paraId="1609BFB5" w14:textId="77777777" w:rsidR="00BF3C18" w:rsidRPr="001A5061" w:rsidRDefault="00BF3C18" w:rsidP="00BF3C18">
      <w:pPr>
        <w:autoSpaceDE w:val="0"/>
        <w:autoSpaceDN w:val="0"/>
        <w:adjustRightInd w:val="0"/>
        <w:rPr>
          <w:rFonts w:cs="DFKai-SB" w:hint="eastAsia"/>
          <w:bCs/>
          <w:lang w:eastAsia="zh-CN"/>
        </w:rPr>
      </w:pPr>
      <w:r w:rsidRPr="001A5061">
        <w:rPr>
          <w:rFonts w:cs="DFKai-SB" w:hint="eastAsia"/>
          <w:bCs/>
          <w:lang w:eastAsia="zh-CN"/>
        </w:rPr>
        <w:t xml:space="preserve">1. </w:t>
      </w:r>
      <w:r w:rsidRPr="001A5061">
        <w:rPr>
          <w:rFonts w:cs="DFKai-SB"/>
          <w:bCs/>
          <w:lang w:eastAsia="zh-CN"/>
        </w:rPr>
        <w:t>所有参赛</w:t>
      </w:r>
      <w:r w:rsidRPr="001A5061">
        <w:rPr>
          <w:rFonts w:cs="DFKai-SB" w:hint="eastAsia"/>
          <w:bCs/>
          <w:lang w:eastAsia="zh-CN"/>
        </w:rPr>
        <w:t>项目</w:t>
      </w:r>
      <w:r w:rsidRPr="001A5061">
        <w:rPr>
          <w:rFonts w:cs="DFKai-SB"/>
          <w:bCs/>
          <w:lang w:eastAsia="zh-CN"/>
        </w:rPr>
        <w:t>必须为一个基本完整的设计。</w:t>
      </w:r>
      <w:r w:rsidRPr="001A5061">
        <w:rPr>
          <w:rFonts w:cs="DFKai-SB" w:hint="eastAsia"/>
          <w:bCs/>
          <w:lang w:eastAsia="zh-CN"/>
        </w:rPr>
        <w:t>作品报告书旨在能够清晰准确地阐述（或图示）该参赛队的参赛项目（或</w:t>
      </w:r>
      <w:r w:rsidRPr="001A5061">
        <w:rPr>
          <w:rFonts w:cs="DFKai-SB"/>
          <w:bCs/>
          <w:lang w:eastAsia="zh-CN"/>
        </w:rPr>
        <w:t>方案</w:t>
      </w:r>
      <w:r w:rsidRPr="001A5061">
        <w:rPr>
          <w:rFonts w:cs="DFKai-SB" w:hint="eastAsia"/>
          <w:bCs/>
          <w:lang w:eastAsia="zh-CN"/>
        </w:rPr>
        <w:t>）。</w:t>
      </w:r>
    </w:p>
    <w:p w14:paraId="0F0C4226" w14:textId="77777777" w:rsidR="00BF3C18" w:rsidRPr="001A5061" w:rsidRDefault="00BF3C18" w:rsidP="00BF3C18">
      <w:pPr>
        <w:autoSpaceDE w:val="0"/>
        <w:autoSpaceDN w:val="0"/>
        <w:adjustRightInd w:val="0"/>
        <w:rPr>
          <w:rFonts w:cs="DFKai-SB" w:hint="eastAsia"/>
          <w:bCs/>
          <w:lang w:eastAsia="zh-CN"/>
        </w:rPr>
      </w:pPr>
      <w:r w:rsidRPr="001A5061">
        <w:rPr>
          <w:rFonts w:cs="DFKai-SB" w:hint="eastAsia"/>
          <w:bCs/>
          <w:lang w:eastAsia="zh-CN"/>
        </w:rPr>
        <w:t>2. 作品报告采用A4纸撰写。除标题外，所有内容必需为宋体、小四号字、1.5倍行距。</w:t>
      </w:r>
    </w:p>
    <w:p w14:paraId="6452528A" w14:textId="77777777" w:rsidR="00BF3C18" w:rsidRPr="001A5061" w:rsidRDefault="00BF3C18" w:rsidP="00BF3C18">
      <w:pPr>
        <w:autoSpaceDE w:val="0"/>
        <w:autoSpaceDN w:val="0"/>
        <w:adjustRightInd w:val="0"/>
        <w:rPr>
          <w:rFonts w:cs="DFKai-SB" w:hint="eastAsia"/>
          <w:bCs/>
          <w:lang w:eastAsia="zh-CN"/>
        </w:rPr>
      </w:pPr>
      <w:r w:rsidRPr="001A5061">
        <w:rPr>
          <w:rFonts w:cs="DFKai-SB" w:hint="eastAsia"/>
          <w:bCs/>
          <w:lang w:eastAsia="zh-CN"/>
        </w:rPr>
        <w:t>3. 作品报告中各项</w:t>
      </w:r>
      <w:proofErr w:type="gramStart"/>
      <w:r w:rsidRPr="001A5061">
        <w:rPr>
          <w:rFonts w:cs="DFKai-SB" w:hint="eastAsia"/>
          <w:bCs/>
          <w:lang w:eastAsia="zh-CN"/>
        </w:rPr>
        <w:t>目说明</w:t>
      </w:r>
      <w:proofErr w:type="gramEnd"/>
      <w:r w:rsidRPr="001A5061">
        <w:rPr>
          <w:rFonts w:cs="DFKai-SB" w:hint="eastAsia"/>
          <w:bCs/>
          <w:lang w:eastAsia="zh-CN"/>
        </w:rPr>
        <w:t>文字部分仅供参考，作品报告书撰写完毕后，请删除所有说明文字。(本页不删除)</w:t>
      </w:r>
    </w:p>
    <w:p w14:paraId="453574D0" w14:textId="77777777" w:rsidR="00BF3C18" w:rsidRPr="001A5061" w:rsidRDefault="00BF3C18" w:rsidP="00BF3C18">
      <w:pPr>
        <w:autoSpaceDE w:val="0"/>
        <w:autoSpaceDN w:val="0"/>
        <w:adjustRightInd w:val="0"/>
        <w:rPr>
          <w:rFonts w:cs="DFKai-SB" w:hint="eastAsia"/>
          <w:bCs/>
          <w:lang w:eastAsia="zh-CN"/>
        </w:rPr>
      </w:pPr>
      <w:r w:rsidRPr="001A5061">
        <w:rPr>
          <w:rFonts w:cs="DFKai-SB" w:hint="eastAsia"/>
          <w:bCs/>
          <w:lang w:eastAsia="zh-CN"/>
        </w:rPr>
        <w:t>4. 作品报告模板里已经列的内容仅供参考，作者可以在此基础上增加内容或对文档结构进行微调。</w:t>
      </w:r>
    </w:p>
    <w:p w14:paraId="2ECF32FE" w14:textId="77777777" w:rsidR="00BF3C18" w:rsidRPr="001A5061" w:rsidRDefault="00BF3C18" w:rsidP="00BF3C18">
      <w:pPr>
        <w:autoSpaceDE w:val="0"/>
        <w:autoSpaceDN w:val="0"/>
        <w:adjustRightInd w:val="0"/>
        <w:rPr>
          <w:rFonts w:cs="DFKai-SB" w:hint="eastAsia"/>
          <w:bCs/>
          <w:lang w:eastAsia="zh-CN"/>
        </w:rPr>
      </w:pPr>
      <w:r w:rsidRPr="001A5061">
        <w:rPr>
          <w:rFonts w:cs="DFKai-SB" w:hint="eastAsia"/>
          <w:bCs/>
          <w:lang w:eastAsia="zh-CN"/>
        </w:rPr>
        <w:t>5. 为保证网评的公平、公正，作品报告中应避免出现作者所在学校、院系和指导教师等泄露身份的信息。</w:t>
      </w:r>
    </w:p>
    <w:p w14:paraId="42547366" w14:textId="77777777" w:rsidR="00AB5076" w:rsidRPr="001A5061" w:rsidRDefault="009273D0">
      <w:pPr>
        <w:rPr>
          <w:rFonts w:hint="eastAsia"/>
          <w:lang w:eastAsia="zh-CN"/>
        </w:rPr>
      </w:pPr>
      <w:r w:rsidRPr="001A5061">
        <w:rPr>
          <w:lang w:eastAsia="zh-CN"/>
        </w:rPr>
        <w:br w:type="page"/>
      </w:r>
    </w:p>
    <w:p w14:paraId="3CDBE0E7" w14:textId="77777777" w:rsidR="00AB5076" w:rsidRPr="001A5061" w:rsidRDefault="009273D0">
      <w:pPr>
        <w:ind w:firstLine="0"/>
        <w:jc w:val="center"/>
        <w:rPr>
          <w:rFonts w:hint="eastAsia"/>
        </w:rPr>
      </w:pPr>
      <w:proofErr w:type="gramStart"/>
      <w:r w:rsidRPr="001A5061">
        <w:rPr>
          <w:b/>
          <w:sz w:val="32"/>
        </w:rPr>
        <w:lastRenderedPageBreak/>
        <w:t>目  录</w:t>
      </w:r>
      <w:proofErr w:type="gramEnd"/>
    </w:p>
    <w:p w14:paraId="07B316A5" w14:textId="77777777" w:rsidR="00AB5076" w:rsidRPr="001A5061" w:rsidRDefault="00AB5076">
      <w:pPr>
        <w:rPr>
          <w:lang w:eastAsia="zh-CN"/>
        </w:rPr>
      </w:pPr>
    </w:p>
    <w:p w14:paraId="763DC884" w14:textId="34F112D5" w:rsidR="001A5061" w:rsidRPr="001A5061" w:rsidRDefault="001A5061">
      <w:pPr>
        <w:pStyle w:val="TOC1"/>
        <w:tabs>
          <w:tab w:val="right" w:leader="dot" w:pos="8892"/>
        </w:tabs>
        <w:rPr>
          <w:rFonts w:hint="eastAsia"/>
          <w:noProof/>
          <w:color w:val="auto"/>
          <w:kern w:val="2"/>
          <w:sz w:val="22"/>
          <w:szCs w:val="24"/>
          <w:lang w:eastAsia="zh-CN"/>
          <w14:ligatures w14:val="standardContextual"/>
        </w:rPr>
      </w:pPr>
      <w:r w:rsidRPr="001A5061">
        <w:rPr>
          <w:rFonts w:hint="eastAsia"/>
          <w:lang w:eastAsia="zh-CN"/>
        </w:rPr>
        <w:fldChar w:fldCharType="begin"/>
      </w:r>
      <w:r w:rsidRPr="001A5061">
        <w:rPr>
          <w:rFonts w:hint="eastAsia"/>
          <w:lang w:eastAsia="zh-CN"/>
        </w:rPr>
        <w:instrText xml:space="preserve"> TOC \o "1-4" \h \z \u </w:instrText>
      </w:r>
      <w:r w:rsidRPr="001A5061">
        <w:rPr>
          <w:rFonts w:hint="eastAsia"/>
          <w:lang w:eastAsia="zh-CN"/>
        </w:rPr>
        <w:fldChar w:fldCharType="separate"/>
      </w:r>
      <w:hyperlink w:anchor="_Toc232374763" w:history="1">
        <w:r w:rsidRPr="001A5061">
          <w:rPr>
            <w:rStyle w:val="aff9"/>
            <w:noProof/>
            <w:lang w:eastAsia="zh-CN"/>
          </w:rPr>
          <w:t>摘  要</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_Toc232374763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w:t>
        </w:r>
        <w:r w:rsidRPr="001A5061">
          <w:rPr>
            <w:rFonts w:hint="eastAsia"/>
            <w:noProof/>
            <w:webHidden/>
          </w:rPr>
          <w:fldChar w:fldCharType="end"/>
        </w:r>
      </w:hyperlink>
    </w:p>
    <w:p w14:paraId="3B4260CC" w14:textId="183673E2" w:rsidR="001A5061" w:rsidRPr="001A5061" w:rsidRDefault="001A5061">
      <w:pPr>
        <w:pStyle w:val="TOC1"/>
        <w:tabs>
          <w:tab w:val="right" w:leader="dot" w:pos="8892"/>
        </w:tabs>
        <w:rPr>
          <w:rFonts w:hint="eastAsia"/>
          <w:noProof/>
          <w:color w:val="auto"/>
          <w:kern w:val="2"/>
          <w:sz w:val="22"/>
          <w:szCs w:val="24"/>
          <w:lang w:eastAsia="zh-CN"/>
          <w14:ligatures w14:val="standardContextual"/>
        </w:rPr>
      </w:pPr>
      <w:hyperlink w:anchor="_Toc232374764" w:history="1">
        <w:r w:rsidRPr="001A5061">
          <w:rPr>
            <w:rStyle w:val="aff9"/>
            <w:noProof/>
          </w:rPr>
          <w:t>第一章 作品概述</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_Toc232374764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2</w:t>
        </w:r>
        <w:r w:rsidRPr="001A5061">
          <w:rPr>
            <w:rFonts w:hint="eastAsia"/>
            <w:noProof/>
            <w:webHidden/>
          </w:rPr>
          <w:fldChar w:fldCharType="end"/>
        </w:r>
      </w:hyperlink>
    </w:p>
    <w:p w14:paraId="7C883ADD" w14:textId="674C36A9"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765" w:history="1">
        <w:r w:rsidRPr="001A5061">
          <w:rPr>
            <w:rStyle w:val="aff9"/>
            <w:noProof/>
          </w:rPr>
          <w:t>1.1 背景分析</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_Toc232374765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2</w:t>
        </w:r>
        <w:r w:rsidRPr="001A5061">
          <w:rPr>
            <w:rFonts w:hint="eastAsia"/>
            <w:noProof/>
            <w:webHidden/>
          </w:rPr>
          <w:fldChar w:fldCharType="end"/>
        </w:r>
      </w:hyperlink>
    </w:p>
    <w:p w14:paraId="11471870" w14:textId="4D5077B5"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766" w:history="1">
        <w:r w:rsidRPr="001A5061">
          <w:rPr>
            <w:rStyle w:val="aff9"/>
            <w:noProof/>
            <w:lang w:eastAsia="zh-CN"/>
          </w:rPr>
          <w:t>1.2 相关工作</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_Toc232374766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3</w:t>
        </w:r>
        <w:r w:rsidRPr="001A5061">
          <w:rPr>
            <w:rFonts w:hint="eastAsia"/>
            <w:noProof/>
            <w:webHidden/>
          </w:rPr>
          <w:fldChar w:fldCharType="end"/>
        </w:r>
      </w:hyperlink>
    </w:p>
    <w:p w14:paraId="6F8146BE" w14:textId="4D25F733"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767" w:history="1">
        <w:r w:rsidRPr="001A5061">
          <w:rPr>
            <w:rStyle w:val="aff9"/>
            <w:noProof/>
            <w:lang w:eastAsia="zh-CN"/>
          </w:rPr>
          <w:t>1.2.1 国家政策、法律规范与人工智能安全治理研究</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_Toc232374767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3</w:t>
        </w:r>
        <w:r w:rsidRPr="001A5061">
          <w:rPr>
            <w:rFonts w:hint="eastAsia"/>
            <w:noProof/>
            <w:webHidden/>
          </w:rPr>
          <w:fldChar w:fldCharType="end"/>
        </w:r>
      </w:hyperlink>
    </w:p>
    <w:p w14:paraId="4D83E0DB" w14:textId="60EBCB7D"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768" w:history="1">
        <w:r w:rsidRPr="001A5061">
          <w:rPr>
            <w:rStyle w:val="aff9"/>
            <w:noProof/>
            <w:lang w:eastAsia="zh-CN"/>
          </w:rPr>
          <w:t>1.2.2 多 Agent 失败机理、通信攻击与级联错误研究</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_Toc232374768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3</w:t>
        </w:r>
        <w:r w:rsidRPr="001A5061">
          <w:rPr>
            <w:rFonts w:hint="eastAsia"/>
            <w:noProof/>
            <w:webHidden/>
          </w:rPr>
          <w:fldChar w:fldCharType="end"/>
        </w:r>
      </w:hyperlink>
    </w:p>
    <w:p w14:paraId="575618E2" w14:textId="4C18C59B"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769" w:history="1">
        <w:r w:rsidRPr="001A5061">
          <w:rPr>
            <w:rStyle w:val="aff9"/>
            <w:noProof/>
            <w:lang w:eastAsia="zh-CN"/>
          </w:rPr>
          <w:t>1.2.3 RAG 基础、知识投毒攻击与必要条件研究</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_Toc232374769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3</w:t>
        </w:r>
        <w:r w:rsidRPr="001A5061">
          <w:rPr>
            <w:rFonts w:hint="eastAsia"/>
            <w:noProof/>
            <w:webHidden/>
          </w:rPr>
          <w:fldChar w:fldCharType="end"/>
        </w:r>
      </w:hyperlink>
    </w:p>
    <w:p w14:paraId="1D058273" w14:textId="57F21E7D"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770" w:history="1">
        <w:r w:rsidRPr="001A5061">
          <w:rPr>
            <w:rStyle w:val="aff9"/>
            <w:noProof/>
          </w:rPr>
          <w:t>1.2.4 RAG 投毒防御、因果溯源与可信重生成研究</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_Toc232374770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4</w:t>
        </w:r>
        <w:r w:rsidRPr="001A5061">
          <w:rPr>
            <w:rFonts w:hint="eastAsia"/>
            <w:noProof/>
            <w:webHidden/>
          </w:rPr>
          <w:fldChar w:fldCharType="end"/>
        </w:r>
      </w:hyperlink>
    </w:p>
    <w:p w14:paraId="776A4247" w14:textId="591A67D0"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771" w:history="1">
        <w:r w:rsidRPr="001A5061">
          <w:rPr>
            <w:rStyle w:val="aff9"/>
            <w:noProof/>
            <w:lang w:eastAsia="zh-CN"/>
          </w:rPr>
          <w:t>1.2.5 拜占庭鲁棒共识、事务回滚与可信评价研究</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_Toc232374771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4</w:t>
        </w:r>
        <w:r w:rsidRPr="001A5061">
          <w:rPr>
            <w:rFonts w:hint="eastAsia"/>
            <w:noProof/>
            <w:webHidden/>
          </w:rPr>
          <w:fldChar w:fldCharType="end"/>
        </w:r>
      </w:hyperlink>
    </w:p>
    <w:p w14:paraId="427D8917" w14:textId="4FCBEF05"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772" w:history="1">
        <w:r w:rsidRPr="001A5061">
          <w:rPr>
            <w:rStyle w:val="aff9"/>
            <w:noProof/>
            <w:lang w:eastAsia="zh-CN"/>
          </w:rPr>
          <w:t>1.3 作品特色</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_Toc232374772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4</w:t>
        </w:r>
        <w:r w:rsidRPr="001A5061">
          <w:rPr>
            <w:rFonts w:hint="eastAsia"/>
            <w:noProof/>
            <w:webHidden/>
          </w:rPr>
          <w:fldChar w:fldCharType="end"/>
        </w:r>
      </w:hyperlink>
    </w:p>
    <w:p w14:paraId="65011563" w14:textId="7CEAE8DA"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773" w:history="1">
        <w:r w:rsidRPr="001A5061">
          <w:rPr>
            <w:rStyle w:val="aff9"/>
            <w:noProof/>
            <w:lang w:eastAsia="zh-CN"/>
          </w:rPr>
          <w:t>1.3.1 多源安全能力统一证据链的构建</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_Toc232374773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4</w:t>
        </w:r>
        <w:r w:rsidRPr="001A5061">
          <w:rPr>
            <w:rFonts w:hint="eastAsia"/>
            <w:noProof/>
            <w:webHidden/>
          </w:rPr>
          <w:fldChar w:fldCharType="end"/>
        </w:r>
      </w:hyperlink>
    </w:p>
    <w:p w14:paraId="759E7597" w14:textId="5CBED6F0"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774" w:history="1">
        <w:r w:rsidRPr="001A5061">
          <w:rPr>
            <w:rStyle w:val="aff9"/>
            <w:noProof/>
            <w:lang w:eastAsia="zh-CN"/>
          </w:rPr>
          <w:t>1.3.2 零信任协同与知识投毒因果验证融合</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_Toc232374774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5</w:t>
        </w:r>
        <w:r w:rsidRPr="001A5061">
          <w:rPr>
            <w:rFonts w:hint="eastAsia"/>
            <w:noProof/>
            <w:webHidden/>
          </w:rPr>
          <w:fldChar w:fldCharType="end"/>
        </w:r>
      </w:hyperlink>
    </w:p>
    <w:p w14:paraId="5B122102" w14:textId="1B7B6785"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775" w:history="1">
        <w:r w:rsidRPr="001A5061">
          <w:rPr>
            <w:rStyle w:val="aff9"/>
            <w:noProof/>
            <w:lang w:eastAsia="zh-CN"/>
          </w:rPr>
          <w:t>1.3.3 检测与因果验证深度融合，增强纠偏鲁棒性</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_Toc232374775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5</w:t>
        </w:r>
        <w:r w:rsidRPr="001A5061">
          <w:rPr>
            <w:rFonts w:hint="eastAsia"/>
            <w:noProof/>
            <w:webHidden/>
          </w:rPr>
          <w:fldChar w:fldCharType="end"/>
        </w:r>
      </w:hyperlink>
    </w:p>
    <w:p w14:paraId="61892D01" w14:textId="5575FDF1"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776" w:history="1">
        <w:r w:rsidRPr="001A5061">
          <w:rPr>
            <w:rStyle w:val="aff9"/>
            <w:noProof/>
            <w:lang w:eastAsia="zh-CN"/>
          </w:rPr>
          <w:t>1.4 应用前景分析</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_Toc232374776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5</w:t>
        </w:r>
        <w:r w:rsidRPr="001A5061">
          <w:rPr>
            <w:rFonts w:hint="eastAsia"/>
            <w:noProof/>
            <w:webHidden/>
          </w:rPr>
          <w:fldChar w:fldCharType="end"/>
        </w:r>
      </w:hyperlink>
    </w:p>
    <w:p w14:paraId="6690730D" w14:textId="3D491C78"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777" w:history="1">
        <w:r w:rsidRPr="001A5061">
          <w:rPr>
            <w:rStyle w:val="aff9"/>
            <w:noProof/>
            <w:lang w:eastAsia="zh-CN"/>
          </w:rPr>
          <w:t>1.4.1 脱离在线模型依赖，软计算检测更具部署可行性</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_Toc232374777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5</w:t>
        </w:r>
        <w:r w:rsidRPr="001A5061">
          <w:rPr>
            <w:rFonts w:hint="eastAsia"/>
            <w:noProof/>
            <w:webHidden/>
          </w:rPr>
          <w:fldChar w:fldCharType="end"/>
        </w:r>
      </w:hyperlink>
    </w:p>
    <w:p w14:paraId="4E9AA4F2" w14:textId="041EBB37"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778" w:history="1">
        <w:r w:rsidRPr="001A5061">
          <w:rPr>
            <w:rStyle w:val="aff9"/>
            <w:noProof/>
            <w:lang w:eastAsia="zh-CN"/>
          </w:rPr>
          <w:t>1.4.2 面向多行业智能体与 RAG 治理，具备平台集成价值</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_Toc232374778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5</w:t>
        </w:r>
        <w:r w:rsidRPr="001A5061">
          <w:rPr>
            <w:rFonts w:hint="eastAsia"/>
            <w:noProof/>
            <w:webHidden/>
          </w:rPr>
          <w:fldChar w:fldCharType="end"/>
        </w:r>
      </w:hyperlink>
    </w:p>
    <w:p w14:paraId="1DB6AEFC" w14:textId="016A3AC1" w:rsidR="001A5061" w:rsidRPr="001A5061" w:rsidRDefault="001A5061">
      <w:pPr>
        <w:pStyle w:val="TOC1"/>
        <w:tabs>
          <w:tab w:val="right" w:leader="dot" w:pos="8892"/>
        </w:tabs>
        <w:rPr>
          <w:rFonts w:hint="eastAsia"/>
          <w:noProof/>
          <w:color w:val="auto"/>
          <w:kern w:val="2"/>
          <w:sz w:val="22"/>
          <w:szCs w:val="24"/>
          <w:lang w:eastAsia="zh-CN"/>
          <w14:ligatures w14:val="standardContextual"/>
        </w:rPr>
      </w:pPr>
      <w:hyperlink w:anchor="_Toc232374779" w:history="1">
        <w:r w:rsidRPr="001A5061">
          <w:rPr>
            <w:rStyle w:val="aff9"/>
            <w:noProof/>
            <w:lang w:eastAsia="zh-CN"/>
          </w:rPr>
          <w:t>第二章 作品设计与实现</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_Toc232374779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5</w:t>
        </w:r>
        <w:r w:rsidRPr="001A5061">
          <w:rPr>
            <w:rFonts w:hint="eastAsia"/>
            <w:noProof/>
            <w:webHidden/>
          </w:rPr>
          <w:fldChar w:fldCharType="end"/>
        </w:r>
      </w:hyperlink>
    </w:p>
    <w:p w14:paraId="0463AF93" w14:textId="756C2728"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780" w:history="1">
        <w:r w:rsidRPr="001A5061">
          <w:rPr>
            <w:rStyle w:val="aff9"/>
            <w:noProof/>
            <w:lang w:eastAsia="zh-CN"/>
          </w:rPr>
          <w:t>2.1 系统方案</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_Toc232374780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5</w:t>
        </w:r>
        <w:r w:rsidRPr="001A5061">
          <w:rPr>
            <w:rFonts w:hint="eastAsia"/>
            <w:noProof/>
            <w:webHidden/>
          </w:rPr>
          <w:fldChar w:fldCharType="end"/>
        </w:r>
      </w:hyperlink>
    </w:p>
    <w:p w14:paraId="7F534C73" w14:textId="6450FBDF"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781" w:history="1">
        <w:r w:rsidRPr="001A5061">
          <w:rPr>
            <w:rStyle w:val="aff9"/>
            <w:noProof/>
            <w:lang w:eastAsia="zh-CN"/>
          </w:rPr>
          <w:t>2.1.1 多 Agent 零信任协同与声明可信链模块设计</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_Toc232374781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6</w:t>
        </w:r>
        <w:r w:rsidRPr="001A5061">
          <w:rPr>
            <w:rFonts w:hint="eastAsia"/>
            <w:noProof/>
            <w:webHidden/>
          </w:rPr>
          <w:fldChar w:fldCharType="end"/>
        </w:r>
      </w:hyperlink>
    </w:p>
    <w:p w14:paraId="39A8E4DE" w14:textId="2F8A2F3C"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782" w:history="1">
        <w:r w:rsidRPr="001A5061">
          <w:rPr>
            <w:rStyle w:val="aff9"/>
            <w:noProof/>
            <w:lang w:eastAsia="zh-CN"/>
          </w:rPr>
          <w:t>2.1.1.1 基础知识：零信任、原子声明与拜占庭故障</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_Toc232374782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6</w:t>
        </w:r>
        <w:r w:rsidRPr="001A5061">
          <w:rPr>
            <w:rFonts w:hint="eastAsia"/>
            <w:noProof/>
            <w:webHidden/>
          </w:rPr>
          <w:fldChar w:fldCharType="end"/>
        </w:r>
      </w:hyperlink>
    </w:p>
    <w:p w14:paraId="1F60F3B0" w14:textId="14FA5163"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783" w:history="1">
        <w:r w:rsidRPr="001A5061">
          <w:rPr>
            <w:rStyle w:val="aff9"/>
            <w:noProof/>
            <w:lang w:eastAsia="zh-CN"/>
          </w:rPr>
          <w:t>2.1.1.2 方法设计：声明依赖图与级联检测</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_Toc232374783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6</w:t>
        </w:r>
        <w:r w:rsidRPr="001A5061">
          <w:rPr>
            <w:rFonts w:hint="eastAsia"/>
            <w:noProof/>
            <w:webHidden/>
          </w:rPr>
          <w:fldChar w:fldCharType="end"/>
        </w:r>
      </w:hyperlink>
    </w:p>
    <w:p w14:paraId="65717503" w14:textId="415AACBF"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784" w:history="1">
        <w:r w:rsidRPr="001A5061">
          <w:rPr>
            <w:rStyle w:val="aff9"/>
            <w:noProof/>
            <w:lang w:eastAsia="zh-CN"/>
          </w:rPr>
          <w:t>2.1.1.3 本文模型：证据加权零信任可信共识</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_Toc232374784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6</w:t>
        </w:r>
        <w:r w:rsidRPr="001A5061">
          <w:rPr>
            <w:rFonts w:hint="eastAsia"/>
            <w:noProof/>
            <w:webHidden/>
          </w:rPr>
          <w:fldChar w:fldCharType="end"/>
        </w:r>
      </w:hyperlink>
    </w:p>
    <w:p w14:paraId="4CA2D845" w14:textId="369CDFFE"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785" w:history="1">
        <w:r w:rsidRPr="001A5061">
          <w:rPr>
            <w:rStyle w:val="aff9"/>
            <w:noProof/>
            <w:lang w:eastAsia="zh-CN"/>
          </w:rPr>
          <w:t>2.1.1.4 模型输出：隔离、回滚与重规划</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_Toc232374785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6</w:t>
        </w:r>
        <w:r w:rsidRPr="001A5061">
          <w:rPr>
            <w:rFonts w:hint="eastAsia"/>
            <w:noProof/>
            <w:webHidden/>
          </w:rPr>
          <w:fldChar w:fldCharType="end"/>
        </w:r>
      </w:hyperlink>
    </w:p>
    <w:p w14:paraId="1E4FA34A" w14:textId="1D5F6B9E"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786" w:history="1">
        <w:r w:rsidRPr="001A5061">
          <w:rPr>
            <w:rStyle w:val="aff9"/>
            <w:noProof/>
            <w:lang w:eastAsia="zh-CN"/>
          </w:rPr>
          <w:t>2.1.2 RAG 知识投毒因果验证与可信纠偏模块设计</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_Toc232374786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7</w:t>
        </w:r>
        <w:r w:rsidRPr="001A5061">
          <w:rPr>
            <w:rFonts w:hint="eastAsia"/>
            <w:noProof/>
            <w:webHidden/>
          </w:rPr>
          <w:fldChar w:fldCharType="end"/>
        </w:r>
      </w:hyperlink>
    </w:p>
    <w:p w14:paraId="703807A6" w14:textId="346427FD"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787" w:history="1">
        <w:r w:rsidRPr="001A5061">
          <w:rPr>
            <w:rStyle w:val="aff9"/>
            <w:noProof/>
            <w:lang w:eastAsia="zh-CN"/>
          </w:rPr>
          <w:t>2.1.2.1 基础知识：统一证据对象与 Chunk 管理</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_Toc232374787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7</w:t>
        </w:r>
        <w:r w:rsidRPr="001A5061">
          <w:rPr>
            <w:rFonts w:hint="eastAsia"/>
            <w:noProof/>
            <w:webHidden/>
          </w:rPr>
          <w:fldChar w:fldCharType="end"/>
        </w:r>
      </w:hyperlink>
    </w:p>
    <w:p w14:paraId="308A6D3B" w14:textId="2FAFA7CE"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788" w:history="1">
        <w:r w:rsidRPr="001A5061">
          <w:rPr>
            <w:rStyle w:val="aff9"/>
            <w:noProof/>
          </w:rPr>
          <w:t>2.1.2.2 方法设计：RAS、GIS 与 DualRisk 候选筛查</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_Toc232374788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7</w:t>
        </w:r>
        <w:r w:rsidRPr="001A5061">
          <w:rPr>
            <w:rFonts w:hint="eastAsia"/>
            <w:noProof/>
            <w:webHidden/>
          </w:rPr>
          <w:fldChar w:fldCharType="end"/>
        </w:r>
      </w:hyperlink>
    </w:p>
    <w:p w14:paraId="498D4913" w14:textId="2EFE077D"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789" w:history="1">
        <w:r w:rsidRPr="001A5061">
          <w:rPr>
            <w:rStyle w:val="aff9"/>
            <w:noProof/>
            <w:lang w:eastAsia="zh-CN"/>
          </w:rPr>
          <w:t>2.1.2.3 方法设计：四路反事实与因果确认</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_Toc232374789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7</w:t>
        </w:r>
        <w:r w:rsidRPr="001A5061">
          <w:rPr>
            <w:rFonts w:hint="eastAsia"/>
            <w:noProof/>
            <w:webHidden/>
          </w:rPr>
          <w:fldChar w:fldCharType="end"/>
        </w:r>
      </w:hyperlink>
    </w:p>
    <w:p w14:paraId="4C39332C" w14:textId="4DCF358F"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790" w:history="1">
        <w:r w:rsidRPr="001A5061">
          <w:rPr>
            <w:rStyle w:val="aff9"/>
            <w:noProof/>
            <w:lang w:eastAsia="zh-CN"/>
          </w:rPr>
          <w:t>2.1.2.4 本文模型：异构传播图与声明—证据矩阵</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_Toc232374790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7</w:t>
        </w:r>
        <w:r w:rsidRPr="001A5061">
          <w:rPr>
            <w:rFonts w:hint="eastAsia"/>
            <w:noProof/>
            <w:webHidden/>
          </w:rPr>
          <w:fldChar w:fldCharType="end"/>
        </w:r>
      </w:hyperlink>
    </w:p>
    <w:p w14:paraId="496CED95" w14:textId="2A92D834"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791" w:history="1">
        <w:r w:rsidRPr="001A5061">
          <w:rPr>
            <w:rStyle w:val="aff9"/>
            <w:noProof/>
            <w:lang w:eastAsia="zh-CN"/>
          </w:rPr>
          <w:t>2.1.2.5 模型输出：隔离、风险感知重检索与可信重生成</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_Toc232374791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7</w:t>
        </w:r>
        <w:r w:rsidRPr="001A5061">
          <w:rPr>
            <w:rFonts w:hint="eastAsia"/>
            <w:noProof/>
            <w:webHidden/>
          </w:rPr>
          <w:fldChar w:fldCharType="end"/>
        </w:r>
      </w:hyperlink>
    </w:p>
    <w:p w14:paraId="72E35BB8" w14:textId="7CB6524A"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792" w:history="1">
        <w:r w:rsidRPr="001A5061">
          <w:rPr>
            <w:rStyle w:val="aff9"/>
            <w:noProof/>
            <w:lang w:eastAsia="zh-CN"/>
          </w:rPr>
          <w:t>2.2 实现原理</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_Toc232374792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8</w:t>
        </w:r>
        <w:r w:rsidRPr="001A5061">
          <w:rPr>
            <w:rFonts w:hint="eastAsia"/>
            <w:noProof/>
            <w:webHidden/>
          </w:rPr>
          <w:fldChar w:fldCharType="end"/>
        </w:r>
      </w:hyperlink>
    </w:p>
    <w:p w14:paraId="1742A5F2" w14:textId="3894CA0E"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793" w:history="1">
        <w:r w:rsidRPr="001A5061">
          <w:rPr>
            <w:rStyle w:val="aff9"/>
            <w:noProof/>
            <w:lang w:eastAsia="zh-CN"/>
          </w:rPr>
          <w:t>2.2.1 声明级信息污染识别与证据处理</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_Toc232374793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8</w:t>
        </w:r>
        <w:r w:rsidRPr="001A5061">
          <w:rPr>
            <w:rFonts w:hint="eastAsia"/>
            <w:noProof/>
            <w:webHidden/>
          </w:rPr>
          <w:fldChar w:fldCharType="end"/>
        </w:r>
      </w:hyperlink>
    </w:p>
    <w:p w14:paraId="72E4F161" w14:textId="223168C6"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794" w:history="1">
        <w:r w:rsidRPr="001A5061">
          <w:rPr>
            <w:rStyle w:val="aff9"/>
            <w:noProof/>
          </w:rPr>
          <w:t>2.2.1.1 声明与污染证据识别</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_Toc232374794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8</w:t>
        </w:r>
        <w:r w:rsidRPr="001A5061">
          <w:rPr>
            <w:rFonts w:hint="eastAsia"/>
            <w:noProof/>
            <w:webHidden/>
          </w:rPr>
          <w:fldChar w:fldCharType="end"/>
        </w:r>
      </w:hyperlink>
    </w:p>
    <w:p w14:paraId="540D067B" w14:textId="30C2B4B6"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795" w:history="1">
        <w:r w:rsidRPr="001A5061">
          <w:rPr>
            <w:rStyle w:val="aff9"/>
            <w:noProof/>
            <w:lang w:eastAsia="zh-CN"/>
          </w:rPr>
          <w:t>2.2.1.2 可信证据处理与风险隔离</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_Toc232374795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9</w:t>
        </w:r>
        <w:r w:rsidRPr="001A5061">
          <w:rPr>
            <w:rFonts w:hint="eastAsia"/>
            <w:noProof/>
            <w:webHidden/>
          </w:rPr>
          <w:fldChar w:fldCharType="end"/>
        </w:r>
      </w:hyperlink>
    </w:p>
    <w:p w14:paraId="12BE7A6C" w14:textId="3D004F45"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796" w:history="1">
        <w:r w:rsidRPr="001A5061">
          <w:rPr>
            <w:rStyle w:val="aff9"/>
            <w:noProof/>
            <w:lang w:eastAsia="zh-CN"/>
          </w:rPr>
          <w:t>2.2.2 级联错误与知识投毒联合检测</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_Toc232374796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9</w:t>
        </w:r>
        <w:r w:rsidRPr="001A5061">
          <w:rPr>
            <w:rFonts w:hint="eastAsia"/>
            <w:noProof/>
            <w:webHidden/>
          </w:rPr>
          <w:fldChar w:fldCharType="end"/>
        </w:r>
      </w:hyperlink>
    </w:p>
    <w:p w14:paraId="306B3DA1" w14:textId="7189ECC4"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797" w:history="1">
        <w:r w:rsidRPr="001A5061">
          <w:rPr>
            <w:rStyle w:val="aff9"/>
            <w:noProof/>
            <w:lang w:eastAsia="zh-CN"/>
          </w:rPr>
          <w:t>2.2.2.1 多 Agent 声明依赖与 RAG 证据关联基础</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_Toc232374797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9</w:t>
        </w:r>
        <w:r w:rsidRPr="001A5061">
          <w:rPr>
            <w:rFonts w:hint="eastAsia"/>
            <w:noProof/>
            <w:webHidden/>
          </w:rPr>
          <w:fldChar w:fldCharType="end"/>
        </w:r>
      </w:hyperlink>
    </w:p>
    <w:p w14:paraId="1D280C67" w14:textId="4CC2DD53"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798" w:history="1">
        <w:r w:rsidRPr="001A5061">
          <w:rPr>
            <w:rStyle w:val="aff9"/>
            <w:noProof/>
            <w:lang w:eastAsia="zh-CN"/>
          </w:rPr>
          <w:t>2.2.2.2 传统单点检测与多数共识方法局限</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_Toc232374798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9</w:t>
        </w:r>
        <w:r w:rsidRPr="001A5061">
          <w:rPr>
            <w:rFonts w:hint="eastAsia"/>
            <w:noProof/>
            <w:webHidden/>
          </w:rPr>
          <w:fldChar w:fldCharType="end"/>
        </w:r>
      </w:hyperlink>
    </w:p>
    <w:p w14:paraId="247086C3" w14:textId="3BA871B1"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799" w:history="1">
        <w:r w:rsidRPr="001A5061">
          <w:rPr>
            <w:rStyle w:val="aff9"/>
            <w:noProof/>
          </w:rPr>
          <w:t>2.2.2.3 本文模型</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_Toc232374799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10</w:t>
        </w:r>
        <w:r w:rsidRPr="001A5061">
          <w:rPr>
            <w:rFonts w:hint="eastAsia"/>
            <w:noProof/>
            <w:webHidden/>
          </w:rPr>
          <w:fldChar w:fldCharType="end"/>
        </w:r>
      </w:hyperlink>
    </w:p>
    <w:p w14:paraId="0BEEBB4A" w14:textId="535923B9"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800" w:history="1">
        <w:r w:rsidRPr="001A5061">
          <w:rPr>
            <w:rStyle w:val="aff9"/>
            <w:noProof/>
            <w:lang w:eastAsia="zh-CN"/>
          </w:rPr>
          <w:t>2.3 基于声明—证据关联图的信息污染溯源实现</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_Toc232374800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10</w:t>
        </w:r>
        <w:r w:rsidRPr="001A5061">
          <w:rPr>
            <w:rFonts w:hint="eastAsia"/>
            <w:noProof/>
            <w:webHidden/>
          </w:rPr>
          <w:fldChar w:fldCharType="end"/>
        </w:r>
      </w:hyperlink>
    </w:p>
    <w:p w14:paraId="6093AE31" w14:textId="5B6EA029"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801" w:history="1">
        <w:r w:rsidRPr="001A5061">
          <w:rPr>
            <w:rStyle w:val="aff9"/>
            <w:noProof/>
            <w:lang w:eastAsia="zh-CN"/>
          </w:rPr>
          <w:t>2.3.1 多 Agent 级联错误传播建模</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_Toc232374801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10</w:t>
        </w:r>
        <w:r w:rsidRPr="001A5061">
          <w:rPr>
            <w:rFonts w:hint="eastAsia"/>
            <w:noProof/>
            <w:webHidden/>
          </w:rPr>
          <w:fldChar w:fldCharType="end"/>
        </w:r>
      </w:hyperlink>
    </w:p>
    <w:p w14:paraId="1C8E835E" w14:textId="194BBDA2"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802" w:history="1">
        <w:r w:rsidRPr="001A5061">
          <w:rPr>
            <w:rStyle w:val="aff9"/>
            <w:noProof/>
            <w:lang w:eastAsia="zh-CN"/>
          </w:rPr>
          <w:t>2.3.2 证据与风险分数归一化处理</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_Toc232374802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10</w:t>
        </w:r>
        <w:r w:rsidRPr="001A5061">
          <w:rPr>
            <w:rFonts w:hint="eastAsia"/>
            <w:noProof/>
            <w:webHidden/>
          </w:rPr>
          <w:fldChar w:fldCharType="end"/>
        </w:r>
      </w:hyperlink>
    </w:p>
    <w:p w14:paraId="22526067" w14:textId="42CF0F35"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803" w:history="1">
        <w:r w:rsidRPr="001A5061">
          <w:rPr>
            <w:rStyle w:val="aff9"/>
            <w:noProof/>
            <w:lang w:eastAsia="zh-CN"/>
          </w:rPr>
          <w:t>2.3.3 基于异构传播图的跨层依赖建模</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_Toc232374803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11</w:t>
        </w:r>
        <w:r w:rsidRPr="001A5061">
          <w:rPr>
            <w:rFonts w:hint="eastAsia"/>
            <w:noProof/>
            <w:webHidden/>
          </w:rPr>
          <w:fldChar w:fldCharType="end"/>
        </w:r>
      </w:hyperlink>
    </w:p>
    <w:p w14:paraId="4D490C2F" w14:textId="0C2C4778"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804" w:history="1">
        <w:r w:rsidRPr="001A5061">
          <w:rPr>
            <w:rStyle w:val="aff9"/>
            <w:noProof/>
          </w:rPr>
          <w:t>2.3.3.1 输入与输出结构</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_Toc232374804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11</w:t>
        </w:r>
        <w:r w:rsidRPr="001A5061">
          <w:rPr>
            <w:rFonts w:hint="eastAsia"/>
            <w:noProof/>
            <w:webHidden/>
          </w:rPr>
          <w:fldChar w:fldCharType="end"/>
        </w:r>
      </w:hyperlink>
    </w:p>
    <w:p w14:paraId="06654CD5" w14:textId="3EADD00F"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805" w:history="1">
        <w:r w:rsidRPr="001A5061">
          <w:rPr>
            <w:rStyle w:val="aff9"/>
            <w:noProof/>
            <w:lang w:eastAsia="zh-CN"/>
          </w:rPr>
          <w:t>2.3.3.2 传播贡献计算</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_Toc232374805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11</w:t>
        </w:r>
        <w:r w:rsidRPr="001A5061">
          <w:rPr>
            <w:rFonts w:hint="eastAsia"/>
            <w:noProof/>
            <w:webHidden/>
          </w:rPr>
          <w:fldChar w:fldCharType="end"/>
        </w:r>
      </w:hyperlink>
    </w:p>
    <w:p w14:paraId="77412E1D" w14:textId="680A19C4"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806" w:history="1">
        <w:r w:rsidRPr="001A5061">
          <w:rPr>
            <w:rStyle w:val="aff9"/>
            <w:noProof/>
            <w:lang w:eastAsia="zh-CN"/>
          </w:rPr>
          <w:t>2.3.3.3 多路径归因机制</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_Toc232374806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11</w:t>
        </w:r>
        <w:r w:rsidRPr="001A5061">
          <w:rPr>
            <w:rFonts w:hint="eastAsia"/>
            <w:noProof/>
            <w:webHidden/>
          </w:rPr>
          <w:fldChar w:fldCharType="end"/>
        </w:r>
      </w:hyperlink>
    </w:p>
    <w:p w14:paraId="1A930B38" w14:textId="0C6B4912"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807" w:history="1">
        <w:r w:rsidRPr="001A5061">
          <w:rPr>
            <w:rStyle w:val="aff9"/>
            <w:noProof/>
          </w:rPr>
          <w:t>2.3.4 本文模型</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_Toc232374807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11</w:t>
        </w:r>
        <w:r w:rsidRPr="001A5061">
          <w:rPr>
            <w:rFonts w:hint="eastAsia"/>
            <w:noProof/>
            <w:webHidden/>
          </w:rPr>
          <w:fldChar w:fldCharType="end"/>
        </w:r>
      </w:hyperlink>
    </w:p>
    <w:p w14:paraId="1622206A" w14:textId="284C0333"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808" w:history="1">
        <w:r w:rsidRPr="001A5061">
          <w:rPr>
            <w:rStyle w:val="aff9"/>
            <w:noProof/>
            <w:lang w:eastAsia="zh-CN"/>
          </w:rPr>
          <w:t>2.4 基于可信度更新的动态纠偏</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_Toc232374808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12</w:t>
        </w:r>
        <w:r w:rsidRPr="001A5061">
          <w:rPr>
            <w:rFonts w:hint="eastAsia"/>
            <w:noProof/>
            <w:webHidden/>
          </w:rPr>
          <w:fldChar w:fldCharType="end"/>
        </w:r>
      </w:hyperlink>
    </w:p>
    <w:p w14:paraId="36423768" w14:textId="79293FB5"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809" w:history="1">
        <w:r w:rsidRPr="001A5061">
          <w:rPr>
            <w:rStyle w:val="aff9"/>
            <w:noProof/>
            <w:lang w:eastAsia="zh-CN"/>
          </w:rPr>
          <w:t>2.4.1 本文算法</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_Toc232374809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12</w:t>
        </w:r>
        <w:r w:rsidRPr="001A5061">
          <w:rPr>
            <w:rFonts w:hint="eastAsia"/>
            <w:noProof/>
            <w:webHidden/>
          </w:rPr>
          <w:fldChar w:fldCharType="end"/>
        </w:r>
      </w:hyperlink>
    </w:p>
    <w:p w14:paraId="255473C3" w14:textId="0347228D"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810" w:history="1">
        <w:r w:rsidRPr="001A5061">
          <w:rPr>
            <w:rStyle w:val="aff9"/>
            <w:noProof/>
            <w:lang w:eastAsia="zh-CN"/>
          </w:rPr>
          <w:t>2.5 实时证据比对与污染判断</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_Toc232374810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13</w:t>
        </w:r>
        <w:r w:rsidRPr="001A5061">
          <w:rPr>
            <w:rFonts w:hint="eastAsia"/>
            <w:noProof/>
            <w:webHidden/>
          </w:rPr>
          <w:fldChar w:fldCharType="end"/>
        </w:r>
      </w:hyperlink>
    </w:p>
    <w:p w14:paraId="33E9D7A8" w14:textId="702E0296"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811" w:history="1">
        <w:r w:rsidRPr="001A5061">
          <w:rPr>
            <w:rStyle w:val="aff9"/>
            <w:noProof/>
            <w:lang w:eastAsia="zh-CN"/>
          </w:rPr>
          <w:t>2.5.1 声明证据与实时检索结果对比</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_Toc232374811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13</w:t>
        </w:r>
        <w:r w:rsidRPr="001A5061">
          <w:rPr>
            <w:rFonts w:hint="eastAsia"/>
            <w:noProof/>
            <w:webHidden/>
          </w:rPr>
          <w:fldChar w:fldCharType="end"/>
        </w:r>
      </w:hyperlink>
    </w:p>
    <w:p w14:paraId="2D031D60" w14:textId="458F5919"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812" w:history="1">
        <w:r w:rsidRPr="001A5061">
          <w:rPr>
            <w:rStyle w:val="aff9"/>
            <w:noProof/>
            <w:lang w:eastAsia="zh-CN"/>
          </w:rPr>
          <w:t>2.5.2 检索吸附性与答案诱导集中度</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_Toc232374812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13</w:t>
        </w:r>
        <w:r w:rsidRPr="001A5061">
          <w:rPr>
            <w:rFonts w:hint="eastAsia"/>
            <w:noProof/>
            <w:webHidden/>
          </w:rPr>
          <w:fldChar w:fldCharType="end"/>
        </w:r>
      </w:hyperlink>
    </w:p>
    <w:p w14:paraId="6B8AC171" w14:textId="428A4B91"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813" w:history="1">
        <w:r w:rsidRPr="001A5061">
          <w:rPr>
            <w:rStyle w:val="aff9"/>
            <w:noProof/>
            <w:lang w:eastAsia="zh-CN"/>
          </w:rPr>
          <w:t>2.5.3 综合信息污染风险评分函数</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_Toc232374813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13</w:t>
        </w:r>
        <w:r w:rsidRPr="001A5061">
          <w:rPr>
            <w:rFonts w:hint="eastAsia"/>
            <w:noProof/>
            <w:webHidden/>
          </w:rPr>
          <w:fldChar w:fldCharType="end"/>
        </w:r>
      </w:hyperlink>
    </w:p>
    <w:p w14:paraId="452BF686" w14:textId="65CD1E6D"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814" w:history="1">
        <w:r w:rsidRPr="001A5061">
          <w:rPr>
            <w:rStyle w:val="aff9"/>
            <w:noProof/>
            <w:lang w:eastAsia="zh-CN"/>
          </w:rPr>
          <w:t>2.5.4 算法思路与实现：零信任协同—因果验证—可信纠偏算法</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_Toc232374814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13</w:t>
        </w:r>
        <w:r w:rsidRPr="001A5061">
          <w:rPr>
            <w:rFonts w:hint="eastAsia"/>
            <w:noProof/>
            <w:webHidden/>
          </w:rPr>
          <w:fldChar w:fldCharType="end"/>
        </w:r>
      </w:hyperlink>
    </w:p>
    <w:p w14:paraId="429D50DD" w14:textId="09D2D0A1"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815" w:history="1">
        <w:r w:rsidRPr="001A5061">
          <w:rPr>
            <w:rStyle w:val="aff9"/>
            <w:noProof/>
          </w:rPr>
          <w:t>2.6 性能指标</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_Toc232374815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15</w:t>
        </w:r>
        <w:r w:rsidRPr="001A5061">
          <w:rPr>
            <w:rFonts w:hint="eastAsia"/>
            <w:noProof/>
            <w:webHidden/>
          </w:rPr>
          <w:fldChar w:fldCharType="end"/>
        </w:r>
      </w:hyperlink>
    </w:p>
    <w:p w14:paraId="2834147D" w14:textId="7964279D" w:rsidR="001A5061" w:rsidRPr="001A5061" w:rsidRDefault="001A5061">
      <w:pPr>
        <w:pStyle w:val="TOC1"/>
        <w:tabs>
          <w:tab w:val="right" w:leader="dot" w:pos="8892"/>
        </w:tabs>
        <w:rPr>
          <w:rFonts w:hint="eastAsia"/>
          <w:noProof/>
          <w:color w:val="auto"/>
          <w:kern w:val="2"/>
          <w:sz w:val="22"/>
          <w:szCs w:val="24"/>
          <w:lang w:eastAsia="zh-CN"/>
          <w14:ligatures w14:val="standardContextual"/>
        </w:rPr>
      </w:pPr>
      <w:hyperlink w:anchor="_Toc232374816" w:history="1">
        <w:r w:rsidRPr="001A5061">
          <w:rPr>
            <w:rStyle w:val="aff9"/>
            <w:noProof/>
          </w:rPr>
          <w:t>第三章 作品测试与分析</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_Toc232374816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16</w:t>
        </w:r>
        <w:r w:rsidRPr="001A5061">
          <w:rPr>
            <w:rFonts w:hint="eastAsia"/>
            <w:noProof/>
            <w:webHidden/>
          </w:rPr>
          <w:fldChar w:fldCharType="end"/>
        </w:r>
      </w:hyperlink>
    </w:p>
    <w:p w14:paraId="7102CFF5" w14:textId="3CE99EDF"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817" w:history="1">
        <w:r w:rsidRPr="001A5061">
          <w:rPr>
            <w:rStyle w:val="aff9"/>
            <w:noProof/>
          </w:rPr>
          <w:t>3.1 测试环境</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_Toc232374817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16</w:t>
        </w:r>
        <w:r w:rsidRPr="001A5061">
          <w:rPr>
            <w:rFonts w:hint="eastAsia"/>
            <w:noProof/>
            <w:webHidden/>
          </w:rPr>
          <w:fldChar w:fldCharType="end"/>
        </w:r>
      </w:hyperlink>
    </w:p>
    <w:p w14:paraId="13F0CDF6" w14:textId="09F04A4F"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818" w:history="1">
        <w:r w:rsidRPr="001A5061">
          <w:rPr>
            <w:rStyle w:val="aff9"/>
            <w:noProof/>
          </w:rPr>
          <w:t>3.2 测试数据集</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_Toc232374818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16</w:t>
        </w:r>
        <w:r w:rsidRPr="001A5061">
          <w:rPr>
            <w:rFonts w:hint="eastAsia"/>
            <w:noProof/>
            <w:webHidden/>
          </w:rPr>
          <w:fldChar w:fldCharType="end"/>
        </w:r>
      </w:hyperlink>
    </w:p>
    <w:p w14:paraId="181A15D6" w14:textId="013EB21A"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819" w:history="1">
        <w:r w:rsidRPr="001A5061">
          <w:rPr>
            <w:rStyle w:val="aff9"/>
            <w:noProof/>
          </w:rPr>
          <w:t>3.2.1 公开数据集</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_Toc232374819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16</w:t>
        </w:r>
        <w:r w:rsidRPr="001A5061">
          <w:rPr>
            <w:rFonts w:hint="eastAsia"/>
            <w:noProof/>
            <w:webHidden/>
          </w:rPr>
          <w:fldChar w:fldCharType="end"/>
        </w:r>
      </w:hyperlink>
    </w:p>
    <w:p w14:paraId="3BC46073" w14:textId="78A1C6F2"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820" w:history="1">
        <w:r w:rsidRPr="001A5061">
          <w:rPr>
            <w:rStyle w:val="aff9"/>
            <w:noProof/>
          </w:rPr>
          <w:t>3.2.1.1 MAST-Data、MultiAgentBench 与 AgentDojo 数据集</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_Toc232374820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16</w:t>
        </w:r>
        <w:r w:rsidRPr="001A5061">
          <w:rPr>
            <w:rFonts w:hint="eastAsia"/>
            <w:noProof/>
            <w:webHidden/>
          </w:rPr>
          <w:fldChar w:fldCharType="end"/>
        </w:r>
      </w:hyperlink>
    </w:p>
    <w:p w14:paraId="77B4EDF8" w14:textId="2DABAA5A"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821" w:history="1">
        <w:r w:rsidRPr="001A5061">
          <w:rPr>
            <w:rStyle w:val="aff9"/>
            <w:noProof/>
          </w:rPr>
          <w:t>3.2.1.2 PoisonedRAG 与 RAGTruth 数据集</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_Toc232374821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16</w:t>
        </w:r>
        <w:r w:rsidRPr="001A5061">
          <w:rPr>
            <w:rFonts w:hint="eastAsia"/>
            <w:noProof/>
            <w:webHidden/>
          </w:rPr>
          <w:fldChar w:fldCharType="end"/>
        </w:r>
      </w:hyperlink>
    </w:p>
    <w:p w14:paraId="731A4D42" w14:textId="48AA697F"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822" w:history="1">
        <w:r w:rsidRPr="001A5061">
          <w:rPr>
            <w:rStyle w:val="aff9"/>
            <w:noProof/>
          </w:rPr>
          <w:t>3.2.1.3 ALCE 与 CFEVER 数据集</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_Toc232374822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17</w:t>
        </w:r>
        <w:r w:rsidRPr="001A5061">
          <w:rPr>
            <w:rFonts w:hint="eastAsia"/>
            <w:noProof/>
            <w:webHidden/>
          </w:rPr>
          <w:fldChar w:fldCharType="end"/>
        </w:r>
      </w:hyperlink>
    </w:p>
    <w:p w14:paraId="5312DB14" w14:textId="6550788F"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823" w:history="1">
        <w:r w:rsidRPr="001A5061">
          <w:rPr>
            <w:rStyle w:val="aff9"/>
            <w:noProof/>
            <w:lang w:eastAsia="zh-CN"/>
          </w:rPr>
          <w:t>3.3 测试方案</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_Toc232374823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18</w:t>
        </w:r>
        <w:r w:rsidRPr="001A5061">
          <w:rPr>
            <w:rFonts w:hint="eastAsia"/>
            <w:noProof/>
            <w:webHidden/>
          </w:rPr>
          <w:fldChar w:fldCharType="end"/>
        </w:r>
      </w:hyperlink>
    </w:p>
    <w:p w14:paraId="156B8315" w14:textId="0DFFAB3E"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824" w:history="1">
        <w:r w:rsidRPr="001A5061">
          <w:rPr>
            <w:rStyle w:val="aff9"/>
            <w:noProof/>
            <w:lang w:eastAsia="zh-CN"/>
          </w:rPr>
          <w:t>3.3.1 多 Agent 声明与级联错误数据集划分</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_Toc232374824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18</w:t>
        </w:r>
        <w:r w:rsidRPr="001A5061">
          <w:rPr>
            <w:rFonts w:hint="eastAsia"/>
            <w:noProof/>
            <w:webHidden/>
          </w:rPr>
          <w:fldChar w:fldCharType="end"/>
        </w:r>
      </w:hyperlink>
    </w:p>
    <w:p w14:paraId="589076EC" w14:textId="0A4FD3F3"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825" w:history="1">
        <w:r w:rsidRPr="001A5061">
          <w:rPr>
            <w:rStyle w:val="aff9"/>
            <w:noProof/>
            <w:lang w:eastAsia="zh-CN"/>
          </w:rPr>
          <w:t>3.3.2 RAG 知识投毒与可信纠偏数据集划分</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_Toc232374825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18</w:t>
        </w:r>
        <w:r w:rsidRPr="001A5061">
          <w:rPr>
            <w:rFonts w:hint="eastAsia"/>
            <w:noProof/>
            <w:webHidden/>
          </w:rPr>
          <w:fldChar w:fldCharType="end"/>
        </w:r>
      </w:hyperlink>
    </w:p>
    <w:p w14:paraId="392F21B6" w14:textId="3D131725"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826" w:history="1">
        <w:r w:rsidRPr="001A5061">
          <w:rPr>
            <w:rStyle w:val="aff9"/>
            <w:noProof/>
            <w:lang w:eastAsia="zh-CN"/>
          </w:rPr>
          <w:t>3.3.3 评估要求</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_Toc232374826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18</w:t>
        </w:r>
        <w:r w:rsidRPr="001A5061">
          <w:rPr>
            <w:rFonts w:hint="eastAsia"/>
            <w:noProof/>
            <w:webHidden/>
          </w:rPr>
          <w:fldChar w:fldCharType="end"/>
        </w:r>
      </w:hyperlink>
    </w:p>
    <w:p w14:paraId="602D251F" w14:textId="5FED6523"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827" w:history="1">
        <w:r w:rsidRPr="001A5061">
          <w:rPr>
            <w:rStyle w:val="aff9"/>
            <w:noProof/>
            <w:lang w:eastAsia="zh-CN"/>
          </w:rPr>
          <w:t>3.3.4 测试结果</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_Toc232374827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19</w:t>
        </w:r>
        <w:r w:rsidRPr="001A5061">
          <w:rPr>
            <w:rFonts w:hint="eastAsia"/>
            <w:noProof/>
            <w:webHidden/>
          </w:rPr>
          <w:fldChar w:fldCharType="end"/>
        </w:r>
      </w:hyperlink>
    </w:p>
    <w:p w14:paraId="3EF60694" w14:textId="1461AE69" w:rsidR="001A5061" w:rsidRPr="001A5061" w:rsidRDefault="001A5061">
      <w:pPr>
        <w:pStyle w:val="TOC4"/>
        <w:tabs>
          <w:tab w:val="right" w:leader="dot" w:pos="8892"/>
        </w:tabs>
        <w:ind w:left="1440"/>
        <w:rPr>
          <w:rFonts w:hint="eastAsia"/>
          <w:noProof/>
          <w:color w:val="auto"/>
          <w:kern w:val="2"/>
          <w:sz w:val="22"/>
          <w:szCs w:val="24"/>
          <w:lang w:eastAsia="zh-CN"/>
          <w14:ligatures w14:val="standardContextual"/>
        </w:rPr>
      </w:pPr>
      <w:hyperlink w:anchor="_Toc232374828" w:history="1">
        <w:r w:rsidRPr="001A5061">
          <w:rPr>
            <w:rStyle w:val="aff9"/>
            <w:noProof/>
            <w:lang w:eastAsia="zh-CN"/>
          </w:rPr>
          <w:t>3.3.4.1 本地受控实验结果</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_Toc232374828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19</w:t>
        </w:r>
        <w:r w:rsidRPr="001A5061">
          <w:rPr>
            <w:rFonts w:hint="eastAsia"/>
            <w:noProof/>
            <w:webHidden/>
          </w:rPr>
          <w:fldChar w:fldCharType="end"/>
        </w:r>
      </w:hyperlink>
    </w:p>
    <w:p w14:paraId="7F674051" w14:textId="1E7F0666"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829" w:history="1">
        <w:r w:rsidRPr="001A5061">
          <w:rPr>
            <w:rStyle w:val="aff9"/>
            <w:noProof/>
            <w:lang w:eastAsia="zh-CN"/>
          </w:rPr>
          <w:t>3.3.5 模型对比</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_Toc232374829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22</w:t>
        </w:r>
        <w:r w:rsidRPr="001A5061">
          <w:rPr>
            <w:rFonts w:hint="eastAsia"/>
            <w:noProof/>
            <w:webHidden/>
          </w:rPr>
          <w:fldChar w:fldCharType="end"/>
        </w:r>
      </w:hyperlink>
    </w:p>
    <w:p w14:paraId="371B5A7D" w14:textId="52B49FDA" w:rsidR="001A5061" w:rsidRPr="001A5061" w:rsidRDefault="001A5061">
      <w:pPr>
        <w:pStyle w:val="TOC3"/>
        <w:tabs>
          <w:tab w:val="right" w:leader="dot" w:pos="8892"/>
        </w:tabs>
        <w:ind w:left="960"/>
        <w:rPr>
          <w:rFonts w:hint="eastAsia"/>
          <w:noProof/>
          <w:color w:val="auto"/>
          <w:kern w:val="2"/>
          <w:sz w:val="22"/>
          <w:szCs w:val="24"/>
          <w:lang w:eastAsia="zh-CN"/>
          <w14:ligatures w14:val="standardContextual"/>
        </w:rPr>
      </w:pPr>
      <w:hyperlink w:anchor="_Toc232374830" w:history="1">
        <w:r w:rsidRPr="001A5061">
          <w:rPr>
            <w:rStyle w:val="aff9"/>
            <w:noProof/>
            <w:lang w:eastAsia="zh-CN"/>
          </w:rPr>
          <w:t>3.3.6 测试结果分析</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_Toc232374830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22</w:t>
        </w:r>
        <w:r w:rsidRPr="001A5061">
          <w:rPr>
            <w:rFonts w:hint="eastAsia"/>
            <w:noProof/>
            <w:webHidden/>
          </w:rPr>
          <w:fldChar w:fldCharType="end"/>
        </w:r>
      </w:hyperlink>
    </w:p>
    <w:p w14:paraId="2F6B3904" w14:textId="269D720A" w:rsidR="001A5061" w:rsidRPr="001A5061" w:rsidRDefault="001A5061">
      <w:pPr>
        <w:pStyle w:val="TOC1"/>
        <w:tabs>
          <w:tab w:val="right" w:leader="dot" w:pos="8892"/>
        </w:tabs>
        <w:rPr>
          <w:rFonts w:hint="eastAsia"/>
          <w:noProof/>
          <w:color w:val="auto"/>
          <w:kern w:val="2"/>
          <w:sz w:val="22"/>
          <w:szCs w:val="24"/>
          <w:lang w:eastAsia="zh-CN"/>
          <w14:ligatures w14:val="standardContextual"/>
        </w:rPr>
      </w:pPr>
      <w:hyperlink w:anchor="_Toc232374831" w:history="1">
        <w:r w:rsidRPr="001A5061">
          <w:rPr>
            <w:rStyle w:val="aff9"/>
            <w:noProof/>
            <w:lang w:eastAsia="zh-CN"/>
          </w:rPr>
          <w:t>第四章 创新性说明</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_Toc232374831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23</w:t>
        </w:r>
        <w:r w:rsidRPr="001A5061">
          <w:rPr>
            <w:rFonts w:hint="eastAsia"/>
            <w:noProof/>
            <w:webHidden/>
          </w:rPr>
          <w:fldChar w:fldCharType="end"/>
        </w:r>
      </w:hyperlink>
    </w:p>
    <w:p w14:paraId="3F770C7E" w14:textId="28F2BD11"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832" w:history="1">
        <w:r w:rsidRPr="001A5061">
          <w:rPr>
            <w:rStyle w:val="aff9"/>
            <w:noProof/>
            <w:lang w:eastAsia="zh-CN"/>
          </w:rPr>
          <w:t>4.1 面向多 Agent 与 RAG 融合场景的信息污染可信治理模型</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_Toc232374832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23</w:t>
        </w:r>
        <w:r w:rsidRPr="001A5061">
          <w:rPr>
            <w:rFonts w:hint="eastAsia"/>
            <w:noProof/>
            <w:webHidden/>
          </w:rPr>
          <w:fldChar w:fldCharType="end"/>
        </w:r>
      </w:hyperlink>
    </w:p>
    <w:p w14:paraId="552726E6" w14:textId="173C7164"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833" w:history="1">
        <w:r w:rsidRPr="001A5061">
          <w:rPr>
            <w:rStyle w:val="aff9"/>
            <w:noProof/>
            <w:lang w:eastAsia="zh-CN"/>
          </w:rPr>
          <w:t>4.2 零信任协同与知识投毒因果验证的联合实现</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_Toc232374833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23</w:t>
        </w:r>
        <w:r w:rsidRPr="001A5061">
          <w:rPr>
            <w:rFonts w:hint="eastAsia"/>
            <w:noProof/>
            <w:webHidden/>
          </w:rPr>
          <w:fldChar w:fldCharType="end"/>
        </w:r>
      </w:hyperlink>
    </w:p>
    <w:p w14:paraId="5A0C1953" w14:textId="3C066FBC"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834" w:history="1">
        <w:r w:rsidRPr="001A5061">
          <w:rPr>
            <w:rStyle w:val="aff9"/>
            <w:noProof/>
            <w:lang w:eastAsia="zh-CN"/>
          </w:rPr>
          <w:t>4.3 面向信息污染传播链的融合式溯源与可信纠偏模型</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_Toc232374834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23</w:t>
        </w:r>
        <w:r w:rsidRPr="001A5061">
          <w:rPr>
            <w:rFonts w:hint="eastAsia"/>
            <w:noProof/>
            <w:webHidden/>
          </w:rPr>
          <w:fldChar w:fldCharType="end"/>
        </w:r>
      </w:hyperlink>
    </w:p>
    <w:p w14:paraId="1D3461D7" w14:textId="3E6F3CDC" w:rsidR="001A5061" w:rsidRPr="001A5061" w:rsidRDefault="001A5061">
      <w:pPr>
        <w:pStyle w:val="TOC1"/>
        <w:tabs>
          <w:tab w:val="right" w:leader="dot" w:pos="8892"/>
        </w:tabs>
        <w:rPr>
          <w:rFonts w:hint="eastAsia"/>
          <w:noProof/>
          <w:color w:val="auto"/>
          <w:kern w:val="2"/>
          <w:sz w:val="22"/>
          <w:szCs w:val="24"/>
          <w:lang w:eastAsia="zh-CN"/>
          <w14:ligatures w14:val="standardContextual"/>
        </w:rPr>
      </w:pPr>
      <w:hyperlink w:anchor="_Toc232374835" w:history="1">
        <w:r w:rsidRPr="001A5061">
          <w:rPr>
            <w:rStyle w:val="aff9"/>
            <w:noProof/>
            <w:lang w:eastAsia="zh-CN"/>
          </w:rPr>
          <w:t>第五章 总结</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_Toc232374835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23</w:t>
        </w:r>
        <w:r w:rsidRPr="001A5061">
          <w:rPr>
            <w:rFonts w:hint="eastAsia"/>
            <w:noProof/>
            <w:webHidden/>
          </w:rPr>
          <w:fldChar w:fldCharType="end"/>
        </w:r>
      </w:hyperlink>
    </w:p>
    <w:p w14:paraId="7D9A4307" w14:textId="2ED36665"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836" w:history="1">
        <w:r w:rsidRPr="001A5061">
          <w:rPr>
            <w:rStyle w:val="aff9"/>
            <w:noProof/>
            <w:lang w:eastAsia="zh-CN"/>
          </w:rPr>
          <w:t>5.1 工作总结</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_Toc232374836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23</w:t>
        </w:r>
        <w:r w:rsidRPr="001A5061">
          <w:rPr>
            <w:rFonts w:hint="eastAsia"/>
            <w:noProof/>
            <w:webHidden/>
          </w:rPr>
          <w:fldChar w:fldCharType="end"/>
        </w:r>
      </w:hyperlink>
    </w:p>
    <w:p w14:paraId="220A6027" w14:textId="0A19EACF" w:rsidR="001A5061" w:rsidRPr="001A5061" w:rsidRDefault="001A5061">
      <w:pPr>
        <w:pStyle w:val="TOC2"/>
        <w:tabs>
          <w:tab w:val="right" w:leader="dot" w:pos="8892"/>
        </w:tabs>
        <w:ind w:left="480"/>
        <w:rPr>
          <w:rFonts w:hint="eastAsia"/>
          <w:noProof/>
          <w:color w:val="auto"/>
          <w:kern w:val="2"/>
          <w:sz w:val="22"/>
          <w:szCs w:val="24"/>
          <w:lang w:eastAsia="zh-CN"/>
          <w14:ligatures w14:val="standardContextual"/>
        </w:rPr>
      </w:pPr>
      <w:hyperlink w:anchor="_Toc232374837" w:history="1">
        <w:r w:rsidRPr="001A5061">
          <w:rPr>
            <w:rStyle w:val="aff9"/>
            <w:noProof/>
            <w:lang w:eastAsia="zh-CN"/>
          </w:rPr>
          <w:t>5.2 未来展望</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_Toc232374837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24</w:t>
        </w:r>
        <w:r w:rsidRPr="001A5061">
          <w:rPr>
            <w:rFonts w:hint="eastAsia"/>
            <w:noProof/>
            <w:webHidden/>
          </w:rPr>
          <w:fldChar w:fldCharType="end"/>
        </w:r>
      </w:hyperlink>
    </w:p>
    <w:p w14:paraId="03176E58" w14:textId="1DACCDEF" w:rsidR="001A5061" w:rsidRPr="001A5061" w:rsidRDefault="001A5061">
      <w:pPr>
        <w:pStyle w:val="TOC1"/>
        <w:tabs>
          <w:tab w:val="right" w:leader="dot" w:pos="8892"/>
        </w:tabs>
        <w:rPr>
          <w:rFonts w:hint="eastAsia"/>
          <w:noProof/>
          <w:color w:val="auto"/>
          <w:kern w:val="2"/>
          <w:sz w:val="22"/>
          <w:szCs w:val="24"/>
          <w:lang w:eastAsia="zh-CN"/>
          <w14:ligatures w14:val="standardContextual"/>
        </w:rPr>
      </w:pPr>
      <w:hyperlink w:anchor="_Toc232374838" w:history="1">
        <w:r w:rsidRPr="001A5061">
          <w:rPr>
            <w:rStyle w:val="aff9"/>
            <w:noProof/>
          </w:rPr>
          <w:t>参考文献</w:t>
        </w:r>
        <w:r w:rsidRPr="001A5061">
          <w:rPr>
            <w:rFonts w:hint="eastAsia"/>
            <w:noProof/>
            <w:webHidden/>
          </w:rPr>
          <w:tab/>
        </w:r>
        <w:r w:rsidRPr="001A5061">
          <w:rPr>
            <w:rFonts w:hint="eastAsia"/>
            <w:noProof/>
            <w:webHidden/>
          </w:rPr>
          <w:fldChar w:fldCharType="begin"/>
        </w:r>
        <w:r w:rsidRPr="001A5061">
          <w:rPr>
            <w:rFonts w:hint="eastAsia"/>
            <w:noProof/>
            <w:webHidden/>
          </w:rPr>
          <w:instrText xml:space="preserve"> </w:instrText>
        </w:r>
        <w:r w:rsidRPr="001A5061">
          <w:rPr>
            <w:noProof/>
            <w:webHidden/>
          </w:rPr>
          <w:instrText>PAGEREF _Toc232374838 \h</w:instrText>
        </w:r>
        <w:r w:rsidRPr="001A5061">
          <w:rPr>
            <w:rFonts w:hint="eastAsia"/>
            <w:noProof/>
            <w:webHidden/>
          </w:rPr>
          <w:instrText xml:space="preserve"> </w:instrText>
        </w:r>
        <w:r w:rsidRPr="001A5061">
          <w:rPr>
            <w:rFonts w:hint="eastAsia"/>
            <w:noProof/>
            <w:webHidden/>
          </w:rPr>
        </w:r>
        <w:r w:rsidRPr="001A5061">
          <w:rPr>
            <w:rFonts w:hint="eastAsia"/>
            <w:noProof/>
            <w:webHidden/>
          </w:rPr>
          <w:fldChar w:fldCharType="separate"/>
        </w:r>
        <w:r w:rsidRPr="001A5061">
          <w:rPr>
            <w:rFonts w:hint="eastAsia"/>
            <w:noProof/>
            <w:webHidden/>
          </w:rPr>
          <w:t>24</w:t>
        </w:r>
        <w:r w:rsidRPr="001A5061">
          <w:rPr>
            <w:rFonts w:hint="eastAsia"/>
            <w:noProof/>
            <w:webHidden/>
          </w:rPr>
          <w:fldChar w:fldCharType="end"/>
        </w:r>
      </w:hyperlink>
    </w:p>
    <w:p w14:paraId="5B8331A9" w14:textId="34F0E5F5" w:rsidR="001A5061" w:rsidRPr="001A5061" w:rsidRDefault="001A5061">
      <w:pPr>
        <w:rPr>
          <w:rFonts w:hint="eastAsia"/>
          <w:lang w:eastAsia="zh-CN"/>
        </w:rPr>
        <w:sectPr w:rsidR="001A5061" w:rsidRPr="001A5061">
          <w:pgSz w:w="11906" w:h="16838"/>
          <w:pgMar w:top="1417" w:right="1417" w:bottom="1417" w:left="1587" w:header="720" w:footer="720" w:gutter="0"/>
          <w:cols w:space="720"/>
          <w:docGrid w:linePitch="360"/>
        </w:sectPr>
      </w:pPr>
      <w:r w:rsidRPr="001A5061">
        <w:rPr>
          <w:rFonts w:hint="eastAsia"/>
          <w:lang w:eastAsia="zh-CN"/>
        </w:rPr>
        <w:fldChar w:fldCharType="end"/>
      </w:r>
    </w:p>
    <w:p w14:paraId="531513A2" w14:textId="77777777" w:rsidR="00AB5076" w:rsidRPr="001A5061" w:rsidRDefault="009273D0">
      <w:pPr>
        <w:pStyle w:val="1"/>
        <w:rPr>
          <w:rFonts w:ascii="宋体" w:eastAsia="宋体" w:hAnsi="宋体"/>
          <w:lang w:eastAsia="zh-CN"/>
        </w:rPr>
      </w:pPr>
      <w:bookmarkStart w:id="0" w:name="_Toc232373771"/>
      <w:bookmarkStart w:id="1" w:name="_Toc232374763"/>
      <w:r w:rsidRPr="001A5061">
        <w:rPr>
          <w:rFonts w:ascii="宋体" w:eastAsia="宋体" w:hAnsi="宋体"/>
          <w:lang w:eastAsia="zh-CN"/>
        </w:rPr>
        <w:lastRenderedPageBreak/>
        <w:t>摘  要</w:t>
      </w:r>
      <w:bookmarkEnd w:id="0"/>
      <w:bookmarkEnd w:id="1"/>
    </w:p>
    <w:p w14:paraId="6A9F15A0" w14:textId="77777777" w:rsidR="00AB5076" w:rsidRPr="001A5061" w:rsidRDefault="009273D0">
      <w:pPr>
        <w:rPr>
          <w:rFonts w:hint="eastAsia"/>
          <w:lang w:eastAsia="zh-CN"/>
        </w:rPr>
      </w:pPr>
      <w:r w:rsidRPr="001A5061">
        <w:rPr>
          <w:lang w:eastAsia="zh-CN"/>
        </w:rPr>
        <w:t>随着大语言模型从单体问答扩展为多智能体协同系统，规划、检索、验证和执行被分配给不同 Agent。单个 Agent 的幻觉、错误工具返回、身份冒用或通信篡改，可能</w:t>
      </w:r>
      <w:proofErr w:type="gramStart"/>
      <w:r w:rsidRPr="001A5061">
        <w:rPr>
          <w:lang w:eastAsia="zh-CN"/>
        </w:rPr>
        <w:t>沿消息依赖链持续</w:t>
      </w:r>
      <w:proofErr w:type="gramEnd"/>
      <w:r w:rsidRPr="001A5061">
        <w:rPr>
          <w:lang w:eastAsia="zh-CN"/>
        </w:rPr>
        <w:t xml:space="preserve">放大并形成错误共识。系统吸收 </w:t>
      </w:r>
      <w:proofErr w:type="spellStart"/>
      <w:r w:rsidRPr="001A5061">
        <w:rPr>
          <w:lang w:eastAsia="zh-CN"/>
        </w:rPr>
        <w:t>ConsensusGuard</w:t>
      </w:r>
      <w:proofErr w:type="spellEnd"/>
      <w:r w:rsidRPr="001A5061">
        <w:rPr>
          <w:lang w:eastAsia="zh-CN"/>
        </w:rPr>
        <w:t xml:space="preserve"> 的零信任声明包、声明依赖图、级联错误检测、证据</w:t>
      </w:r>
      <w:proofErr w:type="gramStart"/>
      <w:r w:rsidRPr="001A5061">
        <w:rPr>
          <w:lang w:eastAsia="zh-CN"/>
        </w:rPr>
        <w:t>加权共识</w:t>
      </w:r>
      <w:proofErr w:type="gramEnd"/>
      <w:r w:rsidRPr="001A5061">
        <w:rPr>
          <w:lang w:eastAsia="zh-CN"/>
        </w:rPr>
        <w:t>和</w:t>
      </w:r>
      <w:proofErr w:type="gramStart"/>
      <w:r w:rsidRPr="001A5061">
        <w:rPr>
          <w:lang w:eastAsia="zh-CN"/>
        </w:rPr>
        <w:t>状态回滚机制</w:t>
      </w:r>
      <w:proofErr w:type="gramEnd"/>
      <w:r w:rsidRPr="001A5061">
        <w:rPr>
          <w:lang w:eastAsia="zh-CN"/>
        </w:rPr>
        <w:t>，验证每一条关键声明的身份、权限、证据与传播关系，实现从异常发现到可信纠偏的闭环。</w:t>
      </w:r>
    </w:p>
    <w:p w14:paraId="740D8AEA" w14:textId="77777777" w:rsidR="00AB5076" w:rsidRPr="001A5061" w:rsidRDefault="009273D0">
      <w:pPr>
        <w:rPr>
          <w:rFonts w:hint="eastAsia"/>
          <w:lang w:eastAsia="zh-CN"/>
        </w:rPr>
      </w:pPr>
      <w:r w:rsidRPr="001A5061">
        <w:rPr>
          <w:lang w:eastAsia="zh-CN"/>
        </w:rPr>
        <w:t xml:space="preserve">检索增强生成（RAG）依赖外部文档和知识库，攻击者可能通过定向植入、站群转载或伪造权威来源，使污染片段被高频检索并诱导生成错误答案。系统同时吸收智源净域的统一 Evidence 对象，联合检索吸附性 RAS、答案诱导性 GIS 和 </w:t>
      </w:r>
      <w:proofErr w:type="spellStart"/>
      <w:r w:rsidRPr="001A5061">
        <w:rPr>
          <w:lang w:eastAsia="zh-CN"/>
        </w:rPr>
        <w:t>DualRisk</w:t>
      </w:r>
      <w:proofErr w:type="spellEnd"/>
      <w:r w:rsidRPr="001A5061">
        <w:rPr>
          <w:lang w:eastAsia="zh-CN"/>
        </w:rPr>
        <w:t xml:space="preserve"> 进行候选筛查，再通过四路</w:t>
      </w:r>
      <w:proofErr w:type="gramStart"/>
      <w:r w:rsidRPr="001A5061">
        <w:rPr>
          <w:lang w:eastAsia="zh-CN"/>
        </w:rPr>
        <w:t>反事实</w:t>
      </w:r>
      <w:proofErr w:type="gramEnd"/>
      <w:r w:rsidRPr="001A5061">
        <w:rPr>
          <w:lang w:eastAsia="zh-CN"/>
        </w:rPr>
        <w:t xml:space="preserve">和 </w:t>
      </w:r>
      <w:proofErr w:type="spellStart"/>
      <w:r w:rsidRPr="001A5061">
        <w:rPr>
          <w:lang w:eastAsia="zh-CN"/>
        </w:rPr>
        <w:t>CausalScore</w:t>
      </w:r>
      <w:proofErr w:type="spellEnd"/>
      <w:r w:rsidRPr="001A5061">
        <w:rPr>
          <w:lang w:eastAsia="zh-CN"/>
        </w:rPr>
        <w:t xml:space="preserve"> 验证</w:t>
      </w:r>
      <w:proofErr w:type="gramStart"/>
      <w:r w:rsidRPr="001A5061">
        <w:rPr>
          <w:lang w:eastAsia="zh-CN"/>
        </w:rPr>
        <w:t>真正致错的</w:t>
      </w:r>
      <w:proofErr w:type="gramEnd"/>
      <w:r w:rsidRPr="001A5061">
        <w:rPr>
          <w:lang w:eastAsia="zh-CN"/>
        </w:rPr>
        <w:t>知识片段，并利用异构传播图、声明—证据矩阵、风险隔离、风险感知重检索和可信重生</w:t>
      </w:r>
      <w:proofErr w:type="gramStart"/>
      <w:r w:rsidRPr="001A5061">
        <w:rPr>
          <w:lang w:eastAsia="zh-CN"/>
        </w:rPr>
        <w:t>成完成</w:t>
      </w:r>
      <w:proofErr w:type="gramEnd"/>
      <w:r w:rsidRPr="001A5061">
        <w:rPr>
          <w:lang w:eastAsia="zh-CN"/>
        </w:rPr>
        <w:t>溯源与恢复。</w:t>
      </w:r>
    </w:p>
    <w:p w14:paraId="46973382" w14:textId="77777777" w:rsidR="00AB5076" w:rsidRPr="001A5061" w:rsidRDefault="009273D0">
      <w:pPr>
        <w:rPr>
          <w:rFonts w:hint="eastAsia"/>
          <w:lang w:eastAsia="zh-CN"/>
        </w:rPr>
      </w:pPr>
      <w:r w:rsidRPr="001A5061">
        <w:rPr>
          <w:lang w:eastAsia="zh-CN"/>
        </w:rPr>
        <w:t xml:space="preserve">作品以“证据—声明—消息—动作”为统一分析主线，将多 Agent 内部的默认信任、级联错误与 RAG 外部知识污染放入同一因果链处理。系统采用 </w:t>
      </w:r>
      <w:proofErr w:type="spellStart"/>
      <w:r w:rsidRPr="001A5061">
        <w:rPr>
          <w:lang w:eastAsia="zh-CN"/>
        </w:rPr>
        <w:t>FastAPI</w:t>
      </w:r>
      <w:proofErr w:type="spellEnd"/>
      <w:r w:rsidRPr="001A5061">
        <w:rPr>
          <w:lang w:eastAsia="zh-CN"/>
        </w:rPr>
        <w:t xml:space="preserve">、TF-IDF、启发式 NLI 和 </w:t>
      </w:r>
      <w:proofErr w:type="spellStart"/>
      <w:r w:rsidRPr="001A5061">
        <w:rPr>
          <w:lang w:eastAsia="zh-CN"/>
        </w:rPr>
        <w:t>NetworkX</w:t>
      </w:r>
      <w:proofErr w:type="spellEnd"/>
      <w:r w:rsidRPr="001A5061">
        <w:rPr>
          <w:lang w:eastAsia="zh-CN"/>
        </w:rPr>
        <w:t xml:space="preserve"> 构建可复现实验原型，所有风险案例均在本地模拟环境运行，适用于信息安全</w:t>
      </w:r>
      <w:proofErr w:type="gramStart"/>
      <w:r w:rsidRPr="001A5061">
        <w:rPr>
          <w:lang w:eastAsia="zh-CN"/>
        </w:rPr>
        <w:t>作品赛</w:t>
      </w:r>
      <w:proofErr w:type="gramEnd"/>
      <w:r w:rsidRPr="001A5061">
        <w:rPr>
          <w:lang w:eastAsia="zh-CN"/>
        </w:rPr>
        <w:t>展示、企业知识库审计和智能</w:t>
      </w:r>
      <w:proofErr w:type="gramStart"/>
      <w:r w:rsidRPr="001A5061">
        <w:rPr>
          <w:lang w:eastAsia="zh-CN"/>
        </w:rPr>
        <w:t>体工作流安全</w:t>
      </w:r>
      <w:proofErr w:type="gramEnd"/>
      <w:r w:rsidRPr="001A5061">
        <w:rPr>
          <w:lang w:eastAsia="zh-CN"/>
        </w:rPr>
        <w:t>验证。</w:t>
      </w:r>
    </w:p>
    <w:p w14:paraId="319FEFD9" w14:textId="77777777" w:rsidR="00AB5076" w:rsidRPr="001A5061" w:rsidRDefault="009273D0">
      <w:pPr>
        <w:ind w:firstLine="0"/>
        <w:rPr>
          <w:rFonts w:hint="eastAsia"/>
          <w:lang w:eastAsia="zh-CN"/>
        </w:rPr>
      </w:pPr>
      <w:r w:rsidRPr="001A5061">
        <w:rPr>
          <w:b/>
          <w:lang w:eastAsia="zh-CN"/>
        </w:rPr>
        <w:t>关键词：多智能体系统；零信任协同；级联错误；检索增强生成；知识投毒；因果验证；可信纠偏</w:t>
      </w:r>
    </w:p>
    <w:p w14:paraId="5FC127B4" w14:textId="77777777" w:rsidR="00AB5076" w:rsidRPr="001A5061" w:rsidRDefault="009273D0">
      <w:pPr>
        <w:rPr>
          <w:rFonts w:hint="eastAsia"/>
          <w:lang w:eastAsia="zh-CN"/>
        </w:rPr>
      </w:pPr>
      <w:r w:rsidRPr="001A5061">
        <w:rPr>
          <w:lang w:eastAsia="zh-CN"/>
        </w:rPr>
        <w:br w:type="page"/>
      </w:r>
    </w:p>
    <w:p w14:paraId="101D165C" w14:textId="77777777" w:rsidR="00AB5076" w:rsidRPr="001A5061" w:rsidRDefault="009273D0">
      <w:pPr>
        <w:pStyle w:val="1"/>
        <w:rPr>
          <w:rFonts w:ascii="宋体" w:eastAsia="宋体" w:hAnsi="宋体"/>
        </w:rPr>
      </w:pPr>
      <w:bookmarkStart w:id="2" w:name="_Toc232373772"/>
      <w:bookmarkStart w:id="3" w:name="_Toc232374764"/>
      <w:proofErr w:type="spellStart"/>
      <w:r w:rsidRPr="001A5061">
        <w:rPr>
          <w:rFonts w:ascii="宋体" w:eastAsia="宋体" w:hAnsi="宋体"/>
        </w:rPr>
        <w:lastRenderedPageBreak/>
        <w:t>第一章</w:t>
      </w:r>
      <w:proofErr w:type="spellEnd"/>
      <w:r w:rsidRPr="001A5061">
        <w:rPr>
          <w:rFonts w:ascii="宋体" w:eastAsia="宋体" w:hAnsi="宋体"/>
        </w:rPr>
        <w:t xml:space="preserve"> </w:t>
      </w:r>
      <w:proofErr w:type="spellStart"/>
      <w:r w:rsidRPr="001A5061">
        <w:rPr>
          <w:rFonts w:ascii="宋体" w:eastAsia="宋体" w:hAnsi="宋体"/>
        </w:rPr>
        <w:t>作品概述</w:t>
      </w:r>
      <w:bookmarkEnd w:id="2"/>
      <w:bookmarkEnd w:id="3"/>
      <w:proofErr w:type="spellEnd"/>
    </w:p>
    <w:p w14:paraId="46EF8576" w14:textId="77777777" w:rsidR="00AB5076" w:rsidRPr="001A5061" w:rsidRDefault="009273D0">
      <w:pPr>
        <w:pStyle w:val="21"/>
        <w:rPr>
          <w:rFonts w:ascii="宋体" w:eastAsia="宋体" w:hAnsi="宋体"/>
        </w:rPr>
      </w:pPr>
      <w:bookmarkStart w:id="4" w:name="_Toc232373773"/>
      <w:bookmarkStart w:id="5" w:name="_Toc232374765"/>
      <w:r w:rsidRPr="001A5061">
        <w:rPr>
          <w:rFonts w:ascii="宋体" w:eastAsia="宋体" w:hAnsi="宋体"/>
        </w:rPr>
        <w:t xml:space="preserve">1.1 </w:t>
      </w:r>
      <w:proofErr w:type="spellStart"/>
      <w:r w:rsidRPr="001A5061">
        <w:rPr>
          <w:rFonts w:ascii="宋体" w:eastAsia="宋体" w:hAnsi="宋体"/>
        </w:rPr>
        <w:t>背景分析</w:t>
      </w:r>
      <w:bookmarkEnd w:id="4"/>
      <w:bookmarkEnd w:id="5"/>
      <w:proofErr w:type="spellEnd"/>
    </w:p>
    <w:p w14:paraId="6DDFE8FD" w14:textId="77777777" w:rsidR="00AB5076" w:rsidRPr="001A5061" w:rsidRDefault="009273D0">
      <w:pPr>
        <w:rPr>
          <w:rFonts w:hint="eastAsia"/>
          <w:lang w:eastAsia="zh-CN"/>
        </w:rPr>
      </w:pPr>
      <w:r w:rsidRPr="001A5061">
        <w:rPr>
          <w:lang w:eastAsia="zh-CN"/>
        </w:rPr>
        <w:t>人工智能安全已从单一模型可靠性问题上升为数字中国建设、国家网络空间安全和新质生产力</w:t>
      </w:r>
      <w:proofErr w:type="gramStart"/>
      <w:r w:rsidRPr="001A5061">
        <w:rPr>
          <w:lang w:eastAsia="zh-CN"/>
        </w:rPr>
        <w:t>安全发展</w:t>
      </w:r>
      <w:proofErr w:type="gramEnd"/>
      <w:r w:rsidRPr="001A5061">
        <w:rPr>
          <w:lang w:eastAsia="zh-CN"/>
        </w:rPr>
        <w:t>的基础保障。《新一代人工智能发展规划》提出建立安全可控的人工智能技术体系；《全球人工智能治理倡议》强调发展与安全并重、提升人工智能技术的安全性、可靠性、可控性和公平性。随着生成式人工智能和智能体进入政务、工业、金融与安全运营，外部知识污染和内部协同错误可能放大为错误决策链，直接影响关键业务连续性。</w:t>
      </w:r>
    </w:p>
    <w:p w14:paraId="41FA2C0B" w14:textId="77777777" w:rsidR="00AB5076" w:rsidRPr="001A5061" w:rsidRDefault="009273D0">
      <w:pPr>
        <w:rPr>
          <w:rFonts w:hint="eastAsia"/>
          <w:lang w:eastAsia="zh-CN"/>
        </w:rPr>
      </w:pPr>
      <w:r w:rsidRPr="001A5061">
        <w:rPr>
          <w:lang w:eastAsia="zh-CN"/>
        </w:rPr>
        <w:t xml:space="preserve">从法律与监管角度，《网络安全法》《数据安全法》《个人信息保护法》和《网络数据安全管理条例》对网络运行安全、数据处理安全和个人信息权益保护提出明确要求；《生成式人工智能服务管理暂行办法》要求提高生成式人工智能服务的透明度以及生成内容的准确性和可靠性；《人工智能生成合成内容标识办法》进一步强化生成内容全流程治理。RAG 知识库和多 Agent </w:t>
      </w:r>
      <w:proofErr w:type="gramStart"/>
      <w:r w:rsidRPr="001A5061">
        <w:rPr>
          <w:lang w:eastAsia="zh-CN"/>
        </w:rPr>
        <w:t>决策链若缺少</w:t>
      </w:r>
      <w:proofErr w:type="gramEnd"/>
      <w:r w:rsidRPr="001A5061">
        <w:rPr>
          <w:lang w:eastAsia="zh-CN"/>
        </w:rPr>
        <w:t>证据审计、权限控制、来源追踪和纠偏机制，将难以满足安全可控、责任可追溯和风险可处置的治理要求。</w:t>
      </w:r>
    </w:p>
    <w:p w14:paraId="35787ED5" w14:textId="77777777" w:rsidR="00AB5076" w:rsidRPr="001A5061" w:rsidRDefault="009273D0">
      <w:pPr>
        <w:rPr>
          <w:rFonts w:hint="eastAsia"/>
          <w:lang w:eastAsia="zh-CN"/>
        </w:rPr>
      </w:pPr>
      <w:r w:rsidRPr="001A5061">
        <w:rPr>
          <w:lang w:eastAsia="zh-CN"/>
        </w:rPr>
        <w:t>多智能体系统通过角色分工提高复杂任务的完成能力，但其通信通常以自然语言消息为主。若接收方直接采纳上游结论而不验证身份、权限和证据，局部幻觉会</w:t>
      </w:r>
      <w:proofErr w:type="gramStart"/>
      <w:r w:rsidRPr="001A5061">
        <w:rPr>
          <w:lang w:eastAsia="zh-CN"/>
        </w:rPr>
        <w:t>经任务</w:t>
      </w:r>
      <w:proofErr w:type="gramEnd"/>
      <w:r w:rsidRPr="001A5061">
        <w:rPr>
          <w:lang w:eastAsia="zh-CN"/>
        </w:rPr>
        <w:t>规划、交叉验证和执行环节逐级扩散。多数投票也不能天然解决问题，因为多个 Agent 可能共享同</w:t>
      </w:r>
      <w:proofErr w:type="gramStart"/>
      <w:r w:rsidRPr="001A5061">
        <w:rPr>
          <w:lang w:eastAsia="zh-CN"/>
        </w:rPr>
        <w:t>一污染</w:t>
      </w:r>
      <w:proofErr w:type="gramEnd"/>
      <w:r w:rsidRPr="001A5061">
        <w:rPr>
          <w:lang w:eastAsia="zh-CN"/>
        </w:rPr>
        <w:t>证据，或被同一个异常节点影响。</w:t>
      </w:r>
    </w:p>
    <w:p w14:paraId="6AA68D3D" w14:textId="77777777" w:rsidR="00AB5076" w:rsidRPr="001A5061" w:rsidRDefault="009273D0">
      <w:pPr>
        <w:rPr>
          <w:rFonts w:hint="eastAsia"/>
          <w:lang w:eastAsia="zh-CN"/>
        </w:rPr>
      </w:pPr>
      <w:r w:rsidRPr="001A5061">
        <w:rPr>
          <w:lang w:eastAsia="zh-CN"/>
        </w:rPr>
        <w:t>RAG 将外部知识引入模型上下文，缓解参数知识陈旧问题，但同时扩大了供应链攻击面。污染文档可以利用关键词覆盖、语义贴合和来源伪装获得异常检索优势；一旦进入 Top-K，其错误结论可能</w:t>
      </w:r>
      <w:proofErr w:type="gramStart"/>
      <w:r w:rsidRPr="001A5061">
        <w:rPr>
          <w:lang w:eastAsia="zh-CN"/>
        </w:rPr>
        <w:t>被答案</w:t>
      </w:r>
      <w:proofErr w:type="gramEnd"/>
      <w:r w:rsidRPr="001A5061">
        <w:rPr>
          <w:lang w:eastAsia="zh-CN"/>
        </w:rPr>
        <w:t>引用并继续传递给下游 Agent。仅做静态关键词过滤无法判断某一片段是否真正导致错误。</w:t>
      </w:r>
    </w:p>
    <w:p w14:paraId="12855187" w14:textId="77777777" w:rsidR="00AB5076" w:rsidRPr="001A5061" w:rsidRDefault="009273D0">
      <w:pPr>
        <w:keepNext/>
        <w:ind w:firstLine="0"/>
        <w:jc w:val="center"/>
        <w:rPr>
          <w:rFonts w:hint="eastAsia"/>
        </w:rPr>
      </w:pPr>
      <w:r w:rsidRPr="001A5061">
        <w:rPr>
          <w:noProof/>
        </w:rPr>
        <w:lastRenderedPageBreak/>
        <w:drawing>
          <wp:inline distT="0" distB="0" distL="0" distR="0" wp14:anchorId="1AAFA995" wp14:editId="60098B79">
            <wp:extent cx="5580000" cy="2701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ackground.png"/>
                    <pic:cNvPicPr/>
                  </pic:nvPicPr>
                  <pic:blipFill>
                    <a:blip r:embed="rId8"/>
                    <a:stretch>
                      <a:fillRect/>
                    </a:stretch>
                  </pic:blipFill>
                  <pic:spPr>
                    <a:xfrm>
                      <a:off x="0" y="0"/>
                      <a:ext cx="5580000" cy="2701115"/>
                    </a:xfrm>
                    <a:prstGeom prst="rect">
                      <a:avLst/>
                    </a:prstGeom>
                  </pic:spPr>
                </pic:pic>
              </a:graphicData>
            </a:graphic>
          </wp:inline>
        </w:drawing>
      </w:r>
    </w:p>
    <w:p w14:paraId="1F955EE5" w14:textId="77777777" w:rsidR="00AB5076" w:rsidRPr="001A5061" w:rsidRDefault="009273D0">
      <w:pPr>
        <w:pStyle w:val="af7"/>
        <w:rPr>
          <w:rFonts w:hint="eastAsia"/>
          <w:lang w:eastAsia="zh-CN"/>
        </w:rPr>
      </w:pPr>
      <w:r w:rsidRPr="001A5061">
        <w:rPr>
          <w:lang w:eastAsia="zh-CN"/>
        </w:rPr>
        <w:t>图 1  作品面向的两类信息污染入口与治理闭环</w:t>
      </w:r>
    </w:p>
    <w:p w14:paraId="4066292B" w14:textId="77777777" w:rsidR="00AB5076" w:rsidRPr="001A5061" w:rsidRDefault="009273D0">
      <w:pPr>
        <w:pStyle w:val="21"/>
        <w:rPr>
          <w:rFonts w:ascii="宋体" w:eastAsia="宋体" w:hAnsi="宋体"/>
          <w:lang w:eastAsia="zh-CN"/>
        </w:rPr>
      </w:pPr>
      <w:bookmarkStart w:id="6" w:name="_Toc232373774"/>
      <w:bookmarkStart w:id="7" w:name="_Toc232374766"/>
      <w:r w:rsidRPr="001A5061">
        <w:rPr>
          <w:rFonts w:ascii="宋体" w:eastAsia="宋体" w:hAnsi="宋体"/>
          <w:lang w:eastAsia="zh-CN"/>
        </w:rPr>
        <w:t>1.2 相关工作</w:t>
      </w:r>
      <w:bookmarkEnd w:id="6"/>
      <w:bookmarkEnd w:id="7"/>
    </w:p>
    <w:p w14:paraId="2A463662" w14:textId="77777777" w:rsidR="00AB5076" w:rsidRPr="001A5061" w:rsidRDefault="009273D0">
      <w:pPr>
        <w:pStyle w:val="31"/>
        <w:rPr>
          <w:rFonts w:ascii="宋体" w:eastAsia="宋体" w:hAnsi="宋体"/>
          <w:lang w:eastAsia="zh-CN"/>
        </w:rPr>
      </w:pPr>
      <w:bookmarkStart w:id="8" w:name="_Toc232373775"/>
      <w:bookmarkStart w:id="9" w:name="_Toc232374767"/>
      <w:r w:rsidRPr="001A5061">
        <w:rPr>
          <w:rFonts w:ascii="宋体" w:eastAsia="宋体" w:hAnsi="宋体"/>
          <w:lang w:eastAsia="zh-CN"/>
        </w:rPr>
        <w:t>1.2.1 国家政策、法律规范与人工智能安全治理研究</w:t>
      </w:r>
      <w:bookmarkEnd w:id="8"/>
      <w:bookmarkEnd w:id="9"/>
    </w:p>
    <w:p w14:paraId="62A10652" w14:textId="77777777" w:rsidR="00AB5076" w:rsidRPr="001A5061" w:rsidRDefault="009273D0">
      <w:pPr>
        <w:rPr>
          <w:rFonts w:hint="eastAsia"/>
          <w:lang w:eastAsia="zh-CN"/>
        </w:rPr>
      </w:pPr>
      <w:r w:rsidRPr="001A5061">
        <w:rPr>
          <w:lang w:eastAsia="zh-CN"/>
        </w:rPr>
        <w:t>NIST SP 800-207 提出的持续验证、最小权限和动态访问决策，为多</w:t>
      </w:r>
      <w:proofErr w:type="gramStart"/>
      <w:r w:rsidRPr="001A5061">
        <w:rPr>
          <w:lang w:eastAsia="zh-CN"/>
        </w:rPr>
        <w:t>智能体零信任</w:t>
      </w:r>
      <w:proofErr w:type="gramEnd"/>
      <w:r w:rsidRPr="001A5061">
        <w:rPr>
          <w:lang w:eastAsia="zh-CN"/>
        </w:rPr>
        <w:t>协同提供治理基础。在多 Agent 自动执行逐步进入审批、运维和安全分析场景后，身份可验证、职责可约束、结论可审计和故障可恢复成为系统设计的基本要求。</w:t>
      </w:r>
    </w:p>
    <w:p w14:paraId="567C64E2" w14:textId="77777777" w:rsidR="00AB5076" w:rsidRPr="001A5061" w:rsidRDefault="009273D0">
      <w:pPr>
        <w:pStyle w:val="31"/>
        <w:rPr>
          <w:rFonts w:ascii="宋体" w:eastAsia="宋体" w:hAnsi="宋体"/>
          <w:lang w:eastAsia="zh-CN"/>
        </w:rPr>
      </w:pPr>
      <w:bookmarkStart w:id="10" w:name="_Toc232373776"/>
      <w:bookmarkStart w:id="11" w:name="_Toc232374768"/>
      <w:r w:rsidRPr="001A5061">
        <w:rPr>
          <w:rFonts w:ascii="宋体" w:eastAsia="宋体" w:hAnsi="宋体"/>
          <w:lang w:eastAsia="zh-CN"/>
        </w:rPr>
        <w:t>1.2.2 多 Agent 失败机理、通信攻击与级联错误研究</w:t>
      </w:r>
      <w:bookmarkEnd w:id="10"/>
      <w:bookmarkEnd w:id="11"/>
    </w:p>
    <w:p w14:paraId="7D371DEC" w14:textId="77777777" w:rsidR="00AB5076" w:rsidRPr="001A5061" w:rsidRDefault="009273D0">
      <w:pPr>
        <w:rPr>
          <w:rFonts w:hint="eastAsia"/>
        </w:rPr>
      </w:pPr>
      <w:r w:rsidRPr="001A5061">
        <w:t xml:space="preserve">MAST-Data </w:t>
      </w:r>
      <w:proofErr w:type="spellStart"/>
      <w:r w:rsidRPr="001A5061">
        <w:t>对多智能体失败进行细粒度归因，Hallucination</w:t>
      </w:r>
      <w:proofErr w:type="spellEnd"/>
      <w:r w:rsidRPr="001A5061">
        <w:t xml:space="preserve"> Cascade </w:t>
      </w:r>
      <w:proofErr w:type="spellStart"/>
      <w:r w:rsidRPr="001A5061">
        <w:t>关注错误传播，Prompt</w:t>
      </w:r>
      <w:proofErr w:type="spellEnd"/>
      <w:r w:rsidRPr="001A5061">
        <w:t xml:space="preserve"> </w:t>
      </w:r>
      <w:proofErr w:type="spellStart"/>
      <w:r w:rsidRPr="001A5061">
        <w:t>Infection、多智能体通信攻击和</w:t>
      </w:r>
      <w:proofErr w:type="spellEnd"/>
      <w:r w:rsidRPr="001A5061">
        <w:t xml:space="preserve"> G-Safeguard </w:t>
      </w:r>
      <w:proofErr w:type="spellStart"/>
      <w:r w:rsidRPr="001A5061">
        <w:t>分别从消息注入、拓扑攻击与图安全角度揭示协作风险。这些研究说明，检测对象应从最终答案前移至</w:t>
      </w:r>
      <w:proofErr w:type="spellEnd"/>
      <w:r w:rsidRPr="001A5061">
        <w:t xml:space="preserve"> Agent </w:t>
      </w:r>
      <w:proofErr w:type="spellStart"/>
      <w:r w:rsidRPr="001A5061">
        <w:t>声明、通信边和任务依赖</w:t>
      </w:r>
      <w:proofErr w:type="spellEnd"/>
      <w:r w:rsidRPr="001A5061">
        <w:t>。</w:t>
      </w:r>
    </w:p>
    <w:p w14:paraId="4683CF2F" w14:textId="77777777" w:rsidR="00AB5076" w:rsidRPr="001A5061" w:rsidRDefault="009273D0">
      <w:pPr>
        <w:pStyle w:val="31"/>
        <w:rPr>
          <w:rFonts w:ascii="宋体" w:eastAsia="宋体" w:hAnsi="宋体"/>
          <w:lang w:eastAsia="zh-CN"/>
        </w:rPr>
      </w:pPr>
      <w:bookmarkStart w:id="12" w:name="_Toc232373777"/>
      <w:bookmarkStart w:id="13" w:name="_Toc232374769"/>
      <w:r w:rsidRPr="001A5061">
        <w:rPr>
          <w:rFonts w:ascii="宋体" w:eastAsia="宋体" w:hAnsi="宋体"/>
          <w:lang w:eastAsia="zh-CN"/>
        </w:rPr>
        <w:t>1.2.3 RAG 基础、知识投毒攻击与必要条件研究</w:t>
      </w:r>
      <w:bookmarkEnd w:id="12"/>
      <w:bookmarkEnd w:id="13"/>
    </w:p>
    <w:p w14:paraId="49B02001" w14:textId="77777777" w:rsidR="00AB5076" w:rsidRPr="001A5061" w:rsidRDefault="009273D0">
      <w:pPr>
        <w:rPr>
          <w:rFonts w:hint="eastAsia"/>
        </w:rPr>
      </w:pPr>
      <w:proofErr w:type="spellStart"/>
      <w:r w:rsidRPr="001A5061">
        <w:t>RAG、DPR、Natural</w:t>
      </w:r>
      <w:proofErr w:type="spellEnd"/>
      <w:r w:rsidRPr="001A5061">
        <w:t xml:space="preserve"> </w:t>
      </w:r>
      <w:proofErr w:type="spellStart"/>
      <w:r w:rsidRPr="001A5061">
        <w:t>Questions、HotpotQA</w:t>
      </w:r>
      <w:proofErr w:type="spellEnd"/>
      <w:r w:rsidRPr="001A5061">
        <w:t xml:space="preserve"> 和 MS MARCO </w:t>
      </w:r>
      <w:proofErr w:type="spellStart"/>
      <w:r w:rsidRPr="001A5061">
        <w:t>奠定了检索与生成评测基础。PoisonedRAG、Pandora、Phantom</w:t>
      </w:r>
      <w:proofErr w:type="spellEnd"/>
      <w:r w:rsidRPr="001A5061">
        <w:t xml:space="preserve"> 与 Poisoned-MRAG </w:t>
      </w:r>
      <w:proofErr w:type="spellStart"/>
      <w:r w:rsidRPr="001A5061">
        <w:t>证明攻击者可以通过少量定向文档影响检索和生成结果，说明防御必须同时观察检索异常、答案依赖和传播路径</w:t>
      </w:r>
      <w:proofErr w:type="spellEnd"/>
      <w:r w:rsidRPr="001A5061">
        <w:t>。</w:t>
      </w:r>
    </w:p>
    <w:p w14:paraId="04C8AFB7" w14:textId="77777777" w:rsidR="00AB5076" w:rsidRPr="001A5061" w:rsidRDefault="009273D0">
      <w:pPr>
        <w:pStyle w:val="31"/>
        <w:rPr>
          <w:rFonts w:ascii="宋体" w:eastAsia="宋体" w:hAnsi="宋体"/>
        </w:rPr>
      </w:pPr>
      <w:bookmarkStart w:id="14" w:name="_Toc232373778"/>
      <w:bookmarkStart w:id="15" w:name="_Toc232374770"/>
      <w:r w:rsidRPr="001A5061">
        <w:rPr>
          <w:rFonts w:ascii="宋体" w:eastAsia="宋体" w:hAnsi="宋体"/>
        </w:rPr>
        <w:lastRenderedPageBreak/>
        <w:t xml:space="preserve">1.2.4 RAG </w:t>
      </w:r>
      <w:proofErr w:type="spellStart"/>
      <w:r w:rsidRPr="001A5061">
        <w:rPr>
          <w:rFonts w:ascii="宋体" w:eastAsia="宋体" w:hAnsi="宋体"/>
        </w:rPr>
        <w:t>投毒防御、因果溯源与可信重生成研究</w:t>
      </w:r>
      <w:bookmarkEnd w:id="14"/>
      <w:bookmarkEnd w:id="15"/>
      <w:proofErr w:type="spellEnd"/>
    </w:p>
    <w:p w14:paraId="2209C1CB" w14:textId="77777777" w:rsidR="00AB5076" w:rsidRPr="001A5061" w:rsidRDefault="009273D0">
      <w:pPr>
        <w:rPr>
          <w:rFonts w:hint="eastAsia"/>
        </w:rPr>
      </w:pPr>
      <w:proofErr w:type="spellStart"/>
      <w:r w:rsidRPr="001A5061">
        <w:t>Traceback、RobustRAG</w:t>
      </w:r>
      <w:proofErr w:type="spellEnd"/>
      <w:r w:rsidRPr="001A5061">
        <w:t xml:space="preserve"> </w:t>
      </w:r>
      <w:proofErr w:type="spellStart"/>
      <w:r w:rsidRPr="001A5061">
        <w:t>等工作研究投毒溯源与鲁棒检索；ALCE、RAGAS、ARES、FActScore、FEVER</w:t>
      </w:r>
      <w:proofErr w:type="spellEnd"/>
      <w:r w:rsidRPr="001A5061">
        <w:t xml:space="preserve"> </w:t>
      </w:r>
      <w:proofErr w:type="spellStart"/>
      <w:r w:rsidRPr="001A5061">
        <w:t>和RAGTruth</w:t>
      </w:r>
      <w:proofErr w:type="spellEnd"/>
      <w:r w:rsidRPr="001A5061">
        <w:t xml:space="preserve"> 提供引用、忠实度和事实性评测方法。本作品在这些研究基础上，将候选风险检测、反事实因果确认、图谱溯源和可信重生成组合为可运行流程。</w:t>
      </w:r>
    </w:p>
    <w:p w14:paraId="6B5C5911" w14:textId="77777777" w:rsidR="00AB5076" w:rsidRPr="001A5061" w:rsidRDefault="009273D0">
      <w:pPr>
        <w:pStyle w:val="31"/>
        <w:rPr>
          <w:rFonts w:ascii="宋体" w:eastAsia="宋体" w:hAnsi="宋体"/>
          <w:lang w:eastAsia="zh-CN"/>
        </w:rPr>
      </w:pPr>
      <w:bookmarkStart w:id="16" w:name="_Toc232373779"/>
      <w:bookmarkStart w:id="17" w:name="_Toc232374771"/>
      <w:r w:rsidRPr="001A5061">
        <w:rPr>
          <w:rFonts w:ascii="宋体" w:eastAsia="宋体" w:hAnsi="宋体"/>
          <w:lang w:eastAsia="zh-CN"/>
        </w:rPr>
        <w:t>1.2.5 拜占庭鲁棒共识、事务</w:t>
      </w:r>
      <w:proofErr w:type="gramStart"/>
      <w:r w:rsidRPr="001A5061">
        <w:rPr>
          <w:rFonts w:ascii="宋体" w:eastAsia="宋体" w:hAnsi="宋体"/>
          <w:lang w:eastAsia="zh-CN"/>
        </w:rPr>
        <w:t>回滚与</w:t>
      </w:r>
      <w:proofErr w:type="gramEnd"/>
      <w:r w:rsidRPr="001A5061">
        <w:rPr>
          <w:rFonts w:ascii="宋体" w:eastAsia="宋体" w:hAnsi="宋体"/>
          <w:lang w:eastAsia="zh-CN"/>
        </w:rPr>
        <w:t>可信评价研究</w:t>
      </w:r>
      <w:bookmarkEnd w:id="16"/>
      <w:bookmarkEnd w:id="17"/>
    </w:p>
    <w:p w14:paraId="50D1D696" w14:textId="77777777" w:rsidR="00AB5076" w:rsidRPr="001A5061" w:rsidRDefault="009273D0">
      <w:pPr>
        <w:rPr>
          <w:rFonts w:hint="eastAsia"/>
        </w:rPr>
      </w:pPr>
      <w:r w:rsidRPr="001A5061">
        <w:t xml:space="preserve">Rethinking the Reliability of Multi-agent System 与 Robust Multi-Agent LLMs under Byzantine </w:t>
      </w:r>
      <w:proofErr w:type="spellStart"/>
      <w:r w:rsidRPr="001A5061">
        <w:t>Faults从拜占庭容错角度研究故障节点条件下的鲁棒聚合；SagaLLM</w:t>
      </w:r>
      <w:proofErr w:type="spellEnd"/>
      <w:r w:rsidRPr="001A5061">
        <w:t xml:space="preserve"> </w:t>
      </w:r>
      <w:proofErr w:type="spellStart"/>
      <w:r w:rsidRPr="001A5061">
        <w:t>将上下文验证、事务语义和回滚引入多</w:t>
      </w:r>
      <w:proofErr w:type="spellEnd"/>
      <w:r w:rsidRPr="001A5061">
        <w:t xml:space="preserve"> Agent规划。RAGAS、ARES、FActScore 与 </w:t>
      </w:r>
      <w:proofErr w:type="spellStart"/>
      <w:r w:rsidRPr="001A5061">
        <w:t>RAGTruth</w:t>
      </w:r>
      <w:proofErr w:type="spellEnd"/>
      <w:r w:rsidRPr="001A5061">
        <w:t xml:space="preserve"> </w:t>
      </w:r>
      <w:proofErr w:type="spellStart"/>
      <w:r w:rsidRPr="001A5061">
        <w:t>则从忠实度、事实性和幻觉标注角度建立可信评价基础。本作品将上述共识、回滚和评价思想统一到</w:t>
      </w:r>
      <w:proofErr w:type="spellEnd"/>
      <w:r w:rsidRPr="001A5061">
        <w:t xml:space="preserve"> Claim—Evidence </w:t>
      </w:r>
      <w:proofErr w:type="spellStart"/>
      <w:r w:rsidRPr="001A5061">
        <w:t>因果链</w:t>
      </w:r>
      <w:proofErr w:type="spellEnd"/>
      <w:r w:rsidRPr="001A5061">
        <w:t>。</w:t>
      </w:r>
    </w:p>
    <w:p w14:paraId="1D222A9C" w14:textId="77777777" w:rsidR="00AB5076" w:rsidRPr="001A5061" w:rsidRDefault="009273D0">
      <w:pPr>
        <w:pStyle w:val="21"/>
        <w:rPr>
          <w:rFonts w:ascii="宋体" w:eastAsia="宋体" w:hAnsi="宋体"/>
          <w:lang w:eastAsia="zh-CN"/>
        </w:rPr>
      </w:pPr>
      <w:bookmarkStart w:id="18" w:name="_Toc232373780"/>
      <w:bookmarkStart w:id="19" w:name="_Toc232374772"/>
      <w:r w:rsidRPr="001A5061">
        <w:rPr>
          <w:rFonts w:ascii="宋体" w:eastAsia="宋体" w:hAnsi="宋体"/>
          <w:lang w:eastAsia="zh-CN"/>
        </w:rPr>
        <w:t>1.3 作品特色</w:t>
      </w:r>
      <w:bookmarkEnd w:id="18"/>
      <w:bookmarkEnd w:id="19"/>
    </w:p>
    <w:p w14:paraId="42C96EA6" w14:textId="77777777" w:rsidR="00AB5076" w:rsidRPr="001A5061" w:rsidRDefault="009273D0">
      <w:pPr>
        <w:pStyle w:val="31"/>
        <w:rPr>
          <w:rFonts w:ascii="宋体" w:eastAsia="宋体" w:hAnsi="宋体"/>
          <w:lang w:eastAsia="zh-CN"/>
        </w:rPr>
      </w:pPr>
      <w:bookmarkStart w:id="20" w:name="_Toc232373781"/>
      <w:bookmarkStart w:id="21" w:name="_Toc232374773"/>
      <w:r w:rsidRPr="001A5061">
        <w:rPr>
          <w:rFonts w:ascii="宋体" w:eastAsia="宋体" w:hAnsi="宋体"/>
          <w:lang w:eastAsia="zh-CN"/>
        </w:rPr>
        <w:t>1.3.1 多源安全能力统一证据链的构建</w:t>
      </w:r>
      <w:bookmarkEnd w:id="20"/>
      <w:bookmarkEnd w:id="21"/>
    </w:p>
    <w:p w14:paraId="44A6B730" w14:textId="77777777" w:rsidR="00AB5076" w:rsidRPr="001A5061" w:rsidRDefault="009273D0">
      <w:pPr>
        <w:pStyle w:val="af7"/>
        <w:keepNext/>
        <w:rPr>
          <w:rFonts w:hint="eastAsia"/>
          <w:lang w:eastAsia="zh-CN"/>
        </w:rPr>
      </w:pPr>
      <w:r w:rsidRPr="001A5061">
        <w:rPr>
          <w:lang w:eastAsia="zh-CN"/>
        </w:rPr>
        <w:t>表 1  统一可信链的关键环节与核心能力</w:t>
      </w:r>
    </w:p>
    <w:tbl>
      <w:tblPr>
        <w:tblW w:w="0" w:type="auto"/>
        <w:jc w:val="center"/>
        <w:tblLook w:val="04A0" w:firstRow="1" w:lastRow="0" w:firstColumn="1" w:lastColumn="0" w:noHBand="0" w:noVBand="1"/>
      </w:tblPr>
      <w:tblGrid>
        <w:gridCol w:w="1780"/>
        <w:gridCol w:w="1780"/>
        <w:gridCol w:w="1780"/>
        <w:gridCol w:w="1780"/>
        <w:gridCol w:w="1780"/>
      </w:tblGrid>
      <w:tr w:rsidR="00AB5076" w:rsidRPr="001A5061" w14:paraId="5C9CAE28" w14:textId="77777777">
        <w:trPr>
          <w:jc w:val="center"/>
        </w:trPr>
        <w:tc>
          <w:tcPr>
            <w:tcW w:w="1780" w:type="dxa"/>
            <w:tcBorders>
              <w:top w:val="single" w:sz="12" w:space="0" w:color="000000"/>
              <w:left w:val="nil"/>
              <w:bottom w:val="single" w:sz="6" w:space="0" w:color="000000"/>
              <w:right w:val="nil"/>
            </w:tcBorders>
            <w:vAlign w:val="center"/>
          </w:tcPr>
          <w:p w14:paraId="4ACE80F5" w14:textId="77777777" w:rsidR="00AB5076" w:rsidRPr="001A5061" w:rsidRDefault="009273D0">
            <w:pPr>
              <w:ind w:firstLine="0"/>
              <w:jc w:val="center"/>
              <w:rPr>
                <w:rFonts w:hint="eastAsia"/>
              </w:rPr>
            </w:pPr>
            <w:proofErr w:type="spellStart"/>
            <w:r w:rsidRPr="001A5061">
              <w:rPr>
                <w:b/>
                <w:sz w:val="21"/>
              </w:rPr>
              <w:t>环节</w:t>
            </w:r>
            <w:proofErr w:type="spellEnd"/>
          </w:p>
        </w:tc>
        <w:tc>
          <w:tcPr>
            <w:tcW w:w="1780" w:type="dxa"/>
            <w:tcBorders>
              <w:top w:val="single" w:sz="12" w:space="0" w:color="000000"/>
              <w:left w:val="nil"/>
              <w:bottom w:val="single" w:sz="6" w:space="0" w:color="000000"/>
              <w:right w:val="nil"/>
            </w:tcBorders>
            <w:vAlign w:val="center"/>
          </w:tcPr>
          <w:p w14:paraId="6F360CA5" w14:textId="77777777" w:rsidR="00AB5076" w:rsidRPr="001A5061" w:rsidRDefault="009273D0">
            <w:pPr>
              <w:ind w:firstLine="0"/>
              <w:jc w:val="center"/>
              <w:rPr>
                <w:rFonts w:hint="eastAsia"/>
              </w:rPr>
            </w:pPr>
            <w:proofErr w:type="spellStart"/>
            <w:r w:rsidRPr="001A5061">
              <w:rPr>
                <w:b/>
                <w:sz w:val="21"/>
              </w:rPr>
              <w:t>主要对象</w:t>
            </w:r>
            <w:proofErr w:type="spellEnd"/>
          </w:p>
        </w:tc>
        <w:tc>
          <w:tcPr>
            <w:tcW w:w="1780" w:type="dxa"/>
            <w:tcBorders>
              <w:top w:val="single" w:sz="12" w:space="0" w:color="000000"/>
              <w:left w:val="nil"/>
              <w:bottom w:val="single" w:sz="6" w:space="0" w:color="000000"/>
              <w:right w:val="nil"/>
            </w:tcBorders>
            <w:vAlign w:val="center"/>
          </w:tcPr>
          <w:p w14:paraId="07900763" w14:textId="77777777" w:rsidR="00AB5076" w:rsidRPr="001A5061" w:rsidRDefault="009273D0">
            <w:pPr>
              <w:ind w:firstLine="0"/>
              <w:jc w:val="center"/>
              <w:rPr>
                <w:rFonts w:hint="eastAsia"/>
              </w:rPr>
            </w:pPr>
            <w:proofErr w:type="spellStart"/>
            <w:r w:rsidRPr="001A5061">
              <w:rPr>
                <w:b/>
                <w:sz w:val="21"/>
              </w:rPr>
              <w:t>关键问题</w:t>
            </w:r>
            <w:proofErr w:type="spellEnd"/>
          </w:p>
        </w:tc>
        <w:tc>
          <w:tcPr>
            <w:tcW w:w="1780" w:type="dxa"/>
            <w:tcBorders>
              <w:top w:val="single" w:sz="12" w:space="0" w:color="000000"/>
              <w:left w:val="nil"/>
              <w:bottom w:val="single" w:sz="6" w:space="0" w:color="000000"/>
              <w:right w:val="nil"/>
            </w:tcBorders>
            <w:vAlign w:val="center"/>
          </w:tcPr>
          <w:p w14:paraId="3B7814BE" w14:textId="77777777" w:rsidR="00AB5076" w:rsidRPr="001A5061" w:rsidRDefault="009273D0">
            <w:pPr>
              <w:ind w:firstLine="0"/>
              <w:jc w:val="center"/>
              <w:rPr>
                <w:rFonts w:hint="eastAsia"/>
              </w:rPr>
            </w:pPr>
            <w:proofErr w:type="spellStart"/>
            <w:r w:rsidRPr="001A5061">
              <w:rPr>
                <w:b/>
                <w:sz w:val="21"/>
              </w:rPr>
              <w:t>核心能力</w:t>
            </w:r>
            <w:proofErr w:type="spellEnd"/>
          </w:p>
        </w:tc>
        <w:tc>
          <w:tcPr>
            <w:tcW w:w="1780" w:type="dxa"/>
            <w:tcBorders>
              <w:top w:val="single" w:sz="12" w:space="0" w:color="000000"/>
              <w:left w:val="nil"/>
              <w:bottom w:val="single" w:sz="6" w:space="0" w:color="000000"/>
              <w:right w:val="nil"/>
            </w:tcBorders>
            <w:vAlign w:val="center"/>
          </w:tcPr>
          <w:p w14:paraId="08C08436" w14:textId="77777777" w:rsidR="00AB5076" w:rsidRPr="001A5061" w:rsidRDefault="009273D0">
            <w:pPr>
              <w:ind w:firstLine="0"/>
              <w:jc w:val="center"/>
              <w:rPr>
                <w:rFonts w:hint="eastAsia"/>
              </w:rPr>
            </w:pPr>
            <w:proofErr w:type="spellStart"/>
            <w:r w:rsidRPr="001A5061">
              <w:rPr>
                <w:b/>
                <w:sz w:val="21"/>
              </w:rPr>
              <w:t>输出</w:t>
            </w:r>
            <w:proofErr w:type="spellEnd"/>
          </w:p>
        </w:tc>
      </w:tr>
      <w:tr w:rsidR="00AB5076" w:rsidRPr="001A5061" w14:paraId="7E42F501" w14:textId="77777777">
        <w:trPr>
          <w:jc w:val="center"/>
        </w:trPr>
        <w:tc>
          <w:tcPr>
            <w:tcW w:w="1780" w:type="dxa"/>
            <w:tcBorders>
              <w:top w:val="nil"/>
              <w:left w:val="nil"/>
              <w:bottom w:val="nil"/>
              <w:right w:val="nil"/>
            </w:tcBorders>
            <w:vAlign w:val="center"/>
          </w:tcPr>
          <w:p w14:paraId="01D22A9F" w14:textId="77777777" w:rsidR="00AB5076" w:rsidRPr="001A5061" w:rsidRDefault="009273D0">
            <w:pPr>
              <w:ind w:firstLine="0"/>
              <w:jc w:val="center"/>
              <w:rPr>
                <w:rFonts w:hint="eastAsia"/>
              </w:rPr>
            </w:pPr>
            <w:proofErr w:type="spellStart"/>
            <w:r w:rsidRPr="001A5061">
              <w:rPr>
                <w:sz w:val="21"/>
              </w:rPr>
              <w:t>主体与声明接入</w:t>
            </w:r>
            <w:proofErr w:type="spellEnd"/>
          </w:p>
        </w:tc>
        <w:tc>
          <w:tcPr>
            <w:tcW w:w="1780" w:type="dxa"/>
            <w:tcBorders>
              <w:top w:val="nil"/>
              <w:left w:val="nil"/>
              <w:bottom w:val="nil"/>
              <w:right w:val="nil"/>
            </w:tcBorders>
            <w:vAlign w:val="center"/>
          </w:tcPr>
          <w:p w14:paraId="76B9D36D" w14:textId="77777777" w:rsidR="00AB5076" w:rsidRPr="001A5061" w:rsidRDefault="009273D0">
            <w:pPr>
              <w:ind w:firstLine="0"/>
              <w:jc w:val="center"/>
              <w:rPr>
                <w:rFonts w:hint="eastAsia"/>
              </w:rPr>
            </w:pPr>
            <w:proofErr w:type="spellStart"/>
            <w:r w:rsidRPr="001A5061">
              <w:rPr>
                <w:sz w:val="21"/>
              </w:rPr>
              <w:t>Agent、Claim、消息、动作</w:t>
            </w:r>
            <w:proofErr w:type="spellEnd"/>
          </w:p>
        </w:tc>
        <w:tc>
          <w:tcPr>
            <w:tcW w:w="1780" w:type="dxa"/>
            <w:tcBorders>
              <w:top w:val="nil"/>
              <w:left w:val="nil"/>
              <w:bottom w:val="nil"/>
              <w:right w:val="nil"/>
            </w:tcBorders>
            <w:vAlign w:val="center"/>
          </w:tcPr>
          <w:p w14:paraId="51F0E93F" w14:textId="77777777" w:rsidR="00AB5076" w:rsidRPr="001A5061" w:rsidRDefault="009273D0">
            <w:pPr>
              <w:ind w:firstLine="0"/>
              <w:jc w:val="center"/>
              <w:rPr>
                <w:rFonts w:hint="eastAsia"/>
              </w:rPr>
            </w:pPr>
            <w:proofErr w:type="spellStart"/>
            <w:r w:rsidRPr="001A5061">
              <w:rPr>
                <w:sz w:val="21"/>
              </w:rPr>
              <w:t>默认信任与级联错误</w:t>
            </w:r>
            <w:proofErr w:type="spellEnd"/>
          </w:p>
        </w:tc>
        <w:tc>
          <w:tcPr>
            <w:tcW w:w="1780" w:type="dxa"/>
            <w:tcBorders>
              <w:top w:val="nil"/>
              <w:left w:val="nil"/>
              <w:bottom w:val="nil"/>
              <w:right w:val="nil"/>
            </w:tcBorders>
            <w:vAlign w:val="center"/>
          </w:tcPr>
          <w:p w14:paraId="2230EEFB" w14:textId="77777777" w:rsidR="00AB5076" w:rsidRPr="001A5061" w:rsidRDefault="009273D0">
            <w:pPr>
              <w:ind w:firstLine="0"/>
              <w:jc w:val="center"/>
              <w:rPr>
                <w:rFonts w:hint="eastAsia"/>
                <w:lang w:eastAsia="zh-CN"/>
              </w:rPr>
            </w:pPr>
            <w:r w:rsidRPr="001A5061">
              <w:rPr>
                <w:sz w:val="21"/>
                <w:lang w:eastAsia="zh-CN"/>
              </w:rPr>
              <w:t>零信任校验、依赖记录、权限约束</w:t>
            </w:r>
          </w:p>
        </w:tc>
        <w:tc>
          <w:tcPr>
            <w:tcW w:w="1780" w:type="dxa"/>
            <w:tcBorders>
              <w:top w:val="nil"/>
              <w:left w:val="nil"/>
              <w:bottom w:val="nil"/>
              <w:right w:val="nil"/>
            </w:tcBorders>
            <w:vAlign w:val="center"/>
          </w:tcPr>
          <w:p w14:paraId="4A4CC589" w14:textId="77777777" w:rsidR="00AB5076" w:rsidRPr="001A5061" w:rsidRDefault="009273D0">
            <w:pPr>
              <w:ind w:firstLine="0"/>
              <w:jc w:val="center"/>
              <w:rPr>
                <w:rFonts w:hint="eastAsia"/>
              </w:rPr>
            </w:pPr>
            <w:proofErr w:type="spellStart"/>
            <w:r w:rsidRPr="001A5061">
              <w:rPr>
                <w:sz w:val="21"/>
              </w:rPr>
              <w:t>可信声明对象</w:t>
            </w:r>
            <w:proofErr w:type="spellEnd"/>
          </w:p>
        </w:tc>
      </w:tr>
      <w:tr w:rsidR="00AB5076" w:rsidRPr="001A5061" w14:paraId="30612D29" w14:textId="77777777">
        <w:trPr>
          <w:jc w:val="center"/>
        </w:trPr>
        <w:tc>
          <w:tcPr>
            <w:tcW w:w="1780" w:type="dxa"/>
            <w:tcBorders>
              <w:top w:val="nil"/>
              <w:left w:val="nil"/>
              <w:bottom w:val="nil"/>
              <w:right w:val="nil"/>
            </w:tcBorders>
            <w:vAlign w:val="center"/>
          </w:tcPr>
          <w:p w14:paraId="69BE1834" w14:textId="77777777" w:rsidR="00AB5076" w:rsidRPr="001A5061" w:rsidRDefault="009273D0">
            <w:pPr>
              <w:ind w:firstLine="0"/>
              <w:jc w:val="center"/>
              <w:rPr>
                <w:rFonts w:hint="eastAsia"/>
              </w:rPr>
            </w:pPr>
            <w:proofErr w:type="spellStart"/>
            <w:r w:rsidRPr="001A5061">
              <w:rPr>
                <w:sz w:val="21"/>
              </w:rPr>
              <w:t>知识与证据接入</w:t>
            </w:r>
            <w:proofErr w:type="spellEnd"/>
          </w:p>
        </w:tc>
        <w:tc>
          <w:tcPr>
            <w:tcW w:w="1780" w:type="dxa"/>
            <w:tcBorders>
              <w:top w:val="nil"/>
              <w:left w:val="nil"/>
              <w:bottom w:val="nil"/>
              <w:right w:val="nil"/>
            </w:tcBorders>
            <w:vAlign w:val="center"/>
          </w:tcPr>
          <w:p w14:paraId="3CB37203" w14:textId="77777777" w:rsidR="00AB5076" w:rsidRPr="001A5061" w:rsidRDefault="009273D0">
            <w:pPr>
              <w:ind w:firstLine="0"/>
              <w:jc w:val="center"/>
              <w:rPr>
                <w:rFonts w:hint="eastAsia"/>
              </w:rPr>
            </w:pPr>
            <w:proofErr w:type="spellStart"/>
            <w:r w:rsidRPr="001A5061">
              <w:rPr>
                <w:sz w:val="21"/>
              </w:rPr>
              <w:t>Document、Chunk、Evidence、Answer</w:t>
            </w:r>
            <w:proofErr w:type="spellEnd"/>
          </w:p>
        </w:tc>
        <w:tc>
          <w:tcPr>
            <w:tcW w:w="1780" w:type="dxa"/>
            <w:tcBorders>
              <w:top w:val="nil"/>
              <w:left w:val="nil"/>
              <w:bottom w:val="nil"/>
              <w:right w:val="nil"/>
            </w:tcBorders>
            <w:vAlign w:val="center"/>
          </w:tcPr>
          <w:p w14:paraId="4B299EE0" w14:textId="77777777" w:rsidR="00AB5076" w:rsidRPr="001A5061" w:rsidRDefault="009273D0">
            <w:pPr>
              <w:ind w:firstLine="0"/>
              <w:jc w:val="center"/>
              <w:rPr>
                <w:rFonts w:hint="eastAsia"/>
              </w:rPr>
            </w:pPr>
            <w:r w:rsidRPr="001A5061">
              <w:rPr>
                <w:sz w:val="21"/>
              </w:rPr>
              <w:t xml:space="preserve">RAG </w:t>
            </w:r>
            <w:proofErr w:type="spellStart"/>
            <w:r w:rsidRPr="001A5061">
              <w:rPr>
                <w:sz w:val="21"/>
              </w:rPr>
              <w:t>知识投毒</w:t>
            </w:r>
            <w:proofErr w:type="spellEnd"/>
          </w:p>
        </w:tc>
        <w:tc>
          <w:tcPr>
            <w:tcW w:w="1780" w:type="dxa"/>
            <w:tcBorders>
              <w:top w:val="nil"/>
              <w:left w:val="nil"/>
              <w:bottom w:val="nil"/>
              <w:right w:val="nil"/>
            </w:tcBorders>
            <w:vAlign w:val="center"/>
          </w:tcPr>
          <w:p w14:paraId="16C0E3A6" w14:textId="77777777" w:rsidR="00AB5076" w:rsidRPr="001A5061" w:rsidRDefault="009273D0">
            <w:pPr>
              <w:ind w:firstLine="0"/>
              <w:jc w:val="center"/>
              <w:rPr>
                <w:rFonts w:hint="eastAsia"/>
                <w:lang w:eastAsia="zh-CN"/>
              </w:rPr>
            </w:pPr>
            <w:proofErr w:type="gramStart"/>
            <w:r w:rsidRPr="001A5061">
              <w:rPr>
                <w:sz w:val="21"/>
                <w:lang w:eastAsia="zh-CN"/>
              </w:rPr>
              <w:t>双条件</w:t>
            </w:r>
            <w:proofErr w:type="gramEnd"/>
            <w:r w:rsidRPr="001A5061">
              <w:rPr>
                <w:sz w:val="21"/>
                <w:lang w:eastAsia="zh-CN"/>
              </w:rPr>
              <w:t>检测、</w:t>
            </w:r>
            <w:proofErr w:type="gramStart"/>
            <w:r w:rsidRPr="001A5061">
              <w:rPr>
                <w:sz w:val="21"/>
                <w:lang w:eastAsia="zh-CN"/>
              </w:rPr>
              <w:t>反事实</w:t>
            </w:r>
            <w:proofErr w:type="gramEnd"/>
            <w:r w:rsidRPr="001A5061">
              <w:rPr>
                <w:sz w:val="21"/>
                <w:lang w:eastAsia="zh-CN"/>
              </w:rPr>
              <w:t>因果</w:t>
            </w:r>
          </w:p>
        </w:tc>
        <w:tc>
          <w:tcPr>
            <w:tcW w:w="1780" w:type="dxa"/>
            <w:tcBorders>
              <w:top w:val="nil"/>
              <w:left w:val="nil"/>
              <w:bottom w:val="nil"/>
              <w:right w:val="nil"/>
            </w:tcBorders>
            <w:vAlign w:val="center"/>
          </w:tcPr>
          <w:p w14:paraId="00EA1CD8" w14:textId="77777777" w:rsidR="00AB5076" w:rsidRPr="001A5061" w:rsidRDefault="009273D0">
            <w:pPr>
              <w:ind w:firstLine="0"/>
              <w:jc w:val="center"/>
              <w:rPr>
                <w:rFonts w:hint="eastAsia"/>
              </w:rPr>
            </w:pPr>
            <w:proofErr w:type="spellStart"/>
            <w:r w:rsidRPr="001A5061">
              <w:rPr>
                <w:sz w:val="21"/>
              </w:rPr>
              <w:t>可信证据对象</w:t>
            </w:r>
            <w:proofErr w:type="spellEnd"/>
          </w:p>
        </w:tc>
      </w:tr>
      <w:tr w:rsidR="00AB5076" w:rsidRPr="001A5061" w14:paraId="35AB2582" w14:textId="77777777">
        <w:trPr>
          <w:jc w:val="center"/>
        </w:trPr>
        <w:tc>
          <w:tcPr>
            <w:tcW w:w="1780" w:type="dxa"/>
            <w:tcBorders>
              <w:top w:val="nil"/>
              <w:left w:val="nil"/>
              <w:bottom w:val="single" w:sz="12" w:space="0" w:color="000000"/>
              <w:right w:val="nil"/>
            </w:tcBorders>
            <w:vAlign w:val="center"/>
          </w:tcPr>
          <w:p w14:paraId="1B0E5B8F" w14:textId="77777777" w:rsidR="00AB5076" w:rsidRPr="001A5061" w:rsidRDefault="009273D0">
            <w:pPr>
              <w:ind w:firstLine="0"/>
              <w:jc w:val="center"/>
              <w:rPr>
                <w:rFonts w:hint="eastAsia"/>
              </w:rPr>
            </w:pPr>
            <w:proofErr w:type="spellStart"/>
            <w:r w:rsidRPr="001A5061">
              <w:rPr>
                <w:sz w:val="21"/>
              </w:rPr>
              <w:t>联合溯源与纠偏</w:t>
            </w:r>
            <w:proofErr w:type="spellEnd"/>
          </w:p>
        </w:tc>
        <w:tc>
          <w:tcPr>
            <w:tcW w:w="1780" w:type="dxa"/>
            <w:tcBorders>
              <w:top w:val="nil"/>
              <w:left w:val="nil"/>
              <w:bottom w:val="single" w:sz="12" w:space="0" w:color="000000"/>
              <w:right w:val="nil"/>
            </w:tcBorders>
            <w:vAlign w:val="center"/>
          </w:tcPr>
          <w:p w14:paraId="10DB3DE1" w14:textId="77777777" w:rsidR="00AB5076" w:rsidRPr="001A5061" w:rsidRDefault="009273D0">
            <w:pPr>
              <w:ind w:firstLine="0"/>
              <w:jc w:val="center"/>
              <w:rPr>
                <w:rFonts w:hint="eastAsia"/>
                <w:lang w:eastAsia="zh-CN"/>
              </w:rPr>
            </w:pPr>
            <w:r w:rsidRPr="001A5061">
              <w:rPr>
                <w:sz w:val="21"/>
                <w:lang w:eastAsia="zh-CN"/>
              </w:rPr>
              <w:t>证据—声明</w:t>
            </w:r>
            <w:proofErr w:type="gramStart"/>
            <w:r w:rsidRPr="001A5061">
              <w:rPr>
                <w:sz w:val="21"/>
                <w:lang w:eastAsia="zh-CN"/>
              </w:rPr>
              <w:t>—消息—动作</w:t>
            </w:r>
            <w:proofErr w:type="gramEnd"/>
          </w:p>
        </w:tc>
        <w:tc>
          <w:tcPr>
            <w:tcW w:w="1780" w:type="dxa"/>
            <w:tcBorders>
              <w:top w:val="nil"/>
              <w:left w:val="nil"/>
              <w:bottom w:val="single" w:sz="12" w:space="0" w:color="000000"/>
              <w:right w:val="nil"/>
            </w:tcBorders>
            <w:vAlign w:val="center"/>
          </w:tcPr>
          <w:p w14:paraId="45E1900E" w14:textId="77777777" w:rsidR="00AB5076" w:rsidRPr="001A5061" w:rsidRDefault="009273D0">
            <w:pPr>
              <w:ind w:firstLine="0"/>
              <w:jc w:val="center"/>
              <w:rPr>
                <w:rFonts w:hint="eastAsia"/>
              </w:rPr>
            </w:pPr>
            <w:proofErr w:type="spellStart"/>
            <w:r w:rsidRPr="001A5061">
              <w:rPr>
                <w:sz w:val="21"/>
              </w:rPr>
              <w:t>跨层污染传播</w:t>
            </w:r>
            <w:proofErr w:type="spellEnd"/>
          </w:p>
        </w:tc>
        <w:tc>
          <w:tcPr>
            <w:tcW w:w="1780" w:type="dxa"/>
            <w:tcBorders>
              <w:top w:val="nil"/>
              <w:left w:val="nil"/>
              <w:bottom w:val="single" w:sz="12" w:space="0" w:color="000000"/>
              <w:right w:val="nil"/>
            </w:tcBorders>
            <w:vAlign w:val="center"/>
          </w:tcPr>
          <w:p w14:paraId="79604AD4" w14:textId="77777777" w:rsidR="00AB5076" w:rsidRPr="001A5061" w:rsidRDefault="009273D0">
            <w:pPr>
              <w:ind w:firstLine="0"/>
              <w:jc w:val="center"/>
              <w:rPr>
                <w:rFonts w:hint="eastAsia"/>
                <w:lang w:eastAsia="zh-CN"/>
              </w:rPr>
            </w:pPr>
            <w:r w:rsidRPr="001A5061">
              <w:rPr>
                <w:sz w:val="21"/>
                <w:lang w:eastAsia="zh-CN"/>
              </w:rPr>
              <w:t>统一标识、风险汇聚、联动隔离</w:t>
            </w:r>
            <w:proofErr w:type="gramStart"/>
            <w:r w:rsidRPr="001A5061">
              <w:rPr>
                <w:sz w:val="21"/>
                <w:lang w:eastAsia="zh-CN"/>
              </w:rPr>
              <w:t>与回滚</w:t>
            </w:r>
            <w:proofErr w:type="gramEnd"/>
          </w:p>
        </w:tc>
        <w:tc>
          <w:tcPr>
            <w:tcW w:w="1780" w:type="dxa"/>
            <w:tcBorders>
              <w:top w:val="nil"/>
              <w:left w:val="nil"/>
              <w:bottom w:val="single" w:sz="12" w:space="0" w:color="000000"/>
              <w:right w:val="nil"/>
            </w:tcBorders>
            <w:vAlign w:val="center"/>
          </w:tcPr>
          <w:p w14:paraId="7E239229" w14:textId="77777777" w:rsidR="00AB5076" w:rsidRPr="001A5061" w:rsidRDefault="009273D0">
            <w:pPr>
              <w:ind w:firstLine="0"/>
              <w:jc w:val="center"/>
              <w:rPr>
                <w:rFonts w:hint="eastAsia"/>
              </w:rPr>
            </w:pPr>
            <w:proofErr w:type="spellStart"/>
            <w:r w:rsidRPr="001A5061">
              <w:rPr>
                <w:sz w:val="21"/>
              </w:rPr>
              <w:t>风险报告与可信结果</w:t>
            </w:r>
            <w:proofErr w:type="spellEnd"/>
          </w:p>
        </w:tc>
      </w:tr>
    </w:tbl>
    <w:p w14:paraId="01CAB463" w14:textId="77777777" w:rsidR="00AB5076" w:rsidRPr="001A5061" w:rsidRDefault="00AB5076">
      <w:pPr>
        <w:rPr>
          <w:rFonts w:hint="eastAsia"/>
        </w:rPr>
      </w:pPr>
    </w:p>
    <w:p w14:paraId="5876EA5E" w14:textId="77777777" w:rsidR="00AB5076" w:rsidRPr="001A5061" w:rsidRDefault="009273D0">
      <w:pPr>
        <w:rPr>
          <w:rFonts w:hint="eastAsia"/>
        </w:rPr>
      </w:pPr>
      <w:proofErr w:type="spellStart"/>
      <w:r w:rsidRPr="001A5061">
        <w:t>作品通过</w:t>
      </w:r>
      <w:proofErr w:type="spellEnd"/>
      <w:r w:rsidRPr="001A5061">
        <w:t xml:space="preserve"> Evidence </w:t>
      </w:r>
      <w:proofErr w:type="spellStart"/>
      <w:r w:rsidRPr="001A5061">
        <w:t>ID、Claim</w:t>
      </w:r>
      <w:proofErr w:type="spellEnd"/>
      <w:r w:rsidRPr="001A5061">
        <w:t xml:space="preserve"> </w:t>
      </w:r>
      <w:proofErr w:type="spellStart"/>
      <w:r w:rsidRPr="001A5061">
        <w:t>ID、父子依赖、Agent</w:t>
      </w:r>
      <w:proofErr w:type="spellEnd"/>
      <w:r w:rsidRPr="001A5061">
        <w:t xml:space="preserve"> ID 和 Checkpoint ID </w:t>
      </w:r>
      <w:proofErr w:type="spellStart"/>
      <w:r w:rsidRPr="001A5061">
        <w:t>建立统一关联。RAG</w:t>
      </w:r>
      <w:proofErr w:type="spellEnd"/>
      <w:r w:rsidRPr="001A5061">
        <w:t xml:space="preserve"> </w:t>
      </w:r>
      <w:proofErr w:type="spellStart"/>
      <w:r w:rsidRPr="001A5061">
        <w:t>板块发现的高风险证据可触发</w:t>
      </w:r>
      <w:proofErr w:type="spellEnd"/>
      <w:r w:rsidRPr="001A5061">
        <w:t xml:space="preserve"> </w:t>
      </w:r>
      <w:proofErr w:type="spellStart"/>
      <w:r w:rsidRPr="001A5061">
        <w:t>ConsensusGuard</w:t>
      </w:r>
      <w:proofErr w:type="spellEnd"/>
      <w:r w:rsidRPr="001A5061">
        <w:t xml:space="preserve"> </w:t>
      </w:r>
      <w:proofErr w:type="spellStart"/>
      <w:r w:rsidRPr="001A5061">
        <w:t>重新计算声明可信度；Agent</w:t>
      </w:r>
      <w:proofErr w:type="spellEnd"/>
      <w:r w:rsidRPr="001A5061">
        <w:t xml:space="preserve"> </w:t>
      </w:r>
      <w:proofErr w:type="spellStart"/>
      <w:r w:rsidRPr="001A5061">
        <w:t>板块识别的异常声明也可反向定位其引用的污染</w:t>
      </w:r>
      <w:proofErr w:type="spellEnd"/>
      <w:r w:rsidRPr="001A5061">
        <w:t xml:space="preserve"> Chunk。</w:t>
      </w:r>
    </w:p>
    <w:p w14:paraId="6509FF06" w14:textId="77777777" w:rsidR="00AB5076" w:rsidRPr="001A5061" w:rsidRDefault="009273D0">
      <w:pPr>
        <w:pStyle w:val="31"/>
        <w:rPr>
          <w:rFonts w:ascii="宋体" w:eastAsia="宋体" w:hAnsi="宋体"/>
          <w:lang w:eastAsia="zh-CN"/>
        </w:rPr>
      </w:pPr>
      <w:bookmarkStart w:id="22" w:name="_Toc232373782"/>
      <w:bookmarkStart w:id="23" w:name="_Toc232374774"/>
      <w:r w:rsidRPr="001A5061">
        <w:rPr>
          <w:rFonts w:ascii="宋体" w:eastAsia="宋体" w:hAnsi="宋体"/>
          <w:lang w:eastAsia="zh-CN"/>
        </w:rPr>
        <w:lastRenderedPageBreak/>
        <w:t>1.3.2 零信任协同与知识投毒因果验证融合</w:t>
      </w:r>
      <w:bookmarkEnd w:id="22"/>
      <w:bookmarkEnd w:id="23"/>
    </w:p>
    <w:p w14:paraId="4B898915" w14:textId="77777777" w:rsidR="00AB5076" w:rsidRPr="001A5061" w:rsidRDefault="009273D0">
      <w:pPr>
        <w:rPr>
          <w:rFonts w:hint="eastAsia"/>
          <w:lang w:eastAsia="zh-CN"/>
        </w:rPr>
      </w:pPr>
      <w:r w:rsidRPr="001A5061">
        <w:rPr>
          <w:lang w:eastAsia="zh-CN"/>
        </w:rPr>
        <w:t>零信任声明包约束 Agent 身份、权限和消息完整性，RAS/GIS 与四路</w:t>
      </w:r>
      <w:proofErr w:type="gramStart"/>
      <w:r w:rsidRPr="001A5061">
        <w:rPr>
          <w:lang w:eastAsia="zh-CN"/>
        </w:rPr>
        <w:t>反事实</w:t>
      </w:r>
      <w:proofErr w:type="gramEnd"/>
      <w:r w:rsidRPr="001A5061">
        <w:rPr>
          <w:lang w:eastAsia="zh-CN"/>
        </w:rPr>
        <w:t xml:space="preserve">验证引用证据是否具有投毒因果贡献，两类结果共同进入传播图和 </w:t>
      </w:r>
      <w:proofErr w:type="spellStart"/>
      <w:r w:rsidRPr="001A5061">
        <w:rPr>
          <w:lang w:eastAsia="zh-CN"/>
        </w:rPr>
        <w:t>TrustScore</w:t>
      </w:r>
      <w:proofErr w:type="spellEnd"/>
      <w:r w:rsidRPr="001A5061">
        <w:rPr>
          <w:lang w:eastAsia="zh-CN"/>
        </w:rPr>
        <w:t>。由此避免</w:t>
      </w:r>
      <w:proofErr w:type="gramStart"/>
      <w:r w:rsidRPr="001A5061">
        <w:rPr>
          <w:lang w:eastAsia="zh-CN"/>
        </w:rPr>
        <w:t>只治理</w:t>
      </w:r>
      <w:proofErr w:type="gramEnd"/>
      <w:r w:rsidRPr="001A5061">
        <w:rPr>
          <w:lang w:eastAsia="zh-CN"/>
        </w:rPr>
        <w:t>内部 Agent 或只过滤外部知识的割裂方案。</w:t>
      </w:r>
    </w:p>
    <w:p w14:paraId="765CC6CA" w14:textId="77777777" w:rsidR="00AB5076" w:rsidRPr="001A5061" w:rsidRDefault="009273D0">
      <w:pPr>
        <w:pStyle w:val="31"/>
        <w:rPr>
          <w:rFonts w:ascii="宋体" w:eastAsia="宋体" w:hAnsi="宋体"/>
          <w:lang w:eastAsia="zh-CN"/>
        </w:rPr>
      </w:pPr>
      <w:bookmarkStart w:id="24" w:name="_Toc232373783"/>
      <w:bookmarkStart w:id="25" w:name="_Toc232374775"/>
      <w:r w:rsidRPr="001A5061">
        <w:rPr>
          <w:rFonts w:ascii="宋体" w:eastAsia="宋体" w:hAnsi="宋体"/>
          <w:lang w:eastAsia="zh-CN"/>
        </w:rPr>
        <w:t>1.3.3 检测与因果验证深度融合，增强纠偏鲁棒性</w:t>
      </w:r>
      <w:bookmarkEnd w:id="24"/>
      <w:bookmarkEnd w:id="25"/>
    </w:p>
    <w:p w14:paraId="60431D41" w14:textId="77777777" w:rsidR="00AB5076" w:rsidRPr="001A5061" w:rsidRDefault="009273D0">
      <w:pPr>
        <w:rPr>
          <w:rFonts w:hint="eastAsia"/>
          <w:lang w:eastAsia="zh-CN"/>
        </w:rPr>
      </w:pPr>
      <w:r w:rsidRPr="001A5061">
        <w:rPr>
          <w:lang w:eastAsia="zh-CN"/>
        </w:rPr>
        <w:t>作品将统计异常检测与</w:t>
      </w:r>
      <w:proofErr w:type="gramStart"/>
      <w:r w:rsidRPr="001A5061">
        <w:rPr>
          <w:lang w:eastAsia="zh-CN"/>
        </w:rPr>
        <w:t>反事实</w:t>
      </w:r>
      <w:proofErr w:type="gramEnd"/>
      <w:r w:rsidRPr="001A5061">
        <w:rPr>
          <w:lang w:eastAsia="zh-CN"/>
        </w:rPr>
        <w:t xml:space="preserve">因果验证结合：先用级联风险、RAS、GIS 和 </w:t>
      </w:r>
      <w:proofErr w:type="spellStart"/>
      <w:r w:rsidRPr="001A5061">
        <w:rPr>
          <w:lang w:eastAsia="zh-CN"/>
        </w:rPr>
        <w:t>DualRisk</w:t>
      </w:r>
      <w:proofErr w:type="spellEnd"/>
      <w:r w:rsidRPr="001A5061">
        <w:rPr>
          <w:lang w:eastAsia="zh-CN"/>
        </w:rPr>
        <w:t xml:space="preserve"> 缩小候选范围，再通过声明依赖复核和四路</w:t>
      </w:r>
      <w:proofErr w:type="gramStart"/>
      <w:r w:rsidRPr="001A5061">
        <w:rPr>
          <w:lang w:eastAsia="zh-CN"/>
        </w:rPr>
        <w:t>反事实</w:t>
      </w:r>
      <w:proofErr w:type="gramEnd"/>
      <w:r w:rsidRPr="001A5061">
        <w:rPr>
          <w:lang w:eastAsia="zh-CN"/>
        </w:rPr>
        <w:t>确认根因，最后执行隔离、回滚、重检索与重生成，降低单一阈值误判的影响。</w:t>
      </w:r>
    </w:p>
    <w:p w14:paraId="09C639C8" w14:textId="77777777" w:rsidR="00AB5076" w:rsidRPr="001A5061" w:rsidRDefault="009273D0">
      <w:pPr>
        <w:pStyle w:val="21"/>
        <w:rPr>
          <w:rFonts w:ascii="宋体" w:eastAsia="宋体" w:hAnsi="宋体"/>
          <w:lang w:eastAsia="zh-CN"/>
        </w:rPr>
      </w:pPr>
      <w:bookmarkStart w:id="26" w:name="_Toc232373784"/>
      <w:bookmarkStart w:id="27" w:name="_Toc232374776"/>
      <w:r w:rsidRPr="001A5061">
        <w:rPr>
          <w:rFonts w:ascii="宋体" w:eastAsia="宋体" w:hAnsi="宋体"/>
          <w:lang w:eastAsia="zh-CN"/>
        </w:rPr>
        <w:t>1.4 应用前景分析</w:t>
      </w:r>
      <w:bookmarkEnd w:id="26"/>
      <w:bookmarkEnd w:id="27"/>
    </w:p>
    <w:p w14:paraId="14A3681A" w14:textId="77777777" w:rsidR="00AB5076" w:rsidRPr="001A5061" w:rsidRDefault="009273D0">
      <w:pPr>
        <w:pStyle w:val="31"/>
        <w:rPr>
          <w:rFonts w:ascii="宋体" w:eastAsia="宋体" w:hAnsi="宋体"/>
          <w:lang w:eastAsia="zh-CN"/>
        </w:rPr>
      </w:pPr>
      <w:bookmarkStart w:id="28" w:name="_Toc232373785"/>
      <w:bookmarkStart w:id="29" w:name="_Toc232374777"/>
      <w:r w:rsidRPr="001A5061">
        <w:rPr>
          <w:rFonts w:ascii="宋体" w:eastAsia="宋体" w:hAnsi="宋体"/>
          <w:lang w:eastAsia="zh-CN"/>
        </w:rPr>
        <w:t>1.4.1 脱离在线模型依赖，</w:t>
      </w:r>
      <w:proofErr w:type="gramStart"/>
      <w:r w:rsidRPr="001A5061">
        <w:rPr>
          <w:rFonts w:ascii="宋体" w:eastAsia="宋体" w:hAnsi="宋体"/>
          <w:lang w:eastAsia="zh-CN"/>
        </w:rPr>
        <w:t>软计算</w:t>
      </w:r>
      <w:proofErr w:type="gramEnd"/>
      <w:r w:rsidRPr="001A5061">
        <w:rPr>
          <w:rFonts w:ascii="宋体" w:eastAsia="宋体" w:hAnsi="宋体"/>
          <w:lang w:eastAsia="zh-CN"/>
        </w:rPr>
        <w:t>检测更具部署可行性</w:t>
      </w:r>
      <w:bookmarkEnd w:id="28"/>
      <w:bookmarkEnd w:id="29"/>
    </w:p>
    <w:p w14:paraId="5BDD7AFF" w14:textId="77777777" w:rsidR="00AB5076" w:rsidRPr="001A5061" w:rsidRDefault="009273D0">
      <w:pPr>
        <w:rPr>
          <w:rFonts w:hint="eastAsia"/>
          <w:lang w:eastAsia="zh-CN"/>
        </w:rPr>
      </w:pPr>
      <w:r w:rsidRPr="001A5061">
        <w:rPr>
          <w:lang w:eastAsia="zh-CN"/>
        </w:rPr>
        <w:t>系统主要依靠消息元数据、证据关系、文本相似度和</w:t>
      </w:r>
      <w:proofErr w:type="gramStart"/>
      <w:r w:rsidRPr="001A5061">
        <w:rPr>
          <w:lang w:eastAsia="zh-CN"/>
        </w:rPr>
        <w:t>图结构</w:t>
      </w:r>
      <w:proofErr w:type="gramEnd"/>
      <w:r w:rsidRPr="001A5061">
        <w:rPr>
          <w:lang w:eastAsia="zh-CN"/>
        </w:rPr>
        <w:t>进行检测，可在封闭网络和普通 CPU 环境部署。这使其适用于对</w:t>
      </w:r>
      <w:proofErr w:type="gramStart"/>
      <w:r w:rsidRPr="001A5061">
        <w:rPr>
          <w:lang w:eastAsia="zh-CN"/>
        </w:rPr>
        <w:t>数据出域敏感</w:t>
      </w:r>
      <w:proofErr w:type="gramEnd"/>
      <w:r w:rsidRPr="001A5061">
        <w:rPr>
          <w:lang w:eastAsia="zh-CN"/>
        </w:rPr>
        <w:t>的企业知识库、内部审批和安全运营场景。</w:t>
      </w:r>
    </w:p>
    <w:p w14:paraId="5AC46266" w14:textId="77777777" w:rsidR="00AB5076" w:rsidRPr="001A5061" w:rsidRDefault="009273D0">
      <w:pPr>
        <w:pStyle w:val="31"/>
        <w:rPr>
          <w:rFonts w:ascii="宋体" w:eastAsia="宋体" w:hAnsi="宋体"/>
          <w:lang w:eastAsia="zh-CN"/>
        </w:rPr>
      </w:pPr>
      <w:bookmarkStart w:id="30" w:name="_Toc232373786"/>
      <w:bookmarkStart w:id="31" w:name="_Toc232374778"/>
      <w:r w:rsidRPr="001A5061">
        <w:rPr>
          <w:rFonts w:ascii="宋体" w:eastAsia="宋体" w:hAnsi="宋体"/>
          <w:lang w:eastAsia="zh-CN"/>
        </w:rPr>
        <w:t>1.4.2 面向多行业智能体与 RAG 治理，具备平台集成价值</w:t>
      </w:r>
      <w:bookmarkEnd w:id="30"/>
      <w:bookmarkEnd w:id="31"/>
    </w:p>
    <w:p w14:paraId="3AFFD41F" w14:textId="77777777" w:rsidR="00AB5076" w:rsidRPr="001A5061" w:rsidRDefault="009273D0">
      <w:pPr>
        <w:rPr>
          <w:rFonts w:hint="eastAsia"/>
          <w:lang w:eastAsia="zh-CN"/>
        </w:rPr>
      </w:pPr>
      <w:r w:rsidRPr="001A5061">
        <w:rPr>
          <w:lang w:eastAsia="zh-CN"/>
        </w:rPr>
        <w:t>系统可用于企业多智能体审批、运维协同、安全分析和自动化决策流程，也可部署在企业 RAG 知识助手、制度查询、漏洞知识库与合</w:t>
      </w:r>
      <w:proofErr w:type="gramStart"/>
      <w:r w:rsidRPr="001A5061">
        <w:rPr>
          <w:lang w:eastAsia="zh-CN"/>
        </w:rPr>
        <w:t>规</w:t>
      </w:r>
      <w:proofErr w:type="gramEnd"/>
      <w:r w:rsidRPr="001A5061">
        <w:rPr>
          <w:lang w:eastAsia="zh-CN"/>
        </w:rPr>
        <w:t>问答场景。模块化接口便于与现有身份系统、检索服务和审计平台集成。</w:t>
      </w:r>
    </w:p>
    <w:p w14:paraId="037986C7" w14:textId="77777777" w:rsidR="00AB5076" w:rsidRPr="001A5061" w:rsidRDefault="009273D0">
      <w:pPr>
        <w:pStyle w:val="1"/>
        <w:rPr>
          <w:rFonts w:ascii="宋体" w:eastAsia="宋体" w:hAnsi="宋体"/>
          <w:lang w:eastAsia="zh-CN"/>
        </w:rPr>
      </w:pPr>
      <w:bookmarkStart w:id="32" w:name="_Toc232373787"/>
      <w:bookmarkStart w:id="33" w:name="_Toc232374779"/>
      <w:r w:rsidRPr="001A5061">
        <w:rPr>
          <w:rFonts w:ascii="宋体" w:eastAsia="宋体" w:hAnsi="宋体"/>
          <w:lang w:eastAsia="zh-CN"/>
        </w:rPr>
        <w:t>第二章 作品设计与实现</w:t>
      </w:r>
      <w:bookmarkEnd w:id="32"/>
      <w:bookmarkEnd w:id="33"/>
    </w:p>
    <w:p w14:paraId="683427C7" w14:textId="77777777" w:rsidR="00AB5076" w:rsidRPr="001A5061" w:rsidRDefault="009273D0">
      <w:pPr>
        <w:pStyle w:val="21"/>
        <w:rPr>
          <w:rFonts w:ascii="宋体" w:eastAsia="宋体" w:hAnsi="宋体"/>
          <w:lang w:eastAsia="zh-CN"/>
        </w:rPr>
      </w:pPr>
      <w:bookmarkStart w:id="34" w:name="_Toc232373788"/>
      <w:bookmarkStart w:id="35" w:name="_Toc232374780"/>
      <w:r w:rsidRPr="001A5061">
        <w:rPr>
          <w:rFonts w:ascii="宋体" w:eastAsia="宋体" w:hAnsi="宋体"/>
          <w:lang w:eastAsia="zh-CN"/>
        </w:rPr>
        <w:t>2.1 系统方案</w:t>
      </w:r>
      <w:bookmarkEnd w:id="34"/>
      <w:bookmarkEnd w:id="35"/>
    </w:p>
    <w:p w14:paraId="33E6F2EE" w14:textId="77777777" w:rsidR="00AB5076" w:rsidRPr="001A5061" w:rsidRDefault="009273D0">
      <w:pPr>
        <w:rPr>
          <w:rFonts w:hint="eastAsia"/>
          <w:lang w:eastAsia="zh-CN"/>
        </w:rPr>
      </w:pPr>
      <w:r w:rsidRPr="001A5061">
        <w:rPr>
          <w:lang w:eastAsia="zh-CN"/>
        </w:rPr>
        <w:t>系统不是两个独立子系统的机械拼接，而是围绕同一条可信链运行：多 Agent 在规划、检索和验证过程中产生原子声明，声明引用 RAG 返回的 Evidence 与 Chunk；零信任校验负责约束声明主体和权限，知识投毒检测负责判断引用证据是否异常，联合传播图进一步确认污染如何从知识源进入声明并扩散到答案或动作。</w:t>
      </w:r>
    </w:p>
    <w:p w14:paraId="3E02750B" w14:textId="77777777" w:rsidR="00AB5076" w:rsidRPr="001A5061" w:rsidRDefault="009273D0">
      <w:pPr>
        <w:pStyle w:val="31"/>
        <w:rPr>
          <w:rFonts w:ascii="宋体" w:eastAsia="宋体" w:hAnsi="宋体"/>
          <w:lang w:eastAsia="zh-CN"/>
        </w:rPr>
      </w:pPr>
      <w:bookmarkStart w:id="36" w:name="_Toc232373789"/>
      <w:bookmarkStart w:id="37" w:name="_Toc232374781"/>
      <w:r w:rsidRPr="001A5061">
        <w:rPr>
          <w:rFonts w:ascii="宋体" w:eastAsia="宋体" w:hAnsi="宋体"/>
          <w:lang w:eastAsia="zh-CN"/>
        </w:rPr>
        <w:lastRenderedPageBreak/>
        <w:t>2.1.1 多 Agent 零信任协同与声明可信链模块设计</w:t>
      </w:r>
      <w:bookmarkEnd w:id="36"/>
      <w:bookmarkEnd w:id="37"/>
    </w:p>
    <w:p w14:paraId="7F510600" w14:textId="77777777" w:rsidR="00AB5076" w:rsidRPr="001A5061" w:rsidRDefault="009273D0">
      <w:pPr>
        <w:pStyle w:val="4"/>
        <w:rPr>
          <w:rFonts w:ascii="宋体" w:eastAsia="宋体" w:hAnsi="宋体"/>
          <w:i w:val="0"/>
          <w:iCs w:val="0"/>
          <w:lang w:eastAsia="zh-CN"/>
        </w:rPr>
      </w:pPr>
      <w:bookmarkStart w:id="38" w:name="_Toc232373790"/>
      <w:bookmarkStart w:id="39" w:name="_Toc232374782"/>
      <w:r w:rsidRPr="001A5061">
        <w:rPr>
          <w:rFonts w:ascii="宋体" w:eastAsia="宋体" w:hAnsi="宋体"/>
          <w:i w:val="0"/>
          <w:iCs w:val="0"/>
          <w:lang w:eastAsia="zh-CN"/>
        </w:rPr>
        <w:t>2.1.1.1 基础知识：零信任、原子声明与拜占庭故障</w:t>
      </w:r>
      <w:bookmarkEnd w:id="38"/>
      <w:bookmarkEnd w:id="39"/>
    </w:p>
    <w:p w14:paraId="62603A7D" w14:textId="77777777" w:rsidR="00AB5076" w:rsidRPr="001A5061" w:rsidRDefault="009273D0">
      <w:pPr>
        <w:rPr>
          <w:rFonts w:hint="eastAsia"/>
          <w:lang w:eastAsia="zh-CN"/>
        </w:rPr>
      </w:pPr>
      <w:proofErr w:type="spellStart"/>
      <w:r w:rsidRPr="001A5061">
        <w:t>关键消息被拆分为原子</w:t>
      </w:r>
      <w:proofErr w:type="spellEnd"/>
      <w:r w:rsidRPr="001A5061">
        <w:t xml:space="preserve"> </w:t>
      </w:r>
      <w:proofErr w:type="spellStart"/>
      <w:r w:rsidRPr="001A5061">
        <w:t>Claim，并绑定</w:t>
      </w:r>
      <w:proofErr w:type="spellEnd"/>
      <w:r w:rsidRPr="001A5061">
        <w:t xml:space="preserve"> agent_id、role、permission、evidence_ids、parent_claim_ids、timestamp、nonce 和 signature。</w:t>
      </w:r>
      <w:r w:rsidRPr="001A5061">
        <w:rPr>
          <w:lang w:eastAsia="zh-CN"/>
        </w:rPr>
        <w:t>接收方在使用声明前完成身份、角色权限、证据存在性和重放检查。</w:t>
      </w:r>
    </w:p>
    <w:p w14:paraId="20B0BD6E" w14:textId="77777777" w:rsidR="00AB5076" w:rsidRPr="001A5061" w:rsidRDefault="009273D0">
      <w:pPr>
        <w:pStyle w:val="4"/>
        <w:rPr>
          <w:rFonts w:ascii="宋体" w:eastAsia="宋体" w:hAnsi="宋体"/>
          <w:i w:val="0"/>
          <w:iCs w:val="0"/>
          <w:lang w:eastAsia="zh-CN"/>
        </w:rPr>
      </w:pPr>
      <w:bookmarkStart w:id="40" w:name="_Toc232373791"/>
      <w:bookmarkStart w:id="41" w:name="_Toc232374783"/>
      <w:r w:rsidRPr="001A5061">
        <w:rPr>
          <w:rFonts w:ascii="宋体" w:eastAsia="宋体" w:hAnsi="宋体"/>
          <w:i w:val="0"/>
          <w:iCs w:val="0"/>
          <w:lang w:eastAsia="zh-CN"/>
        </w:rPr>
        <w:t>2.1.1.2 方法设计：声明</w:t>
      </w:r>
      <w:proofErr w:type="gramStart"/>
      <w:r w:rsidRPr="001A5061">
        <w:rPr>
          <w:rFonts w:ascii="宋体" w:eastAsia="宋体" w:hAnsi="宋体"/>
          <w:i w:val="0"/>
          <w:iCs w:val="0"/>
          <w:lang w:eastAsia="zh-CN"/>
        </w:rPr>
        <w:t>依赖图与级联检</w:t>
      </w:r>
      <w:proofErr w:type="gramEnd"/>
      <w:r w:rsidRPr="001A5061">
        <w:rPr>
          <w:rFonts w:ascii="宋体" w:eastAsia="宋体" w:hAnsi="宋体"/>
          <w:i w:val="0"/>
          <w:iCs w:val="0"/>
          <w:lang w:eastAsia="zh-CN"/>
        </w:rPr>
        <w:t>测</w:t>
      </w:r>
      <w:bookmarkEnd w:id="40"/>
      <w:bookmarkEnd w:id="41"/>
    </w:p>
    <w:p w14:paraId="375FEDA4" w14:textId="77777777" w:rsidR="00AB5076" w:rsidRPr="001A5061" w:rsidRDefault="009273D0">
      <w:pPr>
        <w:rPr>
          <w:rFonts w:hint="eastAsia"/>
          <w:lang w:eastAsia="zh-CN"/>
        </w:rPr>
      </w:pPr>
      <w:r w:rsidRPr="001A5061">
        <w:rPr>
          <w:lang w:eastAsia="zh-CN"/>
        </w:rPr>
        <w:t>系统记录 Claim 之间的引用、支持、矛盾和派生关系。当上游声明被判定为高风险时，沿依赖边</w:t>
      </w:r>
      <w:proofErr w:type="gramStart"/>
      <w:r w:rsidRPr="001A5061">
        <w:rPr>
          <w:lang w:eastAsia="zh-CN"/>
        </w:rPr>
        <w:t>计算受</w:t>
      </w:r>
      <w:proofErr w:type="gramEnd"/>
      <w:r w:rsidRPr="001A5061">
        <w:rPr>
          <w:lang w:eastAsia="zh-CN"/>
        </w:rPr>
        <w:t>影响范围，并结合证据一致性、来源独立性和异常传播深度识别级联错误，而不是只检查最终答案。</w:t>
      </w:r>
    </w:p>
    <w:p w14:paraId="762C8DC2" w14:textId="77777777" w:rsidR="00AB5076" w:rsidRPr="001A5061" w:rsidRDefault="009273D0">
      <w:pPr>
        <w:pStyle w:val="4"/>
        <w:rPr>
          <w:rFonts w:ascii="宋体" w:eastAsia="宋体" w:hAnsi="宋体"/>
          <w:i w:val="0"/>
          <w:iCs w:val="0"/>
          <w:lang w:eastAsia="zh-CN"/>
        </w:rPr>
      </w:pPr>
      <w:bookmarkStart w:id="42" w:name="_Toc232373792"/>
      <w:bookmarkStart w:id="43" w:name="_Toc232374784"/>
      <w:r w:rsidRPr="001A5061">
        <w:rPr>
          <w:rFonts w:ascii="宋体" w:eastAsia="宋体" w:hAnsi="宋体"/>
          <w:i w:val="0"/>
          <w:iCs w:val="0"/>
          <w:lang w:eastAsia="zh-CN"/>
        </w:rPr>
        <w:t>2.1.1.3 本文模型：证据加权零信任可信共识</w:t>
      </w:r>
      <w:bookmarkEnd w:id="42"/>
      <w:bookmarkEnd w:id="43"/>
    </w:p>
    <w:p w14:paraId="26473BDF" w14:textId="77777777" w:rsidR="00AB5076" w:rsidRPr="001A5061" w:rsidRDefault="009273D0">
      <w:pPr>
        <w:rPr>
          <w:rFonts w:hint="eastAsia"/>
          <w:lang w:eastAsia="zh-CN"/>
        </w:rPr>
      </w:pPr>
      <w:r w:rsidRPr="001A5061">
        <w:rPr>
          <w:lang w:eastAsia="zh-CN"/>
        </w:rPr>
        <w:t>共识权重由证据支持率、来源独立性、角色权限、历史可靠度和当前风险共同决定。共享同一证据源的多个 Agent不会被视为多个独立支持者，从而降低污染证据通过重复转述形成伪多数的风险。</w:t>
      </w:r>
    </w:p>
    <w:p w14:paraId="15D09F2C" w14:textId="77777777" w:rsidR="00AB5076" w:rsidRPr="001A5061" w:rsidRDefault="009273D0">
      <w:pPr>
        <w:pStyle w:val="4"/>
        <w:rPr>
          <w:rFonts w:ascii="宋体" w:eastAsia="宋体" w:hAnsi="宋体"/>
          <w:i w:val="0"/>
          <w:iCs w:val="0"/>
          <w:lang w:eastAsia="zh-CN"/>
        </w:rPr>
      </w:pPr>
      <w:bookmarkStart w:id="44" w:name="_Toc232373793"/>
      <w:bookmarkStart w:id="45" w:name="_Toc232374785"/>
      <w:r w:rsidRPr="001A5061">
        <w:rPr>
          <w:rFonts w:ascii="宋体" w:eastAsia="宋体" w:hAnsi="宋体"/>
          <w:i w:val="0"/>
          <w:iCs w:val="0"/>
          <w:lang w:eastAsia="zh-CN"/>
        </w:rPr>
        <w:t>2.1.1.4 模型输出：隔离、</w:t>
      </w:r>
      <w:proofErr w:type="gramStart"/>
      <w:r w:rsidRPr="001A5061">
        <w:rPr>
          <w:rFonts w:ascii="宋体" w:eastAsia="宋体" w:hAnsi="宋体"/>
          <w:i w:val="0"/>
          <w:iCs w:val="0"/>
          <w:lang w:eastAsia="zh-CN"/>
        </w:rPr>
        <w:t>回滚与</w:t>
      </w:r>
      <w:proofErr w:type="gramEnd"/>
      <w:r w:rsidRPr="001A5061">
        <w:rPr>
          <w:rFonts w:ascii="宋体" w:eastAsia="宋体" w:hAnsi="宋体"/>
          <w:i w:val="0"/>
          <w:iCs w:val="0"/>
          <w:lang w:eastAsia="zh-CN"/>
        </w:rPr>
        <w:t>重规划</w:t>
      </w:r>
      <w:bookmarkEnd w:id="44"/>
      <w:bookmarkEnd w:id="45"/>
    </w:p>
    <w:p w14:paraId="7F77278F" w14:textId="77777777" w:rsidR="00AB5076" w:rsidRPr="001A5061" w:rsidRDefault="009273D0">
      <w:pPr>
        <w:rPr>
          <w:rFonts w:hint="eastAsia"/>
        </w:rPr>
      </w:pPr>
      <w:proofErr w:type="spellStart"/>
      <w:r w:rsidRPr="001A5061">
        <w:t>检测到异常后，系统隔离高风险</w:t>
      </w:r>
      <w:proofErr w:type="spellEnd"/>
      <w:r w:rsidRPr="001A5061">
        <w:t xml:space="preserve"> Agent 或 </w:t>
      </w:r>
      <w:proofErr w:type="spellStart"/>
      <w:r w:rsidRPr="001A5061">
        <w:t>Claim，回滚到最近可信</w:t>
      </w:r>
      <w:proofErr w:type="spellEnd"/>
      <w:r w:rsidRPr="001A5061">
        <w:t xml:space="preserve"> </w:t>
      </w:r>
      <w:proofErr w:type="spellStart"/>
      <w:r w:rsidRPr="001A5061">
        <w:t>Checkpoint，删除受污染的下游状态，再由剩余可信</w:t>
      </w:r>
      <w:proofErr w:type="spellEnd"/>
      <w:r w:rsidRPr="001A5061">
        <w:t xml:space="preserve"> Agent </w:t>
      </w:r>
      <w:proofErr w:type="spellStart"/>
      <w:r w:rsidRPr="001A5061">
        <w:t>基于独立证据重新规划。全过程生成可审计事件记录</w:t>
      </w:r>
      <w:proofErr w:type="spellEnd"/>
      <w:r w:rsidRPr="001A5061">
        <w:t>。</w:t>
      </w:r>
    </w:p>
    <w:p w14:paraId="19358B38" w14:textId="77777777" w:rsidR="00AB5076" w:rsidRPr="001A5061" w:rsidRDefault="009273D0">
      <w:pPr>
        <w:keepNext/>
        <w:ind w:firstLine="0"/>
        <w:jc w:val="center"/>
        <w:rPr>
          <w:rFonts w:hint="eastAsia"/>
        </w:rPr>
      </w:pPr>
      <w:r w:rsidRPr="001A5061">
        <w:rPr>
          <w:noProof/>
        </w:rPr>
        <w:drawing>
          <wp:inline distT="0" distB="0" distL="0" distR="0" wp14:anchorId="693892B2" wp14:editId="3A60AC87">
            <wp:extent cx="5580000" cy="23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sensusguard.png"/>
                    <pic:cNvPicPr/>
                  </pic:nvPicPr>
                  <pic:blipFill>
                    <a:blip r:embed="rId9"/>
                    <a:stretch>
                      <a:fillRect/>
                    </a:stretch>
                  </pic:blipFill>
                  <pic:spPr>
                    <a:xfrm>
                      <a:off x="0" y="0"/>
                      <a:ext cx="5580000" cy="2356000"/>
                    </a:xfrm>
                    <a:prstGeom prst="rect">
                      <a:avLst/>
                    </a:prstGeom>
                  </pic:spPr>
                </pic:pic>
              </a:graphicData>
            </a:graphic>
          </wp:inline>
        </w:drawing>
      </w:r>
    </w:p>
    <w:p w14:paraId="362A96F8" w14:textId="77777777" w:rsidR="00AB5076" w:rsidRPr="001A5061" w:rsidRDefault="009273D0">
      <w:pPr>
        <w:pStyle w:val="af7"/>
        <w:rPr>
          <w:rFonts w:hint="eastAsia"/>
          <w:lang w:eastAsia="zh-CN"/>
        </w:rPr>
      </w:pPr>
      <w:r w:rsidRPr="001A5061">
        <w:rPr>
          <w:lang w:eastAsia="zh-CN"/>
        </w:rPr>
        <w:t>图 2  多 Agent 零信任声明、级联检测与可信纠偏流程</w:t>
      </w:r>
    </w:p>
    <w:p w14:paraId="1AEE87B4" w14:textId="77777777" w:rsidR="00AB5076" w:rsidRPr="001A5061" w:rsidRDefault="009273D0">
      <w:pPr>
        <w:pStyle w:val="31"/>
        <w:rPr>
          <w:rFonts w:ascii="宋体" w:eastAsia="宋体" w:hAnsi="宋体"/>
          <w:lang w:eastAsia="zh-CN"/>
        </w:rPr>
      </w:pPr>
      <w:bookmarkStart w:id="46" w:name="_Toc232373794"/>
      <w:bookmarkStart w:id="47" w:name="_Toc232374786"/>
      <w:r w:rsidRPr="001A5061">
        <w:rPr>
          <w:rFonts w:ascii="宋体" w:eastAsia="宋体" w:hAnsi="宋体"/>
          <w:lang w:eastAsia="zh-CN"/>
        </w:rPr>
        <w:lastRenderedPageBreak/>
        <w:t>2.1.2 RAG 知识投毒因果验证与可信纠偏模块设计</w:t>
      </w:r>
      <w:bookmarkEnd w:id="46"/>
      <w:bookmarkEnd w:id="47"/>
    </w:p>
    <w:p w14:paraId="4BD8D58A" w14:textId="77777777" w:rsidR="00AB5076" w:rsidRPr="001A5061" w:rsidRDefault="009273D0">
      <w:pPr>
        <w:pStyle w:val="4"/>
        <w:rPr>
          <w:rFonts w:ascii="宋体" w:eastAsia="宋体" w:hAnsi="宋体"/>
          <w:i w:val="0"/>
          <w:iCs w:val="0"/>
          <w:lang w:eastAsia="zh-CN"/>
        </w:rPr>
      </w:pPr>
      <w:bookmarkStart w:id="48" w:name="_Toc232373795"/>
      <w:bookmarkStart w:id="49" w:name="_Toc232374787"/>
      <w:r w:rsidRPr="001A5061">
        <w:rPr>
          <w:rFonts w:ascii="宋体" w:eastAsia="宋体" w:hAnsi="宋体"/>
          <w:i w:val="0"/>
          <w:iCs w:val="0"/>
          <w:lang w:eastAsia="zh-CN"/>
        </w:rPr>
        <w:t>2.1.2.1 基础知识：统一证据对象与 Chunk 管理</w:t>
      </w:r>
      <w:bookmarkEnd w:id="48"/>
      <w:bookmarkEnd w:id="49"/>
    </w:p>
    <w:p w14:paraId="5884DE1B" w14:textId="77777777" w:rsidR="00AB5076" w:rsidRPr="001A5061" w:rsidRDefault="009273D0">
      <w:pPr>
        <w:rPr>
          <w:rFonts w:hint="eastAsia"/>
          <w:lang w:eastAsia="zh-CN"/>
        </w:rPr>
      </w:pPr>
      <w:r w:rsidRPr="001A5061">
        <w:rPr>
          <w:lang w:eastAsia="zh-CN"/>
        </w:rPr>
        <w:t xml:space="preserve">系统将网页、企业文档和工具返回统一为 Evidence，对内容进行分块、去重和来源标记，并保留 </w:t>
      </w:r>
      <w:proofErr w:type="spellStart"/>
      <w:r w:rsidRPr="001A5061">
        <w:rPr>
          <w:lang w:eastAsia="zh-CN"/>
        </w:rPr>
        <w:t>document_id</w:t>
      </w:r>
      <w:proofErr w:type="spellEnd"/>
      <w:r w:rsidRPr="001A5061">
        <w:rPr>
          <w:lang w:eastAsia="zh-CN"/>
        </w:rPr>
        <w:t>、</w:t>
      </w:r>
      <w:proofErr w:type="spellStart"/>
      <w:r w:rsidRPr="001A5061">
        <w:rPr>
          <w:lang w:eastAsia="zh-CN"/>
        </w:rPr>
        <w:t>chunk_id</w:t>
      </w:r>
      <w:proofErr w:type="spellEnd"/>
      <w:r w:rsidRPr="001A5061">
        <w:rPr>
          <w:lang w:eastAsia="zh-CN"/>
        </w:rPr>
        <w:t>、</w:t>
      </w:r>
      <w:proofErr w:type="spellStart"/>
      <w:r w:rsidRPr="001A5061">
        <w:rPr>
          <w:lang w:eastAsia="zh-CN"/>
        </w:rPr>
        <w:t>source_id</w:t>
      </w:r>
      <w:proofErr w:type="spellEnd"/>
      <w:r w:rsidRPr="001A5061">
        <w:rPr>
          <w:lang w:eastAsia="zh-CN"/>
        </w:rPr>
        <w:t>、标签、检索历史和风险评分，保证后续检测与溯源使用同一数据契约。</w:t>
      </w:r>
    </w:p>
    <w:p w14:paraId="7C499CE1" w14:textId="77777777" w:rsidR="00AB5076" w:rsidRPr="001A5061" w:rsidRDefault="009273D0">
      <w:pPr>
        <w:pStyle w:val="4"/>
        <w:rPr>
          <w:rFonts w:ascii="宋体" w:eastAsia="宋体" w:hAnsi="宋体"/>
          <w:i w:val="0"/>
          <w:iCs w:val="0"/>
        </w:rPr>
      </w:pPr>
      <w:bookmarkStart w:id="50" w:name="_Toc232373796"/>
      <w:bookmarkStart w:id="51" w:name="_Toc232374788"/>
      <w:r w:rsidRPr="001A5061">
        <w:rPr>
          <w:rFonts w:ascii="宋体" w:eastAsia="宋体" w:hAnsi="宋体"/>
          <w:i w:val="0"/>
          <w:iCs w:val="0"/>
        </w:rPr>
        <w:t xml:space="preserve">2.1.2.2 </w:t>
      </w:r>
      <w:proofErr w:type="spellStart"/>
      <w:r w:rsidRPr="001A5061">
        <w:rPr>
          <w:rFonts w:ascii="宋体" w:eastAsia="宋体" w:hAnsi="宋体"/>
          <w:i w:val="0"/>
          <w:iCs w:val="0"/>
        </w:rPr>
        <w:t>方法设计：RAS、GIS</w:t>
      </w:r>
      <w:proofErr w:type="spellEnd"/>
      <w:r w:rsidRPr="001A5061">
        <w:rPr>
          <w:rFonts w:ascii="宋体" w:eastAsia="宋体" w:hAnsi="宋体"/>
          <w:i w:val="0"/>
          <w:iCs w:val="0"/>
        </w:rPr>
        <w:t xml:space="preserve"> 与 </w:t>
      </w:r>
      <w:proofErr w:type="spellStart"/>
      <w:r w:rsidRPr="001A5061">
        <w:rPr>
          <w:rFonts w:ascii="宋体" w:eastAsia="宋体" w:hAnsi="宋体"/>
          <w:i w:val="0"/>
          <w:iCs w:val="0"/>
        </w:rPr>
        <w:t>DualRisk</w:t>
      </w:r>
      <w:proofErr w:type="spellEnd"/>
      <w:r w:rsidRPr="001A5061">
        <w:rPr>
          <w:rFonts w:ascii="宋体" w:eastAsia="宋体" w:hAnsi="宋体"/>
          <w:i w:val="0"/>
          <w:iCs w:val="0"/>
        </w:rPr>
        <w:t xml:space="preserve"> </w:t>
      </w:r>
      <w:proofErr w:type="spellStart"/>
      <w:r w:rsidRPr="001A5061">
        <w:rPr>
          <w:rFonts w:ascii="宋体" w:eastAsia="宋体" w:hAnsi="宋体"/>
          <w:i w:val="0"/>
          <w:iCs w:val="0"/>
        </w:rPr>
        <w:t>候选筛查</w:t>
      </w:r>
      <w:bookmarkEnd w:id="50"/>
      <w:bookmarkEnd w:id="51"/>
      <w:proofErr w:type="spellEnd"/>
    </w:p>
    <w:p w14:paraId="2F14533C" w14:textId="77777777" w:rsidR="00AB5076" w:rsidRPr="001A5061" w:rsidRDefault="009273D0">
      <w:pPr>
        <w:rPr>
          <w:rFonts w:hint="eastAsia"/>
          <w:lang w:eastAsia="zh-CN"/>
        </w:rPr>
      </w:pPr>
      <w:r w:rsidRPr="001A5061">
        <w:t xml:space="preserve">RAS </w:t>
      </w:r>
      <w:proofErr w:type="spellStart"/>
      <w:r w:rsidRPr="001A5061">
        <w:t>衡量</w:t>
      </w:r>
      <w:proofErr w:type="spellEnd"/>
      <w:r w:rsidRPr="001A5061">
        <w:t xml:space="preserve"> Chunk </w:t>
      </w:r>
      <w:proofErr w:type="spellStart"/>
      <w:r w:rsidRPr="001A5061">
        <w:t>是否被异常频繁检索，GIS</w:t>
      </w:r>
      <w:proofErr w:type="spellEnd"/>
      <w:r w:rsidRPr="001A5061">
        <w:t xml:space="preserve"> </w:t>
      </w:r>
      <w:proofErr w:type="spellStart"/>
      <w:r w:rsidRPr="001A5061">
        <w:t>衡量答案对该</w:t>
      </w:r>
      <w:proofErr w:type="spellEnd"/>
      <w:r w:rsidRPr="001A5061">
        <w:t xml:space="preserve"> Chunk </w:t>
      </w:r>
      <w:proofErr w:type="spellStart"/>
      <w:r w:rsidRPr="001A5061">
        <w:t>的依赖程度，DualRisk</w:t>
      </w:r>
      <w:proofErr w:type="spellEnd"/>
      <w:r w:rsidRPr="001A5061">
        <w:t xml:space="preserve"> </w:t>
      </w:r>
      <w:proofErr w:type="spellStart"/>
      <w:r w:rsidRPr="001A5061">
        <w:t>将检索层异常与生成层诱导联合起来</w:t>
      </w:r>
      <w:proofErr w:type="spellEnd"/>
      <w:r w:rsidRPr="001A5061">
        <w:t>。</w:t>
      </w:r>
      <w:r w:rsidRPr="001A5061">
        <w:rPr>
          <w:lang w:eastAsia="zh-CN"/>
        </w:rPr>
        <w:t>只有两个条件同时较高的片段才进入重点因果验证，减少对正常热门知识的误报。</w:t>
      </w:r>
    </w:p>
    <w:p w14:paraId="39C9E310" w14:textId="77777777" w:rsidR="00AB5076" w:rsidRPr="001A5061" w:rsidRDefault="009273D0">
      <w:pPr>
        <w:pStyle w:val="4"/>
        <w:rPr>
          <w:rFonts w:ascii="宋体" w:eastAsia="宋体" w:hAnsi="宋体"/>
          <w:i w:val="0"/>
          <w:iCs w:val="0"/>
          <w:lang w:eastAsia="zh-CN"/>
        </w:rPr>
      </w:pPr>
      <w:bookmarkStart w:id="52" w:name="_Toc232373797"/>
      <w:bookmarkStart w:id="53" w:name="_Toc232374789"/>
      <w:r w:rsidRPr="001A5061">
        <w:rPr>
          <w:rFonts w:ascii="宋体" w:eastAsia="宋体" w:hAnsi="宋体"/>
          <w:i w:val="0"/>
          <w:iCs w:val="0"/>
          <w:lang w:eastAsia="zh-CN"/>
        </w:rPr>
        <w:t>2.1.2.3 方法设计：四路</w:t>
      </w:r>
      <w:proofErr w:type="gramStart"/>
      <w:r w:rsidRPr="001A5061">
        <w:rPr>
          <w:rFonts w:ascii="宋体" w:eastAsia="宋体" w:hAnsi="宋体"/>
          <w:i w:val="0"/>
          <w:iCs w:val="0"/>
          <w:lang w:eastAsia="zh-CN"/>
        </w:rPr>
        <w:t>反事实</w:t>
      </w:r>
      <w:proofErr w:type="gramEnd"/>
      <w:r w:rsidRPr="001A5061">
        <w:rPr>
          <w:rFonts w:ascii="宋体" w:eastAsia="宋体" w:hAnsi="宋体"/>
          <w:i w:val="0"/>
          <w:iCs w:val="0"/>
          <w:lang w:eastAsia="zh-CN"/>
        </w:rPr>
        <w:t>与因果确认</w:t>
      </w:r>
      <w:bookmarkEnd w:id="52"/>
      <w:bookmarkEnd w:id="53"/>
    </w:p>
    <w:p w14:paraId="1118B47B" w14:textId="77777777" w:rsidR="00AB5076" w:rsidRPr="001A5061" w:rsidRDefault="009273D0">
      <w:pPr>
        <w:rPr>
          <w:rFonts w:hint="eastAsia"/>
          <w:lang w:eastAsia="zh-CN"/>
        </w:rPr>
      </w:pPr>
      <w:r w:rsidRPr="001A5061">
        <w:rPr>
          <w:lang w:eastAsia="zh-CN"/>
        </w:rPr>
        <w:t>对候选片段分别执行原始 Top-K、删除可疑片段、仅保留可疑片段、以可信证据替代四路生成。若</w:t>
      </w:r>
      <w:proofErr w:type="gramStart"/>
      <w:r w:rsidRPr="001A5061">
        <w:rPr>
          <w:lang w:eastAsia="zh-CN"/>
        </w:rPr>
        <w:t>原答案</w:t>
      </w:r>
      <w:proofErr w:type="gramEnd"/>
      <w:r w:rsidRPr="001A5061">
        <w:rPr>
          <w:lang w:eastAsia="zh-CN"/>
        </w:rPr>
        <w:t>与仅可疑答案相近，而删除或替代后结论显著变化，则可疑片段具有更强</w:t>
      </w:r>
      <w:proofErr w:type="gramStart"/>
      <w:r w:rsidRPr="001A5061">
        <w:rPr>
          <w:lang w:eastAsia="zh-CN"/>
        </w:rPr>
        <w:t>的致错因果</w:t>
      </w:r>
      <w:proofErr w:type="gramEnd"/>
      <w:r w:rsidRPr="001A5061">
        <w:rPr>
          <w:lang w:eastAsia="zh-CN"/>
        </w:rPr>
        <w:t>贡献。</w:t>
      </w:r>
    </w:p>
    <w:p w14:paraId="7BD09A16" w14:textId="77777777" w:rsidR="00AB5076" w:rsidRPr="001A5061" w:rsidRDefault="009273D0">
      <w:pPr>
        <w:pStyle w:val="4"/>
        <w:rPr>
          <w:rFonts w:ascii="宋体" w:eastAsia="宋体" w:hAnsi="宋体"/>
          <w:i w:val="0"/>
          <w:iCs w:val="0"/>
          <w:lang w:eastAsia="zh-CN"/>
        </w:rPr>
      </w:pPr>
      <w:bookmarkStart w:id="54" w:name="_Toc232373798"/>
      <w:bookmarkStart w:id="55" w:name="_Toc232374790"/>
      <w:r w:rsidRPr="001A5061">
        <w:rPr>
          <w:rFonts w:ascii="宋体" w:eastAsia="宋体" w:hAnsi="宋体"/>
          <w:i w:val="0"/>
          <w:iCs w:val="0"/>
          <w:lang w:eastAsia="zh-CN"/>
        </w:rPr>
        <w:t>2.1.2.4 本文模型：异构传播图与声明—证据矩阵</w:t>
      </w:r>
      <w:bookmarkEnd w:id="54"/>
      <w:bookmarkEnd w:id="55"/>
    </w:p>
    <w:p w14:paraId="0CB4422B" w14:textId="77777777" w:rsidR="00AB5076" w:rsidRPr="001A5061" w:rsidRDefault="009273D0">
      <w:pPr>
        <w:rPr>
          <w:rFonts w:hint="eastAsia"/>
          <w:lang w:eastAsia="zh-CN"/>
        </w:rPr>
      </w:pPr>
      <w:proofErr w:type="spellStart"/>
      <w:r w:rsidRPr="001A5061">
        <w:t>图谱覆盖</w:t>
      </w:r>
      <w:proofErr w:type="spellEnd"/>
      <w:r w:rsidRPr="001A5061">
        <w:t xml:space="preserve"> </w:t>
      </w:r>
      <w:proofErr w:type="spellStart"/>
      <w:r w:rsidRPr="001A5061">
        <w:t>Page、Document、Chunk、Query、</w:t>
      </w:r>
      <w:proofErr w:type="gramStart"/>
      <w:r w:rsidRPr="001A5061">
        <w:t>Claim</w:t>
      </w:r>
      <w:proofErr w:type="spellEnd"/>
      <w:proofErr w:type="gramEnd"/>
      <w:r w:rsidRPr="001A5061">
        <w:t xml:space="preserve"> 和 Answer </w:t>
      </w:r>
      <w:proofErr w:type="spellStart"/>
      <w:r w:rsidRPr="001A5061">
        <w:t>节点，并记录</w:t>
      </w:r>
      <w:proofErr w:type="spellEnd"/>
      <w:r w:rsidRPr="001A5061">
        <w:t xml:space="preserve"> contains、retrieved_by、supports、contradicts、copied_from、caused_error </w:t>
      </w:r>
      <w:proofErr w:type="spellStart"/>
      <w:r w:rsidRPr="001A5061">
        <w:t>等关系</w:t>
      </w:r>
      <w:proofErr w:type="spellEnd"/>
      <w:r w:rsidRPr="001A5061">
        <w:t>。</w:t>
      </w:r>
      <w:r w:rsidRPr="001A5061">
        <w:rPr>
          <w:lang w:eastAsia="zh-CN"/>
        </w:rPr>
        <w:t>声明—证据矩阵使用支持、矛盾和中立三分类呈现证据结构，辅助定位站群转载和单一污染源。</w:t>
      </w:r>
    </w:p>
    <w:p w14:paraId="7A5B2EFA" w14:textId="77777777" w:rsidR="00AB5076" w:rsidRPr="001A5061" w:rsidRDefault="009273D0">
      <w:pPr>
        <w:pStyle w:val="4"/>
        <w:rPr>
          <w:rFonts w:ascii="宋体" w:eastAsia="宋体" w:hAnsi="宋体"/>
          <w:i w:val="0"/>
          <w:iCs w:val="0"/>
          <w:lang w:eastAsia="zh-CN"/>
        </w:rPr>
      </w:pPr>
      <w:bookmarkStart w:id="56" w:name="_Toc232373799"/>
      <w:bookmarkStart w:id="57" w:name="_Toc232374791"/>
      <w:r w:rsidRPr="001A5061">
        <w:rPr>
          <w:rFonts w:ascii="宋体" w:eastAsia="宋体" w:hAnsi="宋体"/>
          <w:i w:val="0"/>
          <w:iCs w:val="0"/>
          <w:lang w:eastAsia="zh-CN"/>
        </w:rPr>
        <w:t>2.1.2.5 模型输出：隔离、风险感知重检索与可信重生成</w:t>
      </w:r>
      <w:bookmarkEnd w:id="56"/>
      <w:bookmarkEnd w:id="57"/>
    </w:p>
    <w:p w14:paraId="17263857" w14:textId="77777777" w:rsidR="00AB5076" w:rsidRPr="001A5061" w:rsidRDefault="009273D0">
      <w:pPr>
        <w:rPr>
          <w:rFonts w:hint="eastAsia"/>
          <w:lang w:eastAsia="zh-CN"/>
        </w:rPr>
      </w:pPr>
      <w:r w:rsidRPr="001A5061">
        <w:rPr>
          <w:lang w:eastAsia="zh-CN"/>
        </w:rPr>
        <w:t>因果确认后的高风险 Chunk 被加入隔离集合，重检索阶段排除其内容及高相似副本，并优先选择独立可信来源。重生</w:t>
      </w:r>
      <w:proofErr w:type="gramStart"/>
      <w:r w:rsidRPr="001A5061">
        <w:rPr>
          <w:lang w:eastAsia="zh-CN"/>
        </w:rPr>
        <w:t>成答案</w:t>
      </w:r>
      <w:proofErr w:type="gramEnd"/>
      <w:r w:rsidRPr="001A5061">
        <w:rPr>
          <w:lang w:eastAsia="zh-CN"/>
        </w:rPr>
        <w:t>只使用通过验证的证据，对证据不足的声明明确标记不确定性。</w:t>
      </w:r>
    </w:p>
    <w:p w14:paraId="304C1D79" w14:textId="77777777" w:rsidR="00AB5076" w:rsidRPr="001A5061" w:rsidRDefault="009273D0">
      <w:pPr>
        <w:keepNext/>
        <w:ind w:firstLine="0"/>
        <w:jc w:val="center"/>
        <w:rPr>
          <w:rFonts w:hint="eastAsia"/>
        </w:rPr>
      </w:pPr>
      <w:r w:rsidRPr="001A5061">
        <w:rPr>
          <w:noProof/>
        </w:rPr>
        <w:lastRenderedPageBreak/>
        <w:drawing>
          <wp:inline distT="0" distB="0" distL="0" distR="0" wp14:anchorId="29C7862B" wp14:editId="6672F244">
            <wp:extent cx="5580000" cy="235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zhiyuan_rag.png"/>
                    <pic:cNvPicPr/>
                  </pic:nvPicPr>
                  <pic:blipFill>
                    <a:blip r:embed="rId10"/>
                    <a:stretch>
                      <a:fillRect/>
                    </a:stretch>
                  </pic:blipFill>
                  <pic:spPr>
                    <a:xfrm>
                      <a:off x="0" y="0"/>
                      <a:ext cx="5580000" cy="2356000"/>
                    </a:xfrm>
                    <a:prstGeom prst="rect">
                      <a:avLst/>
                    </a:prstGeom>
                  </pic:spPr>
                </pic:pic>
              </a:graphicData>
            </a:graphic>
          </wp:inline>
        </w:drawing>
      </w:r>
    </w:p>
    <w:p w14:paraId="731389D0" w14:textId="77777777" w:rsidR="00AB5076" w:rsidRPr="001A5061" w:rsidRDefault="009273D0">
      <w:pPr>
        <w:pStyle w:val="af7"/>
        <w:rPr>
          <w:rFonts w:hint="eastAsia"/>
          <w:lang w:eastAsia="zh-CN"/>
        </w:rPr>
      </w:pPr>
      <w:r w:rsidRPr="001A5061">
        <w:rPr>
          <w:lang w:eastAsia="zh-CN"/>
        </w:rPr>
        <w:t>图 3  RAG 证据接入、知识投毒因果验证与可信重生成流程</w:t>
      </w:r>
    </w:p>
    <w:p w14:paraId="4F9AEF1E" w14:textId="77777777" w:rsidR="00AB5076" w:rsidRPr="001A5061" w:rsidRDefault="009273D0">
      <w:pPr>
        <w:rPr>
          <w:rFonts w:hint="eastAsia"/>
          <w:lang w:eastAsia="zh-CN"/>
        </w:rPr>
      </w:pPr>
      <w:r w:rsidRPr="001A5061">
        <w:rPr>
          <w:lang w:eastAsia="zh-CN"/>
        </w:rPr>
        <w:t>上述模块共享证据与声明标识：Agent 的每条关键结论都能追溯到 RAG Chunk；Chunk 风险变化会触发关联Claim 和下游动作重评；异常声明也能反向定位其引用知识。两类检测结果在同一风险对象集合中汇聚，形成双向联动而非前后割裂的串联。</w:t>
      </w:r>
    </w:p>
    <w:p w14:paraId="05D423CD" w14:textId="77777777" w:rsidR="00AB5076" w:rsidRPr="001A5061" w:rsidRDefault="009273D0">
      <w:pPr>
        <w:keepNext/>
        <w:ind w:firstLine="0"/>
        <w:jc w:val="center"/>
        <w:rPr>
          <w:rFonts w:hint="eastAsia"/>
        </w:rPr>
      </w:pPr>
      <w:r w:rsidRPr="001A5061">
        <w:rPr>
          <w:noProof/>
        </w:rPr>
        <w:drawing>
          <wp:inline distT="0" distB="0" distL="0" distR="0" wp14:anchorId="62C501F4" wp14:editId="3AE8D305">
            <wp:extent cx="5580000" cy="28221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overall_flow.png"/>
                    <pic:cNvPicPr/>
                  </pic:nvPicPr>
                  <pic:blipFill>
                    <a:blip r:embed="rId11"/>
                    <a:stretch>
                      <a:fillRect/>
                    </a:stretch>
                  </pic:blipFill>
                  <pic:spPr>
                    <a:xfrm>
                      <a:off x="0" y="0"/>
                      <a:ext cx="5580000" cy="2822148"/>
                    </a:xfrm>
                    <a:prstGeom prst="rect">
                      <a:avLst/>
                    </a:prstGeom>
                  </pic:spPr>
                </pic:pic>
              </a:graphicData>
            </a:graphic>
          </wp:inline>
        </w:drawing>
      </w:r>
    </w:p>
    <w:p w14:paraId="366E110B" w14:textId="77777777" w:rsidR="00AB5076" w:rsidRPr="001A5061" w:rsidRDefault="009273D0">
      <w:pPr>
        <w:pStyle w:val="af7"/>
        <w:rPr>
          <w:rFonts w:hint="eastAsia"/>
          <w:lang w:eastAsia="zh-CN"/>
        </w:rPr>
      </w:pPr>
      <w:r w:rsidRPr="001A5061">
        <w:rPr>
          <w:lang w:eastAsia="zh-CN"/>
        </w:rPr>
        <w:t>图 4  零信任协同与 RAG 投毒因果验证融合总体流程</w:t>
      </w:r>
    </w:p>
    <w:p w14:paraId="379094DC" w14:textId="77777777" w:rsidR="00AB5076" w:rsidRPr="001A5061" w:rsidRDefault="009273D0">
      <w:pPr>
        <w:pStyle w:val="21"/>
        <w:rPr>
          <w:rFonts w:ascii="宋体" w:eastAsia="宋体" w:hAnsi="宋体"/>
          <w:lang w:eastAsia="zh-CN"/>
        </w:rPr>
      </w:pPr>
      <w:bookmarkStart w:id="58" w:name="_Toc232373800"/>
      <w:bookmarkStart w:id="59" w:name="_Toc232374792"/>
      <w:r w:rsidRPr="001A5061">
        <w:rPr>
          <w:rFonts w:ascii="宋体" w:eastAsia="宋体" w:hAnsi="宋体"/>
          <w:lang w:eastAsia="zh-CN"/>
        </w:rPr>
        <w:t>2.2 实现原理</w:t>
      </w:r>
      <w:bookmarkEnd w:id="58"/>
      <w:bookmarkEnd w:id="59"/>
    </w:p>
    <w:p w14:paraId="40AB88CC" w14:textId="77777777" w:rsidR="00AB5076" w:rsidRPr="001A5061" w:rsidRDefault="009273D0">
      <w:pPr>
        <w:pStyle w:val="31"/>
        <w:rPr>
          <w:rFonts w:ascii="宋体" w:eastAsia="宋体" w:hAnsi="宋体"/>
          <w:lang w:eastAsia="zh-CN"/>
        </w:rPr>
      </w:pPr>
      <w:bookmarkStart w:id="60" w:name="_Toc232373801"/>
      <w:bookmarkStart w:id="61" w:name="_Toc232374793"/>
      <w:r w:rsidRPr="001A5061">
        <w:rPr>
          <w:rFonts w:ascii="宋体" w:eastAsia="宋体" w:hAnsi="宋体"/>
          <w:lang w:eastAsia="zh-CN"/>
        </w:rPr>
        <w:t>2.2.1 声明级信息污染识别与证据处理</w:t>
      </w:r>
      <w:bookmarkEnd w:id="60"/>
      <w:bookmarkEnd w:id="61"/>
    </w:p>
    <w:p w14:paraId="0FABE1E3" w14:textId="77777777" w:rsidR="00AB5076" w:rsidRPr="001A5061" w:rsidRDefault="009273D0">
      <w:pPr>
        <w:pStyle w:val="4"/>
        <w:rPr>
          <w:rFonts w:ascii="宋体" w:eastAsia="宋体" w:hAnsi="宋体"/>
          <w:i w:val="0"/>
          <w:iCs w:val="0"/>
        </w:rPr>
      </w:pPr>
      <w:bookmarkStart w:id="62" w:name="_Toc232373802"/>
      <w:bookmarkStart w:id="63" w:name="_Toc232374794"/>
      <w:r w:rsidRPr="001A5061">
        <w:rPr>
          <w:rFonts w:ascii="宋体" w:eastAsia="宋体" w:hAnsi="宋体"/>
          <w:i w:val="0"/>
          <w:iCs w:val="0"/>
        </w:rPr>
        <w:t xml:space="preserve">2.2.1.1 </w:t>
      </w:r>
      <w:proofErr w:type="spellStart"/>
      <w:r w:rsidRPr="001A5061">
        <w:rPr>
          <w:rFonts w:ascii="宋体" w:eastAsia="宋体" w:hAnsi="宋体"/>
          <w:i w:val="0"/>
          <w:iCs w:val="0"/>
        </w:rPr>
        <w:t>声明与污染证据识别</w:t>
      </w:r>
      <w:bookmarkEnd w:id="62"/>
      <w:bookmarkEnd w:id="63"/>
      <w:proofErr w:type="spellEnd"/>
    </w:p>
    <w:p w14:paraId="50058AE5" w14:textId="77777777" w:rsidR="00AB5076" w:rsidRPr="001A5061" w:rsidRDefault="009273D0">
      <w:pPr>
        <w:pStyle w:val="af7"/>
        <w:keepNext/>
        <w:rPr>
          <w:rFonts w:hint="eastAsia"/>
        </w:rPr>
      </w:pPr>
      <w:r w:rsidRPr="001A5061">
        <w:t xml:space="preserve">表 </w:t>
      </w:r>
      <w:proofErr w:type="gramStart"/>
      <w:r w:rsidRPr="001A5061">
        <w:t xml:space="preserve">2  </w:t>
      </w:r>
      <w:proofErr w:type="spellStart"/>
      <w:r w:rsidRPr="001A5061">
        <w:t>ConsensusGuard</w:t>
      </w:r>
      <w:proofErr w:type="spellEnd"/>
      <w:proofErr w:type="gramEnd"/>
      <w:r w:rsidRPr="001A5061">
        <w:t xml:space="preserve"> </w:t>
      </w:r>
      <w:proofErr w:type="spellStart"/>
      <w:r w:rsidRPr="001A5061">
        <w:t>核心检查项</w:t>
      </w:r>
      <w:proofErr w:type="spellEnd"/>
    </w:p>
    <w:tbl>
      <w:tblPr>
        <w:tblW w:w="0" w:type="auto"/>
        <w:jc w:val="center"/>
        <w:tblLook w:val="04A0" w:firstRow="1" w:lastRow="0" w:firstColumn="1" w:lastColumn="0" w:noHBand="0" w:noVBand="1"/>
      </w:tblPr>
      <w:tblGrid>
        <w:gridCol w:w="2225"/>
        <w:gridCol w:w="2225"/>
        <w:gridCol w:w="2225"/>
        <w:gridCol w:w="2225"/>
      </w:tblGrid>
      <w:tr w:rsidR="00AB5076" w:rsidRPr="001A5061" w14:paraId="5AAF9B7C" w14:textId="77777777">
        <w:trPr>
          <w:jc w:val="center"/>
        </w:trPr>
        <w:tc>
          <w:tcPr>
            <w:tcW w:w="2225" w:type="dxa"/>
            <w:tcBorders>
              <w:top w:val="single" w:sz="12" w:space="0" w:color="000000"/>
              <w:left w:val="nil"/>
              <w:bottom w:val="single" w:sz="6" w:space="0" w:color="000000"/>
              <w:right w:val="nil"/>
            </w:tcBorders>
            <w:vAlign w:val="center"/>
          </w:tcPr>
          <w:p w14:paraId="7FAE4D54" w14:textId="77777777" w:rsidR="00AB5076" w:rsidRPr="001A5061" w:rsidRDefault="009273D0">
            <w:pPr>
              <w:ind w:firstLine="0"/>
              <w:jc w:val="center"/>
              <w:rPr>
                <w:rFonts w:hint="eastAsia"/>
              </w:rPr>
            </w:pPr>
            <w:proofErr w:type="spellStart"/>
            <w:r w:rsidRPr="001A5061">
              <w:rPr>
                <w:b/>
                <w:sz w:val="21"/>
              </w:rPr>
              <w:t>检查阶段</w:t>
            </w:r>
            <w:proofErr w:type="spellEnd"/>
          </w:p>
        </w:tc>
        <w:tc>
          <w:tcPr>
            <w:tcW w:w="2225" w:type="dxa"/>
            <w:tcBorders>
              <w:top w:val="single" w:sz="12" w:space="0" w:color="000000"/>
              <w:left w:val="nil"/>
              <w:bottom w:val="single" w:sz="6" w:space="0" w:color="000000"/>
              <w:right w:val="nil"/>
            </w:tcBorders>
            <w:vAlign w:val="center"/>
          </w:tcPr>
          <w:p w14:paraId="5CD97D0F" w14:textId="77777777" w:rsidR="00AB5076" w:rsidRPr="001A5061" w:rsidRDefault="009273D0">
            <w:pPr>
              <w:ind w:firstLine="0"/>
              <w:jc w:val="center"/>
              <w:rPr>
                <w:rFonts w:hint="eastAsia"/>
              </w:rPr>
            </w:pPr>
            <w:proofErr w:type="spellStart"/>
            <w:r w:rsidRPr="001A5061">
              <w:rPr>
                <w:b/>
                <w:sz w:val="21"/>
              </w:rPr>
              <w:t>输入</w:t>
            </w:r>
            <w:proofErr w:type="spellEnd"/>
          </w:p>
        </w:tc>
        <w:tc>
          <w:tcPr>
            <w:tcW w:w="2225" w:type="dxa"/>
            <w:tcBorders>
              <w:top w:val="single" w:sz="12" w:space="0" w:color="000000"/>
              <w:left w:val="nil"/>
              <w:bottom w:val="single" w:sz="6" w:space="0" w:color="000000"/>
              <w:right w:val="nil"/>
            </w:tcBorders>
            <w:vAlign w:val="center"/>
          </w:tcPr>
          <w:p w14:paraId="1E9F97DF" w14:textId="77777777" w:rsidR="00AB5076" w:rsidRPr="001A5061" w:rsidRDefault="009273D0">
            <w:pPr>
              <w:ind w:firstLine="0"/>
              <w:jc w:val="center"/>
              <w:rPr>
                <w:rFonts w:hint="eastAsia"/>
              </w:rPr>
            </w:pPr>
            <w:proofErr w:type="spellStart"/>
            <w:r w:rsidRPr="001A5061">
              <w:rPr>
                <w:b/>
                <w:sz w:val="21"/>
              </w:rPr>
              <w:t>判断依据</w:t>
            </w:r>
            <w:proofErr w:type="spellEnd"/>
          </w:p>
        </w:tc>
        <w:tc>
          <w:tcPr>
            <w:tcW w:w="2225" w:type="dxa"/>
            <w:tcBorders>
              <w:top w:val="single" w:sz="12" w:space="0" w:color="000000"/>
              <w:left w:val="nil"/>
              <w:bottom w:val="single" w:sz="6" w:space="0" w:color="000000"/>
              <w:right w:val="nil"/>
            </w:tcBorders>
            <w:vAlign w:val="center"/>
          </w:tcPr>
          <w:p w14:paraId="6B91FD4E" w14:textId="77777777" w:rsidR="00AB5076" w:rsidRPr="001A5061" w:rsidRDefault="009273D0">
            <w:pPr>
              <w:ind w:firstLine="0"/>
              <w:jc w:val="center"/>
              <w:rPr>
                <w:rFonts w:hint="eastAsia"/>
              </w:rPr>
            </w:pPr>
            <w:proofErr w:type="spellStart"/>
            <w:r w:rsidRPr="001A5061">
              <w:rPr>
                <w:b/>
                <w:sz w:val="21"/>
              </w:rPr>
              <w:t>处置</w:t>
            </w:r>
            <w:proofErr w:type="spellEnd"/>
          </w:p>
        </w:tc>
      </w:tr>
      <w:tr w:rsidR="00AB5076" w:rsidRPr="001A5061" w14:paraId="0D7E14B4" w14:textId="77777777">
        <w:trPr>
          <w:jc w:val="center"/>
        </w:trPr>
        <w:tc>
          <w:tcPr>
            <w:tcW w:w="2225" w:type="dxa"/>
            <w:tcBorders>
              <w:top w:val="nil"/>
              <w:left w:val="nil"/>
              <w:bottom w:val="nil"/>
              <w:right w:val="nil"/>
            </w:tcBorders>
            <w:vAlign w:val="center"/>
          </w:tcPr>
          <w:p w14:paraId="1DECD185" w14:textId="77777777" w:rsidR="00AB5076" w:rsidRPr="001A5061" w:rsidRDefault="009273D0">
            <w:pPr>
              <w:ind w:firstLine="0"/>
              <w:jc w:val="center"/>
              <w:rPr>
                <w:rFonts w:hint="eastAsia"/>
              </w:rPr>
            </w:pPr>
            <w:proofErr w:type="spellStart"/>
            <w:r w:rsidRPr="001A5061">
              <w:rPr>
                <w:sz w:val="21"/>
              </w:rPr>
              <w:t>身份与权限</w:t>
            </w:r>
            <w:proofErr w:type="spellEnd"/>
          </w:p>
        </w:tc>
        <w:tc>
          <w:tcPr>
            <w:tcW w:w="2225" w:type="dxa"/>
            <w:tcBorders>
              <w:top w:val="nil"/>
              <w:left w:val="nil"/>
              <w:bottom w:val="nil"/>
              <w:right w:val="nil"/>
            </w:tcBorders>
            <w:vAlign w:val="center"/>
          </w:tcPr>
          <w:p w14:paraId="212E9D41" w14:textId="77777777" w:rsidR="00AB5076" w:rsidRPr="001A5061" w:rsidRDefault="009273D0">
            <w:pPr>
              <w:ind w:firstLine="0"/>
              <w:jc w:val="center"/>
              <w:rPr>
                <w:rFonts w:hint="eastAsia"/>
              </w:rPr>
            </w:pPr>
            <w:proofErr w:type="spellStart"/>
            <w:r w:rsidRPr="001A5061">
              <w:rPr>
                <w:sz w:val="21"/>
              </w:rPr>
              <w:t>Agent、角色、操作</w:t>
            </w:r>
            <w:proofErr w:type="spellEnd"/>
          </w:p>
        </w:tc>
        <w:tc>
          <w:tcPr>
            <w:tcW w:w="2225" w:type="dxa"/>
            <w:tcBorders>
              <w:top w:val="nil"/>
              <w:left w:val="nil"/>
              <w:bottom w:val="nil"/>
              <w:right w:val="nil"/>
            </w:tcBorders>
            <w:vAlign w:val="center"/>
          </w:tcPr>
          <w:p w14:paraId="14539A76" w14:textId="77777777" w:rsidR="00AB5076" w:rsidRPr="001A5061" w:rsidRDefault="009273D0">
            <w:pPr>
              <w:ind w:firstLine="0"/>
              <w:jc w:val="center"/>
              <w:rPr>
                <w:rFonts w:hint="eastAsia"/>
                <w:lang w:eastAsia="zh-CN"/>
              </w:rPr>
            </w:pPr>
            <w:r w:rsidRPr="001A5061">
              <w:rPr>
                <w:sz w:val="21"/>
                <w:lang w:eastAsia="zh-CN"/>
              </w:rPr>
              <w:t>身份有效性、最小权限</w:t>
            </w:r>
          </w:p>
        </w:tc>
        <w:tc>
          <w:tcPr>
            <w:tcW w:w="2225" w:type="dxa"/>
            <w:tcBorders>
              <w:top w:val="nil"/>
              <w:left w:val="nil"/>
              <w:bottom w:val="nil"/>
              <w:right w:val="nil"/>
            </w:tcBorders>
            <w:vAlign w:val="center"/>
          </w:tcPr>
          <w:p w14:paraId="66595E28" w14:textId="77777777" w:rsidR="00AB5076" w:rsidRPr="001A5061" w:rsidRDefault="009273D0">
            <w:pPr>
              <w:ind w:firstLine="0"/>
              <w:jc w:val="center"/>
              <w:rPr>
                <w:rFonts w:hint="eastAsia"/>
              </w:rPr>
            </w:pPr>
            <w:proofErr w:type="spellStart"/>
            <w:r w:rsidRPr="001A5061">
              <w:rPr>
                <w:sz w:val="21"/>
              </w:rPr>
              <w:t>拒绝或降权</w:t>
            </w:r>
            <w:proofErr w:type="spellEnd"/>
          </w:p>
        </w:tc>
      </w:tr>
      <w:tr w:rsidR="00AB5076" w:rsidRPr="001A5061" w14:paraId="2C6FD8E4" w14:textId="77777777">
        <w:trPr>
          <w:jc w:val="center"/>
        </w:trPr>
        <w:tc>
          <w:tcPr>
            <w:tcW w:w="2225" w:type="dxa"/>
            <w:tcBorders>
              <w:top w:val="nil"/>
              <w:left w:val="nil"/>
              <w:bottom w:val="nil"/>
              <w:right w:val="nil"/>
            </w:tcBorders>
            <w:vAlign w:val="center"/>
          </w:tcPr>
          <w:p w14:paraId="38ECEDA5" w14:textId="77777777" w:rsidR="00AB5076" w:rsidRPr="001A5061" w:rsidRDefault="009273D0">
            <w:pPr>
              <w:ind w:firstLine="0"/>
              <w:jc w:val="center"/>
              <w:rPr>
                <w:rFonts w:hint="eastAsia"/>
              </w:rPr>
            </w:pPr>
            <w:proofErr w:type="spellStart"/>
            <w:r w:rsidRPr="001A5061">
              <w:rPr>
                <w:sz w:val="21"/>
              </w:rPr>
              <w:lastRenderedPageBreak/>
              <w:t>声明与证据</w:t>
            </w:r>
            <w:proofErr w:type="spellEnd"/>
          </w:p>
        </w:tc>
        <w:tc>
          <w:tcPr>
            <w:tcW w:w="2225" w:type="dxa"/>
            <w:tcBorders>
              <w:top w:val="nil"/>
              <w:left w:val="nil"/>
              <w:bottom w:val="nil"/>
              <w:right w:val="nil"/>
            </w:tcBorders>
            <w:vAlign w:val="center"/>
          </w:tcPr>
          <w:p w14:paraId="7465ABE1" w14:textId="77777777" w:rsidR="00AB5076" w:rsidRPr="001A5061" w:rsidRDefault="009273D0">
            <w:pPr>
              <w:ind w:firstLine="0"/>
              <w:jc w:val="center"/>
              <w:rPr>
                <w:rFonts w:hint="eastAsia"/>
              </w:rPr>
            </w:pPr>
            <w:proofErr w:type="spellStart"/>
            <w:r w:rsidRPr="001A5061">
              <w:rPr>
                <w:sz w:val="21"/>
              </w:rPr>
              <w:t>Claim、Evidence</w:t>
            </w:r>
            <w:proofErr w:type="spellEnd"/>
          </w:p>
        </w:tc>
        <w:tc>
          <w:tcPr>
            <w:tcW w:w="2225" w:type="dxa"/>
            <w:tcBorders>
              <w:top w:val="nil"/>
              <w:left w:val="nil"/>
              <w:bottom w:val="nil"/>
              <w:right w:val="nil"/>
            </w:tcBorders>
            <w:vAlign w:val="center"/>
          </w:tcPr>
          <w:p w14:paraId="7B7FC7E0" w14:textId="77777777" w:rsidR="00AB5076" w:rsidRPr="001A5061" w:rsidRDefault="009273D0">
            <w:pPr>
              <w:ind w:firstLine="0"/>
              <w:jc w:val="center"/>
              <w:rPr>
                <w:rFonts w:hint="eastAsia"/>
                <w:lang w:eastAsia="zh-CN"/>
              </w:rPr>
            </w:pPr>
            <w:r w:rsidRPr="001A5061">
              <w:rPr>
                <w:sz w:val="21"/>
                <w:lang w:eastAsia="zh-CN"/>
              </w:rPr>
              <w:t>支持关系、来源独立性</w:t>
            </w:r>
          </w:p>
        </w:tc>
        <w:tc>
          <w:tcPr>
            <w:tcW w:w="2225" w:type="dxa"/>
            <w:tcBorders>
              <w:top w:val="nil"/>
              <w:left w:val="nil"/>
              <w:bottom w:val="nil"/>
              <w:right w:val="nil"/>
            </w:tcBorders>
            <w:vAlign w:val="center"/>
          </w:tcPr>
          <w:p w14:paraId="7023E75D" w14:textId="77777777" w:rsidR="00AB5076" w:rsidRPr="001A5061" w:rsidRDefault="009273D0">
            <w:pPr>
              <w:ind w:firstLine="0"/>
              <w:jc w:val="center"/>
              <w:rPr>
                <w:rFonts w:hint="eastAsia"/>
              </w:rPr>
            </w:pPr>
            <w:proofErr w:type="spellStart"/>
            <w:r w:rsidRPr="001A5061">
              <w:rPr>
                <w:sz w:val="21"/>
              </w:rPr>
              <w:t>标记分歧或补证</w:t>
            </w:r>
            <w:proofErr w:type="spellEnd"/>
          </w:p>
        </w:tc>
      </w:tr>
      <w:tr w:rsidR="00AB5076" w:rsidRPr="001A5061" w14:paraId="56230337" w14:textId="77777777">
        <w:trPr>
          <w:jc w:val="center"/>
        </w:trPr>
        <w:tc>
          <w:tcPr>
            <w:tcW w:w="2225" w:type="dxa"/>
            <w:tcBorders>
              <w:top w:val="nil"/>
              <w:left w:val="nil"/>
              <w:bottom w:val="nil"/>
              <w:right w:val="nil"/>
            </w:tcBorders>
            <w:vAlign w:val="center"/>
          </w:tcPr>
          <w:p w14:paraId="59E07147" w14:textId="77777777" w:rsidR="00AB5076" w:rsidRPr="001A5061" w:rsidRDefault="009273D0">
            <w:pPr>
              <w:ind w:firstLine="0"/>
              <w:jc w:val="center"/>
              <w:rPr>
                <w:rFonts w:hint="eastAsia"/>
              </w:rPr>
            </w:pPr>
            <w:proofErr w:type="spellStart"/>
            <w:r w:rsidRPr="001A5061">
              <w:rPr>
                <w:sz w:val="21"/>
              </w:rPr>
              <w:t>传播依赖</w:t>
            </w:r>
            <w:proofErr w:type="spellEnd"/>
          </w:p>
        </w:tc>
        <w:tc>
          <w:tcPr>
            <w:tcW w:w="2225" w:type="dxa"/>
            <w:tcBorders>
              <w:top w:val="nil"/>
              <w:left w:val="nil"/>
              <w:bottom w:val="nil"/>
              <w:right w:val="nil"/>
            </w:tcBorders>
            <w:vAlign w:val="center"/>
          </w:tcPr>
          <w:p w14:paraId="12669174" w14:textId="77777777" w:rsidR="00AB5076" w:rsidRPr="001A5061" w:rsidRDefault="009273D0">
            <w:pPr>
              <w:ind w:firstLine="0"/>
              <w:jc w:val="center"/>
              <w:rPr>
                <w:rFonts w:hint="eastAsia"/>
              </w:rPr>
            </w:pPr>
            <w:r w:rsidRPr="001A5061">
              <w:rPr>
                <w:sz w:val="21"/>
              </w:rPr>
              <w:t>Claim DAG</w:t>
            </w:r>
          </w:p>
        </w:tc>
        <w:tc>
          <w:tcPr>
            <w:tcW w:w="2225" w:type="dxa"/>
            <w:tcBorders>
              <w:top w:val="nil"/>
              <w:left w:val="nil"/>
              <w:bottom w:val="nil"/>
              <w:right w:val="nil"/>
            </w:tcBorders>
            <w:vAlign w:val="center"/>
          </w:tcPr>
          <w:p w14:paraId="03E6CEC2" w14:textId="77777777" w:rsidR="00AB5076" w:rsidRPr="001A5061" w:rsidRDefault="009273D0">
            <w:pPr>
              <w:ind w:firstLine="0"/>
              <w:jc w:val="center"/>
              <w:rPr>
                <w:rFonts w:hint="eastAsia"/>
              </w:rPr>
            </w:pPr>
            <w:proofErr w:type="spellStart"/>
            <w:r w:rsidRPr="001A5061">
              <w:rPr>
                <w:sz w:val="21"/>
              </w:rPr>
              <w:t>父子风险、传播深度</w:t>
            </w:r>
            <w:proofErr w:type="spellEnd"/>
          </w:p>
        </w:tc>
        <w:tc>
          <w:tcPr>
            <w:tcW w:w="2225" w:type="dxa"/>
            <w:tcBorders>
              <w:top w:val="nil"/>
              <w:left w:val="nil"/>
              <w:bottom w:val="nil"/>
              <w:right w:val="nil"/>
            </w:tcBorders>
            <w:vAlign w:val="center"/>
          </w:tcPr>
          <w:p w14:paraId="4896A41F" w14:textId="77777777" w:rsidR="00AB5076" w:rsidRPr="001A5061" w:rsidRDefault="009273D0">
            <w:pPr>
              <w:ind w:firstLine="0"/>
              <w:jc w:val="center"/>
              <w:rPr>
                <w:rFonts w:hint="eastAsia"/>
              </w:rPr>
            </w:pPr>
            <w:proofErr w:type="spellStart"/>
            <w:r w:rsidRPr="001A5061">
              <w:rPr>
                <w:sz w:val="21"/>
              </w:rPr>
              <w:t>定位受影响节点</w:t>
            </w:r>
            <w:proofErr w:type="spellEnd"/>
          </w:p>
        </w:tc>
      </w:tr>
      <w:tr w:rsidR="00AB5076" w:rsidRPr="001A5061" w14:paraId="7ED853E8" w14:textId="77777777">
        <w:trPr>
          <w:jc w:val="center"/>
        </w:trPr>
        <w:tc>
          <w:tcPr>
            <w:tcW w:w="2225" w:type="dxa"/>
            <w:tcBorders>
              <w:top w:val="nil"/>
              <w:left w:val="nil"/>
              <w:bottom w:val="nil"/>
              <w:right w:val="nil"/>
            </w:tcBorders>
            <w:vAlign w:val="center"/>
          </w:tcPr>
          <w:p w14:paraId="183F3989" w14:textId="77777777" w:rsidR="00AB5076" w:rsidRPr="001A5061" w:rsidRDefault="009273D0">
            <w:pPr>
              <w:ind w:firstLine="0"/>
              <w:jc w:val="center"/>
              <w:rPr>
                <w:rFonts w:hint="eastAsia"/>
              </w:rPr>
            </w:pPr>
            <w:proofErr w:type="spellStart"/>
            <w:r w:rsidRPr="001A5061">
              <w:rPr>
                <w:sz w:val="21"/>
              </w:rPr>
              <w:t>可信共识</w:t>
            </w:r>
            <w:proofErr w:type="spellEnd"/>
          </w:p>
        </w:tc>
        <w:tc>
          <w:tcPr>
            <w:tcW w:w="2225" w:type="dxa"/>
            <w:tcBorders>
              <w:top w:val="nil"/>
              <w:left w:val="nil"/>
              <w:bottom w:val="nil"/>
              <w:right w:val="nil"/>
            </w:tcBorders>
            <w:vAlign w:val="center"/>
          </w:tcPr>
          <w:p w14:paraId="4C8F0D78" w14:textId="77777777" w:rsidR="00AB5076" w:rsidRPr="001A5061" w:rsidRDefault="009273D0">
            <w:pPr>
              <w:ind w:firstLine="0"/>
              <w:jc w:val="center"/>
              <w:rPr>
                <w:rFonts w:hint="eastAsia"/>
              </w:rPr>
            </w:pPr>
            <w:r w:rsidRPr="001A5061">
              <w:rPr>
                <w:sz w:val="21"/>
              </w:rPr>
              <w:t xml:space="preserve">多 Agent </w:t>
            </w:r>
            <w:proofErr w:type="spellStart"/>
            <w:r w:rsidRPr="001A5061">
              <w:rPr>
                <w:sz w:val="21"/>
              </w:rPr>
              <w:t>结论</w:t>
            </w:r>
            <w:proofErr w:type="spellEnd"/>
          </w:p>
        </w:tc>
        <w:tc>
          <w:tcPr>
            <w:tcW w:w="2225" w:type="dxa"/>
            <w:tcBorders>
              <w:top w:val="nil"/>
              <w:left w:val="nil"/>
              <w:bottom w:val="nil"/>
              <w:right w:val="nil"/>
            </w:tcBorders>
            <w:vAlign w:val="center"/>
          </w:tcPr>
          <w:p w14:paraId="27048020" w14:textId="77777777" w:rsidR="00AB5076" w:rsidRPr="001A5061" w:rsidRDefault="009273D0">
            <w:pPr>
              <w:ind w:firstLine="0"/>
              <w:jc w:val="center"/>
              <w:rPr>
                <w:rFonts w:hint="eastAsia"/>
                <w:lang w:eastAsia="zh-CN"/>
              </w:rPr>
            </w:pPr>
            <w:r w:rsidRPr="001A5061">
              <w:rPr>
                <w:sz w:val="21"/>
                <w:lang w:eastAsia="zh-CN"/>
              </w:rPr>
              <w:t>证据权重与历史可靠度</w:t>
            </w:r>
          </w:p>
        </w:tc>
        <w:tc>
          <w:tcPr>
            <w:tcW w:w="2225" w:type="dxa"/>
            <w:tcBorders>
              <w:top w:val="nil"/>
              <w:left w:val="nil"/>
              <w:bottom w:val="nil"/>
              <w:right w:val="nil"/>
            </w:tcBorders>
            <w:vAlign w:val="center"/>
          </w:tcPr>
          <w:p w14:paraId="72B402B2" w14:textId="77777777" w:rsidR="00AB5076" w:rsidRPr="001A5061" w:rsidRDefault="009273D0">
            <w:pPr>
              <w:ind w:firstLine="0"/>
              <w:jc w:val="center"/>
              <w:rPr>
                <w:rFonts w:hint="eastAsia"/>
              </w:rPr>
            </w:pPr>
            <w:proofErr w:type="spellStart"/>
            <w:r w:rsidRPr="001A5061">
              <w:rPr>
                <w:sz w:val="21"/>
              </w:rPr>
              <w:t>选取可信结论</w:t>
            </w:r>
            <w:proofErr w:type="spellEnd"/>
          </w:p>
        </w:tc>
      </w:tr>
      <w:tr w:rsidR="00AB5076" w:rsidRPr="001A5061" w14:paraId="03A01825" w14:textId="77777777">
        <w:trPr>
          <w:jc w:val="center"/>
        </w:trPr>
        <w:tc>
          <w:tcPr>
            <w:tcW w:w="2225" w:type="dxa"/>
            <w:tcBorders>
              <w:top w:val="nil"/>
              <w:left w:val="nil"/>
              <w:bottom w:val="single" w:sz="12" w:space="0" w:color="000000"/>
              <w:right w:val="nil"/>
            </w:tcBorders>
            <w:vAlign w:val="center"/>
          </w:tcPr>
          <w:p w14:paraId="4C17E530" w14:textId="77777777" w:rsidR="00AB5076" w:rsidRPr="001A5061" w:rsidRDefault="009273D0">
            <w:pPr>
              <w:ind w:firstLine="0"/>
              <w:jc w:val="center"/>
              <w:rPr>
                <w:rFonts w:hint="eastAsia"/>
              </w:rPr>
            </w:pPr>
            <w:proofErr w:type="spellStart"/>
            <w:r w:rsidRPr="001A5061">
              <w:rPr>
                <w:sz w:val="21"/>
              </w:rPr>
              <w:t>恢复</w:t>
            </w:r>
            <w:proofErr w:type="spellEnd"/>
          </w:p>
        </w:tc>
        <w:tc>
          <w:tcPr>
            <w:tcW w:w="2225" w:type="dxa"/>
            <w:tcBorders>
              <w:top w:val="nil"/>
              <w:left w:val="nil"/>
              <w:bottom w:val="single" w:sz="12" w:space="0" w:color="000000"/>
              <w:right w:val="nil"/>
            </w:tcBorders>
            <w:vAlign w:val="center"/>
          </w:tcPr>
          <w:p w14:paraId="4BC050A8" w14:textId="77777777" w:rsidR="00AB5076" w:rsidRPr="001A5061" w:rsidRDefault="009273D0">
            <w:pPr>
              <w:ind w:firstLine="0"/>
              <w:jc w:val="center"/>
              <w:rPr>
                <w:rFonts w:hint="eastAsia"/>
              </w:rPr>
            </w:pPr>
            <w:proofErr w:type="spellStart"/>
            <w:r w:rsidRPr="001A5061">
              <w:rPr>
                <w:sz w:val="21"/>
              </w:rPr>
              <w:t>Checkpoint、任务状态</w:t>
            </w:r>
            <w:proofErr w:type="spellEnd"/>
          </w:p>
        </w:tc>
        <w:tc>
          <w:tcPr>
            <w:tcW w:w="2225" w:type="dxa"/>
            <w:tcBorders>
              <w:top w:val="nil"/>
              <w:left w:val="nil"/>
              <w:bottom w:val="single" w:sz="12" w:space="0" w:color="000000"/>
              <w:right w:val="nil"/>
            </w:tcBorders>
            <w:vAlign w:val="center"/>
          </w:tcPr>
          <w:p w14:paraId="2BE31E4A" w14:textId="77777777" w:rsidR="00AB5076" w:rsidRPr="001A5061" w:rsidRDefault="009273D0">
            <w:pPr>
              <w:ind w:firstLine="0"/>
              <w:jc w:val="center"/>
              <w:rPr>
                <w:rFonts w:hint="eastAsia"/>
              </w:rPr>
            </w:pPr>
            <w:proofErr w:type="spellStart"/>
            <w:r w:rsidRPr="001A5061">
              <w:rPr>
                <w:sz w:val="21"/>
              </w:rPr>
              <w:t>最近可信状态</w:t>
            </w:r>
            <w:proofErr w:type="spellEnd"/>
          </w:p>
        </w:tc>
        <w:tc>
          <w:tcPr>
            <w:tcW w:w="2225" w:type="dxa"/>
            <w:tcBorders>
              <w:top w:val="nil"/>
              <w:left w:val="nil"/>
              <w:bottom w:val="single" w:sz="12" w:space="0" w:color="000000"/>
              <w:right w:val="nil"/>
            </w:tcBorders>
            <w:vAlign w:val="center"/>
          </w:tcPr>
          <w:p w14:paraId="430DCDE1" w14:textId="77777777" w:rsidR="00AB5076" w:rsidRPr="001A5061" w:rsidRDefault="009273D0">
            <w:pPr>
              <w:ind w:firstLine="0"/>
              <w:jc w:val="center"/>
              <w:rPr>
                <w:rFonts w:hint="eastAsia"/>
              </w:rPr>
            </w:pPr>
            <w:proofErr w:type="spellStart"/>
            <w:r w:rsidRPr="001A5061">
              <w:rPr>
                <w:sz w:val="21"/>
              </w:rPr>
              <w:t>隔离、回滚、重规划</w:t>
            </w:r>
            <w:proofErr w:type="spellEnd"/>
          </w:p>
        </w:tc>
      </w:tr>
    </w:tbl>
    <w:p w14:paraId="2FCAEA08" w14:textId="77777777" w:rsidR="00AB5076" w:rsidRPr="001A5061" w:rsidRDefault="00AB5076">
      <w:pPr>
        <w:rPr>
          <w:rFonts w:hint="eastAsia"/>
        </w:rPr>
      </w:pPr>
    </w:p>
    <w:p w14:paraId="1680FD4A" w14:textId="77777777" w:rsidR="00AB5076" w:rsidRPr="001A5061" w:rsidRDefault="009273D0">
      <w:pPr>
        <w:rPr>
          <w:rFonts w:hint="eastAsia"/>
          <w:lang w:eastAsia="zh-CN"/>
        </w:rPr>
      </w:pPr>
      <w:r w:rsidRPr="001A5061">
        <w:rPr>
          <w:lang w:eastAsia="zh-CN"/>
        </w:rPr>
        <w:t>系统采用“先验证后使用”的消息消费规则。任何缺少证据、权限不足或依赖高风险父声明的结论都不能直接进入执行阶段；任何被声明引用的 Chunk 也必须同时接受来源、检索吸附性和答案诱导性检查。正常分歧与恶意协同通过证据独立性和传播拓扑区分，避免把少数但有强证据的正确 Agent 误判。</w:t>
      </w:r>
    </w:p>
    <w:p w14:paraId="6D81C530" w14:textId="77777777" w:rsidR="00AB5076" w:rsidRPr="001A5061" w:rsidRDefault="009273D0">
      <w:pPr>
        <w:pStyle w:val="4"/>
        <w:rPr>
          <w:rFonts w:ascii="宋体" w:eastAsia="宋体" w:hAnsi="宋体"/>
          <w:i w:val="0"/>
          <w:iCs w:val="0"/>
          <w:lang w:eastAsia="zh-CN"/>
        </w:rPr>
      </w:pPr>
      <w:bookmarkStart w:id="64" w:name="_Toc232373803"/>
      <w:bookmarkStart w:id="65" w:name="_Toc232374795"/>
      <w:r w:rsidRPr="001A5061">
        <w:rPr>
          <w:rFonts w:ascii="宋体" w:eastAsia="宋体" w:hAnsi="宋体"/>
          <w:i w:val="0"/>
          <w:iCs w:val="0"/>
          <w:lang w:eastAsia="zh-CN"/>
        </w:rPr>
        <w:t>2.2.1.2 可信证据处理与风险隔离</w:t>
      </w:r>
      <w:bookmarkEnd w:id="64"/>
      <w:bookmarkEnd w:id="65"/>
    </w:p>
    <w:p w14:paraId="2676C351" w14:textId="77777777" w:rsidR="00AB5076" w:rsidRPr="001A5061" w:rsidRDefault="009273D0">
      <w:pPr>
        <w:rPr>
          <w:rFonts w:hint="eastAsia"/>
          <w:lang w:eastAsia="zh-CN"/>
        </w:rPr>
      </w:pPr>
      <w:r w:rsidRPr="001A5061">
        <w:rPr>
          <w:lang w:eastAsia="zh-CN"/>
        </w:rPr>
        <w:t>通过校验的 Evidence 被写入声明—证据矩阵；存在身份异常、来源复制、内容矛盾或高因果风险的对象进入隔离集合。隔离以 Chunk、Claim 和 Agent 为不同粒度执行，既阻止污染继续传播，也保留原始对象用于审计、</w:t>
      </w:r>
      <w:proofErr w:type="gramStart"/>
      <w:r w:rsidRPr="001A5061">
        <w:rPr>
          <w:lang w:eastAsia="zh-CN"/>
        </w:rPr>
        <w:t>反事实</w:t>
      </w:r>
      <w:proofErr w:type="gramEnd"/>
      <w:r w:rsidRPr="001A5061">
        <w:rPr>
          <w:lang w:eastAsia="zh-CN"/>
        </w:rPr>
        <w:t>复核和根因解释。</w:t>
      </w:r>
    </w:p>
    <w:p w14:paraId="352FBE16" w14:textId="77777777" w:rsidR="00AB5076" w:rsidRPr="001A5061" w:rsidRDefault="009273D0">
      <w:pPr>
        <w:pStyle w:val="31"/>
        <w:rPr>
          <w:rFonts w:ascii="宋体" w:eastAsia="宋体" w:hAnsi="宋体"/>
          <w:lang w:eastAsia="zh-CN"/>
        </w:rPr>
      </w:pPr>
      <w:bookmarkStart w:id="66" w:name="_Toc232373804"/>
      <w:bookmarkStart w:id="67" w:name="_Toc232374796"/>
      <w:r w:rsidRPr="001A5061">
        <w:rPr>
          <w:rFonts w:ascii="宋体" w:eastAsia="宋体" w:hAnsi="宋体"/>
          <w:lang w:eastAsia="zh-CN"/>
        </w:rPr>
        <w:t>2.2.2 级联错误与知识投毒联合检测</w:t>
      </w:r>
      <w:bookmarkEnd w:id="66"/>
      <w:bookmarkEnd w:id="67"/>
    </w:p>
    <w:p w14:paraId="039C2CA9" w14:textId="77777777" w:rsidR="00AB5076" w:rsidRPr="001A5061" w:rsidRDefault="009273D0">
      <w:pPr>
        <w:pStyle w:val="4"/>
        <w:rPr>
          <w:rFonts w:ascii="宋体" w:eastAsia="宋体" w:hAnsi="宋体"/>
          <w:i w:val="0"/>
          <w:iCs w:val="0"/>
          <w:lang w:eastAsia="zh-CN"/>
        </w:rPr>
      </w:pPr>
      <w:bookmarkStart w:id="68" w:name="_Toc232373805"/>
      <w:bookmarkStart w:id="69" w:name="_Toc232374797"/>
      <w:r w:rsidRPr="001A5061">
        <w:rPr>
          <w:rFonts w:ascii="宋体" w:eastAsia="宋体" w:hAnsi="宋体"/>
          <w:i w:val="0"/>
          <w:iCs w:val="0"/>
          <w:lang w:eastAsia="zh-CN"/>
        </w:rPr>
        <w:t>2.2.2.1 多 Agent 声明依赖与 RAG 证据关联基础</w:t>
      </w:r>
      <w:bookmarkEnd w:id="68"/>
      <w:bookmarkEnd w:id="69"/>
    </w:p>
    <w:p w14:paraId="1969FAA1" w14:textId="77777777" w:rsidR="00AB5076" w:rsidRPr="001A5061" w:rsidRDefault="009273D0">
      <w:pPr>
        <w:rPr>
          <w:rFonts w:hint="eastAsia"/>
        </w:rPr>
      </w:pPr>
      <w:proofErr w:type="spellStart"/>
      <w:r w:rsidRPr="001A5061">
        <w:t>系统把</w:t>
      </w:r>
      <w:proofErr w:type="spellEnd"/>
      <w:r w:rsidRPr="001A5061">
        <w:t xml:space="preserve"> Agent </w:t>
      </w:r>
      <w:proofErr w:type="spellStart"/>
      <w:r w:rsidRPr="001A5061">
        <w:t>消息拆为</w:t>
      </w:r>
      <w:proofErr w:type="spellEnd"/>
      <w:r w:rsidRPr="001A5061">
        <w:t xml:space="preserve"> </w:t>
      </w:r>
      <w:proofErr w:type="spellStart"/>
      <w:r w:rsidRPr="001A5061">
        <w:t>Claim，并以</w:t>
      </w:r>
      <w:proofErr w:type="spellEnd"/>
      <w:r w:rsidRPr="001A5061">
        <w:t xml:space="preserve"> </w:t>
      </w:r>
      <w:proofErr w:type="spellStart"/>
      <w:r w:rsidRPr="001A5061">
        <w:t>evidence_ids</w:t>
      </w:r>
      <w:proofErr w:type="spellEnd"/>
      <w:r w:rsidRPr="001A5061">
        <w:t xml:space="preserve"> </w:t>
      </w:r>
      <w:proofErr w:type="spellStart"/>
      <w:r w:rsidRPr="001A5061">
        <w:t>连接检索</w:t>
      </w:r>
      <w:proofErr w:type="spellEnd"/>
      <w:r w:rsidRPr="001A5061">
        <w:t xml:space="preserve"> </w:t>
      </w:r>
      <w:proofErr w:type="spellStart"/>
      <w:r w:rsidRPr="001A5061">
        <w:t>Chunk，以</w:t>
      </w:r>
      <w:proofErr w:type="spellEnd"/>
      <w:r w:rsidRPr="001A5061">
        <w:t xml:space="preserve"> </w:t>
      </w:r>
      <w:proofErr w:type="spellStart"/>
      <w:r w:rsidRPr="001A5061">
        <w:t>parent_claim_ids</w:t>
      </w:r>
      <w:proofErr w:type="spellEnd"/>
      <w:r w:rsidRPr="001A5061">
        <w:t xml:space="preserve"> </w:t>
      </w:r>
      <w:proofErr w:type="spellStart"/>
      <w:r w:rsidRPr="001A5061">
        <w:t>连接上游声明。因此，一个最终错误可以同时沿消息依赖边和知识引用边追踪，判断其根因是</w:t>
      </w:r>
      <w:proofErr w:type="spellEnd"/>
      <w:r w:rsidRPr="001A5061">
        <w:t xml:space="preserve"> Agent </w:t>
      </w:r>
      <w:proofErr w:type="spellStart"/>
      <w:r w:rsidRPr="001A5061">
        <w:t>自身幻觉、通信异常，还是外部污染证据进入上下文后诱导生成</w:t>
      </w:r>
      <w:proofErr w:type="spellEnd"/>
      <w:r w:rsidRPr="001A5061">
        <w:t>。</w:t>
      </w:r>
    </w:p>
    <w:p w14:paraId="11C0C4EA" w14:textId="77777777" w:rsidR="00AB5076" w:rsidRPr="001A5061" w:rsidRDefault="009273D0">
      <w:pPr>
        <w:pStyle w:val="4"/>
        <w:rPr>
          <w:rFonts w:ascii="宋体" w:eastAsia="宋体" w:hAnsi="宋体"/>
          <w:i w:val="0"/>
          <w:iCs w:val="0"/>
          <w:lang w:eastAsia="zh-CN"/>
        </w:rPr>
      </w:pPr>
      <w:bookmarkStart w:id="70" w:name="_Toc232373806"/>
      <w:bookmarkStart w:id="71" w:name="_Toc232374798"/>
      <w:r w:rsidRPr="001A5061">
        <w:rPr>
          <w:rFonts w:ascii="宋体" w:eastAsia="宋体" w:hAnsi="宋体"/>
          <w:i w:val="0"/>
          <w:iCs w:val="0"/>
          <w:lang w:eastAsia="zh-CN"/>
        </w:rPr>
        <w:t>2.2.2.2 传统单点检测与多数共识方法局限</w:t>
      </w:r>
      <w:bookmarkEnd w:id="70"/>
      <w:bookmarkEnd w:id="71"/>
    </w:p>
    <w:p w14:paraId="2B4EF0FE" w14:textId="77777777" w:rsidR="00AB5076" w:rsidRPr="001A5061" w:rsidRDefault="009273D0">
      <w:pPr>
        <w:rPr>
          <w:rFonts w:hint="eastAsia"/>
          <w:lang w:eastAsia="zh-CN"/>
        </w:rPr>
      </w:pPr>
      <w:r w:rsidRPr="001A5061">
        <w:rPr>
          <w:lang w:eastAsia="zh-CN"/>
        </w:rPr>
        <w:t>仅检查最终答案会丢失传播过程，仅按关键词过滤无法</w:t>
      </w:r>
      <w:proofErr w:type="gramStart"/>
      <w:r w:rsidRPr="001A5061">
        <w:rPr>
          <w:lang w:eastAsia="zh-CN"/>
        </w:rPr>
        <w:t>确认致错因果</w:t>
      </w:r>
      <w:proofErr w:type="gramEnd"/>
      <w:r w:rsidRPr="001A5061">
        <w:rPr>
          <w:lang w:eastAsia="zh-CN"/>
        </w:rPr>
        <w:t>，仅按 Agent 数量投票又可能把同源污染的重复转述误认为独立共识。系统因此联合主体权限、证据独立性、检索异常、答案依赖与声明传播深度进行判断，并将候选风险交给</w:t>
      </w:r>
      <w:proofErr w:type="gramStart"/>
      <w:r w:rsidRPr="001A5061">
        <w:rPr>
          <w:lang w:eastAsia="zh-CN"/>
        </w:rPr>
        <w:t>反事实</w:t>
      </w:r>
      <w:proofErr w:type="gramEnd"/>
      <w:r w:rsidRPr="001A5061">
        <w:rPr>
          <w:lang w:eastAsia="zh-CN"/>
        </w:rPr>
        <w:t>验证。</w:t>
      </w:r>
    </w:p>
    <w:p w14:paraId="0E800BA8" w14:textId="77777777" w:rsidR="00AB5076" w:rsidRPr="001A5061" w:rsidRDefault="009273D0">
      <w:pPr>
        <w:pStyle w:val="4"/>
        <w:rPr>
          <w:rFonts w:ascii="宋体" w:eastAsia="宋体" w:hAnsi="宋体"/>
          <w:i w:val="0"/>
          <w:iCs w:val="0"/>
        </w:rPr>
      </w:pPr>
      <w:bookmarkStart w:id="72" w:name="_Toc232373807"/>
      <w:bookmarkStart w:id="73" w:name="_Toc232374799"/>
      <w:r w:rsidRPr="001A5061">
        <w:rPr>
          <w:rFonts w:ascii="宋体" w:eastAsia="宋体" w:hAnsi="宋体"/>
          <w:i w:val="0"/>
          <w:iCs w:val="0"/>
        </w:rPr>
        <w:lastRenderedPageBreak/>
        <w:t xml:space="preserve">2.2.2.3 </w:t>
      </w:r>
      <w:proofErr w:type="spellStart"/>
      <w:r w:rsidRPr="001A5061">
        <w:rPr>
          <w:rFonts w:ascii="宋体" w:eastAsia="宋体" w:hAnsi="宋体"/>
          <w:i w:val="0"/>
          <w:iCs w:val="0"/>
        </w:rPr>
        <w:t>本文模型</w:t>
      </w:r>
      <w:bookmarkEnd w:id="72"/>
      <w:bookmarkEnd w:id="73"/>
      <w:proofErr w:type="spellEnd"/>
    </w:p>
    <w:p w14:paraId="614BD52A" w14:textId="77777777" w:rsidR="00AB5076" w:rsidRPr="001A5061" w:rsidRDefault="009273D0">
      <w:pPr>
        <w:ind w:firstLine="0"/>
        <w:jc w:val="center"/>
        <w:rPr>
          <w:rFonts w:hint="eastAsia"/>
        </w:rPr>
      </w:pPr>
      <w:proofErr w:type="gramStart"/>
      <w:r w:rsidRPr="001A5061">
        <w:rPr>
          <w:sz w:val="22"/>
        </w:rPr>
        <w:t>RAS(</w:t>
      </w:r>
      <w:proofErr w:type="spellStart"/>
      <w:proofErr w:type="gramEnd"/>
      <w:r w:rsidRPr="001A5061">
        <w:rPr>
          <w:sz w:val="22"/>
        </w:rPr>
        <w:t>chunk_i</w:t>
      </w:r>
      <w:proofErr w:type="spellEnd"/>
      <w:r w:rsidRPr="001A5061">
        <w:rPr>
          <w:sz w:val="22"/>
        </w:rPr>
        <w:t>) = (</w:t>
      </w:r>
      <w:proofErr w:type="spellStart"/>
      <w:r w:rsidRPr="001A5061">
        <w:rPr>
          <w:sz w:val="22"/>
        </w:rPr>
        <w:t>freq_i</w:t>
      </w:r>
      <w:proofErr w:type="spellEnd"/>
      <w:r w:rsidRPr="001A5061">
        <w:rPr>
          <w:sz w:val="22"/>
        </w:rPr>
        <w:t xml:space="preserve"> / </w:t>
      </w:r>
      <w:proofErr w:type="spellStart"/>
      <w:r w:rsidRPr="001A5061">
        <w:rPr>
          <w:sz w:val="22"/>
        </w:rPr>
        <w:t>total_retrievals</w:t>
      </w:r>
      <w:proofErr w:type="spellEnd"/>
      <w:r w:rsidRPr="001A5061">
        <w:rPr>
          <w:sz w:val="22"/>
        </w:rPr>
        <w:t xml:space="preserve">) / (1 / </w:t>
      </w:r>
      <w:proofErr w:type="spellStart"/>
      <w:r w:rsidRPr="001A5061">
        <w:rPr>
          <w:sz w:val="22"/>
        </w:rPr>
        <w:t>total_chunks</w:t>
      </w:r>
      <w:proofErr w:type="spellEnd"/>
      <w:r w:rsidRPr="001A5061">
        <w:rPr>
          <w:sz w:val="22"/>
        </w:rPr>
        <w:t>)</w:t>
      </w:r>
    </w:p>
    <w:p w14:paraId="353DA1BF" w14:textId="77777777" w:rsidR="00AB5076" w:rsidRPr="001A5061" w:rsidRDefault="009273D0">
      <w:pPr>
        <w:ind w:firstLine="0"/>
        <w:jc w:val="center"/>
        <w:rPr>
          <w:rFonts w:hint="eastAsia"/>
        </w:rPr>
      </w:pPr>
      <w:proofErr w:type="gramStart"/>
      <w:r w:rsidRPr="001A5061">
        <w:rPr>
          <w:sz w:val="22"/>
        </w:rPr>
        <w:t>GIS(</w:t>
      </w:r>
      <w:proofErr w:type="spellStart"/>
      <w:proofErr w:type="gramEnd"/>
      <w:r w:rsidRPr="001A5061">
        <w:rPr>
          <w:sz w:val="22"/>
        </w:rPr>
        <w:t>chunk_i</w:t>
      </w:r>
      <w:proofErr w:type="spellEnd"/>
      <w:r w:rsidRPr="001A5061">
        <w:rPr>
          <w:sz w:val="22"/>
        </w:rPr>
        <w:t xml:space="preserve">, answer) = </w:t>
      </w:r>
      <w:proofErr w:type="gramStart"/>
      <w:r w:rsidRPr="001A5061">
        <w:rPr>
          <w:sz w:val="22"/>
        </w:rPr>
        <w:t>sim(</w:t>
      </w:r>
      <w:proofErr w:type="gramEnd"/>
      <w:r w:rsidRPr="001A5061">
        <w:rPr>
          <w:sz w:val="22"/>
        </w:rPr>
        <w:t xml:space="preserve">answer, </w:t>
      </w:r>
      <w:proofErr w:type="spellStart"/>
      <w:r w:rsidRPr="001A5061">
        <w:rPr>
          <w:sz w:val="22"/>
        </w:rPr>
        <w:t>chunk_i</w:t>
      </w:r>
      <w:proofErr w:type="spellEnd"/>
      <w:r w:rsidRPr="001A5061">
        <w:rPr>
          <w:sz w:val="22"/>
        </w:rPr>
        <w:t xml:space="preserve">) / </w:t>
      </w:r>
      <w:proofErr w:type="spellStart"/>
      <w:r w:rsidRPr="001A5061">
        <w:rPr>
          <w:sz w:val="22"/>
        </w:rPr>
        <w:t>max_</w:t>
      </w:r>
      <w:proofErr w:type="gramStart"/>
      <w:r w:rsidRPr="001A5061">
        <w:rPr>
          <w:sz w:val="22"/>
        </w:rPr>
        <w:t>sim</w:t>
      </w:r>
      <w:proofErr w:type="spellEnd"/>
      <w:r w:rsidRPr="001A5061">
        <w:rPr>
          <w:sz w:val="22"/>
        </w:rPr>
        <w:t>(</w:t>
      </w:r>
      <w:proofErr w:type="gramEnd"/>
      <w:r w:rsidRPr="001A5061">
        <w:rPr>
          <w:sz w:val="22"/>
        </w:rPr>
        <w:t xml:space="preserve">answer, </w:t>
      </w:r>
      <w:proofErr w:type="spellStart"/>
      <w:r w:rsidRPr="001A5061">
        <w:rPr>
          <w:sz w:val="22"/>
        </w:rPr>
        <w:t>all_chunks</w:t>
      </w:r>
      <w:proofErr w:type="spellEnd"/>
      <w:r w:rsidRPr="001A5061">
        <w:rPr>
          <w:sz w:val="22"/>
        </w:rPr>
        <w:t>)</w:t>
      </w:r>
    </w:p>
    <w:p w14:paraId="1872EF09" w14:textId="77777777" w:rsidR="00AB5076" w:rsidRPr="001A5061" w:rsidRDefault="009273D0">
      <w:pPr>
        <w:ind w:firstLine="0"/>
        <w:jc w:val="center"/>
        <w:rPr>
          <w:rFonts w:hint="eastAsia"/>
        </w:rPr>
      </w:pPr>
      <w:proofErr w:type="spellStart"/>
      <w:r w:rsidRPr="001A5061">
        <w:rPr>
          <w:sz w:val="22"/>
        </w:rPr>
        <w:t>DualRisk</w:t>
      </w:r>
      <w:proofErr w:type="spellEnd"/>
      <w:r w:rsidRPr="001A5061">
        <w:rPr>
          <w:sz w:val="22"/>
        </w:rPr>
        <w:t>(</w:t>
      </w:r>
      <w:proofErr w:type="spellStart"/>
      <w:r w:rsidRPr="001A5061">
        <w:rPr>
          <w:sz w:val="22"/>
        </w:rPr>
        <w:t>chunk_i</w:t>
      </w:r>
      <w:proofErr w:type="spellEnd"/>
      <w:r w:rsidRPr="001A5061">
        <w:rPr>
          <w:sz w:val="22"/>
        </w:rPr>
        <w:t xml:space="preserve">) = </w:t>
      </w:r>
      <w:proofErr w:type="gramStart"/>
      <w:r w:rsidRPr="001A5061">
        <w:rPr>
          <w:sz w:val="22"/>
        </w:rPr>
        <w:t>RAS(</w:t>
      </w:r>
      <w:proofErr w:type="spellStart"/>
      <w:proofErr w:type="gramEnd"/>
      <w:r w:rsidRPr="001A5061">
        <w:rPr>
          <w:sz w:val="22"/>
        </w:rPr>
        <w:t>chunk_i</w:t>
      </w:r>
      <w:proofErr w:type="spellEnd"/>
      <w:r w:rsidRPr="001A5061">
        <w:rPr>
          <w:sz w:val="22"/>
        </w:rPr>
        <w:t xml:space="preserve">) × </w:t>
      </w:r>
      <w:proofErr w:type="gramStart"/>
      <w:r w:rsidRPr="001A5061">
        <w:rPr>
          <w:sz w:val="22"/>
        </w:rPr>
        <w:t>GIS(</w:t>
      </w:r>
      <w:proofErr w:type="spellStart"/>
      <w:proofErr w:type="gramEnd"/>
      <w:r w:rsidRPr="001A5061">
        <w:rPr>
          <w:sz w:val="22"/>
        </w:rPr>
        <w:t>chunk_i</w:t>
      </w:r>
      <w:proofErr w:type="spellEnd"/>
      <w:r w:rsidRPr="001A5061">
        <w:rPr>
          <w:sz w:val="22"/>
        </w:rPr>
        <w:t>)</w:t>
      </w:r>
    </w:p>
    <w:p w14:paraId="0C48ED29" w14:textId="77777777" w:rsidR="00AB5076" w:rsidRPr="001A5061" w:rsidRDefault="009273D0">
      <w:pPr>
        <w:ind w:firstLine="0"/>
        <w:jc w:val="center"/>
        <w:rPr>
          <w:rFonts w:hint="eastAsia"/>
        </w:rPr>
      </w:pPr>
      <w:proofErr w:type="spellStart"/>
      <w:r w:rsidRPr="001A5061">
        <w:rPr>
          <w:sz w:val="22"/>
        </w:rPr>
        <w:t>CausalScore</w:t>
      </w:r>
      <w:proofErr w:type="spellEnd"/>
      <w:r w:rsidRPr="001A5061">
        <w:rPr>
          <w:sz w:val="22"/>
        </w:rPr>
        <w:t>(</w:t>
      </w:r>
      <w:proofErr w:type="spellStart"/>
      <w:r w:rsidRPr="001A5061">
        <w:rPr>
          <w:sz w:val="22"/>
        </w:rPr>
        <w:t>chunk_i</w:t>
      </w:r>
      <w:proofErr w:type="spellEnd"/>
      <w:r w:rsidRPr="001A5061">
        <w:rPr>
          <w:sz w:val="22"/>
        </w:rPr>
        <w:t xml:space="preserve">) = 1 - </w:t>
      </w:r>
      <w:proofErr w:type="gramStart"/>
      <w:r w:rsidRPr="001A5061">
        <w:rPr>
          <w:sz w:val="22"/>
        </w:rPr>
        <w:t>sim(</w:t>
      </w:r>
      <w:proofErr w:type="spellStart"/>
      <w:proofErr w:type="gramEnd"/>
      <w:r w:rsidRPr="001A5061">
        <w:rPr>
          <w:sz w:val="22"/>
        </w:rPr>
        <w:t>A_orig</w:t>
      </w:r>
      <w:proofErr w:type="spellEnd"/>
      <w:r w:rsidRPr="001A5061">
        <w:rPr>
          <w:sz w:val="22"/>
        </w:rPr>
        <w:t xml:space="preserve">, </w:t>
      </w:r>
      <w:proofErr w:type="spellStart"/>
      <w:r w:rsidRPr="001A5061">
        <w:rPr>
          <w:sz w:val="22"/>
        </w:rPr>
        <w:t>A_remove</w:t>
      </w:r>
      <w:proofErr w:type="spellEnd"/>
      <w:r w:rsidRPr="001A5061">
        <w:rPr>
          <w:sz w:val="22"/>
        </w:rPr>
        <w:t xml:space="preserve">) / </w:t>
      </w:r>
      <w:proofErr w:type="gramStart"/>
      <w:r w:rsidRPr="001A5061">
        <w:rPr>
          <w:sz w:val="22"/>
        </w:rPr>
        <w:t>sim(</w:t>
      </w:r>
      <w:proofErr w:type="spellStart"/>
      <w:proofErr w:type="gramEnd"/>
      <w:r w:rsidRPr="001A5061">
        <w:rPr>
          <w:sz w:val="22"/>
        </w:rPr>
        <w:t>A_orig</w:t>
      </w:r>
      <w:proofErr w:type="spellEnd"/>
      <w:r w:rsidRPr="001A5061">
        <w:rPr>
          <w:sz w:val="22"/>
        </w:rPr>
        <w:t xml:space="preserve">, </w:t>
      </w:r>
      <w:proofErr w:type="spellStart"/>
      <w:r w:rsidRPr="001A5061">
        <w:rPr>
          <w:sz w:val="22"/>
        </w:rPr>
        <w:t>A_only_suspect</w:t>
      </w:r>
      <w:proofErr w:type="spellEnd"/>
      <w:r w:rsidRPr="001A5061">
        <w:rPr>
          <w:sz w:val="22"/>
        </w:rPr>
        <w:t>)</w:t>
      </w:r>
    </w:p>
    <w:p w14:paraId="64BEFCE8" w14:textId="77777777" w:rsidR="00AB5076" w:rsidRPr="001A5061" w:rsidRDefault="009273D0">
      <w:pPr>
        <w:ind w:firstLine="0"/>
        <w:jc w:val="center"/>
        <w:rPr>
          <w:rFonts w:hint="eastAsia"/>
        </w:rPr>
      </w:pPr>
      <w:proofErr w:type="spellStart"/>
      <w:r w:rsidRPr="001A5061">
        <w:rPr>
          <w:sz w:val="22"/>
        </w:rPr>
        <w:t>TrustScore</w:t>
      </w:r>
      <w:proofErr w:type="spellEnd"/>
      <w:r w:rsidRPr="001A5061">
        <w:rPr>
          <w:sz w:val="22"/>
        </w:rPr>
        <w:t xml:space="preserve"> = 0.3×EvidenceSupportRate + 0.2×SourceIndependenceScore + 0.3×(1-NormalizedDualRisk) + 0.2×(1-NormalizedCausalScore)</w:t>
      </w:r>
    </w:p>
    <w:p w14:paraId="0DF94745" w14:textId="77777777" w:rsidR="00AB5076" w:rsidRPr="001A5061" w:rsidRDefault="009273D0">
      <w:pPr>
        <w:rPr>
          <w:rFonts w:hint="eastAsia"/>
          <w:lang w:eastAsia="zh-CN"/>
        </w:rPr>
      </w:pPr>
      <w:r w:rsidRPr="001A5061">
        <w:rPr>
          <w:lang w:eastAsia="zh-CN"/>
        </w:rPr>
        <w:t>上述风险分数与 Agent 身份权限、Claim 父子风险和证据独立性共同进入联合判定。MVP 使用 TF-IDF 余弦相似度实现 GIS 与</w:t>
      </w:r>
      <w:proofErr w:type="gramStart"/>
      <w:r w:rsidRPr="001A5061">
        <w:rPr>
          <w:lang w:eastAsia="zh-CN"/>
        </w:rPr>
        <w:t>反事实</w:t>
      </w:r>
      <w:proofErr w:type="gramEnd"/>
      <w:r w:rsidRPr="001A5061">
        <w:rPr>
          <w:lang w:eastAsia="zh-CN"/>
        </w:rPr>
        <w:t>答案比较，使用启发式 NLI 判断支持、矛盾和中立关系。各服务通过</w:t>
      </w:r>
      <w:proofErr w:type="gramStart"/>
      <w:r w:rsidRPr="001A5061">
        <w:rPr>
          <w:lang w:eastAsia="zh-CN"/>
        </w:rPr>
        <w:t>抽象基类</w:t>
      </w:r>
      <w:proofErr w:type="gramEnd"/>
      <w:r w:rsidRPr="001A5061">
        <w:rPr>
          <w:lang w:eastAsia="zh-CN"/>
        </w:rPr>
        <w:t>保留替换接口，后续可接入 BGE、专业 NLI、FAISS/Milvus 和约束大模型生成。</w:t>
      </w:r>
    </w:p>
    <w:p w14:paraId="2F2FE6A1" w14:textId="77777777" w:rsidR="00AB5076" w:rsidRPr="001A5061" w:rsidRDefault="009273D0">
      <w:pPr>
        <w:pStyle w:val="21"/>
        <w:rPr>
          <w:rFonts w:ascii="宋体" w:eastAsia="宋体" w:hAnsi="宋体"/>
          <w:lang w:eastAsia="zh-CN"/>
        </w:rPr>
      </w:pPr>
      <w:bookmarkStart w:id="74" w:name="_Toc232373808"/>
      <w:bookmarkStart w:id="75" w:name="_Toc232374800"/>
      <w:r w:rsidRPr="001A5061">
        <w:rPr>
          <w:rFonts w:ascii="宋体" w:eastAsia="宋体" w:hAnsi="宋体"/>
          <w:lang w:eastAsia="zh-CN"/>
        </w:rPr>
        <w:t>2.3 基于声明—证据关联图的信息污染溯源实现</w:t>
      </w:r>
      <w:bookmarkEnd w:id="74"/>
      <w:bookmarkEnd w:id="75"/>
    </w:p>
    <w:p w14:paraId="5BAF69AE" w14:textId="77777777" w:rsidR="00AB5076" w:rsidRPr="001A5061" w:rsidRDefault="009273D0">
      <w:pPr>
        <w:pStyle w:val="31"/>
        <w:rPr>
          <w:rFonts w:ascii="宋体" w:eastAsia="宋体" w:hAnsi="宋体"/>
          <w:lang w:eastAsia="zh-CN"/>
        </w:rPr>
      </w:pPr>
      <w:bookmarkStart w:id="76" w:name="_Toc232373809"/>
      <w:bookmarkStart w:id="77" w:name="_Toc232374801"/>
      <w:r w:rsidRPr="001A5061">
        <w:rPr>
          <w:rFonts w:ascii="宋体" w:eastAsia="宋体" w:hAnsi="宋体"/>
          <w:lang w:eastAsia="zh-CN"/>
        </w:rPr>
        <w:t>2.3.1 多 Agent 级联错误传播建模</w:t>
      </w:r>
      <w:bookmarkEnd w:id="76"/>
      <w:bookmarkEnd w:id="77"/>
    </w:p>
    <w:p w14:paraId="73762514" w14:textId="77777777" w:rsidR="00AB5076" w:rsidRPr="001A5061" w:rsidRDefault="009273D0">
      <w:pPr>
        <w:rPr>
          <w:rFonts w:hint="eastAsia"/>
          <w:lang w:eastAsia="zh-CN"/>
        </w:rPr>
      </w:pPr>
      <w:r w:rsidRPr="001A5061">
        <w:rPr>
          <w:lang w:eastAsia="zh-CN"/>
        </w:rPr>
        <w:t>每条 Claim 记录生成 Agent、父声明、引用证据、接收者和后续动作。系统以有向无环依赖图表示一次任务中的推理和协作过程，并在发现异常后沿</w:t>
      </w:r>
      <w:proofErr w:type="gramStart"/>
      <w:r w:rsidRPr="001A5061">
        <w:rPr>
          <w:lang w:eastAsia="zh-CN"/>
        </w:rPr>
        <w:t>后继边计算受</w:t>
      </w:r>
      <w:proofErr w:type="gramEnd"/>
      <w:r w:rsidRPr="001A5061">
        <w:rPr>
          <w:lang w:eastAsia="zh-CN"/>
        </w:rPr>
        <w:t>影响声明与动作，沿前驱边搜索最早异常节点。</w:t>
      </w:r>
    </w:p>
    <w:p w14:paraId="16796D8C" w14:textId="77777777" w:rsidR="00AB5076" w:rsidRPr="001A5061" w:rsidRDefault="009273D0">
      <w:pPr>
        <w:pStyle w:val="31"/>
        <w:rPr>
          <w:rFonts w:ascii="宋体" w:eastAsia="宋体" w:hAnsi="宋体"/>
          <w:lang w:eastAsia="zh-CN"/>
        </w:rPr>
      </w:pPr>
      <w:bookmarkStart w:id="78" w:name="_Toc232373810"/>
      <w:bookmarkStart w:id="79" w:name="_Toc232374802"/>
      <w:r w:rsidRPr="001A5061">
        <w:rPr>
          <w:rFonts w:ascii="宋体" w:eastAsia="宋体" w:hAnsi="宋体"/>
          <w:lang w:eastAsia="zh-CN"/>
        </w:rPr>
        <w:t>2.3.2 证据与风险分数归一化处理</w:t>
      </w:r>
      <w:bookmarkEnd w:id="78"/>
      <w:bookmarkEnd w:id="79"/>
    </w:p>
    <w:p w14:paraId="4B6C624F" w14:textId="77777777" w:rsidR="00AB5076" w:rsidRPr="001A5061" w:rsidRDefault="009273D0">
      <w:pPr>
        <w:rPr>
          <w:rFonts w:hint="eastAsia"/>
          <w:lang w:eastAsia="zh-CN"/>
        </w:rPr>
      </w:pPr>
      <w:r w:rsidRPr="001A5061">
        <w:rPr>
          <w:lang w:eastAsia="zh-CN"/>
        </w:rPr>
        <w:t>不同检测</w:t>
      </w:r>
      <w:proofErr w:type="gramStart"/>
      <w:r w:rsidRPr="001A5061">
        <w:rPr>
          <w:lang w:eastAsia="zh-CN"/>
        </w:rPr>
        <w:t>量纲先</w:t>
      </w:r>
      <w:proofErr w:type="gramEnd"/>
      <w:r w:rsidRPr="001A5061">
        <w:rPr>
          <w:lang w:eastAsia="zh-CN"/>
        </w:rPr>
        <w:t>归一化到 [0,1]。RAS 使用语料规模和</w:t>
      </w:r>
      <w:proofErr w:type="gramStart"/>
      <w:r w:rsidRPr="001A5061">
        <w:rPr>
          <w:lang w:eastAsia="zh-CN"/>
        </w:rPr>
        <w:t>检索总</w:t>
      </w:r>
      <w:proofErr w:type="gramEnd"/>
      <w:r w:rsidRPr="001A5061">
        <w:rPr>
          <w:lang w:eastAsia="zh-CN"/>
        </w:rPr>
        <w:t>次数校正，GIS 以当前候选最大相似度归一化，</w:t>
      </w:r>
      <w:proofErr w:type="spellStart"/>
      <w:r w:rsidRPr="001A5061">
        <w:rPr>
          <w:lang w:eastAsia="zh-CN"/>
        </w:rPr>
        <w:t>CausalScore</w:t>
      </w:r>
      <w:proofErr w:type="spellEnd"/>
      <w:r w:rsidRPr="001A5061">
        <w:rPr>
          <w:lang w:eastAsia="zh-CN"/>
        </w:rPr>
        <w:t xml:space="preserve"> 对异常边界进行截断；Agent 历史可靠度、权限有效性和来源独立性同样转换为可组合权重。</w:t>
      </w:r>
    </w:p>
    <w:p w14:paraId="1804515C" w14:textId="77777777" w:rsidR="00AB5076" w:rsidRPr="001A5061" w:rsidRDefault="009273D0">
      <w:pPr>
        <w:pStyle w:val="31"/>
        <w:rPr>
          <w:rFonts w:ascii="宋体" w:eastAsia="宋体" w:hAnsi="宋体"/>
          <w:lang w:eastAsia="zh-CN"/>
        </w:rPr>
      </w:pPr>
      <w:bookmarkStart w:id="80" w:name="_Toc232373811"/>
      <w:bookmarkStart w:id="81" w:name="_Toc232374803"/>
      <w:r w:rsidRPr="001A5061">
        <w:rPr>
          <w:rFonts w:ascii="宋体" w:eastAsia="宋体" w:hAnsi="宋体"/>
          <w:lang w:eastAsia="zh-CN"/>
        </w:rPr>
        <w:t>2.3.3 基于异构传播图</w:t>
      </w:r>
      <w:proofErr w:type="gramStart"/>
      <w:r w:rsidRPr="001A5061">
        <w:rPr>
          <w:rFonts w:ascii="宋体" w:eastAsia="宋体" w:hAnsi="宋体"/>
          <w:lang w:eastAsia="zh-CN"/>
        </w:rPr>
        <w:t>的跨层依赖</w:t>
      </w:r>
      <w:proofErr w:type="gramEnd"/>
      <w:r w:rsidRPr="001A5061">
        <w:rPr>
          <w:rFonts w:ascii="宋体" w:eastAsia="宋体" w:hAnsi="宋体"/>
          <w:lang w:eastAsia="zh-CN"/>
        </w:rPr>
        <w:t>建模</w:t>
      </w:r>
      <w:bookmarkEnd w:id="80"/>
      <w:bookmarkEnd w:id="81"/>
    </w:p>
    <w:p w14:paraId="78B1F608" w14:textId="77777777" w:rsidR="00AB5076" w:rsidRPr="001A5061" w:rsidRDefault="009273D0">
      <w:pPr>
        <w:pStyle w:val="4"/>
        <w:rPr>
          <w:rFonts w:ascii="宋体" w:eastAsia="宋体" w:hAnsi="宋体"/>
          <w:i w:val="0"/>
          <w:iCs w:val="0"/>
        </w:rPr>
      </w:pPr>
      <w:bookmarkStart w:id="82" w:name="_Toc232373812"/>
      <w:bookmarkStart w:id="83" w:name="_Toc232374804"/>
      <w:r w:rsidRPr="001A5061">
        <w:rPr>
          <w:rFonts w:ascii="宋体" w:eastAsia="宋体" w:hAnsi="宋体"/>
          <w:i w:val="0"/>
          <w:iCs w:val="0"/>
        </w:rPr>
        <w:t xml:space="preserve">2.3.3.1 </w:t>
      </w:r>
      <w:proofErr w:type="spellStart"/>
      <w:r w:rsidRPr="001A5061">
        <w:rPr>
          <w:rFonts w:ascii="宋体" w:eastAsia="宋体" w:hAnsi="宋体"/>
          <w:i w:val="0"/>
          <w:iCs w:val="0"/>
        </w:rPr>
        <w:t>输入与输出结构</w:t>
      </w:r>
      <w:bookmarkEnd w:id="82"/>
      <w:bookmarkEnd w:id="83"/>
      <w:proofErr w:type="spellEnd"/>
    </w:p>
    <w:p w14:paraId="5E389946" w14:textId="77777777" w:rsidR="00AB5076" w:rsidRPr="001A5061" w:rsidRDefault="009273D0">
      <w:pPr>
        <w:rPr>
          <w:rFonts w:hint="eastAsia"/>
        </w:rPr>
      </w:pPr>
      <w:proofErr w:type="spellStart"/>
      <w:r w:rsidRPr="001A5061">
        <w:t>输入包括</w:t>
      </w:r>
      <w:proofErr w:type="spellEnd"/>
      <w:r w:rsidRPr="001A5061">
        <w:t xml:space="preserve"> </w:t>
      </w:r>
      <w:proofErr w:type="spellStart"/>
      <w:r w:rsidRPr="001A5061">
        <w:t>Page、Document、Chunk、Evidence、Query、Agent、Claim、Answer、Action</w:t>
      </w:r>
      <w:proofErr w:type="spellEnd"/>
      <w:r w:rsidRPr="001A5061">
        <w:t xml:space="preserve"> 与 </w:t>
      </w:r>
      <w:proofErr w:type="spellStart"/>
      <w:r w:rsidRPr="001A5061">
        <w:t>Checkpoint；输出包括根因节点排序、污染传播路径、受影响对象集合、路径风险和建议隔离点</w:t>
      </w:r>
      <w:proofErr w:type="spellEnd"/>
      <w:r w:rsidRPr="001A5061">
        <w:t>。</w:t>
      </w:r>
    </w:p>
    <w:p w14:paraId="3C5D02BF" w14:textId="77777777" w:rsidR="00AB5076" w:rsidRPr="001A5061" w:rsidRDefault="009273D0">
      <w:pPr>
        <w:pStyle w:val="4"/>
        <w:rPr>
          <w:rFonts w:ascii="宋体" w:eastAsia="宋体" w:hAnsi="宋体"/>
          <w:i w:val="0"/>
          <w:iCs w:val="0"/>
          <w:lang w:eastAsia="zh-CN"/>
        </w:rPr>
      </w:pPr>
      <w:bookmarkStart w:id="84" w:name="_Toc232373813"/>
      <w:bookmarkStart w:id="85" w:name="_Toc232374805"/>
      <w:r w:rsidRPr="001A5061">
        <w:rPr>
          <w:rFonts w:ascii="宋体" w:eastAsia="宋体" w:hAnsi="宋体"/>
          <w:i w:val="0"/>
          <w:iCs w:val="0"/>
          <w:lang w:eastAsia="zh-CN"/>
        </w:rPr>
        <w:lastRenderedPageBreak/>
        <w:t>2.3.3.2 传播贡献计算</w:t>
      </w:r>
      <w:bookmarkEnd w:id="84"/>
      <w:bookmarkEnd w:id="85"/>
    </w:p>
    <w:p w14:paraId="573F3DF0" w14:textId="77777777" w:rsidR="00AB5076" w:rsidRPr="001A5061" w:rsidRDefault="009273D0">
      <w:pPr>
        <w:rPr>
          <w:rFonts w:hint="eastAsia"/>
          <w:lang w:eastAsia="zh-CN"/>
        </w:rPr>
      </w:pPr>
      <w:r w:rsidRPr="001A5061">
        <w:rPr>
          <w:lang w:eastAsia="zh-CN"/>
        </w:rPr>
        <w:t>每条</w:t>
      </w:r>
      <w:proofErr w:type="gramStart"/>
      <w:r w:rsidRPr="001A5061">
        <w:rPr>
          <w:lang w:eastAsia="zh-CN"/>
        </w:rPr>
        <w:t>边根据</w:t>
      </w:r>
      <w:proofErr w:type="gramEnd"/>
      <w:r w:rsidRPr="001A5061">
        <w:rPr>
          <w:lang w:eastAsia="zh-CN"/>
        </w:rPr>
        <w:t>关系类型设置基础权重，再结合上游节点风险、证据支持或矛盾关系、时间顺序和</w:t>
      </w:r>
      <w:proofErr w:type="gramStart"/>
      <w:r w:rsidRPr="001A5061">
        <w:rPr>
          <w:lang w:eastAsia="zh-CN"/>
        </w:rPr>
        <w:t>反事实</w:t>
      </w:r>
      <w:proofErr w:type="gramEnd"/>
      <w:r w:rsidRPr="001A5061">
        <w:rPr>
          <w:lang w:eastAsia="zh-CN"/>
        </w:rPr>
        <w:t xml:space="preserve">变化计算传播贡献。对 </w:t>
      </w:r>
      <w:proofErr w:type="spellStart"/>
      <w:r w:rsidRPr="001A5061">
        <w:rPr>
          <w:lang w:eastAsia="zh-CN"/>
        </w:rPr>
        <w:t>copied_from</w:t>
      </w:r>
      <w:proofErr w:type="spellEnd"/>
      <w:r w:rsidRPr="001A5061">
        <w:rPr>
          <w:lang w:eastAsia="zh-CN"/>
        </w:rPr>
        <w:t xml:space="preserve"> 和 </w:t>
      </w:r>
      <w:proofErr w:type="spellStart"/>
      <w:r w:rsidRPr="001A5061">
        <w:rPr>
          <w:lang w:eastAsia="zh-CN"/>
        </w:rPr>
        <w:t>same_claim</w:t>
      </w:r>
      <w:proofErr w:type="spellEnd"/>
      <w:r w:rsidRPr="001A5061">
        <w:rPr>
          <w:lang w:eastAsia="zh-CN"/>
        </w:rPr>
        <w:t xml:space="preserve"> 关系执行来源聚类，</w:t>
      </w:r>
      <w:proofErr w:type="gramStart"/>
      <w:r w:rsidRPr="001A5061">
        <w:rPr>
          <w:lang w:eastAsia="zh-CN"/>
        </w:rPr>
        <w:t>防止站</w:t>
      </w:r>
      <w:proofErr w:type="gramEnd"/>
      <w:r w:rsidRPr="001A5061">
        <w:rPr>
          <w:lang w:eastAsia="zh-CN"/>
        </w:rPr>
        <w:t>群转载被重复计权。</w:t>
      </w:r>
    </w:p>
    <w:p w14:paraId="30381740" w14:textId="77777777" w:rsidR="00AB5076" w:rsidRPr="001A5061" w:rsidRDefault="009273D0">
      <w:pPr>
        <w:pStyle w:val="4"/>
        <w:rPr>
          <w:rFonts w:ascii="宋体" w:eastAsia="宋体" w:hAnsi="宋体"/>
          <w:i w:val="0"/>
          <w:iCs w:val="0"/>
          <w:lang w:eastAsia="zh-CN"/>
        </w:rPr>
      </w:pPr>
      <w:bookmarkStart w:id="86" w:name="_Toc232373814"/>
      <w:bookmarkStart w:id="87" w:name="_Toc232374806"/>
      <w:r w:rsidRPr="001A5061">
        <w:rPr>
          <w:rFonts w:ascii="宋体" w:eastAsia="宋体" w:hAnsi="宋体"/>
          <w:i w:val="0"/>
          <w:iCs w:val="0"/>
          <w:lang w:eastAsia="zh-CN"/>
        </w:rPr>
        <w:t>2.3.3.3 多路径归因机制</w:t>
      </w:r>
      <w:bookmarkEnd w:id="86"/>
      <w:bookmarkEnd w:id="87"/>
    </w:p>
    <w:p w14:paraId="72E0BDC6" w14:textId="77777777" w:rsidR="00AB5076" w:rsidRPr="001A5061" w:rsidRDefault="009273D0">
      <w:pPr>
        <w:rPr>
          <w:rFonts w:hint="eastAsia"/>
          <w:lang w:eastAsia="zh-CN"/>
        </w:rPr>
      </w:pPr>
      <w:proofErr w:type="gramStart"/>
      <w:r w:rsidRPr="001A5061">
        <w:rPr>
          <w:lang w:eastAsia="zh-CN"/>
        </w:rPr>
        <w:t>当错误</w:t>
      </w:r>
      <w:proofErr w:type="gramEnd"/>
      <w:r w:rsidRPr="001A5061">
        <w:rPr>
          <w:lang w:eastAsia="zh-CN"/>
        </w:rPr>
        <w:t xml:space="preserve">答案同时受到多个 Chunk 和多个 Agent 影响时，系统枚举关键有向路径并合并共享前缀，分别报告知识源贡献、声明传播贡献和执行放大贡献，从而避免把所有风险简单归于最后一个生成 </w:t>
      </w:r>
      <w:proofErr w:type="spellStart"/>
      <w:r w:rsidRPr="001A5061">
        <w:rPr>
          <w:lang w:eastAsia="zh-CN"/>
        </w:rPr>
        <w:t>Agent</w:t>
      </w:r>
      <w:proofErr w:type="spellEnd"/>
      <w:r w:rsidRPr="001A5061">
        <w:rPr>
          <w:lang w:eastAsia="zh-CN"/>
        </w:rPr>
        <w:t>。</w:t>
      </w:r>
    </w:p>
    <w:p w14:paraId="32DD58BB" w14:textId="77777777" w:rsidR="00AB5076" w:rsidRPr="001A5061" w:rsidRDefault="009273D0">
      <w:pPr>
        <w:pStyle w:val="31"/>
        <w:rPr>
          <w:rFonts w:ascii="宋体" w:eastAsia="宋体" w:hAnsi="宋体"/>
        </w:rPr>
      </w:pPr>
      <w:bookmarkStart w:id="88" w:name="_Toc232373815"/>
      <w:bookmarkStart w:id="89" w:name="_Toc232374807"/>
      <w:r w:rsidRPr="001A5061">
        <w:rPr>
          <w:rFonts w:ascii="宋体" w:eastAsia="宋体" w:hAnsi="宋体"/>
        </w:rPr>
        <w:t xml:space="preserve">2.3.4 </w:t>
      </w:r>
      <w:proofErr w:type="spellStart"/>
      <w:r w:rsidRPr="001A5061">
        <w:rPr>
          <w:rFonts w:ascii="宋体" w:eastAsia="宋体" w:hAnsi="宋体"/>
        </w:rPr>
        <w:t>本文模型</w:t>
      </w:r>
      <w:bookmarkEnd w:id="88"/>
      <w:bookmarkEnd w:id="89"/>
      <w:proofErr w:type="spellEnd"/>
    </w:p>
    <w:p w14:paraId="70A1C4E3" w14:textId="77777777" w:rsidR="00AB5076" w:rsidRPr="001A5061" w:rsidRDefault="009273D0">
      <w:pPr>
        <w:rPr>
          <w:rFonts w:hint="eastAsia"/>
        </w:rPr>
      </w:pPr>
      <w:proofErr w:type="spellStart"/>
      <w:r w:rsidRPr="001A5061">
        <w:t>联合图在</w:t>
      </w:r>
      <w:proofErr w:type="spellEnd"/>
      <w:r w:rsidRPr="001A5061">
        <w:t xml:space="preserve"> RAG </w:t>
      </w:r>
      <w:proofErr w:type="spellStart"/>
      <w:r w:rsidRPr="001A5061">
        <w:t>图谱基础上扩展</w:t>
      </w:r>
      <w:proofErr w:type="spellEnd"/>
      <w:r w:rsidRPr="001A5061">
        <w:t xml:space="preserve"> </w:t>
      </w:r>
      <w:proofErr w:type="spellStart"/>
      <w:r w:rsidRPr="001A5061">
        <w:t>Agent、Message、Claim、Action</w:t>
      </w:r>
      <w:proofErr w:type="spellEnd"/>
      <w:r w:rsidRPr="001A5061">
        <w:t xml:space="preserve"> 与 Checkpoint </w:t>
      </w:r>
      <w:proofErr w:type="spellStart"/>
      <w:r w:rsidRPr="001A5061">
        <w:t>节点。溯源从错误</w:t>
      </w:r>
      <w:proofErr w:type="spellEnd"/>
      <w:r w:rsidRPr="001A5061">
        <w:t xml:space="preserve"> </w:t>
      </w:r>
      <w:proofErr w:type="spellStart"/>
      <w:r w:rsidRPr="001A5061">
        <w:t>Answer或高风险</w:t>
      </w:r>
      <w:proofErr w:type="spellEnd"/>
      <w:r w:rsidRPr="001A5061">
        <w:t xml:space="preserve"> Action </w:t>
      </w:r>
      <w:proofErr w:type="spellStart"/>
      <w:r w:rsidRPr="001A5061">
        <w:t>反向遍历</w:t>
      </w:r>
      <w:proofErr w:type="spellEnd"/>
      <w:r w:rsidRPr="001A5061">
        <w:t xml:space="preserve"> </w:t>
      </w:r>
      <w:proofErr w:type="spellStart"/>
      <w:r w:rsidRPr="001A5061">
        <w:t>caused_error、derived_from、supports、retrieved_by</w:t>
      </w:r>
      <w:proofErr w:type="spellEnd"/>
      <w:r w:rsidRPr="001A5061">
        <w:t xml:space="preserve"> 和 contains </w:t>
      </w:r>
      <w:proofErr w:type="spellStart"/>
      <w:r w:rsidRPr="001A5061">
        <w:t>等边，得到污染源、传播路径、受影响声明和最终动作</w:t>
      </w:r>
      <w:proofErr w:type="spellEnd"/>
      <w:r w:rsidRPr="001A5061">
        <w:t>。</w:t>
      </w:r>
    </w:p>
    <w:p w14:paraId="090B3932" w14:textId="77777777" w:rsidR="00AB5076" w:rsidRPr="001A5061" w:rsidRDefault="009273D0">
      <w:pPr>
        <w:keepNext/>
        <w:ind w:firstLine="0"/>
        <w:jc w:val="center"/>
        <w:rPr>
          <w:rFonts w:hint="eastAsia"/>
        </w:rPr>
      </w:pPr>
      <w:r w:rsidRPr="001A5061">
        <w:rPr>
          <w:noProof/>
        </w:rPr>
        <w:drawing>
          <wp:inline distT="0" distB="0" distL="0" distR="0" wp14:anchorId="10F43771" wp14:editId="03FFAE9D">
            <wp:extent cx="5580000" cy="25511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ovenance.png"/>
                    <pic:cNvPicPr/>
                  </pic:nvPicPr>
                  <pic:blipFill>
                    <a:blip r:embed="rId12"/>
                    <a:stretch>
                      <a:fillRect/>
                    </a:stretch>
                  </pic:blipFill>
                  <pic:spPr>
                    <a:xfrm>
                      <a:off x="0" y="0"/>
                      <a:ext cx="5580000" cy="2551185"/>
                    </a:xfrm>
                    <a:prstGeom prst="rect">
                      <a:avLst/>
                    </a:prstGeom>
                  </pic:spPr>
                </pic:pic>
              </a:graphicData>
            </a:graphic>
          </wp:inline>
        </w:drawing>
      </w:r>
    </w:p>
    <w:p w14:paraId="0E9DE90A" w14:textId="77777777" w:rsidR="00AB5076" w:rsidRPr="001A5061" w:rsidRDefault="009273D0">
      <w:pPr>
        <w:pStyle w:val="af7"/>
        <w:rPr>
          <w:rFonts w:hint="eastAsia"/>
          <w:lang w:eastAsia="zh-CN"/>
        </w:rPr>
      </w:pPr>
      <w:r w:rsidRPr="001A5061">
        <w:rPr>
          <w:lang w:eastAsia="zh-CN"/>
        </w:rPr>
        <w:t>图 5  证据—声明—Agent</w:t>
      </w:r>
      <w:proofErr w:type="gramStart"/>
      <w:r w:rsidRPr="001A5061">
        <w:rPr>
          <w:lang w:eastAsia="zh-CN"/>
        </w:rPr>
        <w:t>—动作</w:t>
      </w:r>
      <w:proofErr w:type="gramEnd"/>
      <w:r w:rsidRPr="001A5061">
        <w:rPr>
          <w:lang w:eastAsia="zh-CN"/>
        </w:rPr>
        <w:t>联合溯源关系</w:t>
      </w:r>
    </w:p>
    <w:p w14:paraId="5B01EF1C" w14:textId="77777777" w:rsidR="00AB5076" w:rsidRPr="001A5061" w:rsidRDefault="009273D0">
      <w:pPr>
        <w:pStyle w:val="21"/>
        <w:rPr>
          <w:rFonts w:ascii="宋体" w:eastAsia="宋体" w:hAnsi="宋体"/>
          <w:lang w:eastAsia="zh-CN"/>
        </w:rPr>
      </w:pPr>
      <w:bookmarkStart w:id="90" w:name="_Toc232373816"/>
      <w:bookmarkStart w:id="91" w:name="_Toc232374808"/>
      <w:r w:rsidRPr="001A5061">
        <w:rPr>
          <w:rFonts w:ascii="宋体" w:eastAsia="宋体" w:hAnsi="宋体"/>
          <w:lang w:eastAsia="zh-CN"/>
        </w:rPr>
        <w:t>2.4 基于可信度更新的动态纠偏</w:t>
      </w:r>
      <w:bookmarkEnd w:id="90"/>
      <w:bookmarkEnd w:id="91"/>
    </w:p>
    <w:p w14:paraId="743EF423" w14:textId="77777777" w:rsidR="00AB5076" w:rsidRPr="001A5061" w:rsidRDefault="009273D0">
      <w:pPr>
        <w:pStyle w:val="31"/>
        <w:rPr>
          <w:rFonts w:ascii="宋体" w:eastAsia="宋体" w:hAnsi="宋体"/>
          <w:lang w:eastAsia="zh-CN"/>
        </w:rPr>
      </w:pPr>
      <w:bookmarkStart w:id="92" w:name="_Toc232373817"/>
      <w:bookmarkStart w:id="93" w:name="_Toc232374809"/>
      <w:r w:rsidRPr="001A5061">
        <w:rPr>
          <w:rFonts w:ascii="宋体" w:eastAsia="宋体" w:hAnsi="宋体"/>
          <w:lang w:eastAsia="zh-CN"/>
        </w:rPr>
        <w:t>2.4.1 本文算法</w:t>
      </w:r>
      <w:bookmarkEnd w:id="92"/>
      <w:bookmarkEnd w:id="93"/>
    </w:p>
    <w:p w14:paraId="2E28E34B" w14:textId="77777777" w:rsidR="00AB5076" w:rsidRPr="001A5061" w:rsidRDefault="009273D0">
      <w:pPr>
        <w:rPr>
          <w:rFonts w:hint="eastAsia"/>
          <w:lang w:eastAsia="zh-CN"/>
        </w:rPr>
      </w:pPr>
      <w:proofErr w:type="gramStart"/>
      <w:r w:rsidRPr="001A5061">
        <w:rPr>
          <w:lang w:eastAsia="zh-CN"/>
        </w:rPr>
        <w:t>纠偏按</w:t>
      </w:r>
      <w:proofErr w:type="gramEnd"/>
      <w:r w:rsidRPr="001A5061">
        <w:rPr>
          <w:lang w:eastAsia="zh-CN"/>
        </w:rPr>
        <w:t>风险对象分层执行：知识层隔离 Chunk 和相似副本；声明层撤销被污染证据支持的 Claim；协同层隔离异常 Agent 或降低其权重；</w:t>
      </w:r>
      <w:proofErr w:type="gramStart"/>
      <w:r w:rsidRPr="001A5061">
        <w:rPr>
          <w:lang w:eastAsia="zh-CN"/>
        </w:rPr>
        <w:t>状态层回滚到</w:t>
      </w:r>
      <w:proofErr w:type="gramEnd"/>
      <w:r w:rsidRPr="001A5061">
        <w:rPr>
          <w:lang w:eastAsia="zh-CN"/>
        </w:rPr>
        <w:t xml:space="preserve">可信 </w:t>
      </w:r>
      <w:r w:rsidRPr="001A5061">
        <w:rPr>
          <w:lang w:eastAsia="zh-CN"/>
        </w:rPr>
        <w:lastRenderedPageBreak/>
        <w:t>Checkpoint；生成层以独立可信证据重新检索和生成。复核未通过时继续补证，不允许未经验证的结果恢复执行。</w:t>
      </w:r>
    </w:p>
    <w:p w14:paraId="71A48265" w14:textId="77777777" w:rsidR="00AB5076" w:rsidRPr="001A5061" w:rsidRDefault="009273D0">
      <w:pPr>
        <w:keepNext/>
        <w:ind w:firstLine="0"/>
        <w:jc w:val="center"/>
        <w:rPr>
          <w:rFonts w:hint="eastAsia"/>
        </w:rPr>
      </w:pPr>
      <w:r w:rsidRPr="001A5061">
        <w:rPr>
          <w:noProof/>
        </w:rPr>
        <w:drawing>
          <wp:inline distT="0" distB="0" distL="0" distR="0" wp14:anchorId="02DA783C" wp14:editId="124335F2">
            <wp:extent cx="5580000" cy="26032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rrection.png"/>
                    <pic:cNvPicPr/>
                  </pic:nvPicPr>
                  <pic:blipFill>
                    <a:blip r:embed="rId13"/>
                    <a:stretch>
                      <a:fillRect/>
                    </a:stretch>
                  </pic:blipFill>
                  <pic:spPr>
                    <a:xfrm>
                      <a:off x="0" y="0"/>
                      <a:ext cx="5580000" cy="2603207"/>
                    </a:xfrm>
                    <a:prstGeom prst="rect">
                      <a:avLst/>
                    </a:prstGeom>
                  </pic:spPr>
                </pic:pic>
              </a:graphicData>
            </a:graphic>
          </wp:inline>
        </w:drawing>
      </w:r>
    </w:p>
    <w:p w14:paraId="4F2B47D7" w14:textId="77777777" w:rsidR="00AB5076" w:rsidRPr="001A5061" w:rsidRDefault="009273D0">
      <w:pPr>
        <w:pStyle w:val="af7"/>
        <w:rPr>
          <w:rFonts w:hint="eastAsia"/>
          <w:lang w:eastAsia="zh-CN"/>
        </w:rPr>
      </w:pPr>
      <w:r w:rsidRPr="001A5061">
        <w:rPr>
          <w:lang w:eastAsia="zh-CN"/>
        </w:rPr>
        <w:t>图 6  分层隔离、回滚、重检索与可信重生成闭环</w:t>
      </w:r>
    </w:p>
    <w:p w14:paraId="4A6FD35A" w14:textId="77777777" w:rsidR="00AB5076" w:rsidRPr="001A5061" w:rsidRDefault="009273D0">
      <w:pPr>
        <w:pStyle w:val="21"/>
        <w:rPr>
          <w:rFonts w:ascii="宋体" w:eastAsia="宋体" w:hAnsi="宋体"/>
          <w:lang w:eastAsia="zh-CN"/>
        </w:rPr>
      </w:pPr>
      <w:bookmarkStart w:id="94" w:name="_Toc232373818"/>
      <w:bookmarkStart w:id="95" w:name="_Toc232374810"/>
      <w:r w:rsidRPr="001A5061">
        <w:rPr>
          <w:rFonts w:ascii="宋体" w:eastAsia="宋体" w:hAnsi="宋体"/>
          <w:lang w:eastAsia="zh-CN"/>
        </w:rPr>
        <w:t>2.5 实时证据比对与污染判断</w:t>
      </w:r>
      <w:bookmarkEnd w:id="94"/>
      <w:bookmarkEnd w:id="95"/>
    </w:p>
    <w:p w14:paraId="3F0C1224" w14:textId="77777777" w:rsidR="00AB5076" w:rsidRPr="001A5061" w:rsidRDefault="009273D0">
      <w:pPr>
        <w:pStyle w:val="31"/>
        <w:rPr>
          <w:rFonts w:ascii="宋体" w:eastAsia="宋体" w:hAnsi="宋体"/>
          <w:lang w:eastAsia="zh-CN"/>
        </w:rPr>
      </w:pPr>
      <w:bookmarkStart w:id="96" w:name="_Toc232373819"/>
      <w:bookmarkStart w:id="97" w:name="_Toc232374811"/>
      <w:r w:rsidRPr="001A5061">
        <w:rPr>
          <w:rFonts w:ascii="宋体" w:eastAsia="宋体" w:hAnsi="宋体"/>
          <w:lang w:eastAsia="zh-CN"/>
        </w:rPr>
        <w:t>2.5.1 声明证据与实时检索结果对比</w:t>
      </w:r>
      <w:bookmarkEnd w:id="96"/>
      <w:bookmarkEnd w:id="97"/>
    </w:p>
    <w:p w14:paraId="4D20BEE0" w14:textId="77777777" w:rsidR="00AB5076" w:rsidRPr="001A5061" w:rsidRDefault="009273D0">
      <w:pPr>
        <w:rPr>
          <w:rFonts w:hint="eastAsia"/>
          <w:lang w:eastAsia="zh-CN"/>
        </w:rPr>
      </w:pPr>
      <w:r w:rsidRPr="001A5061">
        <w:rPr>
          <w:lang w:eastAsia="zh-CN"/>
        </w:rPr>
        <w:t>系统对关键 Claim 的引用证据与隔离后的重检索结果进行比对。</w:t>
      </w:r>
      <w:proofErr w:type="gramStart"/>
      <w:r w:rsidRPr="001A5061">
        <w:rPr>
          <w:lang w:eastAsia="zh-CN"/>
        </w:rPr>
        <w:t>当独立</w:t>
      </w:r>
      <w:proofErr w:type="gramEnd"/>
      <w:r w:rsidRPr="001A5061">
        <w:rPr>
          <w:lang w:eastAsia="zh-CN"/>
        </w:rPr>
        <w:t>可信来源对原声明形成矛盾，或删除可疑证据</w:t>
      </w:r>
      <w:proofErr w:type="gramStart"/>
      <w:r w:rsidRPr="001A5061">
        <w:rPr>
          <w:lang w:eastAsia="zh-CN"/>
        </w:rPr>
        <w:t>后答案</w:t>
      </w:r>
      <w:proofErr w:type="gramEnd"/>
      <w:r w:rsidRPr="001A5061">
        <w:rPr>
          <w:lang w:eastAsia="zh-CN"/>
        </w:rPr>
        <w:t>发生实质变化时，提高声明风险并冻结其下游动作；若补充证据保持一致，则降低误报风险。</w:t>
      </w:r>
    </w:p>
    <w:p w14:paraId="7C47825F" w14:textId="77777777" w:rsidR="00AB5076" w:rsidRPr="001A5061" w:rsidRDefault="009273D0">
      <w:pPr>
        <w:pStyle w:val="31"/>
        <w:rPr>
          <w:rFonts w:ascii="宋体" w:eastAsia="宋体" w:hAnsi="宋体"/>
          <w:lang w:eastAsia="zh-CN"/>
        </w:rPr>
      </w:pPr>
      <w:bookmarkStart w:id="98" w:name="_Toc232373820"/>
      <w:bookmarkStart w:id="99" w:name="_Toc232374812"/>
      <w:r w:rsidRPr="001A5061">
        <w:rPr>
          <w:rFonts w:ascii="宋体" w:eastAsia="宋体" w:hAnsi="宋体"/>
          <w:lang w:eastAsia="zh-CN"/>
        </w:rPr>
        <w:t>2.5.2 检索吸附性</w:t>
      </w:r>
      <w:proofErr w:type="gramStart"/>
      <w:r w:rsidRPr="001A5061">
        <w:rPr>
          <w:rFonts w:ascii="宋体" w:eastAsia="宋体" w:hAnsi="宋体"/>
          <w:lang w:eastAsia="zh-CN"/>
        </w:rPr>
        <w:t>与答案</w:t>
      </w:r>
      <w:proofErr w:type="gramEnd"/>
      <w:r w:rsidRPr="001A5061">
        <w:rPr>
          <w:rFonts w:ascii="宋体" w:eastAsia="宋体" w:hAnsi="宋体"/>
          <w:lang w:eastAsia="zh-CN"/>
        </w:rPr>
        <w:t>诱导集中度</w:t>
      </w:r>
      <w:bookmarkEnd w:id="98"/>
      <w:bookmarkEnd w:id="99"/>
    </w:p>
    <w:p w14:paraId="5E615F09" w14:textId="77777777" w:rsidR="00AB5076" w:rsidRPr="001A5061" w:rsidRDefault="009273D0">
      <w:pPr>
        <w:rPr>
          <w:rFonts w:hint="eastAsia"/>
          <w:lang w:eastAsia="zh-CN"/>
        </w:rPr>
      </w:pPr>
      <w:r w:rsidRPr="001A5061">
        <w:rPr>
          <w:lang w:eastAsia="zh-CN"/>
        </w:rPr>
        <w:t>RAS 反映检索结果是否过度集中到特定 Chunk，GIS 反映答案是否过度贴近某一证据。两者与 Agent 间的转述集中</w:t>
      </w:r>
      <w:proofErr w:type="gramStart"/>
      <w:r w:rsidRPr="001A5061">
        <w:rPr>
          <w:lang w:eastAsia="zh-CN"/>
        </w:rPr>
        <w:t>度联合</w:t>
      </w:r>
      <w:proofErr w:type="gramEnd"/>
      <w:r w:rsidRPr="001A5061">
        <w:rPr>
          <w:lang w:eastAsia="zh-CN"/>
        </w:rPr>
        <w:t>观察，可识别单一污染源被多个节点重复引用而形成的伪共识。</w:t>
      </w:r>
    </w:p>
    <w:p w14:paraId="5887C518" w14:textId="77777777" w:rsidR="00AB5076" w:rsidRPr="001A5061" w:rsidRDefault="009273D0">
      <w:pPr>
        <w:pStyle w:val="31"/>
        <w:rPr>
          <w:rFonts w:ascii="宋体" w:eastAsia="宋体" w:hAnsi="宋体"/>
          <w:lang w:eastAsia="zh-CN"/>
        </w:rPr>
      </w:pPr>
      <w:bookmarkStart w:id="100" w:name="_Toc232373821"/>
      <w:bookmarkStart w:id="101" w:name="_Toc232374813"/>
      <w:r w:rsidRPr="001A5061">
        <w:rPr>
          <w:rFonts w:ascii="宋体" w:eastAsia="宋体" w:hAnsi="宋体"/>
          <w:lang w:eastAsia="zh-CN"/>
        </w:rPr>
        <w:t>2.5.3 综合信息污染风险评分函数</w:t>
      </w:r>
      <w:bookmarkEnd w:id="100"/>
      <w:bookmarkEnd w:id="101"/>
    </w:p>
    <w:p w14:paraId="6BA107FA" w14:textId="77777777" w:rsidR="00AB5076" w:rsidRPr="001A5061" w:rsidRDefault="009273D0">
      <w:pPr>
        <w:rPr>
          <w:rFonts w:hint="eastAsia"/>
          <w:lang w:eastAsia="zh-CN"/>
        </w:rPr>
      </w:pPr>
      <w:r w:rsidRPr="001A5061">
        <w:rPr>
          <w:lang w:eastAsia="zh-CN"/>
        </w:rPr>
        <w:t>综合风险由主体可信度、证据独立性、</w:t>
      </w:r>
      <w:proofErr w:type="spellStart"/>
      <w:r w:rsidRPr="001A5061">
        <w:rPr>
          <w:lang w:eastAsia="zh-CN"/>
        </w:rPr>
        <w:t>DualRisk</w:t>
      </w:r>
      <w:proofErr w:type="spellEnd"/>
      <w:r w:rsidRPr="001A5061">
        <w:rPr>
          <w:lang w:eastAsia="zh-CN"/>
        </w:rPr>
        <w:t>、</w:t>
      </w:r>
      <w:proofErr w:type="spellStart"/>
      <w:r w:rsidRPr="001A5061">
        <w:rPr>
          <w:lang w:eastAsia="zh-CN"/>
        </w:rPr>
        <w:t>CausalScore</w:t>
      </w:r>
      <w:proofErr w:type="spellEnd"/>
      <w:r w:rsidRPr="001A5061">
        <w:rPr>
          <w:lang w:eastAsia="zh-CN"/>
        </w:rPr>
        <w:t>、NLI 矛盾率和传播深度构成。评分只用于排序与处置触发，最终高风险结论仍需</w:t>
      </w:r>
      <w:proofErr w:type="gramStart"/>
      <w:r w:rsidRPr="001A5061">
        <w:rPr>
          <w:lang w:eastAsia="zh-CN"/>
        </w:rPr>
        <w:t>反事实</w:t>
      </w:r>
      <w:proofErr w:type="gramEnd"/>
      <w:r w:rsidRPr="001A5061">
        <w:rPr>
          <w:lang w:eastAsia="zh-CN"/>
        </w:rPr>
        <w:t>结果或明确的权限、签名异常作为可解释依据。</w:t>
      </w:r>
    </w:p>
    <w:p w14:paraId="1BBBEEFE" w14:textId="77777777" w:rsidR="00AB5076" w:rsidRPr="001A5061" w:rsidRDefault="009273D0">
      <w:pPr>
        <w:pStyle w:val="31"/>
        <w:rPr>
          <w:rFonts w:ascii="宋体" w:eastAsia="宋体" w:hAnsi="宋体"/>
          <w:lang w:eastAsia="zh-CN"/>
        </w:rPr>
      </w:pPr>
      <w:bookmarkStart w:id="102" w:name="_Toc232373822"/>
      <w:bookmarkStart w:id="103" w:name="_Toc232374814"/>
      <w:r w:rsidRPr="001A5061">
        <w:rPr>
          <w:rFonts w:ascii="宋体" w:eastAsia="宋体" w:hAnsi="宋体"/>
          <w:lang w:eastAsia="zh-CN"/>
        </w:rPr>
        <w:lastRenderedPageBreak/>
        <w:t>2.5.4 算法思路与实现：零信任协同—因果验证—可信纠偏算法</w:t>
      </w:r>
      <w:bookmarkEnd w:id="102"/>
      <w:bookmarkEnd w:id="103"/>
    </w:p>
    <w:p w14:paraId="13CC52C7" w14:textId="77777777" w:rsidR="00AB5076" w:rsidRPr="001A5061" w:rsidRDefault="009273D0">
      <w:pPr>
        <w:rPr>
          <w:rFonts w:hint="eastAsia"/>
          <w:lang w:eastAsia="zh-CN"/>
        </w:rPr>
      </w:pPr>
      <w:proofErr w:type="spellStart"/>
      <w:r w:rsidRPr="001A5061">
        <w:t>系统后端采用</w:t>
      </w:r>
      <w:proofErr w:type="spellEnd"/>
      <w:r w:rsidRPr="001A5061">
        <w:t xml:space="preserve"> Python 3.10+ 与 </w:t>
      </w:r>
      <w:proofErr w:type="spellStart"/>
      <w:r w:rsidRPr="001A5061">
        <w:t>FastAPI，服务层按检测能力拆分；NetworkX</w:t>
      </w:r>
      <w:proofErr w:type="spellEnd"/>
      <w:r w:rsidRPr="001A5061">
        <w:t xml:space="preserve"> </w:t>
      </w:r>
      <w:proofErr w:type="spellStart"/>
      <w:r w:rsidRPr="001A5061">
        <w:t>维护异构传播图；scikit-learn</w:t>
      </w:r>
      <w:proofErr w:type="spellEnd"/>
      <w:r w:rsidRPr="001A5061">
        <w:t xml:space="preserve"> </w:t>
      </w:r>
      <w:proofErr w:type="spellStart"/>
      <w:r w:rsidRPr="001A5061">
        <w:t>提供</w:t>
      </w:r>
      <w:proofErr w:type="spellEnd"/>
      <w:r w:rsidRPr="001A5061">
        <w:t xml:space="preserve"> TF-IDF </w:t>
      </w:r>
      <w:proofErr w:type="spellStart"/>
      <w:r w:rsidRPr="001A5061">
        <w:t>相似度；Pydantic</w:t>
      </w:r>
      <w:proofErr w:type="spellEnd"/>
      <w:r w:rsidRPr="001A5061">
        <w:t xml:space="preserve"> v2 </w:t>
      </w:r>
      <w:proofErr w:type="spellStart"/>
      <w:r w:rsidRPr="001A5061">
        <w:t>统一数据模型。</w:t>
      </w:r>
      <w:r w:rsidRPr="001A5061">
        <w:rPr>
          <w:lang w:eastAsia="zh-CN"/>
        </w:rPr>
        <w:t>MVP</w:t>
      </w:r>
      <w:proofErr w:type="spellEnd"/>
      <w:r w:rsidRPr="001A5061">
        <w:rPr>
          <w:lang w:eastAsia="zh-CN"/>
        </w:rPr>
        <w:t xml:space="preserve"> 不依赖 GPU 和在线模型接口，便于在比赛环境中复现。</w:t>
      </w:r>
    </w:p>
    <w:p w14:paraId="2090613B" w14:textId="77777777" w:rsidR="00AB5076" w:rsidRPr="001A5061" w:rsidRDefault="009273D0">
      <w:pPr>
        <w:keepNext/>
        <w:ind w:firstLine="0"/>
        <w:jc w:val="center"/>
        <w:rPr>
          <w:rFonts w:hint="eastAsia"/>
        </w:rPr>
      </w:pPr>
      <w:r w:rsidRPr="001A5061">
        <w:rPr>
          <w:noProof/>
        </w:rPr>
        <w:drawing>
          <wp:inline distT="0" distB="0" distL="0" distR="0" wp14:anchorId="37793579" wp14:editId="4005220C">
            <wp:extent cx="5580000" cy="28030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ramework.png"/>
                    <pic:cNvPicPr/>
                  </pic:nvPicPr>
                  <pic:blipFill>
                    <a:blip r:embed="rId14"/>
                    <a:stretch>
                      <a:fillRect/>
                    </a:stretch>
                  </pic:blipFill>
                  <pic:spPr>
                    <a:xfrm>
                      <a:off x="0" y="0"/>
                      <a:ext cx="5580000" cy="2803087"/>
                    </a:xfrm>
                    <a:prstGeom prst="rect">
                      <a:avLst/>
                    </a:prstGeom>
                  </pic:spPr>
                </pic:pic>
              </a:graphicData>
            </a:graphic>
          </wp:inline>
        </w:drawing>
      </w:r>
    </w:p>
    <w:p w14:paraId="5DEECC1B" w14:textId="77777777" w:rsidR="00AB5076" w:rsidRPr="001A5061" w:rsidRDefault="009273D0">
      <w:pPr>
        <w:pStyle w:val="af7"/>
        <w:rPr>
          <w:rFonts w:hint="eastAsia"/>
          <w:lang w:eastAsia="zh-CN"/>
        </w:rPr>
      </w:pPr>
      <w:r w:rsidRPr="001A5061">
        <w:rPr>
          <w:lang w:eastAsia="zh-CN"/>
        </w:rPr>
        <w:t>图 7  系统分层实现架构</w:t>
      </w:r>
    </w:p>
    <w:p w14:paraId="2D190013" w14:textId="77777777" w:rsidR="00AB5076" w:rsidRPr="001A5061" w:rsidRDefault="009273D0">
      <w:pPr>
        <w:rPr>
          <w:rFonts w:hint="eastAsia"/>
          <w:lang w:eastAsia="zh-CN"/>
        </w:rPr>
      </w:pPr>
      <w:r w:rsidRPr="001A5061">
        <w:rPr>
          <w:lang w:eastAsia="zh-CN"/>
        </w:rPr>
        <w:br w:type="page"/>
      </w:r>
    </w:p>
    <w:p w14:paraId="3324B1B2" w14:textId="77777777" w:rsidR="00AB5076" w:rsidRPr="001A5061" w:rsidRDefault="009273D0">
      <w:pPr>
        <w:pStyle w:val="af7"/>
        <w:keepNext/>
        <w:rPr>
          <w:rFonts w:hint="eastAsia"/>
          <w:lang w:eastAsia="zh-CN"/>
        </w:rPr>
      </w:pPr>
      <w:r w:rsidRPr="001A5061">
        <w:rPr>
          <w:lang w:eastAsia="zh-CN"/>
        </w:rPr>
        <w:lastRenderedPageBreak/>
        <w:t>表 3  系统主要功能模块</w:t>
      </w:r>
    </w:p>
    <w:tbl>
      <w:tblPr>
        <w:tblW w:w="0" w:type="auto"/>
        <w:jc w:val="center"/>
        <w:tblLook w:val="04A0" w:firstRow="1" w:lastRow="0" w:firstColumn="1" w:lastColumn="0" w:noHBand="0" w:noVBand="1"/>
      </w:tblPr>
      <w:tblGrid>
        <w:gridCol w:w="2225"/>
        <w:gridCol w:w="2225"/>
        <w:gridCol w:w="2225"/>
        <w:gridCol w:w="2225"/>
      </w:tblGrid>
      <w:tr w:rsidR="00AB5076" w:rsidRPr="001A5061" w14:paraId="6F254E36" w14:textId="77777777">
        <w:trPr>
          <w:jc w:val="center"/>
        </w:trPr>
        <w:tc>
          <w:tcPr>
            <w:tcW w:w="2225" w:type="dxa"/>
            <w:tcBorders>
              <w:top w:val="single" w:sz="12" w:space="0" w:color="000000"/>
              <w:left w:val="nil"/>
              <w:bottom w:val="single" w:sz="6" w:space="0" w:color="000000"/>
              <w:right w:val="nil"/>
            </w:tcBorders>
            <w:vAlign w:val="center"/>
          </w:tcPr>
          <w:p w14:paraId="21C1B682" w14:textId="77777777" w:rsidR="00AB5076" w:rsidRPr="001A5061" w:rsidRDefault="009273D0">
            <w:pPr>
              <w:ind w:firstLine="0"/>
              <w:jc w:val="center"/>
              <w:rPr>
                <w:rFonts w:hint="eastAsia"/>
              </w:rPr>
            </w:pPr>
            <w:proofErr w:type="spellStart"/>
            <w:r w:rsidRPr="001A5061">
              <w:rPr>
                <w:b/>
                <w:sz w:val="21"/>
              </w:rPr>
              <w:t>层级</w:t>
            </w:r>
            <w:proofErr w:type="spellEnd"/>
          </w:p>
        </w:tc>
        <w:tc>
          <w:tcPr>
            <w:tcW w:w="2225" w:type="dxa"/>
            <w:tcBorders>
              <w:top w:val="single" w:sz="12" w:space="0" w:color="000000"/>
              <w:left w:val="nil"/>
              <w:bottom w:val="single" w:sz="6" w:space="0" w:color="000000"/>
              <w:right w:val="nil"/>
            </w:tcBorders>
            <w:vAlign w:val="center"/>
          </w:tcPr>
          <w:p w14:paraId="1F835F96" w14:textId="77777777" w:rsidR="00AB5076" w:rsidRPr="001A5061" w:rsidRDefault="009273D0">
            <w:pPr>
              <w:ind w:firstLine="0"/>
              <w:jc w:val="center"/>
              <w:rPr>
                <w:rFonts w:hint="eastAsia"/>
              </w:rPr>
            </w:pPr>
            <w:proofErr w:type="spellStart"/>
            <w:r w:rsidRPr="001A5061">
              <w:rPr>
                <w:b/>
                <w:sz w:val="21"/>
              </w:rPr>
              <w:t>主体与声明能力</w:t>
            </w:r>
            <w:proofErr w:type="spellEnd"/>
          </w:p>
        </w:tc>
        <w:tc>
          <w:tcPr>
            <w:tcW w:w="2225" w:type="dxa"/>
            <w:tcBorders>
              <w:top w:val="single" w:sz="12" w:space="0" w:color="000000"/>
              <w:left w:val="nil"/>
              <w:bottom w:val="single" w:sz="6" w:space="0" w:color="000000"/>
              <w:right w:val="nil"/>
            </w:tcBorders>
            <w:vAlign w:val="center"/>
          </w:tcPr>
          <w:p w14:paraId="0DF6C67A" w14:textId="77777777" w:rsidR="00AB5076" w:rsidRPr="001A5061" w:rsidRDefault="009273D0">
            <w:pPr>
              <w:ind w:firstLine="0"/>
              <w:jc w:val="center"/>
              <w:rPr>
                <w:rFonts w:hint="eastAsia"/>
              </w:rPr>
            </w:pPr>
            <w:proofErr w:type="spellStart"/>
            <w:r w:rsidRPr="001A5061">
              <w:rPr>
                <w:b/>
                <w:sz w:val="21"/>
              </w:rPr>
              <w:t>知识与证据能力</w:t>
            </w:r>
            <w:proofErr w:type="spellEnd"/>
          </w:p>
        </w:tc>
        <w:tc>
          <w:tcPr>
            <w:tcW w:w="2225" w:type="dxa"/>
            <w:tcBorders>
              <w:top w:val="single" w:sz="12" w:space="0" w:color="000000"/>
              <w:left w:val="nil"/>
              <w:bottom w:val="single" w:sz="6" w:space="0" w:color="000000"/>
              <w:right w:val="nil"/>
            </w:tcBorders>
            <w:vAlign w:val="center"/>
          </w:tcPr>
          <w:p w14:paraId="4F28E6A6" w14:textId="77777777" w:rsidR="00AB5076" w:rsidRPr="001A5061" w:rsidRDefault="009273D0">
            <w:pPr>
              <w:ind w:firstLine="0"/>
              <w:jc w:val="center"/>
              <w:rPr>
                <w:rFonts w:hint="eastAsia"/>
              </w:rPr>
            </w:pPr>
            <w:proofErr w:type="spellStart"/>
            <w:r w:rsidRPr="001A5061">
              <w:rPr>
                <w:b/>
                <w:sz w:val="21"/>
              </w:rPr>
              <w:t>融合输出</w:t>
            </w:r>
            <w:proofErr w:type="spellEnd"/>
          </w:p>
        </w:tc>
      </w:tr>
      <w:tr w:rsidR="00AB5076" w:rsidRPr="001A5061" w14:paraId="7DA866E1" w14:textId="77777777">
        <w:trPr>
          <w:jc w:val="center"/>
        </w:trPr>
        <w:tc>
          <w:tcPr>
            <w:tcW w:w="2225" w:type="dxa"/>
            <w:tcBorders>
              <w:top w:val="nil"/>
              <w:left w:val="nil"/>
              <w:bottom w:val="nil"/>
              <w:right w:val="nil"/>
            </w:tcBorders>
            <w:vAlign w:val="center"/>
          </w:tcPr>
          <w:p w14:paraId="05365AA4" w14:textId="77777777" w:rsidR="00AB5076" w:rsidRPr="001A5061" w:rsidRDefault="009273D0">
            <w:pPr>
              <w:ind w:firstLine="0"/>
              <w:jc w:val="center"/>
              <w:rPr>
                <w:rFonts w:hint="eastAsia"/>
              </w:rPr>
            </w:pPr>
            <w:proofErr w:type="spellStart"/>
            <w:r w:rsidRPr="001A5061">
              <w:rPr>
                <w:sz w:val="21"/>
              </w:rPr>
              <w:t>数据对象</w:t>
            </w:r>
            <w:proofErr w:type="spellEnd"/>
          </w:p>
        </w:tc>
        <w:tc>
          <w:tcPr>
            <w:tcW w:w="2225" w:type="dxa"/>
            <w:tcBorders>
              <w:top w:val="nil"/>
              <w:left w:val="nil"/>
              <w:bottom w:val="nil"/>
              <w:right w:val="nil"/>
            </w:tcBorders>
            <w:vAlign w:val="center"/>
          </w:tcPr>
          <w:p w14:paraId="11400425" w14:textId="77777777" w:rsidR="00AB5076" w:rsidRPr="001A5061" w:rsidRDefault="009273D0">
            <w:pPr>
              <w:ind w:firstLine="0"/>
              <w:jc w:val="center"/>
              <w:rPr>
                <w:rFonts w:hint="eastAsia"/>
              </w:rPr>
            </w:pPr>
            <w:proofErr w:type="spellStart"/>
            <w:r w:rsidRPr="001A5061">
              <w:rPr>
                <w:sz w:val="21"/>
              </w:rPr>
              <w:t>Agent、Claim、Message、Checkpoint</w:t>
            </w:r>
            <w:proofErr w:type="spellEnd"/>
          </w:p>
        </w:tc>
        <w:tc>
          <w:tcPr>
            <w:tcW w:w="2225" w:type="dxa"/>
            <w:tcBorders>
              <w:top w:val="nil"/>
              <w:left w:val="nil"/>
              <w:bottom w:val="nil"/>
              <w:right w:val="nil"/>
            </w:tcBorders>
            <w:vAlign w:val="center"/>
          </w:tcPr>
          <w:p w14:paraId="5FEBCC9E" w14:textId="77777777" w:rsidR="00AB5076" w:rsidRPr="001A5061" w:rsidRDefault="009273D0">
            <w:pPr>
              <w:ind w:firstLine="0"/>
              <w:jc w:val="center"/>
              <w:rPr>
                <w:rFonts w:hint="eastAsia"/>
              </w:rPr>
            </w:pPr>
            <w:proofErr w:type="spellStart"/>
            <w:r w:rsidRPr="001A5061">
              <w:rPr>
                <w:sz w:val="21"/>
              </w:rPr>
              <w:t>Evidence、Document、Chunk、Answer</w:t>
            </w:r>
            <w:proofErr w:type="spellEnd"/>
          </w:p>
        </w:tc>
        <w:tc>
          <w:tcPr>
            <w:tcW w:w="2225" w:type="dxa"/>
            <w:tcBorders>
              <w:top w:val="nil"/>
              <w:left w:val="nil"/>
              <w:bottom w:val="nil"/>
              <w:right w:val="nil"/>
            </w:tcBorders>
            <w:vAlign w:val="center"/>
          </w:tcPr>
          <w:p w14:paraId="7415A6AE" w14:textId="77777777" w:rsidR="00AB5076" w:rsidRPr="001A5061" w:rsidRDefault="009273D0">
            <w:pPr>
              <w:ind w:firstLine="0"/>
              <w:jc w:val="center"/>
              <w:rPr>
                <w:rFonts w:hint="eastAsia"/>
              </w:rPr>
            </w:pPr>
            <w:proofErr w:type="spellStart"/>
            <w:r w:rsidRPr="001A5061">
              <w:rPr>
                <w:sz w:val="21"/>
              </w:rPr>
              <w:t>统一标识与依赖</w:t>
            </w:r>
            <w:proofErr w:type="spellEnd"/>
          </w:p>
        </w:tc>
      </w:tr>
      <w:tr w:rsidR="00AB5076" w:rsidRPr="001A5061" w14:paraId="22496C04" w14:textId="77777777">
        <w:trPr>
          <w:jc w:val="center"/>
        </w:trPr>
        <w:tc>
          <w:tcPr>
            <w:tcW w:w="2225" w:type="dxa"/>
            <w:tcBorders>
              <w:top w:val="nil"/>
              <w:left w:val="nil"/>
              <w:bottom w:val="nil"/>
              <w:right w:val="nil"/>
            </w:tcBorders>
            <w:vAlign w:val="center"/>
          </w:tcPr>
          <w:p w14:paraId="407FC7BD" w14:textId="77777777" w:rsidR="00AB5076" w:rsidRPr="001A5061" w:rsidRDefault="009273D0">
            <w:pPr>
              <w:ind w:firstLine="0"/>
              <w:jc w:val="center"/>
              <w:rPr>
                <w:rFonts w:hint="eastAsia"/>
              </w:rPr>
            </w:pPr>
            <w:proofErr w:type="spellStart"/>
            <w:r w:rsidRPr="001A5061">
              <w:rPr>
                <w:sz w:val="21"/>
              </w:rPr>
              <w:t>检测</w:t>
            </w:r>
            <w:proofErr w:type="spellEnd"/>
          </w:p>
        </w:tc>
        <w:tc>
          <w:tcPr>
            <w:tcW w:w="2225" w:type="dxa"/>
            <w:tcBorders>
              <w:top w:val="nil"/>
              <w:left w:val="nil"/>
              <w:bottom w:val="nil"/>
              <w:right w:val="nil"/>
            </w:tcBorders>
            <w:vAlign w:val="center"/>
          </w:tcPr>
          <w:p w14:paraId="011E7D33" w14:textId="77777777" w:rsidR="00AB5076" w:rsidRPr="001A5061" w:rsidRDefault="009273D0">
            <w:pPr>
              <w:ind w:firstLine="0"/>
              <w:jc w:val="center"/>
              <w:rPr>
                <w:rFonts w:hint="eastAsia"/>
                <w:lang w:eastAsia="zh-CN"/>
              </w:rPr>
            </w:pPr>
            <w:r w:rsidRPr="001A5061">
              <w:rPr>
                <w:sz w:val="21"/>
                <w:lang w:eastAsia="zh-CN"/>
              </w:rPr>
              <w:t>身份权限、级联错误、异常协同</w:t>
            </w:r>
          </w:p>
        </w:tc>
        <w:tc>
          <w:tcPr>
            <w:tcW w:w="2225" w:type="dxa"/>
            <w:tcBorders>
              <w:top w:val="nil"/>
              <w:left w:val="nil"/>
              <w:bottom w:val="nil"/>
              <w:right w:val="nil"/>
            </w:tcBorders>
            <w:vAlign w:val="center"/>
          </w:tcPr>
          <w:p w14:paraId="09B5B159" w14:textId="77777777" w:rsidR="00AB5076" w:rsidRPr="001A5061" w:rsidRDefault="009273D0">
            <w:pPr>
              <w:ind w:firstLine="0"/>
              <w:jc w:val="center"/>
              <w:rPr>
                <w:rFonts w:hint="eastAsia"/>
              </w:rPr>
            </w:pPr>
            <w:proofErr w:type="spellStart"/>
            <w:r w:rsidRPr="001A5061">
              <w:rPr>
                <w:sz w:val="21"/>
              </w:rPr>
              <w:t>RAS、GIS、DualRisk</w:t>
            </w:r>
            <w:proofErr w:type="spellEnd"/>
          </w:p>
        </w:tc>
        <w:tc>
          <w:tcPr>
            <w:tcW w:w="2225" w:type="dxa"/>
            <w:tcBorders>
              <w:top w:val="nil"/>
              <w:left w:val="nil"/>
              <w:bottom w:val="nil"/>
              <w:right w:val="nil"/>
            </w:tcBorders>
            <w:vAlign w:val="center"/>
          </w:tcPr>
          <w:p w14:paraId="1A615011" w14:textId="77777777" w:rsidR="00AB5076" w:rsidRPr="001A5061" w:rsidRDefault="009273D0">
            <w:pPr>
              <w:ind w:firstLine="0"/>
              <w:jc w:val="center"/>
              <w:rPr>
                <w:rFonts w:hint="eastAsia"/>
              </w:rPr>
            </w:pPr>
            <w:proofErr w:type="spellStart"/>
            <w:r w:rsidRPr="001A5061">
              <w:rPr>
                <w:sz w:val="21"/>
              </w:rPr>
              <w:t>风险对象集合</w:t>
            </w:r>
            <w:proofErr w:type="spellEnd"/>
          </w:p>
        </w:tc>
      </w:tr>
      <w:tr w:rsidR="00AB5076" w:rsidRPr="001A5061" w14:paraId="3E9077A5" w14:textId="77777777">
        <w:trPr>
          <w:jc w:val="center"/>
        </w:trPr>
        <w:tc>
          <w:tcPr>
            <w:tcW w:w="2225" w:type="dxa"/>
            <w:tcBorders>
              <w:top w:val="nil"/>
              <w:left w:val="nil"/>
              <w:bottom w:val="nil"/>
              <w:right w:val="nil"/>
            </w:tcBorders>
            <w:vAlign w:val="center"/>
          </w:tcPr>
          <w:p w14:paraId="75C18A63" w14:textId="77777777" w:rsidR="00AB5076" w:rsidRPr="001A5061" w:rsidRDefault="009273D0">
            <w:pPr>
              <w:ind w:firstLine="0"/>
              <w:jc w:val="center"/>
              <w:rPr>
                <w:rFonts w:hint="eastAsia"/>
              </w:rPr>
            </w:pPr>
            <w:proofErr w:type="spellStart"/>
            <w:r w:rsidRPr="001A5061">
              <w:rPr>
                <w:sz w:val="21"/>
              </w:rPr>
              <w:t>验证</w:t>
            </w:r>
            <w:proofErr w:type="spellEnd"/>
          </w:p>
        </w:tc>
        <w:tc>
          <w:tcPr>
            <w:tcW w:w="2225" w:type="dxa"/>
            <w:tcBorders>
              <w:top w:val="nil"/>
              <w:left w:val="nil"/>
              <w:bottom w:val="nil"/>
              <w:right w:val="nil"/>
            </w:tcBorders>
            <w:vAlign w:val="center"/>
          </w:tcPr>
          <w:p w14:paraId="1CE6F19D" w14:textId="77777777" w:rsidR="00AB5076" w:rsidRPr="001A5061" w:rsidRDefault="009273D0">
            <w:pPr>
              <w:ind w:firstLine="0"/>
              <w:jc w:val="center"/>
              <w:rPr>
                <w:rFonts w:hint="eastAsia"/>
                <w:lang w:eastAsia="zh-CN"/>
              </w:rPr>
            </w:pPr>
            <w:r w:rsidRPr="001A5061">
              <w:rPr>
                <w:sz w:val="21"/>
                <w:lang w:eastAsia="zh-CN"/>
              </w:rPr>
              <w:t>证据加权共识、传播复核</w:t>
            </w:r>
          </w:p>
        </w:tc>
        <w:tc>
          <w:tcPr>
            <w:tcW w:w="2225" w:type="dxa"/>
            <w:tcBorders>
              <w:top w:val="nil"/>
              <w:left w:val="nil"/>
              <w:bottom w:val="nil"/>
              <w:right w:val="nil"/>
            </w:tcBorders>
            <w:vAlign w:val="center"/>
          </w:tcPr>
          <w:p w14:paraId="62CFD6A5" w14:textId="77777777" w:rsidR="00AB5076" w:rsidRPr="001A5061" w:rsidRDefault="009273D0">
            <w:pPr>
              <w:ind w:firstLine="0"/>
              <w:jc w:val="center"/>
              <w:rPr>
                <w:rFonts w:hint="eastAsia"/>
              </w:rPr>
            </w:pPr>
            <w:proofErr w:type="spellStart"/>
            <w:r w:rsidRPr="001A5061">
              <w:rPr>
                <w:sz w:val="21"/>
              </w:rPr>
              <w:t>四路反事实、CausalScore</w:t>
            </w:r>
            <w:proofErr w:type="spellEnd"/>
          </w:p>
        </w:tc>
        <w:tc>
          <w:tcPr>
            <w:tcW w:w="2225" w:type="dxa"/>
            <w:tcBorders>
              <w:top w:val="nil"/>
              <w:left w:val="nil"/>
              <w:bottom w:val="nil"/>
              <w:right w:val="nil"/>
            </w:tcBorders>
            <w:vAlign w:val="center"/>
          </w:tcPr>
          <w:p w14:paraId="5A6A6423" w14:textId="77777777" w:rsidR="00AB5076" w:rsidRPr="001A5061" w:rsidRDefault="009273D0">
            <w:pPr>
              <w:ind w:firstLine="0"/>
              <w:jc w:val="center"/>
              <w:rPr>
                <w:rFonts w:hint="eastAsia"/>
              </w:rPr>
            </w:pPr>
            <w:proofErr w:type="spellStart"/>
            <w:r w:rsidRPr="001A5061">
              <w:rPr>
                <w:sz w:val="21"/>
              </w:rPr>
              <w:t>因果与可信评分</w:t>
            </w:r>
            <w:proofErr w:type="spellEnd"/>
          </w:p>
        </w:tc>
      </w:tr>
      <w:tr w:rsidR="00AB5076" w:rsidRPr="001A5061" w14:paraId="0A6B6AB3" w14:textId="77777777">
        <w:trPr>
          <w:jc w:val="center"/>
        </w:trPr>
        <w:tc>
          <w:tcPr>
            <w:tcW w:w="2225" w:type="dxa"/>
            <w:tcBorders>
              <w:top w:val="nil"/>
              <w:left w:val="nil"/>
              <w:bottom w:val="nil"/>
              <w:right w:val="nil"/>
            </w:tcBorders>
            <w:vAlign w:val="center"/>
          </w:tcPr>
          <w:p w14:paraId="474AC21E" w14:textId="77777777" w:rsidR="00AB5076" w:rsidRPr="001A5061" w:rsidRDefault="009273D0">
            <w:pPr>
              <w:ind w:firstLine="0"/>
              <w:jc w:val="center"/>
              <w:rPr>
                <w:rFonts w:hint="eastAsia"/>
              </w:rPr>
            </w:pPr>
            <w:proofErr w:type="spellStart"/>
            <w:r w:rsidRPr="001A5061">
              <w:rPr>
                <w:sz w:val="21"/>
              </w:rPr>
              <w:t>溯源</w:t>
            </w:r>
            <w:proofErr w:type="spellEnd"/>
          </w:p>
        </w:tc>
        <w:tc>
          <w:tcPr>
            <w:tcW w:w="2225" w:type="dxa"/>
            <w:tcBorders>
              <w:top w:val="nil"/>
              <w:left w:val="nil"/>
              <w:bottom w:val="nil"/>
              <w:right w:val="nil"/>
            </w:tcBorders>
            <w:vAlign w:val="center"/>
          </w:tcPr>
          <w:p w14:paraId="1A05D630" w14:textId="77777777" w:rsidR="00AB5076" w:rsidRPr="001A5061" w:rsidRDefault="009273D0">
            <w:pPr>
              <w:ind w:firstLine="0"/>
              <w:jc w:val="center"/>
              <w:rPr>
                <w:rFonts w:hint="eastAsia"/>
              </w:rPr>
            </w:pPr>
            <w:r w:rsidRPr="001A5061">
              <w:rPr>
                <w:sz w:val="21"/>
              </w:rPr>
              <w:t xml:space="preserve">Claim </w:t>
            </w:r>
            <w:proofErr w:type="spellStart"/>
            <w:r w:rsidRPr="001A5061">
              <w:rPr>
                <w:sz w:val="21"/>
              </w:rPr>
              <w:t>DAG、Agent</w:t>
            </w:r>
            <w:proofErr w:type="spellEnd"/>
            <w:r w:rsidRPr="001A5061">
              <w:rPr>
                <w:sz w:val="21"/>
              </w:rPr>
              <w:t xml:space="preserve"> </w:t>
            </w:r>
            <w:proofErr w:type="spellStart"/>
            <w:r w:rsidRPr="001A5061">
              <w:rPr>
                <w:sz w:val="21"/>
              </w:rPr>
              <w:t>通信图</w:t>
            </w:r>
            <w:proofErr w:type="spellEnd"/>
          </w:p>
        </w:tc>
        <w:tc>
          <w:tcPr>
            <w:tcW w:w="2225" w:type="dxa"/>
            <w:tcBorders>
              <w:top w:val="nil"/>
              <w:left w:val="nil"/>
              <w:bottom w:val="nil"/>
              <w:right w:val="nil"/>
            </w:tcBorders>
            <w:vAlign w:val="center"/>
          </w:tcPr>
          <w:p w14:paraId="6CF6A861" w14:textId="77777777" w:rsidR="00AB5076" w:rsidRPr="001A5061" w:rsidRDefault="009273D0">
            <w:pPr>
              <w:ind w:firstLine="0"/>
              <w:jc w:val="center"/>
              <w:rPr>
                <w:rFonts w:hint="eastAsia"/>
              </w:rPr>
            </w:pPr>
            <w:proofErr w:type="spellStart"/>
            <w:r w:rsidRPr="001A5061">
              <w:rPr>
                <w:sz w:val="21"/>
              </w:rPr>
              <w:t>异构投毒传播图</w:t>
            </w:r>
            <w:proofErr w:type="spellEnd"/>
          </w:p>
        </w:tc>
        <w:tc>
          <w:tcPr>
            <w:tcW w:w="2225" w:type="dxa"/>
            <w:tcBorders>
              <w:top w:val="nil"/>
              <w:left w:val="nil"/>
              <w:bottom w:val="nil"/>
              <w:right w:val="nil"/>
            </w:tcBorders>
            <w:vAlign w:val="center"/>
          </w:tcPr>
          <w:p w14:paraId="4DA6933D" w14:textId="77777777" w:rsidR="00AB5076" w:rsidRPr="001A5061" w:rsidRDefault="009273D0">
            <w:pPr>
              <w:ind w:firstLine="0"/>
              <w:jc w:val="center"/>
              <w:rPr>
                <w:rFonts w:hint="eastAsia"/>
              </w:rPr>
            </w:pPr>
            <w:proofErr w:type="spellStart"/>
            <w:r w:rsidRPr="001A5061">
              <w:rPr>
                <w:sz w:val="21"/>
              </w:rPr>
              <w:t>污染路径</w:t>
            </w:r>
            <w:proofErr w:type="spellEnd"/>
          </w:p>
        </w:tc>
      </w:tr>
      <w:tr w:rsidR="00AB5076" w:rsidRPr="001A5061" w14:paraId="055052E6" w14:textId="77777777">
        <w:trPr>
          <w:jc w:val="center"/>
        </w:trPr>
        <w:tc>
          <w:tcPr>
            <w:tcW w:w="2225" w:type="dxa"/>
            <w:tcBorders>
              <w:top w:val="nil"/>
              <w:left w:val="nil"/>
              <w:bottom w:val="single" w:sz="12" w:space="0" w:color="000000"/>
              <w:right w:val="nil"/>
            </w:tcBorders>
            <w:vAlign w:val="center"/>
          </w:tcPr>
          <w:p w14:paraId="55E8F8D8" w14:textId="77777777" w:rsidR="00AB5076" w:rsidRPr="001A5061" w:rsidRDefault="009273D0">
            <w:pPr>
              <w:ind w:firstLine="0"/>
              <w:jc w:val="center"/>
              <w:rPr>
                <w:rFonts w:hint="eastAsia"/>
              </w:rPr>
            </w:pPr>
            <w:proofErr w:type="spellStart"/>
            <w:r w:rsidRPr="001A5061">
              <w:rPr>
                <w:sz w:val="21"/>
              </w:rPr>
              <w:t>处置</w:t>
            </w:r>
            <w:proofErr w:type="spellEnd"/>
          </w:p>
        </w:tc>
        <w:tc>
          <w:tcPr>
            <w:tcW w:w="2225" w:type="dxa"/>
            <w:tcBorders>
              <w:top w:val="nil"/>
              <w:left w:val="nil"/>
              <w:bottom w:val="single" w:sz="12" w:space="0" w:color="000000"/>
              <w:right w:val="nil"/>
            </w:tcBorders>
            <w:vAlign w:val="center"/>
          </w:tcPr>
          <w:p w14:paraId="659F4990" w14:textId="77777777" w:rsidR="00AB5076" w:rsidRPr="001A5061" w:rsidRDefault="009273D0">
            <w:pPr>
              <w:ind w:firstLine="0"/>
              <w:jc w:val="center"/>
              <w:rPr>
                <w:rFonts w:hint="eastAsia"/>
              </w:rPr>
            </w:pPr>
            <w:proofErr w:type="spellStart"/>
            <w:r w:rsidRPr="001A5061">
              <w:rPr>
                <w:sz w:val="21"/>
              </w:rPr>
              <w:t>隔离、回滚、重规划</w:t>
            </w:r>
            <w:proofErr w:type="spellEnd"/>
          </w:p>
        </w:tc>
        <w:tc>
          <w:tcPr>
            <w:tcW w:w="2225" w:type="dxa"/>
            <w:tcBorders>
              <w:top w:val="nil"/>
              <w:left w:val="nil"/>
              <w:bottom w:val="single" w:sz="12" w:space="0" w:color="000000"/>
              <w:right w:val="nil"/>
            </w:tcBorders>
            <w:vAlign w:val="center"/>
          </w:tcPr>
          <w:p w14:paraId="2AD60403" w14:textId="77777777" w:rsidR="00AB5076" w:rsidRPr="001A5061" w:rsidRDefault="009273D0">
            <w:pPr>
              <w:ind w:firstLine="0"/>
              <w:jc w:val="center"/>
              <w:rPr>
                <w:rFonts w:hint="eastAsia"/>
              </w:rPr>
            </w:pPr>
            <w:r w:rsidRPr="001A5061">
              <w:rPr>
                <w:sz w:val="21"/>
              </w:rPr>
              <w:t xml:space="preserve">Chunk </w:t>
            </w:r>
            <w:proofErr w:type="spellStart"/>
            <w:r w:rsidRPr="001A5061">
              <w:rPr>
                <w:sz w:val="21"/>
              </w:rPr>
              <w:t>隔离、重检索、重生成</w:t>
            </w:r>
            <w:proofErr w:type="spellEnd"/>
          </w:p>
        </w:tc>
        <w:tc>
          <w:tcPr>
            <w:tcW w:w="2225" w:type="dxa"/>
            <w:tcBorders>
              <w:top w:val="nil"/>
              <w:left w:val="nil"/>
              <w:bottom w:val="single" w:sz="12" w:space="0" w:color="000000"/>
              <w:right w:val="nil"/>
            </w:tcBorders>
            <w:vAlign w:val="center"/>
          </w:tcPr>
          <w:p w14:paraId="6F64B3BD" w14:textId="77777777" w:rsidR="00AB5076" w:rsidRPr="001A5061" w:rsidRDefault="009273D0">
            <w:pPr>
              <w:ind w:firstLine="0"/>
              <w:jc w:val="center"/>
              <w:rPr>
                <w:rFonts w:hint="eastAsia"/>
              </w:rPr>
            </w:pPr>
            <w:proofErr w:type="spellStart"/>
            <w:r w:rsidRPr="001A5061">
              <w:rPr>
                <w:sz w:val="21"/>
              </w:rPr>
              <w:t>纠偏结果与报告</w:t>
            </w:r>
            <w:proofErr w:type="spellEnd"/>
          </w:p>
        </w:tc>
      </w:tr>
    </w:tbl>
    <w:p w14:paraId="7588F122" w14:textId="77777777" w:rsidR="00AB5076" w:rsidRPr="001A5061" w:rsidRDefault="00AB5076">
      <w:pPr>
        <w:rPr>
          <w:rFonts w:hint="eastAsia"/>
        </w:rPr>
      </w:pPr>
    </w:p>
    <w:p w14:paraId="21978C4E" w14:textId="77777777" w:rsidR="00AB5076" w:rsidRPr="001A5061" w:rsidRDefault="009273D0">
      <w:pPr>
        <w:pStyle w:val="21"/>
        <w:rPr>
          <w:rFonts w:ascii="宋体" w:eastAsia="宋体" w:hAnsi="宋体"/>
        </w:rPr>
      </w:pPr>
      <w:bookmarkStart w:id="104" w:name="_Toc232373823"/>
      <w:bookmarkStart w:id="105" w:name="_Toc232374815"/>
      <w:r w:rsidRPr="001A5061">
        <w:rPr>
          <w:rFonts w:ascii="宋体" w:eastAsia="宋体" w:hAnsi="宋体"/>
        </w:rPr>
        <w:t xml:space="preserve">2.6 </w:t>
      </w:r>
      <w:proofErr w:type="spellStart"/>
      <w:r w:rsidRPr="001A5061">
        <w:rPr>
          <w:rFonts w:ascii="宋体" w:eastAsia="宋体" w:hAnsi="宋体"/>
        </w:rPr>
        <w:t>性能指标</w:t>
      </w:r>
      <w:bookmarkEnd w:id="104"/>
      <w:bookmarkEnd w:id="105"/>
      <w:proofErr w:type="spellEnd"/>
    </w:p>
    <w:p w14:paraId="4DEE55FD" w14:textId="77777777" w:rsidR="00AB5076" w:rsidRPr="001A5061" w:rsidRDefault="009273D0">
      <w:pPr>
        <w:pStyle w:val="af7"/>
        <w:keepNext/>
        <w:rPr>
          <w:rFonts w:hint="eastAsia"/>
          <w:lang w:eastAsia="zh-CN"/>
        </w:rPr>
      </w:pPr>
      <w:r w:rsidRPr="001A5061">
        <w:rPr>
          <w:lang w:eastAsia="zh-CN"/>
        </w:rPr>
        <w:t>表 4  拟评测指标及计算口径</w:t>
      </w:r>
    </w:p>
    <w:tbl>
      <w:tblPr>
        <w:tblW w:w="0" w:type="auto"/>
        <w:jc w:val="center"/>
        <w:tblLook w:val="04A0" w:firstRow="1" w:lastRow="0" w:firstColumn="1" w:lastColumn="0" w:noHBand="0" w:noVBand="1"/>
      </w:tblPr>
      <w:tblGrid>
        <w:gridCol w:w="2225"/>
        <w:gridCol w:w="2225"/>
        <w:gridCol w:w="2225"/>
        <w:gridCol w:w="2225"/>
      </w:tblGrid>
      <w:tr w:rsidR="00AB5076" w:rsidRPr="001A5061" w14:paraId="5F6724DF" w14:textId="77777777">
        <w:trPr>
          <w:jc w:val="center"/>
        </w:trPr>
        <w:tc>
          <w:tcPr>
            <w:tcW w:w="2225" w:type="dxa"/>
            <w:tcBorders>
              <w:top w:val="single" w:sz="12" w:space="0" w:color="000000"/>
              <w:left w:val="nil"/>
              <w:bottom w:val="single" w:sz="6" w:space="0" w:color="000000"/>
              <w:right w:val="nil"/>
            </w:tcBorders>
            <w:vAlign w:val="center"/>
          </w:tcPr>
          <w:p w14:paraId="4B65B9F4" w14:textId="77777777" w:rsidR="00AB5076" w:rsidRPr="001A5061" w:rsidRDefault="009273D0">
            <w:pPr>
              <w:ind w:firstLine="0"/>
              <w:jc w:val="center"/>
              <w:rPr>
                <w:rFonts w:hint="eastAsia"/>
              </w:rPr>
            </w:pPr>
            <w:proofErr w:type="spellStart"/>
            <w:r w:rsidRPr="001A5061">
              <w:rPr>
                <w:b/>
                <w:sz w:val="21"/>
              </w:rPr>
              <w:t>板块</w:t>
            </w:r>
            <w:proofErr w:type="spellEnd"/>
          </w:p>
        </w:tc>
        <w:tc>
          <w:tcPr>
            <w:tcW w:w="2225" w:type="dxa"/>
            <w:tcBorders>
              <w:top w:val="single" w:sz="12" w:space="0" w:color="000000"/>
              <w:left w:val="nil"/>
              <w:bottom w:val="single" w:sz="6" w:space="0" w:color="000000"/>
              <w:right w:val="nil"/>
            </w:tcBorders>
            <w:vAlign w:val="center"/>
          </w:tcPr>
          <w:p w14:paraId="189BA6D3" w14:textId="77777777" w:rsidR="00AB5076" w:rsidRPr="001A5061" w:rsidRDefault="009273D0">
            <w:pPr>
              <w:ind w:firstLine="0"/>
              <w:jc w:val="center"/>
              <w:rPr>
                <w:rFonts w:hint="eastAsia"/>
              </w:rPr>
            </w:pPr>
            <w:proofErr w:type="spellStart"/>
            <w:r w:rsidRPr="001A5061">
              <w:rPr>
                <w:b/>
                <w:sz w:val="21"/>
              </w:rPr>
              <w:t>指标</w:t>
            </w:r>
            <w:proofErr w:type="spellEnd"/>
          </w:p>
        </w:tc>
        <w:tc>
          <w:tcPr>
            <w:tcW w:w="2225" w:type="dxa"/>
            <w:tcBorders>
              <w:top w:val="single" w:sz="12" w:space="0" w:color="000000"/>
              <w:left w:val="nil"/>
              <w:bottom w:val="single" w:sz="6" w:space="0" w:color="000000"/>
              <w:right w:val="nil"/>
            </w:tcBorders>
            <w:vAlign w:val="center"/>
          </w:tcPr>
          <w:p w14:paraId="265BB6AF" w14:textId="77777777" w:rsidR="00AB5076" w:rsidRPr="001A5061" w:rsidRDefault="009273D0">
            <w:pPr>
              <w:ind w:firstLine="0"/>
              <w:jc w:val="center"/>
              <w:rPr>
                <w:rFonts w:hint="eastAsia"/>
              </w:rPr>
            </w:pPr>
            <w:proofErr w:type="spellStart"/>
            <w:r w:rsidRPr="001A5061">
              <w:rPr>
                <w:b/>
                <w:sz w:val="21"/>
              </w:rPr>
              <w:t>计算口径</w:t>
            </w:r>
            <w:proofErr w:type="spellEnd"/>
          </w:p>
        </w:tc>
        <w:tc>
          <w:tcPr>
            <w:tcW w:w="2225" w:type="dxa"/>
            <w:tcBorders>
              <w:top w:val="single" w:sz="12" w:space="0" w:color="000000"/>
              <w:left w:val="nil"/>
              <w:bottom w:val="single" w:sz="6" w:space="0" w:color="000000"/>
              <w:right w:val="nil"/>
            </w:tcBorders>
            <w:vAlign w:val="center"/>
          </w:tcPr>
          <w:p w14:paraId="277C1CBC" w14:textId="77777777" w:rsidR="00AB5076" w:rsidRPr="001A5061" w:rsidRDefault="009273D0">
            <w:pPr>
              <w:ind w:firstLine="0"/>
              <w:jc w:val="center"/>
              <w:rPr>
                <w:rFonts w:hint="eastAsia"/>
              </w:rPr>
            </w:pPr>
            <w:proofErr w:type="spellStart"/>
            <w:r w:rsidRPr="001A5061">
              <w:rPr>
                <w:b/>
                <w:sz w:val="21"/>
              </w:rPr>
              <w:t>状态</w:t>
            </w:r>
            <w:proofErr w:type="spellEnd"/>
          </w:p>
        </w:tc>
      </w:tr>
      <w:tr w:rsidR="00AB5076" w:rsidRPr="001A5061" w14:paraId="60CCD0F7" w14:textId="77777777">
        <w:trPr>
          <w:jc w:val="center"/>
        </w:trPr>
        <w:tc>
          <w:tcPr>
            <w:tcW w:w="2225" w:type="dxa"/>
            <w:tcBorders>
              <w:top w:val="nil"/>
              <w:left w:val="nil"/>
              <w:bottom w:val="nil"/>
              <w:right w:val="nil"/>
            </w:tcBorders>
            <w:vAlign w:val="center"/>
          </w:tcPr>
          <w:p w14:paraId="12FE7148" w14:textId="77777777" w:rsidR="00AB5076" w:rsidRPr="001A5061" w:rsidRDefault="009273D0">
            <w:pPr>
              <w:ind w:firstLine="0"/>
              <w:jc w:val="center"/>
              <w:rPr>
                <w:rFonts w:hint="eastAsia"/>
              </w:rPr>
            </w:pPr>
            <w:proofErr w:type="spellStart"/>
            <w:r w:rsidRPr="001A5061">
              <w:rPr>
                <w:sz w:val="21"/>
              </w:rPr>
              <w:t>协同与声明层</w:t>
            </w:r>
            <w:proofErr w:type="spellEnd"/>
          </w:p>
        </w:tc>
        <w:tc>
          <w:tcPr>
            <w:tcW w:w="2225" w:type="dxa"/>
            <w:tcBorders>
              <w:top w:val="nil"/>
              <w:left w:val="nil"/>
              <w:bottom w:val="nil"/>
              <w:right w:val="nil"/>
            </w:tcBorders>
            <w:vAlign w:val="center"/>
          </w:tcPr>
          <w:p w14:paraId="464C8AB5" w14:textId="77777777" w:rsidR="00AB5076" w:rsidRPr="001A5061" w:rsidRDefault="009273D0">
            <w:pPr>
              <w:ind w:firstLine="0"/>
              <w:jc w:val="center"/>
              <w:rPr>
                <w:rFonts w:hint="eastAsia"/>
              </w:rPr>
            </w:pPr>
            <w:proofErr w:type="spellStart"/>
            <w:r w:rsidRPr="001A5061">
              <w:rPr>
                <w:sz w:val="21"/>
              </w:rPr>
              <w:t>任务正确率</w:t>
            </w:r>
            <w:proofErr w:type="spellEnd"/>
          </w:p>
        </w:tc>
        <w:tc>
          <w:tcPr>
            <w:tcW w:w="2225" w:type="dxa"/>
            <w:tcBorders>
              <w:top w:val="nil"/>
              <w:left w:val="nil"/>
              <w:bottom w:val="nil"/>
              <w:right w:val="nil"/>
            </w:tcBorders>
            <w:vAlign w:val="center"/>
          </w:tcPr>
          <w:p w14:paraId="01721A66" w14:textId="77777777" w:rsidR="00AB5076" w:rsidRPr="001A5061" w:rsidRDefault="009273D0">
            <w:pPr>
              <w:ind w:firstLine="0"/>
              <w:jc w:val="center"/>
              <w:rPr>
                <w:rFonts w:hint="eastAsia"/>
              </w:rPr>
            </w:pPr>
            <w:proofErr w:type="spellStart"/>
            <w:r w:rsidRPr="001A5061">
              <w:rPr>
                <w:sz w:val="21"/>
              </w:rPr>
              <w:t>不同异常</w:t>
            </w:r>
            <w:proofErr w:type="spellEnd"/>
            <w:r w:rsidRPr="001A5061">
              <w:rPr>
                <w:sz w:val="21"/>
              </w:rPr>
              <w:t xml:space="preserve"> Agent </w:t>
            </w:r>
            <w:proofErr w:type="spellStart"/>
            <w:r w:rsidRPr="001A5061">
              <w:rPr>
                <w:sz w:val="21"/>
              </w:rPr>
              <w:t>比例下正确任务结果比例</w:t>
            </w:r>
            <w:proofErr w:type="spellEnd"/>
          </w:p>
        </w:tc>
        <w:tc>
          <w:tcPr>
            <w:tcW w:w="2225" w:type="dxa"/>
            <w:tcBorders>
              <w:top w:val="nil"/>
              <w:left w:val="nil"/>
              <w:bottom w:val="nil"/>
              <w:right w:val="nil"/>
            </w:tcBorders>
            <w:vAlign w:val="center"/>
          </w:tcPr>
          <w:p w14:paraId="116B69F7" w14:textId="77777777" w:rsidR="00AB5076" w:rsidRPr="001A5061" w:rsidRDefault="009273D0">
            <w:pPr>
              <w:ind w:firstLine="0"/>
              <w:jc w:val="center"/>
              <w:rPr>
                <w:rFonts w:hint="eastAsia"/>
              </w:rPr>
            </w:pPr>
            <w:proofErr w:type="spellStart"/>
            <w:r w:rsidRPr="001A5061">
              <w:rPr>
                <w:sz w:val="21"/>
              </w:rPr>
              <w:t>本地仿真实测</w:t>
            </w:r>
            <w:proofErr w:type="spellEnd"/>
          </w:p>
        </w:tc>
      </w:tr>
      <w:tr w:rsidR="00AB5076" w:rsidRPr="001A5061" w14:paraId="59A08525" w14:textId="77777777">
        <w:trPr>
          <w:jc w:val="center"/>
        </w:trPr>
        <w:tc>
          <w:tcPr>
            <w:tcW w:w="2225" w:type="dxa"/>
            <w:tcBorders>
              <w:top w:val="nil"/>
              <w:left w:val="nil"/>
              <w:bottom w:val="nil"/>
              <w:right w:val="nil"/>
            </w:tcBorders>
            <w:vAlign w:val="center"/>
          </w:tcPr>
          <w:p w14:paraId="2C798DD4" w14:textId="77777777" w:rsidR="00AB5076" w:rsidRPr="001A5061" w:rsidRDefault="009273D0">
            <w:pPr>
              <w:ind w:firstLine="0"/>
              <w:jc w:val="center"/>
              <w:rPr>
                <w:rFonts w:hint="eastAsia"/>
              </w:rPr>
            </w:pPr>
            <w:proofErr w:type="spellStart"/>
            <w:r w:rsidRPr="001A5061">
              <w:rPr>
                <w:sz w:val="21"/>
              </w:rPr>
              <w:t>联合溯源层</w:t>
            </w:r>
            <w:proofErr w:type="spellEnd"/>
          </w:p>
        </w:tc>
        <w:tc>
          <w:tcPr>
            <w:tcW w:w="2225" w:type="dxa"/>
            <w:tcBorders>
              <w:top w:val="nil"/>
              <w:left w:val="nil"/>
              <w:bottom w:val="nil"/>
              <w:right w:val="nil"/>
            </w:tcBorders>
            <w:vAlign w:val="center"/>
          </w:tcPr>
          <w:p w14:paraId="4E42C400" w14:textId="77777777" w:rsidR="00AB5076" w:rsidRPr="001A5061" w:rsidRDefault="009273D0">
            <w:pPr>
              <w:ind w:firstLine="0"/>
              <w:jc w:val="center"/>
              <w:rPr>
                <w:rFonts w:hint="eastAsia"/>
              </w:rPr>
            </w:pPr>
            <w:proofErr w:type="spellStart"/>
            <w:r w:rsidRPr="001A5061">
              <w:rPr>
                <w:sz w:val="21"/>
              </w:rPr>
              <w:t>源头定位率</w:t>
            </w:r>
            <w:proofErr w:type="spellEnd"/>
          </w:p>
        </w:tc>
        <w:tc>
          <w:tcPr>
            <w:tcW w:w="2225" w:type="dxa"/>
            <w:tcBorders>
              <w:top w:val="nil"/>
              <w:left w:val="nil"/>
              <w:bottom w:val="nil"/>
              <w:right w:val="nil"/>
            </w:tcBorders>
            <w:vAlign w:val="center"/>
          </w:tcPr>
          <w:p w14:paraId="72660080" w14:textId="77777777" w:rsidR="00AB5076" w:rsidRPr="001A5061" w:rsidRDefault="009273D0">
            <w:pPr>
              <w:ind w:firstLine="0"/>
              <w:jc w:val="center"/>
              <w:rPr>
                <w:rFonts w:hint="eastAsia"/>
              </w:rPr>
            </w:pPr>
            <w:proofErr w:type="spellStart"/>
            <w:r w:rsidRPr="001A5061">
              <w:rPr>
                <w:sz w:val="21"/>
              </w:rPr>
              <w:t>真实异常</w:t>
            </w:r>
            <w:proofErr w:type="spellEnd"/>
            <w:r w:rsidRPr="001A5061">
              <w:rPr>
                <w:sz w:val="21"/>
              </w:rPr>
              <w:t xml:space="preserve"> Agent </w:t>
            </w:r>
            <w:proofErr w:type="spellStart"/>
            <w:r w:rsidRPr="001A5061">
              <w:rPr>
                <w:sz w:val="21"/>
              </w:rPr>
              <w:t>是否被风险集合命中</w:t>
            </w:r>
            <w:proofErr w:type="spellEnd"/>
          </w:p>
        </w:tc>
        <w:tc>
          <w:tcPr>
            <w:tcW w:w="2225" w:type="dxa"/>
            <w:tcBorders>
              <w:top w:val="nil"/>
              <w:left w:val="nil"/>
              <w:bottom w:val="nil"/>
              <w:right w:val="nil"/>
            </w:tcBorders>
            <w:vAlign w:val="center"/>
          </w:tcPr>
          <w:p w14:paraId="4E2E19CC" w14:textId="77777777" w:rsidR="00AB5076" w:rsidRPr="001A5061" w:rsidRDefault="009273D0">
            <w:pPr>
              <w:ind w:firstLine="0"/>
              <w:jc w:val="center"/>
              <w:rPr>
                <w:rFonts w:hint="eastAsia"/>
              </w:rPr>
            </w:pPr>
            <w:proofErr w:type="spellStart"/>
            <w:r w:rsidRPr="001A5061">
              <w:rPr>
                <w:sz w:val="21"/>
              </w:rPr>
              <w:t>本地仿真实测</w:t>
            </w:r>
            <w:proofErr w:type="spellEnd"/>
          </w:p>
        </w:tc>
      </w:tr>
      <w:tr w:rsidR="00AB5076" w:rsidRPr="001A5061" w14:paraId="5274D69F" w14:textId="77777777">
        <w:trPr>
          <w:jc w:val="center"/>
        </w:trPr>
        <w:tc>
          <w:tcPr>
            <w:tcW w:w="2225" w:type="dxa"/>
            <w:tcBorders>
              <w:top w:val="nil"/>
              <w:left w:val="nil"/>
              <w:bottom w:val="nil"/>
              <w:right w:val="nil"/>
            </w:tcBorders>
            <w:vAlign w:val="center"/>
          </w:tcPr>
          <w:p w14:paraId="7E20B4B4" w14:textId="77777777" w:rsidR="00AB5076" w:rsidRPr="001A5061" w:rsidRDefault="009273D0">
            <w:pPr>
              <w:ind w:firstLine="0"/>
              <w:jc w:val="center"/>
              <w:rPr>
                <w:rFonts w:hint="eastAsia"/>
              </w:rPr>
            </w:pPr>
            <w:proofErr w:type="spellStart"/>
            <w:r w:rsidRPr="001A5061">
              <w:rPr>
                <w:sz w:val="21"/>
              </w:rPr>
              <w:t>可信纠偏层</w:t>
            </w:r>
            <w:proofErr w:type="spellEnd"/>
          </w:p>
        </w:tc>
        <w:tc>
          <w:tcPr>
            <w:tcW w:w="2225" w:type="dxa"/>
            <w:tcBorders>
              <w:top w:val="nil"/>
              <w:left w:val="nil"/>
              <w:bottom w:val="nil"/>
              <w:right w:val="nil"/>
            </w:tcBorders>
            <w:vAlign w:val="center"/>
          </w:tcPr>
          <w:p w14:paraId="47C15C8B" w14:textId="77777777" w:rsidR="00AB5076" w:rsidRPr="001A5061" w:rsidRDefault="009273D0">
            <w:pPr>
              <w:ind w:firstLine="0"/>
              <w:jc w:val="center"/>
              <w:rPr>
                <w:rFonts w:hint="eastAsia"/>
              </w:rPr>
            </w:pPr>
            <w:proofErr w:type="spellStart"/>
            <w:r w:rsidRPr="001A5061">
              <w:rPr>
                <w:sz w:val="21"/>
              </w:rPr>
              <w:t>纠偏成功率</w:t>
            </w:r>
            <w:proofErr w:type="spellEnd"/>
          </w:p>
        </w:tc>
        <w:tc>
          <w:tcPr>
            <w:tcW w:w="2225" w:type="dxa"/>
            <w:tcBorders>
              <w:top w:val="nil"/>
              <w:left w:val="nil"/>
              <w:bottom w:val="nil"/>
              <w:right w:val="nil"/>
            </w:tcBorders>
            <w:vAlign w:val="center"/>
          </w:tcPr>
          <w:p w14:paraId="600823C6" w14:textId="77777777" w:rsidR="00AB5076" w:rsidRPr="001A5061" w:rsidRDefault="009273D0">
            <w:pPr>
              <w:ind w:firstLine="0"/>
              <w:jc w:val="center"/>
              <w:rPr>
                <w:rFonts w:hint="eastAsia"/>
                <w:lang w:eastAsia="zh-CN"/>
              </w:rPr>
            </w:pPr>
            <w:r w:rsidRPr="001A5061">
              <w:rPr>
                <w:sz w:val="21"/>
                <w:lang w:eastAsia="zh-CN"/>
              </w:rPr>
              <w:t>基线错误而融合方法恢复正确的比例</w:t>
            </w:r>
          </w:p>
        </w:tc>
        <w:tc>
          <w:tcPr>
            <w:tcW w:w="2225" w:type="dxa"/>
            <w:tcBorders>
              <w:top w:val="nil"/>
              <w:left w:val="nil"/>
              <w:bottom w:val="nil"/>
              <w:right w:val="nil"/>
            </w:tcBorders>
            <w:vAlign w:val="center"/>
          </w:tcPr>
          <w:p w14:paraId="3351569F" w14:textId="77777777" w:rsidR="00AB5076" w:rsidRPr="001A5061" w:rsidRDefault="009273D0">
            <w:pPr>
              <w:ind w:firstLine="0"/>
              <w:jc w:val="center"/>
              <w:rPr>
                <w:rFonts w:hint="eastAsia"/>
              </w:rPr>
            </w:pPr>
            <w:proofErr w:type="spellStart"/>
            <w:r w:rsidRPr="001A5061">
              <w:rPr>
                <w:sz w:val="21"/>
              </w:rPr>
              <w:t>本地仿真实测</w:t>
            </w:r>
            <w:proofErr w:type="spellEnd"/>
          </w:p>
        </w:tc>
      </w:tr>
      <w:tr w:rsidR="00AB5076" w:rsidRPr="001A5061" w14:paraId="1D71FCC6" w14:textId="77777777">
        <w:trPr>
          <w:jc w:val="center"/>
        </w:trPr>
        <w:tc>
          <w:tcPr>
            <w:tcW w:w="2225" w:type="dxa"/>
            <w:tcBorders>
              <w:top w:val="nil"/>
              <w:left w:val="nil"/>
              <w:bottom w:val="nil"/>
              <w:right w:val="nil"/>
            </w:tcBorders>
            <w:vAlign w:val="center"/>
          </w:tcPr>
          <w:p w14:paraId="675A68D4" w14:textId="77777777" w:rsidR="00AB5076" w:rsidRPr="001A5061" w:rsidRDefault="009273D0">
            <w:pPr>
              <w:ind w:firstLine="0"/>
              <w:jc w:val="center"/>
              <w:rPr>
                <w:rFonts w:hint="eastAsia"/>
              </w:rPr>
            </w:pPr>
            <w:proofErr w:type="spellStart"/>
            <w:r w:rsidRPr="001A5061">
              <w:rPr>
                <w:sz w:val="21"/>
              </w:rPr>
              <w:t>知识与证据层</w:t>
            </w:r>
            <w:proofErr w:type="spellEnd"/>
          </w:p>
        </w:tc>
        <w:tc>
          <w:tcPr>
            <w:tcW w:w="2225" w:type="dxa"/>
            <w:tcBorders>
              <w:top w:val="nil"/>
              <w:left w:val="nil"/>
              <w:bottom w:val="nil"/>
              <w:right w:val="nil"/>
            </w:tcBorders>
            <w:vAlign w:val="center"/>
          </w:tcPr>
          <w:p w14:paraId="12746968" w14:textId="77777777" w:rsidR="00AB5076" w:rsidRPr="001A5061" w:rsidRDefault="009273D0">
            <w:pPr>
              <w:ind w:firstLine="0"/>
              <w:jc w:val="center"/>
              <w:rPr>
                <w:rFonts w:hint="eastAsia"/>
              </w:rPr>
            </w:pPr>
            <w:proofErr w:type="spellStart"/>
            <w:r w:rsidRPr="001A5061">
              <w:rPr>
                <w:sz w:val="21"/>
              </w:rPr>
              <w:t>投毒检测</w:t>
            </w:r>
            <w:proofErr w:type="spellEnd"/>
            <w:r w:rsidRPr="001A5061">
              <w:rPr>
                <w:sz w:val="21"/>
              </w:rPr>
              <w:t xml:space="preserve"> F1</w:t>
            </w:r>
          </w:p>
        </w:tc>
        <w:tc>
          <w:tcPr>
            <w:tcW w:w="2225" w:type="dxa"/>
            <w:tcBorders>
              <w:top w:val="nil"/>
              <w:left w:val="nil"/>
              <w:bottom w:val="nil"/>
              <w:right w:val="nil"/>
            </w:tcBorders>
            <w:vAlign w:val="center"/>
          </w:tcPr>
          <w:p w14:paraId="16FC6CD6" w14:textId="77777777" w:rsidR="00AB5076" w:rsidRPr="001A5061" w:rsidRDefault="009273D0">
            <w:pPr>
              <w:ind w:firstLine="0"/>
              <w:jc w:val="center"/>
              <w:rPr>
                <w:rFonts w:hint="eastAsia"/>
                <w:lang w:eastAsia="zh-CN"/>
              </w:rPr>
            </w:pPr>
            <w:r w:rsidRPr="001A5061">
              <w:rPr>
                <w:sz w:val="21"/>
                <w:lang w:eastAsia="zh-CN"/>
              </w:rPr>
              <w:t>高风险 Chunk 检测精确率与召回率</w:t>
            </w:r>
          </w:p>
        </w:tc>
        <w:tc>
          <w:tcPr>
            <w:tcW w:w="2225" w:type="dxa"/>
            <w:tcBorders>
              <w:top w:val="nil"/>
              <w:left w:val="nil"/>
              <w:bottom w:val="nil"/>
              <w:right w:val="nil"/>
            </w:tcBorders>
            <w:vAlign w:val="center"/>
          </w:tcPr>
          <w:p w14:paraId="6CE80E1A" w14:textId="77777777" w:rsidR="00AB5076" w:rsidRPr="001A5061" w:rsidRDefault="009273D0">
            <w:pPr>
              <w:ind w:firstLine="0"/>
              <w:jc w:val="center"/>
              <w:rPr>
                <w:rFonts w:hint="eastAsia"/>
              </w:rPr>
            </w:pPr>
            <w:proofErr w:type="spellStart"/>
            <w:r w:rsidRPr="001A5061">
              <w:rPr>
                <w:sz w:val="21"/>
              </w:rPr>
              <w:t>本地案例实测</w:t>
            </w:r>
            <w:proofErr w:type="spellEnd"/>
          </w:p>
        </w:tc>
      </w:tr>
      <w:tr w:rsidR="00AB5076" w:rsidRPr="001A5061" w14:paraId="50C37005" w14:textId="77777777">
        <w:trPr>
          <w:jc w:val="center"/>
        </w:trPr>
        <w:tc>
          <w:tcPr>
            <w:tcW w:w="2225" w:type="dxa"/>
            <w:tcBorders>
              <w:top w:val="nil"/>
              <w:left w:val="nil"/>
              <w:bottom w:val="nil"/>
              <w:right w:val="nil"/>
            </w:tcBorders>
            <w:vAlign w:val="center"/>
          </w:tcPr>
          <w:p w14:paraId="38FAFF30" w14:textId="77777777" w:rsidR="00AB5076" w:rsidRPr="001A5061" w:rsidRDefault="009273D0">
            <w:pPr>
              <w:ind w:firstLine="0"/>
              <w:jc w:val="center"/>
              <w:rPr>
                <w:rFonts w:hint="eastAsia"/>
              </w:rPr>
            </w:pPr>
            <w:proofErr w:type="spellStart"/>
            <w:r w:rsidRPr="001A5061">
              <w:rPr>
                <w:sz w:val="21"/>
              </w:rPr>
              <w:t>可信纠偏层</w:t>
            </w:r>
            <w:proofErr w:type="spellEnd"/>
          </w:p>
        </w:tc>
        <w:tc>
          <w:tcPr>
            <w:tcW w:w="2225" w:type="dxa"/>
            <w:tcBorders>
              <w:top w:val="nil"/>
              <w:left w:val="nil"/>
              <w:bottom w:val="nil"/>
              <w:right w:val="nil"/>
            </w:tcBorders>
            <w:vAlign w:val="center"/>
          </w:tcPr>
          <w:p w14:paraId="101CA450" w14:textId="77777777" w:rsidR="00AB5076" w:rsidRPr="001A5061" w:rsidRDefault="009273D0">
            <w:pPr>
              <w:ind w:firstLine="0"/>
              <w:jc w:val="center"/>
              <w:rPr>
                <w:rFonts w:hint="eastAsia"/>
              </w:rPr>
            </w:pPr>
            <w:proofErr w:type="spellStart"/>
            <w:r w:rsidRPr="001A5061">
              <w:rPr>
                <w:sz w:val="21"/>
              </w:rPr>
              <w:t>TrustScore</w:t>
            </w:r>
            <w:proofErr w:type="spellEnd"/>
            <w:r w:rsidRPr="001A5061">
              <w:rPr>
                <w:sz w:val="21"/>
              </w:rPr>
              <w:t xml:space="preserve"> </w:t>
            </w:r>
            <w:proofErr w:type="spellStart"/>
            <w:r w:rsidRPr="001A5061">
              <w:rPr>
                <w:sz w:val="21"/>
              </w:rPr>
              <w:t>提升</w:t>
            </w:r>
            <w:proofErr w:type="spellEnd"/>
          </w:p>
        </w:tc>
        <w:tc>
          <w:tcPr>
            <w:tcW w:w="2225" w:type="dxa"/>
            <w:tcBorders>
              <w:top w:val="nil"/>
              <w:left w:val="nil"/>
              <w:bottom w:val="nil"/>
              <w:right w:val="nil"/>
            </w:tcBorders>
            <w:vAlign w:val="center"/>
          </w:tcPr>
          <w:p w14:paraId="35D85CAB" w14:textId="77777777" w:rsidR="00AB5076" w:rsidRPr="001A5061" w:rsidRDefault="009273D0">
            <w:pPr>
              <w:ind w:firstLine="0"/>
              <w:jc w:val="center"/>
              <w:rPr>
                <w:rFonts w:hint="eastAsia"/>
                <w:lang w:eastAsia="zh-CN"/>
              </w:rPr>
            </w:pPr>
            <w:r w:rsidRPr="001A5061">
              <w:rPr>
                <w:sz w:val="21"/>
                <w:lang w:eastAsia="zh-CN"/>
              </w:rPr>
              <w:t>隔离与重生成前后的可信评分差值</w:t>
            </w:r>
          </w:p>
        </w:tc>
        <w:tc>
          <w:tcPr>
            <w:tcW w:w="2225" w:type="dxa"/>
            <w:tcBorders>
              <w:top w:val="nil"/>
              <w:left w:val="nil"/>
              <w:bottom w:val="nil"/>
              <w:right w:val="nil"/>
            </w:tcBorders>
            <w:vAlign w:val="center"/>
          </w:tcPr>
          <w:p w14:paraId="4867CA29" w14:textId="77777777" w:rsidR="00AB5076" w:rsidRPr="001A5061" w:rsidRDefault="009273D0">
            <w:pPr>
              <w:ind w:firstLine="0"/>
              <w:jc w:val="center"/>
              <w:rPr>
                <w:rFonts w:hint="eastAsia"/>
              </w:rPr>
            </w:pPr>
            <w:proofErr w:type="spellStart"/>
            <w:r w:rsidRPr="001A5061">
              <w:rPr>
                <w:sz w:val="21"/>
              </w:rPr>
              <w:t>本地案例实测</w:t>
            </w:r>
            <w:proofErr w:type="spellEnd"/>
          </w:p>
        </w:tc>
      </w:tr>
      <w:tr w:rsidR="00AB5076" w:rsidRPr="001A5061" w14:paraId="38D24DDB" w14:textId="77777777">
        <w:trPr>
          <w:jc w:val="center"/>
        </w:trPr>
        <w:tc>
          <w:tcPr>
            <w:tcW w:w="2225" w:type="dxa"/>
            <w:tcBorders>
              <w:top w:val="nil"/>
              <w:left w:val="nil"/>
              <w:bottom w:val="nil"/>
              <w:right w:val="nil"/>
            </w:tcBorders>
            <w:vAlign w:val="center"/>
          </w:tcPr>
          <w:p w14:paraId="74AD4395" w14:textId="77777777" w:rsidR="00AB5076" w:rsidRPr="001A5061" w:rsidRDefault="009273D0">
            <w:pPr>
              <w:ind w:firstLine="0"/>
              <w:jc w:val="center"/>
              <w:rPr>
                <w:rFonts w:hint="eastAsia"/>
              </w:rPr>
            </w:pPr>
            <w:proofErr w:type="spellStart"/>
            <w:r w:rsidRPr="001A5061">
              <w:rPr>
                <w:sz w:val="21"/>
              </w:rPr>
              <w:t>生成与复核层</w:t>
            </w:r>
            <w:proofErr w:type="spellEnd"/>
          </w:p>
        </w:tc>
        <w:tc>
          <w:tcPr>
            <w:tcW w:w="2225" w:type="dxa"/>
            <w:tcBorders>
              <w:top w:val="nil"/>
              <w:left w:val="nil"/>
              <w:bottom w:val="nil"/>
              <w:right w:val="nil"/>
            </w:tcBorders>
            <w:vAlign w:val="center"/>
          </w:tcPr>
          <w:p w14:paraId="3606AE2E" w14:textId="77777777" w:rsidR="00AB5076" w:rsidRPr="001A5061" w:rsidRDefault="009273D0">
            <w:pPr>
              <w:ind w:firstLine="0"/>
              <w:jc w:val="center"/>
              <w:rPr>
                <w:rFonts w:hint="eastAsia"/>
              </w:rPr>
            </w:pPr>
            <w:proofErr w:type="spellStart"/>
            <w:r w:rsidRPr="001A5061">
              <w:rPr>
                <w:sz w:val="21"/>
              </w:rPr>
              <w:t>投毒证据隔离率</w:t>
            </w:r>
            <w:proofErr w:type="spellEnd"/>
          </w:p>
        </w:tc>
        <w:tc>
          <w:tcPr>
            <w:tcW w:w="2225" w:type="dxa"/>
            <w:tcBorders>
              <w:top w:val="nil"/>
              <w:left w:val="nil"/>
              <w:bottom w:val="nil"/>
              <w:right w:val="nil"/>
            </w:tcBorders>
            <w:vAlign w:val="center"/>
          </w:tcPr>
          <w:p w14:paraId="3954E8B6" w14:textId="77777777" w:rsidR="00AB5076" w:rsidRPr="001A5061" w:rsidRDefault="009273D0">
            <w:pPr>
              <w:ind w:firstLine="0"/>
              <w:jc w:val="center"/>
              <w:rPr>
                <w:rFonts w:hint="eastAsia"/>
                <w:lang w:eastAsia="zh-CN"/>
              </w:rPr>
            </w:pPr>
            <w:r w:rsidRPr="001A5061">
              <w:rPr>
                <w:sz w:val="21"/>
                <w:lang w:eastAsia="zh-CN"/>
              </w:rPr>
              <w:t>被隔离投毒证据占投毒证据总数</w:t>
            </w:r>
          </w:p>
        </w:tc>
        <w:tc>
          <w:tcPr>
            <w:tcW w:w="2225" w:type="dxa"/>
            <w:tcBorders>
              <w:top w:val="nil"/>
              <w:left w:val="nil"/>
              <w:bottom w:val="nil"/>
              <w:right w:val="nil"/>
            </w:tcBorders>
            <w:vAlign w:val="center"/>
          </w:tcPr>
          <w:p w14:paraId="09706B55" w14:textId="77777777" w:rsidR="00AB5076" w:rsidRPr="001A5061" w:rsidRDefault="009273D0">
            <w:pPr>
              <w:ind w:firstLine="0"/>
              <w:jc w:val="center"/>
              <w:rPr>
                <w:rFonts w:hint="eastAsia"/>
              </w:rPr>
            </w:pPr>
            <w:proofErr w:type="spellStart"/>
            <w:r w:rsidRPr="001A5061">
              <w:rPr>
                <w:sz w:val="21"/>
              </w:rPr>
              <w:t>本地案例实测</w:t>
            </w:r>
            <w:proofErr w:type="spellEnd"/>
          </w:p>
        </w:tc>
      </w:tr>
      <w:tr w:rsidR="00AB5076" w:rsidRPr="001A5061" w14:paraId="3B797003" w14:textId="77777777">
        <w:trPr>
          <w:jc w:val="center"/>
        </w:trPr>
        <w:tc>
          <w:tcPr>
            <w:tcW w:w="2225" w:type="dxa"/>
            <w:tcBorders>
              <w:top w:val="nil"/>
              <w:left w:val="nil"/>
              <w:bottom w:val="single" w:sz="12" w:space="0" w:color="000000"/>
              <w:right w:val="nil"/>
            </w:tcBorders>
            <w:vAlign w:val="center"/>
          </w:tcPr>
          <w:p w14:paraId="7701AA50" w14:textId="77777777" w:rsidR="00AB5076" w:rsidRPr="001A5061" w:rsidRDefault="009273D0">
            <w:pPr>
              <w:ind w:firstLine="0"/>
              <w:jc w:val="center"/>
              <w:rPr>
                <w:rFonts w:hint="eastAsia"/>
              </w:rPr>
            </w:pPr>
            <w:proofErr w:type="spellStart"/>
            <w:r w:rsidRPr="001A5061">
              <w:rPr>
                <w:sz w:val="21"/>
              </w:rPr>
              <w:t>联合系统</w:t>
            </w:r>
            <w:proofErr w:type="spellEnd"/>
          </w:p>
        </w:tc>
        <w:tc>
          <w:tcPr>
            <w:tcW w:w="2225" w:type="dxa"/>
            <w:tcBorders>
              <w:top w:val="nil"/>
              <w:left w:val="nil"/>
              <w:bottom w:val="single" w:sz="12" w:space="0" w:color="000000"/>
              <w:right w:val="nil"/>
            </w:tcBorders>
            <w:vAlign w:val="center"/>
          </w:tcPr>
          <w:p w14:paraId="15EFC483" w14:textId="77777777" w:rsidR="00AB5076" w:rsidRPr="001A5061" w:rsidRDefault="009273D0">
            <w:pPr>
              <w:ind w:firstLine="0"/>
              <w:jc w:val="center"/>
              <w:rPr>
                <w:rFonts w:hint="eastAsia"/>
              </w:rPr>
            </w:pPr>
            <w:proofErr w:type="spellStart"/>
            <w:r w:rsidRPr="001A5061">
              <w:rPr>
                <w:sz w:val="21"/>
              </w:rPr>
              <w:t>端到端时延</w:t>
            </w:r>
            <w:proofErr w:type="spellEnd"/>
          </w:p>
        </w:tc>
        <w:tc>
          <w:tcPr>
            <w:tcW w:w="2225" w:type="dxa"/>
            <w:tcBorders>
              <w:top w:val="nil"/>
              <w:left w:val="nil"/>
              <w:bottom w:val="single" w:sz="12" w:space="0" w:color="000000"/>
              <w:right w:val="nil"/>
            </w:tcBorders>
            <w:vAlign w:val="center"/>
          </w:tcPr>
          <w:p w14:paraId="2A529C66" w14:textId="77777777" w:rsidR="00AB5076" w:rsidRPr="001A5061" w:rsidRDefault="009273D0">
            <w:pPr>
              <w:ind w:firstLine="0"/>
              <w:jc w:val="center"/>
              <w:rPr>
                <w:rFonts w:hint="eastAsia"/>
                <w:lang w:eastAsia="zh-CN"/>
              </w:rPr>
            </w:pPr>
            <w:r w:rsidRPr="001A5061">
              <w:rPr>
                <w:sz w:val="21"/>
                <w:lang w:eastAsia="zh-CN"/>
              </w:rPr>
              <w:t>从查询输入到风险报告输出的耗时</w:t>
            </w:r>
          </w:p>
        </w:tc>
        <w:tc>
          <w:tcPr>
            <w:tcW w:w="2225" w:type="dxa"/>
            <w:tcBorders>
              <w:top w:val="nil"/>
              <w:left w:val="nil"/>
              <w:bottom w:val="single" w:sz="12" w:space="0" w:color="000000"/>
              <w:right w:val="nil"/>
            </w:tcBorders>
            <w:vAlign w:val="center"/>
          </w:tcPr>
          <w:p w14:paraId="3E46C17B" w14:textId="77777777" w:rsidR="00AB5076" w:rsidRPr="001A5061" w:rsidRDefault="009273D0">
            <w:pPr>
              <w:ind w:firstLine="0"/>
              <w:jc w:val="center"/>
              <w:rPr>
                <w:rFonts w:hint="eastAsia"/>
              </w:rPr>
            </w:pPr>
            <w:proofErr w:type="spellStart"/>
            <w:r w:rsidRPr="001A5061">
              <w:rPr>
                <w:sz w:val="21"/>
              </w:rPr>
              <w:t>待实测</w:t>
            </w:r>
            <w:proofErr w:type="spellEnd"/>
          </w:p>
        </w:tc>
      </w:tr>
    </w:tbl>
    <w:p w14:paraId="3CCB053F" w14:textId="77777777" w:rsidR="00AB5076" w:rsidRPr="001A5061" w:rsidRDefault="00AB5076">
      <w:pPr>
        <w:rPr>
          <w:rFonts w:hint="eastAsia"/>
        </w:rPr>
      </w:pPr>
    </w:p>
    <w:p w14:paraId="539519C7" w14:textId="77777777" w:rsidR="00AB5076" w:rsidRPr="001A5061" w:rsidRDefault="009273D0">
      <w:pPr>
        <w:pStyle w:val="1"/>
        <w:rPr>
          <w:rFonts w:ascii="宋体" w:eastAsia="宋体" w:hAnsi="宋体"/>
        </w:rPr>
      </w:pPr>
      <w:bookmarkStart w:id="106" w:name="_Toc232373824"/>
      <w:bookmarkStart w:id="107" w:name="_Toc232374816"/>
      <w:proofErr w:type="spellStart"/>
      <w:r w:rsidRPr="001A5061">
        <w:rPr>
          <w:rFonts w:ascii="宋体" w:eastAsia="宋体" w:hAnsi="宋体"/>
        </w:rPr>
        <w:lastRenderedPageBreak/>
        <w:t>第三章</w:t>
      </w:r>
      <w:proofErr w:type="spellEnd"/>
      <w:r w:rsidRPr="001A5061">
        <w:rPr>
          <w:rFonts w:ascii="宋体" w:eastAsia="宋体" w:hAnsi="宋体"/>
        </w:rPr>
        <w:t xml:space="preserve"> </w:t>
      </w:r>
      <w:proofErr w:type="spellStart"/>
      <w:r w:rsidRPr="001A5061">
        <w:rPr>
          <w:rFonts w:ascii="宋体" w:eastAsia="宋体" w:hAnsi="宋体"/>
        </w:rPr>
        <w:t>作品测试与分析</w:t>
      </w:r>
      <w:bookmarkEnd w:id="106"/>
      <w:bookmarkEnd w:id="107"/>
      <w:proofErr w:type="spellEnd"/>
    </w:p>
    <w:p w14:paraId="1A0AC39B" w14:textId="77777777" w:rsidR="00AB5076" w:rsidRPr="001A5061" w:rsidRDefault="009273D0">
      <w:pPr>
        <w:pStyle w:val="21"/>
        <w:rPr>
          <w:rFonts w:ascii="宋体" w:eastAsia="宋体" w:hAnsi="宋体"/>
        </w:rPr>
      </w:pPr>
      <w:bookmarkStart w:id="108" w:name="_Toc232373825"/>
      <w:bookmarkStart w:id="109" w:name="_Toc232374817"/>
      <w:r w:rsidRPr="001A5061">
        <w:rPr>
          <w:rFonts w:ascii="宋体" w:eastAsia="宋体" w:hAnsi="宋体"/>
        </w:rPr>
        <w:t xml:space="preserve">3.1 </w:t>
      </w:r>
      <w:proofErr w:type="spellStart"/>
      <w:r w:rsidRPr="001A5061">
        <w:rPr>
          <w:rFonts w:ascii="宋体" w:eastAsia="宋体" w:hAnsi="宋体"/>
        </w:rPr>
        <w:t>测试环境</w:t>
      </w:r>
      <w:bookmarkEnd w:id="108"/>
      <w:bookmarkEnd w:id="109"/>
      <w:proofErr w:type="spellEnd"/>
    </w:p>
    <w:p w14:paraId="29FEE2C2" w14:textId="77777777" w:rsidR="00AB5076" w:rsidRPr="001A5061" w:rsidRDefault="009273D0">
      <w:pPr>
        <w:pStyle w:val="af7"/>
        <w:keepNext/>
        <w:rPr>
          <w:rFonts w:hint="eastAsia"/>
        </w:rPr>
      </w:pPr>
      <w:r w:rsidRPr="001A5061">
        <w:t xml:space="preserve">表 </w:t>
      </w:r>
      <w:proofErr w:type="gramStart"/>
      <w:r w:rsidRPr="001A5061">
        <w:t>5  MVP</w:t>
      </w:r>
      <w:proofErr w:type="gramEnd"/>
      <w:r w:rsidRPr="001A5061">
        <w:t xml:space="preserve"> </w:t>
      </w:r>
      <w:proofErr w:type="spellStart"/>
      <w:r w:rsidRPr="001A5061">
        <w:t>测试环境</w:t>
      </w:r>
      <w:proofErr w:type="spellEnd"/>
    </w:p>
    <w:tbl>
      <w:tblPr>
        <w:tblW w:w="0" w:type="auto"/>
        <w:jc w:val="center"/>
        <w:tblLook w:val="04A0" w:firstRow="1" w:lastRow="0" w:firstColumn="1" w:lastColumn="0" w:noHBand="0" w:noVBand="1"/>
      </w:tblPr>
      <w:tblGrid>
        <w:gridCol w:w="4451"/>
        <w:gridCol w:w="4451"/>
      </w:tblGrid>
      <w:tr w:rsidR="00AB5076" w:rsidRPr="001A5061" w14:paraId="76CC6CA1" w14:textId="77777777">
        <w:trPr>
          <w:jc w:val="center"/>
        </w:trPr>
        <w:tc>
          <w:tcPr>
            <w:tcW w:w="4451" w:type="dxa"/>
            <w:tcBorders>
              <w:top w:val="single" w:sz="12" w:space="0" w:color="000000"/>
              <w:left w:val="nil"/>
              <w:bottom w:val="single" w:sz="6" w:space="0" w:color="000000"/>
              <w:right w:val="nil"/>
            </w:tcBorders>
            <w:vAlign w:val="center"/>
          </w:tcPr>
          <w:p w14:paraId="324DF0F6" w14:textId="77777777" w:rsidR="00AB5076" w:rsidRPr="001A5061" w:rsidRDefault="009273D0">
            <w:pPr>
              <w:ind w:firstLine="0"/>
              <w:jc w:val="center"/>
              <w:rPr>
                <w:rFonts w:hint="eastAsia"/>
              </w:rPr>
            </w:pPr>
            <w:proofErr w:type="spellStart"/>
            <w:r w:rsidRPr="001A5061">
              <w:rPr>
                <w:b/>
                <w:sz w:val="21"/>
              </w:rPr>
              <w:t>类别</w:t>
            </w:r>
            <w:proofErr w:type="spellEnd"/>
          </w:p>
        </w:tc>
        <w:tc>
          <w:tcPr>
            <w:tcW w:w="4451" w:type="dxa"/>
            <w:tcBorders>
              <w:top w:val="single" w:sz="12" w:space="0" w:color="000000"/>
              <w:left w:val="nil"/>
              <w:bottom w:val="single" w:sz="6" w:space="0" w:color="000000"/>
              <w:right w:val="nil"/>
            </w:tcBorders>
            <w:vAlign w:val="center"/>
          </w:tcPr>
          <w:p w14:paraId="7321E7F4" w14:textId="77777777" w:rsidR="00AB5076" w:rsidRPr="001A5061" w:rsidRDefault="009273D0">
            <w:pPr>
              <w:ind w:firstLine="0"/>
              <w:jc w:val="center"/>
              <w:rPr>
                <w:rFonts w:hint="eastAsia"/>
              </w:rPr>
            </w:pPr>
            <w:proofErr w:type="spellStart"/>
            <w:r w:rsidRPr="001A5061">
              <w:rPr>
                <w:b/>
                <w:sz w:val="21"/>
              </w:rPr>
              <w:t>配置</w:t>
            </w:r>
            <w:proofErr w:type="spellEnd"/>
          </w:p>
        </w:tc>
      </w:tr>
      <w:tr w:rsidR="00AB5076" w:rsidRPr="001A5061" w14:paraId="7E73AD86" w14:textId="77777777">
        <w:trPr>
          <w:jc w:val="center"/>
        </w:trPr>
        <w:tc>
          <w:tcPr>
            <w:tcW w:w="4451" w:type="dxa"/>
            <w:tcBorders>
              <w:top w:val="nil"/>
              <w:left w:val="nil"/>
              <w:bottom w:val="nil"/>
              <w:right w:val="nil"/>
            </w:tcBorders>
            <w:vAlign w:val="center"/>
          </w:tcPr>
          <w:p w14:paraId="1B705965" w14:textId="77777777" w:rsidR="00AB5076" w:rsidRPr="001A5061" w:rsidRDefault="009273D0">
            <w:pPr>
              <w:ind w:firstLine="0"/>
              <w:jc w:val="center"/>
              <w:rPr>
                <w:rFonts w:hint="eastAsia"/>
              </w:rPr>
            </w:pPr>
            <w:proofErr w:type="spellStart"/>
            <w:r w:rsidRPr="001A5061">
              <w:rPr>
                <w:sz w:val="21"/>
              </w:rPr>
              <w:t>操作系统</w:t>
            </w:r>
            <w:proofErr w:type="spellEnd"/>
          </w:p>
        </w:tc>
        <w:tc>
          <w:tcPr>
            <w:tcW w:w="4451" w:type="dxa"/>
            <w:tcBorders>
              <w:top w:val="nil"/>
              <w:left w:val="nil"/>
              <w:bottom w:val="nil"/>
              <w:right w:val="nil"/>
            </w:tcBorders>
            <w:vAlign w:val="center"/>
          </w:tcPr>
          <w:p w14:paraId="402249BD" w14:textId="77777777" w:rsidR="00AB5076" w:rsidRPr="001A5061" w:rsidRDefault="009273D0">
            <w:pPr>
              <w:ind w:firstLine="0"/>
              <w:jc w:val="center"/>
              <w:rPr>
                <w:rFonts w:hint="eastAsia"/>
              </w:rPr>
            </w:pPr>
            <w:r w:rsidRPr="001A5061">
              <w:rPr>
                <w:sz w:val="21"/>
              </w:rPr>
              <w:t xml:space="preserve">Windows 11 / </w:t>
            </w:r>
            <w:proofErr w:type="spellStart"/>
            <w:r w:rsidRPr="001A5061">
              <w:rPr>
                <w:sz w:val="21"/>
              </w:rPr>
              <w:t>Linux，均可本地运行</w:t>
            </w:r>
            <w:proofErr w:type="spellEnd"/>
          </w:p>
        </w:tc>
      </w:tr>
      <w:tr w:rsidR="00AB5076" w:rsidRPr="001A5061" w14:paraId="4ED1F839" w14:textId="77777777">
        <w:trPr>
          <w:jc w:val="center"/>
        </w:trPr>
        <w:tc>
          <w:tcPr>
            <w:tcW w:w="4451" w:type="dxa"/>
            <w:tcBorders>
              <w:top w:val="nil"/>
              <w:left w:val="nil"/>
              <w:bottom w:val="nil"/>
              <w:right w:val="nil"/>
            </w:tcBorders>
            <w:vAlign w:val="center"/>
          </w:tcPr>
          <w:p w14:paraId="36D4F407" w14:textId="77777777" w:rsidR="00AB5076" w:rsidRPr="001A5061" w:rsidRDefault="009273D0">
            <w:pPr>
              <w:ind w:firstLine="0"/>
              <w:jc w:val="center"/>
              <w:rPr>
                <w:rFonts w:hint="eastAsia"/>
              </w:rPr>
            </w:pPr>
            <w:proofErr w:type="spellStart"/>
            <w:r w:rsidRPr="001A5061">
              <w:rPr>
                <w:sz w:val="21"/>
              </w:rPr>
              <w:t>运行环境</w:t>
            </w:r>
            <w:proofErr w:type="spellEnd"/>
          </w:p>
        </w:tc>
        <w:tc>
          <w:tcPr>
            <w:tcW w:w="4451" w:type="dxa"/>
            <w:tcBorders>
              <w:top w:val="nil"/>
              <w:left w:val="nil"/>
              <w:bottom w:val="nil"/>
              <w:right w:val="nil"/>
            </w:tcBorders>
            <w:vAlign w:val="center"/>
          </w:tcPr>
          <w:p w14:paraId="22A27E3F" w14:textId="77777777" w:rsidR="00AB5076" w:rsidRPr="001A5061" w:rsidRDefault="009273D0">
            <w:pPr>
              <w:ind w:firstLine="0"/>
              <w:jc w:val="center"/>
              <w:rPr>
                <w:rFonts w:hint="eastAsia"/>
              </w:rPr>
            </w:pPr>
            <w:r w:rsidRPr="001A5061">
              <w:rPr>
                <w:sz w:val="21"/>
              </w:rPr>
              <w:t xml:space="preserve">Python 3.10+，CPU </w:t>
            </w:r>
            <w:proofErr w:type="spellStart"/>
            <w:r w:rsidRPr="001A5061">
              <w:rPr>
                <w:sz w:val="21"/>
              </w:rPr>
              <w:t>模式</w:t>
            </w:r>
            <w:proofErr w:type="spellEnd"/>
          </w:p>
        </w:tc>
      </w:tr>
      <w:tr w:rsidR="00AB5076" w:rsidRPr="001A5061" w14:paraId="482C6CEE" w14:textId="77777777">
        <w:trPr>
          <w:jc w:val="center"/>
        </w:trPr>
        <w:tc>
          <w:tcPr>
            <w:tcW w:w="4451" w:type="dxa"/>
            <w:tcBorders>
              <w:top w:val="nil"/>
              <w:left w:val="nil"/>
              <w:bottom w:val="nil"/>
              <w:right w:val="nil"/>
            </w:tcBorders>
            <w:vAlign w:val="center"/>
          </w:tcPr>
          <w:p w14:paraId="682C8B88" w14:textId="77777777" w:rsidR="00AB5076" w:rsidRPr="001A5061" w:rsidRDefault="009273D0">
            <w:pPr>
              <w:ind w:firstLine="0"/>
              <w:jc w:val="center"/>
              <w:rPr>
                <w:rFonts w:hint="eastAsia"/>
              </w:rPr>
            </w:pPr>
            <w:proofErr w:type="spellStart"/>
            <w:r w:rsidRPr="001A5061">
              <w:rPr>
                <w:sz w:val="21"/>
              </w:rPr>
              <w:t>核心依赖</w:t>
            </w:r>
            <w:proofErr w:type="spellEnd"/>
          </w:p>
        </w:tc>
        <w:tc>
          <w:tcPr>
            <w:tcW w:w="4451" w:type="dxa"/>
            <w:tcBorders>
              <w:top w:val="nil"/>
              <w:left w:val="nil"/>
              <w:bottom w:val="nil"/>
              <w:right w:val="nil"/>
            </w:tcBorders>
            <w:vAlign w:val="center"/>
          </w:tcPr>
          <w:p w14:paraId="0FF1BEAB" w14:textId="77777777" w:rsidR="00AB5076" w:rsidRPr="001A5061" w:rsidRDefault="009273D0">
            <w:pPr>
              <w:ind w:firstLine="0"/>
              <w:jc w:val="center"/>
              <w:rPr>
                <w:rFonts w:hint="eastAsia"/>
              </w:rPr>
            </w:pPr>
            <w:proofErr w:type="spellStart"/>
            <w:r w:rsidRPr="001A5061">
              <w:rPr>
                <w:sz w:val="21"/>
              </w:rPr>
              <w:t>FastAPI、Pydantic</w:t>
            </w:r>
            <w:proofErr w:type="spellEnd"/>
            <w:r w:rsidRPr="001A5061">
              <w:rPr>
                <w:sz w:val="21"/>
              </w:rPr>
              <w:t xml:space="preserve"> v2、NetworkX、scikit-learn、NumPy、pytest</w:t>
            </w:r>
          </w:p>
        </w:tc>
      </w:tr>
      <w:tr w:rsidR="00AB5076" w:rsidRPr="001A5061" w14:paraId="3D0E57FA" w14:textId="77777777">
        <w:trPr>
          <w:jc w:val="center"/>
        </w:trPr>
        <w:tc>
          <w:tcPr>
            <w:tcW w:w="4451" w:type="dxa"/>
            <w:tcBorders>
              <w:top w:val="nil"/>
              <w:left w:val="nil"/>
              <w:bottom w:val="nil"/>
              <w:right w:val="nil"/>
            </w:tcBorders>
            <w:vAlign w:val="center"/>
          </w:tcPr>
          <w:p w14:paraId="6B5BB2E3" w14:textId="77777777" w:rsidR="00AB5076" w:rsidRPr="001A5061" w:rsidRDefault="009273D0">
            <w:pPr>
              <w:ind w:firstLine="0"/>
              <w:jc w:val="center"/>
              <w:rPr>
                <w:rFonts w:hint="eastAsia"/>
              </w:rPr>
            </w:pPr>
            <w:proofErr w:type="spellStart"/>
            <w:r w:rsidRPr="001A5061">
              <w:rPr>
                <w:sz w:val="21"/>
              </w:rPr>
              <w:t>模型与服务</w:t>
            </w:r>
            <w:proofErr w:type="spellEnd"/>
          </w:p>
        </w:tc>
        <w:tc>
          <w:tcPr>
            <w:tcW w:w="4451" w:type="dxa"/>
            <w:tcBorders>
              <w:top w:val="nil"/>
              <w:left w:val="nil"/>
              <w:bottom w:val="nil"/>
              <w:right w:val="nil"/>
            </w:tcBorders>
            <w:vAlign w:val="center"/>
          </w:tcPr>
          <w:p w14:paraId="37EA92CB" w14:textId="77777777" w:rsidR="00AB5076" w:rsidRPr="001A5061" w:rsidRDefault="009273D0">
            <w:pPr>
              <w:ind w:firstLine="0"/>
              <w:jc w:val="center"/>
              <w:rPr>
                <w:rFonts w:hint="eastAsia"/>
                <w:lang w:eastAsia="zh-CN"/>
              </w:rPr>
            </w:pPr>
            <w:r w:rsidRPr="001A5061">
              <w:rPr>
                <w:sz w:val="21"/>
                <w:lang w:eastAsia="zh-CN"/>
              </w:rPr>
              <w:t>不调用在线 API，不要求 GPU，不进行大模型训练</w:t>
            </w:r>
          </w:p>
        </w:tc>
      </w:tr>
      <w:tr w:rsidR="00AB5076" w:rsidRPr="001A5061" w14:paraId="47A7103D" w14:textId="77777777">
        <w:trPr>
          <w:jc w:val="center"/>
        </w:trPr>
        <w:tc>
          <w:tcPr>
            <w:tcW w:w="4451" w:type="dxa"/>
            <w:tcBorders>
              <w:top w:val="nil"/>
              <w:left w:val="nil"/>
              <w:bottom w:val="single" w:sz="12" w:space="0" w:color="000000"/>
              <w:right w:val="nil"/>
            </w:tcBorders>
            <w:vAlign w:val="center"/>
          </w:tcPr>
          <w:p w14:paraId="6A51F0AD" w14:textId="77777777" w:rsidR="00AB5076" w:rsidRPr="001A5061" w:rsidRDefault="009273D0">
            <w:pPr>
              <w:ind w:firstLine="0"/>
              <w:jc w:val="center"/>
              <w:rPr>
                <w:rFonts w:hint="eastAsia"/>
              </w:rPr>
            </w:pPr>
            <w:proofErr w:type="spellStart"/>
            <w:r w:rsidRPr="001A5061">
              <w:rPr>
                <w:sz w:val="21"/>
              </w:rPr>
              <w:t>数据安全</w:t>
            </w:r>
            <w:proofErr w:type="spellEnd"/>
          </w:p>
        </w:tc>
        <w:tc>
          <w:tcPr>
            <w:tcW w:w="4451" w:type="dxa"/>
            <w:tcBorders>
              <w:top w:val="nil"/>
              <w:left w:val="nil"/>
              <w:bottom w:val="single" w:sz="12" w:space="0" w:color="000000"/>
              <w:right w:val="nil"/>
            </w:tcBorders>
            <w:vAlign w:val="center"/>
          </w:tcPr>
          <w:p w14:paraId="648B1B66" w14:textId="77777777" w:rsidR="00AB5076" w:rsidRPr="001A5061" w:rsidRDefault="009273D0">
            <w:pPr>
              <w:ind w:firstLine="0"/>
              <w:jc w:val="center"/>
              <w:rPr>
                <w:rFonts w:hint="eastAsia"/>
                <w:lang w:eastAsia="zh-CN"/>
              </w:rPr>
            </w:pPr>
            <w:r w:rsidRPr="001A5061">
              <w:rPr>
                <w:sz w:val="21"/>
                <w:lang w:eastAsia="zh-CN"/>
              </w:rPr>
              <w:t>公开数据集离线评测与本地模拟案例，</w:t>
            </w:r>
            <w:proofErr w:type="gramStart"/>
            <w:r w:rsidRPr="001A5061">
              <w:rPr>
                <w:sz w:val="21"/>
                <w:lang w:eastAsia="zh-CN"/>
              </w:rPr>
              <w:t>不访问真实业务</w:t>
            </w:r>
            <w:proofErr w:type="gramEnd"/>
            <w:r w:rsidRPr="001A5061">
              <w:rPr>
                <w:sz w:val="21"/>
                <w:lang w:eastAsia="zh-CN"/>
              </w:rPr>
              <w:t>服务</w:t>
            </w:r>
          </w:p>
        </w:tc>
      </w:tr>
    </w:tbl>
    <w:p w14:paraId="6F26DB7C" w14:textId="77777777" w:rsidR="00AB5076" w:rsidRPr="001A5061" w:rsidRDefault="00AB5076">
      <w:pPr>
        <w:rPr>
          <w:rFonts w:hint="eastAsia"/>
          <w:lang w:eastAsia="zh-CN"/>
        </w:rPr>
      </w:pPr>
    </w:p>
    <w:p w14:paraId="40BF1065" w14:textId="77777777" w:rsidR="00AB5076" w:rsidRPr="001A5061" w:rsidRDefault="009273D0">
      <w:pPr>
        <w:pStyle w:val="21"/>
        <w:rPr>
          <w:rFonts w:ascii="宋体" w:eastAsia="宋体" w:hAnsi="宋体"/>
        </w:rPr>
      </w:pPr>
      <w:bookmarkStart w:id="110" w:name="_Toc232373826"/>
      <w:bookmarkStart w:id="111" w:name="_Toc232374818"/>
      <w:r w:rsidRPr="001A5061">
        <w:rPr>
          <w:rFonts w:ascii="宋体" w:eastAsia="宋体" w:hAnsi="宋体"/>
        </w:rPr>
        <w:t xml:space="preserve">3.2 </w:t>
      </w:r>
      <w:proofErr w:type="spellStart"/>
      <w:r w:rsidRPr="001A5061">
        <w:rPr>
          <w:rFonts w:ascii="宋体" w:eastAsia="宋体" w:hAnsi="宋体"/>
        </w:rPr>
        <w:t>测试数据集</w:t>
      </w:r>
      <w:bookmarkEnd w:id="110"/>
      <w:bookmarkEnd w:id="111"/>
      <w:proofErr w:type="spellEnd"/>
    </w:p>
    <w:p w14:paraId="7CE4BF57" w14:textId="77777777" w:rsidR="00AB5076" w:rsidRPr="001A5061" w:rsidRDefault="009273D0">
      <w:pPr>
        <w:pStyle w:val="31"/>
        <w:rPr>
          <w:rFonts w:ascii="宋体" w:eastAsia="宋体" w:hAnsi="宋体"/>
        </w:rPr>
      </w:pPr>
      <w:bookmarkStart w:id="112" w:name="_Toc232373827"/>
      <w:bookmarkStart w:id="113" w:name="_Toc232374819"/>
      <w:r w:rsidRPr="001A5061">
        <w:rPr>
          <w:rFonts w:ascii="宋体" w:eastAsia="宋体" w:hAnsi="宋体"/>
        </w:rPr>
        <w:t xml:space="preserve">3.2.1 </w:t>
      </w:r>
      <w:proofErr w:type="spellStart"/>
      <w:r w:rsidRPr="001A5061">
        <w:rPr>
          <w:rFonts w:ascii="宋体" w:eastAsia="宋体" w:hAnsi="宋体"/>
        </w:rPr>
        <w:t>公开数据集</w:t>
      </w:r>
      <w:bookmarkEnd w:id="112"/>
      <w:bookmarkEnd w:id="113"/>
      <w:proofErr w:type="spellEnd"/>
    </w:p>
    <w:p w14:paraId="6E8D65D6" w14:textId="77777777" w:rsidR="00AB5076" w:rsidRPr="001A5061" w:rsidRDefault="009273D0">
      <w:pPr>
        <w:pStyle w:val="4"/>
        <w:rPr>
          <w:rFonts w:ascii="宋体" w:eastAsia="宋体" w:hAnsi="宋体"/>
          <w:i w:val="0"/>
          <w:iCs w:val="0"/>
        </w:rPr>
      </w:pPr>
      <w:bookmarkStart w:id="114" w:name="_Toc232373828"/>
      <w:bookmarkStart w:id="115" w:name="_Toc232374820"/>
      <w:r w:rsidRPr="001A5061">
        <w:rPr>
          <w:rFonts w:ascii="宋体" w:eastAsia="宋体" w:hAnsi="宋体"/>
          <w:i w:val="0"/>
          <w:iCs w:val="0"/>
        </w:rPr>
        <w:t xml:space="preserve">3.2.1.1 </w:t>
      </w:r>
      <w:proofErr w:type="spellStart"/>
      <w:r w:rsidRPr="001A5061">
        <w:rPr>
          <w:rFonts w:ascii="宋体" w:eastAsia="宋体" w:hAnsi="宋体"/>
          <w:i w:val="0"/>
          <w:iCs w:val="0"/>
        </w:rPr>
        <w:t>MAST-Data、MultiAgentBench</w:t>
      </w:r>
      <w:proofErr w:type="spellEnd"/>
      <w:r w:rsidRPr="001A5061">
        <w:rPr>
          <w:rFonts w:ascii="宋体" w:eastAsia="宋体" w:hAnsi="宋体"/>
          <w:i w:val="0"/>
          <w:iCs w:val="0"/>
        </w:rPr>
        <w:t xml:space="preserve"> 与 </w:t>
      </w:r>
      <w:proofErr w:type="spellStart"/>
      <w:r w:rsidRPr="001A5061">
        <w:rPr>
          <w:rFonts w:ascii="宋体" w:eastAsia="宋体" w:hAnsi="宋体"/>
          <w:i w:val="0"/>
          <w:iCs w:val="0"/>
        </w:rPr>
        <w:t>AgentDojo</w:t>
      </w:r>
      <w:proofErr w:type="spellEnd"/>
      <w:r w:rsidRPr="001A5061">
        <w:rPr>
          <w:rFonts w:ascii="宋体" w:eastAsia="宋体" w:hAnsi="宋体"/>
          <w:i w:val="0"/>
          <w:iCs w:val="0"/>
        </w:rPr>
        <w:t xml:space="preserve"> </w:t>
      </w:r>
      <w:proofErr w:type="spellStart"/>
      <w:r w:rsidRPr="001A5061">
        <w:rPr>
          <w:rFonts w:ascii="宋体" w:eastAsia="宋体" w:hAnsi="宋体"/>
          <w:i w:val="0"/>
          <w:iCs w:val="0"/>
        </w:rPr>
        <w:t>数据集</w:t>
      </w:r>
      <w:bookmarkEnd w:id="114"/>
      <w:bookmarkEnd w:id="115"/>
      <w:proofErr w:type="spellEnd"/>
    </w:p>
    <w:p w14:paraId="4188BF0C" w14:textId="77777777" w:rsidR="00AB5076" w:rsidRPr="001A5061" w:rsidRDefault="009273D0">
      <w:pPr>
        <w:rPr>
          <w:rFonts w:hint="eastAsia"/>
        </w:rPr>
      </w:pPr>
      <w:r w:rsidRPr="001A5061">
        <w:t xml:space="preserve">MAST-Data </w:t>
      </w:r>
      <w:proofErr w:type="spellStart"/>
      <w:r w:rsidRPr="001A5061">
        <w:t>提供多智能体系统失败轨迹和细粒度分类，可用于声明级错误定位与级联传播分析。MultiAgentBench</w:t>
      </w:r>
      <w:proofErr w:type="spellEnd"/>
      <w:r w:rsidRPr="001A5061">
        <w:t xml:space="preserve"> </w:t>
      </w:r>
      <w:proofErr w:type="spellStart"/>
      <w:r w:rsidRPr="001A5061">
        <w:t>提供多智能体协作任务和评测框架，可用于构造正常协作、分歧和异常通信对照；AgentDojo</w:t>
      </w:r>
      <w:proofErr w:type="spellEnd"/>
      <w:r w:rsidRPr="001A5061">
        <w:t xml:space="preserve"> </w:t>
      </w:r>
      <w:proofErr w:type="spellStart"/>
      <w:r w:rsidRPr="001A5061">
        <w:t>面向工具型智能体安全评测，可用于验证角色权限、工具调用和不可信输入隔离</w:t>
      </w:r>
      <w:proofErr w:type="spellEnd"/>
      <w:r w:rsidRPr="001A5061">
        <w:t>。</w:t>
      </w:r>
    </w:p>
    <w:p w14:paraId="36161663" w14:textId="77777777" w:rsidR="00AB5076" w:rsidRPr="001A5061" w:rsidRDefault="009273D0">
      <w:pPr>
        <w:pStyle w:val="4"/>
        <w:rPr>
          <w:rFonts w:ascii="宋体" w:eastAsia="宋体" w:hAnsi="宋体"/>
          <w:i w:val="0"/>
          <w:iCs w:val="0"/>
        </w:rPr>
      </w:pPr>
      <w:bookmarkStart w:id="116" w:name="_Toc232373829"/>
      <w:bookmarkStart w:id="117" w:name="_Toc232374821"/>
      <w:r w:rsidRPr="001A5061">
        <w:rPr>
          <w:rFonts w:ascii="宋体" w:eastAsia="宋体" w:hAnsi="宋体"/>
          <w:i w:val="0"/>
          <w:iCs w:val="0"/>
        </w:rPr>
        <w:t xml:space="preserve">3.2.1.2 </w:t>
      </w:r>
      <w:proofErr w:type="spellStart"/>
      <w:r w:rsidRPr="001A5061">
        <w:rPr>
          <w:rFonts w:ascii="宋体" w:eastAsia="宋体" w:hAnsi="宋体"/>
          <w:i w:val="0"/>
          <w:iCs w:val="0"/>
        </w:rPr>
        <w:t>PoisonedRAG</w:t>
      </w:r>
      <w:proofErr w:type="spellEnd"/>
      <w:r w:rsidRPr="001A5061">
        <w:rPr>
          <w:rFonts w:ascii="宋体" w:eastAsia="宋体" w:hAnsi="宋体"/>
          <w:i w:val="0"/>
          <w:iCs w:val="0"/>
        </w:rPr>
        <w:t xml:space="preserve"> 与 </w:t>
      </w:r>
      <w:proofErr w:type="spellStart"/>
      <w:r w:rsidRPr="001A5061">
        <w:rPr>
          <w:rFonts w:ascii="宋体" w:eastAsia="宋体" w:hAnsi="宋体"/>
          <w:i w:val="0"/>
          <w:iCs w:val="0"/>
        </w:rPr>
        <w:t>RAGTruth</w:t>
      </w:r>
      <w:proofErr w:type="spellEnd"/>
      <w:r w:rsidRPr="001A5061">
        <w:rPr>
          <w:rFonts w:ascii="宋体" w:eastAsia="宋体" w:hAnsi="宋体"/>
          <w:i w:val="0"/>
          <w:iCs w:val="0"/>
        </w:rPr>
        <w:t xml:space="preserve"> </w:t>
      </w:r>
      <w:proofErr w:type="spellStart"/>
      <w:r w:rsidRPr="001A5061">
        <w:rPr>
          <w:rFonts w:ascii="宋体" w:eastAsia="宋体" w:hAnsi="宋体"/>
          <w:i w:val="0"/>
          <w:iCs w:val="0"/>
        </w:rPr>
        <w:t>数据集</w:t>
      </w:r>
      <w:bookmarkEnd w:id="116"/>
      <w:bookmarkEnd w:id="117"/>
      <w:proofErr w:type="spellEnd"/>
    </w:p>
    <w:p w14:paraId="0865A471" w14:textId="77777777" w:rsidR="00AB5076" w:rsidRPr="001A5061" w:rsidRDefault="009273D0">
      <w:pPr>
        <w:rPr>
          <w:rFonts w:hint="eastAsia"/>
        </w:rPr>
      </w:pPr>
      <w:proofErr w:type="spellStart"/>
      <w:r w:rsidRPr="001A5061">
        <w:t>PoisonedRAG</w:t>
      </w:r>
      <w:proofErr w:type="spellEnd"/>
      <w:r w:rsidRPr="001A5061">
        <w:t xml:space="preserve"> </w:t>
      </w:r>
      <w:proofErr w:type="spellStart"/>
      <w:r w:rsidRPr="001A5061">
        <w:t>提供知识投毒攻击与评测设置，可用于检测和因果验证复现；RAGTruth</w:t>
      </w:r>
      <w:proofErr w:type="spellEnd"/>
      <w:r w:rsidRPr="001A5061">
        <w:t xml:space="preserve"> </w:t>
      </w:r>
      <w:proofErr w:type="spellStart"/>
      <w:r w:rsidRPr="001A5061">
        <w:t>提供</w:t>
      </w:r>
      <w:proofErr w:type="spellEnd"/>
      <w:r w:rsidRPr="001A5061">
        <w:t xml:space="preserve"> RAG </w:t>
      </w:r>
      <w:proofErr w:type="spellStart"/>
      <w:r w:rsidRPr="001A5061">
        <w:t>输出中的幻觉标注，可作为声明</w:t>
      </w:r>
      <w:proofErr w:type="spellEnd"/>
      <w:r w:rsidRPr="001A5061">
        <w:t>—</w:t>
      </w:r>
      <w:proofErr w:type="spellStart"/>
      <w:r w:rsidRPr="001A5061">
        <w:t>证据一致性与可信重生成质量的辅助评测集</w:t>
      </w:r>
      <w:proofErr w:type="spellEnd"/>
      <w:r w:rsidRPr="001A5061">
        <w:t>。</w:t>
      </w:r>
    </w:p>
    <w:p w14:paraId="3E6239AD" w14:textId="77777777" w:rsidR="00AB5076" w:rsidRPr="001A5061" w:rsidRDefault="009273D0">
      <w:pPr>
        <w:pStyle w:val="4"/>
        <w:rPr>
          <w:rFonts w:ascii="宋体" w:eastAsia="宋体" w:hAnsi="宋体"/>
          <w:i w:val="0"/>
          <w:iCs w:val="0"/>
        </w:rPr>
      </w:pPr>
      <w:bookmarkStart w:id="118" w:name="_Toc232373830"/>
      <w:bookmarkStart w:id="119" w:name="_Toc232374822"/>
      <w:r w:rsidRPr="001A5061">
        <w:rPr>
          <w:rFonts w:ascii="宋体" w:eastAsia="宋体" w:hAnsi="宋体"/>
          <w:i w:val="0"/>
          <w:iCs w:val="0"/>
        </w:rPr>
        <w:t xml:space="preserve">3.2.1.3 ALCE 与 CFEVER </w:t>
      </w:r>
      <w:proofErr w:type="spellStart"/>
      <w:r w:rsidRPr="001A5061">
        <w:rPr>
          <w:rFonts w:ascii="宋体" w:eastAsia="宋体" w:hAnsi="宋体"/>
          <w:i w:val="0"/>
          <w:iCs w:val="0"/>
        </w:rPr>
        <w:t>数据集</w:t>
      </w:r>
      <w:bookmarkEnd w:id="118"/>
      <w:bookmarkEnd w:id="119"/>
      <w:proofErr w:type="spellEnd"/>
    </w:p>
    <w:p w14:paraId="594B6548" w14:textId="77777777" w:rsidR="00AB5076" w:rsidRPr="001A5061" w:rsidRDefault="009273D0">
      <w:pPr>
        <w:rPr>
          <w:rFonts w:hint="eastAsia"/>
          <w:lang w:eastAsia="zh-CN"/>
        </w:rPr>
      </w:pPr>
      <w:r w:rsidRPr="001A5061">
        <w:rPr>
          <w:lang w:eastAsia="zh-CN"/>
        </w:rPr>
        <w:t>ALCE 适合评估答案引用完整性和</w:t>
      </w:r>
      <w:proofErr w:type="gramStart"/>
      <w:r w:rsidRPr="001A5061">
        <w:rPr>
          <w:lang w:eastAsia="zh-CN"/>
        </w:rPr>
        <w:t>可</w:t>
      </w:r>
      <w:proofErr w:type="gramEnd"/>
      <w:r w:rsidRPr="001A5061">
        <w:rPr>
          <w:lang w:eastAsia="zh-CN"/>
        </w:rPr>
        <w:t>验证性；CFEVER 提供中文事实验证样本，可用于中文支持、矛盾和中立判断。二者用于评价纠偏后答案，不作为知识投毒攻击数据。</w:t>
      </w:r>
    </w:p>
    <w:p w14:paraId="3C796747" w14:textId="77777777" w:rsidR="00AB5076" w:rsidRPr="001A5061" w:rsidRDefault="009273D0">
      <w:pPr>
        <w:pStyle w:val="af7"/>
        <w:keepNext/>
        <w:rPr>
          <w:rFonts w:hint="eastAsia"/>
          <w:lang w:eastAsia="zh-CN"/>
        </w:rPr>
      </w:pPr>
      <w:r w:rsidRPr="001A5061">
        <w:rPr>
          <w:lang w:eastAsia="zh-CN"/>
        </w:rPr>
        <w:lastRenderedPageBreak/>
        <w:t>表 6  建议采用的公开数据集与链接</w:t>
      </w:r>
    </w:p>
    <w:tbl>
      <w:tblPr>
        <w:tblW w:w="0" w:type="auto"/>
        <w:jc w:val="center"/>
        <w:tblLook w:val="04A0" w:firstRow="1" w:lastRow="0" w:firstColumn="1" w:lastColumn="0" w:noHBand="0" w:noVBand="1"/>
      </w:tblPr>
      <w:tblGrid>
        <w:gridCol w:w="1805"/>
        <w:gridCol w:w="1887"/>
        <w:gridCol w:w="905"/>
        <w:gridCol w:w="4521"/>
      </w:tblGrid>
      <w:tr w:rsidR="00AB5076" w:rsidRPr="001A5061" w14:paraId="79E4AE52" w14:textId="77777777">
        <w:trPr>
          <w:jc w:val="center"/>
        </w:trPr>
        <w:tc>
          <w:tcPr>
            <w:tcW w:w="2225" w:type="dxa"/>
            <w:tcBorders>
              <w:top w:val="single" w:sz="12" w:space="0" w:color="000000"/>
              <w:left w:val="nil"/>
              <w:bottom w:val="single" w:sz="6" w:space="0" w:color="000000"/>
              <w:right w:val="nil"/>
            </w:tcBorders>
            <w:vAlign w:val="center"/>
          </w:tcPr>
          <w:p w14:paraId="187BECC1" w14:textId="77777777" w:rsidR="00AB5076" w:rsidRPr="001A5061" w:rsidRDefault="009273D0">
            <w:pPr>
              <w:ind w:firstLine="0"/>
              <w:jc w:val="center"/>
              <w:rPr>
                <w:rFonts w:hint="eastAsia"/>
              </w:rPr>
            </w:pPr>
            <w:proofErr w:type="spellStart"/>
            <w:r w:rsidRPr="001A5061">
              <w:rPr>
                <w:b/>
                <w:sz w:val="21"/>
              </w:rPr>
              <w:t>板块</w:t>
            </w:r>
            <w:proofErr w:type="spellEnd"/>
          </w:p>
        </w:tc>
        <w:tc>
          <w:tcPr>
            <w:tcW w:w="2225" w:type="dxa"/>
            <w:tcBorders>
              <w:top w:val="single" w:sz="12" w:space="0" w:color="000000"/>
              <w:left w:val="nil"/>
              <w:bottom w:val="single" w:sz="6" w:space="0" w:color="000000"/>
              <w:right w:val="nil"/>
            </w:tcBorders>
            <w:vAlign w:val="center"/>
          </w:tcPr>
          <w:p w14:paraId="65367969" w14:textId="77777777" w:rsidR="00AB5076" w:rsidRPr="001A5061" w:rsidRDefault="009273D0">
            <w:pPr>
              <w:ind w:firstLine="0"/>
              <w:jc w:val="center"/>
              <w:rPr>
                <w:rFonts w:hint="eastAsia"/>
              </w:rPr>
            </w:pPr>
            <w:proofErr w:type="spellStart"/>
            <w:r w:rsidRPr="001A5061">
              <w:rPr>
                <w:b/>
                <w:sz w:val="21"/>
              </w:rPr>
              <w:t>数据集</w:t>
            </w:r>
            <w:proofErr w:type="spellEnd"/>
          </w:p>
        </w:tc>
        <w:tc>
          <w:tcPr>
            <w:tcW w:w="2225" w:type="dxa"/>
            <w:tcBorders>
              <w:top w:val="single" w:sz="12" w:space="0" w:color="000000"/>
              <w:left w:val="nil"/>
              <w:bottom w:val="single" w:sz="6" w:space="0" w:color="000000"/>
              <w:right w:val="nil"/>
            </w:tcBorders>
            <w:vAlign w:val="center"/>
          </w:tcPr>
          <w:p w14:paraId="75DC8E0D" w14:textId="77777777" w:rsidR="00AB5076" w:rsidRPr="001A5061" w:rsidRDefault="009273D0">
            <w:pPr>
              <w:ind w:firstLine="0"/>
              <w:jc w:val="center"/>
              <w:rPr>
                <w:rFonts w:hint="eastAsia"/>
              </w:rPr>
            </w:pPr>
            <w:proofErr w:type="spellStart"/>
            <w:r w:rsidRPr="001A5061">
              <w:rPr>
                <w:b/>
                <w:sz w:val="21"/>
              </w:rPr>
              <w:t>用途</w:t>
            </w:r>
            <w:proofErr w:type="spellEnd"/>
          </w:p>
        </w:tc>
        <w:tc>
          <w:tcPr>
            <w:tcW w:w="2225" w:type="dxa"/>
            <w:tcBorders>
              <w:top w:val="single" w:sz="12" w:space="0" w:color="000000"/>
              <w:left w:val="nil"/>
              <w:bottom w:val="single" w:sz="6" w:space="0" w:color="000000"/>
              <w:right w:val="nil"/>
            </w:tcBorders>
            <w:vAlign w:val="center"/>
          </w:tcPr>
          <w:p w14:paraId="294291EB" w14:textId="77777777" w:rsidR="00AB5076" w:rsidRPr="001A5061" w:rsidRDefault="009273D0">
            <w:pPr>
              <w:ind w:firstLine="0"/>
              <w:jc w:val="center"/>
              <w:rPr>
                <w:rFonts w:hint="eastAsia"/>
              </w:rPr>
            </w:pPr>
            <w:proofErr w:type="spellStart"/>
            <w:r w:rsidRPr="001A5061">
              <w:rPr>
                <w:b/>
                <w:sz w:val="21"/>
              </w:rPr>
              <w:t>公开链接</w:t>
            </w:r>
            <w:proofErr w:type="spellEnd"/>
          </w:p>
        </w:tc>
      </w:tr>
      <w:tr w:rsidR="00AB5076" w:rsidRPr="001A5061" w14:paraId="426CED50" w14:textId="77777777">
        <w:trPr>
          <w:jc w:val="center"/>
        </w:trPr>
        <w:tc>
          <w:tcPr>
            <w:tcW w:w="2225" w:type="dxa"/>
            <w:tcBorders>
              <w:top w:val="nil"/>
              <w:left w:val="nil"/>
              <w:bottom w:val="nil"/>
              <w:right w:val="nil"/>
            </w:tcBorders>
            <w:vAlign w:val="center"/>
          </w:tcPr>
          <w:p w14:paraId="55008AB5" w14:textId="77777777" w:rsidR="00AB5076" w:rsidRPr="001A5061" w:rsidRDefault="009273D0">
            <w:pPr>
              <w:ind w:firstLine="0"/>
              <w:jc w:val="center"/>
              <w:rPr>
                <w:rFonts w:hint="eastAsia"/>
              </w:rPr>
            </w:pPr>
            <w:proofErr w:type="spellStart"/>
            <w:r w:rsidRPr="001A5061">
              <w:rPr>
                <w:sz w:val="21"/>
              </w:rPr>
              <w:t>ConsensusGuard</w:t>
            </w:r>
            <w:proofErr w:type="spellEnd"/>
          </w:p>
        </w:tc>
        <w:tc>
          <w:tcPr>
            <w:tcW w:w="2225" w:type="dxa"/>
            <w:tcBorders>
              <w:top w:val="nil"/>
              <w:left w:val="nil"/>
              <w:bottom w:val="nil"/>
              <w:right w:val="nil"/>
            </w:tcBorders>
            <w:vAlign w:val="center"/>
          </w:tcPr>
          <w:p w14:paraId="10D6129B" w14:textId="77777777" w:rsidR="00AB5076" w:rsidRPr="001A5061" w:rsidRDefault="009273D0">
            <w:pPr>
              <w:ind w:firstLine="0"/>
              <w:jc w:val="center"/>
              <w:rPr>
                <w:rFonts w:hint="eastAsia"/>
              </w:rPr>
            </w:pPr>
            <w:r w:rsidRPr="001A5061">
              <w:rPr>
                <w:sz w:val="21"/>
              </w:rPr>
              <w:t>MAST-Data</w:t>
            </w:r>
          </w:p>
        </w:tc>
        <w:tc>
          <w:tcPr>
            <w:tcW w:w="2225" w:type="dxa"/>
            <w:tcBorders>
              <w:top w:val="nil"/>
              <w:left w:val="nil"/>
              <w:bottom w:val="nil"/>
              <w:right w:val="nil"/>
            </w:tcBorders>
            <w:vAlign w:val="center"/>
          </w:tcPr>
          <w:p w14:paraId="7F947768" w14:textId="77777777" w:rsidR="00AB5076" w:rsidRPr="001A5061" w:rsidRDefault="009273D0">
            <w:pPr>
              <w:ind w:firstLine="0"/>
              <w:jc w:val="center"/>
              <w:rPr>
                <w:rFonts w:hint="eastAsia"/>
                <w:lang w:eastAsia="zh-CN"/>
              </w:rPr>
            </w:pPr>
            <w:r w:rsidRPr="001A5061">
              <w:rPr>
                <w:sz w:val="21"/>
                <w:lang w:eastAsia="zh-CN"/>
              </w:rPr>
              <w:t>多智能</w:t>
            </w:r>
            <w:proofErr w:type="gramStart"/>
            <w:r w:rsidRPr="001A5061">
              <w:rPr>
                <w:sz w:val="21"/>
                <w:lang w:eastAsia="zh-CN"/>
              </w:rPr>
              <w:t>体失败</w:t>
            </w:r>
            <w:proofErr w:type="gramEnd"/>
            <w:r w:rsidRPr="001A5061">
              <w:rPr>
                <w:sz w:val="21"/>
                <w:lang w:eastAsia="zh-CN"/>
              </w:rPr>
              <w:t>归因与级联错误</w:t>
            </w:r>
          </w:p>
        </w:tc>
        <w:tc>
          <w:tcPr>
            <w:tcW w:w="2225" w:type="dxa"/>
            <w:tcBorders>
              <w:top w:val="nil"/>
              <w:left w:val="nil"/>
              <w:bottom w:val="nil"/>
              <w:right w:val="nil"/>
            </w:tcBorders>
            <w:vAlign w:val="center"/>
          </w:tcPr>
          <w:p w14:paraId="7DB5CC56" w14:textId="77777777" w:rsidR="00AB5076" w:rsidRPr="001A5061" w:rsidRDefault="009273D0">
            <w:pPr>
              <w:ind w:firstLine="0"/>
              <w:jc w:val="center"/>
              <w:rPr>
                <w:rFonts w:hint="eastAsia"/>
              </w:rPr>
            </w:pPr>
            <w:r w:rsidRPr="001A5061">
              <w:rPr>
                <w:sz w:val="21"/>
              </w:rPr>
              <w:t>https://arxiv.org/abs/2503.13657</w:t>
            </w:r>
          </w:p>
        </w:tc>
      </w:tr>
      <w:tr w:rsidR="00AB5076" w:rsidRPr="001A5061" w14:paraId="0F4DC1B5" w14:textId="77777777">
        <w:trPr>
          <w:jc w:val="center"/>
        </w:trPr>
        <w:tc>
          <w:tcPr>
            <w:tcW w:w="2225" w:type="dxa"/>
            <w:tcBorders>
              <w:top w:val="nil"/>
              <w:left w:val="nil"/>
              <w:bottom w:val="nil"/>
              <w:right w:val="nil"/>
            </w:tcBorders>
            <w:vAlign w:val="center"/>
          </w:tcPr>
          <w:p w14:paraId="67D8E975" w14:textId="77777777" w:rsidR="00AB5076" w:rsidRPr="001A5061" w:rsidRDefault="009273D0">
            <w:pPr>
              <w:ind w:firstLine="0"/>
              <w:jc w:val="center"/>
              <w:rPr>
                <w:rFonts w:hint="eastAsia"/>
              </w:rPr>
            </w:pPr>
            <w:proofErr w:type="spellStart"/>
            <w:r w:rsidRPr="001A5061">
              <w:rPr>
                <w:sz w:val="21"/>
              </w:rPr>
              <w:t>ConsensusGuard</w:t>
            </w:r>
            <w:proofErr w:type="spellEnd"/>
          </w:p>
        </w:tc>
        <w:tc>
          <w:tcPr>
            <w:tcW w:w="2225" w:type="dxa"/>
            <w:tcBorders>
              <w:top w:val="nil"/>
              <w:left w:val="nil"/>
              <w:bottom w:val="nil"/>
              <w:right w:val="nil"/>
            </w:tcBorders>
            <w:vAlign w:val="center"/>
          </w:tcPr>
          <w:p w14:paraId="07810DB7" w14:textId="77777777" w:rsidR="00AB5076" w:rsidRPr="001A5061" w:rsidRDefault="009273D0">
            <w:pPr>
              <w:ind w:firstLine="0"/>
              <w:jc w:val="center"/>
              <w:rPr>
                <w:rFonts w:hint="eastAsia"/>
              </w:rPr>
            </w:pPr>
            <w:proofErr w:type="spellStart"/>
            <w:r w:rsidRPr="001A5061">
              <w:rPr>
                <w:sz w:val="21"/>
              </w:rPr>
              <w:t>MultiAgentBench</w:t>
            </w:r>
            <w:proofErr w:type="spellEnd"/>
          </w:p>
        </w:tc>
        <w:tc>
          <w:tcPr>
            <w:tcW w:w="2225" w:type="dxa"/>
            <w:tcBorders>
              <w:top w:val="nil"/>
              <w:left w:val="nil"/>
              <w:bottom w:val="nil"/>
              <w:right w:val="nil"/>
            </w:tcBorders>
            <w:vAlign w:val="center"/>
          </w:tcPr>
          <w:p w14:paraId="7CF7E1A5" w14:textId="77777777" w:rsidR="00AB5076" w:rsidRPr="001A5061" w:rsidRDefault="009273D0">
            <w:pPr>
              <w:ind w:firstLine="0"/>
              <w:jc w:val="center"/>
              <w:rPr>
                <w:rFonts w:hint="eastAsia"/>
                <w:lang w:eastAsia="zh-CN"/>
              </w:rPr>
            </w:pPr>
            <w:r w:rsidRPr="001A5061">
              <w:rPr>
                <w:sz w:val="21"/>
                <w:lang w:eastAsia="zh-CN"/>
              </w:rPr>
              <w:t>多智能体协作与通信评测</w:t>
            </w:r>
          </w:p>
        </w:tc>
        <w:tc>
          <w:tcPr>
            <w:tcW w:w="2225" w:type="dxa"/>
            <w:tcBorders>
              <w:top w:val="nil"/>
              <w:left w:val="nil"/>
              <w:bottom w:val="nil"/>
              <w:right w:val="nil"/>
            </w:tcBorders>
            <w:vAlign w:val="center"/>
          </w:tcPr>
          <w:p w14:paraId="4C9871AC" w14:textId="77777777" w:rsidR="00AB5076" w:rsidRPr="001A5061" w:rsidRDefault="009273D0">
            <w:pPr>
              <w:ind w:firstLine="0"/>
              <w:jc w:val="center"/>
              <w:rPr>
                <w:rFonts w:hint="eastAsia"/>
              </w:rPr>
            </w:pPr>
            <w:r w:rsidRPr="001A5061">
              <w:rPr>
                <w:sz w:val="21"/>
              </w:rPr>
              <w:t>https://github.com/MultiagentBench/MARBLE</w:t>
            </w:r>
          </w:p>
        </w:tc>
      </w:tr>
      <w:tr w:rsidR="00AB5076" w:rsidRPr="001A5061" w14:paraId="619F7565" w14:textId="77777777">
        <w:trPr>
          <w:jc w:val="center"/>
        </w:trPr>
        <w:tc>
          <w:tcPr>
            <w:tcW w:w="2225" w:type="dxa"/>
            <w:tcBorders>
              <w:top w:val="nil"/>
              <w:left w:val="nil"/>
              <w:bottom w:val="nil"/>
              <w:right w:val="nil"/>
            </w:tcBorders>
            <w:vAlign w:val="center"/>
          </w:tcPr>
          <w:p w14:paraId="350CF7A6" w14:textId="77777777" w:rsidR="00AB5076" w:rsidRPr="001A5061" w:rsidRDefault="009273D0">
            <w:pPr>
              <w:ind w:firstLine="0"/>
              <w:jc w:val="center"/>
              <w:rPr>
                <w:rFonts w:hint="eastAsia"/>
              </w:rPr>
            </w:pPr>
            <w:proofErr w:type="spellStart"/>
            <w:r w:rsidRPr="001A5061">
              <w:rPr>
                <w:sz w:val="21"/>
              </w:rPr>
              <w:t>ConsensusGuard</w:t>
            </w:r>
            <w:proofErr w:type="spellEnd"/>
          </w:p>
        </w:tc>
        <w:tc>
          <w:tcPr>
            <w:tcW w:w="2225" w:type="dxa"/>
            <w:tcBorders>
              <w:top w:val="nil"/>
              <w:left w:val="nil"/>
              <w:bottom w:val="nil"/>
              <w:right w:val="nil"/>
            </w:tcBorders>
            <w:vAlign w:val="center"/>
          </w:tcPr>
          <w:p w14:paraId="4D856C4D" w14:textId="77777777" w:rsidR="00AB5076" w:rsidRPr="001A5061" w:rsidRDefault="009273D0">
            <w:pPr>
              <w:ind w:firstLine="0"/>
              <w:jc w:val="center"/>
              <w:rPr>
                <w:rFonts w:hint="eastAsia"/>
              </w:rPr>
            </w:pPr>
            <w:proofErr w:type="spellStart"/>
            <w:r w:rsidRPr="001A5061">
              <w:rPr>
                <w:sz w:val="21"/>
              </w:rPr>
              <w:t>AgentDojo</w:t>
            </w:r>
            <w:proofErr w:type="spellEnd"/>
          </w:p>
        </w:tc>
        <w:tc>
          <w:tcPr>
            <w:tcW w:w="2225" w:type="dxa"/>
            <w:tcBorders>
              <w:top w:val="nil"/>
              <w:left w:val="nil"/>
              <w:bottom w:val="nil"/>
              <w:right w:val="nil"/>
            </w:tcBorders>
            <w:vAlign w:val="center"/>
          </w:tcPr>
          <w:p w14:paraId="1298AD60" w14:textId="77777777" w:rsidR="00AB5076" w:rsidRPr="001A5061" w:rsidRDefault="009273D0">
            <w:pPr>
              <w:ind w:firstLine="0"/>
              <w:jc w:val="center"/>
              <w:rPr>
                <w:rFonts w:hint="eastAsia"/>
                <w:lang w:eastAsia="zh-CN"/>
              </w:rPr>
            </w:pPr>
            <w:r w:rsidRPr="001A5061">
              <w:rPr>
                <w:sz w:val="21"/>
                <w:lang w:eastAsia="zh-CN"/>
              </w:rPr>
              <w:t>工具调用与权限安全评测</w:t>
            </w:r>
          </w:p>
        </w:tc>
        <w:tc>
          <w:tcPr>
            <w:tcW w:w="2225" w:type="dxa"/>
            <w:tcBorders>
              <w:top w:val="nil"/>
              <w:left w:val="nil"/>
              <w:bottom w:val="nil"/>
              <w:right w:val="nil"/>
            </w:tcBorders>
            <w:vAlign w:val="center"/>
          </w:tcPr>
          <w:p w14:paraId="064008D5" w14:textId="77777777" w:rsidR="00AB5076" w:rsidRPr="001A5061" w:rsidRDefault="009273D0">
            <w:pPr>
              <w:ind w:firstLine="0"/>
              <w:jc w:val="center"/>
              <w:rPr>
                <w:rFonts w:hint="eastAsia"/>
              </w:rPr>
            </w:pPr>
            <w:r w:rsidRPr="001A5061">
              <w:rPr>
                <w:sz w:val="21"/>
              </w:rPr>
              <w:t>https://github.com/ethz-spylab/agentdojo</w:t>
            </w:r>
          </w:p>
        </w:tc>
      </w:tr>
      <w:tr w:rsidR="00AB5076" w:rsidRPr="001A5061" w14:paraId="43DBBC8D" w14:textId="77777777">
        <w:trPr>
          <w:jc w:val="center"/>
        </w:trPr>
        <w:tc>
          <w:tcPr>
            <w:tcW w:w="2225" w:type="dxa"/>
            <w:tcBorders>
              <w:top w:val="nil"/>
              <w:left w:val="nil"/>
              <w:bottom w:val="nil"/>
              <w:right w:val="nil"/>
            </w:tcBorders>
            <w:vAlign w:val="center"/>
          </w:tcPr>
          <w:p w14:paraId="3D678F5D" w14:textId="77777777" w:rsidR="00AB5076" w:rsidRPr="001A5061" w:rsidRDefault="009273D0">
            <w:pPr>
              <w:ind w:firstLine="0"/>
              <w:jc w:val="center"/>
              <w:rPr>
                <w:rFonts w:hint="eastAsia"/>
              </w:rPr>
            </w:pPr>
            <w:proofErr w:type="spellStart"/>
            <w:r w:rsidRPr="001A5061">
              <w:rPr>
                <w:sz w:val="21"/>
              </w:rPr>
              <w:t>智源净域</w:t>
            </w:r>
            <w:proofErr w:type="spellEnd"/>
          </w:p>
        </w:tc>
        <w:tc>
          <w:tcPr>
            <w:tcW w:w="2225" w:type="dxa"/>
            <w:tcBorders>
              <w:top w:val="nil"/>
              <w:left w:val="nil"/>
              <w:bottom w:val="nil"/>
              <w:right w:val="nil"/>
            </w:tcBorders>
            <w:vAlign w:val="center"/>
          </w:tcPr>
          <w:p w14:paraId="48F3BD4C" w14:textId="77777777" w:rsidR="00AB5076" w:rsidRPr="001A5061" w:rsidRDefault="009273D0">
            <w:pPr>
              <w:ind w:firstLine="0"/>
              <w:jc w:val="center"/>
              <w:rPr>
                <w:rFonts w:hint="eastAsia"/>
              </w:rPr>
            </w:pPr>
            <w:proofErr w:type="spellStart"/>
            <w:r w:rsidRPr="001A5061">
              <w:rPr>
                <w:sz w:val="21"/>
              </w:rPr>
              <w:t>PoisonedRAG</w:t>
            </w:r>
            <w:proofErr w:type="spellEnd"/>
          </w:p>
        </w:tc>
        <w:tc>
          <w:tcPr>
            <w:tcW w:w="2225" w:type="dxa"/>
            <w:tcBorders>
              <w:top w:val="nil"/>
              <w:left w:val="nil"/>
              <w:bottom w:val="nil"/>
              <w:right w:val="nil"/>
            </w:tcBorders>
            <w:vAlign w:val="center"/>
          </w:tcPr>
          <w:p w14:paraId="49B1F6A2" w14:textId="77777777" w:rsidR="00AB5076" w:rsidRPr="001A5061" w:rsidRDefault="009273D0">
            <w:pPr>
              <w:ind w:firstLine="0"/>
              <w:jc w:val="center"/>
              <w:rPr>
                <w:rFonts w:hint="eastAsia"/>
                <w:lang w:eastAsia="zh-CN"/>
              </w:rPr>
            </w:pPr>
            <w:r w:rsidRPr="001A5061">
              <w:rPr>
                <w:sz w:val="21"/>
                <w:lang w:eastAsia="zh-CN"/>
              </w:rPr>
              <w:t>RAG 知识投毒检测与因果验证</w:t>
            </w:r>
          </w:p>
        </w:tc>
        <w:tc>
          <w:tcPr>
            <w:tcW w:w="2225" w:type="dxa"/>
            <w:tcBorders>
              <w:top w:val="nil"/>
              <w:left w:val="nil"/>
              <w:bottom w:val="nil"/>
              <w:right w:val="nil"/>
            </w:tcBorders>
            <w:vAlign w:val="center"/>
          </w:tcPr>
          <w:p w14:paraId="4B4F7F84" w14:textId="77777777" w:rsidR="00AB5076" w:rsidRPr="001A5061" w:rsidRDefault="009273D0">
            <w:pPr>
              <w:ind w:firstLine="0"/>
              <w:jc w:val="center"/>
              <w:rPr>
                <w:rFonts w:hint="eastAsia"/>
              </w:rPr>
            </w:pPr>
            <w:r w:rsidRPr="001A5061">
              <w:rPr>
                <w:sz w:val="21"/>
              </w:rPr>
              <w:t>https://arxiv.org/abs/2402.07867</w:t>
            </w:r>
          </w:p>
        </w:tc>
      </w:tr>
      <w:tr w:rsidR="00AB5076" w:rsidRPr="001A5061" w14:paraId="455F793B" w14:textId="77777777">
        <w:trPr>
          <w:jc w:val="center"/>
        </w:trPr>
        <w:tc>
          <w:tcPr>
            <w:tcW w:w="2225" w:type="dxa"/>
            <w:tcBorders>
              <w:top w:val="nil"/>
              <w:left w:val="nil"/>
              <w:bottom w:val="nil"/>
              <w:right w:val="nil"/>
            </w:tcBorders>
            <w:vAlign w:val="center"/>
          </w:tcPr>
          <w:p w14:paraId="5FDD3FA4" w14:textId="77777777" w:rsidR="00AB5076" w:rsidRPr="001A5061" w:rsidRDefault="009273D0">
            <w:pPr>
              <w:ind w:firstLine="0"/>
              <w:jc w:val="center"/>
              <w:rPr>
                <w:rFonts w:hint="eastAsia"/>
              </w:rPr>
            </w:pPr>
            <w:proofErr w:type="spellStart"/>
            <w:r w:rsidRPr="001A5061">
              <w:rPr>
                <w:sz w:val="21"/>
              </w:rPr>
              <w:t>智源净域</w:t>
            </w:r>
            <w:proofErr w:type="spellEnd"/>
          </w:p>
        </w:tc>
        <w:tc>
          <w:tcPr>
            <w:tcW w:w="2225" w:type="dxa"/>
            <w:tcBorders>
              <w:top w:val="nil"/>
              <w:left w:val="nil"/>
              <w:bottom w:val="nil"/>
              <w:right w:val="nil"/>
            </w:tcBorders>
            <w:vAlign w:val="center"/>
          </w:tcPr>
          <w:p w14:paraId="45DF6F4A" w14:textId="77777777" w:rsidR="00AB5076" w:rsidRPr="001A5061" w:rsidRDefault="009273D0">
            <w:pPr>
              <w:ind w:firstLine="0"/>
              <w:jc w:val="center"/>
              <w:rPr>
                <w:rFonts w:hint="eastAsia"/>
              </w:rPr>
            </w:pPr>
            <w:proofErr w:type="spellStart"/>
            <w:r w:rsidRPr="001A5061">
              <w:rPr>
                <w:sz w:val="21"/>
              </w:rPr>
              <w:t>RAGTruth</w:t>
            </w:r>
            <w:proofErr w:type="spellEnd"/>
          </w:p>
        </w:tc>
        <w:tc>
          <w:tcPr>
            <w:tcW w:w="2225" w:type="dxa"/>
            <w:tcBorders>
              <w:top w:val="nil"/>
              <w:left w:val="nil"/>
              <w:bottom w:val="nil"/>
              <w:right w:val="nil"/>
            </w:tcBorders>
            <w:vAlign w:val="center"/>
          </w:tcPr>
          <w:p w14:paraId="27BD3543" w14:textId="77777777" w:rsidR="00AB5076" w:rsidRPr="001A5061" w:rsidRDefault="009273D0">
            <w:pPr>
              <w:ind w:firstLine="0"/>
              <w:jc w:val="center"/>
              <w:rPr>
                <w:rFonts w:hint="eastAsia"/>
                <w:lang w:eastAsia="zh-CN"/>
              </w:rPr>
            </w:pPr>
            <w:r w:rsidRPr="001A5061">
              <w:rPr>
                <w:sz w:val="21"/>
                <w:lang w:eastAsia="zh-CN"/>
              </w:rPr>
              <w:t>RAG 幻觉和忠实度评测</w:t>
            </w:r>
          </w:p>
        </w:tc>
        <w:tc>
          <w:tcPr>
            <w:tcW w:w="2225" w:type="dxa"/>
            <w:tcBorders>
              <w:top w:val="nil"/>
              <w:left w:val="nil"/>
              <w:bottom w:val="nil"/>
              <w:right w:val="nil"/>
            </w:tcBorders>
            <w:vAlign w:val="center"/>
          </w:tcPr>
          <w:p w14:paraId="20B11AD7" w14:textId="77777777" w:rsidR="00AB5076" w:rsidRPr="001A5061" w:rsidRDefault="009273D0">
            <w:pPr>
              <w:ind w:firstLine="0"/>
              <w:jc w:val="center"/>
              <w:rPr>
                <w:rFonts w:hint="eastAsia"/>
              </w:rPr>
            </w:pPr>
            <w:r w:rsidRPr="001A5061">
              <w:rPr>
                <w:sz w:val="21"/>
              </w:rPr>
              <w:t>https://arxiv.org/abs/2401.00396</w:t>
            </w:r>
          </w:p>
        </w:tc>
      </w:tr>
      <w:tr w:rsidR="00AB5076" w:rsidRPr="001A5061" w14:paraId="47984834" w14:textId="77777777">
        <w:trPr>
          <w:jc w:val="center"/>
        </w:trPr>
        <w:tc>
          <w:tcPr>
            <w:tcW w:w="2225" w:type="dxa"/>
            <w:tcBorders>
              <w:top w:val="nil"/>
              <w:left w:val="nil"/>
              <w:bottom w:val="nil"/>
              <w:right w:val="nil"/>
            </w:tcBorders>
            <w:vAlign w:val="center"/>
          </w:tcPr>
          <w:p w14:paraId="7ABA9F14" w14:textId="77777777" w:rsidR="00AB5076" w:rsidRPr="001A5061" w:rsidRDefault="009273D0">
            <w:pPr>
              <w:ind w:firstLine="0"/>
              <w:jc w:val="center"/>
              <w:rPr>
                <w:rFonts w:hint="eastAsia"/>
              </w:rPr>
            </w:pPr>
            <w:proofErr w:type="spellStart"/>
            <w:r w:rsidRPr="001A5061">
              <w:rPr>
                <w:sz w:val="21"/>
              </w:rPr>
              <w:t>智源净域</w:t>
            </w:r>
            <w:proofErr w:type="spellEnd"/>
          </w:p>
        </w:tc>
        <w:tc>
          <w:tcPr>
            <w:tcW w:w="2225" w:type="dxa"/>
            <w:tcBorders>
              <w:top w:val="nil"/>
              <w:left w:val="nil"/>
              <w:bottom w:val="nil"/>
              <w:right w:val="nil"/>
            </w:tcBorders>
            <w:vAlign w:val="center"/>
          </w:tcPr>
          <w:p w14:paraId="6475A984" w14:textId="77777777" w:rsidR="00AB5076" w:rsidRPr="001A5061" w:rsidRDefault="009273D0">
            <w:pPr>
              <w:ind w:firstLine="0"/>
              <w:jc w:val="center"/>
              <w:rPr>
                <w:rFonts w:hint="eastAsia"/>
              </w:rPr>
            </w:pPr>
            <w:r w:rsidRPr="001A5061">
              <w:rPr>
                <w:sz w:val="21"/>
              </w:rPr>
              <w:t>ALCE</w:t>
            </w:r>
          </w:p>
        </w:tc>
        <w:tc>
          <w:tcPr>
            <w:tcW w:w="2225" w:type="dxa"/>
            <w:tcBorders>
              <w:top w:val="nil"/>
              <w:left w:val="nil"/>
              <w:bottom w:val="nil"/>
              <w:right w:val="nil"/>
            </w:tcBorders>
            <w:vAlign w:val="center"/>
          </w:tcPr>
          <w:p w14:paraId="10F5127C" w14:textId="77777777" w:rsidR="00AB5076" w:rsidRPr="001A5061" w:rsidRDefault="009273D0">
            <w:pPr>
              <w:ind w:firstLine="0"/>
              <w:jc w:val="center"/>
              <w:rPr>
                <w:rFonts w:hint="eastAsia"/>
                <w:lang w:eastAsia="zh-CN"/>
              </w:rPr>
            </w:pPr>
            <w:r w:rsidRPr="001A5061">
              <w:rPr>
                <w:sz w:val="21"/>
                <w:lang w:eastAsia="zh-CN"/>
              </w:rPr>
              <w:t>引用正确性与可验证性</w:t>
            </w:r>
          </w:p>
        </w:tc>
        <w:tc>
          <w:tcPr>
            <w:tcW w:w="2225" w:type="dxa"/>
            <w:tcBorders>
              <w:top w:val="nil"/>
              <w:left w:val="nil"/>
              <w:bottom w:val="nil"/>
              <w:right w:val="nil"/>
            </w:tcBorders>
            <w:vAlign w:val="center"/>
          </w:tcPr>
          <w:p w14:paraId="24D2D73F" w14:textId="77777777" w:rsidR="00AB5076" w:rsidRPr="001A5061" w:rsidRDefault="009273D0">
            <w:pPr>
              <w:ind w:firstLine="0"/>
              <w:jc w:val="center"/>
              <w:rPr>
                <w:rFonts w:hint="eastAsia"/>
              </w:rPr>
            </w:pPr>
            <w:r w:rsidRPr="001A5061">
              <w:rPr>
                <w:sz w:val="21"/>
              </w:rPr>
              <w:t>https://github.com/princeton-nlp/ALCE</w:t>
            </w:r>
          </w:p>
        </w:tc>
      </w:tr>
      <w:tr w:rsidR="00AB5076" w:rsidRPr="001A5061" w14:paraId="012FC111" w14:textId="77777777">
        <w:trPr>
          <w:jc w:val="center"/>
        </w:trPr>
        <w:tc>
          <w:tcPr>
            <w:tcW w:w="2225" w:type="dxa"/>
            <w:tcBorders>
              <w:top w:val="nil"/>
              <w:left w:val="nil"/>
              <w:bottom w:val="single" w:sz="12" w:space="0" w:color="000000"/>
              <w:right w:val="nil"/>
            </w:tcBorders>
            <w:vAlign w:val="center"/>
          </w:tcPr>
          <w:p w14:paraId="3816D533" w14:textId="77777777" w:rsidR="00AB5076" w:rsidRPr="001A5061" w:rsidRDefault="009273D0">
            <w:pPr>
              <w:ind w:firstLine="0"/>
              <w:jc w:val="center"/>
              <w:rPr>
                <w:rFonts w:hint="eastAsia"/>
              </w:rPr>
            </w:pPr>
            <w:proofErr w:type="spellStart"/>
            <w:r w:rsidRPr="001A5061">
              <w:rPr>
                <w:sz w:val="21"/>
              </w:rPr>
              <w:t>智源净域</w:t>
            </w:r>
            <w:proofErr w:type="spellEnd"/>
          </w:p>
        </w:tc>
        <w:tc>
          <w:tcPr>
            <w:tcW w:w="2225" w:type="dxa"/>
            <w:tcBorders>
              <w:top w:val="nil"/>
              <w:left w:val="nil"/>
              <w:bottom w:val="single" w:sz="12" w:space="0" w:color="000000"/>
              <w:right w:val="nil"/>
            </w:tcBorders>
            <w:vAlign w:val="center"/>
          </w:tcPr>
          <w:p w14:paraId="5EFDC4FD" w14:textId="77777777" w:rsidR="00AB5076" w:rsidRPr="001A5061" w:rsidRDefault="009273D0">
            <w:pPr>
              <w:ind w:firstLine="0"/>
              <w:jc w:val="center"/>
              <w:rPr>
                <w:rFonts w:hint="eastAsia"/>
              </w:rPr>
            </w:pPr>
            <w:r w:rsidRPr="001A5061">
              <w:rPr>
                <w:sz w:val="21"/>
              </w:rPr>
              <w:t>CFEVER</w:t>
            </w:r>
          </w:p>
        </w:tc>
        <w:tc>
          <w:tcPr>
            <w:tcW w:w="2225" w:type="dxa"/>
            <w:tcBorders>
              <w:top w:val="nil"/>
              <w:left w:val="nil"/>
              <w:bottom w:val="single" w:sz="12" w:space="0" w:color="000000"/>
              <w:right w:val="nil"/>
            </w:tcBorders>
            <w:vAlign w:val="center"/>
          </w:tcPr>
          <w:p w14:paraId="487B1858" w14:textId="77777777" w:rsidR="00AB5076" w:rsidRPr="001A5061" w:rsidRDefault="009273D0">
            <w:pPr>
              <w:ind w:firstLine="0"/>
              <w:jc w:val="center"/>
              <w:rPr>
                <w:rFonts w:hint="eastAsia"/>
              </w:rPr>
            </w:pPr>
            <w:proofErr w:type="spellStart"/>
            <w:r w:rsidRPr="001A5061">
              <w:rPr>
                <w:sz w:val="21"/>
              </w:rPr>
              <w:t>中文事实验证</w:t>
            </w:r>
            <w:proofErr w:type="spellEnd"/>
          </w:p>
        </w:tc>
        <w:tc>
          <w:tcPr>
            <w:tcW w:w="2225" w:type="dxa"/>
            <w:tcBorders>
              <w:top w:val="nil"/>
              <w:left w:val="nil"/>
              <w:bottom w:val="single" w:sz="12" w:space="0" w:color="000000"/>
              <w:right w:val="nil"/>
            </w:tcBorders>
            <w:vAlign w:val="center"/>
          </w:tcPr>
          <w:p w14:paraId="3561BA2B" w14:textId="77777777" w:rsidR="00AB5076" w:rsidRPr="001A5061" w:rsidRDefault="009273D0">
            <w:pPr>
              <w:ind w:firstLine="0"/>
              <w:jc w:val="center"/>
              <w:rPr>
                <w:rFonts w:hint="eastAsia"/>
              </w:rPr>
            </w:pPr>
            <w:r w:rsidRPr="001A5061">
              <w:rPr>
                <w:sz w:val="21"/>
              </w:rPr>
              <w:t>https://ikmlab.github.io/CFEVER/</w:t>
            </w:r>
          </w:p>
        </w:tc>
      </w:tr>
    </w:tbl>
    <w:p w14:paraId="200E5A8E" w14:textId="77777777" w:rsidR="00AB5076" w:rsidRPr="001A5061" w:rsidRDefault="00AB5076">
      <w:pPr>
        <w:rPr>
          <w:rFonts w:hint="eastAsia"/>
        </w:rPr>
      </w:pPr>
    </w:p>
    <w:p w14:paraId="61B4C7F6" w14:textId="77777777" w:rsidR="00AB5076" w:rsidRPr="001A5061" w:rsidRDefault="009273D0">
      <w:pPr>
        <w:rPr>
          <w:rFonts w:hint="eastAsia"/>
          <w:lang w:eastAsia="zh-CN"/>
        </w:rPr>
      </w:pPr>
      <w:r w:rsidRPr="001A5061">
        <w:rPr>
          <w:lang w:eastAsia="zh-CN"/>
        </w:rPr>
        <w:t>在公开数据集之外，本地受控案例覆盖企业制度投毒、漏洞状态投毒、安全认证投毒、站群投毒和良性错误负例，并扩展身份冒用、权限越界、单节点幻觉、错误共</w:t>
      </w:r>
      <w:r w:rsidRPr="001A5061">
        <w:rPr>
          <w:lang w:eastAsia="zh-CN"/>
        </w:rPr>
        <w:lastRenderedPageBreak/>
        <w:t>识和共享污染证据等多智能体情形。每个案例包含真实标签、正确答案、攻击目标、文档来源、Claim 依赖和期望处置，且带有仅限本地防御演示的安全声明。</w:t>
      </w:r>
    </w:p>
    <w:p w14:paraId="6F680D8E" w14:textId="77777777" w:rsidR="00AB5076" w:rsidRPr="001A5061" w:rsidRDefault="009273D0">
      <w:pPr>
        <w:pStyle w:val="21"/>
        <w:rPr>
          <w:rFonts w:ascii="宋体" w:eastAsia="宋体" w:hAnsi="宋体"/>
          <w:lang w:eastAsia="zh-CN"/>
        </w:rPr>
      </w:pPr>
      <w:bookmarkStart w:id="120" w:name="_Toc232373831"/>
      <w:bookmarkStart w:id="121" w:name="_Toc232374823"/>
      <w:r w:rsidRPr="001A5061">
        <w:rPr>
          <w:rFonts w:ascii="宋体" w:eastAsia="宋体" w:hAnsi="宋体"/>
          <w:lang w:eastAsia="zh-CN"/>
        </w:rPr>
        <w:t>3.3 测试方案</w:t>
      </w:r>
      <w:bookmarkEnd w:id="120"/>
      <w:bookmarkEnd w:id="121"/>
    </w:p>
    <w:p w14:paraId="05DCF960" w14:textId="77777777" w:rsidR="00AB5076" w:rsidRPr="001A5061" w:rsidRDefault="009273D0">
      <w:pPr>
        <w:pStyle w:val="31"/>
        <w:rPr>
          <w:rFonts w:ascii="宋体" w:eastAsia="宋体" w:hAnsi="宋体"/>
          <w:lang w:eastAsia="zh-CN"/>
        </w:rPr>
      </w:pPr>
      <w:bookmarkStart w:id="122" w:name="_Toc232373832"/>
      <w:bookmarkStart w:id="123" w:name="_Toc232374824"/>
      <w:r w:rsidRPr="001A5061">
        <w:rPr>
          <w:rFonts w:ascii="宋体" w:eastAsia="宋体" w:hAnsi="宋体"/>
          <w:lang w:eastAsia="zh-CN"/>
        </w:rPr>
        <w:t>3.3.1 多 Agent 声明与级联错误数据集划分</w:t>
      </w:r>
      <w:bookmarkEnd w:id="122"/>
      <w:bookmarkEnd w:id="123"/>
    </w:p>
    <w:p w14:paraId="095783DD" w14:textId="77777777" w:rsidR="00AB5076" w:rsidRPr="001A5061" w:rsidRDefault="009273D0">
      <w:pPr>
        <w:ind w:left="480" w:firstLine="0"/>
        <w:rPr>
          <w:rFonts w:hint="eastAsia"/>
          <w:lang w:eastAsia="zh-CN"/>
        </w:rPr>
      </w:pPr>
      <w:r w:rsidRPr="001A5061">
        <w:rPr>
          <w:lang w:eastAsia="zh-CN"/>
        </w:rPr>
        <w:t>1. 正常协作：各 Agent 使用独立可信证据，验证系统不会干扰正确任务。</w:t>
      </w:r>
    </w:p>
    <w:p w14:paraId="7D6A5A4C" w14:textId="77777777" w:rsidR="00AB5076" w:rsidRPr="001A5061" w:rsidRDefault="009273D0">
      <w:pPr>
        <w:ind w:left="480" w:firstLine="0"/>
        <w:rPr>
          <w:rFonts w:hint="eastAsia"/>
          <w:lang w:eastAsia="zh-CN"/>
        </w:rPr>
      </w:pPr>
      <w:r w:rsidRPr="001A5061">
        <w:rPr>
          <w:lang w:eastAsia="zh-CN"/>
        </w:rPr>
        <w:t>2. 单点级联：向上游 Agent 注入本地模拟错误声明，观察根因定位和下游影响范围。</w:t>
      </w:r>
    </w:p>
    <w:p w14:paraId="74170B78" w14:textId="77777777" w:rsidR="00AB5076" w:rsidRPr="001A5061" w:rsidRDefault="009273D0">
      <w:pPr>
        <w:ind w:left="480" w:firstLine="0"/>
        <w:rPr>
          <w:rFonts w:hint="eastAsia"/>
          <w:lang w:eastAsia="zh-CN"/>
        </w:rPr>
      </w:pPr>
      <w:r w:rsidRPr="001A5061">
        <w:rPr>
          <w:lang w:eastAsia="zh-CN"/>
        </w:rPr>
        <w:t>3. 伪多数：多个 Agent 转述同一错误证据，验证来源独立性去</w:t>
      </w:r>
      <w:proofErr w:type="gramStart"/>
      <w:r w:rsidRPr="001A5061">
        <w:rPr>
          <w:lang w:eastAsia="zh-CN"/>
        </w:rPr>
        <w:t>重是否</w:t>
      </w:r>
      <w:proofErr w:type="gramEnd"/>
      <w:r w:rsidRPr="001A5061">
        <w:rPr>
          <w:lang w:eastAsia="zh-CN"/>
        </w:rPr>
        <w:t>抑制错误共识。</w:t>
      </w:r>
    </w:p>
    <w:p w14:paraId="331FF028" w14:textId="77777777" w:rsidR="00AB5076" w:rsidRPr="001A5061" w:rsidRDefault="009273D0">
      <w:pPr>
        <w:ind w:left="480" w:firstLine="0"/>
        <w:rPr>
          <w:rFonts w:hint="eastAsia"/>
          <w:lang w:eastAsia="zh-CN"/>
        </w:rPr>
      </w:pPr>
      <w:r w:rsidRPr="001A5061">
        <w:rPr>
          <w:lang w:eastAsia="zh-CN"/>
        </w:rPr>
        <w:t>4. 权限异常：模拟角色越权和重放消息，验证零信任声明包的拒绝与审计。</w:t>
      </w:r>
    </w:p>
    <w:p w14:paraId="6B4D0838" w14:textId="77777777" w:rsidR="00AB5076" w:rsidRPr="001A5061" w:rsidRDefault="009273D0">
      <w:pPr>
        <w:ind w:left="480" w:firstLine="0"/>
        <w:rPr>
          <w:rFonts w:hint="eastAsia"/>
          <w:lang w:eastAsia="zh-CN"/>
        </w:rPr>
      </w:pPr>
      <w:r w:rsidRPr="001A5061">
        <w:rPr>
          <w:lang w:eastAsia="zh-CN"/>
        </w:rPr>
        <w:t>5. 恢复测试：隔离异常节点</w:t>
      </w:r>
      <w:proofErr w:type="gramStart"/>
      <w:r w:rsidRPr="001A5061">
        <w:rPr>
          <w:lang w:eastAsia="zh-CN"/>
        </w:rPr>
        <w:t>并回滚</w:t>
      </w:r>
      <w:proofErr w:type="gramEnd"/>
      <w:r w:rsidRPr="001A5061">
        <w:rPr>
          <w:lang w:eastAsia="zh-CN"/>
        </w:rPr>
        <w:t xml:space="preserve"> Checkpoint，验证任务能否重新规划并完成。</w:t>
      </w:r>
    </w:p>
    <w:p w14:paraId="05413672" w14:textId="77777777" w:rsidR="00AB5076" w:rsidRPr="001A5061" w:rsidRDefault="009273D0">
      <w:pPr>
        <w:pStyle w:val="31"/>
        <w:rPr>
          <w:rFonts w:ascii="宋体" w:eastAsia="宋体" w:hAnsi="宋体"/>
          <w:lang w:eastAsia="zh-CN"/>
        </w:rPr>
      </w:pPr>
      <w:bookmarkStart w:id="124" w:name="_Toc232373833"/>
      <w:bookmarkStart w:id="125" w:name="_Toc232374825"/>
      <w:r w:rsidRPr="001A5061">
        <w:rPr>
          <w:rFonts w:ascii="宋体" w:eastAsia="宋体" w:hAnsi="宋体"/>
          <w:lang w:eastAsia="zh-CN"/>
        </w:rPr>
        <w:t>3.3.2 RAG 知识投毒与可信纠偏数据集划分</w:t>
      </w:r>
      <w:bookmarkEnd w:id="124"/>
      <w:bookmarkEnd w:id="125"/>
    </w:p>
    <w:p w14:paraId="31D26EAF" w14:textId="77777777" w:rsidR="00AB5076" w:rsidRPr="001A5061" w:rsidRDefault="009273D0">
      <w:pPr>
        <w:ind w:left="480" w:firstLine="0"/>
        <w:rPr>
          <w:rFonts w:hint="eastAsia"/>
          <w:lang w:eastAsia="zh-CN"/>
        </w:rPr>
      </w:pPr>
      <w:r w:rsidRPr="001A5061">
        <w:rPr>
          <w:lang w:eastAsia="zh-CN"/>
        </w:rPr>
        <w:t xml:space="preserve">1. 在不同投毒比例和 Top-K </w:t>
      </w:r>
      <w:proofErr w:type="gramStart"/>
      <w:r w:rsidRPr="001A5061">
        <w:rPr>
          <w:lang w:eastAsia="zh-CN"/>
        </w:rPr>
        <w:t>下计算</w:t>
      </w:r>
      <w:proofErr w:type="gramEnd"/>
      <w:r w:rsidRPr="001A5061">
        <w:rPr>
          <w:lang w:eastAsia="zh-CN"/>
        </w:rPr>
        <w:t xml:space="preserve"> RAS、GIS、</w:t>
      </w:r>
      <w:proofErr w:type="spellStart"/>
      <w:r w:rsidRPr="001A5061">
        <w:rPr>
          <w:lang w:eastAsia="zh-CN"/>
        </w:rPr>
        <w:t>DualRisk</w:t>
      </w:r>
      <w:proofErr w:type="spellEnd"/>
      <w:r w:rsidRPr="001A5061">
        <w:rPr>
          <w:lang w:eastAsia="zh-CN"/>
        </w:rPr>
        <w:t xml:space="preserve"> 与检测 F1。</w:t>
      </w:r>
    </w:p>
    <w:p w14:paraId="70ECFD0C" w14:textId="77777777" w:rsidR="00AB5076" w:rsidRPr="001A5061" w:rsidRDefault="009273D0">
      <w:pPr>
        <w:ind w:left="480" w:firstLine="0"/>
        <w:rPr>
          <w:rFonts w:hint="eastAsia"/>
          <w:lang w:eastAsia="zh-CN"/>
        </w:rPr>
      </w:pPr>
      <w:r w:rsidRPr="001A5061">
        <w:rPr>
          <w:lang w:eastAsia="zh-CN"/>
        </w:rPr>
        <w:t>2. 对候选 Chunk 执行四路反事实，比较因果分与真实投毒标签的一致性。</w:t>
      </w:r>
    </w:p>
    <w:p w14:paraId="4EB4AE85" w14:textId="77777777" w:rsidR="00AB5076" w:rsidRPr="001A5061" w:rsidRDefault="009273D0">
      <w:pPr>
        <w:ind w:left="480" w:firstLine="0"/>
        <w:rPr>
          <w:rFonts w:hint="eastAsia"/>
          <w:lang w:eastAsia="zh-CN"/>
        </w:rPr>
      </w:pPr>
      <w:r w:rsidRPr="001A5061">
        <w:rPr>
          <w:lang w:eastAsia="zh-CN"/>
        </w:rPr>
        <w:t xml:space="preserve">3. </w:t>
      </w:r>
      <w:proofErr w:type="gramStart"/>
      <w:r w:rsidRPr="001A5061">
        <w:rPr>
          <w:lang w:eastAsia="zh-CN"/>
        </w:rPr>
        <w:t>构建站</w:t>
      </w:r>
      <w:proofErr w:type="gramEnd"/>
      <w:r w:rsidRPr="001A5061">
        <w:rPr>
          <w:lang w:eastAsia="zh-CN"/>
        </w:rPr>
        <w:t>群转载和独立来源对照，检查传播</w:t>
      </w:r>
      <w:proofErr w:type="gramStart"/>
      <w:r w:rsidRPr="001A5061">
        <w:rPr>
          <w:lang w:eastAsia="zh-CN"/>
        </w:rPr>
        <w:t>图是否</w:t>
      </w:r>
      <w:proofErr w:type="gramEnd"/>
      <w:r w:rsidRPr="001A5061">
        <w:rPr>
          <w:lang w:eastAsia="zh-CN"/>
        </w:rPr>
        <w:t>定位原始污染文档。</w:t>
      </w:r>
    </w:p>
    <w:p w14:paraId="0497F338" w14:textId="77777777" w:rsidR="00AB5076" w:rsidRPr="001A5061" w:rsidRDefault="009273D0">
      <w:pPr>
        <w:ind w:left="480" w:firstLine="0"/>
        <w:rPr>
          <w:rFonts w:hint="eastAsia"/>
          <w:lang w:eastAsia="zh-CN"/>
        </w:rPr>
      </w:pPr>
      <w:r w:rsidRPr="001A5061">
        <w:rPr>
          <w:lang w:eastAsia="zh-CN"/>
        </w:rPr>
        <w:t xml:space="preserve">4. </w:t>
      </w:r>
      <w:proofErr w:type="gramStart"/>
      <w:r w:rsidRPr="001A5061">
        <w:rPr>
          <w:lang w:eastAsia="zh-CN"/>
        </w:rPr>
        <w:t>隔离高</w:t>
      </w:r>
      <w:proofErr w:type="gramEnd"/>
      <w:r w:rsidRPr="001A5061">
        <w:rPr>
          <w:lang w:eastAsia="zh-CN"/>
        </w:rPr>
        <w:t>风险 Chunk 后重新检索，比较攻击成功率、正确答案保持率和引用质量。</w:t>
      </w:r>
    </w:p>
    <w:p w14:paraId="545A6915" w14:textId="77777777" w:rsidR="00AB5076" w:rsidRPr="001A5061" w:rsidRDefault="009273D0">
      <w:pPr>
        <w:ind w:left="480" w:firstLine="0"/>
        <w:rPr>
          <w:rFonts w:hint="eastAsia"/>
          <w:lang w:eastAsia="zh-CN"/>
        </w:rPr>
      </w:pPr>
      <w:r w:rsidRPr="001A5061">
        <w:rPr>
          <w:lang w:eastAsia="zh-CN"/>
        </w:rPr>
        <w:t>5. 对良性过时信息、正常热门文档和证据不足样本进行误报测试。</w:t>
      </w:r>
    </w:p>
    <w:p w14:paraId="2B7E3E3F" w14:textId="77777777" w:rsidR="00AB5076" w:rsidRPr="001A5061" w:rsidRDefault="009273D0">
      <w:pPr>
        <w:pStyle w:val="31"/>
        <w:rPr>
          <w:rFonts w:ascii="宋体" w:eastAsia="宋体" w:hAnsi="宋体"/>
          <w:lang w:eastAsia="zh-CN"/>
        </w:rPr>
      </w:pPr>
      <w:bookmarkStart w:id="126" w:name="_Toc232373834"/>
      <w:bookmarkStart w:id="127" w:name="_Toc232374826"/>
      <w:r w:rsidRPr="001A5061">
        <w:rPr>
          <w:rFonts w:ascii="宋体" w:eastAsia="宋体" w:hAnsi="宋体"/>
          <w:lang w:eastAsia="zh-CN"/>
        </w:rPr>
        <w:t>3.3.3 评估要求</w:t>
      </w:r>
      <w:bookmarkEnd w:id="126"/>
      <w:bookmarkEnd w:id="127"/>
    </w:p>
    <w:p w14:paraId="2526B4C8" w14:textId="77777777" w:rsidR="00AB5076" w:rsidRPr="001A5061" w:rsidRDefault="009273D0">
      <w:pPr>
        <w:rPr>
          <w:rFonts w:hint="eastAsia"/>
          <w:lang w:eastAsia="zh-CN"/>
        </w:rPr>
      </w:pPr>
      <w:r w:rsidRPr="001A5061">
        <w:rPr>
          <w:lang w:eastAsia="zh-CN"/>
        </w:rPr>
        <w:t>数据按案例或来源划分训练、验证与测试集合，避免同源文档泄漏。固定随机种子和依赖版本，记录每次运行的配置、原始输出和指标脚本。公开数据遵守原许可证，本地模拟数据不发布到互联网。</w:t>
      </w:r>
    </w:p>
    <w:p w14:paraId="58F2117B" w14:textId="77777777" w:rsidR="00AB5076" w:rsidRPr="001A5061" w:rsidRDefault="009273D0">
      <w:pPr>
        <w:pStyle w:val="31"/>
        <w:rPr>
          <w:rFonts w:ascii="宋体" w:eastAsia="宋体" w:hAnsi="宋体"/>
          <w:lang w:eastAsia="zh-CN"/>
        </w:rPr>
      </w:pPr>
      <w:bookmarkStart w:id="128" w:name="_Toc232373835"/>
      <w:bookmarkStart w:id="129" w:name="_Toc232374827"/>
      <w:r w:rsidRPr="001A5061">
        <w:rPr>
          <w:rFonts w:ascii="宋体" w:eastAsia="宋体" w:hAnsi="宋体"/>
          <w:lang w:eastAsia="zh-CN"/>
        </w:rPr>
        <w:t>3.3.4 测试结果</w:t>
      </w:r>
      <w:bookmarkEnd w:id="128"/>
      <w:bookmarkEnd w:id="129"/>
    </w:p>
    <w:p w14:paraId="599577B2" w14:textId="77777777" w:rsidR="00AB5076" w:rsidRPr="001A5061" w:rsidRDefault="009273D0">
      <w:pPr>
        <w:pStyle w:val="4"/>
        <w:rPr>
          <w:rFonts w:ascii="宋体" w:eastAsia="宋体" w:hAnsi="宋体"/>
          <w:i w:val="0"/>
          <w:iCs w:val="0"/>
          <w:lang w:eastAsia="zh-CN"/>
        </w:rPr>
      </w:pPr>
      <w:bookmarkStart w:id="130" w:name="_Toc232373836"/>
      <w:bookmarkStart w:id="131" w:name="_Toc232374828"/>
      <w:r w:rsidRPr="001A5061">
        <w:rPr>
          <w:rFonts w:ascii="宋体" w:eastAsia="宋体" w:hAnsi="宋体"/>
          <w:i w:val="0"/>
          <w:iCs w:val="0"/>
          <w:lang w:eastAsia="zh-CN"/>
        </w:rPr>
        <w:t>3.3.4.1 本地受控实验结果</w:t>
      </w:r>
      <w:bookmarkEnd w:id="130"/>
      <w:bookmarkEnd w:id="131"/>
    </w:p>
    <w:p w14:paraId="561DC39A" w14:textId="77777777" w:rsidR="00AB5076" w:rsidRPr="001A5061" w:rsidRDefault="009273D0">
      <w:pPr>
        <w:pStyle w:val="af7"/>
        <w:keepNext/>
        <w:rPr>
          <w:rFonts w:hint="eastAsia"/>
          <w:lang w:eastAsia="zh-CN"/>
        </w:rPr>
      </w:pPr>
      <w:r w:rsidRPr="001A5061">
        <w:rPr>
          <w:lang w:eastAsia="zh-CN"/>
        </w:rPr>
        <w:t>表 7  RAG 投毒检测方法实测对比</w:t>
      </w:r>
    </w:p>
    <w:tbl>
      <w:tblPr>
        <w:tblW w:w="0" w:type="auto"/>
        <w:jc w:val="center"/>
        <w:tblLook w:val="04A0" w:firstRow="1" w:lastRow="0" w:firstColumn="1" w:lastColumn="0" w:noHBand="0" w:noVBand="1"/>
      </w:tblPr>
      <w:tblGrid>
        <w:gridCol w:w="1484"/>
        <w:gridCol w:w="1484"/>
        <w:gridCol w:w="1484"/>
        <w:gridCol w:w="1484"/>
        <w:gridCol w:w="1484"/>
        <w:gridCol w:w="1484"/>
      </w:tblGrid>
      <w:tr w:rsidR="00AB5076" w:rsidRPr="001A5061" w14:paraId="384EC5D6" w14:textId="77777777">
        <w:trPr>
          <w:jc w:val="center"/>
        </w:trPr>
        <w:tc>
          <w:tcPr>
            <w:tcW w:w="1484" w:type="dxa"/>
            <w:tcBorders>
              <w:top w:val="single" w:sz="12" w:space="0" w:color="000000"/>
              <w:left w:val="nil"/>
              <w:bottom w:val="single" w:sz="6" w:space="0" w:color="000000"/>
              <w:right w:val="nil"/>
            </w:tcBorders>
            <w:vAlign w:val="center"/>
          </w:tcPr>
          <w:p w14:paraId="4EE5BFEA" w14:textId="77777777" w:rsidR="00AB5076" w:rsidRPr="001A5061" w:rsidRDefault="009273D0">
            <w:pPr>
              <w:ind w:firstLine="0"/>
              <w:jc w:val="center"/>
              <w:rPr>
                <w:rFonts w:hint="eastAsia"/>
              </w:rPr>
            </w:pPr>
            <w:proofErr w:type="spellStart"/>
            <w:r w:rsidRPr="001A5061">
              <w:rPr>
                <w:b/>
                <w:sz w:val="21"/>
              </w:rPr>
              <w:t>方法</w:t>
            </w:r>
            <w:proofErr w:type="spellEnd"/>
          </w:p>
        </w:tc>
        <w:tc>
          <w:tcPr>
            <w:tcW w:w="1484" w:type="dxa"/>
            <w:tcBorders>
              <w:top w:val="single" w:sz="12" w:space="0" w:color="000000"/>
              <w:left w:val="nil"/>
              <w:bottom w:val="single" w:sz="6" w:space="0" w:color="000000"/>
              <w:right w:val="nil"/>
            </w:tcBorders>
            <w:vAlign w:val="center"/>
          </w:tcPr>
          <w:p w14:paraId="5F004D19" w14:textId="77777777" w:rsidR="00AB5076" w:rsidRPr="001A5061" w:rsidRDefault="009273D0">
            <w:pPr>
              <w:ind w:firstLine="0"/>
              <w:jc w:val="center"/>
              <w:rPr>
                <w:rFonts w:hint="eastAsia"/>
              </w:rPr>
            </w:pPr>
            <w:proofErr w:type="spellStart"/>
            <w:r w:rsidRPr="001A5061">
              <w:rPr>
                <w:b/>
                <w:sz w:val="21"/>
              </w:rPr>
              <w:t>最优阈值</w:t>
            </w:r>
            <w:proofErr w:type="spellEnd"/>
          </w:p>
        </w:tc>
        <w:tc>
          <w:tcPr>
            <w:tcW w:w="1484" w:type="dxa"/>
            <w:tcBorders>
              <w:top w:val="single" w:sz="12" w:space="0" w:color="000000"/>
              <w:left w:val="nil"/>
              <w:bottom w:val="single" w:sz="6" w:space="0" w:color="000000"/>
              <w:right w:val="nil"/>
            </w:tcBorders>
            <w:vAlign w:val="center"/>
          </w:tcPr>
          <w:p w14:paraId="299A90CC" w14:textId="77777777" w:rsidR="00AB5076" w:rsidRPr="001A5061" w:rsidRDefault="009273D0">
            <w:pPr>
              <w:ind w:firstLine="0"/>
              <w:jc w:val="center"/>
              <w:rPr>
                <w:rFonts w:hint="eastAsia"/>
              </w:rPr>
            </w:pPr>
            <w:r w:rsidRPr="001A5061">
              <w:rPr>
                <w:b/>
                <w:sz w:val="21"/>
              </w:rPr>
              <w:t>Precision</w:t>
            </w:r>
          </w:p>
        </w:tc>
        <w:tc>
          <w:tcPr>
            <w:tcW w:w="1484" w:type="dxa"/>
            <w:tcBorders>
              <w:top w:val="single" w:sz="12" w:space="0" w:color="000000"/>
              <w:left w:val="nil"/>
              <w:bottom w:val="single" w:sz="6" w:space="0" w:color="000000"/>
              <w:right w:val="nil"/>
            </w:tcBorders>
            <w:vAlign w:val="center"/>
          </w:tcPr>
          <w:p w14:paraId="29B1BE59" w14:textId="77777777" w:rsidR="00AB5076" w:rsidRPr="001A5061" w:rsidRDefault="009273D0">
            <w:pPr>
              <w:ind w:firstLine="0"/>
              <w:jc w:val="center"/>
              <w:rPr>
                <w:rFonts w:hint="eastAsia"/>
              </w:rPr>
            </w:pPr>
            <w:r w:rsidRPr="001A5061">
              <w:rPr>
                <w:b/>
                <w:sz w:val="21"/>
              </w:rPr>
              <w:t>Recall</w:t>
            </w:r>
          </w:p>
        </w:tc>
        <w:tc>
          <w:tcPr>
            <w:tcW w:w="1484" w:type="dxa"/>
            <w:tcBorders>
              <w:top w:val="single" w:sz="12" w:space="0" w:color="000000"/>
              <w:left w:val="nil"/>
              <w:bottom w:val="single" w:sz="6" w:space="0" w:color="000000"/>
              <w:right w:val="nil"/>
            </w:tcBorders>
            <w:vAlign w:val="center"/>
          </w:tcPr>
          <w:p w14:paraId="22E026D0" w14:textId="77777777" w:rsidR="00AB5076" w:rsidRPr="001A5061" w:rsidRDefault="009273D0">
            <w:pPr>
              <w:ind w:firstLine="0"/>
              <w:jc w:val="center"/>
              <w:rPr>
                <w:rFonts w:hint="eastAsia"/>
              </w:rPr>
            </w:pPr>
            <w:r w:rsidRPr="001A5061">
              <w:rPr>
                <w:b/>
                <w:sz w:val="21"/>
              </w:rPr>
              <w:t>F1</w:t>
            </w:r>
          </w:p>
        </w:tc>
        <w:tc>
          <w:tcPr>
            <w:tcW w:w="1484" w:type="dxa"/>
            <w:tcBorders>
              <w:top w:val="single" w:sz="12" w:space="0" w:color="000000"/>
              <w:left w:val="nil"/>
              <w:bottom w:val="single" w:sz="6" w:space="0" w:color="000000"/>
              <w:right w:val="nil"/>
            </w:tcBorders>
            <w:vAlign w:val="center"/>
          </w:tcPr>
          <w:p w14:paraId="0C3DC22C" w14:textId="77777777" w:rsidR="00AB5076" w:rsidRPr="001A5061" w:rsidRDefault="009273D0">
            <w:pPr>
              <w:ind w:firstLine="0"/>
              <w:jc w:val="center"/>
              <w:rPr>
                <w:rFonts w:hint="eastAsia"/>
              </w:rPr>
            </w:pPr>
            <w:r w:rsidRPr="001A5061">
              <w:rPr>
                <w:b/>
                <w:sz w:val="21"/>
              </w:rPr>
              <w:t>FPR</w:t>
            </w:r>
          </w:p>
        </w:tc>
      </w:tr>
      <w:tr w:rsidR="00AB5076" w:rsidRPr="001A5061" w14:paraId="62F07AFA" w14:textId="77777777">
        <w:trPr>
          <w:jc w:val="center"/>
        </w:trPr>
        <w:tc>
          <w:tcPr>
            <w:tcW w:w="1484" w:type="dxa"/>
            <w:tcBorders>
              <w:top w:val="nil"/>
              <w:left w:val="nil"/>
              <w:bottom w:val="nil"/>
              <w:right w:val="nil"/>
            </w:tcBorders>
            <w:vAlign w:val="center"/>
          </w:tcPr>
          <w:p w14:paraId="410870E5" w14:textId="77777777" w:rsidR="00AB5076" w:rsidRPr="001A5061" w:rsidRDefault="009273D0">
            <w:pPr>
              <w:ind w:firstLine="0"/>
              <w:jc w:val="center"/>
              <w:rPr>
                <w:rFonts w:hint="eastAsia"/>
              </w:rPr>
            </w:pPr>
            <w:r w:rsidRPr="001A5061">
              <w:rPr>
                <w:sz w:val="21"/>
              </w:rPr>
              <w:t>RAS</w:t>
            </w:r>
          </w:p>
        </w:tc>
        <w:tc>
          <w:tcPr>
            <w:tcW w:w="1484" w:type="dxa"/>
            <w:tcBorders>
              <w:top w:val="nil"/>
              <w:left w:val="nil"/>
              <w:bottom w:val="nil"/>
              <w:right w:val="nil"/>
            </w:tcBorders>
            <w:vAlign w:val="center"/>
          </w:tcPr>
          <w:p w14:paraId="7BDFC5F9" w14:textId="77777777" w:rsidR="00AB5076" w:rsidRPr="001A5061" w:rsidRDefault="009273D0">
            <w:pPr>
              <w:ind w:firstLine="0"/>
              <w:jc w:val="center"/>
              <w:rPr>
                <w:rFonts w:hint="eastAsia"/>
              </w:rPr>
            </w:pPr>
            <w:r w:rsidRPr="001A5061">
              <w:rPr>
                <w:sz w:val="21"/>
              </w:rPr>
              <w:t>0.55</w:t>
            </w:r>
          </w:p>
        </w:tc>
        <w:tc>
          <w:tcPr>
            <w:tcW w:w="1484" w:type="dxa"/>
            <w:tcBorders>
              <w:top w:val="nil"/>
              <w:left w:val="nil"/>
              <w:bottom w:val="nil"/>
              <w:right w:val="nil"/>
            </w:tcBorders>
            <w:vAlign w:val="center"/>
          </w:tcPr>
          <w:p w14:paraId="52BAD7EB" w14:textId="77777777" w:rsidR="00AB5076" w:rsidRPr="001A5061" w:rsidRDefault="009273D0">
            <w:pPr>
              <w:ind w:firstLine="0"/>
              <w:jc w:val="center"/>
              <w:rPr>
                <w:rFonts w:hint="eastAsia"/>
              </w:rPr>
            </w:pPr>
            <w:r w:rsidRPr="001A5061">
              <w:rPr>
                <w:sz w:val="21"/>
              </w:rPr>
              <w:t>0.500</w:t>
            </w:r>
          </w:p>
        </w:tc>
        <w:tc>
          <w:tcPr>
            <w:tcW w:w="1484" w:type="dxa"/>
            <w:tcBorders>
              <w:top w:val="nil"/>
              <w:left w:val="nil"/>
              <w:bottom w:val="nil"/>
              <w:right w:val="nil"/>
            </w:tcBorders>
            <w:vAlign w:val="center"/>
          </w:tcPr>
          <w:p w14:paraId="64FA32F4" w14:textId="77777777" w:rsidR="00AB5076" w:rsidRPr="001A5061" w:rsidRDefault="009273D0">
            <w:pPr>
              <w:ind w:firstLine="0"/>
              <w:jc w:val="center"/>
              <w:rPr>
                <w:rFonts w:hint="eastAsia"/>
              </w:rPr>
            </w:pPr>
            <w:r w:rsidRPr="001A5061">
              <w:rPr>
                <w:sz w:val="21"/>
              </w:rPr>
              <w:t>1.000</w:t>
            </w:r>
          </w:p>
        </w:tc>
        <w:tc>
          <w:tcPr>
            <w:tcW w:w="1484" w:type="dxa"/>
            <w:tcBorders>
              <w:top w:val="nil"/>
              <w:left w:val="nil"/>
              <w:bottom w:val="nil"/>
              <w:right w:val="nil"/>
            </w:tcBorders>
            <w:vAlign w:val="center"/>
          </w:tcPr>
          <w:p w14:paraId="6D8199A6" w14:textId="77777777" w:rsidR="00AB5076" w:rsidRPr="001A5061" w:rsidRDefault="009273D0">
            <w:pPr>
              <w:ind w:firstLine="0"/>
              <w:jc w:val="center"/>
              <w:rPr>
                <w:rFonts w:hint="eastAsia"/>
              </w:rPr>
            </w:pPr>
            <w:r w:rsidRPr="001A5061">
              <w:rPr>
                <w:sz w:val="21"/>
              </w:rPr>
              <w:t>0.667</w:t>
            </w:r>
          </w:p>
        </w:tc>
        <w:tc>
          <w:tcPr>
            <w:tcW w:w="1484" w:type="dxa"/>
            <w:tcBorders>
              <w:top w:val="nil"/>
              <w:left w:val="nil"/>
              <w:bottom w:val="nil"/>
              <w:right w:val="nil"/>
            </w:tcBorders>
            <w:vAlign w:val="center"/>
          </w:tcPr>
          <w:p w14:paraId="1FF05B6F" w14:textId="77777777" w:rsidR="00AB5076" w:rsidRPr="001A5061" w:rsidRDefault="009273D0">
            <w:pPr>
              <w:ind w:firstLine="0"/>
              <w:jc w:val="center"/>
              <w:rPr>
                <w:rFonts w:hint="eastAsia"/>
              </w:rPr>
            </w:pPr>
            <w:r w:rsidRPr="001A5061">
              <w:rPr>
                <w:sz w:val="21"/>
              </w:rPr>
              <w:t>0.800</w:t>
            </w:r>
          </w:p>
        </w:tc>
      </w:tr>
      <w:tr w:rsidR="00AB5076" w:rsidRPr="001A5061" w14:paraId="2C63B1ED" w14:textId="77777777">
        <w:trPr>
          <w:jc w:val="center"/>
        </w:trPr>
        <w:tc>
          <w:tcPr>
            <w:tcW w:w="1484" w:type="dxa"/>
            <w:tcBorders>
              <w:top w:val="nil"/>
              <w:left w:val="nil"/>
              <w:bottom w:val="nil"/>
              <w:right w:val="nil"/>
            </w:tcBorders>
            <w:vAlign w:val="center"/>
          </w:tcPr>
          <w:p w14:paraId="3EAAB7DD" w14:textId="77777777" w:rsidR="00AB5076" w:rsidRPr="001A5061" w:rsidRDefault="009273D0">
            <w:pPr>
              <w:ind w:firstLine="0"/>
              <w:jc w:val="center"/>
              <w:rPr>
                <w:rFonts w:hint="eastAsia"/>
              </w:rPr>
            </w:pPr>
            <w:r w:rsidRPr="001A5061">
              <w:rPr>
                <w:sz w:val="21"/>
              </w:rPr>
              <w:lastRenderedPageBreak/>
              <w:t>GIS</w:t>
            </w:r>
          </w:p>
        </w:tc>
        <w:tc>
          <w:tcPr>
            <w:tcW w:w="1484" w:type="dxa"/>
            <w:tcBorders>
              <w:top w:val="nil"/>
              <w:left w:val="nil"/>
              <w:bottom w:val="nil"/>
              <w:right w:val="nil"/>
            </w:tcBorders>
            <w:vAlign w:val="center"/>
          </w:tcPr>
          <w:p w14:paraId="365C7A78" w14:textId="77777777" w:rsidR="00AB5076" w:rsidRPr="001A5061" w:rsidRDefault="009273D0">
            <w:pPr>
              <w:ind w:firstLine="0"/>
              <w:jc w:val="center"/>
              <w:rPr>
                <w:rFonts w:hint="eastAsia"/>
              </w:rPr>
            </w:pPr>
            <w:r w:rsidRPr="001A5061">
              <w:rPr>
                <w:sz w:val="21"/>
              </w:rPr>
              <w:t>0.60</w:t>
            </w:r>
          </w:p>
        </w:tc>
        <w:tc>
          <w:tcPr>
            <w:tcW w:w="1484" w:type="dxa"/>
            <w:tcBorders>
              <w:top w:val="nil"/>
              <w:left w:val="nil"/>
              <w:bottom w:val="nil"/>
              <w:right w:val="nil"/>
            </w:tcBorders>
            <w:vAlign w:val="center"/>
          </w:tcPr>
          <w:p w14:paraId="14D317A0" w14:textId="77777777" w:rsidR="00AB5076" w:rsidRPr="001A5061" w:rsidRDefault="009273D0">
            <w:pPr>
              <w:ind w:firstLine="0"/>
              <w:jc w:val="center"/>
              <w:rPr>
                <w:rFonts w:hint="eastAsia"/>
              </w:rPr>
            </w:pPr>
            <w:r w:rsidRPr="001A5061">
              <w:rPr>
                <w:sz w:val="21"/>
              </w:rPr>
              <w:t>0.800</w:t>
            </w:r>
          </w:p>
        </w:tc>
        <w:tc>
          <w:tcPr>
            <w:tcW w:w="1484" w:type="dxa"/>
            <w:tcBorders>
              <w:top w:val="nil"/>
              <w:left w:val="nil"/>
              <w:bottom w:val="nil"/>
              <w:right w:val="nil"/>
            </w:tcBorders>
            <w:vAlign w:val="center"/>
          </w:tcPr>
          <w:p w14:paraId="013E1A4A" w14:textId="77777777" w:rsidR="00AB5076" w:rsidRPr="001A5061" w:rsidRDefault="009273D0">
            <w:pPr>
              <w:ind w:firstLine="0"/>
              <w:jc w:val="center"/>
              <w:rPr>
                <w:rFonts w:hint="eastAsia"/>
              </w:rPr>
            </w:pPr>
            <w:r w:rsidRPr="001A5061">
              <w:rPr>
                <w:sz w:val="21"/>
              </w:rPr>
              <w:t>1.000</w:t>
            </w:r>
          </w:p>
        </w:tc>
        <w:tc>
          <w:tcPr>
            <w:tcW w:w="1484" w:type="dxa"/>
            <w:tcBorders>
              <w:top w:val="nil"/>
              <w:left w:val="nil"/>
              <w:bottom w:val="nil"/>
              <w:right w:val="nil"/>
            </w:tcBorders>
            <w:vAlign w:val="center"/>
          </w:tcPr>
          <w:p w14:paraId="46832F19" w14:textId="77777777" w:rsidR="00AB5076" w:rsidRPr="001A5061" w:rsidRDefault="009273D0">
            <w:pPr>
              <w:ind w:firstLine="0"/>
              <w:jc w:val="center"/>
              <w:rPr>
                <w:rFonts w:hint="eastAsia"/>
              </w:rPr>
            </w:pPr>
            <w:r w:rsidRPr="001A5061">
              <w:rPr>
                <w:sz w:val="21"/>
              </w:rPr>
              <w:t>0.889</w:t>
            </w:r>
          </w:p>
        </w:tc>
        <w:tc>
          <w:tcPr>
            <w:tcW w:w="1484" w:type="dxa"/>
            <w:tcBorders>
              <w:top w:val="nil"/>
              <w:left w:val="nil"/>
              <w:bottom w:val="nil"/>
              <w:right w:val="nil"/>
            </w:tcBorders>
            <w:vAlign w:val="center"/>
          </w:tcPr>
          <w:p w14:paraId="31B29DFD" w14:textId="77777777" w:rsidR="00AB5076" w:rsidRPr="001A5061" w:rsidRDefault="009273D0">
            <w:pPr>
              <w:ind w:firstLine="0"/>
              <w:jc w:val="center"/>
              <w:rPr>
                <w:rFonts w:hint="eastAsia"/>
              </w:rPr>
            </w:pPr>
            <w:r w:rsidRPr="001A5061">
              <w:rPr>
                <w:sz w:val="21"/>
              </w:rPr>
              <w:t>0.200</w:t>
            </w:r>
          </w:p>
        </w:tc>
      </w:tr>
      <w:tr w:rsidR="00AB5076" w:rsidRPr="001A5061" w14:paraId="726366C2" w14:textId="77777777">
        <w:trPr>
          <w:jc w:val="center"/>
        </w:trPr>
        <w:tc>
          <w:tcPr>
            <w:tcW w:w="1484" w:type="dxa"/>
            <w:tcBorders>
              <w:top w:val="nil"/>
              <w:left w:val="nil"/>
              <w:bottom w:val="single" w:sz="12" w:space="0" w:color="000000"/>
              <w:right w:val="nil"/>
            </w:tcBorders>
            <w:vAlign w:val="center"/>
          </w:tcPr>
          <w:p w14:paraId="07ADA1B9" w14:textId="77777777" w:rsidR="00AB5076" w:rsidRPr="001A5061" w:rsidRDefault="009273D0">
            <w:pPr>
              <w:ind w:firstLine="0"/>
              <w:jc w:val="center"/>
              <w:rPr>
                <w:rFonts w:hint="eastAsia"/>
              </w:rPr>
            </w:pPr>
            <w:proofErr w:type="spellStart"/>
            <w:r w:rsidRPr="001A5061">
              <w:rPr>
                <w:sz w:val="21"/>
              </w:rPr>
              <w:t>DualRisk</w:t>
            </w:r>
            <w:proofErr w:type="spellEnd"/>
          </w:p>
        </w:tc>
        <w:tc>
          <w:tcPr>
            <w:tcW w:w="1484" w:type="dxa"/>
            <w:tcBorders>
              <w:top w:val="nil"/>
              <w:left w:val="nil"/>
              <w:bottom w:val="single" w:sz="12" w:space="0" w:color="000000"/>
              <w:right w:val="nil"/>
            </w:tcBorders>
            <w:vAlign w:val="center"/>
          </w:tcPr>
          <w:p w14:paraId="2B21FAC5" w14:textId="77777777" w:rsidR="00AB5076" w:rsidRPr="001A5061" w:rsidRDefault="009273D0">
            <w:pPr>
              <w:ind w:firstLine="0"/>
              <w:jc w:val="center"/>
              <w:rPr>
                <w:rFonts w:hint="eastAsia"/>
              </w:rPr>
            </w:pPr>
            <w:r w:rsidRPr="001A5061">
              <w:rPr>
                <w:sz w:val="21"/>
              </w:rPr>
              <w:t>0.60</w:t>
            </w:r>
          </w:p>
        </w:tc>
        <w:tc>
          <w:tcPr>
            <w:tcW w:w="1484" w:type="dxa"/>
            <w:tcBorders>
              <w:top w:val="nil"/>
              <w:left w:val="nil"/>
              <w:bottom w:val="single" w:sz="12" w:space="0" w:color="000000"/>
              <w:right w:val="nil"/>
            </w:tcBorders>
            <w:vAlign w:val="center"/>
          </w:tcPr>
          <w:p w14:paraId="519E12C2" w14:textId="77777777" w:rsidR="00AB5076" w:rsidRPr="001A5061" w:rsidRDefault="009273D0">
            <w:pPr>
              <w:ind w:firstLine="0"/>
              <w:jc w:val="center"/>
              <w:rPr>
                <w:rFonts w:hint="eastAsia"/>
              </w:rPr>
            </w:pPr>
            <w:r w:rsidRPr="001A5061">
              <w:rPr>
                <w:sz w:val="21"/>
              </w:rPr>
              <w:t>0.800</w:t>
            </w:r>
          </w:p>
        </w:tc>
        <w:tc>
          <w:tcPr>
            <w:tcW w:w="1484" w:type="dxa"/>
            <w:tcBorders>
              <w:top w:val="nil"/>
              <w:left w:val="nil"/>
              <w:bottom w:val="single" w:sz="12" w:space="0" w:color="000000"/>
              <w:right w:val="nil"/>
            </w:tcBorders>
            <w:vAlign w:val="center"/>
          </w:tcPr>
          <w:p w14:paraId="38428959" w14:textId="77777777" w:rsidR="00AB5076" w:rsidRPr="001A5061" w:rsidRDefault="009273D0">
            <w:pPr>
              <w:ind w:firstLine="0"/>
              <w:jc w:val="center"/>
              <w:rPr>
                <w:rFonts w:hint="eastAsia"/>
              </w:rPr>
            </w:pPr>
            <w:r w:rsidRPr="001A5061">
              <w:rPr>
                <w:sz w:val="21"/>
              </w:rPr>
              <w:t>1.000</w:t>
            </w:r>
          </w:p>
        </w:tc>
        <w:tc>
          <w:tcPr>
            <w:tcW w:w="1484" w:type="dxa"/>
            <w:tcBorders>
              <w:top w:val="nil"/>
              <w:left w:val="nil"/>
              <w:bottom w:val="single" w:sz="12" w:space="0" w:color="000000"/>
              <w:right w:val="nil"/>
            </w:tcBorders>
            <w:vAlign w:val="center"/>
          </w:tcPr>
          <w:p w14:paraId="6B9BF23F" w14:textId="77777777" w:rsidR="00AB5076" w:rsidRPr="001A5061" w:rsidRDefault="009273D0">
            <w:pPr>
              <w:ind w:firstLine="0"/>
              <w:jc w:val="center"/>
              <w:rPr>
                <w:rFonts w:hint="eastAsia"/>
              </w:rPr>
            </w:pPr>
            <w:r w:rsidRPr="001A5061">
              <w:rPr>
                <w:sz w:val="21"/>
              </w:rPr>
              <w:t>0.889</w:t>
            </w:r>
          </w:p>
        </w:tc>
        <w:tc>
          <w:tcPr>
            <w:tcW w:w="1484" w:type="dxa"/>
            <w:tcBorders>
              <w:top w:val="nil"/>
              <w:left w:val="nil"/>
              <w:bottom w:val="single" w:sz="12" w:space="0" w:color="000000"/>
              <w:right w:val="nil"/>
            </w:tcBorders>
            <w:vAlign w:val="center"/>
          </w:tcPr>
          <w:p w14:paraId="58A94FB3" w14:textId="77777777" w:rsidR="00AB5076" w:rsidRPr="001A5061" w:rsidRDefault="009273D0">
            <w:pPr>
              <w:ind w:firstLine="0"/>
              <w:jc w:val="center"/>
              <w:rPr>
                <w:rFonts w:hint="eastAsia"/>
              </w:rPr>
            </w:pPr>
            <w:r w:rsidRPr="001A5061">
              <w:rPr>
                <w:sz w:val="21"/>
              </w:rPr>
              <w:t>0.200</w:t>
            </w:r>
          </w:p>
        </w:tc>
      </w:tr>
    </w:tbl>
    <w:p w14:paraId="6A6A0D6C" w14:textId="77777777" w:rsidR="00AB5076" w:rsidRPr="001A5061" w:rsidRDefault="00AB5076">
      <w:pPr>
        <w:rPr>
          <w:rFonts w:hint="eastAsia"/>
        </w:rPr>
      </w:pPr>
    </w:p>
    <w:p w14:paraId="0191C646" w14:textId="77777777" w:rsidR="00AB5076" w:rsidRPr="001A5061" w:rsidRDefault="009273D0">
      <w:pPr>
        <w:rPr>
          <w:rFonts w:hint="eastAsia"/>
        </w:rPr>
      </w:pPr>
      <w:r w:rsidRPr="001A5061">
        <w:rPr>
          <w:lang w:eastAsia="zh-CN"/>
        </w:rPr>
        <w:t>该实验在两个本地受控案例的 9 条 Top-K 证据上运行，其中投毒证据 4 条。</w:t>
      </w:r>
      <w:proofErr w:type="spellStart"/>
      <w:r w:rsidRPr="001A5061">
        <w:t>DualRisk</w:t>
      </w:r>
      <w:proofErr w:type="spellEnd"/>
      <w:r w:rsidRPr="001A5061">
        <w:t xml:space="preserve"> </w:t>
      </w:r>
      <w:proofErr w:type="spellStart"/>
      <w:r w:rsidRPr="001A5061">
        <w:t>在阈值</w:t>
      </w:r>
      <w:proofErr w:type="spellEnd"/>
      <w:r w:rsidRPr="001A5061">
        <w:t xml:space="preserve"> 0.60 </w:t>
      </w:r>
      <w:proofErr w:type="spellStart"/>
      <w:r w:rsidRPr="001A5061">
        <w:t>时取得</w:t>
      </w:r>
      <w:proofErr w:type="spellEnd"/>
      <w:r w:rsidRPr="001A5061">
        <w:t xml:space="preserve"> Precision=0.800、Recall=1.000、F1=</w:t>
      </w:r>
      <w:proofErr w:type="gramStart"/>
      <w:r w:rsidRPr="001A5061">
        <w:t>0.889。样本规模较小</w:t>
      </w:r>
      <w:proofErr w:type="gramEnd"/>
      <w:r w:rsidRPr="001A5061">
        <w:t>，因此该结果只说明当前原型在受控案例上的可运行性，不代表公开数据集性能。</w:t>
      </w:r>
    </w:p>
    <w:p w14:paraId="50701D55" w14:textId="77777777" w:rsidR="00AB5076" w:rsidRPr="001A5061" w:rsidRDefault="009273D0">
      <w:pPr>
        <w:keepNext/>
        <w:ind w:firstLine="0"/>
        <w:jc w:val="center"/>
        <w:rPr>
          <w:rFonts w:hint="eastAsia"/>
        </w:rPr>
      </w:pPr>
      <w:r w:rsidRPr="001A5061">
        <w:rPr>
          <w:noProof/>
        </w:rPr>
        <w:drawing>
          <wp:inline distT="0" distB="0" distL="0" distR="0" wp14:anchorId="1FF7FDF4" wp14:editId="07D63A15">
            <wp:extent cx="5580000" cy="32823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dualrisk_threshold.png"/>
                    <pic:cNvPicPr/>
                  </pic:nvPicPr>
                  <pic:blipFill>
                    <a:blip r:embed="rId15"/>
                    <a:stretch>
                      <a:fillRect/>
                    </a:stretch>
                  </pic:blipFill>
                  <pic:spPr>
                    <a:xfrm>
                      <a:off x="0" y="0"/>
                      <a:ext cx="5580000" cy="3282353"/>
                    </a:xfrm>
                    <a:prstGeom prst="rect">
                      <a:avLst/>
                    </a:prstGeom>
                  </pic:spPr>
                </pic:pic>
              </a:graphicData>
            </a:graphic>
          </wp:inline>
        </w:drawing>
      </w:r>
    </w:p>
    <w:p w14:paraId="78221EAB" w14:textId="77777777" w:rsidR="00AB5076" w:rsidRPr="001A5061" w:rsidRDefault="009273D0">
      <w:pPr>
        <w:pStyle w:val="af7"/>
        <w:rPr>
          <w:rFonts w:hint="eastAsia"/>
        </w:rPr>
      </w:pPr>
      <w:r w:rsidRPr="001A5061">
        <w:t xml:space="preserve">图 </w:t>
      </w:r>
      <w:proofErr w:type="gramStart"/>
      <w:r w:rsidRPr="001A5061">
        <w:t xml:space="preserve">8  </w:t>
      </w:r>
      <w:proofErr w:type="spellStart"/>
      <w:r w:rsidRPr="001A5061">
        <w:t>DualRisk</w:t>
      </w:r>
      <w:proofErr w:type="spellEnd"/>
      <w:proofErr w:type="gramEnd"/>
      <w:r w:rsidRPr="001A5061">
        <w:t xml:space="preserve"> </w:t>
      </w:r>
      <w:proofErr w:type="spellStart"/>
      <w:r w:rsidRPr="001A5061">
        <w:t>阈值对</w:t>
      </w:r>
      <w:proofErr w:type="spellEnd"/>
      <w:r w:rsidRPr="001A5061">
        <w:t xml:space="preserve"> </w:t>
      </w:r>
      <w:proofErr w:type="spellStart"/>
      <w:r w:rsidRPr="001A5061">
        <w:t>Precision、Recall</w:t>
      </w:r>
      <w:proofErr w:type="spellEnd"/>
      <w:r w:rsidRPr="001A5061">
        <w:t xml:space="preserve"> 与 F1 </w:t>
      </w:r>
      <w:proofErr w:type="spellStart"/>
      <w:r w:rsidRPr="001A5061">
        <w:t>的影响</w:t>
      </w:r>
      <w:proofErr w:type="spellEnd"/>
    </w:p>
    <w:p w14:paraId="4FFF74CA" w14:textId="77777777" w:rsidR="00AB5076" w:rsidRPr="001A5061" w:rsidRDefault="009273D0">
      <w:pPr>
        <w:keepNext/>
        <w:ind w:firstLine="0"/>
        <w:jc w:val="center"/>
        <w:rPr>
          <w:rFonts w:hint="eastAsia"/>
        </w:rPr>
      </w:pPr>
      <w:r w:rsidRPr="001A5061">
        <w:rPr>
          <w:noProof/>
        </w:rPr>
        <w:lastRenderedPageBreak/>
        <w:drawing>
          <wp:inline distT="0" distB="0" distL="0" distR="0" wp14:anchorId="407EF332" wp14:editId="6144AE83">
            <wp:extent cx="5580000" cy="32823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dualrisk_lambda.png"/>
                    <pic:cNvPicPr/>
                  </pic:nvPicPr>
                  <pic:blipFill>
                    <a:blip r:embed="rId16"/>
                    <a:stretch>
                      <a:fillRect/>
                    </a:stretch>
                  </pic:blipFill>
                  <pic:spPr>
                    <a:xfrm>
                      <a:off x="0" y="0"/>
                      <a:ext cx="5580000" cy="3282353"/>
                    </a:xfrm>
                    <a:prstGeom prst="rect">
                      <a:avLst/>
                    </a:prstGeom>
                  </pic:spPr>
                </pic:pic>
              </a:graphicData>
            </a:graphic>
          </wp:inline>
        </w:drawing>
      </w:r>
    </w:p>
    <w:p w14:paraId="16304E2A" w14:textId="77777777" w:rsidR="00AB5076" w:rsidRPr="001A5061" w:rsidRDefault="009273D0">
      <w:pPr>
        <w:pStyle w:val="af7"/>
        <w:rPr>
          <w:rFonts w:hint="eastAsia"/>
          <w:lang w:eastAsia="zh-CN"/>
        </w:rPr>
      </w:pPr>
      <w:r w:rsidRPr="001A5061">
        <w:rPr>
          <w:lang w:eastAsia="zh-CN"/>
        </w:rPr>
        <w:t xml:space="preserve">图 9  </w:t>
      </w:r>
      <w:proofErr w:type="spellStart"/>
      <w:r w:rsidRPr="001A5061">
        <w:rPr>
          <w:lang w:eastAsia="zh-CN"/>
        </w:rPr>
        <w:t>DualRisk</w:t>
      </w:r>
      <w:proofErr w:type="spellEnd"/>
      <w:r w:rsidRPr="001A5061">
        <w:rPr>
          <w:lang w:eastAsia="zh-CN"/>
        </w:rPr>
        <w:t xml:space="preserve"> 几何项权重 </w:t>
      </w:r>
      <w:r w:rsidRPr="001A5061">
        <w:t>λ</w:t>
      </w:r>
      <w:r w:rsidRPr="001A5061">
        <w:rPr>
          <w:lang w:eastAsia="zh-CN"/>
        </w:rPr>
        <w:t xml:space="preserve"> 参数实验</w:t>
      </w:r>
    </w:p>
    <w:p w14:paraId="5633607F" w14:textId="77777777" w:rsidR="00AB5076" w:rsidRPr="001A5061" w:rsidRDefault="009273D0">
      <w:pPr>
        <w:pStyle w:val="af7"/>
        <w:keepNext/>
        <w:rPr>
          <w:rFonts w:hint="eastAsia"/>
        </w:rPr>
      </w:pPr>
      <w:r w:rsidRPr="001A5061">
        <w:t xml:space="preserve">表 </w:t>
      </w:r>
      <w:proofErr w:type="gramStart"/>
      <w:r w:rsidRPr="001A5061">
        <w:t xml:space="preserve">8  </w:t>
      </w:r>
      <w:proofErr w:type="spellStart"/>
      <w:r w:rsidRPr="001A5061">
        <w:t>可信纠偏前后</w:t>
      </w:r>
      <w:proofErr w:type="spellEnd"/>
      <w:proofErr w:type="gramEnd"/>
      <w:r w:rsidRPr="001A5061">
        <w:t xml:space="preserve"> </w:t>
      </w:r>
      <w:proofErr w:type="spellStart"/>
      <w:r w:rsidRPr="001A5061">
        <w:t>TrustScore</w:t>
      </w:r>
      <w:proofErr w:type="spellEnd"/>
      <w:r w:rsidRPr="001A5061">
        <w:t xml:space="preserve"> </w:t>
      </w:r>
      <w:proofErr w:type="spellStart"/>
      <w:r w:rsidRPr="001A5061">
        <w:t>实测结果</w:t>
      </w:r>
      <w:proofErr w:type="spellEnd"/>
    </w:p>
    <w:tbl>
      <w:tblPr>
        <w:tblW w:w="0" w:type="auto"/>
        <w:jc w:val="center"/>
        <w:tblLook w:val="04A0" w:firstRow="1" w:lastRow="0" w:firstColumn="1" w:lastColumn="0" w:noHBand="0" w:noVBand="1"/>
      </w:tblPr>
      <w:tblGrid>
        <w:gridCol w:w="1780"/>
        <w:gridCol w:w="1780"/>
        <w:gridCol w:w="1780"/>
        <w:gridCol w:w="1780"/>
        <w:gridCol w:w="1780"/>
      </w:tblGrid>
      <w:tr w:rsidR="00AB5076" w:rsidRPr="001A5061" w14:paraId="0B5B50C0" w14:textId="77777777">
        <w:trPr>
          <w:jc w:val="center"/>
        </w:trPr>
        <w:tc>
          <w:tcPr>
            <w:tcW w:w="1780" w:type="dxa"/>
            <w:tcBorders>
              <w:top w:val="single" w:sz="12" w:space="0" w:color="000000"/>
              <w:left w:val="nil"/>
              <w:bottom w:val="single" w:sz="6" w:space="0" w:color="000000"/>
              <w:right w:val="nil"/>
            </w:tcBorders>
            <w:vAlign w:val="center"/>
          </w:tcPr>
          <w:p w14:paraId="0C09CDAB" w14:textId="77777777" w:rsidR="00AB5076" w:rsidRPr="001A5061" w:rsidRDefault="009273D0">
            <w:pPr>
              <w:ind w:firstLine="0"/>
              <w:jc w:val="center"/>
              <w:rPr>
                <w:rFonts w:hint="eastAsia"/>
              </w:rPr>
            </w:pPr>
            <w:proofErr w:type="spellStart"/>
            <w:r w:rsidRPr="001A5061">
              <w:rPr>
                <w:b/>
                <w:sz w:val="21"/>
              </w:rPr>
              <w:t>案例</w:t>
            </w:r>
            <w:proofErr w:type="spellEnd"/>
          </w:p>
        </w:tc>
        <w:tc>
          <w:tcPr>
            <w:tcW w:w="1780" w:type="dxa"/>
            <w:tcBorders>
              <w:top w:val="single" w:sz="12" w:space="0" w:color="000000"/>
              <w:left w:val="nil"/>
              <w:bottom w:val="single" w:sz="6" w:space="0" w:color="000000"/>
              <w:right w:val="nil"/>
            </w:tcBorders>
            <w:vAlign w:val="center"/>
          </w:tcPr>
          <w:p w14:paraId="6F23D151" w14:textId="77777777" w:rsidR="00AB5076" w:rsidRPr="001A5061" w:rsidRDefault="009273D0">
            <w:pPr>
              <w:ind w:firstLine="0"/>
              <w:jc w:val="center"/>
              <w:rPr>
                <w:rFonts w:hint="eastAsia"/>
              </w:rPr>
            </w:pPr>
            <w:proofErr w:type="spellStart"/>
            <w:r w:rsidRPr="001A5061">
              <w:rPr>
                <w:b/>
                <w:sz w:val="21"/>
              </w:rPr>
              <w:t>纠偏前</w:t>
            </w:r>
            <w:proofErr w:type="spellEnd"/>
          </w:p>
        </w:tc>
        <w:tc>
          <w:tcPr>
            <w:tcW w:w="1780" w:type="dxa"/>
            <w:tcBorders>
              <w:top w:val="single" w:sz="12" w:space="0" w:color="000000"/>
              <w:left w:val="nil"/>
              <w:bottom w:val="single" w:sz="6" w:space="0" w:color="000000"/>
              <w:right w:val="nil"/>
            </w:tcBorders>
            <w:vAlign w:val="center"/>
          </w:tcPr>
          <w:p w14:paraId="4C21F31B" w14:textId="77777777" w:rsidR="00AB5076" w:rsidRPr="001A5061" w:rsidRDefault="009273D0">
            <w:pPr>
              <w:ind w:firstLine="0"/>
              <w:jc w:val="center"/>
              <w:rPr>
                <w:rFonts w:hint="eastAsia"/>
              </w:rPr>
            </w:pPr>
            <w:proofErr w:type="spellStart"/>
            <w:r w:rsidRPr="001A5061">
              <w:rPr>
                <w:b/>
                <w:sz w:val="21"/>
              </w:rPr>
              <w:t>纠偏后</w:t>
            </w:r>
            <w:proofErr w:type="spellEnd"/>
          </w:p>
        </w:tc>
        <w:tc>
          <w:tcPr>
            <w:tcW w:w="1780" w:type="dxa"/>
            <w:tcBorders>
              <w:top w:val="single" w:sz="12" w:space="0" w:color="000000"/>
              <w:left w:val="nil"/>
              <w:bottom w:val="single" w:sz="6" w:space="0" w:color="000000"/>
              <w:right w:val="nil"/>
            </w:tcBorders>
            <w:vAlign w:val="center"/>
          </w:tcPr>
          <w:p w14:paraId="4D783530" w14:textId="77777777" w:rsidR="00AB5076" w:rsidRPr="001A5061" w:rsidRDefault="009273D0">
            <w:pPr>
              <w:ind w:firstLine="0"/>
              <w:jc w:val="center"/>
              <w:rPr>
                <w:rFonts w:hint="eastAsia"/>
              </w:rPr>
            </w:pPr>
            <w:proofErr w:type="spellStart"/>
            <w:r w:rsidRPr="001A5061">
              <w:rPr>
                <w:b/>
                <w:sz w:val="21"/>
              </w:rPr>
              <w:t>提升</w:t>
            </w:r>
            <w:proofErr w:type="spellEnd"/>
          </w:p>
        </w:tc>
        <w:tc>
          <w:tcPr>
            <w:tcW w:w="1780" w:type="dxa"/>
            <w:tcBorders>
              <w:top w:val="single" w:sz="12" w:space="0" w:color="000000"/>
              <w:left w:val="nil"/>
              <w:bottom w:val="single" w:sz="6" w:space="0" w:color="000000"/>
              <w:right w:val="nil"/>
            </w:tcBorders>
            <w:vAlign w:val="center"/>
          </w:tcPr>
          <w:p w14:paraId="179D5F3C" w14:textId="77777777" w:rsidR="00AB5076" w:rsidRPr="001A5061" w:rsidRDefault="009273D0">
            <w:pPr>
              <w:ind w:firstLine="0"/>
              <w:jc w:val="center"/>
              <w:rPr>
                <w:rFonts w:hint="eastAsia"/>
              </w:rPr>
            </w:pPr>
            <w:proofErr w:type="spellStart"/>
            <w:r w:rsidRPr="001A5061">
              <w:rPr>
                <w:b/>
                <w:sz w:val="21"/>
              </w:rPr>
              <w:t>隔离投毒证据</w:t>
            </w:r>
            <w:proofErr w:type="spellEnd"/>
          </w:p>
        </w:tc>
      </w:tr>
      <w:tr w:rsidR="00AB5076" w:rsidRPr="001A5061" w14:paraId="055F3DC7" w14:textId="77777777">
        <w:trPr>
          <w:jc w:val="center"/>
        </w:trPr>
        <w:tc>
          <w:tcPr>
            <w:tcW w:w="1780" w:type="dxa"/>
            <w:tcBorders>
              <w:top w:val="nil"/>
              <w:left w:val="nil"/>
              <w:bottom w:val="nil"/>
              <w:right w:val="nil"/>
            </w:tcBorders>
            <w:vAlign w:val="center"/>
          </w:tcPr>
          <w:p w14:paraId="493581F5" w14:textId="77777777" w:rsidR="00AB5076" w:rsidRPr="001A5061" w:rsidRDefault="009273D0">
            <w:pPr>
              <w:ind w:firstLine="0"/>
              <w:jc w:val="center"/>
              <w:rPr>
                <w:rFonts w:hint="eastAsia"/>
              </w:rPr>
            </w:pPr>
            <w:proofErr w:type="spellStart"/>
            <w:r w:rsidRPr="001A5061">
              <w:rPr>
                <w:sz w:val="21"/>
              </w:rPr>
              <w:t>企业制度投毒</w:t>
            </w:r>
            <w:proofErr w:type="spellEnd"/>
          </w:p>
        </w:tc>
        <w:tc>
          <w:tcPr>
            <w:tcW w:w="1780" w:type="dxa"/>
            <w:tcBorders>
              <w:top w:val="nil"/>
              <w:left w:val="nil"/>
              <w:bottom w:val="nil"/>
              <w:right w:val="nil"/>
            </w:tcBorders>
            <w:vAlign w:val="center"/>
          </w:tcPr>
          <w:p w14:paraId="24C7744A" w14:textId="77777777" w:rsidR="00AB5076" w:rsidRPr="001A5061" w:rsidRDefault="009273D0">
            <w:pPr>
              <w:ind w:firstLine="0"/>
              <w:jc w:val="center"/>
              <w:rPr>
                <w:rFonts w:hint="eastAsia"/>
              </w:rPr>
            </w:pPr>
            <w:r w:rsidRPr="001A5061">
              <w:rPr>
                <w:sz w:val="21"/>
              </w:rPr>
              <w:t>45.05</w:t>
            </w:r>
          </w:p>
        </w:tc>
        <w:tc>
          <w:tcPr>
            <w:tcW w:w="1780" w:type="dxa"/>
            <w:tcBorders>
              <w:top w:val="nil"/>
              <w:left w:val="nil"/>
              <w:bottom w:val="nil"/>
              <w:right w:val="nil"/>
            </w:tcBorders>
            <w:vAlign w:val="center"/>
          </w:tcPr>
          <w:p w14:paraId="12C4FE06" w14:textId="77777777" w:rsidR="00AB5076" w:rsidRPr="001A5061" w:rsidRDefault="009273D0">
            <w:pPr>
              <w:ind w:firstLine="0"/>
              <w:jc w:val="center"/>
              <w:rPr>
                <w:rFonts w:hint="eastAsia"/>
              </w:rPr>
            </w:pPr>
            <w:r w:rsidRPr="001A5061">
              <w:rPr>
                <w:sz w:val="21"/>
              </w:rPr>
              <w:t>78.24</w:t>
            </w:r>
          </w:p>
        </w:tc>
        <w:tc>
          <w:tcPr>
            <w:tcW w:w="1780" w:type="dxa"/>
            <w:tcBorders>
              <w:top w:val="nil"/>
              <w:left w:val="nil"/>
              <w:bottom w:val="nil"/>
              <w:right w:val="nil"/>
            </w:tcBorders>
            <w:vAlign w:val="center"/>
          </w:tcPr>
          <w:p w14:paraId="2A51D611" w14:textId="77777777" w:rsidR="00AB5076" w:rsidRPr="001A5061" w:rsidRDefault="009273D0">
            <w:pPr>
              <w:ind w:firstLine="0"/>
              <w:jc w:val="center"/>
              <w:rPr>
                <w:rFonts w:hint="eastAsia"/>
              </w:rPr>
            </w:pPr>
            <w:r w:rsidRPr="001A5061">
              <w:rPr>
                <w:sz w:val="21"/>
              </w:rPr>
              <w:t>33.19</w:t>
            </w:r>
          </w:p>
        </w:tc>
        <w:tc>
          <w:tcPr>
            <w:tcW w:w="1780" w:type="dxa"/>
            <w:tcBorders>
              <w:top w:val="nil"/>
              <w:left w:val="nil"/>
              <w:bottom w:val="nil"/>
              <w:right w:val="nil"/>
            </w:tcBorders>
            <w:vAlign w:val="center"/>
          </w:tcPr>
          <w:p w14:paraId="208E1242" w14:textId="77777777" w:rsidR="00AB5076" w:rsidRPr="001A5061" w:rsidRDefault="009273D0">
            <w:pPr>
              <w:ind w:firstLine="0"/>
              <w:jc w:val="center"/>
              <w:rPr>
                <w:rFonts w:hint="eastAsia"/>
              </w:rPr>
            </w:pPr>
            <w:r w:rsidRPr="001A5061">
              <w:rPr>
                <w:sz w:val="21"/>
              </w:rPr>
              <w:t>1/1</w:t>
            </w:r>
          </w:p>
        </w:tc>
      </w:tr>
      <w:tr w:rsidR="00AB5076" w:rsidRPr="001A5061" w14:paraId="0B3346F6" w14:textId="77777777">
        <w:trPr>
          <w:jc w:val="center"/>
        </w:trPr>
        <w:tc>
          <w:tcPr>
            <w:tcW w:w="1780" w:type="dxa"/>
            <w:tcBorders>
              <w:top w:val="nil"/>
              <w:left w:val="nil"/>
              <w:bottom w:val="single" w:sz="12" w:space="0" w:color="000000"/>
              <w:right w:val="nil"/>
            </w:tcBorders>
            <w:vAlign w:val="center"/>
          </w:tcPr>
          <w:p w14:paraId="31D1BFEE" w14:textId="77777777" w:rsidR="00AB5076" w:rsidRPr="001A5061" w:rsidRDefault="009273D0">
            <w:pPr>
              <w:ind w:firstLine="0"/>
              <w:jc w:val="center"/>
              <w:rPr>
                <w:rFonts w:hint="eastAsia"/>
              </w:rPr>
            </w:pPr>
            <w:proofErr w:type="spellStart"/>
            <w:r w:rsidRPr="001A5061">
              <w:rPr>
                <w:sz w:val="21"/>
              </w:rPr>
              <w:t>站群投毒</w:t>
            </w:r>
            <w:proofErr w:type="spellEnd"/>
          </w:p>
        </w:tc>
        <w:tc>
          <w:tcPr>
            <w:tcW w:w="1780" w:type="dxa"/>
            <w:tcBorders>
              <w:top w:val="nil"/>
              <w:left w:val="nil"/>
              <w:bottom w:val="single" w:sz="12" w:space="0" w:color="000000"/>
              <w:right w:val="nil"/>
            </w:tcBorders>
            <w:vAlign w:val="center"/>
          </w:tcPr>
          <w:p w14:paraId="56BCCF9F" w14:textId="77777777" w:rsidR="00AB5076" w:rsidRPr="001A5061" w:rsidRDefault="009273D0">
            <w:pPr>
              <w:ind w:firstLine="0"/>
              <w:jc w:val="center"/>
              <w:rPr>
                <w:rFonts w:hint="eastAsia"/>
              </w:rPr>
            </w:pPr>
            <w:r w:rsidRPr="001A5061">
              <w:rPr>
                <w:sz w:val="21"/>
              </w:rPr>
              <w:t>44.36</w:t>
            </w:r>
          </w:p>
        </w:tc>
        <w:tc>
          <w:tcPr>
            <w:tcW w:w="1780" w:type="dxa"/>
            <w:tcBorders>
              <w:top w:val="nil"/>
              <w:left w:val="nil"/>
              <w:bottom w:val="single" w:sz="12" w:space="0" w:color="000000"/>
              <w:right w:val="nil"/>
            </w:tcBorders>
            <w:vAlign w:val="center"/>
          </w:tcPr>
          <w:p w14:paraId="2475EF83" w14:textId="77777777" w:rsidR="00AB5076" w:rsidRPr="001A5061" w:rsidRDefault="009273D0">
            <w:pPr>
              <w:ind w:firstLine="0"/>
              <w:jc w:val="center"/>
              <w:rPr>
                <w:rFonts w:hint="eastAsia"/>
              </w:rPr>
            </w:pPr>
            <w:r w:rsidRPr="001A5061">
              <w:rPr>
                <w:sz w:val="21"/>
              </w:rPr>
              <w:t>87.57</w:t>
            </w:r>
          </w:p>
        </w:tc>
        <w:tc>
          <w:tcPr>
            <w:tcW w:w="1780" w:type="dxa"/>
            <w:tcBorders>
              <w:top w:val="nil"/>
              <w:left w:val="nil"/>
              <w:bottom w:val="single" w:sz="12" w:space="0" w:color="000000"/>
              <w:right w:val="nil"/>
            </w:tcBorders>
            <w:vAlign w:val="center"/>
          </w:tcPr>
          <w:p w14:paraId="5B724BE1" w14:textId="77777777" w:rsidR="00AB5076" w:rsidRPr="001A5061" w:rsidRDefault="009273D0">
            <w:pPr>
              <w:ind w:firstLine="0"/>
              <w:jc w:val="center"/>
              <w:rPr>
                <w:rFonts w:hint="eastAsia"/>
              </w:rPr>
            </w:pPr>
            <w:r w:rsidRPr="001A5061">
              <w:rPr>
                <w:sz w:val="21"/>
              </w:rPr>
              <w:t>43.21</w:t>
            </w:r>
          </w:p>
        </w:tc>
        <w:tc>
          <w:tcPr>
            <w:tcW w:w="1780" w:type="dxa"/>
            <w:tcBorders>
              <w:top w:val="nil"/>
              <w:left w:val="nil"/>
              <w:bottom w:val="single" w:sz="12" w:space="0" w:color="000000"/>
              <w:right w:val="nil"/>
            </w:tcBorders>
            <w:vAlign w:val="center"/>
          </w:tcPr>
          <w:p w14:paraId="4AD5E808" w14:textId="77777777" w:rsidR="00AB5076" w:rsidRPr="001A5061" w:rsidRDefault="009273D0">
            <w:pPr>
              <w:ind w:firstLine="0"/>
              <w:jc w:val="center"/>
              <w:rPr>
                <w:rFonts w:hint="eastAsia"/>
              </w:rPr>
            </w:pPr>
            <w:r w:rsidRPr="001A5061">
              <w:rPr>
                <w:sz w:val="21"/>
              </w:rPr>
              <w:t>3/3</w:t>
            </w:r>
          </w:p>
        </w:tc>
      </w:tr>
    </w:tbl>
    <w:p w14:paraId="49360CDB" w14:textId="77777777" w:rsidR="00AB5076" w:rsidRPr="001A5061" w:rsidRDefault="00AB5076">
      <w:pPr>
        <w:rPr>
          <w:rFonts w:hint="eastAsia"/>
        </w:rPr>
      </w:pPr>
    </w:p>
    <w:p w14:paraId="3997FDF5" w14:textId="77777777" w:rsidR="00AB5076" w:rsidRPr="001A5061" w:rsidRDefault="009273D0">
      <w:pPr>
        <w:keepNext/>
        <w:ind w:firstLine="0"/>
        <w:jc w:val="center"/>
        <w:rPr>
          <w:rFonts w:hint="eastAsia"/>
        </w:rPr>
      </w:pPr>
      <w:r w:rsidRPr="001A5061">
        <w:rPr>
          <w:noProof/>
        </w:rPr>
        <w:drawing>
          <wp:inline distT="0" distB="0" distL="0" distR="0" wp14:anchorId="22E7C044" wp14:editId="2FC7C107">
            <wp:extent cx="5580000" cy="32823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trust_before_after.png"/>
                    <pic:cNvPicPr/>
                  </pic:nvPicPr>
                  <pic:blipFill>
                    <a:blip r:embed="rId17"/>
                    <a:stretch>
                      <a:fillRect/>
                    </a:stretch>
                  </pic:blipFill>
                  <pic:spPr>
                    <a:xfrm>
                      <a:off x="0" y="0"/>
                      <a:ext cx="5580000" cy="3282353"/>
                    </a:xfrm>
                    <a:prstGeom prst="rect">
                      <a:avLst/>
                    </a:prstGeom>
                  </pic:spPr>
                </pic:pic>
              </a:graphicData>
            </a:graphic>
          </wp:inline>
        </w:drawing>
      </w:r>
    </w:p>
    <w:p w14:paraId="16F67606" w14:textId="77777777" w:rsidR="00AB5076" w:rsidRPr="001A5061" w:rsidRDefault="009273D0">
      <w:pPr>
        <w:pStyle w:val="af7"/>
        <w:rPr>
          <w:rFonts w:hint="eastAsia"/>
        </w:rPr>
      </w:pPr>
      <w:r w:rsidRPr="001A5061">
        <w:t xml:space="preserve">图 </w:t>
      </w:r>
      <w:proofErr w:type="gramStart"/>
      <w:r w:rsidRPr="001A5061">
        <w:t xml:space="preserve">10  </w:t>
      </w:r>
      <w:proofErr w:type="spellStart"/>
      <w:r w:rsidRPr="001A5061">
        <w:t>风险隔离与可信重生成前后的</w:t>
      </w:r>
      <w:proofErr w:type="spellEnd"/>
      <w:proofErr w:type="gramEnd"/>
      <w:r w:rsidRPr="001A5061">
        <w:t xml:space="preserve"> </w:t>
      </w:r>
      <w:proofErr w:type="spellStart"/>
      <w:r w:rsidRPr="001A5061">
        <w:t>TrustScore</w:t>
      </w:r>
      <w:proofErr w:type="spellEnd"/>
    </w:p>
    <w:p w14:paraId="081A8BBD" w14:textId="77777777" w:rsidR="00AB5076" w:rsidRPr="001A5061" w:rsidRDefault="009273D0">
      <w:pPr>
        <w:rPr>
          <w:rFonts w:hint="eastAsia"/>
        </w:rPr>
      </w:pPr>
      <w:r w:rsidRPr="001A5061">
        <w:br w:type="page"/>
      </w:r>
    </w:p>
    <w:p w14:paraId="7D6F970A" w14:textId="77777777" w:rsidR="00AB5076" w:rsidRPr="001A5061" w:rsidRDefault="009273D0">
      <w:pPr>
        <w:pStyle w:val="af7"/>
        <w:keepNext/>
        <w:rPr>
          <w:rFonts w:hint="eastAsia"/>
        </w:rPr>
      </w:pPr>
      <w:r w:rsidRPr="001A5061">
        <w:lastRenderedPageBreak/>
        <w:t xml:space="preserve">表 </w:t>
      </w:r>
      <w:proofErr w:type="gramStart"/>
      <w:r w:rsidRPr="001A5061">
        <w:t>9  多</w:t>
      </w:r>
      <w:proofErr w:type="gramEnd"/>
      <w:r w:rsidRPr="001A5061">
        <w:t xml:space="preserve"> Agent </w:t>
      </w:r>
      <w:proofErr w:type="spellStart"/>
      <w:r w:rsidRPr="001A5061">
        <w:t>级联错误受控仿真实测结果</w:t>
      </w:r>
      <w:proofErr w:type="spellEnd"/>
    </w:p>
    <w:tbl>
      <w:tblPr>
        <w:tblW w:w="0" w:type="auto"/>
        <w:jc w:val="center"/>
        <w:tblLook w:val="04A0" w:firstRow="1" w:lastRow="0" w:firstColumn="1" w:lastColumn="0" w:noHBand="0" w:noVBand="1"/>
      </w:tblPr>
      <w:tblGrid>
        <w:gridCol w:w="1484"/>
        <w:gridCol w:w="1484"/>
        <w:gridCol w:w="1484"/>
        <w:gridCol w:w="1484"/>
        <w:gridCol w:w="1484"/>
        <w:gridCol w:w="1484"/>
      </w:tblGrid>
      <w:tr w:rsidR="00AB5076" w:rsidRPr="001A5061" w14:paraId="16B4B0D0" w14:textId="77777777">
        <w:trPr>
          <w:jc w:val="center"/>
        </w:trPr>
        <w:tc>
          <w:tcPr>
            <w:tcW w:w="1484" w:type="dxa"/>
            <w:tcBorders>
              <w:top w:val="single" w:sz="12" w:space="0" w:color="000000"/>
              <w:left w:val="nil"/>
              <w:bottom w:val="single" w:sz="6" w:space="0" w:color="000000"/>
              <w:right w:val="nil"/>
            </w:tcBorders>
            <w:vAlign w:val="center"/>
          </w:tcPr>
          <w:p w14:paraId="3D02627A" w14:textId="77777777" w:rsidR="00AB5076" w:rsidRPr="001A5061" w:rsidRDefault="009273D0">
            <w:pPr>
              <w:ind w:firstLine="0"/>
              <w:jc w:val="center"/>
              <w:rPr>
                <w:rFonts w:hint="eastAsia"/>
              </w:rPr>
            </w:pPr>
            <w:proofErr w:type="spellStart"/>
            <w:r w:rsidRPr="001A5061">
              <w:rPr>
                <w:b/>
                <w:sz w:val="21"/>
              </w:rPr>
              <w:t>异常</w:t>
            </w:r>
            <w:proofErr w:type="spellEnd"/>
            <w:r w:rsidRPr="001A5061">
              <w:rPr>
                <w:b/>
                <w:sz w:val="21"/>
              </w:rPr>
              <w:t xml:space="preserve"> Agent </w:t>
            </w:r>
            <w:proofErr w:type="spellStart"/>
            <w:r w:rsidRPr="001A5061">
              <w:rPr>
                <w:b/>
                <w:sz w:val="21"/>
              </w:rPr>
              <w:t>比例</w:t>
            </w:r>
            <w:proofErr w:type="spellEnd"/>
          </w:p>
        </w:tc>
        <w:tc>
          <w:tcPr>
            <w:tcW w:w="1484" w:type="dxa"/>
            <w:tcBorders>
              <w:top w:val="single" w:sz="12" w:space="0" w:color="000000"/>
              <w:left w:val="nil"/>
              <w:bottom w:val="single" w:sz="6" w:space="0" w:color="000000"/>
              <w:right w:val="nil"/>
            </w:tcBorders>
            <w:vAlign w:val="center"/>
          </w:tcPr>
          <w:p w14:paraId="1F88C84D" w14:textId="77777777" w:rsidR="00AB5076" w:rsidRPr="001A5061" w:rsidRDefault="009273D0">
            <w:pPr>
              <w:ind w:firstLine="0"/>
              <w:jc w:val="center"/>
              <w:rPr>
                <w:rFonts w:hint="eastAsia"/>
              </w:rPr>
            </w:pPr>
            <w:proofErr w:type="spellStart"/>
            <w:r w:rsidRPr="001A5061">
              <w:rPr>
                <w:b/>
                <w:sz w:val="21"/>
              </w:rPr>
              <w:t>无防护</w:t>
            </w:r>
            <w:proofErr w:type="spellEnd"/>
          </w:p>
        </w:tc>
        <w:tc>
          <w:tcPr>
            <w:tcW w:w="1484" w:type="dxa"/>
            <w:tcBorders>
              <w:top w:val="single" w:sz="12" w:space="0" w:color="000000"/>
              <w:left w:val="nil"/>
              <w:bottom w:val="single" w:sz="6" w:space="0" w:color="000000"/>
              <w:right w:val="nil"/>
            </w:tcBorders>
            <w:vAlign w:val="center"/>
          </w:tcPr>
          <w:p w14:paraId="5D78ED9D" w14:textId="77777777" w:rsidR="00AB5076" w:rsidRPr="001A5061" w:rsidRDefault="009273D0">
            <w:pPr>
              <w:ind w:firstLine="0"/>
              <w:jc w:val="center"/>
              <w:rPr>
                <w:rFonts w:hint="eastAsia"/>
              </w:rPr>
            </w:pPr>
            <w:proofErr w:type="spellStart"/>
            <w:r w:rsidRPr="001A5061">
              <w:rPr>
                <w:b/>
                <w:sz w:val="21"/>
              </w:rPr>
              <w:t>多数投票</w:t>
            </w:r>
            <w:proofErr w:type="spellEnd"/>
          </w:p>
        </w:tc>
        <w:tc>
          <w:tcPr>
            <w:tcW w:w="1484" w:type="dxa"/>
            <w:tcBorders>
              <w:top w:val="single" w:sz="12" w:space="0" w:color="000000"/>
              <w:left w:val="nil"/>
              <w:bottom w:val="single" w:sz="6" w:space="0" w:color="000000"/>
              <w:right w:val="nil"/>
            </w:tcBorders>
            <w:vAlign w:val="center"/>
          </w:tcPr>
          <w:p w14:paraId="0340905B" w14:textId="77777777" w:rsidR="00AB5076" w:rsidRPr="001A5061" w:rsidRDefault="009273D0">
            <w:pPr>
              <w:ind w:firstLine="0"/>
              <w:jc w:val="center"/>
              <w:rPr>
                <w:rFonts w:hint="eastAsia"/>
              </w:rPr>
            </w:pPr>
            <w:proofErr w:type="spellStart"/>
            <w:r w:rsidRPr="001A5061">
              <w:rPr>
                <w:b/>
                <w:sz w:val="21"/>
              </w:rPr>
              <w:t>单验证</w:t>
            </w:r>
            <w:proofErr w:type="spellEnd"/>
            <w:r w:rsidRPr="001A5061">
              <w:rPr>
                <w:b/>
                <w:sz w:val="21"/>
              </w:rPr>
              <w:t xml:space="preserve"> Agent</w:t>
            </w:r>
          </w:p>
        </w:tc>
        <w:tc>
          <w:tcPr>
            <w:tcW w:w="1484" w:type="dxa"/>
            <w:tcBorders>
              <w:top w:val="single" w:sz="12" w:space="0" w:color="000000"/>
              <w:left w:val="nil"/>
              <w:bottom w:val="single" w:sz="6" w:space="0" w:color="000000"/>
              <w:right w:val="nil"/>
            </w:tcBorders>
            <w:vAlign w:val="center"/>
          </w:tcPr>
          <w:p w14:paraId="5EEEB13F" w14:textId="77777777" w:rsidR="00AB5076" w:rsidRPr="001A5061" w:rsidRDefault="009273D0">
            <w:pPr>
              <w:ind w:firstLine="0"/>
              <w:jc w:val="center"/>
              <w:rPr>
                <w:rFonts w:hint="eastAsia"/>
              </w:rPr>
            </w:pPr>
            <w:proofErr w:type="spellStart"/>
            <w:r w:rsidRPr="001A5061">
              <w:rPr>
                <w:b/>
                <w:sz w:val="21"/>
              </w:rPr>
              <w:t>本文方法</w:t>
            </w:r>
            <w:proofErr w:type="spellEnd"/>
          </w:p>
        </w:tc>
        <w:tc>
          <w:tcPr>
            <w:tcW w:w="1484" w:type="dxa"/>
            <w:tcBorders>
              <w:top w:val="single" w:sz="12" w:space="0" w:color="000000"/>
              <w:left w:val="nil"/>
              <w:bottom w:val="single" w:sz="6" w:space="0" w:color="000000"/>
              <w:right w:val="nil"/>
            </w:tcBorders>
            <w:vAlign w:val="center"/>
          </w:tcPr>
          <w:p w14:paraId="0612B4F4" w14:textId="77777777" w:rsidR="00AB5076" w:rsidRPr="001A5061" w:rsidRDefault="009273D0">
            <w:pPr>
              <w:ind w:firstLine="0"/>
              <w:jc w:val="center"/>
              <w:rPr>
                <w:rFonts w:hint="eastAsia"/>
              </w:rPr>
            </w:pPr>
            <w:proofErr w:type="spellStart"/>
            <w:r w:rsidRPr="001A5061">
              <w:rPr>
                <w:b/>
                <w:sz w:val="21"/>
              </w:rPr>
              <w:t>纠偏成功率</w:t>
            </w:r>
            <w:proofErr w:type="spellEnd"/>
          </w:p>
        </w:tc>
      </w:tr>
      <w:tr w:rsidR="00AB5076" w:rsidRPr="001A5061" w14:paraId="56BD94F2" w14:textId="77777777">
        <w:trPr>
          <w:jc w:val="center"/>
        </w:trPr>
        <w:tc>
          <w:tcPr>
            <w:tcW w:w="1484" w:type="dxa"/>
            <w:tcBorders>
              <w:top w:val="nil"/>
              <w:left w:val="nil"/>
              <w:bottom w:val="nil"/>
              <w:right w:val="nil"/>
            </w:tcBorders>
            <w:vAlign w:val="center"/>
          </w:tcPr>
          <w:p w14:paraId="2CEFC992" w14:textId="77777777" w:rsidR="00AB5076" w:rsidRPr="001A5061" w:rsidRDefault="009273D0">
            <w:pPr>
              <w:ind w:firstLine="0"/>
              <w:jc w:val="center"/>
              <w:rPr>
                <w:rFonts w:hint="eastAsia"/>
              </w:rPr>
            </w:pPr>
            <w:r w:rsidRPr="001A5061">
              <w:rPr>
                <w:sz w:val="21"/>
              </w:rPr>
              <w:t>0.14</w:t>
            </w:r>
          </w:p>
        </w:tc>
        <w:tc>
          <w:tcPr>
            <w:tcW w:w="1484" w:type="dxa"/>
            <w:tcBorders>
              <w:top w:val="nil"/>
              <w:left w:val="nil"/>
              <w:bottom w:val="nil"/>
              <w:right w:val="nil"/>
            </w:tcBorders>
            <w:vAlign w:val="center"/>
          </w:tcPr>
          <w:p w14:paraId="0614ADC0" w14:textId="77777777" w:rsidR="00AB5076" w:rsidRPr="001A5061" w:rsidRDefault="009273D0">
            <w:pPr>
              <w:ind w:firstLine="0"/>
              <w:jc w:val="center"/>
              <w:rPr>
                <w:rFonts w:hint="eastAsia"/>
              </w:rPr>
            </w:pPr>
            <w:r w:rsidRPr="001A5061">
              <w:rPr>
                <w:sz w:val="21"/>
              </w:rPr>
              <w:t>0.718</w:t>
            </w:r>
          </w:p>
        </w:tc>
        <w:tc>
          <w:tcPr>
            <w:tcW w:w="1484" w:type="dxa"/>
            <w:tcBorders>
              <w:top w:val="nil"/>
              <w:left w:val="nil"/>
              <w:bottom w:val="nil"/>
              <w:right w:val="nil"/>
            </w:tcBorders>
            <w:vAlign w:val="center"/>
          </w:tcPr>
          <w:p w14:paraId="625A4BB5" w14:textId="77777777" w:rsidR="00AB5076" w:rsidRPr="001A5061" w:rsidRDefault="009273D0">
            <w:pPr>
              <w:ind w:firstLine="0"/>
              <w:jc w:val="center"/>
              <w:rPr>
                <w:rFonts w:hint="eastAsia"/>
              </w:rPr>
            </w:pPr>
            <w:r w:rsidRPr="001A5061">
              <w:rPr>
                <w:sz w:val="21"/>
              </w:rPr>
              <w:t>0.798</w:t>
            </w:r>
          </w:p>
        </w:tc>
        <w:tc>
          <w:tcPr>
            <w:tcW w:w="1484" w:type="dxa"/>
            <w:tcBorders>
              <w:top w:val="nil"/>
              <w:left w:val="nil"/>
              <w:bottom w:val="nil"/>
              <w:right w:val="nil"/>
            </w:tcBorders>
            <w:vAlign w:val="center"/>
          </w:tcPr>
          <w:p w14:paraId="3D1737FE" w14:textId="77777777" w:rsidR="00AB5076" w:rsidRPr="001A5061" w:rsidRDefault="009273D0">
            <w:pPr>
              <w:ind w:firstLine="0"/>
              <w:jc w:val="center"/>
              <w:rPr>
                <w:rFonts w:hint="eastAsia"/>
              </w:rPr>
            </w:pPr>
            <w:r w:rsidRPr="001A5061">
              <w:rPr>
                <w:sz w:val="21"/>
              </w:rPr>
              <w:t>0.758</w:t>
            </w:r>
          </w:p>
        </w:tc>
        <w:tc>
          <w:tcPr>
            <w:tcW w:w="1484" w:type="dxa"/>
            <w:tcBorders>
              <w:top w:val="nil"/>
              <w:left w:val="nil"/>
              <w:bottom w:val="nil"/>
              <w:right w:val="nil"/>
            </w:tcBorders>
            <w:vAlign w:val="center"/>
          </w:tcPr>
          <w:p w14:paraId="3ECBF1ED" w14:textId="77777777" w:rsidR="00AB5076" w:rsidRPr="001A5061" w:rsidRDefault="009273D0">
            <w:pPr>
              <w:ind w:firstLine="0"/>
              <w:jc w:val="center"/>
              <w:rPr>
                <w:rFonts w:hint="eastAsia"/>
              </w:rPr>
            </w:pPr>
            <w:r w:rsidRPr="001A5061">
              <w:rPr>
                <w:sz w:val="21"/>
              </w:rPr>
              <w:t>0.954</w:t>
            </w:r>
          </w:p>
        </w:tc>
        <w:tc>
          <w:tcPr>
            <w:tcW w:w="1484" w:type="dxa"/>
            <w:tcBorders>
              <w:top w:val="nil"/>
              <w:left w:val="nil"/>
              <w:bottom w:val="nil"/>
              <w:right w:val="nil"/>
            </w:tcBorders>
            <w:vAlign w:val="center"/>
          </w:tcPr>
          <w:p w14:paraId="310CE518" w14:textId="77777777" w:rsidR="00AB5076" w:rsidRPr="001A5061" w:rsidRDefault="009273D0">
            <w:pPr>
              <w:ind w:firstLine="0"/>
              <w:jc w:val="center"/>
              <w:rPr>
                <w:rFonts w:hint="eastAsia"/>
              </w:rPr>
            </w:pPr>
            <w:r w:rsidRPr="001A5061">
              <w:rPr>
                <w:sz w:val="21"/>
              </w:rPr>
              <w:t>0.330</w:t>
            </w:r>
          </w:p>
        </w:tc>
      </w:tr>
      <w:tr w:rsidR="00AB5076" w:rsidRPr="001A5061" w14:paraId="7E870121" w14:textId="77777777">
        <w:trPr>
          <w:jc w:val="center"/>
        </w:trPr>
        <w:tc>
          <w:tcPr>
            <w:tcW w:w="1484" w:type="dxa"/>
            <w:tcBorders>
              <w:top w:val="nil"/>
              <w:left w:val="nil"/>
              <w:bottom w:val="nil"/>
              <w:right w:val="nil"/>
            </w:tcBorders>
            <w:vAlign w:val="center"/>
          </w:tcPr>
          <w:p w14:paraId="4207EFD7" w14:textId="77777777" w:rsidR="00AB5076" w:rsidRPr="001A5061" w:rsidRDefault="009273D0">
            <w:pPr>
              <w:ind w:firstLine="0"/>
              <w:jc w:val="center"/>
              <w:rPr>
                <w:rFonts w:hint="eastAsia"/>
              </w:rPr>
            </w:pPr>
            <w:r w:rsidRPr="001A5061">
              <w:rPr>
                <w:sz w:val="21"/>
              </w:rPr>
              <w:t>0.29</w:t>
            </w:r>
          </w:p>
        </w:tc>
        <w:tc>
          <w:tcPr>
            <w:tcW w:w="1484" w:type="dxa"/>
            <w:tcBorders>
              <w:top w:val="nil"/>
              <w:left w:val="nil"/>
              <w:bottom w:val="nil"/>
              <w:right w:val="nil"/>
            </w:tcBorders>
            <w:vAlign w:val="center"/>
          </w:tcPr>
          <w:p w14:paraId="4588E279" w14:textId="77777777" w:rsidR="00AB5076" w:rsidRPr="001A5061" w:rsidRDefault="009273D0">
            <w:pPr>
              <w:ind w:firstLine="0"/>
              <w:jc w:val="center"/>
              <w:rPr>
                <w:rFonts w:hint="eastAsia"/>
              </w:rPr>
            </w:pPr>
            <w:r w:rsidRPr="001A5061">
              <w:rPr>
                <w:sz w:val="21"/>
              </w:rPr>
              <w:t>0.576</w:t>
            </w:r>
          </w:p>
        </w:tc>
        <w:tc>
          <w:tcPr>
            <w:tcW w:w="1484" w:type="dxa"/>
            <w:tcBorders>
              <w:top w:val="nil"/>
              <w:left w:val="nil"/>
              <w:bottom w:val="nil"/>
              <w:right w:val="nil"/>
            </w:tcBorders>
            <w:vAlign w:val="center"/>
          </w:tcPr>
          <w:p w14:paraId="2F650DDB" w14:textId="77777777" w:rsidR="00AB5076" w:rsidRPr="001A5061" w:rsidRDefault="009273D0">
            <w:pPr>
              <w:ind w:firstLine="0"/>
              <w:jc w:val="center"/>
              <w:rPr>
                <w:rFonts w:hint="eastAsia"/>
              </w:rPr>
            </w:pPr>
            <w:r w:rsidRPr="001A5061">
              <w:rPr>
                <w:sz w:val="21"/>
              </w:rPr>
              <w:t>0.656</w:t>
            </w:r>
          </w:p>
        </w:tc>
        <w:tc>
          <w:tcPr>
            <w:tcW w:w="1484" w:type="dxa"/>
            <w:tcBorders>
              <w:top w:val="nil"/>
              <w:left w:val="nil"/>
              <w:bottom w:val="nil"/>
              <w:right w:val="nil"/>
            </w:tcBorders>
            <w:vAlign w:val="center"/>
          </w:tcPr>
          <w:p w14:paraId="52D1527D" w14:textId="77777777" w:rsidR="00AB5076" w:rsidRPr="001A5061" w:rsidRDefault="009273D0">
            <w:pPr>
              <w:ind w:firstLine="0"/>
              <w:jc w:val="center"/>
              <w:rPr>
                <w:rFonts w:hint="eastAsia"/>
              </w:rPr>
            </w:pPr>
            <w:r w:rsidRPr="001A5061">
              <w:rPr>
                <w:sz w:val="21"/>
              </w:rPr>
              <w:t>0.718</w:t>
            </w:r>
          </w:p>
        </w:tc>
        <w:tc>
          <w:tcPr>
            <w:tcW w:w="1484" w:type="dxa"/>
            <w:tcBorders>
              <w:top w:val="nil"/>
              <w:left w:val="nil"/>
              <w:bottom w:val="nil"/>
              <w:right w:val="nil"/>
            </w:tcBorders>
            <w:vAlign w:val="center"/>
          </w:tcPr>
          <w:p w14:paraId="43566DA3" w14:textId="77777777" w:rsidR="00AB5076" w:rsidRPr="001A5061" w:rsidRDefault="009273D0">
            <w:pPr>
              <w:ind w:firstLine="0"/>
              <w:jc w:val="center"/>
              <w:rPr>
                <w:rFonts w:hint="eastAsia"/>
              </w:rPr>
            </w:pPr>
            <w:r w:rsidRPr="001A5061">
              <w:rPr>
                <w:sz w:val="21"/>
              </w:rPr>
              <w:t>0.910</w:t>
            </w:r>
          </w:p>
        </w:tc>
        <w:tc>
          <w:tcPr>
            <w:tcW w:w="1484" w:type="dxa"/>
            <w:tcBorders>
              <w:top w:val="nil"/>
              <w:left w:val="nil"/>
              <w:bottom w:val="nil"/>
              <w:right w:val="nil"/>
            </w:tcBorders>
            <w:vAlign w:val="center"/>
          </w:tcPr>
          <w:p w14:paraId="65B8D317" w14:textId="77777777" w:rsidR="00AB5076" w:rsidRPr="001A5061" w:rsidRDefault="009273D0">
            <w:pPr>
              <w:ind w:firstLine="0"/>
              <w:jc w:val="center"/>
              <w:rPr>
                <w:rFonts w:hint="eastAsia"/>
              </w:rPr>
            </w:pPr>
            <w:r w:rsidRPr="001A5061">
              <w:rPr>
                <w:sz w:val="21"/>
              </w:rPr>
              <w:t>0.484</w:t>
            </w:r>
          </w:p>
        </w:tc>
      </w:tr>
      <w:tr w:rsidR="00AB5076" w:rsidRPr="001A5061" w14:paraId="72B89C18" w14:textId="77777777">
        <w:trPr>
          <w:jc w:val="center"/>
        </w:trPr>
        <w:tc>
          <w:tcPr>
            <w:tcW w:w="1484" w:type="dxa"/>
            <w:tcBorders>
              <w:top w:val="nil"/>
              <w:left w:val="nil"/>
              <w:bottom w:val="single" w:sz="12" w:space="0" w:color="000000"/>
              <w:right w:val="nil"/>
            </w:tcBorders>
            <w:vAlign w:val="center"/>
          </w:tcPr>
          <w:p w14:paraId="1C433EC9" w14:textId="77777777" w:rsidR="00AB5076" w:rsidRPr="001A5061" w:rsidRDefault="009273D0">
            <w:pPr>
              <w:ind w:firstLine="0"/>
              <w:jc w:val="center"/>
              <w:rPr>
                <w:rFonts w:hint="eastAsia"/>
              </w:rPr>
            </w:pPr>
            <w:r w:rsidRPr="001A5061">
              <w:rPr>
                <w:sz w:val="21"/>
              </w:rPr>
              <w:t>0.43</w:t>
            </w:r>
          </w:p>
        </w:tc>
        <w:tc>
          <w:tcPr>
            <w:tcW w:w="1484" w:type="dxa"/>
            <w:tcBorders>
              <w:top w:val="nil"/>
              <w:left w:val="nil"/>
              <w:bottom w:val="single" w:sz="12" w:space="0" w:color="000000"/>
              <w:right w:val="nil"/>
            </w:tcBorders>
            <w:vAlign w:val="center"/>
          </w:tcPr>
          <w:p w14:paraId="5ACC58CB" w14:textId="77777777" w:rsidR="00AB5076" w:rsidRPr="001A5061" w:rsidRDefault="009273D0">
            <w:pPr>
              <w:ind w:firstLine="0"/>
              <w:jc w:val="center"/>
              <w:rPr>
                <w:rFonts w:hint="eastAsia"/>
              </w:rPr>
            </w:pPr>
            <w:r w:rsidRPr="001A5061">
              <w:rPr>
                <w:sz w:val="21"/>
              </w:rPr>
              <w:t>0.456</w:t>
            </w:r>
          </w:p>
        </w:tc>
        <w:tc>
          <w:tcPr>
            <w:tcW w:w="1484" w:type="dxa"/>
            <w:tcBorders>
              <w:top w:val="nil"/>
              <w:left w:val="nil"/>
              <w:bottom w:val="single" w:sz="12" w:space="0" w:color="000000"/>
              <w:right w:val="nil"/>
            </w:tcBorders>
            <w:vAlign w:val="center"/>
          </w:tcPr>
          <w:p w14:paraId="6C77514A" w14:textId="77777777" w:rsidR="00AB5076" w:rsidRPr="001A5061" w:rsidRDefault="009273D0">
            <w:pPr>
              <w:ind w:firstLine="0"/>
              <w:jc w:val="center"/>
              <w:rPr>
                <w:rFonts w:hint="eastAsia"/>
              </w:rPr>
            </w:pPr>
            <w:r w:rsidRPr="001A5061">
              <w:rPr>
                <w:sz w:val="21"/>
              </w:rPr>
              <w:t>0.408</w:t>
            </w:r>
          </w:p>
        </w:tc>
        <w:tc>
          <w:tcPr>
            <w:tcW w:w="1484" w:type="dxa"/>
            <w:tcBorders>
              <w:top w:val="nil"/>
              <w:left w:val="nil"/>
              <w:bottom w:val="single" w:sz="12" w:space="0" w:color="000000"/>
              <w:right w:val="nil"/>
            </w:tcBorders>
            <w:vAlign w:val="center"/>
          </w:tcPr>
          <w:p w14:paraId="38767327" w14:textId="77777777" w:rsidR="00AB5076" w:rsidRPr="001A5061" w:rsidRDefault="009273D0">
            <w:pPr>
              <w:ind w:firstLine="0"/>
              <w:jc w:val="center"/>
              <w:rPr>
                <w:rFonts w:hint="eastAsia"/>
              </w:rPr>
            </w:pPr>
            <w:r w:rsidRPr="001A5061">
              <w:rPr>
                <w:sz w:val="21"/>
              </w:rPr>
              <w:t>0.764</w:t>
            </w:r>
          </w:p>
        </w:tc>
        <w:tc>
          <w:tcPr>
            <w:tcW w:w="1484" w:type="dxa"/>
            <w:tcBorders>
              <w:top w:val="nil"/>
              <w:left w:val="nil"/>
              <w:bottom w:val="single" w:sz="12" w:space="0" w:color="000000"/>
              <w:right w:val="nil"/>
            </w:tcBorders>
            <w:vAlign w:val="center"/>
          </w:tcPr>
          <w:p w14:paraId="332C6EF8" w14:textId="77777777" w:rsidR="00AB5076" w:rsidRPr="001A5061" w:rsidRDefault="009273D0">
            <w:pPr>
              <w:ind w:firstLine="0"/>
              <w:jc w:val="center"/>
              <w:rPr>
                <w:rFonts w:hint="eastAsia"/>
              </w:rPr>
            </w:pPr>
            <w:r w:rsidRPr="001A5061">
              <w:rPr>
                <w:sz w:val="21"/>
              </w:rPr>
              <w:t>0.924</w:t>
            </w:r>
          </w:p>
        </w:tc>
        <w:tc>
          <w:tcPr>
            <w:tcW w:w="1484" w:type="dxa"/>
            <w:tcBorders>
              <w:top w:val="nil"/>
              <w:left w:val="nil"/>
              <w:bottom w:val="single" w:sz="12" w:space="0" w:color="000000"/>
              <w:right w:val="nil"/>
            </w:tcBorders>
            <w:vAlign w:val="center"/>
          </w:tcPr>
          <w:p w14:paraId="4AA9E4BA" w14:textId="77777777" w:rsidR="00AB5076" w:rsidRPr="001A5061" w:rsidRDefault="009273D0">
            <w:pPr>
              <w:ind w:firstLine="0"/>
              <w:jc w:val="center"/>
              <w:rPr>
                <w:rFonts w:hint="eastAsia"/>
              </w:rPr>
            </w:pPr>
            <w:r w:rsidRPr="001A5061">
              <w:rPr>
                <w:sz w:val="21"/>
              </w:rPr>
              <w:t>0.672</w:t>
            </w:r>
          </w:p>
        </w:tc>
      </w:tr>
    </w:tbl>
    <w:p w14:paraId="2F492D78" w14:textId="77777777" w:rsidR="00AB5076" w:rsidRPr="001A5061" w:rsidRDefault="00AB5076">
      <w:pPr>
        <w:rPr>
          <w:rFonts w:hint="eastAsia"/>
        </w:rPr>
      </w:pPr>
    </w:p>
    <w:p w14:paraId="25622C09" w14:textId="77777777" w:rsidR="00AB5076" w:rsidRPr="001A5061" w:rsidRDefault="009273D0">
      <w:pPr>
        <w:rPr>
          <w:rFonts w:hint="eastAsia"/>
        </w:rPr>
      </w:pPr>
      <w:r w:rsidRPr="001A5061">
        <w:rPr>
          <w:lang w:eastAsia="zh-CN"/>
        </w:rPr>
        <w:t xml:space="preserve">多 Agent 实验使用 7 </w:t>
      </w:r>
      <w:proofErr w:type="gramStart"/>
      <w:r w:rsidRPr="001A5061">
        <w:rPr>
          <w:lang w:eastAsia="zh-CN"/>
        </w:rPr>
        <w:t>个</w:t>
      </w:r>
      <w:proofErr w:type="gramEnd"/>
      <w:r w:rsidRPr="001A5061">
        <w:rPr>
          <w:lang w:eastAsia="zh-CN"/>
        </w:rPr>
        <w:t xml:space="preserve"> Agent、固定随机种子 20260614，每个异常比例与风险阈值组合重复 500 次。本文方法将签名有效性、证据支持度、来源独立性和 Claim 风险共同用于加权共识。当异常 Agent 比例为 0.43 时，本文方法任务正确率为 0.924，高于无防护的 0.456、多数投票的 0.408 和单验证 Agent 的 0.764。</w:t>
      </w:r>
      <w:proofErr w:type="spellStart"/>
      <w:r w:rsidRPr="001A5061">
        <w:t>该实验为固定规则受控仿真，后续仍需在</w:t>
      </w:r>
      <w:proofErr w:type="spellEnd"/>
      <w:r w:rsidRPr="001A5061">
        <w:t xml:space="preserve"> MAST-Data 与 </w:t>
      </w:r>
      <w:proofErr w:type="spellStart"/>
      <w:r w:rsidRPr="001A5061">
        <w:t>MultiAgentBench</w:t>
      </w:r>
      <w:proofErr w:type="spellEnd"/>
      <w:r w:rsidRPr="001A5061">
        <w:t xml:space="preserve"> </w:t>
      </w:r>
      <w:proofErr w:type="spellStart"/>
      <w:r w:rsidRPr="001A5061">
        <w:t>上验证外部有效性</w:t>
      </w:r>
      <w:proofErr w:type="spellEnd"/>
      <w:r w:rsidRPr="001A5061">
        <w:t>。</w:t>
      </w:r>
    </w:p>
    <w:p w14:paraId="42402E22" w14:textId="77777777" w:rsidR="00AB5076" w:rsidRPr="001A5061" w:rsidRDefault="009273D0">
      <w:pPr>
        <w:keepNext/>
        <w:ind w:firstLine="0"/>
        <w:jc w:val="center"/>
        <w:rPr>
          <w:rFonts w:hint="eastAsia"/>
        </w:rPr>
      </w:pPr>
      <w:r w:rsidRPr="001A5061">
        <w:rPr>
          <w:noProof/>
        </w:rPr>
        <w:drawing>
          <wp:inline distT="0" distB="0" distL="0" distR="0" wp14:anchorId="1D44F898" wp14:editId="7A01AAE5">
            <wp:extent cx="5580000" cy="32823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multi_agent_robustness.png"/>
                    <pic:cNvPicPr/>
                  </pic:nvPicPr>
                  <pic:blipFill>
                    <a:blip r:embed="rId18"/>
                    <a:stretch>
                      <a:fillRect/>
                    </a:stretch>
                  </pic:blipFill>
                  <pic:spPr>
                    <a:xfrm>
                      <a:off x="0" y="0"/>
                      <a:ext cx="5580000" cy="3282353"/>
                    </a:xfrm>
                    <a:prstGeom prst="rect">
                      <a:avLst/>
                    </a:prstGeom>
                  </pic:spPr>
                </pic:pic>
              </a:graphicData>
            </a:graphic>
          </wp:inline>
        </w:drawing>
      </w:r>
    </w:p>
    <w:p w14:paraId="3336B887" w14:textId="77777777" w:rsidR="00AB5076" w:rsidRPr="001A5061" w:rsidRDefault="009273D0">
      <w:pPr>
        <w:pStyle w:val="af7"/>
        <w:rPr>
          <w:rFonts w:hint="eastAsia"/>
        </w:rPr>
      </w:pPr>
      <w:r w:rsidRPr="001A5061">
        <w:t xml:space="preserve">图 </w:t>
      </w:r>
      <w:proofErr w:type="gramStart"/>
      <w:r w:rsidRPr="001A5061">
        <w:t xml:space="preserve">11  </w:t>
      </w:r>
      <w:proofErr w:type="spellStart"/>
      <w:r w:rsidRPr="001A5061">
        <w:t>不同异常</w:t>
      </w:r>
      <w:proofErr w:type="spellEnd"/>
      <w:proofErr w:type="gramEnd"/>
      <w:r w:rsidRPr="001A5061">
        <w:t xml:space="preserve"> Agent </w:t>
      </w:r>
      <w:proofErr w:type="spellStart"/>
      <w:r w:rsidRPr="001A5061">
        <w:t>比例下各方法任务正确率</w:t>
      </w:r>
      <w:proofErr w:type="spellEnd"/>
    </w:p>
    <w:p w14:paraId="5551D547" w14:textId="77777777" w:rsidR="00AB5076" w:rsidRPr="001A5061" w:rsidRDefault="009273D0">
      <w:pPr>
        <w:keepNext/>
        <w:ind w:firstLine="0"/>
        <w:jc w:val="center"/>
        <w:rPr>
          <w:rFonts w:hint="eastAsia"/>
        </w:rPr>
      </w:pPr>
      <w:r w:rsidRPr="001A5061">
        <w:rPr>
          <w:noProof/>
        </w:rPr>
        <w:lastRenderedPageBreak/>
        <w:drawing>
          <wp:inline distT="0" distB="0" distL="0" distR="0" wp14:anchorId="2D05FE91" wp14:editId="5A03BF64">
            <wp:extent cx="5580000" cy="32823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multi_agent_threshold.png"/>
                    <pic:cNvPicPr/>
                  </pic:nvPicPr>
                  <pic:blipFill>
                    <a:blip r:embed="rId19"/>
                    <a:stretch>
                      <a:fillRect/>
                    </a:stretch>
                  </pic:blipFill>
                  <pic:spPr>
                    <a:xfrm>
                      <a:off x="0" y="0"/>
                      <a:ext cx="5580000" cy="3282353"/>
                    </a:xfrm>
                    <a:prstGeom prst="rect">
                      <a:avLst/>
                    </a:prstGeom>
                  </pic:spPr>
                </pic:pic>
              </a:graphicData>
            </a:graphic>
          </wp:inline>
        </w:drawing>
      </w:r>
    </w:p>
    <w:p w14:paraId="3F6FF483" w14:textId="77777777" w:rsidR="00AB5076" w:rsidRPr="001A5061" w:rsidRDefault="009273D0">
      <w:pPr>
        <w:pStyle w:val="af7"/>
        <w:rPr>
          <w:rFonts w:hint="eastAsia"/>
          <w:lang w:eastAsia="zh-CN"/>
        </w:rPr>
      </w:pPr>
      <w:r w:rsidRPr="001A5061">
        <w:rPr>
          <w:lang w:eastAsia="zh-CN"/>
        </w:rPr>
        <w:t>图 12  联合风险阈值对任务正确率与源头定位率的影响</w:t>
      </w:r>
    </w:p>
    <w:p w14:paraId="450418C3" w14:textId="77777777" w:rsidR="00AB5076" w:rsidRPr="001A5061" w:rsidRDefault="009273D0">
      <w:pPr>
        <w:pStyle w:val="31"/>
        <w:rPr>
          <w:rFonts w:ascii="宋体" w:eastAsia="宋体" w:hAnsi="宋体"/>
          <w:lang w:eastAsia="zh-CN"/>
        </w:rPr>
      </w:pPr>
      <w:bookmarkStart w:id="132" w:name="_Toc232373837"/>
      <w:bookmarkStart w:id="133" w:name="_Toc232374829"/>
      <w:r w:rsidRPr="001A5061">
        <w:rPr>
          <w:rFonts w:ascii="宋体" w:eastAsia="宋体" w:hAnsi="宋体"/>
          <w:lang w:eastAsia="zh-CN"/>
        </w:rPr>
        <w:t>3.3.5 模型对比</w:t>
      </w:r>
      <w:bookmarkEnd w:id="132"/>
      <w:bookmarkEnd w:id="133"/>
    </w:p>
    <w:p w14:paraId="4936BC24" w14:textId="77777777" w:rsidR="00AB5076" w:rsidRPr="001A5061" w:rsidRDefault="009273D0">
      <w:pPr>
        <w:ind w:left="480" w:firstLine="0"/>
        <w:rPr>
          <w:rFonts w:hint="eastAsia"/>
          <w:lang w:eastAsia="zh-CN"/>
        </w:rPr>
      </w:pPr>
      <w:r w:rsidRPr="001A5061">
        <w:rPr>
          <w:lang w:eastAsia="zh-CN"/>
        </w:rPr>
        <w:t xml:space="preserve">1. </w:t>
      </w:r>
      <w:proofErr w:type="spellStart"/>
      <w:r w:rsidRPr="001A5061">
        <w:rPr>
          <w:lang w:eastAsia="zh-CN"/>
        </w:rPr>
        <w:t>ConsensusGuard</w:t>
      </w:r>
      <w:proofErr w:type="spellEnd"/>
      <w:r w:rsidRPr="001A5061">
        <w:rPr>
          <w:lang w:eastAsia="zh-CN"/>
        </w:rPr>
        <w:t xml:space="preserve"> 对比：多数投票、</w:t>
      </w:r>
      <w:proofErr w:type="gramStart"/>
      <w:r w:rsidRPr="001A5061">
        <w:rPr>
          <w:lang w:eastAsia="zh-CN"/>
        </w:rPr>
        <w:t>仅最终</w:t>
      </w:r>
      <w:proofErr w:type="gramEnd"/>
      <w:r w:rsidRPr="001A5061">
        <w:rPr>
          <w:lang w:eastAsia="zh-CN"/>
        </w:rPr>
        <w:t>答案核验、无来源独立性加权、</w:t>
      </w:r>
      <w:proofErr w:type="gramStart"/>
      <w:r w:rsidRPr="001A5061">
        <w:rPr>
          <w:lang w:eastAsia="zh-CN"/>
        </w:rPr>
        <w:t>无回滚机制</w:t>
      </w:r>
      <w:proofErr w:type="gramEnd"/>
      <w:r w:rsidRPr="001A5061">
        <w:rPr>
          <w:lang w:eastAsia="zh-CN"/>
        </w:rPr>
        <w:t>。</w:t>
      </w:r>
    </w:p>
    <w:p w14:paraId="53DC9FF9" w14:textId="77777777" w:rsidR="00AB5076" w:rsidRPr="001A5061" w:rsidRDefault="009273D0">
      <w:pPr>
        <w:ind w:left="480" w:firstLine="0"/>
        <w:rPr>
          <w:rFonts w:hint="eastAsia"/>
          <w:lang w:eastAsia="zh-CN"/>
        </w:rPr>
      </w:pPr>
      <w:r w:rsidRPr="001A5061">
        <w:rPr>
          <w:lang w:eastAsia="zh-CN"/>
        </w:rPr>
        <w:t>2. 智源净域对比：仅关键词过滤、仅 RAS、仅 GIS、无</w:t>
      </w:r>
      <w:proofErr w:type="gramStart"/>
      <w:r w:rsidRPr="001A5061">
        <w:rPr>
          <w:lang w:eastAsia="zh-CN"/>
        </w:rPr>
        <w:t>反事实</w:t>
      </w:r>
      <w:proofErr w:type="gramEnd"/>
      <w:r w:rsidRPr="001A5061">
        <w:rPr>
          <w:lang w:eastAsia="zh-CN"/>
        </w:rPr>
        <w:t>验证、无相似副本隔离。</w:t>
      </w:r>
    </w:p>
    <w:p w14:paraId="51F1E6B4" w14:textId="77777777" w:rsidR="00AB5076" w:rsidRPr="001A5061" w:rsidRDefault="009273D0">
      <w:pPr>
        <w:ind w:left="480" w:firstLine="0"/>
        <w:rPr>
          <w:rFonts w:hint="eastAsia"/>
          <w:lang w:eastAsia="zh-CN"/>
        </w:rPr>
      </w:pPr>
      <w:r w:rsidRPr="001A5061">
        <w:rPr>
          <w:lang w:eastAsia="zh-CN"/>
        </w:rPr>
        <w:t>3. 联合系统消融：断开 Evidence—Claim 关联，观察</w:t>
      </w:r>
      <w:proofErr w:type="gramStart"/>
      <w:r w:rsidRPr="001A5061">
        <w:rPr>
          <w:lang w:eastAsia="zh-CN"/>
        </w:rPr>
        <w:t>跨板块根</w:t>
      </w:r>
      <w:proofErr w:type="gramEnd"/>
      <w:r w:rsidRPr="001A5061">
        <w:rPr>
          <w:lang w:eastAsia="zh-CN"/>
        </w:rPr>
        <w:t>因定位与纠偏能力变化。</w:t>
      </w:r>
    </w:p>
    <w:p w14:paraId="482C59A9" w14:textId="77777777" w:rsidR="00AB5076" w:rsidRPr="001A5061" w:rsidRDefault="009273D0">
      <w:pPr>
        <w:pStyle w:val="31"/>
        <w:rPr>
          <w:rFonts w:ascii="宋体" w:eastAsia="宋体" w:hAnsi="宋体"/>
          <w:lang w:eastAsia="zh-CN"/>
        </w:rPr>
      </w:pPr>
      <w:bookmarkStart w:id="134" w:name="_Toc232373838"/>
      <w:bookmarkStart w:id="135" w:name="_Toc232374830"/>
      <w:r w:rsidRPr="001A5061">
        <w:rPr>
          <w:rFonts w:ascii="宋体" w:eastAsia="宋体" w:hAnsi="宋体"/>
          <w:lang w:eastAsia="zh-CN"/>
        </w:rPr>
        <w:t>3.3.6 测试结果分析</w:t>
      </w:r>
      <w:bookmarkEnd w:id="134"/>
      <w:bookmarkEnd w:id="135"/>
    </w:p>
    <w:p w14:paraId="6878932A" w14:textId="77777777" w:rsidR="00AB5076" w:rsidRPr="001A5061" w:rsidRDefault="009273D0">
      <w:pPr>
        <w:rPr>
          <w:rFonts w:hint="eastAsia"/>
          <w:lang w:eastAsia="zh-CN"/>
        </w:rPr>
      </w:pPr>
      <w:r w:rsidRPr="001A5061">
        <w:rPr>
          <w:lang w:eastAsia="zh-CN"/>
        </w:rPr>
        <w:t>结果分析应同时报告安全性与可用性：检测率提升不能以大量误报和任务失败为代价。重点检查共享证据形成伪多数、正常分歧被误判、热门文档 RAS 偏高、</w:t>
      </w:r>
      <w:proofErr w:type="gramStart"/>
      <w:r w:rsidRPr="001A5061">
        <w:rPr>
          <w:lang w:eastAsia="zh-CN"/>
        </w:rPr>
        <w:t>反事实</w:t>
      </w:r>
      <w:proofErr w:type="gramEnd"/>
      <w:r w:rsidRPr="001A5061">
        <w:rPr>
          <w:lang w:eastAsia="zh-CN"/>
        </w:rPr>
        <w:t>答案为</w:t>
      </w:r>
      <w:proofErr w:type="gramStart"/>
      <w:r w:rsidRPr="001A5061">
        <w:rPr>
          <w:lang w:eastAsia="zh-CN"/>
        </w:rPr>
        <w:t>空以及回滚状态</w:t>
      </w:r>
      <w:proofErr w:type="gramEnd"/>
      <w:r w:rsidRPr="001A5061">
        <w:rPr>
          <w:lang w:eastAsia="zh-CN"/>
        </w:rPr>
        <w:t>不完整等边界情况。</w:t>
      </w:r>
    </w:p>
    <w:p w14:paraId="74B2AC3D" w14:textId="77777777" w:rsidR="00AB5076" w:rsidRPr="001A5061" w:rsidRDefault="009273D0">
      <w:pPr>
        <w:pStyle w:val="1"/>
        <w:rPr>
          <w:rFonts w:ascii="宋体" w:eastAsia="宋体" w:hAnsi="宋体"/>
          <w:lang w:eastAsia="zh-CN"/>
        </w:rPr>
      </w:pPr>
      <w:bookmarkStart w:id="136" w:name="_Toc232373839"/>
      <w:bookmarkStart w:id="137" w:name="_Toc232374831"/>
      <w:r w:rsidRPr="001A5061">
        <w:rPr>
          <w:rFonts w:ascii="宋体" w:eastAsia="宋体" w:hAnsi="宋体"/>
          <w:lang w:eastAsia="zh-CN"/>
        </w:rPr>
        <w:t>第四章 创新性说明</w:t>
      </w:r>
      <w:bookmarkEnd w:id="136"/>
      <w:bookmarkEnd w:id="137"/>
    </w:p>
    <w:p w14:paraId="05869547" w14:textId="77777777" w:rsidR="00AB5076" w:rsidRPr="001A5061" w:rsidRDefault="009273D0">
      <w:pPr>
        <w:pStyle w:val="21"/>
        <w:rPr>
          <w:rFonts w:ascii="宋体" w:eastAsia="宋体" w:hAnsi="宋体"/>
          <w:lang w:eastAsia="zh-CN"/>
        </w:rPr>
      </w:pPr>
      <w:bookmarkStart w:id="138" w:name="_Toc232373840"/>
      <w:bookmarkStart w:id="139" w:name="_Toc232374832"/>
      <w:r w:rsidRPr="001A5061">
        <w:rPr>
          <w:rFonts w:ascii="宋体" w:eastAsia="宋体" w:hAnsi="宋体"/>
          <w:lang w:eastAsia="zh-CN"/>
        </w:rPr>
        <w:t>4.1 面向多 Agent 与 RAG 融合场景的信息污染可信治理模型</w:t>
      </w:r>
      <w:bookmarkEnd w:id="138"/>
      <w:bookmarkEnd w:id="139"/>
    </w:p>
    <w:p w14:paraId="171974AD" w14:textId="77777777" w:rsidR="00AB5076" w:rsidRPr="001A5061" w:rsidRDefault="009273D0">
      <w:pPr>
        <w:ind w:left="480" w:firstLine="0"/>
        <w:rPr>
          <w:rFonts w:hint="eastAsia"/>
          <w:lang w:eastAsia="zh-CN"/>
        </w:rPr>
      </w:pPr>
      <w:r w:rsidRPr="001A5061">
        <w:rPr>
          <w:lang w:eastAsia="zh-CN"/>
        </w:rPr>
        <w:t xml:space="preserve">1. </w:t>
      </w:r>
      <w:proofErr w:type="gramStart"/>
      <w:r w:rsidRPr="001A5061">
        <w:rPr>
          <w:lang w:eastAsia="zh-CN"/>
        </w:rPr>
        <w:t>将零信任</w:t>
      </w:r>
      <w:proofErr w:type="gramEnd"/>
      <w:r w:rsidRPr="001A5061">
        <w:rPr>
          <w:lang w:eastAsia="zh-CN"/>
        </w:rPr>
        <w:t>从网络访问扩展到 Agent 声明消费，关键 Claim 必须绑定身份、权限、证据和依赖。</w:t>
      </w:r>
    </w:p>
    <w:p w14:paraId="469DC6F2" w14:textId="77777777" w:rsidR="00AB5076" w:rsidRPr="001A5061" w:rsidRDefault="009273D0">
      <w:pPr>
        <w:ind w:left="480" w:firstLine="0"/>
        <w:rPr>
          <w:rFonts w:hint="eastAsia"/>
          <w:lang w:eastAsia="zh-CN"/>
        </w:rPr>
      </w:pPr>
      <w:r w:rsidRPr="001A5061">
        <w:rPr>
          <w:lang w:eastAsia="zh-CN"/>
        </w:rPr>
        <w:lastRenderedPageBreak/>
        <w:t>2. 从最终答案检测前移到声明依赖图，定位错误如何跨 Agent 传播并影响动作。</w:t>
      </w:r>
    </w:p>
    <w:p w14:paraId="2DE6114D" w14:textId="77777777" w:rsidR="00AB5076" w:rsidRPr="001A5061" w:rsidRDefault="009273D0">
      <w:pPr>
        <w:ind w:left="480" w:firstLine="0"/>
        <w:rPr>
          <w:rFonts w:hint="eastAsia"/>
          <w:lang w:eastAsia="zh-CN"/>
        </w:rPr>
      </w:pPr>
      <w:r w:rsidRPr="001A5061">
        <w:rPr>
          <w:lang w:eastAsia="zh-CN"/>
        </w:rPr>
        <w:t>3. 以证据独立性和角色权限构建可信共识，抑制共享污染证据造成的伪多数。</w:t>
      </w:r>
    </w:p>
    <w:p w14:paraId="6E327336" w14:textId="77777777" w:rsidR="00AB5076" w:rsidRPr="001A5061" w:rsidRDefault="009273D0">
      <w:pPr>
        <w:ind w:left="480" w:firstLine="0"/>
        <w:rPr>
          <w:rFonts w:hint="eastAsia"/>
          <w:lang w:eastAsia="zh-CN"/>
        </w:rPr>
      </w:pPr>
      <w:r w:rsidRPr="001A5061">
        <w:rPr>
          <w:lang w:eastAsia="zh-CN"/>
        </w:rPr>
        <w:t>4. 将检测与隔离、回滚、重规划结合，形成可恢复的协同安全闭环。</w:t>
      </w:r>
    </w:p>
    <w:p w14:paraId="207AE052" w14:textId="77777777" w:rsidR="00AB5076" w:rsidRPr="001A5061" w:rsidRDefault="009273D0">
      <w:pPr>
        <w:pStyle w:val="21"/>
        <w:rPr>
          <w:rFonts w:ascii="宋体" w:eastAsia="宋体" w:hAnsi="宋体"/>
          <w:lang w:eastAsia="zh-CN"/>
        </w:rPr>
      </w:pPr>
      <w:bookmarkStart w:id="140" w:name="_Toc232373841"/>
      <w:bookmarkStart w:id="141" w:name="_Toc232374833"/>
      <w:r w:rsidRPr="001A5061">
        <w:rPr>
          <w:rFonts w:ascii="宋体" w:eastAsia="宋体" w:hAnsi="宋体"/>
          <w:lang w:eastAsia="zh-CN"/>
        </w:rPr>
        <w:t>4.2 零信任协同与知识投毒因果验证的联合实现</w:t>
      </w:r>
      <w:bookmarkEnd w:id="140"/>
      <w:bookmarkEnd w:id="141"/>
    </w:p>
    <w:p w14:paraId="24FC6D74" w14:textId="77777777" w:rsidR="00AB5076" w:rsidRPr="001A5061" w:rsidRDefault="009273D0">
      <w:pPr>
        <w:ind w:left="480" w:firstLine="0"/>
        <w:rPr>
          <w:rFonts w:hint="eastAsia"/>
          <w:lang w:eastAsia="zh-CN"/>
        </w:rPr>
      </w:pPr>
      <w:r w:rsidRPr="001A5061">
        <w:rPr>
          <w:lang w:eastAsia="zh-CN"/>
        </w:rPr>
        <w:t xml:space="preserve">1. 以 RAS 与 GIS </w:t>
      </w:r>
      <w:proofErr w:type="gramStart"/>
      <w:r w:rsidRPr="001A5061">
        <w:rPr>
          <w:lang w:eastAsia="zh-CN"/>
        </w:rPr>
        <w:t>双条件</w:t>
      </w:r>
      <w:proofErr w:type="gramEnd"/>
      <w:r w:rsidRPr="001A5061">
        <w:rPr>
          <w:lang w:eastAsia="zh-CN"/>
        </w:rPr>
        <w:t>联合识别同时具有检索吸附性和答案诱导性的可疑 Chunk。</w:t>
      </w:r>
    </w:p>
    <w:p w14:paraId="02FFAF72" w14:textId="77777777" w:rsidR="00AB5076" w:rsidRPr="001A5061" w:rsidRDefault="009273D0">
      <w:pPr>
        <w:ind w:left="480" w:firstLine="0"/>
        <w:rPr>
          <w:rFonts w:hint="eastAsia"/>
          <w:lang w:eastAsia="zh-CN"/>
        </w:rPr>
      </w:pPr>
      <w:r w:rsidRPr="001A5061">
        <w:rPr>
          <w:lang w:eastAsia="zh-CN"/>
        </w:rPr>
        <w:t>2. 通过四路</w:t>
      </w:r>
      <w:proofErr w:type="gramStart"/>
      <w:r w:rsidRPr="001A5061">
        <w:rPr>
          <w:lang w:eastAsia="zh-CN"/>
        </w:rPr>
        <w:t>反事实</w:t>
      </w:r>
      <w:proofErr w:type="gramEnd"/>
      <w:r w:rsidRPr="001A5061">
        <w:rPr>
          <w:lang w:eastAsia="zh-CN"/>
        </w:rPr>
        <w:t xml:space="preserve">与 </w:t>
      </w:r>
      <w:proofErr w:type="spellStart"/>
      <w:r w:rsidRPr="001A5061">
        <w:rPr>
          <w:lang w:eastAsia="zh-CN"/>
        </w:rPr>
        <w:t>CausalScore</w:t>
      </w:r>
      <w:proofErr w:type="spellEnd"/>
      <w:r w:rsidRPr="001A5061">
        <w:rPr>
          <w:lang w:eastAsia="zh-CN"/>
        </w:rPr>
        <w:t xml:space="preserve"> 区分统计相关和</w:t>
      </w:r>
      <w:proofErr w:type="gramStart"/>
      <w:r w:rsidRPr="001A5061">
        <w:rPr>
          <w:lang w:eastAsia="zh-CN"/>
        </w:rPr>
        <w:t>真实致错因果</w:t>
      </w:r>
      <w:proofErr w:type="gramEnd"/>
      <w:r w:rsidRPr="001A5061">
        <w:rPr>
          <w:lang w:eastAsia="zh-CN"/>
        </w:rPr>
        <w:t>贡献。</w:t>
      </w:r>
    </w:p>
    <w:p w14:paraId="25FA53A6" w14:textId="77777777" w:rsidR="00AB5076" w:rsidRPr="001A5061" w:rsidRDefault="009273D0">
      <w:pPr>
        <w:ind w:left="480" w:firstLine="0"/>
        <w:rPr>
          <w:rFonts w:hint="eastAsia"/>
          <w:lang w:eastAsia="zh-CN"/>
        </w:rPr>
      </w:pPr>
      <w:r w:rsidRPr="001A5061">
        <w:rPr>
          <w:lang w:eastAsia="zh-CN"/>
        </w:rPr>
        <w:t>3. 联合异构传播图与声明—证据矩阵，定位原始污染源、转载链和受影响答案。</w:t>
      </w:r>
    </w:p>
    <w:p w14:paraId="0F67D9BB" w14:textId="77777777" w:rsidR="00AB5076" w:rsidRPr="001A5061" w:rsidRDefault="009273D0">
      <w:pPr>
        <w:ind w:left="480" w:firstLine="0"/>
        <w:rPr>
          <w:rFonts w:hint="eastAsia"/>
          <w:lang w:eastAsia="zh-CN"/>
        </w:rPr>
      </w:pPr>
      <w:r w:rsidRPr="001A5061">
        <w:rPr>
          <w:lang w:eastAsia="zh-CN"/>
        </w:rPr>
        <w:t>4. 从高风险 Chunk 隔离延伸到相似副本清除、风险感知重检索和可信重生成。</w:t>
      </w:r>
    </w:p>
    <w:p w14:paraId="1E189DEC" w14:textId="77777777" w:rsidR="00AB5076" w:rsidRPr="001A5061" w:rsidRDefault="009273D0">
      <w:pPr>
        <w:pStyle w:val="21"/>
        <w:rPr>
          <w:rFonts w:ascii="宋体" w:eastAsia="宋体" w:hAnsi="宋体"/>
          <w:lang w:eastAsia="zh-CN"/>
        </w:rPr>
      </w:pPr>
      <w:bookmarkStart w:id="142" w:name="_Toc232373842"/>
      <w:bookmarkStart w:id="143" w:name="_Toc232374834"/>
      <w:r w:rsidRPr="001A5061">
        <w:rPr>
          <w:rFonts w:ascii="宋体" w:eastAsia="宋体" w:hAnsi="宋体"/>
          <w:lang w:eastAsia="zh-CN"/>
        </w:rPr>
        <w:t>4.3 面向信息污染传播链的融合式溯源与可信纠偏模型</w:t>
      </w:r>
      <w:bookmarkEnd w:id="142"/>
      <w:bookmarkEnd w:id="143"/>
    </w:p>
    <w:p w14:paraId="316F290C" w14:textId="77777777" w:rsidR="00AB5076" w:rsidRPr="001A5061" w:rsidRDefault="009273D0">
      <w:pPr>
        <w:rPr>
          <w:rFonts w:hint="eastAsia"/>
        </w:rPr>
      </w:pPr>
      <w:proofErr w:type="spellStart"/>
      <w:r w:rsidRPr="001A5061">
        <w:t>作品建立</w:t>
      </w:r>
      <w:proofErr w:type="spellEnd"/>
      <w:r w:rsidRPr="001A5061">
        <w:t xml:space="preserve"> Evidence—Claim—Message—Action </w:t>
      </w:r>
      <w:proofErr w:type="spellStart"/>
      <w:r w:rsidRPr="001A5061">
        <w:t>的统一链路，使外部知识污染和内部级联错误能够在同一张因果传播图中被解释。RAG</w:t>
      </w:r>
      <w:proofErr w:type="spellEnd"/>
      <w:r w:rsidRPr="001A5061">
        <w:t xml:space="preserve"> </w:t>
      </w:r>
      <w:proofErr w:type="spellStart"/>
      <w:r w:rsidRPr="001A5061">
        <w:t>风险触发</w:t>
      </w:r>
      <w:proofErr w:type="spellEnd"/>
      <w:r w:rsidRPr="001A5061">
        <w:t xml:space="preserve"> Agent </w:t>
      </w:r>
      <w:proofErr w:type="spellStart"/>
      <w:r w:rsidRPr="001A5061">
        <w:t>声明重评，Agent</w:t>
      </w:r>
      <w:proofErr w:type="spellEnd"/>
      <w:r w:rsidRPr="001A5061">
        <w:t xml:space="preserve"> </w:t>
      </w:r>
      <w:proofErr w:type="spellStart"/>
      <w:r w:rsidRPr="001A5061">
        <w:t>异常反向定位引用知识，实现跨板块联动隔离与可信恢复</w:t>
      </w:r>
      <w:proofErr w:type="spellEnd"/>
      <w:r w:rsidRPr="001A5061">
        <w:t>。</w:t>
      </w:r>
    </w:p>
    <w:p w14:paraId="108681B0" w14:textId="77777777" w:rsidR="00AB5076" w:rsidRPr="001A5061" w:rsidRDefault="009273D0">
      <w:pPr>
        <w:pStyle w:val="1"/>
        <w:rPr>
          <w:rFonts w:ascii="宋体" w:eastAsia="宋体" w:hAnsi="宋体"/>
          <w:lang w:eastAsia="zh-CN"/>
        </w:rPr>
      </w:pPr>
      <w:bookmarkStart w:id="144" w:name="_Toc232373843"/>
      <w:bookmarkStart w:id="145" w:name="_Toc232374835"/>
      <w:r w:rsidRPr="001A5061">
        <w:rPr>
          <w:rFonts w:ascii="宋体" w:eastAsia="宋体" w:hAnsi="宋体"/>
          <w:lang w:eastAsia="zh-CN"/>
        </w:rPr>
        <w:t>第五章 总结</w:t>
      </w:r>
      <w:bookmarkEnd w:id="144"/>
      <w:bookmarkEnd w:id="145"/>
    </w:p>
    <w:p w14:paraId="1329E5A0" w14:textId="77777777" w:rsidR="00AB5076" w:rsidRPr="001A5061" w:rsidRDefault="009273D0">
      <w:pPr>
        <w:pStyle w:val="21"/>
        <w:rPr>
          <w:rFonts w:ascii="宋体" w:eastAsia="宋体" w:hAnsi="宋体"/>
          <w:lang w:eastAsia="zh-CN"/>
        </w:rPr>
      </w:pPr>
      <w:bookmarkStart w:id="146" w:name="_Toc232373844"/>
      <w:bookmarkStart w:id="147" w:name="_Toc232374836"/>
      <w:r w:rsidRPr="001A5061">
        <w:rPr>
          <w:rFonts w:ascii="宋体" w:eastAsia="宋体" w:hAnsi="宋体"/>
          <w:lang w:eastAsia="zh-CN"/>
        </w:rPr>
        <w:t>5.1 工作总结</w:t>
      </w:r>
      <w:bookmarkEnd w:id="146"/>
      <w:bookmarkEnd w:id="147"/>
    </w:p>
    <w:p w14:paraId="495AF6CD" w14:textId="77777777" w:rsidR="00AB5076" w:rsidRPr="001A5061" w:rsidRDefault="009273D0">
      <w:pPr>
        <w:rPr>
          <w:rFonts w:hint="eastAsia"/>
          <w:lang w:eastAsia="zh-CN"/>
        </w:rPr>
      </w:pPr>
      <w:r w:rsidRPr="001A5061">
        <w:rPr>
          <w:lang w:eastAsia="zh-CN"/>
        </w:rPr>
        <w:t xml:space="preserve">本作品首先以 </w:t>
      </w:r>
      <w:proofErr w:type="spellStart"/>
      <w:r w:rsidRPr="001A5061">
        <w:rPr>
          <w:lang w:eastAsia="zh-CN"/>
        </w:rPr>
        <w:t>ConsensusGuard</w:t>
      </w:r>
      <w:proofErr w:type="spellEnd"/>
      <w:r w:rsidRPr="001A5061">
        <w:rPr>
          <w:lang w:eastAsia="zh-CN"/>
        </w:rPr>
        <w:t xml:space="preserve"> 治理多智能体协作中的默认信任、错误传播和恢复问题，再以智源净域治理RAG 外部知识投毒、因果溯源和可信重生成问题。两个板块通过统一证据与声明</w:t>
      </w:r>
      <w:proofErr w:type="gramStart"/>
      <w:r w:rsidRPr="001A5061">
        <w:rPr>
          <w:lang w:eastAsia="zh-CN"/>
        </w:rPr>
        <w:t>链形成端到端信息</w:t>
      </w:r>
      <w:proofErr w:type="gramEnd"/>
      <w:r w:rsidRPr="001A5061">
        <w:rPr>
          <w:lang w:eastAsia="zh-CN"/>
        </w:rPr>
        <w:t>污染防御闭环，既能说明错误从何而来、如何传播，也能给出隔离、回滚、重检索和重生成后的可信结果。</w:t>
      </w:r>
    </w:p>
    <w:p w14:paraId="41BB01D8" w14:textId="77777777" w:rsidR="00AB5076" w:rsidRPr="001A5061" w:rsidRDefault="009273D0">
      <w:pPr>
        <w:pStyle w:val="21"/>
        <w:rPr>
          <w:rFonts w:ascii="宋体" w:eastAsia="宋体" w:hAnsi="宋体"/>
          <w:lang w:eastAsia="zh-CN"/>
        </w:rPr>
      </w:pPr>
      <w:bookmarkStart w:id="148" w:name="_Toc232373845"/>
      <w:bookmarkStart w:id="149" w:name="_Toc232374837"/>
      <w:r w:rsidRPr="001A5061">
        <w:rPr>
          <w:rFonts w:ascii="宋体" w:eastAsia="宋体" w:hAnsi="宋体"/>
          <w:lang w:eastAsia="zh-CN"/>
        </w:rPr>
        <w:t>5.2 未来展望</w:t>
      </w:r>
      <w:bookmarkEnd w:id="148"/>
      <w:bookmarkEnd w:id="149"/>
    </w:p>
    <w:p w14:paraId="3E42A079" w14:textId="77777777" w:rsidR="00AB5076" w:rsidRPr="001A5061" w:rsidRDefault="009273D0">
      <w:pPr>
        <w:rPr>
          <w:rFonts w:hint="eastAsia"/>
          <w:lang w:eastAsia="zh-CN"/>
        </w:rPr>
      </w:pPr>
      <w:r w:rsidRPr="001A5061">
        <w:rPr>
          <w:lang w:eastAsia="zh-CN"/>
        </w:rPr>
        <w:t>后续将在</w:t>
      </w:r>
      <w:proofErr w:type="gramStart"/>
      <w:r w:rsidRPr="001A5061">
        <w:rPr>
          <w:lang w:eastAsia="zh-CN"/>
        </w:rPr>
        <w:t>真实可</w:t>
      </w:r>
      <w:proofErr w:type="gramEnd"/>
      <w:r w:rsidRPr="001A5061">
        <w:rPr>
          <w:lang w:eastAsia="zh-CN"/>
        </w:rPr>
        <w:t>授权数据上完成可复现实测，完善中文多智能</w:t>
      </w:r>
      <w:proofErr w:type="gramStart"/>
      <w:r w:rsidRPr="001A5061">
        <w:rPr>
          <w:lang w:eastAsia="zh-CN"/>
        </w:rPr>
        <w:t>体失败</w:t>
      </w:r>
      <w:proofErr w:type="gramEnd"/>
      <w:r w:rsidRPr="001A5061">
        <w:rPr>
          <w:lang w:eastAsia="zh-CN"/>
        </w:rPr>
        <w:t>标注和 RAG 投毒基准；在保持服务接口不变的前提下，引入更强的语义向量、NLI、</w:t>
      </w:r>
      <w:proofErr w:type="gramStart"/>
      <w:r w:rsidRPr="001A5061">
        <w:rPr>
          <w:lang w:eastAsia="zh-CN"/>
        </w:rPr>
        <w:t>异构图学习</w:t>
      </w:r>
      <w:proofErr w:type="gramEnd"/>
      <w:r w:rsidRPr="001A5061">
        <w:rPr>
          <w:lang w:eastAsia="zh-CN"/>
        </w:rPr>
        <w:t>和约束生成模型，并加强大规模图谱性能、权限系统对接与人工复核工作流。</w:t>
      </w:r>
    </w:p>
    <w:p w14:paraId="1D13161B" w14:textId="77777777" w:rsidR="00AB5076" w:rsidRPr="001A5061" w:rsidRDefault="009273D0">
      <w:pPr>
        <w:pStyle w:val="1"/>
        <w:rPr>
          <w:rFonts w:ascii="宋体" w:eastAsia="宋体" w:hAnsi="宋体"/>
        </w:rPr>
      </w:pPr>
      <w:bookmarkStart w:id="150" w:name="_Toc232373846"/>
      <w:bookmarkStart w:id="151" w:name="_Toc232374838"/>
      <w:proofErr w:type="spellStart"/>
      <w:r w:rsidRPr="001A5061">
        <w:rPr>
          <w:rFonts w:ascii="宋体" w:eastAsia="宋体" w:hAnsi="宋体"/>
        </w:rPr>
        <w:lastRenderedPageBreak/>
        <w:t>参考文献</w:t>
      </w:r>
      <w:bookmarkEnd w:id="150"/>
      <w:bookmarkEnd w:id="151"/>
      <w:proofErr w:type="spellEnd"/>
    </w:p>
    <w:p w14:paraId="0043BC9D" w14:textId="77777777" w:rsidR="00AB5076" w:rsidRPr="001A5061" w:rsidRDefault="009273D0">
      <w:pPr>
        <w:ind w:firstLine="0"/>
        <w:rPr>
          <w:rFonts w:hint="eastAsia"/>
        </w:rPr>
      </w:pPr>
      <w:r w:rsidRPr="001A5061">
        <w:rPr>
          <w:sz w:val="21"/>
        </w:rPr>
        <w:t>[1] LEWIS P, PEREZ E, PIKTUS A, et al. Retrieval-Augmented Generation for Knowledge-Intensive NLP Tasks[C]//</w:t>
      </w:r>
      <w:proofErr w:type="spellStart"/>
      <w:r w:rsidRPr="001A5061">
        <w:rPr>
          <w:sz w:val="21"/>
        </w:rPr>
        <w:t>NeurIPS</w:t>
      </w:r>
      <w:proofErr w:type="spellEnd"/>
      <w:r w:rsidRPr="001A5061">
        <w:rPr>
          <w:sz w:val="21"/>
        </w:rPr>
        <w:t>. 2020.</w:t>
      </w:r>
    </w:p>
    <w:p w14:paraId="41A78C5B" w14:textId="77777777" w:rsidR="00AB5076" w:rsidRPr="001A5061" w:rsidRDefault="009273D0">
      <w:pPr>
        <w:ind w:firstLine="0"/>
        <w:rPr>
          <w:rFonts w:hint="eastAsia"/>
        </w:rPr>
      </w:pPr>
      <w:r w:rsidRPr="001A5061">
        <w:rPr>
          <w:sz w:val="21"/>
        </w:rPr>
        <w:t>[2] KARPUKHIN V, OGUZ B, MIN S, et al. Dense Passage Retrieval for Open-Domain Question Answering[C]//EMNLP. 2020.</w:t>
      </w:r>
    </w:p>
    <w:p w14:paraId="53C0572D" w14:textId="77777777" w:rsidR="00AB5076" w:rsidRPr="001A5061" w:rsidRDefault="009273D0">
      <w:pPr>
        <w:ind w:firstLine="0"/>
        <w:rPr>
          <w:rFonts w:hint="eastAsia"/>
        </w:rPr>
      </w:pPr>
      <w:r w:rsidRPr="001A5061">
        <w:rPr>
          <w:sz w:val="21"/>
        </w:rPr>
        <w:t>[3] KWIATKOWSKI T, PALOMAKI J, REDFIELD O, et al. Natural Questions: A Benchmark for Question Answering Research[J]. TACL, 2019, 7: 452-466.</w:t>
      </w:r>
    </w:p>
    <w:p w14:paraId="14DD3297" w14:textId="77777777" w:rsidR="00AB5076" w:rsidRPr="001A5061" w:rsidRDefault="009273D0">
      <w:pPr>
        <w:ind w:firstLine="0"/>
        <w:rPr>
          <w:rFonts w:hint="eastAsia"/>
        </w:rPr>
      </w:pPr>
      <w:r w:rsidRPr="001A5061">
        <w:rPr>
          <w:sz w:val="21"/>
        </w:rPr>
        <w:t xml:space="preserve">[4] YANG Z, QI P, ZHANG S, et al. </w:t>
      </w:r>
      <w:proofErr w:type="spellStart"/>
      <w:r w:rsidRPr="001A5061">
        <w:rPr>
          <w:sz w:val="21"/>
        </w:rPr>
        <w:t>HotpotQA</w:t>
      </w:r>
      <w:proofErr w:type="spellEnd"/>
      <w:r w:rsidRPr="001A5061">
        <w:rPr>
          <w:sz w:val="21"/>
        </w:rPr>
        <w:t>: A Dataset for Diverse, Explainable Multi-hop Question Answering[C]//EMNLP. 2018.</w:t>
      </w:r>
    </w:p>
    <w:p w14:paraId="04EA8B26" w14:textId="77777777" w:rsidR="00AB5076" w:rsidRPr="001A5061" w:rsidRDefault="009273D0">
      <w:pPr>
        <w:ind w:firstLine="0"/>
        <w:rPr>
          <w:rFonts w:hint="eastAsia"/>
        </w:rPr>
      </w:pPr>
      <w:r w:rsidRPr="001A5061">
        <w:rPr>
          <w:sz w:val="21"/>
        </w:rPr>
        <w:t>[5] NGUYEN T, ROSENBERG M, SONG X, et al. MS MARCO: A Human Generated Machine Reading Comprehension Dataset[C]//</w:t>
      </w:r>
      <w:proofErr w:type="spellStart"/>
      <w:r w:rsidRPr="001A5061">
        <w:rPr>
          <w:sz w:val="21"/>
        </w:rPr>
        <w:t>CoCo@NIPS</w:t>
      </w:r>
      <w:proofErr w:type="spellEnd"/>
      <w:r w:rsidRPr="001A5061">
        <w:rPr>
          <w:sz w:val="21"/>
        </w:rPr>
        <w:t>. 2016.</w:t>
      </w:r>
    </w:p>
    <w:p w14:paraId="34E8DE70" w14:textId="77777777" w:rsidR="00AB5076" w:rsidRPr="001A5061" w:rsidRDefault="009273D0">
      <w:pPr>
        <w:ind w:firstLine="0"/>
        <w:rPr>
          <w:rFonts w:hint="eastAsia"/>
        </w:rPr>
      </w:pPr>
      <w:r w:rsidRPr="001A5061">
        <w:rPr>
          <w:sz w:val="21"/>
        </w:rPr>
        <w:t xml:space="preserve">[6] ZOU W, GENG R, WANG B, JIA J. </w:t>
      </w:r>
      <w:proofErr w:type="spellStart"/>
      <w:r w:rsidRPr="001A5061">
        <w:rPr>
          <w:sz w:val="21"/>
        </w:rPr>
        <w:t>PoisonedRAG</w:t>
      </w:r>
      <w:proofErr w:type="spellEnd"/>
      <w:r w:rsidRPr="001A5061">
        <w:rPr>
          <w:sz w:val="21"/>
        </w:rPr>
        <w:t>: Knowledge Corruption Attacks to Retrieval-Augmented Generation of Large Language Models[C]//USENIX Security Symposium. 2025.</w:t>
      </w:r>
    </w:p>
    <w:p w14:paraId="64AA39EA" w14:textId="77777777" w:rsidR="00AB5076" w:rsidRPr="001A5061" w:rsidRDefault="009273D0">
      <w:pPr>
        <w:ind w:firstLine="0"/>
        <w:rPr>
          <w:rFonts w:hint="eastAsia"/>
        </w:rPr>
      </w:pPr>
      <w:r w:rsidRPr="001A5061">
        <w:rPr>
          <w:sz w:val="21"/>
        </w:rPr>
        <w:t>[7] DENG G, LIU Y, WANG K, et al. Pandora: Jailbreak GPTs by Retrieval Augmented Generation Poisoning[J]. arXiv:2402.08416, 2024.</w:t>
      </w:r>
    </w:p>
    <w:p w14:paraId="717CADEE" w14:textId="77777777" w:rsidR="00AB5076" w:rsidRPr="001A5061" w:rsidRDefault="009273D0">
      <w:pPr>
        <w:ind w:firstLine="0"/>
        <w:rPr>
          <w:rFonts w:hint="eastAsia"/>
        </w:rPr>
      </w:pPr>
      <w:r w:rsidRPr="001A5061">
        <w:rPr>
          <w:sz w:val="21"/>
        </w:rPr>
        <w:t>[8] CHAUDHARI H, SEVERI G, ABASCAL J, et al. Phantom: General Trigger Attacks on Retrieval Augmented Language Generation[J]. arXiv:2405.20485, 2024.</w:t>
      </w:r>
    </w:p>
    <w:p w14:paraId="57298131" w14:textId="77777777" w:rsidR="00AB5076" w:rsidRPr="001A5061" w:rsidRDefault="009273D0">
      <w:pPr>
        <w:ind w:firstLine="0"/>
        <w:rPr>
          <w:rFonts w:hint="eastAsia"/>
        </w:rPr>
      </w:pPr>
      <w:r w:rsidRPr="001A5061">
        <w:rPr>
          <w:sz w:val="21"/>
        </w:rPr>
        <w:t>[9] LIU Y, YUAN Z, TIE G, et al. Poisoned-MRAG: Knowledge Poisoning Attacks to Multimodal Retrieval Augmented Generation[J]. arXiv:2503.06254, 2025.</w:t>
      </w:r>
    </w:p>
    <w:p w14:paraId="6E4E06D8" w14:textId="77777777" w:rsidR="00AB5076" w:rsidRPr="001A5061" w:rsidRDefault="009273D0">
      <w:pPr>
        <w:ind w:firstLine="0"/>
        <w:rPr>
          <w:rFonts w:hint="eastAsia"/>
        </w:rPr>
      </w:pPr>
      <w:r w:rsidRPr="001A5061">
        <w:rPr>
          <w:sz w:val="21"/>
        </w:rPr>
        <w:t>[10] ZHANG B, XIN H, FANG M, et al. Traceback of Poisoning Attacks to Retrieval-Augmented Generation[C]//The Web Conference. 2025.</w:t>
      </w:r>
    </w:p>
    <w:p w14:paraId="426988B3" w14:textId="77777777" w:rsidR="00AB5076" w:rsidRPr="001A5061" w:rsidRDefault="009273D0">
      <w:pPr>
        <w:ind w:firstLine="0"/>
        <w:rPr>
          <w:rFonts w:hint="eastAsia"/>
        </w:rPr>
      </w:pPr>
      <w:r w:rsidRPr="001A5061">
        <w:rPr>
          <w:sz w:val="21"/>
        </w:rPr>
        <w:t>[11] XIANG C, WU T, ZHONG Z, et al. Certifiably Robust RAG against Retrieval Corruption[J]. arXiv:2405.15556, 2024.</w:t>
      </w:r>
    </w:p>
    <w:p w14:paraId="65AE1B29" w14:textId="77777777" w:rsidR="00AB5076" w:rsidRPr="001A5061" w:rsidRDefault="009273D0">
      <w:pPr>
        <w:ind w:firstLine="0"/>
        <w:rPr>
          <w:rFonts w:hint="eastAsia"/>
        </w:rPr>
      </w:pPr>
      <w:r w:rsidRPr="001A5061">
        <w:rPr>
          <w:sz w:val="21"/>
        </w:rPr>
        <w:t>[12] ZHANG B, XIN H, LI J, et al. Benchmarking Poisoning Attacks against Retrieval-Augmented Generation[J]. arXiv:2505.18543, 2025.</w:t>
      </w:r>
    </w:p>
    <w:p w14:paraId="6354CF74" w14:textId="77777777" w:rsidR="00AB5076" w:rsidRPr="001A5061" w:rsidRDefault="009273D0">
      <w:pPr>
        <w:ind w:firstLine="0"/>
        <w:rPr>
          <w:rFonts w:hint="eastAsia"/>
        </w:rPr>
      </w:pPr>
      <w:r w:rsidRPr="001A5061">
        <w:rPr>
          <w:sz w:val="21"/>
        </w:rPr>
        <w:t>[13] SU J, ZHOU J P, ZHANG Z, et al. Towards More Robust Retrieval-Augmented Generation: Evaluating RAG Under Adversarial Poisoning Attacks[J]. arXiv:2412.16708, 2024.</w:t>
      </w:r>
    </w:p>
    <w:p w14:paraId="47A793FE" w14:textId="77777777" w:rsidR="00AB5076" w:rsidRPr="001A5061" w:rsidRDefault="009273D0">
      <w:pPr>
        <w:ind w:firstLine="0"/>
        <w:rPr>
          <w:rFonts w:hint="eastAsia"/>
        </w:rPr>
      </w:pPr>
      <w:r w:rsidRPr="001A5061">
        <w:rPr>
          <w:sz w:val="21"/>
        </w:rPr>
        <w:t>[14] GAO T, YEN H, YU J, CHEN D. Enabling Large Language Models to Generate Text with Citations[C]//EMNLP. 2023.</w:t>
      </w:r>
    </w:p>
    <w:p w14:paraId="02E564F9" w14:textId="77777777" w:rsidR="00AB5076" w:rsidRPr="001A5061" w:rsidRDefault="009273D0">
      <w:pPr>
        <w:ind w:firstLine="0"/>
        <w:rPr>
          <w:rFonts w:hint="eastAsia"/>
        </w:rPr>
      </w:pPr>
      <w:r w:rsidRPr="001A5061">
        <w:rPr>
          <w:sz w:val="21"/>
        </w:rPr>
        <w:t>[15] ES S, JAMES J, ESPINOSA-ANKE L, SCHOCKAERT S. RAGAS: Automated Evaluation of Retrieval Augmented Generation[C]//EACL System Demonstrations. 2024.</w:t>
      </w:r>
    </w:p>
    <w:p w14:paraId="355F54F0" w14:textId="77777777" w:rsidR="00AB5076" w:rsidRPr="001A5061" w:rsidRDefault="009273D0">
      <w:pPr>
        <w:ind w:firstLine="0"/>
        <w:rPr>
          <w:rFonts w:hint="eastAsia"/>
        </w:rPr>
      </w:pPr>
      <w:r w:rsidRPr="001A5061">
        <w:rPr>
          <w:sz w:val="21"/>
        </w:rPr>
        <w:lastRenderedPageBreak/>
        <w:t>[16] SAAD-FALCON J, KHATTAB O, POTTS C, ZAHARIA M. ARES: An Automated Evaluation Framework for Retrieval-Augmented Generation Systems[C]//NAACL. 2024.</w:t>
      </w:r>
    </w:p>
    <w:p w14:paraId="254A42AC" w14:textId="77777777" w:rsidR="00AB5076" w:rsidRPr="001A5061" w:rsidRDefault="009273D0">
      <w:pPr>
        <w:ind w:firstLine="0"/>
        <w:rPr>
          <w:rFonts w:hint="eastAsia"/>
        </w:rPr>
      </w:pPr>
      <w:r w:rsidRPr="001A5061">
        <w:rPr>
          <w:sz w:val="21"/>
        </w:rPr>
        <w:t xml:space="preserve">[17] MIN S, KRISHNA K, LYU X, et al. </w:t>
      </w:r>
      <w:proofErr w:type="spellStart"/>
      <w:r w:rsidRPr="001A5061">
        <w:rPr>
          <w:sz w:val="21"/>
        </w:rPr>
        <w:t>FActScore</w:t>
      </w:r>
      <w:proofErr w:type="spellEnd"/>
      <w:r w:rsidRPr="001A5061">
        <w:rPr>
          <w:sz w:val="21"/>
        </w:rPr>
        <w:t>: Fine-grained Atomic Evaluation of Factual Precision in Long Form Text Generation[C]//EMNLP. 2023.</w:t>
      </w:r>
    </w:p>
    <w:p w14:paraId="2CEC95E7" w14:textId="77777777" w:rsidR="00AB5076" w:rsidRPr="001A5061" w:rsidRDefault="009273D0">
      <w:pPr>
        <w:ind w:firstLine="0"/>
        <w:rPr>
          <w:rFonts w:hint="eastAsia"/>
        </w:rPr>
      </w:pPr>
      <w:r w:rsidRPr="001A5061">
        <w:rPr>
          <w:sz w:val="21"/>
        </w:rPr>
        <w:t>[18] THORNE J, VLACHOS A, CHRISTODOULOPOULOS C, MITTAL A. FEVER: A Large-scale Dataset for Fact Extraction and Verification[C]//NAACL. 2018.</w:t>
      </w:r>
    </w:p>
    <w:p w14:paraId="0B3F9B75" w14:textId="77777777" w:rsidR="00AB5076" w:rsidRPr="001A5061" w:rsidRDefault="009273D0">
      <w:pPr>
        <w:ind w:firstLine="0"/>
        <w:rPr>
          <w:rFonts w:hint="eastAsia"/>
        </w:rPr>
      </w:pPr>
      <w:r w:rsidRPr="001A5061">
        <w:rPr>
          <w:sz w:val="21"/>
        </w:rPr>
        <w:t xml:space="preserve">[19] NIU C, WU Y, ZHU J, et al. </w:t>
      </w:r>
      <w:proofErr w:type="spellStart"/>
      <w:r w:rsidRPr="001A5061">
        <w:rPr>
          <w:sz w:val="21"/>
        </w:rPr>
        <w:t>RAGTruth</w:t>
      </w:r>
      <w:proofErr w:type="spellEnd"/>
      <w:r w:rsidRPr="001A5061">
        <w:rPr>
          <w:sz w:val="21"/>
        </w:rPr>
        <w:t>: A Hallucination Corpus for Developing Trustworthy Retrieval-Augmented Language Models[J]. arXiv:2401.00396, 2024.</w:t>
      </w:r>
    </w:p>
    <w:p w14:paraId="223B977F" w14:textId="77777777" w:rsidR="00AB5076" w:rsidRPr="001A5061" w:rsidRDefault="009273D0">
      <w:pPr>
        <w:ind w:firstLine="0"/>
        <w:rPr>
          <w:rFonts w:hint="eastAsia"/>
        </w:rPr>
      </w:pPr>
      <w:r w:rsidRPr="001A5061">
        <w:rPr>
          <w:sz w:val="21"/>
        </w:rPr>
        <w:t>[20] NIST. Zero Trust Architecture: NIST Special Publication 800-207[R]. Gaithersburg: National Institute of Standards and Technology, 2020.</w:t>
      </w:r>
    </w:p>
    <w:p w14:paraId="632F9B42" w14:textId="77777777" w:rsidR="00AB5076" w:rsidRPr="001A5061" w:rsidRDefault="009273D0">
      <w:pPr>
        <w:ind w:firstLine="0"/>
        <w:rPr>
          <w:rFonts w:hint="eastAsia"/>
        </w:rPr>
      </w:pPr>
      <w:r w:rsidRPr="001A5061">
        <w:rPr>
          <w:sz w:val="21"/>
        </w:rPr>
        <w:t xml:space="preserve">[21] CEMRI M C, PAN </w:t>
      </w:r>
      <w:proofErr w:type="spellStart"/>
      <w:r w:rsidRPr="001A5061">
        <w:rPr>
          <w:sz w:val="21"/>
        </w:rPr>
        <w:t>M</w:t>
      </w:r>
      <w:proofErr w:type="spellEnd"/>
      <w:r w:rsidRPr="001A5061">
        <w:rPr>
          <w:sz w:val="21"/>
        </w:rPr>
        <w:t xml:space="preserve"> Z, YANG S, et al. Why Do Multi-Agent LLM Systems </w:t>
      </w:r>
      <w:proofErr w:type="gramStart"/>
      <w:r w:rsidRPr="001A5061">
        <w:rPr>
          <w:sz w:val="21"/>
        </w:rPr>
        <w:t>Fail?[</w:t>
      </w:r>
      <w:proofErr w:type="gramEnd"/>
      <w:r w:rsidRPr="001A5061">
        <w:rPr>
          <w:sz w:val="21"/>
        </w:rPr>
        <w:t>J]. arXiv:2503.13657, 2025.</w:t>
      </w:r>
    </w:p>
    <w:p w14:paraId="34640EB1" w14:textId="77777777" w:rsidR="00AB5076" w:rsidRPr="001A5061" w:rsidRDefault="009273D0">
      <w:pPr>
        <w:ind w:firstLine="0"/>
        <w:rPr>
          <w:rFonts w:hint="eastAsia"/>
        </w:rPr>
      </w:pPr>
      <w:r w:rsidRPr="001A5061">
        <w:rPr>
          <w:sz w:val="21"/>
        </w:rPr>
        <w:t>[22] HE P, LIN Y, DONG S, et al. Red-Teaming LLM Multi-Agent Systems via Communication Attacks[J]. arXiv:2502.14847, 2025.</w:t>
      </w:r>
    </w:p>
    <w:p w14:paraId="7D945C5C" w14:textId="77777777" w:rsidR="00AB5076" w:rsidRPr="001A5061" w:rsidRDefault="009273D0">
      <w:pPr>
        <w:ind w:firstLine="0"/>
        <w:rPr>
          <w:rFonts w:hint="eastAsia"/>
        </w:rPr>
      </w:pPr>
      <w:r w:rsidRPr="001A5061">
        <w:rPr>
          <w:sz w:val="21"/>
        </w:rPr>
        <w:t>[23] LEE D, TIWARI M. Prompt Infection: LLM-to-LLM Prompt Injection within Multi-Agent Systems[J]. arXiv:2410.07283, 2024.</w:t>
      </w:r>
    </w:p>
    <w:p w14:paraId="3FA8413D" w14:textId="77777777" w:rsidR="00AB5076" w:rsidRPr="001A5061" w:rsidRDefault="009273D0">
      <w:pPr>
        <w:ind w:firstLine="0"/>
        <w:rPr>
          <w:rFonts w:hint="eastAsia"/>
        </w:rPr>
      </w:pPr>
      <w:r w:rsidRPr="001A5061">
        <w:rPr>
          <w:sz w:val="21"/>
        </w:rPr>
        <w:t>[24] WANG S, ZHANG G, YU M, et al. G-Safeguard: A Topology-Guided Security Lens and Treatment on LLM-based Multi-agent Systems[C]//ACL. 2025: 7261-7276.</w:t>
      </w:r>
    </w:p>
    <w:p w14:paraId="34DB98E7" w14:textId="77777777" w:rsidR="00AB5076" w:rsidRPr="001A5061" w:rsidRDefault="009273D0">
      <w:pPr>
        <w:ind w:firstLine="0"/>
        <w:rPr>
          <w:rFonts w:hint="eastAsia"/>
        </w:rPr>
      </w:pPr>
      <w:r w:rsidRPr="001A5061">
        <w:rPr>
          <w:sz w:val="21"/>
        </w:rPr>
        <w:t>[25] JAMSHIDI S, MORADI DAKHEL A, NAFI K W, KHOMH F. Hallucination Cascade: Analyzing Error Propagation in Multi-Agent LLM Systems[J]. arXiv:2606.07937, 2026.</w:t>
      </w:r>
    </w:p>
    <w:p w14:paraId="6785A44A" w14:textId="77777777" w:rsidR="00AB5076" w:rsidRPr="001A5061" w:rsidRDefault="009273D0">
      <w:pPr>
        <w:ind w:firstLine="0"/>
        <w:rPr>
          <w:rFonts w:hint="eastAsia"/>
          <w:lang w:eastAsia="zh-CN"/>
        </w:rPr>
      </w:pPr>
      <w:r w:rsidRPr="001A5061">
        <w:rPr>
          <w:sz w:val="21"/>
          <w:lang w:eastAsia="zh-CN"/>
        </w:rPr>
        <w:t>[26] 国务院. 新一代人工智能发展规划: 国发〔2017〕35号[Z]. 2017.</w:t>
      </w:r>
    </w:p>
    <w:p w14:paraId="0CFCAAF0" w14:textId="77777777" w:rsidR="00AB5076" w:rsidRPr="001A5061" w:rsidRDefault="009273D0">
      <w:pPr>
        <w:ind w:firstLine="0"/>
        <w:rPr>
          <w:rFonts w:hint="eastAsia"/>
          <w:lang w:eastAsia="zh-CN"/>
        </w:rPr>
      </w:pPr>
      <w:r w:rsidRPr="001A5061">
        <w:rPr>
          <w:sz w:val="21"/>
          <w:lang w:eastAsia="zh-CN"/>
        </w:rPr>
        <w:t>[27] 国家互联网信息办公室, 国家发展和改革委员会, 教育部, 等. 生成式人工智能服务管理暂行办法[Z]. 2023.</w:t>
      </w:r>
    </w:p>
    <w:p w14:paraId="54367CEC" w14:textId="77777777" w:rsidR="00AB5076" w:rsidRPr="001A5061" w:rsidRDefault="009273D0">
      <w:pPr>
        <w:ind w:firstLine="0"/>
        <w:rPr>
          <w:rFonts w:hint="eastAsia"/>
          <w:lang w:eastAsia="zh-CN"/>
        </w:rPr>
      </w:pPr>
      <w:r w:rsidRPr="001A5061">
        <w:rPr>
          <w:sz w:val="21"/>
          <w:lang w:eastAsia="zh-CN"/>
        </w:rPr>
        <w:t>[28] 国家互联网信息办公室, 工业和信息化部, 公安部, 国家广播电视总局. 人工智能生成合成内容标识办法[Z]. 2025.</w:t>
      </w:r>
    </w:p>
    <w:p w14:paraId="49634B5E" w14:textId="77777777" w:rsidR="00AB5076" w:rsidRPr="001A5061" w:rsidRDefault="009273D0">
      <w:pPr>
        <w:ind w:firstLine="0"/>
        <w:rPr>
          <w:rFonts w:hint="eastAsia"/>
          <w:lang w:eastAsia="zh-CN"/>
        </w:rPr>
      </w:pPr>
      <w:r w:rsidRPr="001A5061">
        <w:rPr>
          <w:sz w:val="21"/>
          <w:lang w:eastAsia="zh-CN"/>
        </w:rPr>
        <w:t>[29] 中华人民共和国网络安全法[Z]. 2016, 2025年修正.</w:t>
      </w:r>
    </w:p>
    <w:p w14:paraId="014F22A1" w14:textId="77777777" w:rsidR="00AB5076" w:rsidRPr="001A5061" w:rsidRDefault="009273D0">
      <w:pPr>
        <w:ind w:firstLine="0"/>
        <w:rPr>
          <w:rFonts w:hint="eastAsia"/>
          <w:lang w:eastAsia="zh-CN"/>
        </w:rPr>
      </w:pPr>
      <w:r w:rsidRPr="001A5061">
        <w:rPr>
          <w:sz w:val="21"/>
          <w:lang w:eastAsia="zh-CN"/>
        </w:rPr>
        <w:t>[30] 中华人民共和国数据安全法[Z]. 2021.</w:t>
      </w:r>
    </w:p>
    <w:p w14:paraId="53F026EB" w14:textId="77777777" w:rsidR="00AB5076" w:rsidRPr="001A5061" w:rsidRDefault="009273D0">
      <w:pPr>
        <w:ind w:firstLine="0"/>
        <w:rPr>
          <w:rFonts w:hint="eastAsia"/>
          <w:lang w:eastAsia="zh-CN"/>
        </w:rPr>
      </w:pPr>
      <w:r w:rsidRPr="001A5061">
        <w:rPr>
          <w:sz w:val="21"/>
          <w:lang w:eastAsia="zh-CN"/>
        </w:rPr>
        <w:t>[31] 中华人民共和国个人信息保护法[Z]. 2021.</w:t>
      </w:r>
    </w:p>
    <w:p w14:paraId="3F11FA8F" w14:textId="77777777" w:rsidR="00AB5076" w:rsidRPr="001A5061" w:rsidRDefault="009273D0">
      <w:pPr>
        <w:ind w:firstLine="0"/>
        <w:rPr>
          <w:rFonts w:hint="eastAsia"/>
          <w:lang w:eastAsia="zh-CN"/>
        </w:rPr>
      </w:pPr>
      <w:r w:rsidRPr="001A5061">
        <w:rPr>
          <w:sz w:val="21"/>
          <w:lang w:eastAsia="zh-CN"/>
        </w:rPr>
        <w:t>[32] 国务院. 网络数据安全管理条例: 国务院令第790号[Z]. 2024.</w:t>
      </w:r>
    </w:p>
    <w:p w14:paraId="2FC6288D" w14:textId="77777777" w:rsidR="00AB5076" w:rsidRPr="001A5061" w:rsidRDefault="009273D0">
      <w:pPr>
        <w:ind w:firstLine="0"/>
        <w:rPr>
          <w:rFonts w:hint="eastAsia"/>
        </w:rPr>
      </w:pPr>
      <w:r w:rsidRPr="001A5061">
        <w:rPr>
          <w:sz w:val="21"/>
        </w:rPr>
        <w:t>[33] XIE Y, ZHU C, ZHANG X, et al. From Spark to Fire: Modeling and Mitigating Error Cascades in LLM-Based Multi-Agent Collaboration[J]. arXiv:2603.04474, 2026.</w:t>
      </w:r>
    </w:p>
    <w:p w14:paraId="600E7293" w14:textId="77777777" w:rsidR="00AB5076" w:rsidRPr="001A5061" w:rsidRDefault="009273D0">
      <w:pPr>
        <w:ind w:firstLine="0"/>
        <w:rPr>
          <w:rFonts w:hint="eastAsia"/>
        </w:rPr>
      </w:pPr>
      <w:r w:rsidRPr="001A5061">
        <w:rPr>
          <w:sz w:val="21"/>
        </w:rPr>
        <w:t>[34] ZHOU J, WANG L, et al. GUARDIAN: Safeguarding LLM Multi-Agent Collaborations with Temporal Graph Modeling[J]. arXiv:2505.19234, 2025.</w:t>
      </w:r>
    </w:p>
    <w:p w14:paraId="254E6AF0" w14:textId="77777777" w:rsidR="00AB5076" w:rsidRPr="001A5061" w:rsidRDefault="009273D0">
      <w:pPr>
        <w:ind w:firstLine="0"/>
        <w:rPr>
          <w:rFonts w:hint="eastAsia"/>
        </w:rPr>
      </w:pPr>
      <w:r w:rsidRPr="001A5061">
        <w:rPr>
          <w:sz w:val="21"/>
        </w:rPr>
        <w:lastRenderedPageBreak/>
        <w:t>[35] ZHENG L, CHEN J, YIN Q, et al. Rethinking the Reliability of Multi-agent System: A Perspective from Byzantine Fault Tolerance[J]. arXiv:2511.10400, 2025.</w:t>
      </w:r>
    </w:p>
    <w:p w14:paraId="4C69447D" w14:textId="77777777" w:rsidR="00AB5076" w:rsidRPr="001A5061" w:rsidRDefault="009273D0">
      <w:pPr>
        <w:ind w:firstLine="0"/>
        <w:rPr>
          <w:rFonts w:hint="eastAsia"/>
        </w:rPr>
      </w:pPr>
      <w:r w:rsidRPr="001A5061">
        <w:rPr>
          <w:sz w:val="21"/>
        </w:rPr>
        <w:t>[36] LEE H, YUN V D, OH H, et al. Robust Multi-Agent LLMs under Byzantine Faults[J]. arXiv:2605.09076, 2026.</w:t>
      </w:r>
    </w:p>
    <w:p w14:paraId="7D755E4D" w14:textId="77777777" w:rsidR="00AB5076" w:rsidRPr="001A5061" w:rsidRDefault="009273D0">
      <w:pPr>
        <w:ind w:firstLine="0"/>
        <w:rPr>
          <w:rFonts w:hint="eastAsia"/>
        </w:rPr>
      </w:pPr>
      <w:r w:rsidRPr="001A5061">
        <w:rPr>
          <w:sz w:val="21"/>
        </w:rPr>
        <w:t xml:space="preserve">[37] CHANG E Y, GENG L. </w:t>
      </w:r>
      <w:proofErr w:type="spellStart"/>
      <w:r w:rsidRPr="001A5061">
        <w:rPr>
          <w:sz w:val="21"/>
        </w:rPr>
        <w:t>SagaLLM</w:t>
      </w:r>
      <w:proofErr w:type="spellEnd"/>
      <w:r w:rsidRPr="001A5061">
        <w:rPr>
          <w:sz w:val="21"/>
        </w:rPr>
        <w:t>: Context Management, Validation, and Transaction Guarantees for Multi-Agent LLM Planning[J]. arXiv:2503.11951, 2025.</w:t>
      </w:r>
    </w:p>
    <w:sectPr w:rsidR="00AB5076" w:rsidRPr="001A5061" w:rsidSect="00034616">
      <w:footerReference w:type="default" r:id="rId20"/>
      <w:pgSz w:w="11906" w:h="16838"/>
      <w:pgMar w:top="1417" w:right="1417" w:bottom="1417" w:left="15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DC6BE" w14:textId="77777777" w:rsidR="00C1591D" w:rsidRDefault="00C1591D">
      <w:pPr>
        <w:spacing w:line="240" w:lineRule="auto"/>
        <w:rPr>
          <w:rFonts w:hint="eastAsia"/>
        </w:rPr>
      </w:pPr>
      <w:r>
        <w:separator/>
      </w:r>
    </w:p>
  </w:endnote>
  <w:endnote w:type="continuationSeparator" w:id="0">
    <w:p w14:paraId="52759FFA" w14:textId="77777777" w:rsidR="00C1591D" w:rsidRDefault="00C1591D">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75AC2" w14:textId="77777777" w:rsidR="00AB5076" w:rsidRDefault="009273D0">
    <w:pPr>
      <w:pStyle w:val="a7"/>
      <w:jc w:val="center"/>
      <w:rPr>
        <w:rFonts w:hint="eastAsia"/>
      </w:rPr>
    </w:pPr>
    <w:r>
      <w:rPr>
        <w:sz w:val="21"/>
      </w:rPr>
      <w:fldChar w:fldCharType="begin"/>
    </w:r>
    <w:r>
      <w:rPr>
        <w:sz w:val="21"/>
      </w:rPr>
      <w:instrText xml:space="preserve"> PAGE </w:instrText>
    </w:r>
    <w:r>
      <w:rPr>
        <w:sz w:val="21"/>
      </w:rPr>
      <w:fldChar w:fldCharType="separate"/>
    </w:r>
    <w:r w:rsidR="00D815B5">
      <w:rPr>
        <w:rFonts w:hint="eastAsia"/>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C1E56" w14:textId="77777777" w:rsidR="00C1591D" w:rsidRDefault="00C1591D">
      <w:pPr>
        <w:spacing w:line="240" w:lineRule="auto"/>
        <w:rPr>
          <w:rFonts w:hint="eastAsia"/>
        </w:rPr>
      </w:pPr>
      <w:r>
        <w:separator/>
      </w:r>
    </w:p>
  </w:footnote>
  <w:footnote w:type="continuationSeparator" w:id="0">
    <w:p w14:paraId="056DAADF" w14:textId="77777777" w:rsidR="00C1591D" w:rsidRDefault="00C1591D">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1140271">
    <w:abstractNumId w:val="8"/>
  </w:num>
  <w:num w:numId="2" w16cid:durableId="1423573508">
    <w:abstractNumId w:val="6"/>
  </w:num>
  <w:num w:numId="3" w16cid:durableId="2017228006">
    <w:abstractNumId w:val="5"/>
  </w:num>
  <w:num w:numId="4" w16cid:durableId="711155453">
    <w:abstractNumId w:val="4"/>
  </w:num>
  <w:num w:numId="5" w16cid:durableId="215970191">
    <w:abstractNumId w:val="7"/>
  </w:num>
  <w:num w:numId="6" w16cid:durableId="922377310">
    <w:abstractNumId w:val="3"/>
  </w:num>
  <w:num w:numId="7" w16cid:durableId="815604578">
    <w:abstractNumId w:val="2"/>
  </w:num>
  <w:num w:numId="8" w16cid:durableId="11878029">
    <w:abstractNumId w:val="1"/>
  </w:num>
  <w:num w:numId="9" w16cid:durableId="972710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061"/>
    <w:rsid w:val="0029639D"/>
    <w:rsid w:val="00326F90"/>
    <w:rsid w:val="00686CC7"/>
    <w:rsid w:val="009273D0"/>
    <w:rsid w:val="00A210D0"/>
    <w:rsid w:val="00AA1D8D"/>
    <w:rsid w:val="00AB5076"/>
    <w:rsid w:val="00B47730"/>
    <w:rsid w:val="00BF3C18"/>
    <w:rsid w:val="00C1591D"/>
    <w:rsid w:val="00CB0664"/>
    <w:rsid w:val="00D815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D9A25B"/>
  <w14:defaultImageDpi w14:val="300"/>
  <w15:docId w15:val="{49D1F102-7121-4D4B-B3E5-C16014F66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80"/>
      <w:jc w:val="both"/>
    </w:pPr>
    <w:rPr>
      <w:rFonts w:ascii="宋体" w:eastAsia="宋体" w:hAnsi="宋体"/>
      <w:color w:val="000000"/>
      <w:sz w:val="24"/>
    </w:rPr>
  </w:style>
  <w:style w:type="paragraph" w:styleId="1">
    <w:name w:val="heading 1"/>
    <w:basedOn w:val="a1"/>
    <w:next w:val="a1"/>
    <w:link w:val="10"/>
    <w:uiPriority w:val="9"/>
    <w:qFormat/>
    <w:rsid w:val="00FC693F"/>
    <w:pPr>
      <w:keepNext/>
      <w:keepLines/>
      <w:spacing w:before="160" w:after="120"/>
      <w:ind w:firstLine="0"/>
      <w:jc w:val="center"/>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60" w:after="120"/>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160" w:after="120"/>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160" w:after="120"/>
      <w:ind w:firstLine="0"/>
      <w:outlineLvl w:val="3"/>
    </w:pPr>
    <w:rPr>
      <w:rFonts w:asciiTheme="majorHAnsi" w:eastAsiaTheme="majorEastAsia" w:hAnsiTheme="majorHAnsi" w:cstheme="majorBidi"/>
      <w:b/>
      <w:bCs/>
      <w:i/>
      <w:iCs/>
      <w:sz w:val="22"/>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rPr>
      <w:rFonts w:ascii="宋体" w:eastAsia="宋体" w:hAnsi="宋体"/>
      <w:color w:val="000000"/>
    </w:rPr>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rPr>
      <w:rFonts w:ascii="宋体" w:eastAsia="宋体" w:hAnsi="宋体"/>
      <w:color w:val="000000"/>
    </w:rPr>
  </w:style>
  <w:style w:type="paragraph" w:styleId="a9">
    <w:name w:val="No Spacing"/>
    <w:uiPriority w:val="1"/>
    <w:qFormat/>
    <w:rsid w:val="00FC693F"/>
    <w:pPr>
      <w:spacing w:after="0" w:line="240" w:lineRule="auto"/>
    </w:pPr>
    <w:rPr>
      <w:rFonts w:ascii="宋体" w:eastAsia="宋体" w:hAnsi="宋体"/>
      <w:color w:val="000000"/>
    </w:rPr>
  </w:style>
  <w:style w:type="character" w:customStyle="1" w:styleId="10">
    <w:name w:val="标题 1 字符"/>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keepNext/>
      <w:pBdr>
        <w:bottom w:val="single" w:sz="8" w:space="4" w:color="4F81BD" w:themeColor="accent1"/>
      </w:pBdr>
      <w:spacing w:before="160" w:after="120" w:line="240" w:lineRule="auto"/>
      <w:ind w:firstLine="0"/>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rPr>
      <w:rFonts w:ascii="宋体" w:eastAsia="宋体" w:hAnsi="宋体"/>
      <w:color w:val="000000"/>
    </w:rPr>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rPr>
      <w:rFonts w:ascii="宋体" w:eastAsia="宋体" w:hAnsi="宋体"/>
      <w:color w:val="000000"/>
    </w:rPr>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rFonts w:ascii="宋体" w:eastAsia="宋体" w:hAnsi="宋体"/>
      <w:color w:val="000000"/>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宋体" w:eastAsia="宋体" w:hAnsi="宋体"/>
      <w:color w:val="000000"/>
      <w:sz w:val="20"/>
      <w:szCs w:val="20"/>
    </w:rPr>
  </w:style>
  <w:style w:type="character" w:customStyle="1" w:styleId="af4">
    <w:name w:val="宏文本 字符"/>
    <w:basedOn w:val="a2"/>
    <w:link w:val="af3"/>
    <w:uiPriority w:val="99"/>
    <w:rsid w:val="0029639D"/>
    <w:rPr>
      <w:rFonts w:ascii="宋体" w:eastAsia="宋体" w:hAnsi="宋体"/>
      <w:color w:val="000000"/>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rFonts w:ascii="宋体" w:eastAsia="宋体" w:hAnsi="宋体"/>
      <w:i/>
      <w:iCs/>
      <w:color w:val="000000"/>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标题 5 字符"/>
    <w:basedOn w:val="a2"/>
    <w:link w:val="5"/>
    <w:uiPriority w:val="9"/>
    <w:semiHidden/>
    <w:rsid w:val="00FC693F"/>
    <w:rPr>
      <w:rFonts w:asciiTheme="majorHAnsi" w:eastAsiaTheme="majorEastAsia" w:hAnsiTheme="majorHAnsi" w:cstheme="majorBidi"/>
      <w:color w:val="000000"/>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000000"/>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000000"/>
    </w:rPr>
  </w:style>
  <w:style w:type="character" w:customStyle="1" w:styleId="80">
    <w:name w:val="标题 8 字符"/>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000000"/>
      <w:sz w:val="20"/>
      <w:szCs w:val="20"/>
    </w:rPr>
  </w:style>
  <w:style w:type="paragraph" w:styleId="af7">
    <w:name w:val="caption"/>
    <w:basedOn w:val="a1"/>
    <w:next w:val="a1"/>
    <w:uiPriority w:val="35"/>
    <w:semiHidden/>
    <w:unhideWhenUsed/>
    <w:qFormat/>
    <w:rsid w:val="00FC693F"/>
    <w:pPr>
      <w:spacing w:line="240" w:lineRule="auto"/>
      <w:ind w:firstLine="0"/>
      <w:jc w:val="center"/>
    </w:pPr>
    <w:rPr>
      <w:b/>
      <w:bCs/>
      <w:sz w:val="21"/>
      <w:szCs w:val="18"/>
    </w:rPr>
  </w:style>
  <w:style w:type="character" w:styleId="af8">
    <w:name w:val="Strong"/>
    <w:basedOn w:val="a2"/>
    <w:uiPriority w:val="22"/>
    <w:qFormat/>
    <w:rsid w:val="00FC693F"/>
    <w:rPr>
      <w:rFonts w:ascii="宋体" w:eastAsia="宋体" w:hAnsi="宋体"/>
      <w:b/>
      <w:bCs/>
      <w:color w:val="000000"/>
    </w:rPr>
  </w:style>
  <w:style w:type="character" w:styleId="af9">
    <w:name w:val="Emphasis"/>
    <w:basedOn w:val="a2"/>
    <w:uiPriority w:val="20"/>
    <w:qFormat/>
    <w:rsid w:val="00FC693F"/>
    <w:rPr>
      <w:rFonts w:ascii="宋体" w:eastAsia="宋体" w:hAnsi="宋体"/>
      <w:i/>
      <w:iCs/>
      <w:color w:val="000000"/>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rPr>
  </w:style>
  <w:style w:type="character" w:customStyle="1" w:styleId="afb">
    <w:name w:val="明显引用 字符"/>
    <w:basedOn w:val="a2"/>
    <w:link w:val="afa"/>
    <w:uiPriority w:val="30"/>
    <w:rsid w:val="00FC693F"/>
    <w:rPr>
      <w:rFonts w:ascii="宋体" w:eastAsia="宋体" w:hAnsi="宋体"/>
      <w:b/>
      <w:bCs/>
      <w:i/>
      <w:iCs/>
      <w:color w:val="000000"/>
    </w:rPr>
  </w:style>
  <w:style w:type="character" w:styleId="afc">
    <w:name w:val="Subtle Emphasis"/>
    <w:basedOn w:val="a2"/>
    <w:uiPriority w:val="19"/>
    <w:qFormat/>
    <w:rsid w:val="00FC693F"/>
    <w:rPr>
      <w:rFonts w:ascii="宋体" w:eastAsia="宋体" w:hAnsi="宋体"/>
      <w:i/>
      <w:iCs/>
      <w:color w:val="000000"/>
    </w:rPr>
  </w:style>
  <w:style w:type="character" w:styleId="afd">
    <w:name w:val="Intense Emphasis"/>
    <w:basedOn w:val="a2"/>
    <w:uiPriority w:val="21"/>
    <w:qFormat/>
    <w:rsid w:val="00FC693F"/>
    <w:rPr>
      <w:rFonts w:ascii="宋体" w:eastAsia="宋体" w:hAnsi="宋体"/>
      <w:b/>
      <w:bCs/>
      <w:i/>
      <w:iCs/>
      <w:color w:val="000000"/>
    </w:rPr>
  </w:style>
  <w:style w:type="character" w:styleId="afe">
    <w:name w:val="Subtle Reference"/>
    <w:basedOn w:val="a2"/>
    <w:uiPriority w:val="31"/>
    <w:qFormat/>
    <w:rsid w:val="00FC693F"/>
    <w:rPr>
      <w:rFonts w:ascii="宋体" w:eastAsia="宋体" w:hAnsi="宋体"/>
      <w:smallCaps/>
      <w:color w:val="000000"/>
      <w:u w:val="single"/>
    </w:rPr>
  </w:style>
  <w:style w:type="character" w:styleId="aff">
    <w:name w:val="Intense Reference"/>
    <w:basedOn w:val="a2"/>
    <w:uiPriority w:val="32"/>
    <w:qFormat/>
    <w:rsid w:val="00FC693F"/>
    <w:rPr>
      <w:rFonts w:ascii="宋体" w:eastAsia="宋体" w:hAnsi="宋体"/>
      <w:b/>
      <w:bCs/>
      <w:smallCaps/>
      <w:color w:val="000000"/>
      <w:spacing w:val="5"/>
      <w:u w:val="single"/>
    </w:rPr>
  </w:style>
  <w:style w:type="character" w:styleId="aff0">
    <w:name w:val="Book Title"/>
    <w:basedOn w:val="a2"/>
    <w:uiPriority w:val="33"/>
    <w:qFormat/>
    <w:rsid w:val="00FC693F"/>
    <w:rPr>
      <w:rFonts w:ascii="宋体" w:eastAsia="宋体" w:hAnsi="宋体"/>
      <w:b/>
      <w:bCs/>
      <w:smallCaps/>
      <w:color w:val="000000"/>
      <w:spacing w:val="5"/>
    </w:rPr>
  </w:style>
  <w:style w:type="paragraph" w:styleId="TOC">
    <w:name w:val="TOC Heading"/>
    <w:basedOn w:val="1"/>
    <w:next w:val="a1"/>
    <w:uiPriority w:val="39"/>
    <w:semiHidden/>
    <w:unhideWhenUsed/>
    <w:qFormat/>
    <w:rsid w:val="00FC693F"/>
    <w:pPr>
      <w:outlineLvl w:val="9"/>
    </w:pPr>
    <w:rPr>
      <w:rFonts w:ascii="宋体" w:eastAsia="宋体" w:hAnsi="宋体"/>
    </w:rPr>
  </w:style>
  <w:style w:type="table" w:styleId="aff1">
    <w:name w:val="Table Grid"/>
    <w:basedOn w:val="a3"/>
    <w:uiPriority w:val="59"/>
    <w:rsid w:val="00FC693F"/>
    <w:pPr>
      <w:spacing w:after="0" w:line="240" w:lineRule="auto"/>
    </w:pPr>
    <w:rPr>
      <w:rFonts w:ascii="宋体" w:eastAsia="宋体" w:hAnsi="宋体"/>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宋体" w:eastAsia="宋体" w:hAnsi="宋体"/>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宋体" w:eastAsia="宋体" w:hAnsi="宋体"/>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宋体" w:eastAsia="宋体" w:hAnsi="宋体"/>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宋体" w:eastAsia="宋体" w:hAnsi="宋体"/>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宋体" w:eastAsia="宋体" w:hAnsi="宋体"/>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宋体" w:eastAsia="宋体" w:hAnsi="宋体"/>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宋体" w:eastAsia="宋体" w:hAnsi="宋体"/>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宋体" w:eastAsia="宋体" w:hAnsi="宋体"/>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宋体" w:eastAsia="宋体" w:hAnsi="宋体"/>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宋体" w:eastAsia="宋体" w:hAnsi="宋体"/>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宋体" w:eastAsia="宋体" w:hAnsi="宋体"/>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宋体" w:eastAsia="宋体" w:hAnsi="宋体"/>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宋体" w:eastAsia="宋体" w:hAnsi="宋体"/>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宋体" w:eastAsia="宋体" w:hAnsi="宋体"/>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宋体" w:eastAsia="宋体" w:hAnsi="宋体"/>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宋体" w:eastAsia="宋体" w:hAnsi="宋体"/>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宋体" w:eastAsia="宋体" w:hAnsi="宋体"/>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宋体" w:eastAsia="宋体" w:hAnsi="宋体"/>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宋体" w:eastAsia="宋体" w:hAnsi="宋体"/>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宋体" w:eastAsia="宋体" w:hAnsi="宋体"/>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宋体" w:eastAsia="宋体" w:hAnsi="宋体"/>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宋体" w:eastAsia="宋体" w:hAnsi="宋体"/>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宋体" w:eastAsia="宋体" w:hAnsi="宋体"/>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宋体" w:eastAsia="宋体" w:hAnsi="宋体"/>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宋体" w:eastAsia="宋体" w:hAnsi="宋体"/>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宋体" w:eastAsia="宋体" w:hAnsi="宋体"/>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宋体" w:eastAsia="宋体" w:hAnsi="宋体"/>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宋体" w:eastAsia="宋体" w:hAnsi="宋体"/>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宋体" w:eastAsia="宋体" w:hAnsi="宋体"/>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宋体" w:eastAsia="宋体" w:hAnsi="宋体"/>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宋体" w:eastAsia="宋体" w:hAnsi="宋体"/>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宋体" w:eastAsia="宋体" w:hAnsi="宋体"/>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宋体" w:eastAsia="宋体" w:hAnsi="宋体"/>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宋体" w:eastAsia="宋体" w:hAnsi="宋体"/>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宋体" w:eastAsia="宋体" w:hAnsi="宋体"/>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宋体" w:eastAsia="宋体" w:hAnsi="宋体"/>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宋体" w:eastAsia="宋体" w:hAnsi="宋体"/>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宋体" w:eastAsia="宋体" w:hAnsi="宋体"/>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宋体" w:eastAsia="宋体" w:hAnsi="宋体"/>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宋体" w:eastAsia="宋体" w:hAnsi="宋体"/>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宋体" w:eastAsia="宋体" w:hAnsi="宋体"/>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宋体" w:eastAsia="宋体" w:hAnsi="宋体"/>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宋体" w:eastAsia="宋体" w:hAnsi="宋体"/>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宋体" w:eastAsia="宋体" w:hAnsi="宋体"/>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宋体" w:eastAsia="宋体" w:hAnsi="宋体"/>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宋体" w:eastAsia="宋体" w:hAnsi="宋体"/>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宋体" w:eastAsia="宋体" w:hAnsi="宋体"/>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宋体" w:eastAsia="宋体" w:hAnsi="宋体"/>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宋体" w:eastAsia="宋体" w:hAnsi="宋体"/>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宋体" w:eastAsia="宋体" w:hAnsi="宋体"/>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宋体" w:eastAsia="宋体" w:hAnsi="宋体"/>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宋体" w:eastAsia="宋体" w:hAnsi="宋体"/>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宋体" w:eastAsia="宋体" w:hAnsi="宋体"/>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宋体" w:eastAsia="宋体" w:hAnsi="宋体"/>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宋体" w:eastAsia="宋体" w:hAnsi="宋体"/>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宋体" w:eastAsia="宋体" w:hAnsi="宋体"/>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宋体" w:eastAsia="宋体" w:hAnsi="宋体"/>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宋体" w:eastAsia="宋体" w:hAnsi="宋体"/>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宋体" w:eastAsia="宋体" w:hAnsi="宋体"/>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宋体" w:eastAsia="宋体" w:hAnsi="宋体"/>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宋体" w:eastAsia="宋体" w:hAnsi="宋体"/>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宋体" w:eastAsia="宋体" w:hAnsi="宋体"/>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宋体" w:eastAsia="宋体" w:hAnsi="宋体"/>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宋体" w:eastAsia="宋体" w:hAnsi="宋体"/>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宋体" w:eastAsia="宋体" w:hAnsi="宋体"/>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宋体" w:eastAsia="宋体" w:hAnsi="宋体"/>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宋体" w:eastAsia="宋体" w:hAnsi="宋体"/>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宋体" w:eastAsia="宋体" w:hAnsi="宋体"/>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宋体" w:eastAsia="宋体" w:hAnsi="宋体"/>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宋体" w:eastAsia="宋体" w:hAnsi="宋体"/>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宋体" w:eastAsia="宋体" w:hAnsi="宋体"/>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宋体" w:eastAsia="宋体" w:hAnsi="宋体"/>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宋体" w:eastAsia="宋体" w:hAnsi="宋体"/>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宋体" w:eastAsia="宋体" w:hAnsi="宋体"/>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宋体" w:eastAsia="宋体" w:hAnsi="宋体"/>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宋体" w:eastAsia="宋体" w:hAnsi="宋体"/>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宋体" w:eastAsia="宋体" w:hAnsi="宋体"/>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宋体" w:eastAsia="宋体" w:hAnsi="宋体"/>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宋体" w:eastAsia="宋体" w:hAnsi="宋体"/>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宋体" w:eastAsia="宋体" w:hAnsi="宋体"/>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宋体" w:eastAsia="宋体" w:hAnsi="宋体"/>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宋体" w:eastAsia="宋体" w:hAnsi="宋体"/>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宋体" w:eastAsia="宋体" w:hAnsi="宋体"/>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宋体" w:eastAsia="宋体" w:hAnsi="宋体"/>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815B5"/>
  </w:style>
  <w:style w:type="paragraph" w:styleId="TOC2">
    <w:name w:val="toc 2"/>
    <w:basedOn w:val="a1"/>
    <w:next w:val="a1"/>
    <w:autoRedefine/>
    <w:uiPriority w:val="39"/>
    <w:unhideWhenUsed/>
    <w:rsid w:val="00D815B5"/>
    <w:pPr>
      <w:ind w:leftChars="200" w:left="420"/>
    </w:pPr>
  </w:style>
  <w:style w:type="paragraph" w:styleId="TOC3">
    <w:name w:val="toc 3"/>
    <w:basedOn w:val="a1"/>
    <w:next w:val="a1"/>
    <w:autoRedefine/>
    <w:uiPriority w:val="39"/>
    <w:unhideWhenUsed/>
    <w:rsid w:val="00D815B5"/>
    <w:pPr>
      <w:ind w:leftChars="400" w:left="840"/>
    </w:pPr>
  </w:style>
  <w:style w:type="paragraph" w:styleId="TOC4">
    <w:name w:val="toc 4"/>
    <w:basedOn w:val="a1"/>
    <w:next w:val="a1"/>
    <w:autoRedefine/>
    <w:uiPriority w:val="39"/>
    <w:unhideWhenUsed/>
    <w:rsid w:val="00D815B5"/>
    <w:pPr>
      <w:ind w:leftChars="600" w:left="1260"/>
    </w:pPr>
  </w:style>
  <w:style w:type="character" w:styleId="aff9">
    <w:name w:val="Hyperlink"/>
    <w:basedOn w:val="a2"/>
    <w:uiPriority w:val="99"/>
    <w:unhideWhenUsed/>
    <w:rsid w:val="00D815B5"/>
    <w:rPr>
      <w:color w:val="0000FF" w:themeColor="hyperlink"/>
      <w:u w:val="single"/>
    </w:rPr>
  </w:style>
  <w:style w:type="character" w:styleId="affa">
    <w:name w:val="Unresolved Mention"/>
    <w:basedOn w:val="a2"/>
    <w:uiPriority w:val="99"/>
    <w:semiHidden/>
    <w:unhideWhenUsed/>
    <w:rsid w:val="00BF3C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3617</Words>
  <Characters>20623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kelai wei</cp:lastModifiedBy>
  <cp:revision>4</cp:revision>
  <dcterms:created xsi:type="dcterms:W3CDTF">2013-12-23T23:15:00Z</dcterms:created>
  <dcterms:modified xsi:type="dcterms:W3CDTF">2026-06-14T16:20:00Z</dcterms:modified>
  <cp:category/>
</cp:coreProperties>
</file>