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5E9C2" w14:textId="76A2AD6C" w:rsidR="00F7275D" w:rsidRPr="008C4474" w:rsidRDefault="00F7275D" w:rsidP="00F7275D">
      <w:pPr>
        <w:jc w:val="both"/>
        <w:rPr>
          <w:b/>
          <w:sz w:val="32"/>
          <w:szCs w:val="32"/>
          <w:lang w:val="ro-RO"/>
        </w:rPr>
      </w:pPr>
      <w:r w:rsidRPr="008C4474">
        <w:rPr>
          <w:b/>
          <w:sz w:val="32"/>
          <w:szCs w:val="32"/>
          <w:lang w:val="ro-RO"/>
        </w:rPr>
        <w:t xml:space="preserve">Problema  </w:t>
      </w:r>
      <w:r w:rsidRPr="008C4474">
        <w:rPr>
          <w:rFonts w:ascii="Courier New" w:hAnsi="Courier New" w:cs="Courier New"/>
          <w:b/>
          <w:sz w:val="32"/>
          <w:szCs w:val="32"/>
          <w:lang w:val="ro-RO"/>
        </w:rPr>
        <w:t>–</w:t>
      </w:r>
      <w:r w:rsidRPr="008C4474">
        <w:rPr>
          <w:b/>
          <w:sz w:val="32"/>
          <w:szCs w:val="32"/>
          <w:lang w:val="ro-RO"/>
        </w:rPr>
        <w:t xml:space="preserve"> </w:t>
      </w:r>
      <w:r w:rsidR="00AE4D9B">
        <w:rPr>
          <w:b/>
          <w:sz w:val="32"/>
          <w:szCs w:val="32"/>
          <w:lang w:val="ro-RO"/>
        </w:rPr>
        <w:t>Spider-Man</w:t>
      </w:r>
      <w:r w:rsidRPr="008C4474">
        <w:rPr>
          <w:b/>
          <w:sz w:val="32"/>
          <w:szCs w:val="32"/>
          <w:lang w:val="ro-RO"/>
        </w:rPr>
        <w:tab/>
      </w:r>
      <w:r w:rsidRPr="008C4474">
        <w:rPr>
          <w:b/>
          <w:sz w:val="32"/>
          <w:szCs w:val="32"/>
          <w:lang w:val="ro-RO"/>
        </w:rPr>
        <w:tab/>
      </w:r>
      <w:r w:rsidRPr="008C4474">
        <w:rPr>
          <w:b/>
          <w:sz w:val="32"/>
          <w:szCs w:val="32"/>
          <w:lang w:val="ro-RO"/>
        </w:rPr>
        <w:tab/>
      </w:r>
      <w:r w:rsidRPr="008C4474">
        <w:rPr>
          <w:b/>
          <w:sz w:val="32"/>
          <w:szCs w:val="32"/>
          <w:lang w:val="ro-RO"/>
        </w:rPr>
        <w:tab/>
      </w:r>
      <w:r w:rsidRPr="008C4474">
        <w:rPr>
          <w:b/>
          <w:sz w:val="32"/>
          <w:szCs w:val="32"/>
          <w:lang w:val="ro-RO"/>
        </w:rPr>
        <w:tab/>
      </w:r>
      <w:r w:rsidRPr="008C4474">
        <w:rPr>
          <w:b/>
          <w:sz w:val="32"/>
          <w:szCs w:val="32"/>
          <w:lang w:val="ro-RO"/>
        </w:rPr>
        <w:tab/>
      </w:r>
      <w:r w:rsidR="00F84823" w:rsidRPr="008C4474">
        <w:rPr>
          <w:b/>
          <w:sz w:val="32"/>
          <w:szCs w:val="32"/>
          <w:lang w:val="ro-RO"/>
        </w:rPr>
        <w:t xml:space="preserve">           </w:t>
      </w:r>
      <w:r w:rsidRPr="008C4474">
        <w:rPr>
          <w:rFonts w:ascii="Courier New" w:hAnsi="Courier New" w:cs="Courier New"/>
          <w:b/>
          <w:sz w:val="32"/>
          <w:szCs w:val="32"/>
          <w:lang w:val="ro-RO"/>
        </w:rPr>
        <w:t>100</w:t>
      </w:r>
      <w:r w:rsidRPr="008C4474">
        <w:rPr>
          <w:b/>
          <w:sz w:val="32"/>
          <w:szCs w:val="32"/>
          <w:lang w:val="ro-RO"/>
        </w:rPr>
        <w:t xml:space="preserve"> puncte</w:t>
      </w:r>
    </w:p>
    <w:p w14:paraId="6A0F9DA8" w14:textId="0F5098E5" w:rsidR="00AE4D9B" w:rsidRPr="006001D7" w:rsidRDefault="00AE4D9B" w:rsidP="00AE4D9B">
      <w:pPr>
        <w:jc w:val="both"/>
        <w:rPr>
          <w:lang w:val="ro-RO"/>
        </w:rPr>
      </w:pPr>
      <w:r w:rsidRPr="006001D7">
        <w:rPr>
          <w:lang w:val="ro-RO"/>
        </w:rPr>
        <w:t>Spider-Man are în fața sa n blocuri așezate pe o singură linie. Acesta le numerotează de la 1 până la n. Spider-Man va merge pe acoperișul fiecărui bloc și va număra toate blocurile pe care le poate vedea în dreapta sa și toate blocurile pe care le poate vedea în stânga sa</w:t>
      </w:r>
      <w:r w:rsidR="00E22237">
        <w:rPr>
          <w:lang w:val="ro-RO"/>
        </w:rPr>
        <w:t>, alaturi de blocul pe care se afla</w:t>
      </w:r>
      <w:r w:rsidR="002D437D">
        <w:rPr>
          <w:lang w:val="ro-RO"/>
        </w:rPr>
        <w:t>, pana cand de de un bloc mai inalt decat cel pe care se afla</w:t>
      </w:r>
      <w:r w:rsidRPr="006001D7">
        <w:rPr>
          <w:lang w:val="ro-RO"/>
        </w:rPr>
        <w:t>. Un bloc este vizibil, daca are o înălțime mai mică sau egală cu cea a blocului pe care se află Spider-Man.</w:t>
      </w:r>
    </w:p>
    <w:p w14:paraId="16729BC8" w14:textId="77777777" w:rsidR="008C4474" w:rsidRDefault="008C4474" w:rsidP="00F7275D">
      <w:pPr>
        <w:jc w:val="both"/>
        <w:outlineLvl w:val="0"/>
        <w:rPr>
          <w:b/>
          <w:lang w:val="ro-RO"/>
        </w:rPr>
      </w:pPr>
    </w:p>
    <w:p w14:paraId="45CEF73C" w14:textId="7CCAB1B6" w:rsidR="00F7275D" w:rsidRPr="00F236AC" w:rsidRDefault="00F7275D" w:rsidP="00F7275D">
      <w:pPr>
        <w:jc w:val="both"/>
        <w:outlineLvl w:val="0"/>
        <w:rPr>
          <w:b/>
          <w:color w:val="C00000"/>
          <w:lang w:val="ro-RO"/>
        </w:rPr>
      </w:pPr>
      <w:r w:rsidRPr="00F236AC">
        <w:rPr>
          <w:b/>
          <w:color w:val="C00000"/>
          <w:lang w:val="ro-RO"/>
        </w:rPr>
        <w:t>Cerinţ</w:t>
      </w:r>
      <w:r w:rsidR="00AE4D9B">
        <w:rPr>
          <w:b/>
          <w:color w:val="C00000"/>
          <w:lang w:val="ro-RO"/>
        </w:rPr>
        <w:t>ă</w:t>
      </w:r>
    </w:p>
    <w:p w14:paraId="16D05242" w14:textId="7F5C3BC8" w:rsidR="008C4474" w:rsidRDefault="00AE4D9B" w:rsidP="00AE4D9B">
      <w:pPr>
        <w:jc w:val="both"/>
        <w:rPr>
          <w:color w:val="222222"/>
          <w:lang w:val="ro-RO"/>
        </w:rPr>
      </w:pPr>
      <w:r w:rsidRPr="006001D7">
        <w:rPr>
          <w:lang w:val="ro-RO"/>
        </w:rPr>
        <w:t>Sa să scrie pentru fiecare bloc câte blocuri poate vedea Spider-Man</w:t>
      </w:r>
      <w:r>
        <w:rPr>
          <w:lang w:val="ro-RO"/>
        </w:rPr>
        <w:t>.</w:t>
      </w:r>
    </w:p>
    <w:p w14:paraId="3679DBEF" w14:textId="77777777" w:rsidR="00AE4D9B" w:rsidRPr="008C4474" w:rsidRDefault="00AE4D9B" w:rsidP="00AE4D9B">
      <w:pPr>
        <w:jc w:val="both"/>
        <w:rPr>
          <w:color w:val="222222"/>
          <w:lang w:val="ro-RO"/>
        </w:rPr>
      </w:pPr>
    </w:p>
    <w:p w14:paraId="50F068B8" w14:textId="77777777" w:rsidR="00F7275D" w:rsidRPr="00F236AC" w:rsidRDefault="00F7275D" w:rsidP="00F7275D">
      <w:pPr>
        <w:jc w:val="both"/>
        <w:outlineLvl w:val="0"/>
        <w:rPr>
          <w:b/>
          <w:color w:val="C00000"/>
          <w:lang w:val="ro-RO"/>
        </w:rPr>
      </w:pPr>
      <w:r w:rsidRPr="00F236AC">
        <w:rPr>
          <w:b/>
          <w:color w:val="C00000"/>
          <w:lang w:val="ro-RO"/>
        </w:rPr>
        <w:t>Date de intrare</w:t>
      </w:r>
    </w:p>
    <w:p w14:paraId="7C3684CB" w14:textId="77777777" w:rsidR="00AE4D9B" w:rsidRPr="006001D7" w:rsidRDefault="00AE4D9B" w:rsidP="00AE4D9B">
      <w:pPr>
        <w:jc w:val="both"/>
        <w:rPr>
          <w:lang w:val="ro-RO"/>
        </w:rPr>
      </w:pPr>
      <w:r w:rsidRPr="006001D7">
        <w:rPr>
          <w:lang w:val="ro-RO"/>
        </w:rPr>
        <w:t>Din fișierul de intrare spiderman.in se va citi un număr n și apoi n numere naturale desemnând înălțimile blocurilor.</w:t>
      </w:r>
    </w:p>
    <w:p w14:paraId="39882689" w14:textId="77777777" w:rsidR="008C4474" w:rsidRDefault="008C4474" w:rsidP="00F7275D">
      <w:pPr>
        <w:jc w:val="both"/>
        <w:outlineLvl w:val="0"/>
        <w:rPr>
          <w:b/>
          <w:lang w:val="ro-RO"/>
        </w:rPr>
      </w:pPr>
    </w:p>
    <w:p w14:paraId="373B2532" w14:textId="77777777" w:rsidR="00F7275D" w:rsidRPr="004742A4" w:rsidRDefault="00F7275D" w:rsidP="00F7275D">
      <w:pPr>
        <w:jc w:val="both"/>
        <w:outlineLvl w:val="0"/>
        <w:rPr>
          <w:b/>
          <w:color w:val="C00000"/>
          <w:lang w:val="ro-RO"/>
        </w:rPr>
      </w:pPr>
      <w:r w:rsidRPr="004742A4">
        <w:rPr>
          <w:b/>
          <w:color w:val="C00000"/>
          <w:lang w:val="ro-RO"/>
        </w:rPr>
        <w:t>Date de ieşire</w:t>
      </w:r>
    </w:p>
    <w:p w14:paraId="169B9B8F" w14:textId="6BAD9B2B" w:rsidR="008C4474" w:rsidRDefault="00AE4D9B" w:rsidP="00F7275D">
      <w:pPr>
        <w:jc w:val="both"/>
        <w:outlineLvl w:val="0"/>
        <w:rPr>
          <w:lang w:val="ro-RO"/>
        </w:rPr>
      </w:pPr>
      <w:r w:rsidRPr="006001D7">
        <w:rPr>
          <w:lang w:val="ro-RO"/>
        </w:rPr>
        <w:t>În fișierul de ieșire spiderman.out se vor afișa n numere, al i-lea număr reprezentând câte blocuri vede Spider-Man dacă se află pe acoperișul blocului i.</w:t>
      </w:r>
    </w:p>
    <w:p w14:paraId="6522D720" w14:textId="77777777" w:rsidR="00AE4D9B" w:rsidRPr="00F236AC" w:rsidRDefault="00AE4D9B" w:rsidP="00F7275D">
      <w:pPr>
        <w:jc w:val="both"/>
        <w:outlineLvl w:val="0"/>
        <w:rPr>
          <w:b/>
          <w:color w:val="C00000"/>
          <w:lang w:val="ro-RO"/>
        </w:rPr>
      </w:pPr>
    </w:p>
    <w:p w14:paraId="6AAB7D9C" w14:textId="77777777" w:rsidR="00F7275D" w:rsidRPr="00F236AC" w:rsidRDefault="00F7275D" w:rsidP="00F7275D">
      <w:pPr>
        <w:jc w:val="both"/>
        <w:outlineLvl w:val="0"/>
        <w:rPr>
          <w:b/>
          <w:color w:val="C00000"/>
          <w:lang w:val="ro-RO"/>
        </w:rPr>
      </w:pPr>
      <w:r w:rsidRPr="00F236AC">
        <w:rPr>
          <w:b/>
          <w:color w:val="C00000"/>
          <w:lang w:val="ro-RO"/>
        </w:rPr>
        <w:t>Restricţii şi precizări:</w:t>
      </w:r>
    </w:p>
    <w:p w14:paraId="33C3AC2A" w14:textId="77777777" w:rsidR="00AE4D9B" w:rsidRPr="006001D7" w:rsidRDefault="00AE4D9B" w:rsidP="00AE4D9B">
      <w:pPr>
        <w:pStyle w:val="ListParagraph"/>
        <w:numPr>
          <w:ilvl w:val="0"/>
          <w:numId w:val="10"/>
        </w:numPr>
        <w:jc w:val="both"/>
        <w:rPr>
          <w:rFonts w:ascii="Times New Roman" w:hAnsi="Times New Roman" w:cs="Times New Roman"/>
          <w:sz w:val="24"/>
          <w:szCs w:val="24"/>
          <w:lang w:val="ro-RO"/>
        </w:rPr>
      </w:pPr>
      <w:r w:rsidRPr="006001D7">
        <w:rPr>
          <w:rFonts w:ascii="Times New Roman" w:hAnsi="Times New Roman" w:cs="Times New Roman"/>
          <w:sz w:val="24"/>
          <w:szCs w:val="24"/>
          <w:lang w:val="ro-RO"/>
        </w:rPr>
        <w:t>1 ≤ n ≤ 200.000</w:t>
      </w:r>
    </w:p>
    <w:p w14:paraId="65A9B96A" w14:textId="6DAF5F4F" w:rsidR="00473531" w:rsidRPr="00AE4D9B" w:rsidRDefault="00AE4D9B" w:rsidP="00AE4D9B">
      <w:pPr>
        <w:pStyle w:val="ListParagraph"/>
        <w:numPr>
          <w:ilvl w:val="0"/>
          <w:numId w:val="10"/>
        </w:numPr>
        <w:jc w:val="both"/>
        <w:rPr>
          <w:rFonts w:ascii="Times New Roman" w:hAnsi="Times New Roman" w:cs="Times New Roman"/>
          <w:sz w:val="24"/>
          <w:szCs w:val="24"/>
          <w:lang w:val="ro-RO"/>
        </w:rPr>
      </w:pPr>
      <w:r w:rsidRPr="006001D7">
        <w:rPr>
          <w:rFonts w:ascii="Times New Roman" w:hAnsi="Times New Roman" w:cs="Times New Roman"/>
          <w:sz w:val="24"/>
          <w:szCs w:val="24"/>
          <w:lang w:val="ro-RO"/>
        </w:rPr>
        <w:t>Înălțimile blocurilor sunt numere naturale ≤ 1.000.000.000</w:t>
      </w:r>
    </w:p>
    <w:p w14:paraId="3B3B03A1" w14:textId="77777777" w:rsidR="00F7275D" w:rsidRPr="008C4474" w:rsidRDefault="00F7275D" w:rsidP="00F7275D">
      <w:pPr>
        <w:pStyle w:val="ProblemStatement"/>
        <w:ind w:firstLine="0"/>
        <w:outlineLvl w:val="0"/>
        <w:rPr>
          <w:b/>
          <w:bCs/>
          <w:lang w:val="ro-RO"/>
        </w:rPr>
      </w:pPr>
      <w:r w:rsidRPr="008C4474">
        <w:rPr>
          <w:b/>
          <w:bCs/>
          <w:lang w:val="ro-RO"/>
        </w:rPr>
        <w:t>Exemplu</w:t>
      </w:r>
    </w:p>
    <w:tbl>
      <w:tblPr>
        <w:tblW w:w="10091" w:type="dxa"/>
        <w:tblInd w:w="120" w:type="dxa"/>
        <w:shd w:val="clear" w:color="auto" w:fill="FFFFFF"/>
        <w:tblCellMar>
          <w:left w:w="0" w:type="dxa"/>
          <w:right w:w="0" w:type="dxa"/>
        </w:tblCellMar>
        <w:tblLook w:val="04A0" w:firstRow="1" w:lastRow="0" w:firstColumn="1" w:lastColumn="0" w:noHBand="0" w:noVBand="1"/>
      </w:tblPr>
      <w:tblGrid>
        <w:gridCol w:w="2212"/>
        <w:gridCol w:w="2610"/>
        <w:gridCol w:w="5269"/>
      </w:tblGrid>
      <w:tr w:rsidR="008C4474" w:rsidRPr="008C4474" w14:paraId="337B6D65" w14:textId="77777777" w:rsidTr="00E22237">
        <w:trPr>
          <w:trHeight w:val="424"/>
        </w:trPr>
        <w:tc>
          <w:tcPr>
            <w:tcW w:w="2212" w:type="dxa"/>
            <w:tcBorders>
              <w:top w:val="single" w:sz="6" w:space="0" w:color="AAAAAA"/>
              <w:left w:val="single" w:sz="6" w:space="0" w:color="AAAAAA"/>
              <w:bottom w:val="single" w:sz="6" w:space="0" w:color="AAAAAA"/>
              <w:right w:val="single" w:sz="6" w:space="0" w:color="AAAAAA"/>
            </w:tcBorders>
            <w:shd w:val="clear" w:color="auto" w:fill="B8CCE4" w:themeFill="accent1" w:themeFillTint="66"/>
            <w:tcMar>
              <w:top w:w="0" w:type="dxa"/>
              <w:left w:w="60" w:type="dxa"/>
              <w:bottom w:w="0" w:type="dxa"/>
              <w:right w:w="60" w:type="dxa"/>
            </w:tcMar>
            <w:vAlign w:val="center"/>
            <w:hideMark/>
          </w:tcPr>
          <w:p w14:paraId="62071572" w14:textId="1A0E1481" w:rsidR="008C4474" w:rsidRPr="008C4474" w:rsidRDefault="008C4474" w:rsidP="003F7E7D">
            <w:pPr>
              <w:spacing w:line="480" w:lineRule="atLeast"/>
              <w:jc w:val="center"/>
              <w:rPr>
                <w:b/>
                <w:bCs/>
                <w:color w:val="222222"/>
                <w:lang w:val="ro-RO"/>
              </w:rPr>
            </w:pPr>
            <w:r w:rsidRPr="00F236AC">
              <w:rPr>
                <w:b/>
                <w:bCs/>
                <w:color w:val="7030A0"/>
                <w:lang w:val="ro-RO"/>
              </w:rPr>
              <w:t>s</w:t>
            </w:r>
            <w:r w:rsidR="00AE4D9B">
              <w:rPr>
                <w:b/>
                <w:bCs/>
                <w:color w:val="7030A0"/>
                <w:lang w:val="ro-RO"/>
              </w:rPr>
              <w:t>piderman</w:t>
            </w:r>
            <w:r w:rsidRPr="00F236AC">
              <w:rPr>
                <w:b/>
                <w:bCs/>
                <w:color w:val="7030A0"/>
                <w:lang w:val="ro-RO"/>
              </w:rPr>
              <w:t>.in</w:t>
            </w:r>
          </w:p>
        </w:tc>
        <w:tc>
          <w:tcPr>
            <w:tcW w:w="2610" w:type="dxa"/>
            <w:tcBorders>
              <w:top w:val="single" w:sz="6" w:space="0" w:color="AAAAAA"/>
              <w:left w:val="single" w:sz="6" w:space="0" w:color="AAAAAA"/>
              <w:bottom w:val="single" w:sz="6" w:space="0" w:color="AAAAAA"/>
              <w:right w:val="single" w:sz="6" w:space="0" w:color="AAAAAA"/>
            </w:tcBorders>
            <w:shd w:val="clear" w:color="auto" w:fill="B8CCE4" w:themeFill="accent1" w:themeFillTint="66"/>
            <w:tcMar>
              <w:top w:w="0" w:type="dxa"/>
              <w:left w:w="60" w:type="dxa"/>
              <w:bottom w:w="0" w:type="dxa"/>
              <w:right w:w="60" w:type="dxa"/>
            </w:tcMar>
            <w:vAlign w:val="center"/>
            <w:hideMark/>
          </w:tcPr>
          <w:p w14:paraId="44CEAE13" w14:textId="730362BC" w:rsidR="008C4474" w:rsidRPr="008C4474" w:rsidRDefault="00AE4D9B" w:rsidP="003F7E7D">
            <w:pPr>
              <w:spacing w:line="480" w:lineRule="atLeast"/>
              <w:jc w:val="center"/>
              <w:rPr>
                <w:b/>
                <w:bCs/>
                <w:color w:val="222222"/>
                <w:lang w:val="ro-RO"/>
              </w:rPr>
            </w:pPr>
            <w:r>
              <w:rPr>
                <w:b/>
                <w:bCs/>
                <w:color w:val="7030A0"/>
                <w:lang w:val="ro-RO"/>
              </w:rPr>
              <w:t>spiderman</w:t>
            </w:r>
            <w:r w:rsidR="008C4474" w:rsidRPr="00F236AC">
              <w:rPr>
                <w:b/>
                <w:bCs/>
                <w:color w:val="7030A0"/>
                <w:lang w:val="ro-RO"/>
              </w:rPr>
              <w:t>.out</w:t>
            </w:r>
          </w:p>
        </w:tc>
        <w:tc>
          <w:tcPr>
            <w:tcW w:w="5269" w:type="dxa"/>
            <w:tcBorders>
              <w:top w:val="single" w:sz="6" w:space="0" w:color="AAAAAA"/>
              <w:left w:val="single" w:sz="6" w:space="0" w:color="AAAAAA"/>
              <w:bottom w:val="single" w:sz="6" w:space="0" w:color="AAAAAA"/>
              <w:right w:val="single" w:sz="6" w:space="0" w:color="AAAAAA"/>
            </w:tcBorders>
            <w:shd w:val="clear" w:color="auto" w:fill="B8CCE4" w:themeFill="accent1" w:themeFillTint="66"/>
          </w:tcPr>
          <w:p w14:paraId="47F8EBD0" w14:textId="77777777" w:rsidR="008C4474" w:rsidRPr="008C4474" w:rsidRDefault="008C4474" w:rsidP="003F7E7D">
            <w:pPr>
              <w:spacing w:line="480" w:lineRule="atLeast"/>
              <w:jc w:val="center"/>
              <w:rPr>
                <w:b/>
                <w:bCs/>
                <w:color w:val="222222"/>
                <w:lang w:val="ro-RO"/>
              </w:rPr>
            </w:pPr>
            <w:r w:rsidRPr="00F236AC">
              <w:rPr>
                <w:b/>
                <w:bCs/>
                <w:color w:val="7030A0"/>
                <w:lang w:val="ro-RO"/>
              </w:rPr>
              <w:t>Explicație</w:t>
            </w:r>
          </w:p>
        </w:tc>
      </w:tr>
      <w:tr w:rsidR="008C4474" w:rsidRPr="004742A4" w14:paraId="578D6256" w14:textId="77777777" w:rsidTr="00E22237">
        <w:trPr>
          <w:trHeight w:val="638"/>
        </w:trPr>
        <w:tc>
          <w:tcPr>
            <w:tcW w:w="2212" w:type="dxa"/>
            <w:tcBorders>
              <w:top w:val="single" w:sz="6" w:space="0" w:color="AAAAAA"/>
              <w:left w:val="single" w:sz="6" w:space="0" w:color="AAAAAA"/>
              <w:bottom w:val="single" w:sz="6" w:space="0" w:color="AAAAAA"/>
              <w:right w:val="single" w:sz="6" w:space="0" w:color="AAAAAA"/>
            </w:tcBorders>
            <w:shd w:val="clear" w:color="auto" w:fill="FFFFFF"/>
            <w:noWrap/>
            <w:tcMar>
              <w:top w:w="120" w:type="dxa"/>
              <w:left w:w="120" w:type="dxa"/>
              <w:bottom w:w="120" w:type="dxa"/>
              <w:right w:w="120" w:type="dxa"/>
            </w:tcMar>
            <w:hideMark/>
          </w:tcPr>
          <w:p w14:paraId="32CE2515" w14:textId="77777777" w:rsidR="00AE4D9B" w:rsidRPr="006001D7" w:rsidRDefault="00AE4D9B" w:rsidP="00AE4D9B">
            <w:pPr>
              <w:jc w:val="both"/>
              <w:rPr>
                <w:lang w:val="ro-RO"/>
              </w:rPr>
            </w:pPr>
            <w:r w:rsidRPr="006001D7">
              <w:rPr>
                <w:lang w:val="ro-RO"/>
              </w:rPr>
              <w:t>10</w:t>
            </w:r>
          </w:p>
          <w:p w14:paraId="63B098D6" w14:textId="2971526C" w:rsidR="008C4474" w:rsidRPr="008C4474" w:rsidRDefault="00AE4D9B" w:rsidP="00AE4D9B">
            <w:pPr>
              <w:spacing w:line="360" w:lineRule="atLeast"/>
              <w:rPr>
                <w:color w:val="222222"/>
                <w:lang w:val="ro-RO"/>
              </w:rPr>
            </w:pPr>
            <w:r w:rsidRPr="006001D7">
              <w:rPr>
                <w:lang w:val="ro-RO"/>
              </w:rPr>
              <w:t>5 6 1 1 3 7 8 9 2 8</w:t>
            </w:r>
          </w:p>
        </w:tc>
        <w:tc>
          <w:tcPr>
            <w:tcW w:w="2610" w:type="dxa"/>
            <w:tcBorders>
              <w:top w:val="single" w:sz="6" w:space="0" w:color="AAAAAA"/>
              <w:left w:val="single" w:sz="6" w:space="0" w:color="AAAAAA"/>
              <w:bottom w:val="single" w:sz="6" w:space="0" w:color="AAAAAA"/>
              <w:right w:val="single" w:sz="6" w:space="0" w:color="AAAAAA"/>
            </w:tcBorders>
            <w:shd w:val="clear" w:color="auto" w:fill="FFFFFF"/>
            <w:noWrap/>
            <w:tcMar>
              <w:top w:w="120" w:type="dxa"/>
              <w:left w:w="120" w:type="dxa"/>
              <w:bottom w:w="120" w:type="dxa"/>
              <w:right w:w="120" w:type="dxa"/>
            </w:tcMar>
            <w:hideMark/>
          </w:tcPr>
          <w:p w14:paraId="08E441B5" w14:textId="7B39C6D1" w:rsidR="008C4474" w:rsidRPr="008C4474" w:rsidRDefault="00AE4D9B" w:rsidP="003F7E7D">
            <w:pPr>
              <w:spacing w:line="360" w:lineRule="atLeast"/>
              <w:rPr>
                <w:color w:val="222222"/>
                <w:lang w:val="ro-RO"/>
              </w:rPr>
            </w:pPr>
            <w:r w:rsidRPr="006001D7">
              <w:rPr>
                <w:lang w:val="ro-RO"/>
              </w:rPr>
              <w:t>2 6 4</w:t>
            </w:r>
            <w:r>
              <w:rPr>
                <w:lang w:val="ro-RO"/>
              </w:rPr>
              <w:t xml:space="preserve"> 4</w:t>
            </w:r>
            <w:r w:rsidRPr="006001D7">
              <w:rPr>
                <w:lang w:val="ro-RO"/>
              </w:rPr>
              <w:t xml:space="preserve"> 5 7 8 10 3 3</w:t>
            </w:r>
          </w:p>
        </w:tc>
        <w:tc>
          <w:tcPr>
            <w:tcW w:w="5269" w:type="dxa"/>
            <w:tcBorders>
              <w:top w:val="single" w:sz="6" w:space="0" w:color="AAAAAA"/>
              <w:left w:val="single" w:sz="6" w:space="0" w:color="AAAAAA"/>
              <w:bottom w:val="single" w:sz="6" w:space="0" w:color="AAAAAA"/>
              <w:right w:val="single" w:sz="6" w:space="0" w:color="AAAAAA"/>
            </w:tcBorders>
            <w:shd w:val="clear" w:color="auto" w:fill="FFFFFF"/>
          </w:tcPr>
          <w:p w14:paraId="704741CE" w14:textId="77777777" w:rsidR="00AE4D9B" w:rsidRPr="006001D7" w:rsidRDefault="00AE4D9B" w:rsidP="00AE4D9B">
            <w:pPr>
              <w:jc w:val="both"/>
              <w:rPr>
                <w:lang w:val="ro-RO"/>
              </w:rPr>
            </w:pPr>
            <w:r w:rsidRPr="006001D7">
              <w:rPr>
                <w:lang w:val="ro-RO"/>
              </w:rPr>
              <w:t>De pe primul bloc (înălțimea 5) Spider-Man poate vedea 2 blocuri: cele de pe pozițiile 1 și 2.</w:t>
            </w:r>
          </w:p>
          <w:p w14:paraId="78B47A89" w14:textId="77777777" w:rsidR="00AE4D9B" w:rsidRPr="006001D7" w:rsidRDefault="00AE4D9B" w:rsidP="00AE4D9B">
            <w:pPr>
              <w:jc w:val="both"/>
              <w:rPr>
                <w:lang w:val="ro-RO"/>
              </w:rPr>
            </w:pPr>
            <w:r w:rsidRPr="006001D7">
              <w:rPr>
                <w:lang w:val="ro-RO"/>
              </w:rPr>
              <w:t>De pe al doilea bloc (înălțimea 6) Spider-Man poate vedea 6 blocuri: cele de pe pozițiile 1, 2, 3, 4, 5 și 6.</w:t>
            </w:r>
          </w:p>
          <w:p w14:paraId="3ECDDFF7" w14:textId="77777777" w:rsidR="00AE4D9B" w:rsidRPr="006001D7" w:rsidRDefault="00AE4D9B" w:rsidP="00AE4D9B">
            <w:pPr>
              <w:jc w:val="both"/>
              <w:rPr>
                <w:lang w:val="ro-RO"/>
              </w:rPr>
            </w:pPr>
            <w:r w:rsidRPr="006001D7">
              <w:rPr>
                <w:lang w:val="ro-RO"/>
              </w:rPr>
              <w:t>De pe al treilea bloc (înălțimea 1) Spider-Man poate vedea 4 blocuri: cele de pe pozițiile 2, 3, 4 și 5.</w:t>
            </w:r>
          </w:p>
          <w:p w14:paraId="4A9880AE" w14:textId="7443B4D2" w:rsidR="008C4474" w:rsidRPr="008C4474" w:rsidRDefault="00AE4D9B" w:rsidP="00FA1E8E">
            <w:pPr>
              <w:spacing w:line="360" w:lineRule="atLeast"/>
              <w:jc w:val="both"/>
              <w:rPr>
                <w:color w:val="222222"/>
                <w:lang w:val="ro-RO"/>
              </w:rPr>
            </w:pPr>
            <w:r>
              <w:rPr>
                <w:color w:val="222222"/>
                <w:lang w:val="ro-RO"/>
              </w:rPr>
              <w:t>Etc.</w:t>
            </w:r>
          </w:p>
        </w:tc>
      </w:tr>
      <w:tr w:rsidR="00E22237" w:rsidRPr="004742A4" w14:paraId="1CC13337" w14:textId="77777777" w:rsidTr="00E22237">
        <w:trPr>
          <w:trHeight w:val="638"/>
        </w:trPr>
        <w:tc>
          <w:tcPr>
            <w:tcW w:w="2212" w:type="dxa"/>
            <w:tcBorders>
              <w:top w:val="single" w:sz="6" w:space="0" w:color="AAAAAA"/>
              <w:left w:val="single" w:sz="6" w:space="0" w:color="AAAAAA"/>
              <w:bottom w:val="single" w:sz="6" w:space="0" w:color="AAAAAA"/>
              <w:right w:val="single" w:sz="6" w:space="0" w:color="AAAAAA"/>
            </w:tcBorders>
            <w:shd w:val="clear" w:color="auto" w:fill="FFFFFF"/>
            <w:noWrap/>
            <w:tcMar>
              <w:top w:w="120" w:type="dxa"/>
              <w:left w:w="120" w:type="dxa"/>
              <w:bottom w:w="120" w:type="dxa"/>
              <w:right w:w="120" w:type="dxa"/>
            </w:tcMar>
          </w:tcPr>
          <w:p w14:paraId="036B43AE" w14:textId="77777777" w:rsidR="00E22237" w:rsidRPr="00E22237" w:rsidRDefault="00E22237" w:rsidP="00E22237">
            <w:pPr>
              <w:jc w:val="both"/>
              <w:rPr>
                <w:lang w:val="ro-RO"/>
              </w:rPr>
            </w:pPr>
            <w:r w:rsidRPr="00E22237">
              <w:rPr>
                <w:lang w:val="ro-RO"/>
              </w:rPr>
              <w:t>5</w:t>
            </w:r>
          </w:p>
          <w:p w14:paraId="1F78233D" w14:textId="45101D16" w:rsidR="00E22237" w:rsidRPr="006001D7" w:rsidRDefault="00E22237" w:rsidP="00E22237">
            <w:pPr>
              <w:jc w:val="both"/>
              <w:rPr>
                <w:lang w:val="ro-RO"/>
              </w:rPr>
            </w:pPr>
            <w:r w:rsidRPr="00E22237">
              <w:rPr>
                <w:lang w:val="ro-RO"/>
              </w:rPr>
              <w:t>1 7 16 8 9</w:t>
            </w:r>
          </w:p>
        </w:tc>
        <w:tc>
          <w:tcPr>
            <w:tcW w:w="2610" w:type="dxa"/>
            <w:tcBorders>
              <w:top w:val="single" w:sz="6" w:space="0" w:color="AAAAAA"/>
              <w:left w:val="single" w:sz="6" w:space="0" w:color="AAAAAA"/>
              <w:bottom w:val="single" w:sz="6" w:space="0" w:color="AAAAAA"/>
              <w:right w:val="single" w:sz="6" w:space="0" w:color="AAAAAA"/>
            </w:tcBorders>
            <w:shd w:val="clear" w:color="auto" w:fill="FFFFFF"/>
            <w:noWrap/>
            <w:tcMar>
              <w:top w:w="120" w:type="dxa"/>
              <w:left w:w="120" w:type="dxa"/>
              <w:bottom w:w="120" w:type="dxa"/>
              <w:right w:w="120" w:type="dxa"/>
            </w:tcMar>
          </w:tcPr>
          <w:p w14:paraId="5EECABDB" w14:textId="645CCE6A" w:rsidR="00E22237" w:rsidRPr="006001D7" w:rsidRDefault="00E22237" w:rsidP="003F7E7D">
            <w:pPr>
              <w:spacing w:line="360" w:lineRule="atLeast"/>
              <w:rPr>
                <w:lang w:val="ro-RO"/>
              </w:rPr>
            </w:pPr>
            <w:r w:rsidRPr="00E22237">
              <w:rPr>
                <w:lang w:val="ro-RO"/>
              </w:rPr>
              <w:t>2 3 5 3 3</w:t>
            </w:r>
          </w:p>
        </w:tc>
        <w:tc>
          <w:tcPr>
            <w:tcW w:w="5269" w:type="dxa"/>
            <w:tcBorders>
              <w:top w:val="single" w:sz="6" w:space="0" w:color="AAAAAA"/>
              <w:left w:val="single" w:sz="6" w:space="0" w:color="AAAAAA"/>
              <w:bottom w:val="single" w:sz="6" w:space="0" w:color="AAAAAA"/>
              <w:right w:val="single" w:sz="6" w:space="0" w:color="AAAAAA"/>
            </w:tcBorders>
            <w:shd w:val="clear" w:color="auto" w:fill="FFFFFF"/>
          </w:tcPr>
          <w:p w14:paraId="3889E273" w14:textId="77777777" w:rsidR="00E22237" w:rsidRPr="006001D7" w:rsidRDefault="00E22237" w:rsidP="00AE4D9B">
            <w:pPr>
              <w:jc w:val="both"/>
              <w:rPr>
                <w:lang w:val="ro-RO"/>
              </w:rPr>
            </w:pPr>
          </w:p>
        </w:tc>
      </w:tr>
      <w:tr w:rsidR="00E22237" w:rsidRPr="004742A4" w14:paraId="3352BFFA" w14:textId="77777777" w:rsidTr="00E22237">
        <w:trPr>
          <w:trHeight w:val="638"/>
        </w:trPr>
        <w:tc>
          <w:tcPr>
            <w:tcW w:w="2212" w:type="dxa"/>
            <w:tcBorders>
              <w:top w:val="single" w:sz="6" w:space="0" w:color="AAAAAA"/>
              <w:left w:val="single" w:sz="6" w:space="0" w:color="AAAAAA"/>
              <w:bottom w:val="single" w:sz="6" w:space="0" w:color="AAAAAA"/>
              <w:right w:val="single" w:sz="6" w:space="0" w:color="AAAAAA"/>
            </w:tcBorders>
            <w:shd w:val="clear" w:color="auto" w:fill="FFFFFF"/>
            <w:noWrap/>
            <w:tcMar>
              <w:top w:w="120" w:type="dxa"/>
              <w:left w:w="120" w:type="dxa"/>
              <w:bottom w:w="120" w:type="dxa"/>
              <w:right w:w="120" w:type="dxa"/>
            </w:tcMar>
          </w:tcPr>
          <w:p w14:paraId="6AB51A7C" w14:textId="77777777" w:rsidR="00E22237" w:rsidRPr="00E22237" w:rsidRDefault="00E22237" w:rsidP="00E22237">
            <w:pPr>
              <w:jc w:val="both"/>
              <w:rPr>
                <w:lang w:val="ro-RO"/>
              </w:rPr>
            </w:pPr>
            <w:r w:rsidRPr="00E22237">
              <w:rPr>
                <w:lang w:val="ro-RO"/>
              </w:rPr>
              <w:t>5</w:t>
            </w:r>
          </w:p>
          <w:p w14:paraId="2CEE8576" w14:textId="40C5E71B" w:rsidR="00E22237" w:rsidRDefault="00E22237" w:rsidP="00E22237">
            <w:pPr>
              <w:jc w:val="both"/>
              <w:rPr>
                <w:lang w:val="ro-RO"/>
              </w:rPr>
            </w:pPr>
            <w:r w:rsidRPr="00E22237">
              <w:rPr>
                <w:lang w:val="ro-RO"/>
              </w:rPr>
              <w:t>22 1 5 29 15</w:t>
            </w:r>
          </w:p>
        </w:tc>
        <w:tc>
          <w:tcPr>
            <w:tcW w:w="2610" w:type="dxa"/>
            <w:tcBorders>
              <w:top w:val="single" w:sz="6" w:space="0" w:color="AAAAAA"/>
              <w:left w:val="single" w:sz="6" w:space="0" w:color="AAAAAA"/>
              <w:bottom w:val="single" w:sz="6" w:space="0" w:color="AAAAAA"/>
              <w:right w:val="single" w:sz="6" w:space="0" w:color="AAAAAA"/>
            </w:tcBorders>
            <w:shd w:val="clear" w:color="auto" w:fill="FFFFFF"/>
            <w:noWrap/>
            <w:tcMar>
              <w:top w:w="120" w:type="dxa"/>
              <w:left w:w="120" w:type="dxa"/>
              <w:bottom w:w="120" w:type="dxa"/>
              <w:right w:w="120" w:type="dxa"/>
            </w:tcMar>
          </w:tcPr>
          <w:p w14:paraId="5582C1BA" w14:textId="6CC2E145" w:rsidR="00E22237" w:rsidRPr="00E22237" w:rsidRDefault="00E22237" w:rsidP="00E22237">
            <w:pPr>
              <w:spacing w:line="360" w:lineRule="atLeast"/>
              <w:rPr>
                <w:lang w:val="ro-RO"/>
              </w:rPr>
            </w:pPr>
            <w:r w:rsidRPr="00E22237">
              <w:rPr>
                <w:lang w:val="ro-RO"/>
              </w:rPr>
              <w:t>4 3 4 5 2</w:t>
            </w:r>
          </w:p>
        </w:tc>
        <w:tc>
          <w:tcPr>
            <w:tcW w:w="5269" w:type="dxa"/>
            <w:tcBorders>
              <w:top w:val="single" w:sz="6" w:space="0" w:color="AAAAAA"/>
              <w:left w:val="single" w:sz="6" w:space="0" w:color="AAAAAA"/>
              <w:bottom w:val="single" w:sz="6" w:space="0" w:color="AAAAAA"/>
              <w:right w:val="single" w:sz="6" w:space="0" w:color="AAAAAA"/>
            </w:tcBorders>
            <w:shd w:val="clear" w:color="auto" w:fill="FFFFFF"/>
          </w:tcPr>
          <w:p w14:paraId="144EEFD0" w14:textId="77777777" w:rsidR="00E22237" w:rsidRPr="006001D7" w:rsidRDefault="00E22237" w:rsidP="00AE4D9B">
            <w:pPr>
              <w:jc w:val="both"/>
              <w:rPr>
                <w:lang w:val="ro-RO"/>
              </w:rPr>
            </w:pPr>
          </w:p>
        </w:tc>
      </w:tr>
      <w:tr w:rsidR="00E22237" w:rsidRPr="004742A4" w14:paraId="7861506A" w14:textId="77777777" w:rsidTr="00E22237">
        <w:trPr>
          <w:trHeight w:val="638"/>
        </w:trPr>
        <w:tc>
          <w:tcPr>
            <w:tcW w:w="2212" w:type="dxa"/>
            <w:tcBorders>
              <w:top w:val="single" w:sz="6" w:space="0" w:color="AAAAAA"/>
              <w:left w:val="single" w:sz="6" w:space="0" w:color="AAAAAA"/>
              <w:bottom w:val="single" w:sz="6" w:space="0" w:color="AAAAAA"/>
              <w:right w:val="single" w:sz="6" w:space="0" w:color="AAAAAA"/>
            </w:tcBorders>
            <w:shd w:val="clear" w:color="auto" w:fill="FFFFFF"/>
            <w:noWrap/>
            <w:tcMar>
              <w:top w:w="120" w:type="dxa"/>
              <w:left w:w="120" w:type="dxa"/>
              <w:bottom w:w="120" w:type="dxa"/>
              <w:right w:w="120" w:type="dxa"/>
            </w:tcMar>
          </w:tcPr>
          <w:p w14:paraId="4667C538" w14:textId="77777777" w:rsidR="00E22237" w:rsidRPr="00E22237" w:rsidRDefault="00E22237" w:rsidP="00E22237">
            <w:pPr>
              <w:jc w:val="both"/>
              <w:rPr>
                <w:lang w:val="ro-RO"/>
              </w:rPr>
            </w:pPr>
            <w:r w:rsidRPr="00E22237">
              <w:rPr>
                <w:lang w:val="ro-RO"/>
              </w:rPr>
              <w:t>12</w:t>
            </w:r>
          </w:p>
          <w:p w14:paraId="775CCDC1" w14:textId="1605DE19" w:rsidR="00E22237" w:rsidRPr="00E22237" w:rsidRDefault="00E22237" w:rsidP="00E22237">
            <w:pPr>
              <w:jc w:val="both"/>
              <w:rPr>
                <w:lang w:val="ro-RO"/>
              </w:rPr>
            </w:pPr>
            <w:r w:rsidRPr="00E22237">
              <w:rPr>
                <w:lang w:val="ro-RO"/>
              </w:rPr>
              <w:t>19 6 18 11 2 13 19 9 1 15 8 1</w:t>
            </w:r>
          </w:p>
        </w:tc>
        <w:tc>
          <w:tcPr>
            <w:tcW w:w="2610" w:type="dxa"/>
            <w:tcBorders>
              <w:top w:val="single" w:sz="6" w:space="0" w:color="AAAAAA"/>
              <w:left w:val="single" w:sz="6" w:space="0" w:color="AAAAAA"/>
              <w:bottom w:val="single" w:sz="6" w:space="0" w:color="AAAAAA"/>
              <w:right w:val="single" w:sz="6" w:space="0" w:color="AAAAAA"/>
            </w:tcBorders>
            <w:shd w:val="clear" w:color="auto" w:fill="FFFFFF"/>
            <w:noWrap/>
            <w:tcMar>
              <w:top w:w="120" w:type="dxa"/>
              <w:left w:w="120" w:type="dxa"/>
              <w:bottom w:w="120" w:type="dxa"/>
              <w:right w:w="120" w:type="dxa"/>
            </w:tcMar>
          </w:tcPr>
          <w:p w14:paraId="3E4E54E8" w14:textId="79520D2B" w:rsidR="00E22237" w:rsidRPr="00E22237" w:rsidRDefault="00E22237" w:rsidP="00E22237">
            <w:pPr>
              <w:spacing w:line="360" w:lineRule="atLeast"/>
              <w:rPr>
                <w:lang w:val="ro-RO"/>
              </w:rPr>
            </w:pPr>
            <w:r w:rsidRPr="00E22237">
              <w:rPr>
                <w:lang w:val="ro-RO"/>
              </w:rPr>
              <w:t>12 3 7 4 3 5 12 4 3 6 3 2</w:t>
            </w:r>
          </w:p>
        </w:tc>
        <w:tc>
          <w:tcPr>
            <w:tcW w:w="5269" w:type="dxa"/>
            <w:tcBorders>
              <w:top w:val="single" w:sz="6" w:space="0" w:color="AAAAAA"/>
              <w:left w:val="single" w:sz="6" w:space="0" w:color="AAAAAA"/>
              <w:bottom w:val="single" w:sz="6" w:space="0" w:color="AAAAAA"/>
              <w:right w:val="single" w:sz="6" w:space="0" w:color="AAAAAA"/>
            </w:tcBorders>
            <w:shd w:val="clear" w:color="auto" w:fill="FFFFFF"/>
          </w:tcPr>
          <w:p w14:paraId="5E1C226B" w14:textId="5E389E58" w:rsidR="00E22237" w:rsidRPr="006001D7" w:rsidRDefault="00E22237" w:rsidP="00E22237">
            <w:pPr>
              <w:tabs>
                <w:tab w:val="left" w:pos="1560"/>
              </w:tabs>
              <w:jc w:val="both"/>
              <w:rPr>
                <w:lang w:val="ro-RO"/>
              </w:rPr>
            </w:pPr>
          </w:p>
        </w:tc>
      </w:tr>
    </w:tbl>
    <w:p w14:paraId="66024FE3" w14:textId="77777777" w:rsidR="008C4474" w:rsidRPr="008C4474" w:rsidRDefault="008C4474" w:rsidP="00F7275D">
      <w:pPr>
        <w:pStyle w:val="ProblemStatement"/>
        <w:ind w:firstLine="0"/>
        <w:outlineLvl w:val="0"/>
        <w:rPr>
          <w:b/>
          <w:bCs/>
          <w:lang w:val="ro-RO"/>
        </w:rPr>
      </w:pPr>
    </w:p>
    <w:p w14:paraId="01BF9EB8" w14:textId="77777777" w:rsidR="00AC4267" w:rsidRPr="008C4474" w:rsidRDefault="00F7275D" w:rsidP="00AC4267">
      <w:pPr>
        <w:rPr>
          <w:b/>
          <w:sz w:val="22"/>
          <w:lang w:val="ro-RO"/>
        </w:rPr>
      </w:pPr>
      <w:r w:rsidRPr="008C4474">
        <w:rPr>
          <w:b/>
          <w:sz w:val="22"/>
          <w:lang w:val="ro-RO"/>
        </w:rPr>
        <w:t xml:space="preserve">Timp maxim de execuţie/test: </w:t>
      </w:r>
      <w:r w:rsidR="008C4474" w:rsidRPr="008C4474">
        <w:rPr>
          <w:b/>
          <w:sz w:val="22"/>
          <w:lang w:val="ro-RO"/>
        </w:rPr>
        <w:t>0.6</w:t>
      </w:r>
      <w:r w:rsidRPr="008C4474">
        <w:rPr>
          <w:b/>
          <w:sz w:val="22"/>
          <w:lang w:val="ro-RO"/>
        </w:rPr>
        <w:t xml:space="preserve"> secunde</w:t>
      </w:r>
      <w:r w:rsidR="00AC4267" w:rsidRPr="008C4474">
        <w:rPr>
          <w:b/>
          <w:sz w:val="22"/>
          <w:lang w:val="ro-RO"/>
        </w:rPr>
        <w:t xml:space="preserve"> </w:t>
      </w:r>
    </w:p>
    <w:p w14:paraId="2F38B7DC" w14:textId="77777777" w:rsidR="00F7275D" w:rsidRPr="008C4474" w:rsidRDefault="00F7275D" w:rsidP="00AC4267">
      <w:pPr>
        <w:rPr>
          <w:b/>
          <w:sz w:val="22"/>
          <w:lang w:val="ro-RO"/>
        </w:rPr>
      </w:pPr>
      <w:r w:rsidRPr="008C4474">
        <w:rPr>
          <w:b/>
          <w:bCs/>
          <w:sz w:val="22"/>
          <w:lang w:val="ro-RO"/>
        </w:rPr>
        <w:t>Memorie totală</w:t>
      </w:r>
      <w:r w:rsidRPr="008C4474">
        <w:rPr>
          <w:b/>
          <w:sz w:val="22"/>
          <w:lang w:val="ro-RO"/>
        </w:rPr>
        <w:t>:</w:t>
      </w:r>
      <w:r w:rsidR="008C4474" w:rsidRPr="008C4474">
        <w:rPr>
          <w:b/>
          <w:sz w:val="22"/>
          <w:lang w:val="ro-RO"/>
        </w:rPr>
        <w:t xml:space="preserve"> 64</w:t>
      </w:r>
      <w:r w:rsidRPr="008C4474">
        <w:rPr>
          <w:b/>
          <w:sz w:val="22"/>
          <w:lang w:val="ro-RO"/>
        </w:rPr>
        <w:t xml:space="preserve">MB din care </w:t>
      </w:r>
      <w:r w:rsidR="008C4474" w:rsidRPr="008C4474">
        <w:rPr>
          <w:b/>
          <w:sz w:val="22"/>
          <w:lang w:val="ro-RO"/>
        </w:rPr>
        <w:t>64</w:t>
      </w:r>
      <w:r w:rsidRPr="008C4474">
        <w:rPr>
          <w:b/>
          <w:sz w:val="22"/>
          <w:lang w:val="ro-RO"/>
        </w:rPr>
        <w:t>MB pentru stivă</w:t>
      </w:r>
    </w:p>
    <w:p w14:paraId="2DF2438C" w14:textId="77777777" w:rsidR="00F7275D" w:rsidRPr="008C4474" w:rsidRDefault="00F7275D" w:rsidP="00F7275D">
      <w:pPr>
        <w:outlineLvl w:val="0"/>
        <w:rPr>
          <w:b/>
          <w:sz w:val="22"/>
          <w:lang w:val="ro-RO"/>
        </w:rPr>
      </w:pPr>
      <w:r w:rsidRPr="008C4474">
        <w:rPr>
          <w:b/>
          <w:sz w:val="22"/>
          <w:lang w:val="ro-RO"/>
        </w:rPr>
        <w:t>Dimensiunea maximă a sursei</w:t>
      </w:r>
      <w:r w:rsidR="008C4474" w:rsidRPr="008C4474">
        <w:rPr>
          <w:b/>
          <w:sz w:val="22"/>
          <w:lang w:val="ro-RO"/>
        </w:rPr>
        <w:t xml:space="preserve">: 10 </w:t>
      </w:r>
      <w:r w:rsidRPr="008C4474">
        <w:rPr>
          <w:b/>
          <w:sz w:val="22"/>
          <w:lang w:val="ro-RO"/>
        </w:rPr>
        <w:t>KB</w:t>
      </w:r>
    </w:p>
    <w:p w14:paraId="42162D6C" w14:textId="77777777" w:rsidR="0037028B" w:rsidRPr="008C4474" w:rsidRDefault="0037028B" w:rsidP="00F7275D">
      <w:pPr>
        <w:rPr>
          <w:lang w:val="ro-RO"/>
        </w:rPr>
      </w:pPr>
    </w:p>
    <w:sectPr w:rsidR="0037028B" w:rsidRPr="008C4474" w:rsidSect="00F26DBC">
      <w:headerReference w:type="default" r:id="rId7"/>
      <w:pgSz w:w="11909" w:h="16834" w:code="9"/>
      <w:pgMar w:top="851" w:right="992" w:bottom="992" w:left="1276"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596A6E" w14:textId="77777777" w:rsidR="00FA1227" w:rsidRDefault="00FA1227">
      <w:r>
        <w:separator/>
      </w:r>
    </w:p>
  </w:endnote>
  <w:endnote w:type="continuationSeparator" w:id="0">
    <w:p w14:paraId="37198802" w14:textId="77777777" w:rsidR="00FA1227" w:rsidRDefault="00FA1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495326" w14:textId="77777777" w:rsidR="00FA1227" w:rsidRDefault="00FA1227">
      <w:r>
        <w:separator/>
      </w:r>
    </w:p>
  </w:footnote>
  <w:footnote w:type="continuationSeparator" w:id="0">
    <w:p w14:paraId="28B196ED" w14:textId="77777777" w:rsidR="00FA1227" w:rsidRDefault="00FA12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B4276" w14:textId="451BB5AE" w:rsidR="00FC29F0" w:rsidRPr="00FC29F0" w:rsidRDefault="00FC29F0" w:rsidP="00FC29F0">
    <w:pPr>
      <w:pStyle w:val="Header"/>
      <w:rPr>
        <w:b/>
        <w:bCs/>
        <w:noProof/>
        <w:sz w:val="22"/>
        <w:szCs w:val="22"/>
        <w:lang w:val="ro-RO"/>
      </w:rPr>
    </w:pPr>
    <w:r w:rsidRPr="00FC29F0">
      <w:rPr>
        <w:noProof/>
        <w:sz w:val="22"/>
        <w:szCs w:val="22"/>
      </w:rPr>
      <w:drawing>
        <wp:anchor distT="0" distB="0" distL="114300" distR="114300" simplePos="0" relativeHeight="251659264" behindDoc="0" locked="0" layoutInCell="1" allowOverlap="1" wp14:anchorId="79C022FD" wp14:editId="77F5230E">
          <wp:simplePos x="0" y="0"/>
          <wp:positionH relativeFrom="column">
            <wp:posOffset>5232400</wp:posOffset>
          </wp:positionH>
          <wp:positionV relativeFrom="paragraph">
            <wp:posOffset>-300990</wp:posOffset>
          </wp:positionV>
          <wp:extent cx="1210945" cy="749300"/>
          <wp:effectExtent l="0" t="0" r="8255" b="0"/>
          <wp:wrapThrough wrapText="bothSides">
            <wp:wrapPolygon edited="0">
              <wp:start x="12912" y="0"/>
              <wp:lineTo x="4417" y="1098"/>
              <wp:lineTo x="2718" y="2746"/>
              <wp:lineTo x="2718" y="8786"/>
              <wp:lineTo x="0" y="16475"/>
              <wp:lineTo x="0" y="18671"/>
              <wp:lineTo x="2379" y="20868"/>
              <wp:lineTo x="20728" y="20868"/>
              <wp:lineTo x="21407" y="18671"/>
              <wp:lineTo x="21407" y="16475"/>
              <wp:lineTo x="17670" y="8786"/>
              <wp:lineTo x="17330" y="3295"/>
              <wp:lineTo x="14951" y="0"/>
              <wp:lineTo x="12912" y="0"/>
            </wp:wrapPolygon>
          </wp:wrapThrough>
          <wp:docPr id="157110098" name="Picture 4" descr="A computer with colorful lines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10098" name="Picture 4" descr="A computer with colorful lines on it&#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0945" cy="749300"/>
                  </a:xfrm>
                  <a:prstGeom prst="rect">
                    <a:avLst/>
                  </a:prstGeom>
                  <a:noFill/>
                </pic:spPr>
              </pic:pic>
            </a:graphicData>
          </a:graphic>
          <wp14:sizeRelH relativeFrom="page">
            <wp14:pctWidth>0</wp14:pctWidth>
          </wp14:sizeRelH>
          <wp14:sizeRelV relativeFrom="page">
            <wp14:pctHeight>0</wp14:pctHeight>
          </wp14:sizeRelV>
        </wp:anchor>
      </w:drawing>
    </w:r>
    <w:r w:rsidRPr="00FC29F0">
      <w:rPr>
        <w:b/>
        <w:bCs/>
        <w:noProof/>
        <w:sz w:val="22"/>
        <w:szCs w:val="22"/>
        <w:lang w:val="ro-RO"/>
      </w:rPr>
      <w:t>Concursul de Excelență în Informatică ”Giorgie Daniel Vlad”</w:t>
    </w:r>
  </w:p>
  <w:p w14:paraId="5A01A120" w14:textId="77777777" w:rsidR="00FC29F0" w:rsidRPr="00FC29F0" w:rsidRDefault="00FC29F0" w:rsidP="00FC29F0">
    <w:pPr>
      <w:pStyle w:val="Header"/>
      <w:rPr>
        <w:b/>
        <w:bCs/>
        <w:noProof/>
        <w:sz w:val="22"/>
        <w:szCs w:val="22"/>
        <w:lang w:val="ro-RO"/>
      </w:rPr>
    </w:pPr>
    <w:r w:rsidRPr="00FC29F0">
      <w:rPr>
        <w:b/>
        <w:bCs/>
        <w:noProof/>
        <w:sz w:val="22"/>
        <w:szCs w:val="22"/>
        <w:lang w:val="ro-RO"/>
      </w:rPr>
      <w:t>Ediţia a II -a, 6 decembrie  2024</w:t>
    </w:r>
  </w:p>
  <w:p w14:paraId="0B8F36EC" w14:textId="77777777" w:rsidR="00FC29F0" w:rsidRPr="00FC29F0" w:rsidRDefault="00FC29F0" w:rsidP="00FC29F0">
    <w:pPr>
      <w:pStyle w:val="Header"/>
      <w:rPr>
        <w:noProof/>
        <w:sz w:val="22"/>
        <w:szCs w:val="22"/>
        <w:lang w:val="fr-FR"/>
      </w:rPr>
    </w:pPr>
    <w:r w:rsidRPr="00FC29F0">
      <w:rPr>
        <w:noProof/>
        <w:sz w:val="22"/>
        <w:szCs w:val="22"/>
        <w:lang w:val="fr-FR"/>
      </w:rPr>
      <w:tab/>
    </w:r>
  </w:p>
  <w:p w14:paraId="678E1825" w14:textId="2AC35037" w:rsidR="00BD05C5" w:rsidRPr="00FC29F0" w:rsidRDefault="00BD05C5" w:rsidP="00FC29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6B7831"/>
    <w:multiLevelType w:val="hybridMultilevel"/>
    <w:tmpl w:val="A4C226B2"/>
    <w:lvl w:ilvl="0" w:tplc="B7E68B8A">
      <w:numFmt w:val="bullet"/>
      <w:lvlText w:val="-"/>
      <w:lvlJc w:val="left"/>
      <w:pPr>
        <w:tabs>
          <w:tab w:val="num" w:pos="360"/>
        </w:tabs>
        <w:ind w:left="360" w:hanging="360"/>
      </w:pPr>
      <w:rPr>
        <w:rFonts w:ascii="Verdana" w:eastAsia="Times New Roman" w:hAnsi="Verdana"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0D53249"/>
    <w:multiLevelType w:val="multilevel"/>
    <w:tmpl w:val="DDBA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D7022"/>
    <w:multiLevelType w:val="multilevel"/>
    <w:tmpl w:val="EBEEB3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051519"/>
    <w:multiLevelType w:val="hybridMultilevel"/>
    <w:tmpl w:val="3D9CD2D0"/>
    <w:lvl w:ilvl="0" w:tplc="1714D08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FC7B23"/>
    <w:multiLevelType w:val="hybridMultilevel"/>
    <w:tmpl w:val="A7D40306"/>
    <w:lvl w:ilvl="0" w:tplc="04180001">
      <w:start w:val="1"/>
      <w:numFmt w:val="bullet"/>
      <w:lvlText w:val=""/>
      <w:lvlJc w:val="left"/>
      <w:pPr>
        <w:ind w:left="1364" w:hanging="360"/>
      </w:pPr>
      <w:rPr>
        <w:rFonts w:ascii="Symbol" w:hAnsi="Symbol" w:hint="default"/>
      </w:rPr>
    </w:lvl>
    <w:lvl w:ilvl="1" w:tplc="04180003" w:tentative="1">
      <w:start w:val="1"/>
      <w:numFmt w:val="bullet"/>
      <w:lvlText w:val="o"/>
      <w:lvlJc w:val="left"/>
      <w:pPr>
        <w:ind w:left="2084" w:hanging="360"/>
      </w:pPr>
      <w:rPr>
        <w:rFonts w:ascii="Courier New" w:hAnsi="Courier New" w:cs="Courier New" w:hint="default"/>
      </w:rPr>
    </w:lvl>
    <w:lvl w:ilvl="2" w:tplc="04180005" w:tentative="1">
      <w:start w:val="1"/>
      <w:numFmt w:val="bullet"/>
      <w:lvlText w:val=""/>
      <w:lvlJc w:val="left"/>
      <w:pPr>
        <w:ind w:left="2804" w:hanging="360"/>
      </w:pPr>
      <w:rPr>
        <w:rFonts w:ascii="Wingdings" w:hAnsi="Wingdings" w:hint="default"/>
      </w:rPr>
    </w:lvl>
    <w:lvl w:ilvl="3" w:tplc="04180001" w:tentative="1">
      <w:start w:val="1"/>
      <w:numFmt w:val="bullet"/>
      <w:lvlText w:val=""/>
      <w:lvlJc w:val="left"/>
      <w:pPr>
        <w:ind w:left="3524" w:hanging="360"/>
      </w:pPr>
      <w:rPr>
        <w:rFonts w:ascii="Symbol" w:hAnsi="Symbol" w:hint="default"/>
      </w:rPr>
    </w:lvl>
    <w:lvl w:ilvl="4" w:tplc="04180003" w:tentative="1">
      <w:start w:val="1"/>
      <w:numFmt w:val="bullet"/>
      <w:lvlText w:val="o"/>
      <w:lvlJc w:val="left"/>
      <w:pPr>
        <w:ind w:left="4244" w:hanging="360"/>
      </w:pPr>
      <w:rPr>
        <w:rFonts w:ascii="Courier New" w:hAnsi="Courier New" w:cs="Courier New" w:hint="default"/>
      </w:rPr>
    </w:lvl>
    <w:lvl w:ilvl="5" w:tplc="04180005" w:tentative="1">
      <w:start w:val="1"/>
      <w:numFmt w:val="bullet"/>
      <w:lvlText w:val=""/>
      <w:lvlJc w:val="left"/>
      <w:pPr>
        <w:ind w:left="4964" w:hanging="360"/>
      </w:pPr>
      <w:rPr>
        <w:rFonts w:ascii="Wingdings" w:hAnsi="Wingdings" w:hint="default"/>
      </w:rPr>
    </w:lvl>
    <w:lvl w:ilvl="6" w:tplc="04180001" w:tentative="1">
      <w:start w:val="1"/>
      <w:numFmt w:val="bullet"/>
      <w:lvlText w:val=""/>
      <w:lvlJc w:val="left"/>
      <w:pPr>
        <w:ind w:left="5684" w:hanging="360"/>
      </w:pPr>
      <w:rPr>
        <w:rFonts w:ascii="Symbol" w:hAnsi="Symbol" w:hint="default"/>
      </w:rPr>
    </w:lvl>
    <w:lvl w:ilvl="7" w:tplc="04180003" w:tentative="1">
      <w:start w:val="1"/>
      <w:numFmt w:val="bullet"/>
      <w:lvlText w:val="o"/>
      <w:lvlJc w:val="left"/>
      <w:pPr>
        <w:ind w:left="6404" w:hanging="360"/>
      </w:pPr>
      <w:rPr>
        <w:rFonts w:ascii="Courier New" w:hAnsi="Courier New" w:cs="Courier New" w:hint="default"/>
      </w:rPr>
    </w:lvl>
    <w:lvl w:ilvl="8" w:tplc="04180005" w:tentative="1">
      <w:start w:val="1"/>
      <w:numFmt w:val="bullet"/>
      <w:lvlText w:val=""/>
      <w:lvlJc w:val="left"/>
      <w:pPr>
        <w:ind w:left="7124" w:hanging="360"/>
      </w:pPr>
      <w:rPr>
        <w:rFonts w:ascii="Wingdings" w:hAnsi="Wingdings" w:hint="default"/>
      </w:rPr>
    </w:lvl>
  </w:abstractNum>
  <w:abstractNum w:abstractNumId="5" w15:restartNumberingAfterBreak="0">
    <w:nsid w:val="3B6C668B"/>
    <w:multiLevelType w:val="hybridMultilevel"/>
    <w:tmpl w:val="6AE68CF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41077297"/>
    <w:multiLevelType w:val="hybridMultilevel"/>
    <w:tmpl w:val="B4162CD8"/>
    <w:lvl w:ilvl="0" w:tplc="48A65F6A">
      <w:start w:val="1"/>
      <w:numFmt w:val="bullet"/>
      <w:lvlText w:val=""/>
      <w:lvlJc w:val="left"/>
      <w:pPr>
        <w:tabs>
          <w:tab w:val="num" w:pos="786"/>
        </w:tabs>
        <w:ind w:left="786" w:hanging="360"/>
      </w:pPr>
      <w:rPr>
        <w:rFonts w:ascii="Symbol" w:hAnsi="Symbol" w:hint="default"/>
        <w:b w:val="0"/>
        <w:i w:val="0"/>
        <w:color w:val="auto"/>
        <w:sz w:val="16"/>
        <w:szCs w:val="16"/>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8D73220"/>
    <w:multiLevelType w:val="multilevel"/>
    <w:tmpl w:val="535412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DA69DA"/>
    <w:multiLevelType w:val="multilevel"/>
    <w:tmpl w:val="245098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070CC9"/>
    <w:multiLevelType w:val="multilevel"/>
    <w:tmpl w:val="473630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2771022">
    <w:abstractNumId w:val="2"/>
  </w:num>
  <w:num w:numId="2" w16cid:durableId="1531144150">
    <w:abstractNumId w:val="7"/>
  </w:num>
  <w:num w:numId="3" w16cid:durableId="450444824">
    <w:abstractNumId w:val="8"/>
  </w:num>
  <w:num w:numId="4" w16cid:durableId="1584995856">
    <w:abstractNumId w:val="0"/>
  </w:num>
  <w:num w:numId="5" w16cid:durableId="778835091">
    <w:abstractNumId w:val="3"/>
  </w:num>
  <w:num w:numId="6" w16cid:durableId="614214271">
    <w:abstractNumId w:val="6"/>
  </w:num>
  <w:num w:numId="7" w16cid:durableId="84763557">
    <w:abstractNumId w:val="1"/>
  </w:num>
  <w:num w:numId="8" w16cid:durableId="1782411341">
    <w:abstractNumId w:val="4"/>
  </w:num>
  <w:num w:numId="9" w16cid:durableId="433674242">
    <w:abstractNumId w:val="9"/>
  </w:num>
  <w:num w:numId="10" w16cid:durableId="8316789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28B"/>
    <w:rsid w:val="00016C07"/>
    <w:rsid w:val="000301D9"/>
    <w:rsid w:val="00035306"/>
    <w:rsid w:val="00050DD8"/>
    <w:rsid w:val="000542FD"/>
    <w:rsid w:val="00060264"/>
    <w:rsid w:val="00061374"/>
    <w:rsid w:val="00067F5A"/>
    <w:rsid w:val="00071228"/>
    <w:rsid w:val="000836CD"/>
    <w:rsid w:val="000A194E"/>
    <w:rsid w:val="000A4664"/>
    <w:rsid w:val="000B7113"/>
    <w:rsid w:val="000C579A"/>
    <w:rsid w:val="001171D5"/>
    <w:rsid w:val="00117953"/>
    <w:rsid w:val="00131135"/>
    <w:rsid w:val="001365F9"/>
    <w:rsid w:val="0015548E"/>
    <w:rsid w:val="0015772F"/>
    <w:rsid w:val="00166D72"/>
    <w:rsid w:val="00196D96"/>
    <w:rsid w:val="001C6859"/>
    <w:rsid w:val="001D604A"/>
    <w:rsid w:val="001D6B11"/>
    <w:rsid w:val="001D70C8"/>
    <w:rsid w:val="001E4A1F"/>
    <w:rsid w:val="00201CCA"/>
    <w:rsid w:val="00217220"/>
    <w:rsid w:val="00246B26"/>
    <w:rsid w:val="0025110F"/>
    <w:rsid w:val="0029164F"/>
    <w:rsid w:val="002B7828"/>
    <w:rsid w:val="002D437D"/>
    <w:rsid w:val="002E276C"/>
    <w:rsid w:val="0034720D"/>
    <w:rsid w:val="0036038F"/>
    <w:rsid w:val="00361C11"/>
    <w:rsid w:val="00367E4C"/>
    <w:rsid w:val="0037028B"/>
    <w:rsid w:val="00374EC3"/>
    <w:rsid w:val="003B5BEA"/>
    <w:rsid w:val="003C5506"/>
    <w:rsid w:val="003C5D1D"/>
    <w:rsid w:val="00421B37"/>
    <w:rsid w:val="0043309A"/>
    <w:rsid w:val="004606DC"/>
    <w:rsid w:val="00460F77"/>
    <w:rsid w:val="00473531"/>
    <w:rsid w:val="004742A4"/>
    <w:rsid w:val="004A03EB"/>
    <w:rsid w:val="004A3424"/>
    <w:rsid w:val="004C0FEE"/>
    <w:rsid w:val="005279B8"/>
    <w:rsid w:val="0056531F"/>
    <w:rsid w:val="005679EC"/>
    <w:rsid w:val="005773B9"/>
    <w:rsid w:val="005A1F38"/>
    <w:rsid w:val="005B217F"/>
    <w:rsid w:val="005C1899"/>
    <w:rsid w:val="005C680B"/>
    <w:rsid w:val="00612655"/>
    <w:rsid w:val="00645162"/>
    <w:rsid w:val="006914A0"/>
    <w:rsid w:val="0069493F"/>
    <w:rsid w:val="006B363A"/>
    <w:rsid w:val="006C2FAD"/>
    <w:rsid w:val="006E7E41"/>
    <w:rsid w:val="00707B6A"/>
    <w:rsid w:val="00722FAC"/>
    <w:rsid w:val="007447D3"/>
    <w:rsid w:val="007469F1"/>
    <w:rsid w:val="00795694"/>
    <w:rsid w:val="007A3A28"/>
    <w:rsid w:val="007C45DF"/>
    <w:rsid w:val="007E010E"/>
    <w:rsid w:val="00812D37"/>
    <w:rsid w:val="00836230"/>
    <w:rsid w:val="00850202"/>
    <w:rsid w:val="00856342"/>
    <w:rsid w:val="008615CE"/>
    <w:rsid w:val="00867382"/>
    <w:rsid w:val="008741AB"/>
    <w:rsid w:val="008838CE"/>
    <w:rsid w:val="008913E4"/>
    <w:rsid w:val="008B53BC"/>
    <w:rsid w:val="008C4474"/>
    <w:rsid w:val="008D2997"/>
    <w:rsid w:val="008F19F4"/>
    <w:rsid w:val="00903FEC"/>
    <w:rsid w:val="009124BE"/>
    <w:rsid w:val="00931772"/>
    <w:rsid w:val="00935633"/>
    <w:rsid w:val="0096503D"/>
    <w:rsid w:val="009743BF"/>
    <w:rsid w:val="00975D60"/>
    <w:rsid w:val="009A35B0"/>
    <w:rsid w:val="009C3E63"/>
    <w:rsid w:val="009D1977"/>
    <w:rsid w:val="009E3551"/>
    <w:rsid w:val="009E64BC"/>
    <w:rsid w:val="00A06BBF"/>
    <w:rsid w:val="00A143B7"/>
    <w:rsid w:val="00A151DB"/>
    <w:rsid w:val="00A250BE"/>
    <w:rsid w:val="00A705D3"/>
    <w:rsid w:val="00A82B07"/>
    <w:rsid w:val="00A904E8"/>
    <w:rsid w:val="00A966D6"/>
    <w:rsid w:val="00AC4267"/>
    <w:rsid w:val="00AE4D9B"/>
    <w:rsid w:val="00B24FBD"/>
    <w:rsid w:val="00B34BCF"/>
    <w:rsid w:val="00B5002F"/>
    <w:rsid w:val="00B5708F"/>
    <w:rsid w:val="00B7471D"/>
    <w:rsid w:val="00B8688D"/>
    <w:rsid w:val="00BB2687"/>
    <w:rsid w:val="00BB5D95"/>
    <w:rsid w:val="00BD05C5"/>
    <w:rsid w:val="00BD6E63"/>
    <w:rsid w:val="00C0143C"/>
    <w:rsid w:val="00C05389"/>
    <w:rsid w:val="00C05D42"/>
    <w:rsid w:val="00C41D52"/>
    <w:rsid w:val="00C55E8D"/>
    <w:rsid w:val="00C84631"/>
    <w:rsid w:val="00C85EF8"/>
    <w:rsid w:val="00CB00C7"/>
    <w:rsid w:val="00CB63A6"/>
    <w:rsid w:val="00CB6CE3"/>
    <w:rsid w:val="00D30A4B"/>
    <w:rsid w:val="00D45230"/>
    <w:rsid w:val="00D85FE7"/>
    <w:rsid w:val="00D90F33"/>
    <w:rsid w:val="00DB2763"/>
    <w:rsid w:val="00DD050C"/>
    <w:rsid w:val="00DD18B3"/>
    <w:rsid w:val="00E047A5"/>
    <w:rsid w:val="00E11315"/>
    <w:rsid w:val="00E22237"/>
    <w:rsid w:val="00E60C29"/>
    <w:rsid w:val="00E851A3"/>
    <w:rsid w:val="00EA2154"/>
    <w:rsid w:val="00EB4577"/>
    <w:rsid w:val="00F153AF"/>
    <w:rsid w:val="00F175A2"/>
    <w:rsid w:val="00F236AC"/>
    <w:rsid w:val="00F26DBC"/>
    <w:rsid w:val="00F414A1"/>
    <w:rsid w:val="00F7275D"/>
    <w:rsid w:val="00F7730D"/>
    <w:rsid w:val="00F84823"/>
    <w:rsid w:val="00FA1227"/>
    <w:rsid w:val="00FA1E8E"/>
    <w:rsid w:val="00FC2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4362E9"/>
  <w15:docId w15:val="{B833A875-6292-4FD6-A263-8D19BFEFB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CE3"/>
    <w:rPr>
      <w:sz w:val="24"/>
      <w:szCs w:val="24"/>
    </w:rPr>
  </w:style>
  <w:style w:type="paragraph" w:styleId="Heading1">
    <w:name w:val="heading 1"/>
    <w:basedOn w:val="Normal"/>
    <w:link w:val="Heading1Char"/>
    <w:uiPriority w:val="9"/>
    <w:qFormat/>
    <w:rsid w:val="007469F1"/>
    <w:pPr>
      <w:spacing w:before="100" w:beforeAutospacing="1" w:after="100" w:afterAutospacing="1"/>
      <w:outlineLvl w:val="0"/>
    </w:pPr>
    <w:rPr>
      <w:b/>
      <w:bCs/>
      <w:kern w:val="36"/>
      <w:sz w:val="48"/>
      <w:szCs w:val="48"/>
      <w:lang w:val="ro-RO" w:eastAsia="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Variable">
    <w:name w:val="HTML Variable"/>
    <w:rsid w:val="0037028B"/>
    <w:rPr>
      <w:rFonts w:ascii="Courier New" w:hAnsi="Courier New" w:cs="Courier New" w:hint="default"/>
      <w:i w:val="0"/>
      <w:iCs w:val="0"/>
    </w:rPr>
  </w:style>
  <w:style w:type="character" w:styleId="Emphasis">
    <w:name w:val="Emphasis"/>
    <w:qFormat/>
    <w:rsid w:val="0037028B"/>
    <w:rPr>
      <w:i/>
      <w:iCs/>
    </w:rPr>
  </w:style>
  <w:style w:type="paragraph" w:styleId="Header">
    <w:name w:val="header"/>
    <w:basedOn w:val="Normal"/>
    <w:rsid w:val="00707B6A"/>
    <w:pPr>
      <w:tabs>
        <w:tab w:val="center" w:pos="4320"/>
        <w:tab w:val="right" w:pos="8640"/>
      </w:tabs>
    </w:pPr>
  </w:style>
  <w:style w:type="paragraph" w:styleId="Footer">
    <w:name w:val="footer"/>
    <w:basedOn w:val="Normal"/>
    <w:rsid w:val="00707B6A"/>
    <w:pPr>
      <w:tabs>
        <w:tab w:val="center" w:pos="4320"/>
        <w:tab w:val="right" w:pos="8640"/>
      </w:tabs>
    </w:pPr>
  </w:style>
  <w:style w:type="character" w:styleId="CommentReference">
    <w:name w:val="annotation reference"/>
    <w:semiHidden/>
    <w:rsid w:val="00035306"/>
    <w:rPr>
      <w:sz w:val="16"/>
      <w:szCs w:val="16"/>
    </w:rPr>
  </w:style>
  <w:style w:type="paragraph" w:styleId="CommentText">
    <w:name w:val="annotation text"/>
    <w:basedOn w:val="Normal"/>
    <w:semiHidden/>
    <w:rsid w:val="00035306"/>
    <w:rPr>
      <w:sz w:val="20"/>
      <w:szCs w:val="20"/>
    </w:rPr>
  </w:style>
  <w:style w:type="paragraph" w:styleId="CommentSubject">
    <w:name w:val="annotation subject"/>
    <w:basedOn w:val="CommentText"/>
    <w:next w:val="CommentText"/>
    <w:semiHidden/>
    <w:rsid w:val="00035306"/>
    <w:rPr>
      <w:b/>
      <w:bCs/>
    </w:rPr>
  </w:style>
  <w:style w:type="paragraph" w:styleId="BalloonText">
    <w:name w:val="Balloon Text"/>
    <w:basedOn w:val="Normal"/>
    <w:semiHidden/>
    <w:rsid w:val="00035306"/>
    <w:rPr>
      <w:rFonts w:ascii="Tahoma" w:hAnsi="Tahoma" w:cs="Tahoma"/>
      <w:sz w:val="16"/>
      <w:szCs w:val="16"/>
    </w:rPr>
  </w:style>
  <w:style w:type="paragraph" w:styleId="BodyText">
    <w:name w:val="Body Text"/>
    <w:basedOn w:val="Normal"/>
    <w:link w:val="BodyTextChar"/>
    <w:rsid w:val="00201CCA"/>
    <w:pPr>
      <w:jc w:val="both"/>
    </w:pPr>
  </w:style>
  <w:style w:type="character" w:customStyle="1" w:styleId="BodyTextChar">
    <w:name w:val="Body Text Char"/>
    <w:link w:val="BodyText"/>
    <w:rsid w:val="00201CCA"/>
    <w:rPr>
      <w:sz w:val="24"/>
      <w:szCs w:val="24"/>
    </w:rPr>
  </w:style>
  <w:style w:type="paragraph" w:styleId="DocumentMap">
    <w:name w:val="Document Map"/>
    <w:basedOn w:val="Normal"/>
    <w:semiHidden/>
    <w:rsid w:val="00A151DB"/>
    <w:pPr>
      <w:shd w:val="clear" w:color="auto" w:fill="000080"/>
    </w:pPr>
    <w:rPr>
      <w:rFonts w:ascii="Tahoma" w:hAnsi="Tahoma" w:cs="Tahoma"/>
    </w:rPr>
  </w:style>
  <w:style w:type="paragraph" w:styleId="PlainText">
    <w:name w:val="Plain Text"/>
    <w:basedOn w:val="Normal"/>
    <w:link w:val="PlainTextChar"/>
    <w:rsid w:val="001D604A"/>
    <w:rPr>
      <w:rFonts w:ascii="Courier New" w:hAnsi="Courier New"/>
      <w:sz w:val="20"/>
      <w:szCs w:val="20"/>
      <w:lang w:val="ro-RO" w:eastAsia="ro-RO"/>
    </w:rPr>
  </w:style>
  <w:style w:type="character" w:customStyle="1" w:styleId="PlainTextChar">
    <w:name w:val="Plain Text Char"/>
    <w:link w:val="PlainText"/>
    <w:rsid w:val="001D604A"/>
    <w:rPr>
      <w:rFonts w:ascii="Courier New" w:hAnsi="Courier New" w:cs="Courier New"/>
      <w:lang w:val="ro-RO" w:eastAsia="ro-RO"/>
    </w:rPr>
  </w:style>
  <w:style w:type="character" w:customStyle="1" w:styleId="Heading1Char">
    <w:name w:val="Heading 1 Char"/>
    <w:link w:val="Heading1"/>
    <w:uiPriority w:val="9"/>
    <w:rsid w:val="007469F1"/>
    <w:rPr>
      <w:b/>
      <w:bCs/>
      <w:kern w:val="36"/>
      <w:sz w:val="48"/>
      <w:szCs w:val="48"/>
    </w:rPr>
  </w:style>
  <w:style w:type="paragraph" w:styleId="NormalWeb">
    <w:name w:val="Normal (Web)"/>
    <w:basedOn w:val="Normal"/>
    <w:uiPriority w:val="99"/>
    <w:semiHidden/>
    <w:unhideWhenUsed/>
    <w:rsid w:val="007469F1"/>
    <w:pPr>
      <w:spacing w:before="100" w:beforeAutospacing="1" w:after="100" w:afterAutospacing="1"/>
    </w:pPr>
    <w:rPr>
      <w:lang w:val="ro-RO" w:eastAsia="ro-RO"/>
    </w:rPr>
  </w:style>
  <w:style w:type="character" w:styleId="Strong">
    <w:name w:val="Strong"/>
    <w:uiPriority w:val="22"/>
    <w:qFormat/>
    <w:rsid w:val="007469F1"/>
    <w:rPr>
      <w:b/>
      <w:bCs/>
    </w:rPr>
  </w:style>
  <w:style w:type="character" w:styleId="HTMLCode">
    <w:name w:val="HTML Code"/>
    <w:uiPriority w:val="99"/>
    <w:semiHidden/>
    <w:unhideWhenUsed/>
    <w:rsid w:val="007469F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6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o-RO" w:eastAsia="ro-RO"/>
    </w:rPr>
  </w:style>
  <w:style w:type="character" w:customStyle="1" w:styleId="HTMLPreformattedChar">
    <w:name w:val="HTML Preformatted Char"/>
    <w:link w:val="HTMLPreformatted"/>
    <w:uiPriority w:val="99"/>
    <w:semiHidden/>
    <w:rsid w:val="007469F1"/>
    <w:rPr>
      <w:rFonts w:ascii="Courier New" w:hAnsi="Courier New" w:cs="Courier New"/>
    </w:rPr>
  </w:style>
  <w:style w:type="table" w:styleId="TableGrid">
    <w:name w:val="Table Grid"/>
    <w:basedOn w:val="TableNormal"/>
    <w:uiPriority w:val="59"/>
    <w:rsid w:val="007469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roblemStatement">
    <w:name w:val="Problem Statement"/>
    <w:basedOn w:val="Normal"/>
    <w:rsid w:val="00F7275D"/>
    <w:pPr>
      <w:ind w:firstLine="709"/>
      <w:jc w:val="both"/>
    </w:pPr>
    <w:rPr>
      <w:rFonts w:eastAsia="SimSun"/>
      <w:sz w:val="22"/>
      <w:lang w:val="ru-RU" w:eastAsia="ru-RU"/>
    </w:rPr>
  </w:style>
  <w:style w:type="paragraph" w:styleId="ListParagraph">
    <w:name w:val="List Paragraph"/>
    <w:basedOn w:val="Normal"/>
    <w:uiPriority w:val="34"/>
    <w:qFormat/>
    <w:rsid w:val="00AE4D9B"/>
    <w:pPr>
      <w:spacing w:after="160" w:line="259" w:lineRule="auto"/>
      <w:ind w:left="720"/>
      <w:contextualSpacing/>
    </w:pPr>
    <w:rPr>
      <w:rFonts w:asciiTheme="minorHAnsi" w:eastAsiaTheme="minorHAnsi" w:hAnsiTheme="minorHAnsi" w:cstheme="minorBidi"/>
      <w:kern w:val="2"/>
      <w:sz w:val="22"/>
      <w:szCs w:val="22"/>
      <w:lang w:val="de-DE"/>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720087">
      <w:bodyDiv w:val="1"/>
      <w:marLeft w:val="0"/>
      <w:marRight w:val="0"/>
      <w:marTop w:val="0"/>
      <w:marBottom w:val="0"/>
      <w:divBdr>
        <w:top w:val="none" w:sz="0" w:space="0" w:color="auto"/>
        <w:left w:val="none" w:sz="0" w:space="0" w:color="auto"/>
        <w:bottom w:val="none" w:sz="0" w:space="0" w:color="auto"/>
        <w:right w:val="none" w:sz="0" w:space="0" w:color="auto"/>
      </w:divBdr>
    </w:div>
    <w:div w:id="371612921">
      <w:bodyDiv w:val="1"/>
      <w:marLeft w:val="0"/>
      <w:marRight w:val="0"/>
      <w:marTop w:val="0"/>
      <w:marBottom w:val="0"/>
      <w:divBdr>
        <w:top w:val="none" w:sz="0" w:space="0" w:color="auto"/>
        <w:left w:val="none" w:sz="0" w:space="0" w:color="auto"/>
        <w:bottom w:val="none" w:sz="0" w:space="0" w:color="auto"/>
        <w:right w:val="none" w:sz="0" w:space="0" w:color="auto"/>
      </w:divBdr>
      <w:divsChild>
        <w:div w:id="353533895">
          <w:marLeft w:val="100"/>
          <w:marRight w:val="0"/>
          <w:marTop w:val="0"/>
          <w:marBottom w:val="0"/>
          <w:divBdr>
            <w:top w:val="none" w:sz="0" w:space="0" w:color="auto"/>
            <w:left w:val="none" w:sz="0" w:space="0" w:color="auto"/>
            <w:bottom w:val="none" w:sz="0" w:space="0" w:color="auto"/>
            <w:right w:val="none" w:sz="0" w:space="0" w:color="auto"/>
          </w:divBdr>
          <w:divsChild>
            <w:div w:id="1195729220">
              <w:marLeft w:val="1910"/>
              <w:marRight w:val="0"/>
              <w:marTop w:val="0"/>
              <w:marBottom w:val="0"/>
              <w:divBdr>
                <w:top w:val="none" w:sz="0" w:space="0" w:color="auto"/>
                <w:left w:val="single" w:sz="4" w:space="8" w:color="D0D0D0"/>
                <w:bottom w:val="none" w:sz="0" w:space="0" w:color="auto"/>
                <w:right w:val="none" w:sz="0" w:space="0" w:color="auto"/>
              </w:divBdr>
              <w:divsChild>
                <w:div w:id="4140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434652">
      <w:bodyDiv w:val="1"/>
      <w:marLeft w:val="0"/>
      <w:marRight w:val="0"/>
      <w:marTop w:val="0"/>
      <w:marBottom w:val="0"/>
      <w:divBdr>
        <w:top w:val="none" w:sz="0" w:space="0" w:color="auto"/>
        <w:left w:val="none" w:sz="0" w:space="0" w:color="auto"/>
        <w:bottom w:val="none" w:sz="0" w:space="0" w:color="auto"/>
        <w:right w:val="none" w:sz="0" w:space="0" w:color="auto"/>
      </w:divBdr>
    </w:div>
    <w:div w:id="1070033749">
      <w:bodyDiv w:val="1"/>
      <w:marLeft w:val="0"/>
      <w:marRight w:val="0"/>
      <w:marTop w:val="0"/>
      <w:marBottom w:val="0"/>
      <w:divBdr>
        <w:top w:val="none" w:sz="0" w:space="0" w:color="auto"/>
        <w:left w:val="none" w:sz="0" w:space="0" w:color="auto"/>
        <w:bottom w:val="none" w:sz="0" w:space="0" w:color="auto"/>
        <w:right w:val="none" w:sz="0" w:space="0" w:color="auto"/>
      </w:divBdr>
    </w:div>
    <w:div w:id="1104765948">
      <w:bodyDiv w:val="1"/>
      <w:marLeft w:val="0"/>
      <w:marRight w:val="0"/>
      <w:marTop w:val="0"/>
      <w:marBottom w:val="0"/>
      <w:divBdr>
        <w:top w:val="none" w:sz="0" w:space="0" w:color="auto"/>
        <w:left w:val="none" w:sz="0" w:space="0" w:color="auto"/>
        <w:bottom w:val="none" w:sz="0" w:space="0" w:color="auto"/>
        <w:right w:val="none" w:sz="0" w:space="0" w:color="auto"/>
      </w:divBdr>
    </w:div>
    <w:div w:id="178915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247</Words>
  <Characters>1413</Characters>
  <Application>Microsoft Office Word</Application>
  <DocSecurity>0</DocSecurity>
  <Lines>11</Lines>
  <Paragraphs>3</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Transport</vt:lpstr>
      <vt:lpstr>Transport</vt:lpstr>
    </vt:vector>
  </TitlesOfParts>
  <Company>Acasa</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Transport</dc:title>
  <dc:creator>Dorin</dc:creator>
  <cp:lastModifiedBy>Sorin Marian</cp:lastModifiedBy>
  <cp:revision>9</cp:revision>
  <cp:lastPrinted>2016-01-19T20:52:00Z</cp:lastPrinted>
  <dcterms:created xsi:type="dcterms:W3CDTF">2024-12-03T10:54:00Z</dcterms:created>
  <dcterms:modified xsi:type="dcterms:W3CDTF">2024-12-05T19:41:00Z</dcterms:modified>
</cp:coreProperties>
</file>