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PRODUCT DEMO SPEC</w:t>
      </w:r>
    </w:p>
    <w:p>
      <w:pPr>
        <w:pBdr>
          <w:bottom w:val="single" w:color="2563EB" w:sz="8" w:space="1"/>
        </w:pBdr>
        <w:spacing w:before="0"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Senior Living Intake Automation</w:t>
      </w:r>
    </w:p>
    <w:p>
      <w:pPr>
        <w:spacing w:before="80" w:after="8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Vectis Consulting LLC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Sorin &amp; Angello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March 2026  |  Version: 0.1 Draft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Target Demo Date: April 24,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 — WORKING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defines the scope, workflow, technical requirements, and demo success criteria for the Senior Living Intake Automation demo, to be presented on April 24, 2026.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demo consolidates three original demo concepts — PDF data extraction, intake form automation, and email automation — into a single end-to-end workflow that mirrors a real operational scenario the client faces every day.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client’s two senior living facilities currently manage new resident intake entirely through manual processes: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Inbound inquiries arrive by email with no structured capture or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Staff manually copy prospect information into Excel spreadsheets.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Eligibility is checked manually with no consistent criteria enforcement.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Intake paperwork is generated by hand, creating inconsistency and delays.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Follow-up emails are composed individually with no templates or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CRM (Excel) is rarely updated with status, timestamps, or outcome links.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result is wasted staff hours, inconsistent prospect experiences, delayed responses, and incomplete records.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Demo Objective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Show the client a fully automated, end-to-end intake workflow that runs from the moment a prospect submits a contact form to the moment they receive an approval or rejection email — with the CRM updated throughout, requiring zero manual staff intervention.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This demo should produce the “if we nail one demo, it’s this one” moment from the original blueprint.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Automated Workflow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Prospect Submits Website Contact Form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prospect (or their family) fills out a multi-step intake form on the client’s website. Fields captured: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name, date of birth, contact email and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Care level needed (Independent / Assisted / Memory Care)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Monthly income or ability-to-pay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Emergency contact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Preferred move-in timeline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 submission, the form triggers an automated email to the facility’s intake inbox, which starts the pipeline.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Inbound Email Received &amp; Parsed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automation detects the new email, extracts the structured data from the submission, and begins processing. A Claude AI layer reads and classifies the message to confirm it is a new intake inquiry (not a duplicate or unrelated message).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Duplicate Check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creating a new record, the system checks the Excel CRM for an existing entry matching the prospect’s email address or full 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 match is found: the record is flagged as a duplicate and no new row is created. A note is appended to the existing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 match: the pipeline continues to Step 4.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Add to Excel CRM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new row is written to the Excel CRM spreadsheet with the following fields populated automatically:</w:t>
      </w:r>
    </w:p>
    <w:p>
      <w:pPr>
        <w:spacing w:before="80" w:after="8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form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form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form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Care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form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form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Preferred Move-in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form submission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Added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Auto-generated timestamp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‘Pending’ (initial)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Blank (populated later)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Sent 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Blank (populated later)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Eligibility Check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runs an automated eligibility assessment against two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Income/Credit Check: Monthly income field compared against a configurable minimum threshold. For the demo, this uses a simple income floor (e.g., $2,500/mo) to avoid live credit API dependency.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Availability Check: The system checks a bed availability counter in the CRM or a config value. If the facility is at capacity, the prospect is marked as waitlisted regardless of income.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Outcome: APPROVED, REJECTED (income), or WAITLISTED (capacity).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6 — Generate PDF Intake Packet (Approved only)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prospect is approved, a pre-built PDF intake template is populated with all form data and saved with a unique filename (e.g., Intake_JohnDoe_2026-04-01.pdf). The PDF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Resident information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Care level and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Emergency contact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Facility terms acknowledgement placeholder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Date and reference number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PDF is stored and a shareable link is generated for inclusion in the email and CRM.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7 — Send Status Email to Prospect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automated email is sent to the prospect’s address: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Approved: Subject “Your Application — Approved”. Body includes welcome message, next steps, and the PDF intake packet as an attachment.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Rejected: Subject “Your Application — Next Steps”. Body includes the reason (income threshold not met) and contact info for questions.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Waitlisted: Subject “Your Application — Waitlist Confirmation”. Body includes expected timeline and a point of contact.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emails go through human review/approval before sending in production. For the demo, auto-send will be enabled for flow clarity.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8 — Update Excel CRM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final step writes back to the CRM row created in Step 4: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Status updated to: Approved / Rejected / Waitlisted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link populated (for approved records)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Email Sent At timestamp recorded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CRM is now the complete record of the intake event — no manual entry required.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Technical Components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(or HTML page)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Multi-step intake form for website embedding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Outlook / Gmail inbox hook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Detects inbound submission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Parsing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and extracts structured data from email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Microsoft Excel (.xlsx)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Stores all prospect records; read/written via openpyxl or ExcelJS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Eligibility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/ Node.js rule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Income threshold + availability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(reportlab / fillpdf)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Populates intake template with prospect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Outlook SMTP / SendGrid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Sends approval/rejection emails with attachments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script or n8n workflow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Ties all steps together end-to-end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Demo Success Criteria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demo is considered a success if, during the live walkthrough, the following can be demonstrated from start to finish in under 5 minutes: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Prospect submits the intake form on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Excel CRM automatically gains a new row with the prospect’s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 eligibility decision is made and displayed.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approved, a populated PDF is generated and viewable.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correctly formatted status email is sent (or queued for approval).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CRM row is updated with the final status, PDF link, and timestamp.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Stretch goal: Run the demo twice in a row — once for an approved prospect and once for a rejected one — to show the branching logic.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Out of Scope for This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credit bureau API integration (mocked with income threshold)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Caregiver assignment logic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HIPAA compliance implementation (flagged as risk — assess post-demo)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Multi-facility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Executive dashboard (separate demo, deprioritized)</w:t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Risks &amp; Mitigations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Excel file locked or format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CRM writes fail during demo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a dedicated demo .xlsx; lock format before April 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API rate limits or auth issues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step fails live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SMTP config 1 week prior; have a pre-recorded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template fields misaligned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Generated PDF looks broken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with 5 sample records; freeze template after Week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HIPAA applicability unclear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 exposure if handled wrong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Raise with client immediately; do not store real medical data in demo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Scope creep at the meeting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Overpromising on Day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Present clear phases; have a “Phase 2” slide ready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Build Timeline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 23–29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 live. Excel CRM schema defined. Form scaffold running locally.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 30 – Apr 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parsing works. CRM row written on receipt. Duplicate check functional.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 6–12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Eligibility logic complete. PDF generation working with sample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 13–19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sending integrated. CRM status updates working. Full flow connected.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Apr 20–24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rehearsal x2. Demo URL live. Edge cases tested. Ready to present.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 email provider does the client use? (Outlook vs Gmail — affects integration approach)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Does the client want the Excel CRM to remain in Excel, or is migration to Google Sheets acceptable?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 is the income/affordability threshold for their facilities?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Are the senior living facilities covered entities under HIPAA?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Who owns the intake email inbox — one person or a shared mailbox?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Does the client want the approval email to come from his address, or a facility-branded address?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Vectis Consulting LLC  •  vectisco.ai  •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Confidential — Vectis Consulting LLC —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Vectis Consulting LLC  |  Senior Living Intake Demo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2026-03-23T02:22:02.042Z</dcterms:created>
  <dcterms:modified xsi:type="dcterms:W3CDTF">2026-03-23T02:22:02.042Z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