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5436883"/>
        <w:docPartObj>
          <w:docPartGallery w:val="Cover Pages"/>
          <w:docPartUnique/>
        </w:docPartObj>
      </w:sdtPr>
      <w:sdtEndPr/>
      <w:sdtContent>
        <w:p w14:paraId="64442042" w14:textId="77777777" w:rsidR="005F1F62" w:rsidRDefault="005F1F62" w:rsidP="005F1F62">
          <w:pPr>
            <w:jc w:val="right"/>
          </w:pPr>
          <w:r>
            <w:rPr>
              <w:noProof/>
            </w:rPr>
            <mc:AlternateContent>
              <mc:Choice Requires="wpg">
                <w:drawing>
                  <wp:anchor distT="0" distB="0" distL="114300" distR="114300" simplePos="0" relativeHeight="251662336" behindDoc="0" locked="0" layoutInCell="1" allowOverlap="1" wp14:anchorId="4EA62286" wp14:editId="5687465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517FB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A28BBE" wp14:editId="5CD7AF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EndPr/>
                                <w:sdtContent>
                                  <w:p w14:paraId="3E2B9ECE" w14:textId="77777777"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14:paraId="2A781A68" w14:textId="77777777" w:rsidR="005F1F62" w:rsidRDefault="00BE7FC9">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EndPr/>
                                  <w:sdtContent>
                                    <w:r w:rsidR="005F1F62">
                                      <w:rPr>
                                        <w:color w:val="595959" w:themeColor="text1" w:themeTint="A6"/>
                                        <w:sz w:val="18"/>
                                        <w:szCs w:val="18"/>
                                      </w:rPr>
                                      <w:t>mcdanieln@student.swosu.edu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A28BB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EndPr/>
                          <w:sdtContent>
                            <w:p w14:paraId="3E2B9ECE" w14:textId="77777777"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14:paraId="2A781A68" w14:textId="77777777" w:rsidR="005F1F62" w:rsidRDefault="00BE7FC9">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EndPr/>
                            <w:sdtContent>
                              <w:r w:rsidR="005F1F62">
                                <w:rPr>
                                  <w:color w:val="595959" w:themeColor="text1" w:themeTint="A6"/>
                                  <w:sz w:val="18"/>
                                  <w:szCs w:val="18"/>
                                </w:rPr>
                                <w:t>mcdanieln@student.swosu.edu</w:t>
                              </w:r>
                            </w:sdtContent>
                          </w:sdt>
                        </w:p>
                      </w:txbxContent>
                    </v:textbox>
                    <w10:wrap type="square" anchorx="page" anchory="page"/>
                  </v:shape>
                </w:pict>
              </mc:Fallback>
            </mc:AlternateContent>
          </w:r>
        </w:p>
        <w:p w14:paraId="249668D5" w14:textId="3B938757" w:rsidR="005F1F62" w:rsidRDefault="00F57AE3" w:rsidP="005F1F62">
          <w:pPr>
            <w:jc w:val="right"/>
          </w:pPr>
          <w:r>
            <w:rPr>
              <w:noProof/>
            </w:rPr>
            <mc:AlternateContent>
              <mc:Choice Requires="wps">
                <w:drawing>
                  <wp:anchor distT="0" distB="0" distL="114300" distR="114300" simplePos="0" relativeHeight="251659264" behindDoc="0" locked="0" layoutInCell="1" allowOverlap="1" wp14:anchorId="2DAC2FD9" wp14:editId="609EDB1B">
                    <wp:simplePos x="0" y="0"/>
                    <wp:positionH relativeFrom="page">
                      <wp:posOffset>247650</wp:posOffset>
                    </wp:positionH>
                    <wp:positionV relativeFrom="page">
                      <wp:posOffset>1400175</wp:posOffset>
                    </wp:positionV>
                    <wp:extent cx="722820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2282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AC7C7" w14:textId="55F6726C" w:rsidR="005F1F62" w:rsidRPr="005F1F62" w:rsidRDefault="00BE7FC9" w:rsidP="00F57AE3">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7AE3">
                                      <w:rPr>
                                        <w:caps/>
                                        <w:color w:val="4472C4" w:themeColor="accent1"/>
                                        <w:sz w:val="56"/>
                                        <w:szCs w:val="56"/>
                                      </w:rPr>
                                      <w:t>Final Report for Oklahoma Nasa Space Grant Researcher Nick McDaniel</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Content>
                                  <w:p w14:paraId="215F0A9E" w14:textId="1C0CF57B" w:rsidR="005F1F62" w:rsidRDefault="00804118" w:rsidP="00F57AE3">
                                    <w:pPr>
                                      <w:jc w:val="right"/>
                                      <w:rPr>
                                        <w:smallCaps/>
                                        <w:color w:val="404040" w:themeColor="text1" w:themeTint="BF"/>
                                        <w:sz w:val="36"/>
                                        <w:szCs w:val="36"/>
                                      </w:rPr>
                                    </w:pPr>
                                    <w:r>
                                      <w:rPr>
                                        <w:color w:val="404040" w:themeColor="text1" w:themeTint="BF"/>
                                        <w:sz w:val="36"/>
                                        <w:szCs w:val="36"/>
                                      </w:rPr>
                                      <w:t>CONSTRAINED K-MEANS CLUSTERING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DAC2FD9" id="Text Box 154" o:spid="_x0000_s1027" type="#_x0000_t202" style="position:absolute;left:0;text-align:left;margin-left:19.5pt;margin-top:110.25pt;width:569.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" filled="f" stroked="f" strokeweight=".5pt">
                    <v:textbox inset="126pt,0,54pt,0">
                      <w:txbxContent>
                        <w:p w14:paraId="7FCAC7C7" w14:textId="55F6726C" w:rsidR="005F1F62" w:rsidRPr="005F1F62" w:rsidRDefault="00BE7FC9" w:rsidP="00F57AE3">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7AE3">
                                <w:rPr>
                                  <w:caps/>
                                  <w:color w:val="4472C4" w:themeColor="accent1"/>
                                  <w:sz w:val="56"/>
                                  <w:szCs w:val="56"/>
                                </w:rPr>
                                <w:t>Final Report for Oklahoma Nasa Space Grant Researcher Nick McDaniel</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Content>
                            <w:p w14:paraId="215F0A9E" w14:textId="1C0CF57B" w:rsidR="005F1F62" w:rsidRDefault="00804118" w:rsidP="00F57AE3">
                              <w:pPr>
                                <w:jc w:val="right"/>
                                <w:rPr>
                                  <w:smallCaps/>
                                  <w:color w:val="404040" w:themeColor="text1" w:themeTint="BF"/>
                                  <w:sz w:val="36"/>
                                  <w:szCs w:val="36"/>
                                </w:rPr>
                              </w:pPr>
                              <w:r>
                                <w:rPr>
                                  <w:color w:val="404040" w:themeColor="text1" w:themeTint="BF"/>
                                  <w:sz w:val="36"/>
                                  <w:szCs w:val="36"/>
                                </w:rPr>
                                <w:t>CONSTRAINED K-MEANS CLUSTERING ALGORITHMS</w:t>
                              </w:r>
                            </w:p>
                          </w:sdtContent>
                        </w:sdt>
                      </w:txbxContent>
                    </v:textbox>
                    <w10:wrap type="square" anchorx="page" anchory="page"/>
                  </v:shape>
                </w:pict>
              </mc:Fallback>
            </mc:AlternateContent>
          </w:r>
          <w:r w:rsidR="005F1F62">
            <w:rPr>
              <w:noProof/>
            </w:rPr>
            <mc:AlternateContent>
              <mc:Choice Requires="wps">
                <w:drawing>
                  <wp:anchor distT="0" distB="0" distL="114300" distR="114300" simplePos="0" relativeHeight="251661312" behindDoc="0" locked="0" layoutInCell="1" allowOverlap="1" wp14:anchorId="59737851" wp14:editId="25BBF2CB">
                    <wp:simplePos x="0" y="0"/>
                    <wp:positionH relativeFrom="page">
                      <wp:posOffset>-1119116</wp:posOffset>
                    </wp:positionH>
                    <wp:positionV relativeFrom="page">
                      <wp:posOffset>5197929</wp:posOffset>
                    </wp:positionV>
                    <wp:extent cx="8715375" cy="3245761"/>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8715375" cy="3245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2403D" w14:textId="77777777"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Content>
                                  <w:p w14:paraId="69871DDA" w14:textId="1D07CA37" w:rsidR="005F1F62" w:rsidRPr="005F1F62" w:rsidRDefault="00F57AE3" w:rsidP="005F1F62">
                                    <w:pPr>
                                      <w:pStyle w:val="NoSpacing"/>
                                      <w:jc w:val="right"/>
                                      <w:rPr>
                                        <w:color w:val="595959" w:themeColor="text1" w:themeTint="A6"/>
                                        <w:sz w:val="24"/>
                                        <w:szCs w:val="24"/>
                                      </w:rPr>
                                    </w:pPr>
                                    <w:r w:rsidRPr="00F57AE3">
                                      <w:rPr>
                                        <w:sz w:val="24"/>
                                        <w:szCs w:val="24"/>
                                      </w:rPr>
                                      <w:t>Nick McDaniel was selected as a student researcher with the Oklahoma NASA Space Grant Consortium thanks to funding donated by Dr. Victoria Snowden. For this research, Nick provided a validation study of NASA JPL researcher Kiri Wagstaff. This research focused on Machine Learning.</w:t>
                                    </w:r>
                                    <w:r w:rsidRPr="00F57AE3">
                                      <w:rPr>
                                        <w:sz w:val="24"/>
                                        <w:szCs w:val="24"/>
                                      </w:rPr>
                                      <w:br/>
                                    </w:r>
                                    <w:r w:rsidRPr="00F57AE3">
                                      <w:rPr>
                                        <w:sz w:val="24"/>
                                        <w:szCs w:val="24"/>
                                      </w:rPr>
                                      <w:br/>
                                      <w:t xml:space="preserve">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 </w:t>
                                    </w:r>
                                    <w:r>
                                      <w:rPr>
                                        <w:sz w:val="24"/>
                                        <w:szCs w:val="24"/>
                                      </w:rPr>
                                      <w:t>under Grant No. NNX15AK02H</w:t>
                                    </w:r>
                                    <w:r w:rsidRPr="00F57AE3">
                                      <w:rPr>
                                        <w:sz w:val="24"/>
                                        <w:szCs w:val="24"/>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737851" id="Text Box 153" o:spid="_x0000_s1028" type="#_x0000_t202" style="position:absolute;left:0;text-align:left;margin-left:-88.1pt;margin-top:409.3pt;width:686.25pt;height:25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" filled="f" stroked="f" strokeweight=".5pt">
                    <v:textbox inset="126pt,0,54pt,0">
                      <w:txbxContent>
                        <w:p w14:paraId="16A2403D" w14:textId="77777777"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Content>
                            <w:p w14:paraId="69871DDA" w14:textId="1D07CA37" w:rsidR="005F1F62" w:rsidRPr="005F1F62" w:rsidRDefault="00F57AE3" w:rsidP="005F1F62">
                              <w:pPr>
                                <w:pStyle w:val="NoSpacing"/>
                                <w:jc w:val="right"/>
                                <w:rPr>
                                  <w:color w:val="595959" w:themeColor="text1" w:themeTint="A6"/>
                                  <w:sz w:val="24"/>
                                  <w:szCs w:val="24"/>
                                </w:rPr>
                              </w:pPr>
                              <w:r w:rsidRPr="00F57AE3">
                                <w:rPr>
                                  <w:sz w:val="24"/>
                                  <w:szCs w:val="24"/>
                                </w:rPr>
                                <w:t>Nick McDaniel was selected as a student researcher with the Oklahoma NASA Space Grant Consortium thanks to funding donated by Dr. Victoria Snowden. For this research, Nick provided a validation study of NASA JPL researcher Kiri Wagstaff. This research focused on Machine Learning.</w:t>
                              </w:r>
                              <w:r w:rsidRPr="00F57AE3">
                                <w:rPr>
                                  <w:sz w:val="24"/>
                                  <w:szCs w:val="24"/>
                                </w:rPr>
                                <w:br/>
                              </w:r>
                              <w:r w:rsidRPr="00F57AE3">
                                <w:rPr>
                                  <w:sz w:val="24"/>
                                  <w:szCs w:val="24"/>
                                </w:rPr>
                                <w:br/>
                                <w:t xml:space="preserve">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 </w:t>
                              </w:r>
                              <w:r>
                                <w:rPr>
                                  <w:sz w:val="24"/>
                                  <w:szCs w:val="24"/>
                                </w:rPr>
                                <w:t>under Grant No. NNX15AK02H</w:t>
                              </w:r>
                              <w:r w:rsidRPr="00F57AE3">
                                <w:rPr>
                                  <w:sz w:val="24"/>
                                  <w:szCs w:val="24"/>
                                </w:rPr>
                                <w:t>.</w:t>
                              </w:r>
                            </w:p>
                          </w:sdtContent>
                        </w:sdt>
                      </w:txbxContent>
                    </v:textbox>
                    <w10:wrap type="square" anchorx="page" anchory="page"/>
                  </v:shape>
                </w:pict>
              </mc:Fallback>
            </mc:AlternateContent>
          </w:r>
          <w:r w:rsidR="005F1F62">
            <w:br w:type="page"/>
          </w:r>
        </w:p>
      </w:sdtContent>
    </w:sdt>
    <w:p w14:paraId="39407996" w14:textId="77777777" w:rsidR="005F1F62" w:rsidRDefault="005F1F62" w:rsidP="005F08AA">
      <w:pPr>
        <w:pStyle w:val="Heading1"/>
        <w:spacing w:line="360" w:lineRule="auto"/>
        <w:jc w:val="center"/>
      </w:pPr>
      <w:bookmarkStart w:id="0" w:name="_Toc5889546"/>
      <w:bookmarkStart w:id="1" w:name="_Toc6931719"/>
      <w:r>
        <w:lastRenderedPageBreak/>
        <w:t>Table of Contents</w:t>
      </w:r>
      <w:bookmarkEnd w:id="0"/>
      <w:bookmarkEnd w:id="1"/>
    </w:p>
    <w:sdt>
      <w:sdtPr>
        <w:rPr>
          <w:rFonts w:asciiTheme="minorHAnsi" w:eastAsiaTheme="minorEastAsia" w:hAnsiTheme="minorHAnsi" w:cstheme="minorBidi"/>
          <w:color w:val="auto"/>
          <w:sz w:val="24"/>
          <w:szCs w:val="24"/>
        </w:rPr>
        <w:id w:val="-1863197966"/>
        <w:docPartObj>
          <w:docPartGallery w:val="Table of Contents"/>
          <w:docPartUnique/>
        </w:docPartObj>
      </w:sdtPr>
      <w:sdtEndPr>
        <w:rPr>
          <w:b/>
          <w:bCs/>
          <w:noProof/>
        </w:rPr>
      </w:sdtEndPr>
      <w:sdtContent>
        <w:p w14:paraId="798550E5" w14:textId="77777777" w:rsidR="00BC2457" w:rsidRPr="00BC2457" w:rsidRDefault="00BC2457" w:rsidP="005F08AA">
          <w:pPr>
            <w:pStyle w:val="TOCHeading"/>
            <w:spacing w:line="360" w:lineRule="auto"/>
            <w:jc w:val="center"/>
            <w:rPr>
              <w:sz w:val="24"/>
              <w:szCs w:val="24"/>
            </w:rPr>
          </w:pPr>
        </w:p>
        <w:p w14:paraId="6D9D7854" w14:textId="77777777" w:rsidR="002A29AE" w:rsidRDefault="00BC2457">
          <w:pPr>
            <w:pStyle w:val="TOC1"/>
            <w:tabs>
              <w:tab w:val="right" w:leader="dot" w:pos="9350"/>
            </w:tabs>
            <w:rPr>
              <w:noProof/>
            </w:rPr>
          </w:pPr>
          <w:r w:rsidRPr="00BC2457">
            <w:rPr>
              <w:sz w:val="24"/>
              <w:szCs w:val="24"/>
            </w:rPr>
            <w:fldChar w:fldCharType="begin"/>
          </w:r>
          <w:r w:rsidRPr="00BC2457">
            <w:rPr>
              <w:sz w:val="24"/>
              <w:szCs w:val="24"/>
            </w:rPr>
            <w:instrText xml:space="preserve"> TOC \o "1-3" \h \z \u </w:instrText>
          </w:r>
          <w:r w:rsidRPr="00BC2457">
            <w:rPr>
              <w:sz w:val="24"/>
              <w:szCs w:val="24"/>
            </w:rPr>
            <w:fldChar w:fldCharType="separate"/>
          </w:r>
          <w:hyperlink w:anchor="_Toc6931719" w:history="1">
            <w:r w:rsidR="002A29AE" w:rsidRPr="00BF60D9">
              <w:rPr>
                <w:rStyle w:val="Hyperlink"/>
                <w:noProof/>
              </w:rPr>
              <w:t>Table of Contents</w:t>
            </w:r>
            <w:r w:rsidR="002A29AE">
              <w:rPr>
                <w:noProof/>
                <w:webHidden/>
              </w:rPr>
              <w:tab/>
            </w:r>
            <w:r w:rsidR="002A29AE">
              <w:rPr>
                <w:noProof/>
                <w:webHidden/>
              </w:rPr>
              <w:fldChar w:fldCharType="begin"/>
            </w:r>
            <w:r w:rsidR="002A29AE">
              <w:rPr>
                <w:noProof/>
                <w:webHidden/>
              </w:rPr>
              <w:instrText xml:space="preserve"> PAGEREF _Toc6931719 \h </w:instrText>
            </w:r>
            <w:r w:rsidR="002A29AE">
              <w:rPr>
                <w:noProof/>
                <w:webHidden/>
              </w:rPr>
            </w:r>
            <w:r w:rsidR="002A29AE">
              <w:rPr>
                <w:noProof/>
                <w:webHidden/>
              </w:rPr>
              <w:fldChar w:fldCharType="separate"/>
            </w:r>
            <w:r w:rsidR="00804118">
              <w:rPr>
                <w:noProof/>
                <w:webHidden/>
              </w:rPr>
              <w:t>1</w:t>
            </w:r>
            <w:r w:rsidR="002A29AE">
              <w:rPr>
                <w:noProof/>
                <w:webHidden/>
              </w:rPr>
              <w:fldChar w:fldCharType="end"/>
            </w:r>
          </w:hyperlink>
        </w:p>
        <w:p w14:paraId="4D1E1026" w14:textId="77777777" w:rsidR="002A29AE" w:rsidRDefault="002A29AE">
          <w:pPr>
            <w:pStyle w:val="TOC1"/>
            <w:tabs>
              <w:tab w:val="right" w:leader="dot" w:pos="9350"/>
            </w:tabs>
            <w:rPr>
              <w:noProof/>
            </w:rPr>
          </w:pPr>
          <w:hyperlink w:anchor="_Toc6931720" w:history="1">
            <w:r w:rsidRPr="00BF60D9">
              <w:rPr>
                <w:rStyle w:val="Hyperlink"/>
                <w:noProof/>
              </w:rPr>
              <w:t>Introduction</w:t>
            </w:r>
            <w:r>
              <w:rPr>
                <w:noProof/>
                <w:webHidden/>
              </w:rPr>
              <w:tab/>
            </w:r>
            <w:r>
              <w:rPr>
                <w:noProof/>
                <w:webHidden/>
              </w:rPr>
              <w:fldChar w:fldCharType="begin"/>
            </w:r>
            <w:r>
              <w:rPr>
                <w:noProof/>
                <w:webHidden/>
              </w:rPr>
              <w:instrText xml:space="preserve"> PAGEREF _Toc6931720 \h </w:instrText>
            </w:r>
            <w:r>
              <w:rPr>
                <w:noProof/>
                <w:webHidden/>
              </w:rPr>
            </w:r>
            <w:r>
              <w:rPr>
                <w:noProof/>
                <w:webHidden/>
              </w:rPr>
              <w:fldChar w:fldCharType="separate"/>
            </w:r>
            <w:r w:rsidR="00804118">
              <w:rPr>
                <w:noProof/>
                <w:webHidden/>
              </w:rPr>
              <w:t>2</w:t>
            </w:r>
            <w:r>
              <w:rPr>
                <w:noProof/>
                <w:webHidden/>
              </w:rPr>
              <w:fldChar w:fldCharType="end"/>
            </w:r>
          </w:hyperlink>
        </w:p>
        <w:p w14:paraId="155E4F5C" w14:textId="77777777" w:rsidR="002A29AE" w:rsidRDefault="002A29AE">
          <w:pPr>
            <w:pStyle w:val="TOC1"/>
            <w:tabs>
              <w:tab w:val="right" w:leader="dot" w:pos="9350"/>
            </w:tabs>
            <w:rPr>
              <w:noProof/>
            </w:rPr>
          </w:pPr>
          <w:hyperlink w:anchor="_Toc6931721" w:history="1">
            <w:r w:rsidRPr="00BF60D9">
              <w:rPr>
                <w:rStyle w:val="Hyperlink"/>
                <w:noProof/>
              </w:rPr>
              <w:t>Deliverables</w:t>
            </w:r>
            <w:r>
              <w:rPr>
                <w:noProof/>
                <w:webHidden/>
              </w:rPr>
              <w:tab/>
            </w:r>
            <w:r>
              <w:rPr>
                <w:noProof/>
                <w:webHidden/>
              </w:rPr>
              <w:fldChar w:fldCharType="begin"/>
            </w:r>
            <w:r>
              <w:rPr>
                <w:noProof/>
                <w:webHidden/>
              </w:rPr>
              <w:instrText xml:space="preserve"> PAGEREF _Toc6931721 \h </w:instrText>
            </w:r>
            <w:r>
              <w:rPr>
                <w:noProof/>
                <w:webHidden/>
              </w:rPr>
            </w:r>
            <w:r>
              <w:rPr>
                <w:noProof/>
                <w:webHidden/>
              </w:rPr>
              <w:fldChar w:fldCharType="separate"/>
            </w:r>
            <w:r w:rsidR="00804118">
              <w:rPr>
                <w:noProof/>
                <w:webHidden/>
              </w:rPr>
              <w:t>4</w:t>
            </w:r>
            <w:r>
              <w:rPr>
                <w:noProof/>
                <w:webHidden/>
              </w:rPr>
              <w:fldChar w:fldCharType="end"/>
            </w:r>
          </w:hyperlink>
        </w:p>
        <w:p w14:paraId="5E172FD2" w14:textId="77777777" w:rsidR="002A29AE" w:rsidRDefault="002A29AE">
          <w:pPr>
            <w:pStyle w:val="TOC1"/>
            <w:tabs>
              <w:tab w:val="right" w:leader="dot" w:pos="9350"/>
            </w:tabs>
            <w:rPr>
              <w:noProof/>
            </w:rPr>
          </w:pPr>
          <w:hyperlink w:anchor="_Toc6931722" w:history="1">
            <w:r w:rsidRPr="00BF60D9">
              <w:rPr>
                <w:rStyle w:val="Hyperlink"/>
                <w:noProof/>
              </w:rPr>
              <w:t>Design</w:t>
            </w:r>
            <w:r>
              <w:rPr>
                <w:noProof/>
                <w:webHidden/>
              </w:rPr>
              <w:tab/>
            </w:r>
            <w:r>
              <w:rPr>
                <w:noProof/>
                <w:webHidden/>
              </w:rPr>
              <w:fldChar w:fldCharType="begin"/>
            </w:r>
            <w:r>
              <w:rPr>
                <w:noProof/>
                <w:webHidden/>
              </w:rPr>
              <w:instrText xml:space="preserve"> PAGEREF _Toc6931722 \h </w:instrText>
            </w:r>
            <w:r>
              <w:rPr>
                <w:noProof/>
                <w:webHidden/>
              </w:rPr>
            </w:r>
            <w:r>
              <w:rPr>
                <w:noProof/>
                <w:webHidden/>
              </w:rPr>
              <w:fldChar w:fldCharType="separate"/>
            </w:r>
            <w:r w:rsidR="00804118">
              <w:rPr>
                <w:noProof/>
                <w:webHidden/>
              </w:rPr>
              <w:t>5</w:t>
            </w:r>
            <w:r>
              <w:rPr>
                <w:noProof/>
                <w:webHidden/>
              </w:rPr>
              <w:fldChar w:fldCharType="end"/>
            </w:r>
          </w:hyperlink>
        </w:p>
        <w:p w14:paraId="3A927C5B" w14:textId="77777777" w:rsidR="002A29AE" w:rsidRDefault="002A29AE">
          <w:pPr>
            <w:pStyle w:val="TOC1"/>
            <w:tabs>
              <w:tab w:val="right" w:leader="dot" w:pos="9350"/>
            </w:tabs>
            <w:rPr>
              <w:noProof/>
            </w:rPr>
          </w:pPr>
          <w:hyperlink w:anchor="_Toc6931723" w:history="1">
            <w:r w:rsidRPr="00BF60D9">
              <w:rPr>
                <w:rStyle w:val="Hyperlink"/>
                <w:noProof/>
              </w:rPr>
              <w:t>Results</w:t>
            </w:r>
            <w:r>
              <w:rPr>
                <w:noProof/>
                <w:webHidden/>
              </w:rPr>
              <w:tab/>
            </w:r>
            <w:r>
              <w:rPr>
                <w:noProof/>
                <w:webHidden/>
              </w:rPr>
              <w:fldChar w:fldCharType="begin"/>
            </w:r>
            <w:r>
              <w:rPr>
                <w:noProof/>
                <w:webHidden/>
              </w:rPr>
              <w:instrText xml:space="preserve"> PAGEREF _Toc6931723 \h </w:instrText>
            </w:r>
            <w:r>
              <w:rPr>
                <w:noProof/>
                <w:webHidden/>
              </w:rPr>
            </w:r>
            <w:r>
              <w:rPr>
                <w:noProof/>
                <w:webHidden/>
              </w:rPr>
              <w:fldChar w:fldCharType="separate"/>
            </w:r>
            <w:r w:rsidR="00804118">
              <w:rPr>
                <w:noProof/>
                <w:webHidden/>
              </w:rPr>
              <w:t>6</w:t>
            </w:r>
            <w:r>
              <w:rPr>
                <w:noProof/>
                <w:webHidden/>
              </w:rPr>
              <w:fldChar w:fldCharType="end"/>
            </w:r>
          </w:hyperlink>
        </w:p>
        <w:p w14:paraId="20B98C92" w14:textId="77777777" w:rsidR="002A29AE" w:rsidRDefault="002A29AE">
          <w:pPr>
            <w:pStyle w:val="TOC1"/>
            <w:tabs>
              <w:tab w:val="right" w:leader="dot" w:pos="9350"/>
            </w:tabs>
            <w:rPr>
              <w:noProof/>
            </w:rPr>
          </w:pPr>
          <w:hyperlink w:anchor="_Toc6931724" w:history="1">
            <w:r w:rsidRPr="00BF60D9">
              <w:rPr>
                <w:rStyle w:val="Hyperlink"/>
                <w:noProof/>
              </w:rPr>
              <w:t>Oklahoma NASA Space Grant Spring 2019 Deliverables Report</w:t>
            </w:r>
            <w:r>
              <w:rPr>
                <w:noProof/>
                <w:webHidden/>
              </w:rPr>
              <w:tab/>
            </w:r>
            <w:r>
              <w:rPr>
                <w:noProof/>
                <w:webHidden/>
              </w:rPr>
              <w:fldChar w:fldCharType="begin"/>
            </w:r>
            <w:r>
              <w:rPr>
                <w:noProof/>
                <w:webHidden/>
              </w:rPr>
              <w:instrText xml:space="preserve"> PAGEREF _Toc6931724 \h </w:instrText>
            </w:r>
            <w:r>
              <w:rPr>
                <w:noProof/>
                <w:webHidden/>
              </w:rPr>
            </w:r>
            <w:r>
              <w:rPr>
                <w:noProof/>
                <w:webHidden/>
              </w:rPr>
              <w:fldChar w:fldCharType="separate"/>
            </w:r>
            <w:r w:rsidR="00804118">
              <w:rPr>
                <w:noProof/>
                <w:webHidden/>
              </w:rPr>
              <w:t>7</w:t>
            </w:r>
            <w:r>
              <w:rPr>
                <w:noProof/>
                <w:webHidden/>
              </w:rPr>
              <w:fldChar w:fldCharType="end"/>
            </w:r>
          </w:hyperlink>
        </w:p>
        <w:p w14:paraId="09528AE5" w14:textId="77777777" w:rsidR="002A29AE" w:rsidRDefault="002A29AE">
          <w:pPr>
            <w:pStyle w:val="TOC1"/>
            <w:tabs>
              <w:tab w:val="right" w:leader="dot" w:pos="9350"/>
            </w:tabs>
            <w:rPr>
              <w:noProof/>
            </w:rPr>
          </w:pPr>
          <w:hyperlink w:anchor="_Toc6931725" w:history="1">
            <w:r w:rsidRPr="00BF60D9">
              <w:rPr>
                <w:rStyle w:val="Hyperlink"/>
                <w:noProof/>
              </w:rPr>
              <w:t>Works Cited</w:t>
            </w:r>
            <w:r>
              <w:rPr>
                <w:noProof/>
                <w:webHidden/>
              </w:rPr>
              <w:tab/>
            </w:r>
            <w:r>
              <w:rPr>
                <w:noProof/>
                <w:webHidden/>
              </w:rPr>
              <w:fldChar w:fldCharType="begin"/>
            </w:r>
            <w:r>
              <w:rPr>
                <w:noProof/>
                <w:webHidden/>
              </w:rPr>
              <w:instrText xml:space="preserve"> PAGEREF _Toc6931725 \h </w:instrText>
            </w:r>
            <w:r>
              <w:rPr>
                <w:noProof/>
                <w:webHidden/>
              </w:rPr>
            </w:r>
            <w:r>
              <w:rPr>
                <w:noProof/>
                <w:webHidden/>
              </w:rPr>
              <w:fldChar w:fldCharType="separate"/>
            </w:r>
            <w:r w:rsidR="00804118">
              <w:rPr>
                <w:noProof/>
                <w:webHidden/>
              </w:rPr>
              <w:t>8</w:t>
            </w:r>
            <w:r>
              <w:rPr>
                <w:noProof/>
                <w:webHidden/>
              </w:rPr>
              <w:fldChar w:fldCharType="end"/>
            </w:r>
          </w:hyperlink>
        </w:p>
        <w:p w14:paraId="3EA71C1A" w14:textId="77777777" w:rsidR="002A29AE" w:rsidRDefault="002A29AE">
          <w:pPr>
            <w:pStyle w:val="TOC1"/>
            <w:tabs>
              <w:tab w:val="right" w:leader="dot" w:pos="9350"/>
            </w:tabs>
            <w:rPr>
              <w:noProof/>
            </w:rPr>
          </w:pPr>
          <w:hyperlink w:anchor="_Toc6931726" w:history="1">
            <w:r w:rsidRPr="00BF60D9">
              <w:rPr>
                <w:rStyle w:val="Hyperlink"/>
                <w:noProof/>
              </w:rPr>
              <w:t>Appendix A</w:t>
            </w:r>
            <w:r>
              <w:rPr>
                <w:noProof/>
                <w:webHidden/>
              </w:rPr>
              <w:tab/>
            </w:r>
            <w:r>
              <w:rPr>
                <w:noProof/>
                <w:webHidden/>
              </w:rPr>
              <w:fldChar w:fldCharType="begin"/>
            </w:r>
            <w:r>
              <w:rPr>
                <w:noProof/>
                <w:webHidden/>
              </w:rPr>
              <w:instrText xml:space="preserve"> PAGEREF _Toc6931726 \h </w:instrText>
            </w:r>
            <w:r>
              <w:rPr>
                <w:noProof/>
                <w:webHidden/>
              </w:rPr>
            </w:r>
            <w:r>
              <w:rPr>
                <w:noProof/>
                <w:webHidden/>
              </w:rPr>
              <w:fldChar w:fldCharType="separate"/>
            </w:r>
            <w:r w:rsidR="00804118">
              <w:rPr>
                <w:noProof/>
                <w:webHidden/>
              </w:rPr>
              <w:t>9</w:t>
            </w:r>
            <w:r>
              <w:rPr>
                <w:noProof/>
                <w:webHidden/>
              </w:rPr>
              <w:fldChar w:fldCharType="end"/>
            </w:r>
          </w:hyperlink>
        </w:p>
        <w:p w14:paraId="2BEDF208" w14:textId="77777777" w:rsidR="002A29AE" w:rsidRDefault="002A29AE">
          <w:pPr>
            <w:pStyle w:val="TOC1"/>
            <w:tabs>
              <w:tab w:val="right" w:leader="dot" w:pos="9350"/>
            </w:tabs>
            <w:rPr>
              <w:noProof/>
            </w:rPr>
          </w:pPr>
          <w:hyperlink w:anchor="_Toc6931727" w:history="1">
            <w:r w:rsidRPr="00BF60D9">
              <w:rPr>
                <w:rStyle w:val="Hyperlink"/>
                <w:noProof/>
              </w:rPr>
              <w:t>Appendix B: Start of the Python File</w:t>
            </w:r>
            <w:r>
              <w:rPr>
                <w:noProof/>
                <w:webHidden/>
              </w:rPr>
              <w:tab/>
            </w:r>
            <w:r>
              <w:rPr>
                <w:noProof/>
                <w:webHidden/>
              </w:rPr>
              <w:fldChar w:fldCharType="begin"/>
            </w:r>
            <w:r>
              <w:rPr>
                <w:noProof/>
                <w:webHidden/>
              </w:rPr>
              <w:instrText xml:space="preserve"> PAGEREF _Toc6931727 \h </w:instrText>
            </w:r>
            <w:r>
              <w:rPr>
                <w:noProof/>
                <w:webHidden/>
              </w:rPr>
            </w:r>
            <w:r>
              <w:rPr>
                <w:noProof/>
                <w:webHidden/>
              </w:rPr>
              <w:fldChar w:fldCharType="separate"/>
            </w:r>
            <w:r w:rsidR="00804118">
              <w:rPr>
                <w:noProof/>
                <w:webHidden/>
              </w:rPr>
              <w:t>12</w:t>
            </w:r>
            <w:r>
              <w:rPr>
                <w:noProof/>
                <w:webHidden/>
              </w:rPr>
              <w:fldChar w:fldCharType="end"/>
            </w:r>
          </w:hyperlink>
        </w:p>
        <w:p w14:paraId="2095E885" w14:textId="12028766" w:rsidR="00BC2457" w:rsidRPr="00BC2457" w:rsidRDefault="00BC2457" w:rsidP="005F08AA">
          <w:pPr>
            <w:spacing w:line="360" w:lineRule="auto"/>
            <w:jc w:val="center"/>
            <w:rPr>
              <w:sz w:val="24"/>
              <w:szCs w:val="24"/>
            </w:rPr>
          </w:pPr>
          <w:r w:rsidRPr="00BC2457">
            <w:rPr>
              <w:b/>
              <w:bCs/>
              <w:noProof/>
              <w:sz w:val="24"/>
              <w:szCs w:val="24"/>
            </w:rPr>
            <w:fldChar w:fldCharType="end"/>
          </w:r>
        </w:p>
      </w:sdtContent>
    </w:sdt>
    <w:p w14:paraId="3206049E" w14:textId="77777777" w:rsidR="005F1F62" w:rsidRDefault="005F1F62" w:rsidP="005F08AA">
      <w:pPr>
        <w:pStyle w:val="Heading1"/>
        <w:spacing w:line="360" w:lineRule="auto"/>
        <w:jc w:val="center"/>
      </w:pPr>
      <w:r>
        <w:br w:type="page"/>
      </w:r>
      <w:bookmarkStart w:id="2" w:name="_Toc5889553"/>
      <w:bookmarkStart w:id="3" w:name="_Toc6931720"/>
      <w:r w:rsidR="00AF7921">
        <w:lastRenderedPageBreak/>
        <w:t>Introduction</w:t>
      </w:r>
      <w:bookmarkEnd w:id="2"/>
      <w:bookmarkEnd w:id="3"/>
    </w:p>
    <w:p w14:paraId="2BEBF41F" w14:textId="0EA598AE" w:rsidR="005F1F62" w:rsidRDefault="00AF7921" w:rsidP="005F08AA">
      <w:pPr>
        <w:spacing w:line="360" w:lineRule="auto"/>
        <w:rPr>
          <w:sz w:val="24"/>
          <w:szCs w:val="24"/>
        </w:rPr>
      </w:pPr>
      <w:r w:rsidRPr="00AF7921">
        <w:rPr>
          <w:sz w:val="24"/>
          <w:szCs w:val="24"/>
        </w:rPr>
        <w:tab/>
      </w:r>
      <w:r w:rsidR="00F57AE3">
        <w:rPr>
          <w:sz w:val="24"/>
          <w:szCs w:val="24"/>
        </w:rPr>
        <w:t xml:space="preserve">For the 2018-2019 school year, our research has been focused on a validation study of a machine learning project by NASA JPL researcher Kiri Wagstaff. </w:t>
      </w:r>
      <w:r w:rsidRPr="00AF7921">
        <w:rPr>
          <w:sz w:val="24"/>
          <w:szCs w:val="24"/>
        </w:rPr>
        <w:t>This document will cover what this project will entail. This project is one that the team has been working on for the past several months and will continue throughout the coming years. It has started as a validation study on</w:t>
      </w:r>
      <w:r>
        <w:rPr>
          <w:sz w:val="24"/>
          <w:szCs w:val="24"/>
        </w:rPr>
        <w:t xml:space="preserve"> Dr.</w:t>
      </w:r>
      <w:r w:rsidRPr="00AF7921">
        <w:rPr>
          <w:sz w:val="24"/>
          <w:szCs w:val="24"/>
        </w:rPr>
        <w:t xml:space="preserve"> Kiri Wagstaff’s paper, "</w:t>
      </w:r>
      <w:r w:rsidRPr="00AF7921">
        <w:rPr>
          <w:i/>
          <w:sz w:val="24"/>
          <w:szCs w:val="24"/>
        </w:rPr>
        <w:t>Const</w:t>
      </w:r>
      <w:r w:rsidR="00F57AE3">
        <w:rPr>
          <w:i/>
          <w:sz w:val="24"/>
          <w:szCs w:val="24"/>
        </w:rPr>
        <w:t xml:space="preserve">rained k-means clustering with </w:t>
      </w:r>
      <w:r w:rsidRPr="00AF7921">
        <w:rPr>
          <w:i/>
          <w:sz w:val="24"/>
          <w:szCs w:val="24"/>
        </w:rPr>
        <w:t>background knowledge</w:t>
      </w:r>
      <w:r w:rsidRPr="00AF7921">
        <w:rPr>
          <w:sz w:val="24"/>
          <w:szCs w:val="24"/>
        </w:rPr>
        <w:t>."</w:t>
      </w:r>
      <w:r>
        <w:rPr>
          <w:sz w:val="24"/>
          <w:szCs w:val="24"/>
        </w:rPr>
        <w:t xml:space="preserve"> That said, it is not constrained to this paper only. The project has blossomed through the several months of work and will continue to grow. </w:t>
      </w:r>
    </w:p>
    <w:p w14:paraId="1601111F" w14:textId="58743D36" w:rsidR="00AF7921" w:rsidRDefault="00AF7921" w:rsidP="005F08AA">
      <w:pPr>
        <w:spacing w:line="360" w:lineRule="auto"/>
        <w:rPr>
          <w:sz w:val="24"/>
          <w:szCs w:val="24"/>
        </w:rPr>
      </w:pPr>
      <w:r>
        <w:rPr>
          <w:sz w:val="24"/>
          <w:szCs w:val="24"/>
        </w:rPr>
        <w:tab/>
        <w:t xml:space="preserve">In the very first few weeks of the project, the </w:t>
      </w:r>
      <w:r w:rsidR="00246266">
        <w:rPr>
          <w:sz w:val="24"/>
          <w:szCs w:val="24"/>
        </w:rPr>
        <w:t>biggest</w:t>
      </w:r>
      <w:r>
        <w:rPr>
          <w:sz w:val="24"/>
          <w:szCs w:val="24"/>
        </w:rPr>
        <w:t xml:space="preserve"> hurdle was tackling exactly what constrained </w:t>
      </w:r>
      <w:r>
        <w:rPr>
          <w:i/>
          <w:sz w:val="24"/>
          <w:szCs w:val="24"/>
        </w:rPr>
        <w:t>k</w:t>
      </w:r>
      <w:r>
        <w:rPr>
          <w:i/>
          <w:sz w:val="24"/>
          <w:szCs w:val="24"/>
        </w:rPr>
        <w:softHyphen/>
      </w:r>
      <w:r>
        <w:rPr>
          <w:sz w:val="24"/>
          <w:szCs w:val="24"/>
        </w:rPr>
        <w:t xml:space="preserve">-means clustering </w:t>
      </w:r>
      <w:r>
        <w:rPr>
          <w:i/>
          <w:sz w:val="24"/>
          <w:szCs w:val="24"/>
        </w:rPr>
        <w:t>was</w:t>
      </w:r>
      <w:r>
        <w:rPr>
          <w:sz w:val="24"/>
          <w:szCs w:val="24"/>
        </w:rPr>
        <w:t xml:space="preserve"> and how it was useful. </w:t>
      </w:r>
      <w:r w:rsidR="00F57AE3">
        <w:rPr>
          <w:sz w:val="24"/>
          <w:szCs w:val="24"/>
        </w:rPr>
        <w:t xml:space="preserve">After a significant literature search, and a better understanding of machine learning, and data classification, the team had a better understanding of the topic. The fundamental concepts of </w:t>
      </w:r>
      <w:r w:rsidR="00F57AE3">
        <w:rPr>
          <w:i/>
          <w:sz w:val="24"/>
          <w:szCs w:val="24"/>
        </w:rPr>
        <w:t>k-</w:t>
      </w:r>
      <w:r w:rsidR="00F57AE3">
        <w:rPr>
          <w:sz w:val="24"/>
          <w:szCs w:val="24"/>
        </w:rPr>
        <w:t xml:space="preserve">means clustering are approachable thanks to </w:t>
      </w:r>
      <w:r>
        <w:rPr>
          <w:sz w:val="24"/>
          <w:szCs w:val="24"/>
        </w:rPr>
        <w:t xml:space="preserve">a plethora of guides online to explain exactly what </w:t>
      </w:r>
      <w:r>
        <w:rPr>
          <w:i/>
          <w:sz w:val="24"/>
          <w:szCs w:val="24"/>
        </w:rPr>
        <w:t>k</w:t>
      </w:r>
      <w:r>
        <w:rPr>
          <w:sz w:val="24"/>
          <w:szCs w:val="24"/>
        </w:rPr>
        <w:t xml:space="preserve">-means is, and the benefits to it. </w:t>
      </w:r>
      <w:r w:rsidR="00F57AE3">
        <w:rPr>
          <w:sz w:val="24"/>
          <w:szCs w:val="24"/>
        </w:rPr>
        <w:t>But there is still a significant volume of terminology to wrestle with while putting a complete picture together.</w:t>
      </w:r>
    </w:p>
    <w:p w14:paraId="41FA8D28" w14:textId="0051FBB4" w:rsidR="00AF7921" w:rsidRDefault="00F07C63" w:rsidP="005F08AA">
      <w:pPr>
        <w:spacing w:line="360" w:lineRule="auto"/>
        <w:rPr>
          <w:sz w:val="24"/>
          <w:szCs w:val="24"/>
        </w:rPr>
      </w:pPr>
      <w:r>
        <w:rPr>
          <w:sz w:val="24"/>
          <w:szCs w:val="24"/>
        </w:rPr>
        <w:tab/>
        <w:t xml:space="preserve">After coming to grips with working definitions for terms related to </w:t>
      </w:r>
      <w:r>
        <w:rPr>
          <w:i/>
          <w:sz w:val="24"/>
          <w:szCs w:val="24"/>
        </w:rPr>
        <w:t>k-</w:t>
      </w:r>
      <w:r>
        <w:rPr>
          <w:sz w:val="24"/>
          <w:szCs w:val="24"/>
        </w:rPr>
        <w:t>means and machine learning, the team</w:t>
      </w:r>
      <w:r w:rsidR="00AF7921">
        <w:rPr>
          <w:sz w:val="24"/>
          <w:szCs w:val="24"/>
        </w:rPr>
        <w:t xml:space="preserve"> transitioned to </w:t>
      </w:r>
      <w:r>
        <w:rPr>
          <w:sz w:val="24"/>
          <w:szCs w:val="24"/>
        </w:rPr>
        <w:t>the validation study. The goal of this effort was to recreate the results</w:t>
      </w:r>
      <w:r w:rsidR="00AF7921">
        <w:rPr>
          <w:sz w:val="24"/>
          <w:szCs w:val="24"/>
        </w:rPr>
        <w:t xml:space="preserve"> of the results found in the original paper. </w:t>
      </w:r>
      <w:r>
        <w:rPr>
          <w:sz w:val="24"/>
          <w:szCs w:val="24"/>
        </w:rPr>
        <w:t xml:space="preserve">Thanks to the excellent writing by </w:t>
      </w:r>
      <w:r w:rsidR="00AF7921">
        <w:rPr>
          <w:sz w:val="24"/>
          <w:szCs w:val="24"/>
        </w:rPr>
        <w:t>Dr. Wagstaff</w:t>
      </w:r>
      <w:r>
        <w:rPr>
          <w:sz w:val="24"/>
          <w:szCs w:val="24"/>
        </w:rPr>
        <w:t>, the quality of the editing of their research, and the publication of their data along with their paper made this task approachable for the undergraduate team</w:t>
      </w:r>
      <w:r w:rsidR="00AF7921">
        <w:rPr>
          <w:sz w:val="24"/>
          <w:szCs w:val="24"/>
        </w:rPr>
        <w:t xml:space="preserve">. </w:t>
      </w:r>
      <w:r>
        <w:rPr>
          <w:sz w:val="24"/>
          <w:szCs w:val="24"/>
        </w:rPr>
        <w:t xml:space="preserve">The team developed </w:t>
      </w:r>
      <w:r w:rsidR="00D43A85">
        <w:rPr>
          <w:sz w:val="24"/>
          <w:szCs w:val="24"/>
        </w:rPr>
        <w:t>an application</w:t>
      </w:r>
      <w:r>
        <w:rPr>
          <w:sz w:val="24"/>
          <w:szCs w:val="24"/>
        </w:rPr>
        <w:t>. The goal is that our results will be mu</w:t>
      </w:r>
      <w:r w:rsidR="00D34B90">
        <w:rPr>
          <w:sz w:val="24"/>
          <w:szCs w:val="24"/>
        </w:rPr>
        <w:t xml:space="preserve">ch more accessible to anyone who is interested in constrained </w:t>
      </w:r>
      <w:r w:rsidR="00D34B90">
        <w:rPr>
          <w:i/>
          <w:sz w:val="24"/>
          <w:szCs w:val="24"/>
        </w:rPr>
        <w:t>k</w:t>
      </w:r>
      <w:r>
        <w:rPr>
          <w:sz w:val="24"/>
          <w:szCs w:val="24"/>
        </w:rPr>
        <w:t xml:space="preserve">-means clustering. It is our hope that the notebook will also serve as </w:t>
      </w:r>
      <w:r w:rsidR="00D34B90">
        <w:rPr>
          <w:sz w:val="24"/>
          <w:szCs w:val="24"/>
        </w:rPr>
        <w:t xml:space="preserve">a guide that will walk the inexperienced users step-by-step through the process that was taken in order to get to the final point. </w:t>
      </w:r>
    </w:p>
    <w:p w14:paraId="6431EBE6" w14:textId="5E1ABC34" w:rsidR="00D43A85" w:rsidRDefault="00D34B90" w:rsidP="005F08AA">
      <w:pPr>
        <w:spacing w:line="360" w:lineRule="auto"/>
        <w:rPr>
          <w:sz w:val="24"/>
          <w:szCs w:val="24"/>
        </w:rPr>
      </w:pPr>
      <w:r>
        <w:rPr>
          <w:sz w:val="24"/>
          <w:szCs w:val="24"/>
        </w:rPr>
        <w:tab/>
      </w:r>
      <w:r w:rsidR="00F07C63">
        <w:rPr>
          <w:sz w:val="24"/>
          <w:szCs w:val="24"/>
        </w:rPr>
        <w:t xml:space="preserve">The team leveraged </w:t>
      </w:r>
      <w:r>
        <w:rPr>
          <w:sz w:val="24"/>
          <w:szCs w:val="24"/>
        </w:rPr>
        <w:t xml:space="preserve">GitHub </w:t>
      </w:r>
      <w:r w:rsidR="00F07C63">
        <w:rPr>
          <w:sz w:val="24"/>
          <w:szCs w:val="24"/>
        </w:rPr>
        <w:t xml:space="preserve">for source code management. </w:t>
      </w:r>
      <w:r w:rsidR="00D43A85">
        <w:rPr>
          <w:sz w:val="24"/>
          <w:szCs w:val="24"/>
        </w:rPr>
        <w:t xml:space="preserve">The repository </w:t>
      </w:r>
      <w:r w:rsidR="005E0AFE">
        <w:rPr>
          <w:sz w:val="24"/>
          <w:szCs w:val="24"/>
        </w:rPr>
        <w:t>URL</w:t>
      </w:r>
      <w:r w:rsidR="00D43A85">
        <w:rPr>
          <w:sz w:val="24"/>
          <w:szCs w:val="24"/>
        </w:rPr>
        <w:t xml:space="preserve"> is </w:t>
      </w:r>
      <w:hyperlink r:id="rId11" w:history="1">
        <w:r w:rsidR="00D43A85">
          <w:rPr>
            <w:rStyle w:val="Hyperlink"/>
          </w:rPr>
          <w:t>https://github.com/swosu/constrained-k-means</w:t>
        </w:r>
      </w:hyperlink>
      <w:r w:rsidR="00D43A85">
        <w:rPr>
          <w:sz w:val="24"/>
          <w:szCs w:val="24"/>
        </w:rPr>
        <w:t xml:space="preserve"> and is available to all members of the SWOSU Github team. The repository will be made public by the end of the semester</w:t>
      </w:r>
      <w:r>
        <w:rPr>
          <w:sz w:val="24"/>
          <w:szCs w:val="24"/>
        </w:rPr>
        <w:t xml:space="preserve">, and it will be accessible freely to all. </w:t>
      </w:r>
    </w:p>
    <w:p w14:paraId="44060887" w14:textId="52481782" w:rsidR="00246266" w:rsidRDefault="00D43A85" w:rsidP="00D43A85">
      <w:pPr>
        <w:spacing w:line="360" w:lineRule="auto"/>
        <w:ind w:firstLine="720"/>
        <w:rPr>
          <w:sz w:val="24"/>
          <w:szCs w:val="24"/>
        </w:rPr>
      </w:pPr>
      <w:r>
        <w:rPr>
          <w:sz w:val="24"/>
          <w:szCs w:val="24"/>
        </w:rPr>
        <w:lastRenderedPageBreak/>
        <w:t xml:space="preserve">The team then selected a language. </w:t>
      </w:r>
      <w:r w:rsidR="00D34B90">
        <w:rPr>
          <w:sz w:val="24"/>
          <w:szCs w:val="24"/>
        </w:rPr>
        <w:t>Initially, R was looking favorable due to how happily it plays with data science. C# was also looking favorable due to our overall familiarity with the language. Ultimately, Python was pitched, and it stuck due to how lightweight it was and how easily it integrates with most operating systems. We reached out to Dr. Wagstaff and got her blessing, and then we proceeded.</w:t>
      </w:r>
      <w:r>
        <w:rPr>
          <w:sz w:val="24"/>
          <w:szCs w:val="24"/>
        </w:rPr>
        <w:t xml:space="preserve"> The visualization packages that worked well with our data sets were not as intuitive, and required a significant time investment. Handling the large sets of data required a significant level of scripting work. This was a new learning area for the team and also required a significant time investment.</w:t>
      </w:r>
    </w:p>
    <w:p w14:paraId="36820A72" w14:textId="77777777" w:rsidR="00D34B90" w:rsidRDefault="00246266" w:rsidP="005F08AA">
      <w:pPr>
        <w:pStyle w:val="Heading1"/>
        <w:spacing w:line="360" w:lineRule="auto"/>
        <w:jc w:val="center"/>
      </w:pPr>
      <w:r>
        <w:br w:type="page"/>
      </w:r>
      <w:bookmarkStart w:id="4" w:name="_Toc5889554"/>
      <w:bookmarkStart w:id="5" w:name="_Toc6931721"/>
      <w:r>
        <w:lastRenderedPageBreak/>
        <w:t>Deliverables</w:t>
      </w:r>
      <w:bookmarkEnd w:id="4"/>
      <w:bookmarkEnd w:id="5"/>
    </w:p>
    <w:p w14:paraId="32BAC2A6" w14:textId="38A239CB" w:rsidR="00D43A85" w:rsidRPr="00D43A85" w:rsidRDefault="00D43A85" w:rsidP="00D43A85">
      <w:r>
        <w:t>The team established a set of deliverables to break the project up into manageable components. Here we discuss these deliverables and identify where the resulting documentation can be found.</w:t>
      </w:r>
    </w:p>
    <w:p w14:paraId="35D7845E" w14:textId="229A5095" w:rsidR="00246266" w:rsidRDefault="00D43A85" w:rsidP="005F08AA">
      <w:pPr>
        <w:pStyle w:val="ListParagraph"/>
        <w:numPr>
          <w:ilvl w:val="0"/>
          <w:numId w:val="3"/>
        </w:numPr>
        <w:spacing w:line="360" w:lineRule="auto"/>
        <w:rPr>
          <w:sz w:val="24"/>
          <w:szCs w:val="24"/>
        </w:rPr>
      </w:pPr>
      <w:r>
        <w:rPr>
          <w:sz w:val="24"/>
          <w:szCs w:val="24"/>
        </w:rPr>
        <w:t xml:space="preserve">Define </w:t>
      </w:r>
      <w:r w:rsidR="00246266">
        <w:rPr>
          <w:sz w:val="24"/>
          <w:szCs w:val="24"/>
        </w:rPr>
        <w:t xml:space="preserve">constrained </w:t>
      </w:r>
      <w:r w:rsidR="00246266">
        <w:rPr>
          <w:i/>
          <w:sz w:val="24"/>
          <w:szCs w:val="24"/>
        </w:rPr>
        <w:t>k</w:t>
      </w:r>
      <w:r w:rsidR="00246266">
        <w:rPr>
          <w:sz w:val="24"/>
          <w:szCs w:val="24"/>
        </w:rPr>
        <w:t>-means clustering</w:t>
      </w:r>
      <w:r>
        <w:rPr>
          <w:sz w:val="24"/>
          <w:szCs w:val="24"/>
        </w:rPr>
        <w:t xml:space="preserve"> and understand its applications.</w:t>
      </w:r>
    </w:p>
    <w:p w14:paraId="27FDD288" w14:textId="77777777" w:rsidR="00246266" w:rsidRDefault="00246266" w:rsidP="005F08AA">
      <w:pPr>
        <w:pStyle w:val="ListParagraph"/>
        <w:numPr>
          <w:ilvl w:val="1"/>
          <w:numId w:val="3"/>
        </w:numPr>
        <w:spacing w:line="360" w:lineRule="auto"/>
        <w:rPr>
          <w:sz w:val="24"/>
          <w:szCs w:val="24"/>
        </w:rPr>
      </w:pPr>
      <w:r>
        <w:rPr>
          <w:i/>
          <w:sz w:val="24"/>
          <w:szCs w:val="24"/>
        </w:rPr>
        <w:t>Appendix A</w:t>
      </w:r>
      <w:r>
        <w:rPr>
          <w:sz w:val="24"/>
          <w:szCs w:val="24"/>
        </w:rPr>
        <w:t xml:space="preserve"> includes an example of what </w:t>
      </w:r>
      <w:r>
        <w:rPr>
          <w:i/>
          <w:sz w:val="24"/>
          <w:szCs w:val="24"/>
        </w:rPr>
        <w:t>k</w:t>
      </w:r>
      <w:r>
        <w:rPr>
          <w:sz w:val="24"/>
          <w:szCs w:val="24"/>
        </w:rPr>
        <w:t>-means is, and it is included in the repository as well</w:t>
      </w:r>
    </w:p>
    <w:p w14:paraId="4F8270B7" w14:textId="77777777" w:rsidR="00246266" w:rsidRDefault="00246266" w:rsidP="005F08AA">
      <w:pPr>
        <w:pStyle w:val="ListParagraph"/>
        <w:numPr>
          <w:ilvl w:val="0"/>
          <w:numId w:val="3"/>
        </w:numPr>
        <w:spacing w:line="360" w:lineRule="auto"/>
        <w:rPr>
          <w:sz w:val="24"/>
          <w:szCs w:val="24"/>
        </w:rPr>
      </w:pPr>
      <w:r>
        <w:rPr>
          <w:sz w:val="24"/>
          <w:szCs w:val="24"/>
        </w:rPr>
        <w:t>Create a poster to deliver at both Oklahoma Research Day &amp; SWOSU Research Fair</w:t>
      </w:r>
    </w:p>
    <w:p w14:paraId="486437AA" w14:textId="06215E14" w:rsidR="00D43A85" w:rsidRPr="00D43A85" w:rsidRDefault="00D43A85" w:rsidP="00D43A85">
      <w:pPr>
        <w:pStyle w:val="ListParagraph"/>
        <w:numPr>
          <w:ilvl w:val="1"/>
          <w:numId w:val="3"/>
        </w:numPr>
        <w:spacing w:line="360" w:lineRule="auto"/>
        <w:rPr>
          <w:sz w:val="24"/>
          <w:szCs w:val="24"/>
        </w:rPr>
      </w:pPr>
      <w:hyperlink r:id="rId12" w:history="1">
        <w:r w:rsidRPr="00D43A85">
          <w:rPr>
            <w:rStyle w:val="Hyperlink"/>
            <w:sz w:val="24"/>
            <w:szCs w:val="24"/>
          </w:rPr>
          <w:t>https://dc.swosu.edu/cgi/viewcontent.cgi?article=1011&amp;context=cpgs_edsbt_bcs_student</w:t>
        </w:r>
      </w:hyperlink>
    </w:p>
    <w:p w14:paraId="5A2AF6FE" w14:textId="20FBF8C9" w:rsidR="00246266" w:rsidRDefault="00246266" w:rsidP="005F08AA">
      <w:pPr>
        <w:pStyle w:val="ListParagraph"/>
        <w:numPr>
          <w:ilvl w:val="0"/>
          <w:numId w:val="3"/>
        </w:numPr>
        <w:spacing w:line="360" w:lineRule="auto"/>
        <w:rPr>
          <w:sz w:val="24"/>
          <w:szCs w:val="24"/>
        </w:rPr>
      </w:pPr>
      <w:r>
        <w:rPr>
          <w:sz w:val="24"/>
          <w:szCs w:val="24"/>
        </w:rPr>
        <w:t xml:space="preserve">Create a </w:t>
      </w:r>
      <w:r w:rsidR="00825739">
        <w:rPr>
          <w:sz w:val="24"/>
          <w:szCs w:val="24"/>
        </w:rPr>
        <w:t>repository on SWOSU’s GitHub page</w:t>
      </w:r>
    </w:p>
    <w:p w14:paraId="3D52584C" w14:textId="77777777" w:rsidR="00825739" w:rsidRDefault="00825739" w:rsidP="005F08AA">
      <w:pPr>
        <w:pStyle w:val="ListParagraph"/>
        <w:numPr>
          <w:ilvl w:val="1"/>
          <w:numId w:val="3"/>
        </w:numPr>
        <w:spacing w:line="360" w:lineRule="auto"/>
        <w:rPr>
          <w:sz w:val="24"/>
          <w:szCs w:val="24"/>
        </w:rPr>
      </w:pPr>
      <w:r>
        <w:rPr>
          <w:sz w:val="24"/>
          <w:szCs w:val="24"/>
        </w:rPr>
        <w:t>This repository will include:</w:t>
      </w:r>
    </w:p>
    <w:p w14:paraId="1B123646" w14:textId="77777777" w:rsidR="00825739" w:rsidRDefault="00825739" w:rsidP="005F08AA">
      <w:pPr>
        <w:pStyle w:val="ListParagraph"/>
        <w:numPr>
          <w:ilvl w:val="2"/>
          <w:numId w:val="3"/>
        </w:numPr>
        <w:spacing w:line="360" w:lineRule="auto"/>
        <w:rPr>
          <w:sz w:val="24"/>
          <w:szCs w:val="24"/>
        </w:rPr>
      </w:pPr>
      <w:r>
        <w:rPr>
          <w:sz w:val="24"/>
          <w:szCs w:val="24"/>
        </w:rPr>
        <w:t>Guide to the Python program</w:t>
      </w:r>
    </w:p>
    <w:p w14:paraId="24B8ED07" w14:textId="77777777" w:rsidR="00825739" w:rsidRDefault="00825739" w:rsidP="005F08AA">
      <w:pPr>
        <w:pStyle w:val="ListParagraph"/>
        <w:numPr>
          <w:ilvl w:val="2"/>
          <w:numId w:val="3"/>
        </w:numPr>
        <w:spacing w:line="360" w:lineRule="auto"/>
        <w:rPr>
          <w:sz w:val="24"/>
          <w:szCs w:val="24"/>
        </w:rPr>
      </w:pPr>
      <w:r>
        <w:rPr>
          <w:sz w:val="24"/>
          <w:szCs w:val="24"/>
        </w:rPr>
        <w:t xml:space="preserve">Guide to explaining </w:t>
      </w:r>
      <w:r>
        <w:rPr>
          <w:i/>
          <w:sz w:val="24"/>
          <w:szCs w:val="24"/>
        </w:rPr>
        <w:t>k</w:t>
      </w:r>
      <w:r>
        <w:rPr>
          <w:sz w:val="24"/>
          <w:szCs w:val="24"/>
        </w:rPr>
        <w:t xml:space="preserve">-means </w:t>
      </w:r>
    </w:p>
    <w:p w14:paraId="6569F7F6" w14:textId="77777777" w:rsidR="00825739" w:rsidRDefault="00825739" w:rsidP="005F08AA">
      <w:pPr>
        <w:pStyle w:val="ListParagraph"/>
        <w:numPr>
          <w:ilvl w:val="2"/>
          <w:numId w:val="3"/>
        </w:numPr>
        <w:spacing w:line="360" w:lineRule="auto"/>
        <w:rPr>
          <w:sz w:val="24"/>
          <w:szCs w:val="24"/>
        </w:rPr>
      </w:pPr>
      <w:r>
        <w:rPr>
          <w:sz w:val="24"/>
          <w:szCs w:val="24"/>
        </w:rPr>
        <w:t>Relevant pages and notes</w:t>
      </w:r>
    </w:p>
    <w:p w14:paraId="4922DCA3" w14:textId="26E376D0" w:rsidR="00D43A85" w:rsidRDefault="00D43A85" w:rsidP="00D43A85">
      <w:pPr>
        <w:pStyle w:val="ListParagraph"/>
        <w:numPr>
          <w:ilvl w:val="1"/>
          <w:numId w:val="3"/>
        </w:numPr>
        <w:spacing w:line="360" w:lineRule="auto"/>
        <w:rPr>
          <w:sz w:val="24"/>
          <w:szCs w:val="24"/>
        </w:rPr>
      </w:pPr>
      <w:hyperlink r:id="rId13" w:history="1">
        <w:r>
          <w:rPr>
            <w:rStyle w:val="Hyperlink"/>
          </w:rPr>
          <w:t>https://github.com/swosu/constrained-k-means</w:t>
        </w:r>
      </w:hyperlink>
    </w:p>
    <w:p w14:paraId="2D5A9114" w14:textId="51AD5C29" w:rsidR="00825739" w:rsidRDefault="00825739" w:rsidP="005F08AA">
      <w:pPr>
        <w:pStyle w:val="ListParagraph"/>
        <w:numPr>
          <w:ilvl w:val="0"/>
          <w:numId w:val="3"/>
        </w:numPr>
        <w:spacing w:line="360" w:lineRule="auto"/>
        <w:rPr>
          <w:sz w:val="24"/>
          <w:szCs w:val="24"/>
        </w:rPr>
      </w:pPr>
      <w:r>
        <w:rPr>
          <w:sz w:val="24"/>
          <w:szCs w:val="24"/>
        </w:rPr>
        <w:t>Create a rudimentary GUI for the Python script</w:t>
      </w:r>
    </w:p>
    <w:p w14:paraId="02B57501" w14:textId="6E26B6D5" w:rsidR="005F08AA" w:rsidRDefault="005F08AA" w:rsidP="005F08AA">
      <w:pPr>
        <w:pStyle w:val="ListParagraph"/>
        <w:numPr>
          <w:ilvl w:val="1"/>
          <w:numId w:val="3"/>
        </w:numPr>
        <w:spacing w:line="360" w:lineRule="auto"/>
        <w:rPr>
          <w:sz w:val="24"/>
          <w:szCs w:val="24"/>
        </w:rPr>
      </w:pPr>
      <w:r>
        <w:rPr>
          <w:sz w:val="24"/>
          <w:szCs w:val="24"/>
        </w:rPr>
        <w:t xml:space="preserve">The GUI will be detailed in </w:t>
      </w:r>
      <w:r>
        <w:rPr>
          <w:i/>
          <w:sz w:val="24"/>
          <w:szCs w:val="24"/>
        </w:rPr>
        <w:t>Appendix B</w:t>
      </w:r>
    </w:p>
    <w:p w14:paraId="067C77A6" w14:textId="77777777" w:rsidR="00825739" w:rsidRDefault="00825739" w:rsidP="005F08AA">
      <w:pPr>
        <w:pStyle w:val="ListParagraph"/>
        <w:numPr>
          <w:ilvl w:val="1"/>
          <w:numId w:val="3"/>
        </w:numPr>
        <w:spacing w:line="360" w:lineRule="auto"/>
        <w:rPr>
          <w:sz w:val="24"/>
          <w:szCs w:val="24"/>
        </w:rPr>
      </w:pPr>
      <w:r>
        <w:rPr>
          <w:sz w:val="24"/>
          <w:szCs w:val="24"/>
        </w:rPr>
        <w:t>This GUI will do three things. This are:</w:t>
      </w:r>
    </w:p>
    <w:p w14:paraId="7006C470" w14:textId="77777777" w:rsidR="00825739" w:rsidRPr="00825739" w:rsidRDefault="00825739" w:rsidP="005F08AA">
      <w:pPr>
        <w:pStyle w:val="ListParagraph"/>
        <w:numPr>
          <w:ilvl w:val="2"/>
          <w:numId w:val="3"/>
        </w:numPr>
        <w:spacing w:line="360" w:lineRule="auto"/>
        <w:rPr>
          <w:sz w:val="24"/>
          <w:szCs w:val="24"/>
        </w:rPr>
      </w:pPr>
      <w:r>
        <w:rPr>
          <w:sz w:val="24"/>
          <w:szCs w:val="24"/>
        </w:rPr>
        <w:t>Have an input box to enter how many clusters to make</w:t>
      </w:r>
    </w:p>
    <w:p w14:paraId="4EAAF22D" w14:textId="77777777" w:rsidR="00825739" w:rsidRDefault="00825739" w:rsidP="005F08AA">
      <w:pPr>
        <w:pStyle w:val="ListParagraph"/>
        <w:numPr>
          <w:ilvl w:val="2"/>
          <w:numId w:val="3"/>
        </w:numPr>
        <w:spacing w:line="360" w:lineRule="auto"/>
        <w:rPr>
          <w:sz w:val="24"/>
          <w:szCs w:val="24"/>
        </w:rPr>
      </w:pPr>
      <w:r>
        <w:rPr>
          <w:sz w:val="24"/>
          <w:szCs w:val="24"/>
        </w:rPr>
        <w:t>Have a button to import an excel file</w:t>
      </w:r>
    </w:p>
    <w:p w14:paraId="0F197AFF" w14:textId="77777777" w:rsidR="00825739" w:rsidRDefault="00825739" w:rsidP="005F08AA">
      <w:pPr>
        <w:pStyle w:val="ListParagraph"/>
        <w:numPr>
          <w:ilvl w:val="2"/>
          <w:numId w:val="3"/>
        </w:numPr>
        <w:spacing w:line="360" w:lineRule="auto"/>
        <w:rPr>
          <w:sz w:val="24"/>
          <w:szCs w:val="24"/>
        </w:rPr>
      </w:pPr>
      <w:r>
        <w:rPr>
          <w:sz w:val="24"/>
          <w:szCs w:val="24"/>
        </w:rPr>
        <w:t xml:space="preserve">Have a button to take the input box and find the </w:t>
      </w:r>
      <w:r>
        <w:rPr>
          <w:i/>
          <w:sz w:val="24"/>
          <w:szCs w:val="24"/>
        </w:rPr>
        <w:t>k</w:t>
      </w:r>
      <w:r>
        <w:rPr>
          <w:sz w:val="24"/>
          <w:szCs w:val="24"/>
        </w:rPr>
        <w:t>-means of the excel file</w:t>
      </w:r>
    </w:p>
    <w:p w14:paraId="5F904986" w14:textId="2A9F7763" w:rsidR="0020198A" w:rsidRDefault="00825739" w:rsidP="005F08AA">
      <w:pPr>
        <w:pStyle w:val="ListParagraph"/>
        <w:numPr>
          <w:ilvl w:val="0"/>
          <w:numId w:val="3"/>
        </w:numPr>
        <w:spacing w:line="360" w:lineRule="auto"/>
        <w:rPr>
          <w:sz w:val="24"/>
          <w:szCs w:val="24"/>
        </w:rPr>
      </w:pPr>
      <w:r>
        <w:rPr>
          <w:sz w:val="24"/>
          <w:szCs w:val="24"/>
        </w:rPr>
        <w:t xml:space="preserve">Report weekly findings to Dr. Jeremy Evert and </w:t>
      </w:r>
      <w:r w:rsidR="00CA4A71">
        <w:rPr>
          <w:sz w:val="24"/>
          <w:szCs w:val="24"/>
        </w:rPr>
        <w:t xml:space="preserve">a final report </w:t>
      </w:r>
      <w:r>
        <w:rPr>
          <w:sz w:val="24"/>
          <w:szCs w:val="24"/>
        </w:rPr>
        <w:t xml:space="preserve">Mrs. Madeline Baugher </w:t>
      </w:r>
    </w:p>
    <w:p w14:paraId="26BB31E9" w14:textId="78CBCDF1" w:rsidR="00CA4A71" w:rsidRDefault="00CA4A71" w:rsidP="00CA4A71">
      <w:pPr>
        <w:pStyle w:val="ListParagraph"/>
        <w:numPr>
          <w:ilvl w:val="1"/>
          <w:numId w:val="3"/>
        </w:numPr>
        <w:spacing w:line="360" w:lineRule="auto"/>
        <w:rPr>
          <w:sz w:val="24"/>
          <w:szCs w:val="24"/>
        </w:rPr>
      </w:pPr>
      <w:r>
        <w:rPr>
          <w:sz w:val="24"/>
          <w:szCs w:val="24"/>
        </w:rPr>
        <w:t>Weekly reports given in person to Dr. Evert.</w:t>
      </w:r>
    </w:p>
    <w:p w14:paraId="5D1E91CA" w14:textId="50E4F071" w:rsidR="00CA4A71" w:rsidRDefault="00CA4A71" w:rsidP="00CA4A71">
      <w:pPr>
        <w:pStyle w:val="ListParagraph"/>
        <w:numPr>
          <w:ilvl w:val="1"/>
          <w:numId w:val="3"/>
        </w:numPr>
        <w:spacing w:line="360" w:lineRule="auto"/>
        <w:rPr>
          <w:sz w:val="24"/>
          <w:szCs w:val="24"/>
        </w:rPr>
      </w:pPr>
      <w:r>
        <w:rPr>
          <w:sz w:val="24"/>
          <w:szCs w:val="24"/>
        </w:rPr>
        <w:t xml:space="preserve">This document serves as the final report for Ms. Baugher. </w:t>
      </w:r>
    </w:p>
    <w:p w14:paraId="136701EF" w14:textId="7592282E" w:rsidR="00BC2457" w:rsidRPr="0020198A" w:rsidRDefault="0020198A" w:rsidP="0020198A">
      <w:pPr>
        <w:rPr>
          <w:sz w:val="24"/>
          <w:szCs w:val="24"/>
        </w:rPr>
      </w:pPr>
      <w:r>
        <w:rPr>
          <w:sz w:val="24"/>
          <w:szCs w:val="24"/>
        </w:rPr>
        <w:br w:type="page"/>
      </w:r>
    </w:p>
    <w:p w14:paraId="60543312" w14:textId="61B9E469" w:rsidR="00BC2457" w:rsidRPr="005F08AA" w:rsidRDefault="00BC2457" w:rsidP="005F08AA">
      <w:pPr>
        <w:pStyle w:val="Heading1"/>
        <w:spacing w:line="360" w:lineRule="auto"/>
        <w:jc w:val="center"/>
        <w:rPr>
          <w:sz w:val="24"/>
          <w:szCs w:val="24"/>
        </w:rPr>
      </w:pPr>
      <w:bookmarkStart w:id="6" w:name="_Toc6931722"/>
      <w:r>
        <w:lastRenderedPageBreak/>
        <w:t>Design</w:t>
      </w:r>
      <w:bookmarkEnd w:id="6"/>
    </w:p>
    <w:p w14:paraId="19382477" w14:textId="185449F4" w:rsidR="00BC2457" w:rsidRPr="005C4026" w:rsidRDefault="00BC2457" w:rsidP="005F08AA">
      <w:pPr>
        <w:spacing w:line="360" w:lineRule="auto"/>
        <w:rPr>
          <w:sz w:val="24"/>
          <w:szCs w:val="24"/>
        </w:rPr>
      </w:pPr>
      <w:r>
        <w:tab/>
      </w:r>
      <w:r w:rsidR="00CA4A71">
        <w:t xml:space="preserve">The goal of the team was to maintain a clean </w:t>
      </w:r>
      <w:r w:rsidRPr="005C4026">
        <w:rPr>
          <w:sz w:val="24"/>
          <w:szCs w:val="24"/>
        </w:rPr>
        <w:t xml:space="preserve">design. </w:t>
      </w:r>
      <w:r w:rsidR="00CA4A71">
        <w:rPr>
          <w:sz w:val="24"/>
          <w:szCs w:val="24"/>
        </w:rPr>
        <w:t>The application accepts an input file</w:t>
      </w:r>
      <w:r w:rsidRPr="005C4026">
        <w:rPr>
          <w:sz w:val="24"/>
          <w:szCs w:val="24"/>
        </w:rPr>
        <w:t xml:space="preserve">, </w:t>
      </w:r>
      <w:r w:rsidR="00CA4A71">
        <w:rPr>
          <w:sz w:val="24"/>
          <w:szCs w:val="24"/>
        </w:rPr>
        <w:t xml:space="preserve">such as </w:t>
      </w:r>
      <w:r w:rsidRPr="005C4026">
        <w:rPr>
          <w:sz w:val="24"/>
          <w:szCs w:val="24"/>
        </w:rPr>
        <w:t xml:space="preserve">an excel file, </w:t>
      </w:r>
      <w:r w:rsidR="00CA4A71">
        <w:rPr>
          <w:sz w:val="24"/>
          <w:szCs w:val="24"/>
        </w:rPr>
        <w:t>then calculates</w:t>
      </w:r>
      <w:r w:rsidRPr="005C4026">
        <w:rPr>
          <w:sz w:val="24"/>
          <w:szCs w:val="24"/>
        </w:rPr>
        <w:t xml:space="preserve"> the </w:t>
      </w:r>
      <w:r w:rsidRPr="005C4026">
        <w:rPr>
          <w:i/>
          <w:sz w:val="24"/>
          <w:szCs w:val="24"/>
        </w:rPr>
        <w:t>k</w:t>
      </w:r>
      <w:r w:rsidRPr="005C4026">
        <w:rPr>
          <w:sz w:val="24"/>
          <w:szCs w:val="24"/>
        </w:rPr>
        <w:t xml:space="preserve">-means of </w:t>
      </w:r>
      <w:r w:rsidR="00CA4A71">
        <w:rPr>
          <w:sz w:val="24"/>
          <w:szCs w:val="24"/>
        </w:rPr>
        <w:t>the data set</w:t>
      </w:r>
      <w:r w:rsidRPr="005C4026">
        <w:rPr>
          <w:sz w:val="24"/>
          <w:szCs w:val="24"/>
        </w:rPr>
        <w:t xml:space="preserve">. </w:t>
      </w:r>
      <w:r w:rsidR="00CA4A71">
        <w:rPr>
          <w:sz w:val="24"/>
          <w:szCs w:val="24"/>
        </w:rPr>
        <w:t>Maintaining a clean workflow and software stack required considerable effort.</w:t>
      </w:r>
      <w:r w:rsidR="005F08AA">
        <w:rPr>
          <w:sz w:val="24"/>
          <w:szCs w:val="24"/>
        </w:rPr>
        <w:t xml:space="preserve"> The </w:t>
      </w:r>
      <w:r w:rsidR="00CA4A71">
        <w:rPr>
          <w:sz w:val="24"/>
          <w:szCs w:val="24"/>
        </w:rPr>
        <w:t xml:space="preserve">end result is a relatively clean set of programs. It is our hope that the software design allows </w:t>
      </w:r>
      <w:r w:rsidR="005F08AA">
        <w:rPr>
          <w:sz w:val="24"/>
          <w:szCs w:val="24"/>
        </w:rPr>
        <w:t>for future manipulation</w:t>
      </w:r>
      <w:r w:rsidR="00CA4A71">
        <w:rPr>
          <w:sz w:val="24"/>
          <w:szCs w:val="24"/>
        </w:rPr>
        <w:t xml:space="preserve"> and maintenance </w:t>
      </w:r>
      <w:r w:rsidR="005F08AA">
        <w:rPr>
          <w:sz w:val="24"/>
          <w:szCs w:val="24"/>
        </w:rPr>
        <w:t>as needed</w:t>
      </w:r>
      <w:r w:rsidR="00CA4A71">
        <w:rPr>
          <w:sz w:val="24"/>
          <w:szCs w:val="24"/>
        </w:rPr>
        <w:t xml:space="preserve"> by future researchers</w:t>
      </w:r>
      <w:r w:rsidR="005F08AA">
        <w:rPr>
          <w:sz w:val="24"/>
          <w:szCs w:val="24"/>
        </w:rPr>
        <w:t xml:space="preserve">. </w:t>
      </w:r>
      <w:r w:rsidR="00CA4A71">
        <w:rPr>
          <w:sz w:val="24"/>
          <w:szCs w:val="24"/>
        </w:rPr>
        <w:t xml:space="preserve">Future goals include the ability </w:t>
      </w:r>
      <w:r w:rsidR="0020198A">
        <w:rPr>
          <w:sz w:val="24"/>
          <w:szCs w:val="24"/>
        </w:rPr>
        <w:t xml:space="preserve">to </w:t>
      </w:r>
      <w:r w:rsidR="00CA4A71">
        <w:rPr>
          <w:sz w:val="24"/>
          <w:szCs w:val="24"/>
        </w:rPr>
        <w:t xml:space="preserve">incorporate </w:t>
      </w:r>
      <w:r w:rsidR="0020198A">
        <w:rPr>
          <w:sz w:val="24"/>
          <w:szCs w:val="24"/>
        </w:rPr>
        <w:t xml:space="preserve">a </w:t>
      </w:r>
      <w:r w:rsidR="00CA4A71">
        <w:rPr>
          <w:sz w:val="24"/>
          <w:szCs w:val="24"/>
        </w:rPr>
        <w:t xml:space="preserve">progress </w:t>
      </w:r>
      <w:r w:rsidR="0020198A">
        <w:rPr>
          <w:sz w:val="24"/>
          <w:szCs w:val="24"/>
        </w:rPr>
        <w:t xml:space="preserve">slider that will show the steps that were taken in order to reach the final result. </w:t>
      </w:r>
      <w:r w:rsidR="0067674F">
        <w:rPr>
          <w:sz w:val="24"/>
          <w:szCs w:val="24"/>
        </w:rPr>
        <w:t xml:space="preserve">A second goal is to allow inputs of other data files that are more common and convert them inside the application to the appropriate format for the existing software. </w:t>
      </w:r>
    </w:p>
    <w:p w14:paraId="19DBA46D" w14:textId="77777777" w:rsidR="00246266" w:rsidRPr="005C4026" w:rsidRDefault="00246266" w:rsidP="005F08AA">
      <w:pPr>
        <w:spacing w:line="360" w:lineRule="auto"/>
        <w:rPr>
          <w:sz w:val="24"/>
          <w:szCs w:val="24"/>
        </w:rPr>
      </w:pPr>
      <w:r w:rsidRPr="005C4026">
        <w:rPr>
          <w:sz w:val="24"/>
          <w:szCs w:val="24"/>
        </w:rPr>
        <w:br w:type="page"/>
      </w:r>
    </w:p>
    <w:p w14:paraId="74A5C3B8" w14:textId="16525EE2" w:rsidR="0067674F" w:rsidRDefault="0067674F" w:rsidP="00246266">
      <w:pPr>
        <w:pStyle w:val="Heading1"/>
        <w:spacing w:after="110"/>
        <w:ind w:right="3627"/>
        <w:jc w:val="right"/>
      </w:pPr>
      <w:bookmarkStart w:id="7" w:name="_Toc5889555"/>
      <w:bookmarkStart w:id="8" w:name="_Toc6931723"/>
      <w:r>
        <w:lastRenderedPageBreak/>
        <w:t>Results</w:t>
      </w:r>
      <w:bookmarkEnd w:id="8"/>
    </w:p>
    <w:p w14:paraId="710ED373" w14:textId="0AC55657" w:rsidR="0067674F" w:rsidRDefault="0067674F" w:rsidP="0067674F">
      <w:r>
        <w:t xml:space="preserve">We feel this was a successful project. The team was able to present the research at the SWOSU Research Fair and Oklahoma Research Day. The team was also able to post working Python code to the SWOSU repository. This research provides a good initial point for future researchers to build on. </w:t>
      </w:r>
      <w:r w:rsidR="00221019">
        <w:t>The paper concludes with a list of works cited.</w:t>
      </w:r>
      <w:r w:rsidR="00221019">
        <w:t xml:space="preserve"> </w:t>
      </w:r>
      <w:r>
        <w:t xml:space="preserve">Example output images and </w:t>
      </w:r>
      <w:r w:rsidR="00221019">
        <w:t xml:space="preserve">screen captures of the GUI are listed in the appendices. </w:t>
      </w:r>
    </w:p>
    <w:p w14:paraId="7D8128C5" w14:textId="5F05FCFC" w:rsidR="00221019" w:rsidRDefault="00221019">
      <w:r>
        <w:br w:type="page"/>
      </w:r>
    </w:p>
    <w:p w14:paraId="183852AB" w14:textId="4F5AAAA1" w:rsidR="00016269" w:rsidRDefault="00300693" w:rsidP="00221019">
      <w:pPr>
        <w:pStyle w:val="Heading1"/>
        <w:spacing w:line="360" w:lineRule="auto"/>
        <w:ind w:right="38"/>
        <w:jc w:val="center"/>
      </w:pPr>
      <w:bookmarkStart w:id="9" w:name="_Toc5889557"/>
      <w:bookmarkStart w:id="10" w:name="_Toc6931724"/>
      <w:r>
        <w:lastRenderedPageBreak/>
        <w:t>Oklahoma NASA Space Grant Spring 2019 Deliverables Report</w:t>
      </w:r>
      <w:bookmarkEnd w:id="10"/>
      <w:r>
        <w:t xml:space="preserve"> </w:t>
      </w:r>
    </w:p>
    <w:p w14:paraId="2CA36FE6" w14:textId="6A78B1AD" w:rsidR="00300693" w:rsidRDefault="00300693" w:rsidP="00300693">
      <w:r>
        <w:t xml:space="preserve">Here we address our deliverables for the </w:t>
      </w:r>
      <w:r w:rsidR="005E0AFE">
        <w:t>spring</w:t>
      </w:r>
      <w:r>
        <w:t xml:space="preserve"> 2019 semester. This is for the research team member Nick</w:t>
      </w:r>
      <w:r>
        <w:t xml:space="preserve"> McDaniel for the Dr. Snowden Memorial Scholarship under the NASA Oklahoma Space Grant Consortium </w:t>
      </w:r>
    </w:p>
    <w:p w14:paraId="1508A598" w14:textId="7D2DABCD" w:rsidR="00300693" w:rsidRDefault="00300693" w:rsidP="00300693">
      <w:pPr>
        <w:pStyle w:val="Default"/>
        <w:spacing w:after="14"/>
        <w:rPr>
          <w:sz w:val="22"/>
          <w:szCs w:val="22"/>
        </w:rPr>
      </w:pPr>
      <w:r>
        <w:rPr>
          <w:rFonts w:ascii="Arial" w:hAnsi="Arial" w:cs="Arial"/>
          <w:sz w:val="22"/>
          <w:szCs w:val="22"/>
        </w:rPr>
        <w:t>1</w:t>
      </w:r>
      <w:r>
        <w:rPr>
          <w:rFonts w:ascii="Arial" w:hAnsi="Arial" w:cs="Arial"/>
          <w:sz w:val="22"/>
          <w:szCs w:val="22"/>
        </w:rPr>
        <w:t>. Nick</w:t>
      </w:r>
      <w:r>
        <w:rPr>
          <w:rFonts w:ascii="Arial" w:hAnsi="Arial" w:cs="Arial"/>
          <w:sz w:val="22"/>
          <w:szCs w:val="22"/>
        </w:rPr>
        <w:t xml:space="preserve"> </w:t>
      </w:r>
      <w:r>
        <w:rPr>
          <w:rFonts w:ascii="Arial" w:hAnsi="Arial" w:cs="Arial"/>
          <w:sz w:val="22"/>
          <w:szCs w:val="22"/>
        </w:rPr>
        <w:t xml:space="preserve">did successfully </w:t>
      </w:r>
      <w:r>
        <w:rPr>
          <w:rFonts w:ascii="Arial" w:hAnsi="Arial" w:cs="Arial"/>
          <w:sz w:val="22"/>
          <w:szCs w:val="22"/>
        </w:rPr>
        <w:t>submit 4 applications for NAS</w:t>
      </w:r>
      <w:r>
        <w:rPr>
          <w:rFonts w:ascii="Arial" w:hAnsi="Arial" w:cs="Arial"/>
          <w:sz w:val="22"/>
          <w:szCs w:val="22"/>
        </w:rPr>
        <w:t>A Internships at NASA centers for</w:t>
      </w:r>
      <w:r>
        <w:rPr>
          <w:rFonts w:ascii="Arial" w:hAnsi="Arial" w:cs="Arial"/>
          <w:sz w:val="22"/>
          <w:szCs w:val="22"/>
        </w:rPr>
        <w:t xml:space="preserve"> the </w:t>
      </w:r>
      <w:r w:rsidR="005E0AFE">
        <w:rPr>
          <w:rFonts w:ascii="Arial" w:hAnsi="Arial" w:cs="Arial"/>
          <w:sz w:val="22"/>
          <w:szCs w:val="22"/>
        </w:rPr>
        <w:t>fall</w:t>
      </w:r>
      <w:r>
        <w:rPr>
          <w:rFonts w:ascii="Arial" w:hAnsi="Arial" w:cs="Arial"/>
          <w:sz w:val="22"/>
          <w:szCs w:val="22"/>
        </w:rPr>
        <w:t xml:space="preserve"> 2018</w:t>
      </w:r>
      <w:r>
        <w:rPr>
          <w:rFonts w:ascii="Arial" w:hAnsi="Arial" w:cs="Arial"/>
          <w:sz w:val="22"/>
          <w:szCs w:val="22"/>
        </w:rPr>
        <w:t xml:space="preserve"> semester. (4 is the limit the NASA internship system allows, one of which will be the Lucy mission internship.) Nick </w:t>
      </w:r>
      <w:r>
        <w:rPr>
          <w:rFonts w:ascii="Arial" w:hAnsi="Arial" w:cs="Arial"/>
          <w:sz w:val="22"/>
          <w:szCs w:val="22"/>
        </w:rPr>
        <w:t>was also accepted to</w:t>
      </w:r>
      <w:r>
        <w:rPr>
          <w:rFonts w:ascii="Arial" w:hAnsi="Arial" w:cs="Arial"/>
          <w:sz w:val="22"/>
          <w:szCs w:val="22"/>
        </w:rPr>
        <w:t xml:space="preserve"> gradua</w:t>
      </w:r>
      <w:r>
        <w:rPr>
          <w:rFonts w:ascii="Arial" w:hAnsi="Arial" w:cs="Arial"/>
          <w:sz w:val="22"/>
          <w:szCs w:val="22"/>
        </w:rPr>
        <w:t>te school at Oklahoma Christian for</w:t>
      </w:r>
      <w:r>
        <w:rPr>
          <w:rFonts w:ascii="Arial" w:hAnsi="Arial" w:cs="Arial"/>
          <w:sz w:val="22"/>
          <w:szCs w:val="22"/>
        </w:rPr>
        <w:t xml:space="preserve"> their master’s in computer science program. </w:t>
      </w:r>
    </w:p>
    <w:p w14:paraId="07C5864C" w14:textId="4B16084A" w:rsidR="00300693" w:rsidRDefault="00300693" w:rsidP="00300693">
      <w:pPr>
        <w:pStyle w:val="Default"/>
        <w:spacing w:after="14"/>
        <w:rPr>
          <w:sz w:val="22"/>
          <w:szCs w:val="22"/>
        </w:rPr>
      </w:pPr>
      <w:r>
        <w:rPr>
          <w:rFonts w:ascii="Arial" w:hAnsi="Arial" w:cs="Arial"/>
          <w:sz w:val="22"/>
          <w:szCs w:val="22"/>
        </w:rPr>
        <w:t xml:space="preserve">2. Nick </w:t>
      </w:r>
      <w:r>
        <w:rPr>
          <w:rFonts w:ascii="Arial" w:hAnsi="Arial" w:cs="Arial"/>
          <w:sz w:val="22"/>
          <w:szCs w:val="22"/>
        </w:rPr>
        <w:t>published two posters and posted a Github repository on h</w:t>
      </w:r>
      <w:r>
        <w:rPr>
          <w:rFonts w:ascii="Arial" w:hAnsi="Arial" w:cs="Arial"/>
          <w:sz w:val="22"/>
          <w:szCs w:val="22"/>
        </w:rPr>
        <w:t xml:space="preserve">is validation study of work by Kiri L. Wagstaff, a researcher with the Machine Learning and Instrument Autonomy Group at the Jet Propulsion Laboratory in Pasadena, CA. </w:t>
      </w:r>
    </w:p>
    <w:p w14:paraId="3FBDCF6D" w14:textId="448FE5A7" w:rsidR="00300693" w:rsidRDefault="00300693" w:rsidP="00300693">
      <w:pPr>
        <w:pStyle w:val="Default"/>
        <w:spacing w:after="14"/>
        <w:rPr>
          <w:sz w:val="22"/>
          <w:szCs w:val="22"/>
        </w:rPr>
      </w:pPr>
      <w:r>
        <w:rPr>
          <w:rFonts w:ascii="Arial" w:hAnsi="Arial" w:cs="Arial"/>
          <w:sz w:val="22"/>
          <w:szCs w:val="22"/>
        </w:rPr>
        <w:t xml:space="preserve">3. Nick </w:t>
      </w:r>
      <w:r>
        <w:rPr>
          <w:rFonts w:ascii="Arial" w:hAnsi="Arial" w:cs="Arial"/>
          <w:sz w:val="22"/>
          <w:szCs w:val="22"/>
        </w:rPr>
        <w:t xml:space="preserve">was a presenter at the 2019 Oklahoma Research Day and had his </w:t>
      </w:r>
      <w:r>
        <w:rPr>
          <w:rFonts w:ascii="Arial" w:hAnsi="Arial" w:cs="Arial"/>
          <w:sz w:val="22"/>
          <w:szCs w:val="22"/>
        </w:rPr>
        <w:t>abstract</w:t>
      </w:r>
      <w:r>
        <w:rPr>
          <w:rFonts w:ascii="Arial" w:hAnsi="Arial" w:cs="Arial"/>
          <w:sz w:val="22"/>
          <w:szCs w:val="22"/>
        </w:rPr>
        <w:t xml:space="preserve"> published in the</w:t>
      </w:r>
      <w:r>
        <w:rPr>
          <w:rFonts w:ascii="Arial" w:hAnsi="Arial" w:cs="Arial"/>
          <w:sz w:val="22"/>
          <w:szCs w:val="22"/>
        </w:rPr>
        <w:t xml:space="preserve"> 2019 Oklahoma Research Day </w:t>
      </w:r>
      <w:r>
        <w:rPr>
          <w:rFonts w:ascii="Arial" w:hAnsi="Arial" w:cs="Arial"/>
          <w:sz w:val="22"/>
          <w:szCs w:val="22"/>
        </w:rPr>
        <w:t xml:space="preserve">abstract book. </w:t>
      </w:r>
    </w:p>
    <w:p w14:paraId="6FCB5CD1" w14:textId="484C430B" w:rsidR="00300693" w:rsidRDefault="00300693" w:rsidP="00300693">
      <w:pPr>
        <w:pStyle w:val="Default"/>
        <w:spacing w:after="14"/>
        <w:rPr>
          <w:sz w:val="22"/>
          <w:szCs w:val="22"/>
        </w:rPr>
      </w:pPr>
      <w:r>
        <w:rPr>
          <w:rFonts w:ascii="Arial" w:hAnsi="Arial" w:cs="Arial"/>
          <w:sz w:val="22"/>
          <w:szCs w:val="22"/>
        </w:rPr>
        <w:t xml:space="preserve">4. Nick </w:t>
      </w:r>
      <w:r>
        <w:rPr>
          <w:rFonts w:ascii="Arial" w:hAnsi="Arial" w:cs="Arial"/>
          <w:sz w:val="22"/>
          <w:szCs w:val="22"/>
        </w:rPr>
        <w:t xml:space="preserve">did not </w:t>
      </w:r>
      <w:r>
        <w:rPr>
          <w:rFonts w:ascii="Arial" w:hAnsi="Arial" w:cs="Arial"/>
          <w:sz w:val="22"/>
          <w:szCs w:val="22"/>
        </w:rPr>
        <w:t xml:space="preserve">finish publication of a guide for using Jupyter Hub for Computer Science 1 and/or High School students learning to program. </w:t>
      </w:r>
    </w:p>
    <w:p w14:paraId="67B49E0F" w14:textId="1FB6F2CB" w:rsidR="00300693" w:rsidRDefault="00300693" w:rsidP="00300693">
      <w:pPr>
        <w:pStyle w:val="Default"/>
        <w:spacing w:after="14"/>
        <w:rPr>
          <w:sz w:val="22"/>
          <w:szCs w:val="22"/>
        </w:rPr>
      </w:pPr>
      <w:r>
        <w:rPr>
          <w:rFonts w:ascii="Arial" w:hAnsi="Arial" w:cs="Arial"/>
          <w:sz w:val="22"/>
          <w:szCs w:val="22"/>
        </w:rPr>
        <w:t xml:space="preserve">5. Nick </w:t>
      </w:r>
      <w:r>
        <w:rPr>
          <w:rFonts w:ascii="Arial" w:hAnsi="Arial" w:cs="Arial"/>
          <w:sz w:val="22"/>
          <w:szCs w:val="22"/>
        </w:rPr>
        <w:t>completed his part of work with the NASA L’SPACE academy. Nick’s team lead was not successful in submitting the team final report for t</w:t>
      </w:r>
      <w:r>
        <w:rPr>
          <w:rFonts w:ascii="Arial" w:hAnsi="Arial" w:cs="Arial"/>
          <w:sz w:val="22"/>
          <w:szCs w:val="22"/>
        </w:rPr>
        <w:t>he team’s primary design report (PDR)</w:t>
      </w:r>
      <w:r>
        <w:rPr>
          <w:rFonts w:ascii="Arial" w:hAnsi="Arial" w:cs="Arial"/>
          <w:sz w:val="22"/>
          <w:szCs w:val="22"/>
        </w:rPr>
        <w:t xml:space="preserve">. </w:t>
      </w:r>
    </w:p>
    <w:p w14:paraId="17208117" w14:textId="550E14BA" w:rsidR="00300693" w:rsidRDefault="00300693" w:rsidP="00300693">
      <w:pPr>
        <w:pStyle w:val="Default"/>
        <w:spacing w:after="14"/>
        <w:rPr>
          <w:sz w:val="22"/>
          <w:szCs w:val="22"/>
        </w:rPr>
      </w:pPr>
      <w:r>
        <w:rPr>
          <w:rFonts w:ascii="Arial" w:hAnsi="Arial" w:cs="Arial"/>
          <w:sz w:val="22"/>
          <w:szCs w:val="22"/>
        </w:rPr>
        <w:t xml:space="preserve">6. Nick </w:t>
      </w:r>
      <w:r>
        <w:rPr>
          <w:rFonts w:ascii="Arial" w:hAnsi="Arial" w:cs="Arial"/>
          <w:sz w:val="22"/>
          <w:szCs w:val="22"/>
        </w:rPr>
        <w:t>did</w:t>
      </w:r>
      <w:r>
        <w:rPr>
          <w:rFonts w:ascii="Arial" w:hAnsi="Arial" w:cs="Arial"/>
          <w:sz w:val="22"/>
          <w:szCs w:val="22"/>
        </w:rPr>
        <w:t xml:space="preserve"> meet with J</w:t>
      </w:r>
      <w:r>
        <w:rPr>
          <w:rFonts w:ascii="Arial" w:hAnsi="Arial" w:cs="Arial"/>
          <w:sz w:val="22"/>
          <w:szCs w:val="22"/>
        </w:rPr>
        <w:t>eremy Evert for one hour a week and</w:t>
      </w:r>
      <w:r>
        <w:rPr>
          <w:rFonts w:ascii="Arial" w:hAnsi="Arial" w:cs="Arial"/>
          <w:sz w:val="22"/>
          <w:szCs w:val="22"/>
        </w:rPr>
        <w:t xml:space="preserve"> discuss his </w:t>
      </w:r>
      <w:r>
        <w:rPr>
          <w:rFonts w:ascii="Arial" w:hAnsi="Arial" w:cs="Arial"/>
          <w:sz w:val="22"/>
          <w:szCs w:val="22"/>
        </w:rPr>
        <w:t>progress</w:t>
      </w:r>
      <w:r>
        <w:rPr>
          <w:rFonts w:ascii="Arial" w:hAnsi="Arial" w:cs="Arial"/>
          <w:sz w:val="22"/>
          <w:szCs w:val="22"/>
        </w:rPr>
        <w:t xml:space="preserve"> for both the Snowden NASA Internship and the L’SPACE academy</w:t>
      </w:r>
      <w:r>
        <w:rPr>
          <w:rFonts w:ascii="Arial" w:hAnsi="Arial" w:cs="Arial"/>
          <w:sz w:val="22"/>
          <w:szCs w:val="22"/>
        </w:rPr>
        <w:t xml:space="preserve">. The L’SPACE academy had significant team member changes throughout the semester. </w:t>
      </w:r>
      <w:r w:rsidR="00531C84">
        <w:rPr>
          <w:rFonts w:ascii="Arial" w:hAnsi="Arial" w:cs="Arial"/>
          <w:sz w:val="22"/>
          <w:szCs w:val="22"/>
        </w:rPr>
        <w:t xml:space="preserve">The discussions focused on </w:t>
      </w:r>
      <w:r>
        <w:rPr>
          <w:rFonts w:ascii="Arial" w:hAnsi="Arial" w:cs="Arial"/>
          <w:sz w:val="22"/>
          <w:szCs w:val="22"/>
        </w:rPr>
        <w:t>progress on th</w:t>
      </w:r>
      <w:r w:rsidR="00531C84">
        <w:rPr>
          <w:rFonts w:ascii="Arial" w:hAnsi="Arial" w:cs="Arial"/>
          <w:sz w:val="22"/>
          <w:szCs w:val="22"/>
        </w:rPr>
        <w:t>e</w:t>
      </w:r>
      <w:r>
        <w:rPr>
          <w:rFonts w:ascii="Arial" w:hAnsi="Arial" w:cs="Arial"/>
          <w:sz w:val="22"/>
          <w:szCs w:val="22"/>
        </w:rPr>
        <w:t xml:space="preserve"> machine learning projects. </w:t>
      </w:r>
    </w:p>
    <w:p w14:paraId="55050873" w14:textId="1B04BB42" w:rsidR="00300693" w:rsidRDefault="00531C84" w:rsidP="00300693">
      <w:pPr>
        <w:pStyle w:val="Default"/>
        <w:rPr>
          <w:rFonts w:ascii="Arial" w:hAnsi="Arial" w:cs="Arial"/>
          <w:sz w:val="22"/>
          <w:szCs w:val="22"/>
        </w:rPr>
      </w:pPr>
      <w:r>
        <w:rPr>
          <w:rFonts w:ascii="Arial" w:hAnsi="Arial" w:cs="Arial"/>
          <w:sz w:val="22"/>
          <w:szCs w:val="22"/>
        </w:rPr>
        <w:t xml:space="preserve">7. Nick emailed </w:t>
      </w:r>
      <w:r w:rsidR="00300693">
        <w:rPr>
          <w:rFonts w:ascii="Arial" w:hAnsi="Arial" w:cs="Arial"/>
          <w:sz w:val="22"/>
          <w:szCs w:val="22"/>
        </w:rPr>
        <w:t>weekly report</w:t>
      </w:r>
      <w:r>
        <w:rPr>
          <w:rFonts w:ascii="Arial" w:hAnsi="Arial" w:cs="Arial"/>
          <w:sz w:val="22"/>
          <w:szCs w:val="22"/>
        </w:rPr>
        <w:t>s to Jeremy Evert</w:t>
      </w:r>
      <w:r w:rsidR="00195F03">
        <w:rPr>
          <w:rFonts w:ascii="Arial" w:hAnsi="Arial" w:cs="Arial"/>
          <w:sz w:val="22"/>
          <w:szCs w:val="22"/>
        </w:rPr>
        <w:t xml:space="preserve"> or had in person or Discord based meetings</w:t>
      </w:r>
      <w:r w:rsidR="00300693">
        <w:rPr>
          <w:rFonts w:ascii="Arial" w:hAnsi="Arial" w:cs="Arial"/>
          <w:sz w:val="22"/>
          <w:szCs w:val="22"/>
        </w:rPr>
        <w:t xml:space="preserve">. </w:t>
      </w:r>
    </w:p>
    <w:p w14:paraId="3D220D5A" w14:textId="77777777" w:rsidR="00300693" w:rsidRDefault="00300693" w:rsidP="00300693">
      <w:pPr>
        <w:pStyle w:val="Default"/>
        <w:rPr>
          <w:rFonts w:ascii="Arial" w:hAnsi="Arial" w:cs="Arial"/>
          <w:sz w:val="22"/>
          <w:szCs w:val="22"/>
        </w:rPr>
      </w:pPr>
    </w:p>
    <w:p w14:paraId="5E670CE9" w14:textId="77777777" w:rsidR="00300693" w:rsidRDefault="00300693" w:rsidP="00300693">
      <w:pPr>
        <w:pStyle w:val="Default"/>
        <w:rPr>
          <w:sz w:val="22"/>
          <w:szCs w:val="22"/>
        </w:rPr>
      </w:pPr>
      <w:r>
        <w:rPr>
          <w:sz w:val="22"/>
          <w:szCs w:val="22"/>
        </w:rPr>
        <w:t xml:space="preserve">Nick McDaniel: ____________________________________ </w:t>
      </w:r>
    </w:p>
    <w:p w14:paraId="326730F8" w14:textId="77777777" w:rsidR="00300693" w:rsidRDefault="00300693" w:rsidP="00300693">
      <w:pPr>
        <w:pStyle w:val="Default"/>
        <w:rPr>
          <w:sz w:val="22"/>
          <w:szCs w:val="22"/>
        </w:rPr>
      </w:pPr>
      <w:r>
        <w:rPr>
          <w:sz w:val="22"/>
          <w:szCs w:val="22"/>
        </w:rPr>
        <w:t xml:space="preserve">Jeremy Evert: ____________________________________ </w:t>
      </w:r>
    </w:p>
    <w:p w14:paraId="20E4D982" w14:textId="3BCE6A45" w:rsidR="00300693" w:rsidRDefault="00300693" w:rsidP="00300693">
      <w:r>
        <w:t>Madeline Baugher: ____________________________________</w:t>
      </w:r>
    </w:p>
    <w:p w14:paraId="6DFCC620" w14:textId="77777777" w:rsidR="00300693" w:rsidRDefault="00300693" w:rsidP="00300693"/>
    <w:p w14:paraId="1549B197" w14:textId="472E99FD" w:rsidR="00300693" w:rsidRDefault="00300693">
      <w:r>
        <w:br w:type="page"/>
      </w:r>
    </w:p>
    <w:p w14:paraId="2AD98B5C" w14:textId="77777777" w:rsidR="00221019" w:rsidRDefault="00221019" w:rsidP="00221019">
      <w:pPr>
        <w:pStyle w:val="Heading1"/>
        <w:spacing w:line="360" w:lineRule="auto"/>
        <w:ind w:right="38"/>
        <w:jc w:val="center"/>
      </w:pPr>
      <w:bookmarkStart w:id="11" w:name="_Toc6931725"/>
      <w:r>
        <w:lastRenderedPageBreak/>
        <w:t>Works Cited</w:t>
      </w:r>
      <w:bookmarkEnd w:id="9"/>
      <w:bookmarkEnd w:id="11"/>
    </w:p>
    <w:p w14:paraId="76C41D2A" w14:textId="0E7B221D" w:rsidR="00221019" w:rsidRPr="00246266" w:rsidRDefault="00221019" w:rsidP="00221019">
      <w:pPr>
        <w:spacing w:line="360" w:lineRule="auto"/>
        <w:ind w:left="719" w:right="57" w:hanging="720"/>
        <w:rPr>
          <w:sz w:val="24"/>
          <w:szCs w:val="24"/>
        </w:rPr>
      </w:pPr>
      <w:r w:rsidRPr="00246266">
        <w:rPr>
          <w:sz w:val="24"/>
          <w:szCs w:val="24"/>
        </w:rPr>
        <w:t>Basu, Sugato, Mikhail Bilenko, and Raymond J. Mooney. "A probabilistic framework for semi-</w:t>
      </w:r>
      <w:r w:rsidR="005E0AFE" w:rsidRPr="00246266">
        <w:rPr>
          <w:sz w:val="24"/>
          <w:szCs w:val="24"/>
        </w:rPr>
        <w:t>supervised clustering</w:t>
      </w:r>
      <w:r w:rsidRPr="00246266">
        <w:rPr>
          <w:sz w:val="24"/>
          <w:szCs w:val="24"/>
        </w:rPr>
        <w:t xml:space="preserve">." In </w:t>
      </w:r>
      <w:r w:rsidRPr="00246266">
        <w:rPr>
          <w:rFonts w:ascii="Calibri" w:eastAsia="Calibri" w:hAnsi="Calibri" w:cs="Calibri"/>
          <w:i/>
          <w:sz w:val="24"/>
          <w:szCs w:val="24"/>
        </w:rPr>
        <w:t>Proceedings of the tenth ACM SIGKDD international conference on Knowledge discovery and data mining</w:t>
      </w:r>
      <w:r w:rsidRPr="00246266">
        <w:rPr>
          <w:sz w:val="24"/>
          <w:szCs w:val="24"/>
        </w:rPr>
        <w:t xml:space="preserve">, pp. 59-68. ACM, 2004.  </w:t>
      </w:r>
    </w:p>
    <w:p w14:paraId="5C9FBECE" w14:textId="1FF04EAF" w:rsidR="00221019" w:rsidRPr="00246266" w:rsidRDefault="00221019" w:rsidP="00221019">
      <w:pPr>
        <w:spacing w:line="360" w:lineRule="auto"/>
        <w:ind w:left="719" w:right="57" w:hanging="720"/>
        <w:rPr>
          <w:sz w:val="24"/>
          <w:szCs w:val="24"/>
        </w:rPr>
      </w:pPr>
      <w:r w:rsidRPr="00246266">
        <w:rPr>
          <w:sz w:val="24"/>
          <w:szCs w:val="24"/>
        </w:rPr>
        <w:t>Bradley, P. S., K. P. Bennett, and Ayhan Demiriz. "Constrained k-means clustering." Microsoft Research</w:t>
      </w:r>
      <w:r w:rsidR="005E0AFE" w:rsidRPr="00246266">
        <w:rPr>
          <w:sz w:val="24"/>
          <w:szCs w:val="24"/>
        </w:rPr>
        <w:t>, Redmond</w:t>
      </w:r>
      <w:r w:rsidRPr="00246266">
        <w:rPr>
          <w:sz w:val="24"/>
          <w:szCs w:val="24"/>
        </w:rPr>
        <w:t xml:space="preserve"> (2000): 1-8.  </w:t>
      </w:r>
    </w:p>
    <w:p w14:paraId="7767CA10" w14:textId="77777777" w:rsidR="00221019" w:rsidRPr="00246266" w:rsidRDefault="00221019" w:rsidP="00221019">
      <w:pPr>
        <w:spacing w:line="360" w:lineRule="auto"/>
        <w:ind w:left="719" w:right="57" w:hanging="720"/>
        <w:rPr>
          <w:sz w:val="24"/>
          <w:szCs w:val="24"/>
        </w:rPr>
      </w:pPr>
      <w:r w:rsidRPr="00246266">
        <w:rPr>
          <w:sz w:val="24"/>
          <w:szCs w:val="24"/>
        </w:rPr>
        <w:t xml:space="preserve">McDaniel, Nicholas; Burgess, Stephen; and Evert, Jeremy, "Constrained k-Means Clustering Validation Study" (2019). </w:t>
      </w:r>
      <w:r w:rsidRPr="00246266">
        <w:rPr>
          <w:rFonts w:ascii="Calibri" w:eastAsia="Calibri" w:hAnsi="Calibri" w:cs="Calibri"/>
          <w:i/>
          <w:sz w:val="24"/>
          <w:szCs w:val="24"/>
        </w:rPr>
        <w:t>Student Research</w:t>
      </w:r>
      <w:r w:rsidRPr="00246266">
        <w:rPr>
          <w:sz w:val="24"/>
          <w:szCs w:val="24"/>
        </w:rPr>
        <w:t xml:space="preserve">. 20.  </w:t>
      </w:r>
    </w:p>
    <w:p w14:paraId="63BFB0DC" w14:textId="77777777" w:rsidR="00221019" w:rsidRPr="00246266" w:rsidRDefault="00221019" w:rsidP="00221019">
      <w:pPr>
        <w:spacing w:after="112" w:line="360" w:lineRule="auto"/>
        <w:ind w:left="730" w:right="57"/>
        <w:rPr>
          <w:sz w:val="24"/>
          <w:szCs w:val="24"/>
        </w:rPr>
      </w:pPr>
      <w:hyperlink r:id="rId14">
        <w:r w:rsidRPr="00246266">
          <w:rPr>
            <w:sz w:val="24"/>
            <w:szCs w:val="24"/>
          </w:rPr>
          <w:t>https://dc.swosu.edu/cpgs_edsbt_bcs_student/20</w:t>
        </w:r>
      </w:hyperlink>
      <w:hyperlink r:id="rId15">
        <w:r w:rsidRPr="00246266">
          <w:rPr>
            <w:sz w:val="24"/>
            <w:szCs w:val="24"/>
          </w:rPr>
          <w:t xml:space="preserve"> </w:t>
        </w:r>
      </w:hyperlink>
    </w:p>
    <w:p w14:paraId="4BF0DB3C" w14:textId="77777777" w:rsidR="00221019" w:rsidRPr="00246266" w:rsidRDefault="00221019" w:rsidP="00221019">
      <w:pPr>
        <w:spacing w:line="360" w:lineRule="auto"/>
        <w:ind w:left="719" w:right="57" w:hanging="720"/>
        <w:rPr>
          <w:sz w:val="24"/>
          <w:szCs w:val="24"/>
        </w:rPr>
      </w:pPr>
      <w:r w:rsidRPr="00246266">
        <w:rPr>
          <w:sz w:val="24"/>
          <w:szCs w:val="24"/>
        </w:rPr>
        <w:t xml:space="preserve">McDaniel, Nicholas; Burgess, Stephen; and Evert, Jeremy, "Constrained K-Means Clustering Validation Study" (2018). </w:t>
      </w:r>
      <w:r w:rsidRPr="00246266">
        <w:rPr>
          <w:rFonts w:ascii="Calibri" w:eastAsia="Calibri" w:hAnsi="Calibri" w:cs="Calibri"/>
          <w:i/>
          <w:sz w:val="24"/>
          <w:szCs w:val="24"/>
        </w:rPr>
        <w:t>Student Research</w:t>
      </w:r>
      <w:r w:rsidRPr="00246266">
        <w:rPr>
          <w:sz w:val="24"/>
          <w:szCs w:val="24"/>
        </w:rPr>
        <w:t xml:space="preserve">. 12.  </w:t>
      </w:r>
    </w:p>
    <w:p w14:paraId="72177B8A" w14:textId="77777777" w:rsidR="00221019" w:rsidRPr="00246266" w:rsidRDefault="00221019" w:rsidP="00221019">
      <w:pPr>
        <w:spacing w:after="112" w:line="360" w:lineRule="auto"/>
        <w:ind w:left="730" w:right="57"/>
        <w:rPr>
          <w:sz w:val="24"/>
          <w:szCs w:val="24"/>
        </w:rPr>
      </w:pPr>
      <w:r w:rsidRPr="00246266">
        <w:rPr>
          <w:sz w:val="24"/>
          <w:szCs w:val="24"/>
        </w:rPr>
        <w:t xml:space="preserve">https://dc.swosu.edu/cpgs_edsbt_bcs_student/12 </w:t>
      </w:r>
    </w:p>
    <w:p w14:paraId="09EB48CF" w14:textId="6EBDFA3A" w:rsidR="00221019" w:rsidRPr="00246266" w:rsidRDefault="00221019" w:rsidP="00221019">
      <w:pPr>
        <w:spacing w:line="360" w:lineRule="auto"/>
        <w:ind w:left="719" w:right="57" w:hanging="720"/>
        <w:rPr>
          <w:sz w:val="24"/>
          <w:szCs w:val="24"/>
        </w:rPr>
      </w:pPr>
      <w:r w:rsidRPr="00246266">
        <w:rPr>
          <w:sz w:val="24"/>
          <w:szCs w:val="24"/>
        </w:rPr>
        <w:t xml:space="preserve">Wagstaff, Kiri, Claire Cardie, Seth Rogers, and Stefan Schrödl. "Constrained k-means clustering </w:t>
      </w:r>
      <w:r w:rsidR="005E0AFE" w:rsidRPr="00246266">
        <w:rPr>
          <w:sz w:val="24"/>
          <w:szCs w:val="24"/>
        </w:rPr>
        <w:t>with background</w:t>
      </w:r>
      <w:r w:rsidRPr="00246266">
        <w:rPr>
          <w:sz w:val="24"/>
          <w:szCs w:val="24"/>
        </w:rPr>
        <w:t xml:space="preserve"> knowledge." In ICML, vol. 1, pp. 577-584. 2001.  </w:t>
      </w:r>
    </w:p>
    <w:p w14:paraId="2254E16D" w14:textId="651984D4" w:rsidR="00221019" w:rsidRPr="00246266" w:rsidRDefault="00221019" w:rsidP="00221019">
      <w:pPr>
        <w:spacing w:line="360" w:lineRule="auto"/>
        <w:ind w:left="719" w:right="57" w:hanging="720"/>
        <w:rPr>
          <w:sz w:val="24"/>
          <w:szCs w:val="24"/>
        </w:rPr>
      </w:pPr>
      <w:r w:rsidRPr="00246266">
        <w:rPr>
          <w:sz w:val="24"/>
          <w:szCs w:val="24"/>
        </w:rPr>
        <w:t xml:space="preserve">Xu, Rui, and Donald Wunsch. "Survey of clustering algorithms." IEEE Transactions on </w:t>
      </w:r>
      <w:r w:rsidR="005E0AFE" w:rsidRPr="00246266">
        <w:rPr>
          <w:sz w:val="24"/>
          <w:szCs w:val="24"/>
        </w:rPr>
        <w:t>neural networks</w:t>
      </w:r>
      <w:r w:rsidRPr="00246266">
        <w:rPr>
          <w:sz w:val="24"/>
          <w:szCs w:val="24"/>
        </w:rPr>
        <w:t xml:space="preserve"> 16, no. 3 (2005): 645-678.  </w:t>
      </w:r>
    </w:p>
    <w:p w14:paraId="2D58DD3A" w14:textId="77777777" w:rsidR="00221019" w:rsidRDefault="00221019" w:rsidP="00221019">
      <w:pPr>
        <w:spacing w:after="0"/>
        <w:ind w:left="14"/>
      </w:pPr>
      <w:r>
        <w:t xml:space="preserve">  </w:t>
      </w:r>
    </w:p>
    <w:p w14:paraId="77985A9F" w14:textId="3FD72C04" w:rsidR="00221019" w:rsidRDefault="00221019">
      <w:r>
        <w:br w:type="page"/>
      </w:r>
    </w:p>
    <w:p w14:paraId="1A3FB01C" w14:textId="77777777" w:rsidR="00246266" w:rsidRDefault="00246266" w:rsidP="00246266">
      <w:pPr>
        <w:pStyle w:val="Heading1"/>
        <w:spacing w:after="110"/>
        <w:ind w:right="3627"/>
        <w:jc w:val="right"/>
        <w:rPr>
          <w:u w:color="000000"/>
        </w:rPr>
      </w:pPr>
      <w:bookmarkStart w:id="12" w:name="_Toc6931726"/>
      <w:r>
        <w:lastRenderedPageBreak/>
        <w:t>Appendix A</w:t>
      </w:r>
      <w:bookmarkEnd w:id="7"/>
      <w:bookmarkEnd w:id="12"/>
    </w:p>
    <w:p w14:paraId="1853D2BA" w14:textId="77777777" w:rsidR="00246266" w:rsidRPr="00246266" w:rsidRDefault="00246266" w:rsidP="00246266">
      <w:pPr>
        <w:spacing w:after="138"/>
        <w:rPr>
          <w:sz w:val="24"/>
          <w:szCs w:val="24"/>
          <w:u w:val="single" w:color="000000"/>
        </w:rPr>
      </w:pPr>
      <w:r w:rsidRPr="00246266">
        <w:rPr>
          <w:sz w:val="24"/>
          <w:szCs w:val="24"/>
          <w:u w:val="single" w:color="000000"/>
        </w:rPr>
        <w:t xml:space="preserve">Figure 1:  </w:t>
      </w:r>
    </w:p>
    <w:p w14:paraId="62C7F805" w14:textId="77777777" w:rsidR="00246266" w:rsidRDefault="00246266" w:rsidP="00246266">
      <w:pPr>
        <w:spacing w:after="103"/>
        <w:ind w:right="4986"/>
        <w:jc w:val="center"/>
        <w:rPr>
          <w:sz w:val="24"/>
          <w:szCs w:val="24"/>
        </w:rPr>
      </w:pPr>
      <w:r w:rsidRPr="00246266">
        <w:rPr>
          <w:noProof/>
          <w:sz w:val="24"/>
          <w:szCs w:val="24"/>
        </w:rPr>
        <w:drawing>
          <wp:inline distT="0" distB="0" distL="0" distR="0" wp14:anchorId="4123948C" wp14:editId="0D068FEF">
            <wp:extent cx="2737866" cy="2618105"/>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6"/>
                    <a:stretch>
                      <a:fillRect/>
                    </a:stretch>
                  </pic:blipFill>
                  <pic:spPr>
                    <a:xfrm>
                      <a:off x="0" y="0"/>
                      <a:ext cx="2737866" cy="2618105"/>
                    </a:xfrm>
                    <a:prstGeom prst="rect">
                      <a:avLst/>
                    </a:prstGeom>
                  </pic:spPr>
                </pic:pic>
              </a:graphicData>
            </a:graphic>
          </wp:inline>
        </w:drawing>
      </w:r>
      <w:r w:rsidRPr="00246266">
        <w:rPr>
          <w:sz w:val="24"/>
          <w:szCs w:val="24"/>
        </w:rPr>
        <w:t xml:space="preserve">  </w:t>
      </w:r>
    </w:p>
    <w:p w14:paraId="3B07BE1D" w14:textId="07F23A8A" w:rsidR="00221019" w:rsidRPr="00246266" w:rsidRDefault="00221019" w:rsidP="00246266">
      <w:pPr>
        <w:spacing w:after="103"/>
        <w:ind w:right="4986"/>
        <w:jc w:val="center"/>
        <w:rPr>
          <w:sz w:val="24"/>
          <w:szCs w:val="24"/>
        </w:rPr>
      </w:pPr>
      <w:r>
        <w:rPr>
          <w:sz w:val="24"/>
          <w:szCs w:val="24"/>
        </w:rPr>
        <w:t>Initial cluster for an example test data set.</w:t>
      </w:r>
    </w:p>
    <w:p w14:paraId="2C82B87A" w14:textId="77777777" w:rsidR="00246266" w:rsidRPr="00246266" w:rsidRDefault="00246266" w:rsidP="00246266">
      <w:pPr>
        <w:spacing w:after="138"/>
        <w:ind w:left="-5"/>
        <w:rPr>
          <w:sz w:val="24"/>
          <w:szCs w:val="24"/>
        </w:rPr>
      </w:pPr>
      <w:r w:rsidRPr="00246266">
        <w:rPr>
          <w:sz w:val="24"/>
          <w:szCs w:val="24"/>
          <w:u w:val="single" w:color="000000"/>
        </w:rPr>
        <w:t>Figure 2:</w:t>
      </w:r>
      <w:r w:rsidRPr="00246266">
        <w:rPr>
          <w:sz w:val="24"/>
          <w:szCs w:val="24"/>
        </w:rPr>
        <w:t xml:space="preserve">  </w:t>
      </w:r>
    </w:p>
    <w:p w14:paraId="2DEBDFF0" w14:textId="77777777" w:rsidR="00246266" w:rsidRPr="00246266" w:rsidRDefault="00246266" w:rsidP="00246266">
      <w:pPr>
        <w:spacing w:after="103"/>
        <w:ind w:left="14"/>
        <w:rPr>
          <w:sz w:val="24"/>
          <w:szCs w:val="24"/>
        </w:rPr>
      </w:pPr>
      <w:r w:rsidRPr="00246266">
        <w:rPr>
          <w:sz w:val="24"/>
          <w:szCs w:val="24"/>
        </w:rPr>
        <w:t xml:space="preserve"> </w:t>
      </w:r>
      <w:r w:rsidRPr="00246266">
        <w:rPr>
          <w:noProof/>
          <w:sz w:val="24"/>
          <w:szCs w:val="24"/>
        </w:rPr>
        <w:drawing>
          <wp:inline distT="0" distB="0" distL="0" distR="0" wp14:anchorId="4FCC8BD4" wp14:editId="751D3335">
            <wp:extent cx="2714625" cy="2714625"/>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7"/>
                    <a:stretch>
                      <a:fillRect/>
                    </a:stretch>
                  </pic:blipFill>
                  <pic:spPr>
                    <a:xfrm>
                      <a:off x="0" y="0"/>
                      <a:ext cx="2714625" cy="2714625"/>
                    </a:xfrm>
                    <a:prstGeom prst="rect">
                      <a:avLst/>
                    </a:prstGeom>
                  </pic:spPr>
                </pic:pic>
              </a:graphicData>
            </a:graphic>
          </wp:inline>
        </w:drawing>
      </w:r>
      <w:r w:rsidRPr="00246266">
        <w:rPr>
          <w:sz w:val="24"/>
          <w:szCs w:val="24"/>
        </w:rPr>
        <w:t xml:space="preserve">  </w:t>
      </w:r>
    </w:p>
    <w:p w14:paraId="4CFAB5D4" w14:textId="1B3EB654" w:rsidR="00246266" w:rsidRPr="00246266" w:rsidRDefault="00246266" w:rsidP="00246266">
      <w:pPr>
        <w:spacing w:after="225"/>
        <w:ind w:left="14"/>
        <w:rPr>
          <w:sz w:val="24"/>
          <w:szCs w:val="24"/>
        </w:rPr>
      </w:pPr>
      <w:r w:rsidRPr="00246266">
        <w:rPr>
          <w:sz w:val="24"/>
          <w:szCs w:val="24"/>
        </w:rPr>
        <w:t xml:space="preserve">  </w:t>
      </w:r>
      <w:r w:rsidR="00221019">
        <w:rPr>
          <w:sz w:val="24"/>
          <w:szCs w:val="24"/>
        </w:rPr>
        <w:t>First assignment of centroids for the sample data set.</w:t>
      </w:r>
    </w:p>
    <w:p w14:paraId="491E7655" w14:textId="77777777" w:rsidR="00246266" w:rsidRPr="00246266" w:rsidRDefault="00246266" w:rsidP="00246266">
      <w:pPr>
        <w:spacing w:after="223"/>
        <w:ind w:left="14"/>
        <w:rPr>
          <w:sz w:val="24"/>
          <w:szCs w:val="24"/>
        </w:rPr>
      </w:pPr>
      <w:r w:rsidRPr="00246266">
        <w:rPr>
          <w:sz w:val="24"/>
          <w:szCs w:val="24"/>
        </w:rPr>
        <w:t xml:space="preserve">  </w:t>
      </w:r>
    </w:p>
    <w:p w14:paraId="30AE7F6F" w14:textId="77777777" w:rsidR="00246266" w:rsidRPr="00246266" w:rsidRDefault="00246266" w:rsidP="00246266">
      <w:pPr>
        <w:spacing w:after="225"/>
        <w:ind w:left="14"/>
        <w:rPr>
          <w:sz w:val="24"/>
          <w:szCs w:val="24"/>
        </w:rPr>
      </w:pPr>
      <w:r w:rsidRPr="00246266">
        <w:rPr>
          <w:sz w:val="24"/>
          <w:szCs w:val="24"/>
        </w:rPr>
        <w:t xml:space="preserve">  </w:t>
      </w:r>
    </w:p>
    <w:p w14:paraId="315B9606" w14:textId="77777777" w:rsidR="00246266" w:rsidRPr="00246266" w:rsidRDefault="00246266" w:rsidP="00246266">
      <w:pPr>
        <w:spacing w:after="0"/>
        <w:ind w:left="14"/>
        <w:rPr>
          <w:sz w:val="24"/>
          <w:szCs w:val="24"/>
        </w:rPr>
      </w:pPr>
      <w:r w:rsidRPr="00246266">
        <w:rPr>
          <w:sz w:val="24"/>
          <w:szCs w:val="24"/>
        </w:rPr>
        <w:t xml:space="preserve">  </w:t>
      </w:r>
    </w:p>
    <w:p w14:paraId="21972FB6" w14:textId="77777777" w:rsidR="00246266" w:rsidRPr="00246266" w:rsidRDefault="00246266" w:rsidP="00246266">
      <w:pPr>
        <w:spacing w:after="112"/>
        <w:ind w:left="14"/>
        <w:rPr>
          <w:sz w:val="24"/>
          <w:szCs w:val="24"/>
        </w:rPr>
      </w:pPr>
      <w:r w:rsidRPr="00246266">
        <w:rPr>
          <w:sz w:val="24"/>
          <w:szCs w:val="24"/>
        </w:rPr>
        <w:t xml:space="preserve">  </w:t>
      </w:r>
      <w:bookmarkStart w:id="13" w:name="_GoBack"/>
      <w:bookmarkEnd w:id="13"/>
    </w:p>
    <w:p w14:paraId="400E1031" w14:textId="77777777" w:rsidR="00246266" w:rsidRPr="00246266" w:rsidRDefault="00246266" w:rsidP="00246266">
      <w:pPr>
        <w:spacing w:after="223"/>
        <w:ind w:left="14"/>
        <w:rPr>
          <w:sz w:val="24"/>
          <w:szCs w:val="24"/>
        </w:rPr>
      </w:pPr>
      <w:r w:rsidRPr="00246266">
        <w:rPr>
          <w:sz w:val="24"/>
          <w:szCs w:val="24"/>
        </w:rPr>
        <w:lastRenderedPageBreak/>
        <w:t xml:space="preserve">  </w:t>
      </w:r>
    </w:p>
    <w:p w14:paraId="768FEEAE" w14:textId="77777777" w:rsidR="00246266" w:rsidRPr="00246266" w:rsidRDefault="00246266" w:rsidP="00246266">
      <w:pPr>
        <w:spacing w:after="138"/>
        <w:ind w:left="-5"/>
        <w:rPr>
          <w:sz w:val="24"/>
          <w:szCs w:val="24"/>
        </w:rPr>
      </w:pPr>
      <w:r w:rsidRPr="00246266">
        <w:rPr>
          <w:sz w:val="24"/>
          <w:szCs w:val="24"/>
          <w:u w:val="single" w:color="000000"/>
        </w:rPr>
        <w:t>Figure 3:</w:t>
      </w:r>
      <w:r w:rsidRPr="00246266">
        <w:rPr>
          <w:sz w:val="24"/>
          <w:szCs w:val="24"/>
        </w:rPr>
        <w:t xml:space="preserve">  </w:t>
      </w:r>
    </w:p>
    <w:p w14:paraId="0AC482F9" w14:textId="77777777" w:rsidR="00246266" w:rsidRDefault="00246266" w:rsidP="00246266">
      <w:pPr>
        <w:spacing w:after="105"/>
        <w:ind w:right="4820"/>
        <w:jc w:val="right"/>
        <w:rPr>
          <w:sz w:val="24"/>
          <w:szCs w:val="24"/>
        </w:rPr>
      </w:pPr>
      <w:r w:rsidRPr="00246266">
        <w:rPr>
          <w:noProof/>
          <w:sz w:val="24"/>
          <w:szCs w:val="24"/>
        </w:rPr>
        <w:drawing>
          <wp:inline distT="0" distB="0" distL="0" distR="0" wp14:anchorId="7C42675F" wp14:editId="1A848FBD">
            <wp:extent cx="2809875" cy="280987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8"/>
                    <a:stretch>
                      <a:fillRect/>
                    </a:stretch>
                  </pic:blipFill>
                  <pic:spPr>
                    <a:xfrm>
                      <a:off x="0" y="0"/>
                      <a:ext cx="2809875" cy="2809875"/>
                    </a:xfrm>
                    <a:prstGeom prst="rect">
                      <a:avLst/>
                    </a:prstGeom>
                  </pic:spPr>
                </pic:pic>
              </a:graphicData>
            </a:graphic>
          </wp:inline>
        </w:drawing>
      </w:r>
      <w:r w:rsidRPr="00246266">
        <w:rPr>
          <w:sz w:val="24"/>
          <w:szCs w:val="24"/>
        </w:rPr>
        <w:t xml:space="preserve">  </w:t>
      </w:r>
    </w:p>
    <w:p w14:paraId="4FE57B66" w14:textId="5FE10729" w:rsidR="00221019" w:rsidRPr="00246266" w:rsidRDefault="00221019" w:rsidP="00246266">
      <w:pPr>
        <w:spacing w:after="105"/>
        <w:ind w:right="4820"/>
        <w:jc w:val="right"/>
        <w:rPr>
          <w:sz w:val="24"/>
          <w:szCs w:val="24"/>
        </w:rPr>
      </w:pPr>
      <w:r>
        <w:rPr>
          <w:sz w:val="24"/>
          <w:szCs w:val="24"/>
        </w:rPr>
        <w:t>This shows the movement of centroids. The arrows point to how the centroids have moved from their origins to their new locations.</w:t>
      </w:r>
    </w:p>
    <w:p w14:paraId="2FE14461" w14:textId="77777777" w:rsidR="00246266" w:rsidRPr="00246266" w:rsidRDefault="00246266" w:rsidP="00246266">
      <w:pPr>
        <w:spacing w:after="138"/>
        <w:ind w:left="-5"/>
        <w:rPr>
          <w:sz w:val="24"/>
          <w:szCs w:val="24"/>
        </w:rPr>
      </w:pPr>
      <w:r w:rsidRPr="00246266">
        <w:rPr>
          <w:sz w:val="24"/>
          <w:szCs w:val="24"/>
          <w:u w:val="single" w:color="000000"/>
        </w:rPr>
        <w:t>Figure 4:</w:t>
      </w:r>
      <w:r w:rsidRPr="00246266">
        <w:rPr>
          <w:sz w:val="24"/>
          <w:szCs w:val="24"/>
        </w:rPr>
        <w:t xml:space="preserve">  </w:t>
      </w:r>
    </w:p>
    <w:p w14:paraId="7009005F" w14:textId="77777777" w:rsidR="00246266" w:rsidRPr="00246266" w:rsidRDefault="00246266" w:rsidP="00246266">
      <w:pPr>
        <w:spacing w:after="103"/>
        <w:ind w:right="4820"/>
        <w:jc w:val="right"/>
        <w:rPr>
          <w:sz w:val="24"/>
          <w:szCs w:val="24"/>
        </w:rPr>
      </w:pPr>
      <w:r w:rsidRPr="00246266">
        <w:rPr>
          <w:noProof/>
          <w:sz w:val="24"/>
          <w:szCs w:val="24"/>
        </w:rPr>
        <w:drawing>
          <wp:inline distT="0" distB="0" distL="0" distR="0" wp14:anchorId="6A8B129C" wp14:editId="7455D96A">
            <wp:extent cx="2809875" cy="280987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9"/>
                    <a:stretch>
                      <a:fillRect/>
                    </a:stretch>
                  </pic:blipFill>
                  <pic:spPr>
                    <a:xfrm>
                      <a:off x="0" y="0"/>
                      <a:ext cx="2809875" cy="2809875"/>
                    </a:xfrm>
                    <a:prstGeom prst="rect">
                      <a:avLst/>
                    </a:prstGeom>
                  </pic:spPr>
                </pic:pic>
              </a:graphicData>
            </a:graphic>
          </wp:inline>
        </w:drawing>
      </w:r>
      <w:r w:rsidRPr="00246266">
        <w:rPr>
          <w:sz w:val="24"/>
          <w:szCs w:val="24"/>
        </w:rPr>
        <w:t xml:space="preserve">  </w:t>
      </w:r>
    </w:p>
    <w:p w14:paraId="2270B31D" w14:textId="1A7091E4" w:rsidR="00246266" w:rsidRPr="00246266" w:rsidRDefault="00246266" w:rsidP="00221019">
      <w:pPr>
        <w:spacing w:after="225"/>
        <w:ind w:left="14"/>
        <w:rPr>
          <w:sz w:val="24"/>
          <w:szCs w:val="24"/>
        </w:rPr>
      </w:pPr>
      <w:r w:rsidRPr="00246266">
        <w:rPr>
          <w:sz w:val="24"/>
          <w:szCs w:val="24"/>
        </w:rPr>
        <w:t xml:space="preserve">  </w:t>
      </w:r>
      <w:r w:rsidR="00221019">
        <w:rPr>
          <w:sz w:val="24"/>
          <w:szCs w:val="24"/>
        </w:rPr>
        <w:t>This image shows how the clusters are reassigned to the new centroids with their new locations.</w:t>
      </w:r>
    </w:p>
    <w:p w14:paraId="58942212" w14:textId="77777777" w:rsidR="00246266" w:rsidRPr="00246266" w:rsidRDefault="00246266" w:rsidP="00246266">
      <w:pPr>
        <w:spacing w:after="110"/>
        <w:ind w:left="14"/>
        <w:rPr>
          <w:sz w:val="24"/>
          <w:szCs w:val="24"/>
        </w:rPr>
      </w:pPr>
      <w:r w:rsidRPr="00246266">
        <w:rPr>
          <w:sz w:val="24"/>
          <w:szCs w:val="24"/>
        </w:rPr>
        <w:lastRenderedPageBreak/>
        <w:t xml:space="preserve">  </w:t>
      </w:r>
    </w:p>
    <w:p w14:paraId="45EBF1C4" w14:textId="77777777" w:rsidR="00246266" w:rsidRPr="00246266" w:rsidRDefault="00246266" w:rsidP="00246266">
      <w:pPr>
        <w:spacing w:after="138"/>
        <w:ind w:left="-5"/>
        <w:rPr>
          <w:sz w:val="24"/>
          <w:szCs w:val="24"/>
        </w:rPr>
      </w:pPr>
      <w:r w:rsidRPr="00246266">
        <w:rPr>
          <w:sz w:val="24"/>
          <w:szCs w:val="24"/>
          <w:u w:val="single" w:color="000000"/>
        </w:rPr>
        <w:t>Figure 5:</w:t>
      </w:r>
      <w:r w:rsidRPr="00246266">
        <w:rPr>
          <w:sz w:val="24"/>
          <w:szCs w:val="24"/>
        </w:rPr>
        <w:t xml:space="preserve">  </w:t>
      </w:r>
    </w:p>
    <w:p w14:paraId="07A6D542" w14:textId="77777777" w:rsidR="00246266" w:rsidRDefault="00246266" w:rsidP="00246266">
      <w:pPr>
        <w:spacing w:after="105"/>
        <w:ind w:right="5331"/>
        <w:jc w:val="right"/>
        <w:rPr>
          <w:sz w:val="24"/>
          <w:szCs w:val="24"/>
        </w:rPr>
      </w:pPr>
      <w:r w:rsidRPr="00246266">
        <w:rPr>
          <w:noProof/>
          <w:sz w:val="24"/>
          <w:szCs w:val="24"/>
        </w:rPr>
        <w:drawing>
          <wp:inline distT="0" distB="0" distL="0" distR="0" wp14:anchorId="1C82A32F" wp14:editId="5ABAF64C">
            <wp:extent cx="2486025" cy="2486025"/>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20"/>
                    <a:stretch>
                      <a:fillRect/>
                    </a:stretch>
                  </pic:blipFill>
                  <pic:spPr>
                    <a:xfrm>
                      <a:off x="0" y="0"/>
                      <a:ext cx="2486025" cy="2486025"/>
                    </a:xfrm>
                    <a:prstGeom prst="rect">
                      <a:avLst/>
                    </a:prstGeom>
                  </pic:spPr>
                </pic:pic>
              </a:graphicData>
            </a:graphic>
          </wp:inline>
        </w:drawing>
      </w:r>
      <w:r w:rsidRPr="00246266">
        <w:rPr>
          <w:sz w:val="24"/>
          <w:szCs w:val="24"/>
        </w:rPr>
        <w:t xml:space="preserve">  </w:t>
      </w:r>
    </w:p>
    <w:p w14:paraId="787E0950" w14:textId="0291D680" w:rsidR="00221019" w:rsidRPr="00246266" w:rsidRDefault="00221019" w:rsidP="00246266">
      <w:pPr>
        <w:spacing w:after="105"/>
        <w:ind w:right="5331"/>
        <w:jc w:val="right"/>
        <w:rPr>
          <w:sz w:val="24"/>
          <w:szCs w:val="24"/>
        </w:rPr>
      </w:pPr>
      <w:r>
        <w:rPr>
          <w:sz w:val="24"/>
          <w:szCs w:val="24"/>
        </w:rPr>
        <w:t>This shows where the new centroids are located based on the new classifications. This data set shows the centroids getting closer and closer to the center of the cluster it is assigned.</w:t>
      </w:r>
    </w:p>
    <w:p w14:paraId="264FEB6B" w14:textId="77777777" w:rsidR="00246266" w:rsidRPr="00246266" w:rsidRDefault="00246266" w:rsidP="00246266">
      <w:pPr>
        <w:spacing w:after="138"/>
        <w:ind w:left="-5"/>
        <w:rPr>
          <w:sz w:val="24"/>
          <w:szCs w:val="24"/>
        </w:rPr>
      </w:pPr>
      <w:r w:rsidRPr="00246266">
        <w:rPr>
          <w:sz w:val="24"/>
          <w:szCs w:val="24"/>
          <w:u w:val="single" w:color="000000"/>
        </w:rPr>
        <w:t>Figure 6:</w:t>
      </w:r>
      <w:r w:rsidRPr="00246266">
        <w:rPr>
          <w:sz w:val="24"/>
          <w:szCs w:val="24"/>
        </w:rPr>
        <w:t xml:space="preserve">  </w:t>
      </w:r>
    </w:p>
    <w:p w14:paraId="63072250" w14:textId="77777777" w:rsidR="00246266" w:rsidRDefault="00246266" w:rsidP="00246266">
      <w:pPr>
        <w:spacing w:after="132"/>
        <w:ind w:right="5240"/>
        <w:jc w:val="right"/>
        <w:rPr>
          <w:sz w:val="24"/>
          <w:szCs w:val="24"/>
        </w:rPr>
      </w:pPr>
      <w:r w:rsidRPr="00246266">
        <w:rPr>
          <w:noProof/>
          <w:sz w:val="24"/>
          <w:szCs w:val="24"/>
        </w:rPr>
        <w:drawing>
          <wp:inline distT="0" distB="0" distL="0" distR="0" wp14:anchorId="5187B29A" wp14:editId="5DDB947C">
            <wp:extent cx="2543175" cy="2543175"/>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21"/>
                    <a:stretch>
                      <a:fillRect/>
                    </a:stretch>
                  </pic:blipFill>
                  <pic:spPr>
                    <a:xfrm>
                      <a:off x="0" y="0"/>
                      <a:ext cx="2543175" cy="2543175"/>
                    </a:xfrm>
                    <a:prstGeom prst="rect">
                      <a:avLst/>
                    </a:prstGeom>
                  </pic:spPr>
                </pic:pic>
              </a:graphicData>
            </a:graphic>
          </wp:inline>
        </w:drawing>
      </w:r>
      <w:r w:rsidRPr="00246266">
        <w:rPr>
          <w:sz w:val="24"/>
          <w:szCs w:val="24"/>
        </w:rPr>
        <w:t xml:space="preserve">  </w:t>
      </w:r>
    </w:p>
    <w:p w14:paraId="2FDE8FCB" w14:textId="3E28FC61" w:rsidR="00221019" w:rsidRPr="00246266" w:rsidRDefault="00221019" w:rsidP="00246266">
      <w:pPr>
        <w:spacing w:after="132"/>
        <w:ind w:right="5240"/>
        <w:jc w:val="right"/>
        <w:rPr>
          <w:sz w:val="24"/>
          <w:szCs w:val="24"/>
        </w:rPr>
      </w:pPr>
      <w:r>
        <w:rPr>
          <w:sz w:val="24"/>
          <w:szCs w:val="24"/>
        </w:rPr>
        <w:t>This shows the final location of the centroids in the assigned clusters.</w:t>
      </w:r>
    </w:p>
    <w:p w14:paraId="23BC4AFB" w14:textId="77777777" w:rsidR="00246266" w:rsidRPr="00246266" w:rsidRDefault="00246266" w:rsidP="00246266">
      <w:pPr>
        <w:rPr>
          <w:sz w:val="24"/>
          <w:szCs w:val="24"/>
        </w:rPr>
      </w:pPr>
      <w:r w:rsidRPr="00246266">
        <w:rPr>
          <w:sz w:val="24"/>
          <w:szCs w:val="24"/>
        </w:rPr>
        <w:br w:type="page"/>
      </w:r>
    </w:p>
    <w:p w14:paraId="09953297" w14:textId="77777777" w:rsidR="00246266" w:rsidRPr="00246266" w:rsidRDefault="00246266" w:rsidP="00246266">
      <w:pPr>
        <w:pStyle w:val="Heading1"/>
        <w:spacing w:line="360" w:lineRule="auto"/>
        <w:jc w:val="center"/>
      </w:pPr>
      <w:bookmarkStart w:id="14" w:name="_Toc5889556"/>
      <w:bookmarkStart w:id="15" w:name="_Toc6931727"/>
      <w:r>
        <w:lastRenderedPageBreak/>
        <w:t>Appendix B: Start of the Python File</w:t>
      </w:r>
      <w:bookmarkEnd w:id="14"/>
      <w:bookmarkEnd w:id="15"/>
    </w:p>
    <w:p w14:paraId="3BC26F32" w14:textId="77777777" w:rsidR="00246266" w:rsidRDefault="00246266" w:rsidP="00246266">
      <w:pPr>
        <w:spacing w:after="211" w:line="360" w:lineRule="auto"/>
        <w:ind w:right="5807"/>
        <w:jc w:val="center"/>
      </w:pPr>
      <w:r>
        <w:rPr>
          <w:noProof/>
        </w:rPr>
        <w:drawing>
          <wp:inline distT="0" distB="0" distL="0" distR="0" wp14:anchorId="4BDC5162" wp14:editId="5E2AEB80">
            <wp:extent cx="4599517" cy="3148173"/>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22"/>
                    <a:stretch>
                      <a:fillRect/>
                    </a:stretch>
                  </pic:blipFill>
                  <pic:spPr>
                    <a:xfrm>
                      <a:off x="0" y="0"/>
                      <a:ext cx="4696937" cy="3214853"/>
                    </a:xfrm>
                    <a:prstGeom prst="rect">
                      <a:avLst/>
                    </a:prstGeom>
                  </pic:spPr>
                </pic:pic>
              </a:graphicData>
            </a:graphic>
          </wp:inline>
        </w:drawing>
      </w:r>
      <w:r>
        <w:t xml:space="preserve"> </w:t>
      </w:r>
    </w:p>
    <w:p w14:paraId="2D30AEAD" w14:textId="77777777" w:rsidR="00246266" w:rsidRPr="00246266" w:rsidRDefault="00246266" w:rsidP="00246266">
      <w:pPr>
        <w:spacing w:after="227" w:line="360" w:lineRule="auto"/>
        <w:ind w:left="9" w:right="57"/>
        <w:rPr>
          <w:sz w:val="24"/>
          <w:szCs w:val="24"/>
        </w:rPr>
      </w:pPr>
      <w:r w:rsidRPr="00246266">
        <w:rPr>
          <w:b/>
          <w:sz w:val="24"/>
          <w:szCs w:val="24"/>
          <w:u w:val="single"/>
        </w:rPr>
        <w:t>Figure 1.</w:t>
      </w:r>
      <w:r w:rsidRPr="00246266">
        <w:rPr>
          <w:sz w:val="24"/>
          <w:szCs w:val="24"/>
        </w:rPr>
        <w:t xml:space="preserve"> The start of the GUI  </w:t>
      </w:r>
    </w:p>
    <w:p w14:paraId="3FA9F0B3" w14:textId="77777777" w:rsidR="00246266" w:rsidRDefault="00246266" w:rsidP="00246266">
      <w:pPr>
        <w:spacing w:after="211" w:line="360" w:lineRule="auto"/>
        <w:ind w:right="5807"/>
        <w:jc w:val="center"/>
      </w:pPr>
      <w:r>
        <w:rPr>
          <w:noProof/>
        </w:rPr>
        <w:drawing>
          <wp:inline distT="0" distB="0" distL="0" distR="0" wp14:anchorId="2F99719B" wp14:editId="2CA81490">
            <wp:extent cx="4271433" cy="3574509"/>
            <wp:effectExtent l="0" t="0" r="0" b="6985"/>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23"/>
                    <a:stretch>
                      <a:fillRect/>
                    </a:stretch>
                  </pic:blipFill>
                  <pic:spPr>
                    <a:xfrm>
                      <a:off x="0" y="0"/>
                      <a:ext cx="4428325" cy="3705802"/>
                    </a:xfrm>
                    <a:prstGeom prst="rect">
                      <a:avLst/>
                    </a:prstGeom>
                  </pic:spPr>
                </pic:pic>
              </a:graphicData>
            </a:graphic>
          </wp:inline>
        </w:drawing>
      </w:r>
      <w:r>
        <w:t xml:space="preserve"> </w:t>
      </w:r>
    </w:p>
    <w:p w14:paraId="7583D24C" w14:textId="77777777" w:rsidR="00246266" w:rsidRPr="00246266" w:rsidRDefault="00246266" w:rsidP="00246266">
      <w:pPr>
        <w:spacing w:line="360" w:lineRule="auto"/>
        <w:ind w:left="9" w:right="57"/>
        <w:rPr>
          <w:sz w:val="24"/>
          <w:szCs w:val="24"/>
        </w:rPr>
      </w:pPr>
      <w:r w:rsidRPr="00246266">
        <w:rPr>
          <w:b/>
          <w:sz w:val="24"/>
          <w:szCs w:val="24"/>
          <w:u w:val="single"/>
        </w:rPr>
        <w:t>Figure 2</w:t>
      </w:r>
      <w:r w:rsidRPr="00246266">
        <w:rPr>
          <w:sz w:val="24"/>
          <w:szCs w:val="24"/>
        </w:rPr>
        <w:t xml:space="preserve">. The first wave of clustering.  </w:t>
      </w:r>
    </w:p>
    <w:p w14:paraId="5D27B48E" w14:textId="77777777" w:rsidR="00246266" w:rsidRDefault="00246266" w:rsidP="00246266">
      <w:pPr>
        <w:spacing w:after="211"/>
        <w:jc w:val="right"/>
      </w:pPr>
      <w:r>
        <w:rPr>
          <w:noProof/>
        </w:rPr>
        <w:lastRenderedPageBreak/>
        <w:drawing>
          <wp:inline distT="0" distB="0" distL="0" distR="0" wp14:anchorId="47299634" wp14:editId="21742415">
            <wp:extent cx="5936615" cy="450596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24"/>
                    <a:stretch>
                      <a:fillRect/>
                    </a:stretch>
                  </pic:blipFill>
                  <pic:spPr>
                    <a:xfrm>
                      <a:off x="0" y="0"/>
                      <a:ext cx="5936615" cy="4505960"/>
                    </a:xfrm>
                    <a:prstGeom prst="rect">
                      <a:avLst/>
                    </a:prstGeom>
                  </pic:spPr>
                </pic:pic>
              </a:graphicData>
            </a:graphic>
          </wp:inline>
        </w:drawing>
      </w:r>
      <w:r>
        <w:t xml:space="preserve"> </w:t>
      </w:r>
    </w:p>
    <w:p w14:paraId="57468AAB" w14:textId="77777777" w:rsidR="00246266" w:rsidRPr="00246266" w:rsidRDefault="00246266" w:rsidP="00246266">
      <w:pPr>
        <w:spacing w:after="83" w:line="360" w:lineRule="auto"/>
        <w:ind w:left="14" w:right="5026"/>
        <w:rPr>
          <w:sz w:val="24"/>
          <w:szCs w:val="24"/>
        </w:rPr>
      </w:pPr>
      <w:r w:rsidRPr="00246266">
        <w:rPr>
          <w:b/>
          <w:sz w:val="24"/>
          <w:szCs w:val="24"/>
          <w:u w:val="single"/>
        </w:rPr>
        <w:t>Figure 3</w:t>
      </w:r>
      <w:r w:rsidRPr="00246266">
        <w:rPr>
          <w:sz w:val="24"/>
          <w:szCs w:val="24"/>
        </w:rPr>
        <w:t xml:space="preserve">. The example showing multiple different runs of clusters.  </w:t>
      </w:r>
    </w:p>
    <w:p w14:paraId="515BED29" w14:textId="7EF4A4D0" w:rsidR="00246266" w:rsidRPr="00221019" w:rsidRDefault="00246266" w:rsidP="00246266"/>
    <w:sectPr w:rsidR="00246266" w:rsidRPr="00221019" w:rsidSect="005F1F62">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70992" w14:textId="77777777" w:rsidR="00BE7FC9" w:rsidRDefault="00BE7FC9" w:rsidP="00BC2457">
      <w:pPr>
        <w:spacing w:after="0" w:line="240" w:lineRule="auto"/>
      </w:pPr>
      <w:r>
        <w:separator/>
      </w:r>
    </w:p>
  </w:endnote>
  <w:endnote w:type="continuationSeparator" w:id="0">
    <w:p w14:paraId="326D8DC7" w14:textId="77777777" w:rsidR="00BE7FC9" w:rsidRDefault="00BE7FC9" w:rsidP="00BC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58129"/>
      <w:docPartObj>
        <w:docPartGallery w:val="Page Numbers (Bottom of Page)"/>
        <w:docPartUnique/>
      </w:docPartObj>
    </w:sdtPr>
    <w:sdtEndPr>
      <w:rPr>
        <w:color w:val="7F7F7F" w:themeColor="background1" w:themeShade="7F"/>
        <w:spacing w:val="60"/>
      </w:rPr>
    </w:sdtEndPr>
    <w:sdtContent>
      <w:p w14:paraId="264472B3" w14:textId="77777777" w:rsidR="00BC2457" w:rsidRDefault="00BC24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4118">
          <w:rPr>
            <w:noProof/>
          </w:rPr>
          <w:t>11</w:t>
        </w:r>
        <w:r>
          <w:rPr>
            <w:noProof/>
          </w:rPr>
          <w:fldChar w:fldCharType="end"/>
        </w:r>
        <w:r>
          <w:t xml:space="preserve"> | </w:t>
        </w:r>
        <w:r>
          <w:rPr>
            <w:color w:val="7F7F7F" w:themeColor="background1" w:themeShade="7F"/>
            <w:spacing w:val="60"/>
          </w:rPr>
          <w:t>Page</w:t>
        </w:r>
      </w:p>
    </w:sdtContent>
  </w:sdt>
  <w:p w14:paraId="2AF0F992" w14:textId="77777777" w:rsidR="00BC2457" w:rsidRDefault="00BC2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E5A9C" w14:textId="77777777" w:rsidR="00BE7FC9" w:rsidRDefault="00BE7FC9" w:rsidP="00BC2457">
      <w:pPr>
        <w:spacing w:after="0" w:line="240" w:lineRule="auto"/>
      </w:pPr>
      <w:r>
        <w:separator/>
      </w:r>
    </w:p>
  </w:footnote>
  <w:footnote w:type="continuationSeparator" w:id="0">
    <w:p w14:paraId="41971D90" w14:textId="77777777" w:rsidR="00BE7FC9" w:rsidRDefault="00BE7FC9" w:rsidP="00BC2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53274"/>
    <w:multiLevelType w:val="hybridMultilevel"/>
    <w:tmpl w:val="7464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C5B56"/>
    <w:multiLevelType w:val="hybridMultilevel"/>
    <w:tmpl w:val="8EC0DF8C"/>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D37C2"/>
    <w:multiLevelType w:val="hybridMultilevel"/>
    <w:tmpl w:val="AE0EE5D6"/>
    <w:lvl w:ilvl="0" w:tplc="D2C0D018">
      <w:start w:val="1"/>
      <w:numFmt w:val="bullet"/>
      <w:lvlText w:val="o"/>
      <w:lvlJc w:val="left"/>
      <w:pPr>
        <w:ind w:left="71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4E8467DB"/>
    <w:multiLevelType w:val="hybridMultilevel"/>
    <w:tmpl w:val="377CFC94"/>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1NDK3NDM3szA3MLdQ0lEKTi0uzszPAykwrAUABRDosSwAAAA="/>
  </w:docVars>
  <w:rsids>
    <w:rsidRoot w:val="00294DB4"/>
    <w:rsid w:val="00016269"/>
    <w:rsid w:val="0009146C"/>
    <w:rsid w:val="000E7756"/>
    <w:rsid w:val="00195F03"/>
    <w:rsid w:val="0020198A"/>
    <w:rsid w:val="00221019"/>
    <w:rsid w:val="00246266"/>
    <w:rsid w:val="00271015"/>
    <w:rsid w:val="00294DB4"/>
    <w:rsid w:val="002A29AE"/>
    <w:rsid w:val="00300693"/>
    <w:rsid w:val="00356B9A"/>
    <w:rsid w:val="00531C84"/>
    <w:rsid w:val="005C4026"/>
    <w:rsid w:val="005E0AFE"/>
    <w:rsid w:val="005F08AA"/>
    <w:rsid w:val="005F1F62"/>
    <w:rsid w:val="005F2A90"/>
    <w:rsid w:val="0067674F"/>
    <w:rsid w:val="00804118"/>
    <w:rsid w:val="00810B3E"/>
    <w:rsid w:val="00825739"/>
    <w:rsid w:val="00852381"/>
    <w:rsid w:val="008B1CFA"/>
    <w:rsid w:val="009B474A"/>
    <w:rsid w:val="00AF7921"/>
    <w:rsid w:val="00B131AB"/>
    <w:rsid w:val="00BC2457"/>
    <w:rsid w:val="00BE7FC9"/>
    <w:rsid w:val="00CA4A71"/>
    <w:rsid w:val="00D34B90"/>
    <w:rsid w:val="00D43A85"/>
    <w:rsid w:val="00F07C63"/>
    <w:rsid w:val="00F5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CB98"/>
  <w15:chartTrackingRefBased/>
  <w15:docId w15:val="{47E4EEDE-1BD8-4D9A-8AEC-DF7C8823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B90"/>
  </w:style>
  <w:style w:type="paragraph" w:styleId="Heading1">
    <w:name w:val="heading 1"/>
    <w:basedOn w:val="Normal"/>
    <w:next w:val="Normal"/>
    <w:link w:val="Heading1Char"/>
    <w:uiPriority w:val="9"/>
    <w:qFormat/>
    <w:rsid w:val="00D34B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4B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B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B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4B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4B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4B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4B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4B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B90"/>
    <w:pPr>
      <w:spacing w:after="0" w:line="240" w:lineRule="auto"/>
    </w:pPr>
  </w:style>
  <w:style w:type="character" w:customStyle="1" w:styleId="NoSpacingChar">
    <w:name w:val="No Spacing Char"/>
    <w:basedOn w:val="DefaultParagraphFont"/>
    <w:link w:val="NoSpacing"/>
    <w:uiPriority w:val="1"/>
    <w:rsid w:val="005F1F62"/>
  </w:style>
  <w:style w:type="character" w:customStyle="1" w:styleId="Heading1Char">
    <w:name w:val="Heading 1 Char"/>
    <w:basedOn w:val="DefaultParagraphFont"/>
    <w:link w:val="Heading1"/>
    <w:uiPriority w:val="9"/>
    <w:rsid w:val="00D34B9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4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4B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4B90"/>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semiHidden/>
    <w:rsid w:val="00D34B9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B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4B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4B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4B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4B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4B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4B90"/>
    <w:pPr>
      <w:spacing w:line="240" w:lineRule="auto"/>
    </w:pPr>
    <w:rPr>
      <w:b/>
      <w:bCs/>
      <w:smallCaps/>
      <w:color w:val="44546A" w:themeColor="text2"/>
    </w:rPr>
  </w:style>
  <w:style w:type="paragraph" w:styleId="Subtitle">
    <w:name w:val="Subtitle"/>
    <w:basedOn w:val="Normal"/>
    <w:next w:val="Normal"/>
    <w:link w:val="SubtitleChar"/>
    <w:uiPriority w:val="11"/>
    <w:qFormat/>
    <w:rsid w:val="00D34B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4B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4B90"/>
    <w:rPr>
      <w:b/>
      <w:bCs/>
    </w:rPr>
  </w:style>
  <w:style w:type="character" w:styleId="Emphasis">
    <w:name w:val="Emphasis"/>
    <w:basedOn w:val="DefaultParagraphFont"/>
    <w:uiPriority w:val="20"/>
    <w:qFormat/>
    <w:rsid w:val="00D34B90"/>
    <w:rPr>
      <w:i/>
      <w:iCs/>
    </w:rPr>
  </w:style>
  <w:style w:type="paragraph" w:styleId="Quote">
    <w:name w:val="Quote"/>
    <w:basedOn w:val="Normal"/>
    <w:next w:val="Normal"/>
    <w:link w:val="QuoteChar"/>
    <w:uiPriority w:val="29"/>
    <w:qFormat/>
    <w:rsid w:val="00D34B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4B90"/>
    <w:rPr>
      <w:color w:val="44546A" w:themeColor="text2"/>
      <w:sz w:val="24"/>
      <w:szCs w:val="24"/>
    </w:rPr>
  </w:style>
  <w:style w:type="paragraph" w:styleId="IntenseQuote">
    <w:name w:val="Intense Quote"/>
    <w:basedOn w:val="Normal"/>
    <w:next w:val="Normal"/>
    <w:link w:val="IntenseQuoteChar"/>
    <w:uiPriority w:val="30"/>
    <w:qFormat/>
    <w:rsid w:val="00D34B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4B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4B90"/>
    <w:rPr>
      <w:i/>
      <w:iCs/>
      <w:color w:val="595959" w:themeColor="text1" w:themeTint="A6"/>
    </w:rPr>
  </w:style>
  <w:style w:type="character" w:styleId="IntenseEmphasis">
    <w:name w:val="Intense Emphasis"/>
    <w:basedOn w:val="DefaultParagraphFont"/>
    <w:uiPriority w:val="21"/>
    <w:qFormat/>
    <w:rsid w:val="00D34B90"/>
    <w:rPr>
      <w:b/>
      <w:bCs/>
      <w:i/>
      <w:iCs/>
    </w:rPr>
  </w:style>
  <w:style w:type="character" w:styleId="SubtleReference">
    <w:name w:val="Subtle Reference"/>
    <w:basedOn w:val="DefaultParagraphFont"/>
    <w:uiPriority w:val="31"/>
    <w:qFormat/>
    <w:rsid w:val="00D34B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4B90"/>
    <w:rPr>
      <w:b/>
      <w:bCs/>
      <w:smallCaps/>
      <w:color w:val="44546A" w:themeColor="text2"/>
      <w:u w:val="single"/>
    </w:rPr>
  </w:style>
  <w:style w:type="character" w:styleId="BookTitle">
    <w:name w:val="Book Title"/>
    <w:basedOn w:val="DefaultParagraphFont"/>
    <w:uiPriority w:val="33"/>
    <w:qFormat/>
    <w:rsid w:val="00D34B90"/>
    <w:rPr>
      <w:b/>
      <w:bCs/>
      <w:smallCaps/>
      <w:spacing w:val="10"/>
    </w:rPr>
  </w:style>
  <w:style w:type="paragraph" w:styleId="TOCHeading">
    <w:name w:val="TOC Heading"/>
    <w:basedOn w:val="Heading1"/>
    <w:next w:val="Normal"/>
    <w:uiPriority w:val="39"/>
    <w:unhideWhenUsed/>
    <w:qFormat/>
    <w:rsid w:val="00D34B90"/>
    <w:pPr>
      <w:outlineLvl w:val="9"/>
    </w:pPr>
  </w:style>
  <w:style w:type="paragraph" w:styleId="ListParagraph">
    <w:name w:val="List Paragraph"/>
    <w:basedOn w:val="Normal"/>
    <w:uiPriority w:val="34"/>
    <w:qFormat/>
    <w:rsid w:val="00246266"/>
    <w:pPr>
      <w:ind w:left="720"/>
      <w:contextualSpacing/>
    </w:pPr>
  </w:style>
  <w:style w:type="paragraph" w:styleId="BalloonText">
    <w:name w:val="Balloon Text"/>
    <w:basedOn w:val="Normal"/>
    <w:link w:val="BalloonTextChar"/>
    <w:uiPriority w:val="99"/>
    <w:semiHidden/>
    <w:unhideWhenUsed/>
    <w:rsid w:val="00246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266"/>
    <w:rPr>
      <w:rFonts w:ascii="Segoe UI" w:hAnsi="Segoe UI" w:cs="Segoe UI"/>
      <w:sz w:val="18"/>
      <w:szCs w:val="18"/>
    </w:rPr>
  </w:style>
  <w:style w:type="paragraph" w:styleId="Header">
    <w:name w:val="header"/>
    <w:basedOn w:val="Normal"/>
    <w:link w:val="HeaderChar"/>
    <w:uiPriority w:val="99"/>
    <w:unhideWhenUsed/>
    <w:rsid w:val="00BC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57"/>
  </w:style>
  <w:style w:type="paragraph" w:styleId="Footer">
    <w:name w:val="footer"/>
    <w:basedOn w:val="Normal"/>
    <w:link w:val="FooterChar"/>
    <w:uiPriority w:val="99"/>
    <w:unhideWhenUsed/>
    <w:rsid w:val="00BC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57"/>
  </w:style>
  <w:style w:type="paragraph" w:styleId="TOC1">
    <w:name w:val="toc 1"/>
    <w:basedOn w:val="Normal"/>
    <w:next w:val="Normal"/>
    <w:autoRedefine/>
    <w:uiPriority w:val="39"/>
    <w:unhideWhenUsed/>
    <w:rsid w:val="00BC2457"/>
    <w:pPr>
      <w:spacing w:after="100"/>
    </w:pPr>
  </w:style>
  <w:style w:type="paragraph" w:styleId="TOC2">
    <w:name w:val="toc 2"/>
    <w:basedOn w:val="Normal"/>
    <w:next w:val="Normal"/>
    <w:autoRedefine/>
    <w:uiPriority w:val="39"/>
    <w:unhideWhenUsed/>
    <w:rsid w:val="00BC2457"/>
    <w:pPr>
      <w:spacing w:after="100"/>
      <w:ind w:left="220"/>
    </w:pPr>
  </w:style>
  <w:style w:type="character" w:styleId="Hyperlink">
    <w:name w:val="Hyperlink"/>
    <w:basedOn w:val="DefaultParagraphFont"/>
    <w:uiPriority w:val="99"/>
    <w:unhideWhenUsed/>
    <w:rsid w:val="00BC2457"/>
    <w:rPr>
      <w:color w:val="0563C1" w:themeColor="hyperlink"/>
      <w:u w:val="single"/>
    </w:rPr>
  </w:style>
  <w:style w:type="paragraph" w:customStyle="1" w:styleId="Default">
    <w:name w:val="Default"/>
    <w:rsid w:val="0030069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wosu/constrained-k-means" TargetMode="Externa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hyperlink" Target="https://dc.swosu.edu/cgi/viewcontent.cgi?article=1011&amp;context=cpgs_edsbt_bcs_student" TargetMode="External"/><Relationship Id="rId17" Type="http://schemas.openxmlformats.org/officeDocument/2006/relationships/image" Target="media/image3.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wosu/constrained-k-means" TargetMode="External"/><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hyperlink" Target="https://dc.swosu.edu/cpgs_edsbt_bcs_student/20" TargetMode="External"/><Relationship Id="rId23"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c.swosu.edu/cpgs_edsbt_bcs_student/20" TargetMode="External"/><Relationship Id="rId22" Type="http://schemas.openxmlformats.org/officeDocument/2006/relationships/image" Target="media/image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Nick McDaniel was selected as a student researcher with the Oklahoma NASA Space Grant Consortium thanks to funding donated by Dr. Victoria Snowden. For this research, Nick provided a validation study of NASA JPL researcher Kiri Wagstaff. This research focused on Machine Learning.
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 under Grant No. NNX15AK02H.</Abstract>
  <CompanyAddress/>
  <CompanyPhone/>
  <CompanyFax/>
  <CompanyEmail>mcdanieln@student.swosu.edu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CD953-6325-4958-A9E8-F3119929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Constrained k-means clustering algorithms in python</vt:lpstr>
    </vt:vector>
  </TitlesOfParts>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Oklahoma Nasa Space Grant Researcher Nick McDaniel</dc:title>
  <dc:subject>CONSTRAINED K-MEANS CLUSTERING ALGORITHMS</dc:subject>
  <dc:creator>Nicholas R. McDaniel</dc:creator>
  <cp:keywords/>
  <dc:description/>
  <cp:lastModifiedBy>Evert, Jeremy</cp:lastModifiedBy>
  <cp:revision>18</cp:revision>
  <cp:lastPrinted>2019-04-23T22:14:00Z</cp:lastPrinted>
  <dcterms:created xsi:type="dcterms:W3CDTF">2019-04-11T19:41:00Z</dcterms:created>
  <dcterms:modified xsi:type="dcterms:W3CDTF">2019-04-23T22:16:00Z</dcterms:modified>
</cp:coreProperties>
</file>