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x2b1emv6e2p" w:id="0"/>
      <w:bookmarkEnd w:id="0"/>
      <w:r w:rsidDel="00000000" w:rsidR="00000000" w:rsidRPr="00000000">
        <w:rPr>
          <w:rtl w:val="0"/>
        </w:rPr>
        <w:t xml:space="preserve">Guidelines for Periodic RP Meetings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Periodic meetings should last no </w:t>
      </w:r>
      <w:r w:rsidDel="00000000" w:rsidR="00000000" w:rsidRPr="00000000">
        <w:rPr>
          <w:b w:val="1"/>
          <w:bCs w:val="1"/>
          <w:rtl w:val="0"/>
        </w:rPr>
        <w:t xml:space="preserve">more than 20 minutes </w:t>
      </w:r>
      <w:r w:rsidDel="00000000" w:rsidR="00000000" w:rsidRPr="00000000">
        <w:rPr>
          <w:rtl w:val="0"/>
        </w:rPr>
        <w:t xml:space="preserve">to maintain focus</w:t>
      </w:r>
      <w:r w:rsidDel="00000000" w:rsidR="00000000" w:rsidRPr="00000000">
        <w:rPr>
          <w:rtl w:val="0"/>
        </w:rPr>
        <w:t xml:space="preserve">. They are an essential part of research-oriented project work. They ensure you stay aligned with your goals, receive timely feedback, and keep your work on track. To make these meetings productive and meaningful, follow the guidelines below.</w:t>
      </w:r>
    </w:p>
    <w:p w:rsidR="00000000" w:rsidDel="00000000" w:rsidP="00000000" w:rsidRDefault="00000000" w:rsidRPr="00000000" w14:paraId="00000005">
      <w:pPr>
        <w:pStyle w:val="Heading2"/>
        <w:rPr/>
      </w:pPr>
      <w:bookmarkStart w:colFirst="0" w:colLast="0" w:name="_ezk4nyez7thu" w:id="1"/>
      <w:bookmarkEnd w:id="1"/>
      <w:r w:rsidDel="00000000" w:rsidR="00000000" w:rsidRPr="00000000">
        <w:rPr>
          <w:rtl w:val="0"/>
        </w:rPr>
        <w:t xml:space="preserve">Come with a structured update</w:t>
      </w:r>
    </w:p>
    <w:p w:rsidR="00000000" w:rsidDel="00000000" w:rsidP="00000000" w:rsidRDefault="00000000" w:rsidRPr="00000000" w14:paraId="00000006">
      <w:pPr>
        <w:rPr/>
      </w:pPr>
      <w:r w:rsidDel="00000000" w:rsidR="00000000" w:rsidRPr="00000000">
        <w:rPr>
          <w:b w:val="1"/>
          <w:bCs w:val="1"/>
          <w:rtl w:val="0"/>
        </w:rPr>
        <w:t xml:space="preserve">Before</w:t>
      </w:r>
      <w:r w:rsidDel="00000000" w:rsidR="00000000" w:rsidRPr="00000000">
        <w:rPr>
          <w:rtl w:val="0"/>
        </w:rPr>
        <w:t xml:space="preserve"> each meeting, prepare a brief, structured summary of your progress covering:</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Since the last meeting, I have accomplished…</w:t>
      </w:r>
    </w:p>
    <w:p w:rsidR="00000000" w:rsidDel="00000000" w:rsidP="00000000" w:rsidRDefault="00000000" w:rsidRPr="00000000" w14:paraId="00000008">
      <w:pPr>
        <w:numPr>
          <w:ilvl w:val="1"/>
          <w:numId w:val="2"/>
        </w:numPr>
        <w:ind w:left="1440" w:hanging="360"/>
      </w:pPr>
      <w:r w:rsidDel="00000000" w:rsidR="00000000" w:rsidRPr="00000000">
        <w:rPr>
          <w:rtl w:val="0"/>
        </w:rPr>
        <w:t xml:space="preserve">e.g., Experiments conducted, Papers read, Code developed, or prototypes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Current challenges</w:t>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Technical difficulties, Research direction uncertainties, Tooling or dataset limitations, Conceptual misunderstandings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Next steps I plan to take</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Short-term goals for the next week(s)</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Expected deliverables</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Experiments, coding, or literature to review</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b w:val="1"/>
          <w:bCs w:val="1"/>
          <w:rtl w:val="0"/>
        </w:rPr>
        <w:t xml:space="preserve">Do not</w:t>
      </w:r>
      <w:r w:rsidDel="00000000" w:rsidR="00000000" w:rsidRPr="00000000">
        <w:rPr>
          <w:rtl w:val="0"/>
        </w:rPr>
        <w:t xml:space="preserve"> treat meetings as debugging sessions or as venues for fixing technical issues. You are expected to serve as the technical lead for your project, taking responsibility for investigating, diagnosing, and addressing implementation challenges. Supervisors are there to guide the research direction, evaluate methodological choices, and help refine your scientific reasoning—not to solve day-to-day technical problems.</w:t>
      </w:r>
    </w:p>
    <w:p w:rsidR="00000000" w:rsidDel="00000000" w:rsidP="00000000" w:rsidRDefault="00000000" w:rsidRPr="00000000" w14:paraId="00000011">
      <w:pPr>
        <w:pStyle w:val="Heading2"/>
        <w:spacing w:after="240" w:before="240" w:lineRule="auto"/>
        <w:rPr/>
      </w:pPr>
      <w:bookmarkStart w:colFirst="0" w:colLast="0" w:name="_74o3ant6mklh" w:id="2"/>
      <w:bookmarkEnd w:id="2"/>
      <w:r w:rsidDel="00000000" w:rsidR="00000000" w:rsidRPr="00000000">
        <w:rPr>
          <w:rtl w:val="0"/>
        </w:rPr>
        <w:t xml:space="preserve">Maintain a meeting log</w:t>
      </w:r>
    </w:p>
    <w:p w:rsidR="00000000" w:rsidDel="00000000" w:rsidP="00000000" w:rsidRDefault="00000000" w:rsidRPr="00000000" w14:paraId="00000012">
      <w:pPr>
        <w:rPr/>
      </w:pPr>
      <w:r w:rsidDel="00000000" w:rsidR="00000000" w:rsidRPr="00000000">
        <w:rPr>
          <w:rtl w:val="0"/>
        </w:rPr>
        <w:t xml:space="preserve">Maintain a living document that contains: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Meeting date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Summary of your update</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Feedback or decisions from the supervisor</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Action items with deadlines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Questions to follow up 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Use the shared folder to keep this document and update it </w:t>
      </w:r>
      <w:r w:rsidDel="00000000" w:rsidR="00000000" w:rsidRPr="00000000">
        <w:rPr>
          <w:b w:val="1"/>
          <w:bCs w:val="1"/>
          <w:rtl w:val="0"/>
        </w:rPr>
        <w:t xml:space="preserve">before and after</w:t>
      </w:r>
      <w:r w:rsidDel="00000000" w:rsidR="00000000" w:rsidRPr="00000000">
        <w:rPr>
          <w:rtl w:val="0"/>
        </w:rPr>
        <w:t xml:space="preserve"> the meeting. It helps track decisions/actions and reduces misunderstandings.</w:t>
      </w:r>
    </w:p>
    <w:p w:rsidR="00000000" w:rsidDel="00000000" w:rsidP="00000000" w:rsidRDefault="00000000" w:rsidRPr="00000000" w14:paraId="0000001A">
      <w:pPr>
        <w:pStyle w:val="Heading2"/>
        <w:rPr/>
      </w:pPr>
      <w:bookmarkStart w:colFirst="0" w:colLast="0" w:name="_2wi4otqlo716" w:id="3"/>
      <w:bookmarkEnd w:id="3"/>
      <w:r w:rsidDel="00000000" w:rsidR="00000000" w:rsidRPr="00000000">
        <w:rPr>
          <w:rtl w:val="0"/>
        </w:rPr>
        <w:t xml:space="preserve">Formulate questions in advance</w:t>
      </w:r>
    </w:p>
    <w:p w:rsidR="00000000" w:rsidDel="00000000" w:rsidP="00000000" w:rsidRDefault="00000000" w:rsidRPr="00000000" w14:paraId="0000001B">
      <w:pPr>
        <w:rPr/>
      </w:pPr>
      <w:r w:rsidDel="00000000" w:rsidR="00000000" w:rsidRPr="00000000">
        <w:rPr>
          <w:rtl w:val="0"/>
        </w:rPr>
        <w:t xml:space="preserve">Supervisors </w:t>
      </w:r>
      <w:r w:rsidDel="00000000" w:rsidR="00000000" w:rsidRPr="00000000">
        <w:rPr>
          <w:b w:val="1"/>
          <w:bCs w:val="1"/>
          <w:rtl w:val="0"/>
        </w:rPr>
        <w:t xml:space="preserve">expect curiosity and critical thinking</w:t>
      </w:r>
      <w:r w:rsidDel="00000000" w:rsidR="00000000" w:rsidRPr="00000000">
        <w:rPr>
          <w:rtl w:val="0"/>
        </w:rPr>
        <w:t xml:space="preserve">. Prepare thoughtful questions such as: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Clarifications about methodology</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Interpretation of unexpected results</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Advice on selecting tools, algorithms, or evaluation metrics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Questions about relevant literature</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Avoid waiting for the supervisor to ask you—drive the conversation.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