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08Mar 2026</w:t>
            </w:r>
          </w:p>
        </w:tc>
      </w:tr>
      <w:t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69a6acb9f713ea4f3da56362</w:t>
            </w:r>
          </w:p>
        </w:tc>
      </w:tr>
      <w:t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Team Members: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rtl w:val="0"/>
        </w:rPr>
        <w:t xml:space="preserve">Sornavalli R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u w:val="none"/>
          <w:rtl w:val="0"/>
        </w:rPr>
        <w:t xml:space="preserve">sornaravindhar@gmail.com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rtl w:val="0"/>
        </w:rPr>
        <w:t xml:space="preserve">Reshma Sherin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– reshmahakkim2006@gmail.com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rtl w:val="0"/>
        </w:rPr>
        <w:t xml:space="preserve">Sharmi S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-- sharmitamilmaran1626@gmail.com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color w:val="494945"/>
          <w:sz w:val="27"/>
          <w:szCs w:val="27"/>
          <w:rtl w:val="0"/>
        </w:rPr>
        <w:t xml:space="preserve">Poovitha R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–poovitharajakumar@gmail.com</w:t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Product Backlog &amp; Sprint Schedule:-</w:t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65"/>
        <w:gridCol w:w="1350"/>
        <w:gridCol w:w="1395"/>
        <w:gridCol w:w="1125"/>
        <w:gridCol w:w="1260"/>
        <w:gridCol w:w="2280"/>
        <w:tblGridChange w:id="0">
          <w:tblGrid>
            <w:gridCol w:w="1230"/>
            <w:gridCol w:w="1665"/>
            <w:gridCol w:w="1350"/>
            <w:gridCol w:w="1395"/>
            <w:gridCol w:w="1125"/>
            <w:gridCol w:w="1260"/>
            <w:gridCol w:w="2280"/>
          </w:tblGrid>
        </w:tblGridChange>
      </w:tblGrid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Sprint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Story Points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Team Members</w:t>
            </w:r>
          </w:p>
        </w:tc>
      </w:tr>
      <w:tr>
        <w:trPr>
          <w:trHeight w:val="138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Registration API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Login with JWT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65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Setup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MongoDB &amp; Mongoose Models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Goal API (POST)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User Goals API (GET)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Goal API (PUT)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Goal API (DELETE)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095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Auth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38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Centralized Error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38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Thunder Client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65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Request Validation &amp; Status Codes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trHeight w:val="1650" w:hRule="atLeast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Response Handling &amp; Code Refactoring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lowerRoman"/>
      <w:lvlText w:val="%3."/>
      <w:lvlJc w:val="righ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