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2E6D" w14:textId="4BB0633B" w:rsidR="0082058E" w:rsidRPr="000C4DF1" w:rsidRDefault="0082058E" w:rsidP="0015283E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2058E">
        <w:rPr>
          <w:b/>
          <w:bCs/>
          <w:sz w:val="36"/>
          <w:szCs w:val="36"/>
          <w:cs/>
        </w:rPr>
        <w:t xml:space="preserve">บทที่ </w:t>
      </w:r>
      <w:r w:rsidRPr="0082058E">
        <w:rPr>
          <w:b/>
          <w:bCs/>
          <w:sz w:val="36"/>
          <w:szCs w:val="36"/>
        </w:rPr>
        <w:t>2</w:t>
      </w:r>
    </w:p>
    <w:p w14:paraId="4A6A27FA" w14:textId="32E3BCCB" w:rsidR="0082058E" w:rsidRPr="0082058E" w:rsidRDefault="0015283E" w:rsidP="0015283E">
      <w:pPr>
        <w:spacing w:after="0" w:line="240" w:lineRule="auto"/>
        <w:jc w:val="center"/>
        <w:rPr>
          <w:sz w:val="36"/>
          <w:szCs w:val="36"/>
          <w:cs/>
        </w:rPr>
      </w:pPr>
      <w:r>
        <w:rPr>
          <w:rFonts w:hint="cs"/>
          <w:b/>
          <w:bCs/>
          <w:sz w:val="36"/>
          <w:szCs w:val="36"/>
          <w:cs/>
        </w:rPr>
        <w:t>เอกสารและงานวิจัยที่เกี่ยวข้อง</w:t>
      </w:r>
    </w:p>
    <w:p w14:paraId="42506ADC" w14:textId="77777777" w:rsidR="0082058E" w:rsidRPr="000C4DF1" w:rsidRDefault="0082058E" w:rsidP="000C4DF1">
      <w:pPr>
        <w:spacing w:after="0" w:line="240" w:lineRule="auto"/>
        <w:jc w:val="thaiDistribute"/>
      </w:pPr>
      <w:r w:rsidRPr="000C4DF1">
        <w:rPr>
          <w:cs/>
        </w:rPr>
        <w:tab/>
      </w:r>
    </w:p>
    <w:p w14:paraId="658C8FD0" w14:textId="1B89C80C" w:rsidR="0082058E" w:rsidRPr="0082058E" w:rsidRDefault="0082058E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Pr="0082058E">
        <w:rPr>
          <w:cs/>
        </w:rPr>
        <w:t>ในบทนี้จะเป็นการทบทวนวรรณกรรมที่เกี่ยวข้องกับ</w:t>
      </w:r>
      <w:r w:rsidR="003C002B">
        <w:rPr>
          <w:rFonts w:hint="cs"/>
          <w:cs/>
        </w:rPr>
        <w:t xml:space="preserve">            </w:t>
      </w:r>
      <w:r w:rsidRPr="0082058E">
        <w:rPr>
          <w:cs/>
        </w:rPr>
        <w:t>การเรียนรู้เชิงรุก (</w:t>
      </w:r>
      <w:r w:rsidRPr="0082058E">
        <w:t xml:space="preserve">Active Learning) </w:t>
      </w:r>
      <w:r w:rsidRPr="0082058E">
        <w:rPr>
          <w:cs/>
        </w:rPr>
        <w:t>และองค์ประกอบต่างๆ ที่ใช้ในการจัดกิจกรรมการเรียนการสอน โดยจะเน้นไปที่การศึกษาแนวคิด ทฤษฎี และงานวิจัยที่เกี่ยวข้อง รวมถึงกรอบแนวคิดที่ใช้ในงานวิจัยนี้ เพื่อเป็นพื้นฐานในการศึกษาและการวิเคราะห์ข้อมูลในงานวิจัย</w:t>
      </w:r>
    </w:p>
    <w:p w14:paraId="29D37289" w14:textId="77777777" w:rsidR="00E55315" w:rsidRDefault="00E55315" w:rsidP="00A2098D">
      <w:pPr>
        <w:spacing w:after="0" w:line="240" w:lineRule="auto"/>
        <w:jc w:val="thaiDistribute"/>
        <w:rPr>
          <w:b/>
          <w:bCs/>
        </w:rPr>
      </w:pPr>
    </w:p>
    <w:p w14:paraId="20A554EA" w14:textId="0EB3FBE6" w:rsidR="00A2098D" w:rsidRDefault="0082058E" w:rsidP="00A2098D">
      <w:pPr>
        <w:spacing w:after="0" w:line="240" w:lineRule="auto"/>
        <w:jc w:val="thaiDistribute"/>
      </w:pPr>
      <w:r w:rsidRPr="0082058E">
        <w:rPr>
          <w:b/>
          <w:bCs/>
        </w:rPr>
        <w:t xml:space="preserve">2.1 </w:t>
      </w:r>
      <w:r w:rsidRPr="0082058E">
        <w:rPr>
          <w:b/>
          <w:bCs/>
          <w:cs/>
        </w:rPr>
        <w:t>แนวคิดเกี่ยวกับการเรียนรู้เชิงรุก (</w:t>
      </w:r>
      <w:r w:rsidRPr="0082058E">
        <w:rPr>
          <w:b/>
          <w:bCs/>
        </w:rPr>
        <w:t>Active Learning)</w:t>
      </w:r>
    </w:p>
    <w:p w14:paraId="7C144227" w14:textId="77777777" w:rsidR="00A2098D" w:rsidRPr="00A2098D" w:rsidRDefault="00A2098D" w:rsidP="00A2098D">
      <w:pPr>
        <w:spacing w:after="0" w:line="240" w:lineRule="auto"/>
        <w:jc w:val="thaiDistribute"/>
      </w:pPr>
      <w:r w:rsidRPr="00A2098D">
        <w:rPr>
          <w:b/>
          <w:bCs/>
          <w:cs/>
        </w:rPr>
        <w:t>นิยามของการเรียนรู้เชิงรุก</w:t>
      </w:r>
    </w:p>
    <w:p w14:paraId="303AC2F0" w14:textId="1C1427DF" w:rsidR="00A2098D" w:rsidRPr="00A2098D" w:rsidRDefault="00A2098D" w:rsidP="006F06C1">
      <w:pPr>
        <w:spacing w:after="0" w:line="240" w:lineRule="auto"/>
        <w:ind w:firstLine="720"/>
        <w:jc w:val="thaiDistribute"/>
      </w:pPr>
      <w:r w:rsidRPr="00A2098D">
        <w:rPr>
          <w:cs/>
        </w:rPr>
        <w:t>การเรียนรู้เชิงรุก (</w:t>
      </w:r>
      <w:r w:rsidRPr="00A2098D">
        <w:t xml:space="preserve">Active Learning) </w:t>
      </w:r>
      <w:r w:rsidRPr="00A2098D">
        <w:rPr>
          <w:cs/>
        </w:rPr>
        <w:t>หมายถึง กระบวนการเรียนรู้ที่เน้นให้ผู้เรียนมีส่วนร่วมอย่างกระตือรือร้นในกิจกรรมการเรียนรู้ โดยผู้เรียนไม่ได้เป็นเพียงผู้รับข้อมูลจากผู้สอนเท่านั้น แต่ต้องลงมือปฏิบัติ คิด วิเคราะห์ สังเคราะห์ ประเมินค่า และสร้างองค์ความรู้ด้วยตนเอง ผ่านการมีปฏิสัมพันธ์กับผู้สอน เพื่อนร่วมชั้น และเนื้อหาวิชา</w:t>
      </w:r>
      <w:r w:rsidRPr="00A2098D">
        <w:t xml:space="preserve"> </w:t>
      </w:r>
      <w:r w:rsidRPr="00A2098D">
        <w:rPr>
          <w:cs/>
        </w:rPr>
        <w:t>การเรียนรู้เชิงรุกช่วยกระตุ้นให้เกิดกระบวนการคิดขั้นสูง (</w:t>
      </w:r>
      <w:r w:rsidRPr="00A2098D">
        <w:t xml:space="preserve">Higher-Order Thinking) </w:t>
      </w:r>
      <w:r w:rsidRPr="00A2098D">
        <w:rPr>
          <w:cs/>
        </w:rPr>
        <w:t>และเปลี่ยนบทบาทของผู้เรียนจากผู้รับความรู้เป็นผู้สร้างความรู้</w:t>
      </w:r>
    </w:p>
    <w:p w14:paraId="595532E6" w14:textId="77777777" w:rsidR="00A2098D" w:rsidRPr="00A2098D" w:rsidRDefault="00A2098D" w:rsidP="00A2098D">
      <w:pPr>
        <w:spacing w:after="0" w:line="240" w:lineRule="auto"/>
        <w:jc w:val="thaiDistribute"/>
      </w:pPr>
      <w:r w:rsidRPr="00A2098D">
        <w:rPr>
          <w:b/>
          <w:bCs/>
          <w:cs/>
        </w:rPr>
        <w:t>หลักการและกระบวนการของการเรียนรู้เชิงรุก</w:t>
      </w:r>
    </w:p>
    <w:p w14:paraId="67EAB966" w14:textId="77777777" w:rsidR="006F06C1" w:rsidRDefault="00A2098D" w:rsidP="006F06C1">
      <w:pPr>
        <w:spacing w:after="0" w:line="240" w:lineRule="auto"/>
        <w:ind w:firstLine="720"/>
        <w:jc w:val="thaiDistribute"/>
      </w:pPr>
      <w:r w:rsidRPr="00A2098D">
        <w:rPr>
          <w:cs/>
        </w:rPr>
        <w:t>หลักการสำคัญของการเรียนรู้เชิงรุก ได้แก่</w:t>
      </w:r>
    </w:p>
    <w:p w14:paraId="317F2432" w14:textId="77777777" w:rsidR="006F06C1" w:rsidRDefault="006F06C1" w:rsidP="006F06C1">
      <w:pPr>
        <w:spacing w:after="0" w:line="240" w:lineRule="auto"/>
        <w:ind w:firstLine="720"/>
        <w:jc w:val="thaiDistribute"/>
      </w:pPr>
      <w:r>
        <w:t>1.</w:t>
      </w:r>
      <w:r w:rsidR="00A2098D" w:rsidRPr="00A2098D">
        <w:rPr>
          <w:cs/>
        </w:rPr>
        <w:t>เน้นให้ผู้เรียนเป็นศูนย์กลางของการเรียนรู้ โดยผู้สอนทำหน้าที่เป็นผู้อำนวยความสะดวก</w:t>
      </w:r>
    </w:p>
    <w:p w14:paraId="1FE80102" w14:textId="77777777" w:rsidR="00A07E98" w:rsidRDefault="006F06C1" w:rsidP="006F06C1">
      <w:pPr>
        <w:spacing w:after="0" w:line="240" w:lineRule="auto"/>
        <w:ind w:firstLine="720"/>
        <w:jc w:val="thaiDistribute"/>
      </w:pPr>
      <w:r>
        <w:lastRenderedPageBreak/>
        <w:t>2.</w:t>
      </w:r>
      <w:r w:rsidR="00A2098D" w:rsidRPr="00A2098D">
        <w:rPr>
          <w:cs/>
        </w:rPr>
        <w:t>ส่งเสริมการมีส่วนร่วมและปฏิสัมพันธ์ระหว่างผู้เรียนกับผู้เรียน และผู้เรียนกับผู้สอน</w:t>
      </w:r>
    </w:p>
    <w:p w14:paraId="396513D0" w14:textId="77777777" w:rsidR="00A07E98" w:rsidRDefault="00A07E98" w:rsidP="00A07E98">
      <w:pPr>
        <w:spacing w:after="0" w:line="240" w:lineRule="auto"/>
        <w:ind w:firstLine="720"/>
        <w:jc w:val="thaiDistribute"/>
      </w:pPr>
      <w:r>
        <w:t>3.</w:t>
      </w:r>
      <w:r w:rsidR="00A2098D" w:rsidRPr="00A2098D">
        <w:rPr>
          <w:cs/>
        </w:rPr>
        <w:t>เน้นการลงมือปฏิบัติจริง เช่น การอภิปราย การทำงานกลุ่ม การแก้ปัญหา การค้นคว้า และการสะท้อนคิด</w:t>
      </w:r>
    </w:p>
    <w:p w14:paraId="74503A85" w14:textId="77777777" w:rsidR="00A07E98" w:rsidRDefault="00A07E98" w:rsidP="00A07E98">
      <w:pPr>
        <w:spacing w:after="0" w:line="240" w:lineRule="auto"/>
        <w:ind w:firstLine="720"/>
        <w:jc w:val="thaiDistribute"/>
      </w:pPr>
      <w:r>
        <w:t>4.</w:t>
      </w:r>
      <w:r w:rsidR="00A2098D" w:rsidRPr="00A2098D">
        <w:rPr>
          <w:cs/>
        </w:rPr>
        <w:t>พัฒนาทักษะการคิดขั้นสูง เช่น การคิดวิเคราะห์ สังเคราะห์ ประเมินค่า และสร้างสรรค์</w:t>
      </w:r>
    </w:p>
    <w:p w14:paraId="70A65A31" w14:textId="57FBA59A" w:rsidR="00A2098D" w:rsidRPr="00A2098D" w:rsidRDefault="00A07E98" w:rsidP="00A07E98">
      <w:pPr>
        <w:spacing w:after="0" w:line="240" w:lineRule="auto"/>
        <w:ind w:firstLine="720"/>
        <w:jc w:val="thaiDistribute"/>
      </w:pPr>
      <w:r>
        <w:t>5.</w:t>
      </w:r>
      <w:r w:rsidR="00A2098D" w:rsidRPr="00A2098D">
        <w:rPr>
          <w:cs/>
        </w:rPr>
        <w:t>ส่งเสริมการเรียนรู้แบบร่วมมือ (</w:t>
      </w:r>
      <w:r w:rsidR="00A2098D" w:rsidRPr="00A2098D">
        <w:t xml:space="preserve">Collaborative Learning) </w:t>
      </w:r>
      <w:r w:rsidR="00A2098D" w:rsidRPr="00A2098D">
        <w:rPr>
          <w:cs/>
        </w:rPr>
        <w:t>และการเรียนรู้ด้วยตนเอง (</w:t>
      </w:r>
      <w:r w:rsidR="00A2098D" w:rsidRPr="00A2098D">
        <w:t>Self-Directed Learning)</w:t>
      </w:r>
      <w:r w:rsidRPr="00A2098D">
        <w:t xml:space="preserve"> </w:t>
      </w:r>
    </w:p>
    <w:p w14:paraId="38DEFCBE" w14:textId="26376D91" w:rsidR="00A2098D" w:rsidRPr="00A2098D" w:rsidRDefault="00A2098D" w:rsidP="00A07E98">
      <w:pPr>
        <w:spacing w:after="0" w:line="240" w:lineRule="auto"/>
        <w:ind w:firstLine="720"/>
        <w:jc w:val="thaiDistribute"/>
      </w:pPr>
      <w:r w:rsidRPr="00A2098D">
        <w:rPr>
          <w:cs/>
        </w:rPr>
        <w:t>กระบวนการของการเรียนรู้เชิงรุกมีขั้นตอนหลัก ดังนี้</w:t>
      </w:r>
    </w:p>
    <w:p w14:paraId="5D92D113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วางแผนการเรียนรู้</w:t>
      </w:r>
    </w:p>
    <w:p w14:paraId="646BADC0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ค้นคว้าข้อมูล</w:t>
      </w:r>
    </w:p>
    <w:p w14:paraId="11F59584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สร้างคำถาม</w:t>
      </w:r>
    </w:p>
    <w:p w14:paraId="1575989C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อธิบายและอภิปราย</w:t>
      </w:r>
    </w:p>
    <w:p w14:paraId="5B6C603A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ทำงานร่วมกับผู้อื่น</w:t>
      </w:r>
    </w:p>
    <w:p w14:paraId="67B47CD1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รีวิวและประเมินผล</w:t>
      </w:r>
    </w:p>
    <w:p w14:paraId="12253F69" w14:textId="77777777" w:rsidR="00A2098D" w:rsidRPr="00A2098D" w:rsidRDefault="00A2098D" w:rsidP="00A07E98">
      <w:pPr>
        <w:numPr>
          <w:ilvl w:val="0"/>
          <w:numId w:val="20"/>
        </w:numPr>
        <w:tabs>
          <w:tab w:val="left" w:pos="993"/>
        </w:tabs>
        <w:spacing w:after="0" w:line="240" w:lineRule="auto"/>
        <w:ind w:hanging="11"/>
        <w:jc w:val="thaiDistribute"/>
      </w:pPr>
      <w:r w:rsidRPr="00A2098D">
        <w:rPr>
          <w:cs/>
        </w:rPr>
        <w:t>ปรับตัวและวางแผนต่อยอด</w:t>
      </w:r>
    </w:p>
    <w:p w14:paraId="39FE5EAF" w14:textId="475165AB" w:rsidR="00A2098D" w:rsidRPr="00A2098D" w:rsidRDefault="00A2098D" w:rsidP="00A07E98">
      <w:pPr>
        <w:spacing w:after="0" w:line="240" w:lineRule="auto"/>
        <w:ind w:firstLine="709"/>
        <w:jc w:val="thaiDistribute"/>
      </w:pPr>
      <w:r w:rsidRPr="00A2098D">
        <w:rPr>
          <w:cs/>
        </w:rPr>
        <w:t xml:space="preserve">กิจกรรมที่ใช้ใน </w:t>
      </w:r>
      <w:r w:rsidRPr="00A2098D">
        <w:t xml:space="preserve">Active Learning </w:t>
      </w:r>
      <w:r w:rsidRPr="00A2098D">
        <w:rPr>
          <w:cs/>
        </w:rPr>
        <w:t>ได้แก่ การอ่าน การเขียน การอภิปราย การทดลอง การแก้ปัญหา การทำโครงงาน การนำเสนอ และการสะท้อนคิด</w:t>
      </w:r>
    </w:p>
    <w:p w14:paraId="6E833A9C" w14:textId="77777777" w:rsidR="00A2098D" w:rsidRPr="00A2098D" w:rsidRDefault="00A2098D" w:rsidP="00A2098D">
      <w:pPr>
        <w:spacing w:after="0" w:line="240" w:lineRule="auto"/>
        <w:jc w:val="thaiDistribute"/>
      </w:pPr>
      <w:r w:rsidRPr="00A2098D">
        <w:rPr>
          <w:b/>
          <w:bCs/>
          <w:cs/>
        </w:rPr>
        <w:t>ประโยชน์และข้อดีของการใช้การเรียนรู้เชิงรุกในการจัดกิจกรรมการเรียนการสอน</w:t>
      </w:r>
    </w:p>
    <w:p w14:paraId="1CBC500B" w14:textId="77777777" w:rsidR="00FD3138" w:rsidRDefault="00A2098D" w:rsidP="00FD3138">
      <w:pPr>
        <w:spacing w:after="0" w:line="240" w:lineRule="auto"/>
        <w:ind w:firstLine="720"/>
        <w:jc w:val="thaiDistribute"/>
      </w:pPr>
      <w:r w:rsidRPr="00A2098D">
        <w:rPr>
          <w:cs/>
        </w:rPr>
        <w:t>การจัดการเรียนรู้เชิงรุกมีข้อดีและประโยชน์ที่สำคัญ ดังนี้</w:t>
      </w:r>
    </w:p>
    <w:p w14:paraId="16BE42C4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1.</w:t>
      </w:r>
      <w:r w:rsidR="00A2098D" w:rsidRPr="00A2098D">
        <w:rPr>
          <w:cs/>
        </w:rPr>
        <w:t>ผู้เรียนมีส่วนร่วมในกระบวนการเรียนรู้มากขึ้น ทำให้เกิดประสบการณ์ตรงและเข้าใจเนื้อหาได้ลึกซึ้งกว่าเดิม</w:t>
      </w:r>
    </w:p>
    <w:p w14:paraId="48B0E01C" w14:textId="77777777" w:rsidR="00FD3138" w:rsidRDefault="00FD3138" w:rsidP="00FD3138">
      <w:pPr>
        <w:spacing w:after="0" w:line="240" w:lineRule="auto"/>
        <w:ind w:firstLine="720"/>
        <w:jc w:val="thaiDistribute"/>
      </w:pPr>
      <w:r>
        <w:lastRenderedPageBreak/>
        <w:t>2.</w:t>
      </w:r>
      <w:r w:rsidR="00A2098D" w:rsidRPr="00A2098D">
        <w:rPr>
          <w:cs/>
        </w:rPr>
        <w:t>พัฒนาทักษะการคิดขั้นสูง เช่น การคิดวิเคราะห์</w:t>
      </w:r>
      <w:r>
        <w:t xml:space="preserve"> </w:t>
      </w:r>
      <w:r w:rsidR="00A2098D" w:rsidRPr="00A2098D">
        <w:rPr>
          <w:cs/>
        </w:rPr>
        <w:t xml:space="preserve"> </w:t>
      </w:r>
      <w:r>
        <w:t xml:space="preserve">            </w:t>
      </w:r>
      <w:r w:rsidR="00A2098D" w:rsidRPr="00A2098D">
        <w:rPr>
          <w:cs/>
        </w:rPr>
        <w:t>การแก้ปัญหา การประเมินค่า และการสร้างสรรค์</w:t>
      </w:r>
    </w:p>
    <w:p w14:paraId="259B6DFD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3.</w:t>
      </w:r>
      <w:r w:rsidR="00A2098D" w:rsidRPr="00A2098D">
        <w:rPr>
          <w:cs/>
        </w:rPr>
        <w:t>ส่งเสริมการทำงานร่วมกัน การสื่อสาร และความรับผิดชอบร่วมกันในกลุ่ม</w:t>
      </w:r>
    </w:p>
    <w:p w14:paraId="7FF8B6FE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4.</w:t>
      </w:r>
      <w:r w:rsidR="00A2098D" w:rsidRPr="00A2098D">
        <w:rPr>
          <w:cs/>
        </w:rPr>
        <w:t>ช่วยให้ผู้เรียนมีแรงจูงใจในการเรียน และรู้สึกเป็นเจ้าของการเรียนรู้ของตนเอง</w:t>
      </w:r>
    </w:p>
    <w:p w14:paraId="030CC6FA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5.</w:t>
      </w:r>
      <w:r w:rsidR="00A2098D" w:rsidRPr="00A2098D">
        <w:rPr>
          <w:cs/>
        </w:rPr>
        <w:t>ผลการเรียนรู้คงทนและนำไปใช้ได้จริงในชีวิตประจำวันและการทำงาน</w:t>
      </w:r>
    </w:p>
    <w:p w14:paraId="5ACD995A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6.</w:t>
      </w:r>
      <w:r w:rsidR="00A2098D" w:rsidRPr="00A2098D">
        <w:rPr>
          <w:cs/>
        </w:rPr>
        <w:t>ส่งเสริมการเรียนรู้ตลอดชีวิต (</w:t>
      </w:r>
      <w:r w:rsidR="00A2098D" w:rsidRPr="00A2098D">
        <w:t xml:space="preserve">Lifelong Learning) </w:t>
      </w:r>
      <w:r w:rsidR="00A2098D" w:rsidRPr="00A2098D">
        <w:rPr>
          <w:cs/>
        </w:rPr>
        <w:t>และการพัฒนาทักษะที่จำเป็นในศตวรรษที่</w:t>
      </w:r>
    </w:p>
    <w:p w14:paraId="20C565C0" w14:textId="77777777" w:rsidR="00FD3138" w:rsidRDefault="00FD3138" w:rsidP="00FD3138">
      <w:pPr>
        <w:spacing w:after="0" w:line="240" w:lineRule="auto"/>
        <w:ind w:firstLine="720"/>
        <w:jc w:val="thaiDistribute"/>
      </w:pPr>
      <w:r>
        <w:t>7.</w:t>
      </w:r>
      <w:r w:rsidR="00A2098D" w:rsidRPr="00A2098D">
        <w:rPr>
          <w:cs/>
        </w:rPr>
        <w:t>ผู้เรียนสามารถนำความรู้ไปประยุกต์ใช้ในสถานการณ์ใหม่ ๆ ได้อย่างมีประสิทธิภาพ</w:t>
      </w:r>
    </w:p>
    <w:p w14:paraId="77B69D22" w14:textId="364566E9" w:rsidR="00A2098D" w:rsidRPr="00A2098D" w:rsidRDefault="00FD3138" w:rsidP="00FD3138">
      <w:pPr>
        <w:spacing w:after="0" w:line="240" w:lineRule="auto"/>
        <w:ind w:firstLine="720"/>
        <w:jc w:val="thaiDistribute"/>
      </w:pPr>
      <w:r>
        <w:t>8.</w:t>
      </w:r>
      <w:r w:rsidR="00A2098D" w:rsidRPr="00A2098D">
        <w:rPr>
          <w:cs/>
        </w:rPr>
        <w:t>ครูสามารถประเมินผลและให้ข้อมูลย้อนกลับได้อย่างรวดเร็วและตรงจุด</w:t>
      </w:r>
    </w:p>
    <w:p w14:paraId="33B7174A" w14:textId="203BDC16" w:rsidR="00A2098D" w:rsidRDefault="00A2098D" w:rsidP="00FD3138">
      <w:pPr>
        <w:spacing w:after="0" w:line="240" w:lineRule="auto"/>
        <w:ind w:firstLine="720"/>
        <w:jc w:val="thaiDistribute"/>
      </w:pPr>
      <w:r w:rsidRPr="00A2098D">
        <w:rPr>
          <w:cs/>
        </w:rPr>
        <w:t>โดยสรุป การเรียนรู้เชิงรุกเป็นแนวทางที่ช่วยให้ผู้เรียนมีส่วนร่วมอย่างแท้จริง พัฒนาทักษะรอบด้าน และสร้างความรู้ด้วยตนเอง ซึ่งเหมาะสมกับการจัดการเรียนรู้ในยุคปัจจุบันและอนาคต</w:t>
      </w:r>
    </w:p>
    <w:p w14:paraId="66887B10" w14:textId="77777777" w:rsidR="002E7525" w:rsidRPr="002E7525" w:rsidRDefault="002E7525" w:rsidP="002E7525">
      <w:pPr>
        <w:spacing w:after="0" w:line="240" w:lineRule="auto"/>
        <w:jc w:val="thaiDistribute"/>
        <w:rPr>
          <w:b/>
          <w:bCs/>
        </w:rPr>
      </w:pPr>
      <w:r w:rsidRPr="002E7525">
        <w:rPr>
          <w:b/>
          <w:bCs/>
          <w:cs/>
        </w:rPr>
        <w:t>เทคนิคและวิธีการจัดการเรียนรู้เชิงรุก (</w:t>
      </w:r>
      <w:r w:rsidRPr="002E7525">
        <w:rPr>
          <w:b/>
          <w:bCs/>
        </w:rPr>
        <w:t>Active Learning)</w:t>
      </w:r>
    </w:p>
    <w:p w14:paraId="37E734F0" w14:textId="77777777" w:rsidR="005477D1" w:rsidRDefault="002E7525" w:rsidP="005477D1">
      <w:pPr>
        <w:spacing w:after="0" w:line="240" w:lineRule="auto"/>
        <w:ind w:firstLine="720"/>
        <w:jc w:val="thaiDistribute"/>
      </w:pPr>
      <w:r w:rsidRPr="002E7525">
        <w:rPr>
          <w:cs/>
        </w:rPr>
        <w:t>ตัวอย่างเทคนิคและวิธีการที่สามารถนำไปใช้ในการจัดการเรียนรู้เชิงรุก มีดังนี้</w:t>
      </w:r>
    </w:p>
    <w:p w14:paraId="2D87D82D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1.</w:t>
      </w:r>
      <w:r w:rsidR="002E7525" w:rsidRPr="002E7525">
        <w:rPr>
          <w:cs/>
        </w:rPr>
        <w:t>การเรียนรู้โดยใช้กิจกรรมเป็นฐาน (</w:t>
      </w:r>
      <w:r w:rsidR="002E7525" w:rsidRPr="002E7525">
        <w:t xml:space="preserve">Activity-Based Learning): </w:t>
      </w:r>
      <w:r w:rsidR="002E7525" w:rsidRPr="002E7525">
        <w:rPr>
          <w:cs/>
        </w:rPr>
        <w:t>จัดกิจกรรมที่ให้ผู้เรียนได้ลงมือปฏิบัติจริง เช่น เกม กิจกรรมกลุ่ม หรือการทดลอง</w:t>
      </w:r>
    </w:p>
    <w:p w14:paraId="13D19238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lastRenderedPageBreak/>
        <w:t>2.</w:t>
      </w:r>
      <w:r w:rsidR="002E7525" w:rsidRPr="002E7525">
        <w:rPr>
          <w:cs/>
        </w:rPr>
        <w:t>การเรียนรู้เชิงประสบการณ์ (</w:t>
      </w:r>
      <w:r w:rsidR="002E7525" w:rsidRPr="002E7525">
        <w:t xml:space="preserve">Experiential Learning): </w:t>
      </w:r>
      <w:r w:rsidR="002E7525" w:rsidRPr="002E7525">
        <w:rPr>
          <w:cs/>
        </w:rPr>
        <w:t>ให้ผู้เรียนได้เรียนรู้จากประสบการณ์ตรง เช่น การออกไปศึกษานอกสถานที่ การทำโครงงาน หรือการจำลองสถานการณ์</w:t>
      </w:r>
    </w:p>
    <w:p w14:paraId="7D9B467D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3.</w:t>
      </w:r>
      <w:r w:rsidR="002E7525" w:rsidRPr="002E7525">
        <w:rPr>
          <w:cs/>
        </w:rPr>
        <w:t>การเรียนรู้โดยใช้ปัญหาเป็นฐาน (</w:t>
      </w:r>
      <w:r w:rsidR="002E7525" w:rsidRPr="002E7525">
        <w:t xml:space="preserve">Problem-Based Learning): </w:t>
      </w:r>
      <w:r w:rsidR="002E7525" w:rsidRPr="002E7525">
        <w:rPr>
          <w:cs/>
        </w:rPr>
        <w:t>ให้นักเรียนแก้ปัญหาจากสถานการณ์จริงหรือสถานการณ์จำลอง เพื่อฝึกคิดวิเคราะห์และแก้ปัญหา</w:t>
      </w:r>
    </w:p>
    <w:p w14:paraId="22BCDAAF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4.</w:t>
      </w:r>
      <w:r w:rsidR="002E7525" w:rsidRPr="002E7525">
        <w:rPr>
          <w:cs/>
        </w:rPr>
        <w:t>การเรียนรู้แบบร่วมมือ (</w:t>
      </w:r>
      <w:r w:rsidR="002E7525" w:rsidRPr="002E7525">
        <w:t xml:space="preserve">Collaborative Learning): </w:t>
      </w:r>
      <w:r w:rsidR="002E7525" w:rsidRPr="002E7525">
        <w:rPr>
          <w:cs/>
        </w:rPr>
        <w:t>ส่งเสริมการทำงานเป็นกลุ่ม การอภิปราย แลกเปลี่ยนความคิดเห็น และช่วยเหลือกันในกลุ่ม</w:t>
      </w:r>
    </w:p>
    <w:p w14:paraId="0E69402B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5.</w:t>
      </w:r>
      <w:r w:rsidR="002E7525" w:rsidRPr="002E7525">
        <w:rPr>
          <w:cs/>
        </w:rPr>
        <w:t>การอภิปราย (</w:t>
      </w:r>
      <w:r w:rsidR="002E7525" w:rsidRPr="002E7525">
        <w:t xml:space="preserve">Discussion): </w:t>
      </w:r>
      <w:r w:rsidR="002E7525" w:rsidRPr="002E7525">
        <w:rPr>
          <w:cs/>
        </w:rPr>
        <w:t>เปิดโอกาสให้ผู้เรียนได้แสดงความคิดเห็น ถาม-ตอบ และแลกเปลี่ยนประสบการณ์ร่วมกับเพื่อนและครู</w:t>
      </w:r>
    </w:p>
    <w:p w14:paraId="6EC5A510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6.</w:t>
      </w:r>
      <w:r w:rsidR="002E7525" w:rsidRPr="002E7525">
        <w:rPr>
          <w:cs/>
        </w:rPr>
        <w:t>การโต้วาที (</w:t>
      </w:r>
      <w:r w:rsidR="002E7525" w:rsidRPr="002E7525">
        <w:t xml:space="preserve">Debate): </w:t>
      </w:r>
      <w:r w:rsidR="002E7525" w:rsidRPr="002E7525">
        <w:rPr>
          <w:cs/>
        </w:rPr>
        <w:t>ฝึกให้นักเรียนคิดวิเคราะห์ เห็นต่าง และนำเสนอเหตุผลอย่างมีระบบ</w:t>
      </w:r>
    </w:p>
    <w:p w14:paraId="75625367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7.</w:t>
      </w:r>
      <w:r w:rsidR="002E7525" w:rsidRPr="002E7525">
        <w:rPr>
          <w:cs/>
        </w:rPr>
        <w:t>การวิเคราะห์กรณีศึกษา (</w:t>
      </w:r>
      <w:r w:rsidR="002E7525" w:rsidRPr="002E7525">
        <w:t xml:space="preserve">Case Study): </w:t>
      </w:r>
      <w:r w:rsidR="002E7525" w:rsidRPr="002E7525">
        <w:rPr>
          <w:cs/>
        </w:rPr>
        <w:t>ให้นักเรียนวิเคราะห์สถานการณ์หรือปัญหาจริง เพื่อฝึกทักษะการคิดวิเคราะห์และการตัดสินใจ</w:t>
      </w:r>
    </w:p>
    <w:p w14:paraId="3A6CE36A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8.</w:t>
      </w:r>
      <w:r w:rsidR="002E7525" w:rsidRPr="002E7525">
        <w:rPr>
          <w:cs/>
        </w:rPr>
        <w:t>การแสดงบทบาทสมมุติ (</w:t>
      </w:r>
      <w:r w:rsidR="002E7525" w:rsidRPr="002E7525">
        <w:t xml:space="preserve">Role Play): </w:t>
      </w:r>
      <w:r w:rsidR="002E7525" w:rsidRPr="002E7525">
        <w:rPr>
          <w:cs/>
        </w:rPr>
        <w:t>ให้นักเรียนสวมบทบาทในสถานการณ์ต่าง ๆ เพื่อฝึกทักษะการสื่อสารและการแก้ปัญห</w:t>
      </w:r>
      <w:r>
        <w:rPr>
          <w:rFonts w:hint="cs"/>
          <w:cs/>
        </w:rPr>
        <w:t>า</w:t>
      </w:r>
    </w:p>
    <w:p w14:paraId="27273A29" w14:textId="000FF286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9.</w:t>
      </w:r>
      <w:r w:rsidR="002E7525" w:rsidRPr="002E7525">
        <w:rPr>
          <w:cs/>
        </w:rPr>
        <w:t>การเขียนบันทึกหรือแฟ้มสะสมงาน(</w:t>
      </w:r>
      <w:r w:rsidR="002E7525" w:rsidRPr="002E7525">
        <w:t xml:space="preserve">Journaling/Portfolio): </w:t>
      </w:r>
      <w:r w:rsidR="002E7525" w:rsidRPr="002E7525">
        <w:rPr>
          <w:cs/>
        </w:rPr>
        <w:t>ส่งเสริมให้ผู้เรียนสะท้อนคิดและประเมินตนเองผ่านการเขียนบันทึกหรือรวบรวมผลงาน</w:t>
      </w:r>
    </w:p>
    <w:p w14:paraId="637913EF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lastRenderedPageBreak/>
        <w:t>10.</w:t>
      </w:r>
      <w:r w:rsidR="002E7525" w:rsidRPr="002E7525">
        <w:rPr>
          <w:cs/>
        </w:rPr>
        <w:t>การใช้สื่อและเทคโนโลยี:</w:t>
      </w:r>
      <w:r w:rsidR="002E7525" w:rsidRPr="002E7525">
        <w:t xml:space="preserve"> </w:t>
      </w:r>
      <w:r w:rsidR="002E7525" w:rsidRPr="002E7525">
        <w:rPr>
          <w:cs/>
        </w:rPr>
        <w:t>เช่น การดูวิดีโอ การใช้แอปพลิเคชันการเรียนรู้ หรือการเรียนรู้ออนไลน์ เพื่อสร้างความน่าสนใจและเพิ่มปฏิสัมพันธ์</w:t>
      </w:r>
    </w:p>
    <w:p w14:paraId="72CA5F22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11.</w:t>
      </w:r>
      <w:r w:rsidR="002E7525" w:rsidRPr="002E7525">
        <w:rPr>
          <w:cs/>
        </w:rPr>
        <w:t>การตั้งคำถามที่ท้าทาย:</w:t>
      </w:r>
      <w:r w:rsidR="002E7525" w:rsidRPr="002E7525">
        <w:t xml:space="preserve"> </w:t>
      </w:r>
      <w:r w:rsidR="002E7525" w:rsidRPr="002E7525">
        <w:rPr>
          <w:cs/>
        </w:rPr>
        <w:t>กระตุ้นให้ผู้เรียนคิด วิเคราะห์ และขยายความคิดผ่านการตั้งคำถามที่เปิดกว้างและท้าทาย</w:t>
      </w:r>
    </w:p>
    <w:p w14:paraId="0E188691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12.</w:t>
      </w:r>
      <w:r w:rsidR="002E7525" w:rsidRPr="002E7525">
        <w:rPr>
          <w:cs/>
        </w:rPr>
        <w:t>กิจกรรม “คิด-จับคู่-แลกเปลี่ยน” (</w:t>
      </w:r>
      <w:r w:rsidR="002E7525" w:rsidRPr="002E7525">
        <w:t xml:space="preserve">Think-Pair-Share): </w:t>
      </w:r>
      <w:r w:rsidR="002E7525" w:rsidRPr="002E7525">
        <w:rPr>
          <w:cs/>
        </w:rPr>
        <w:t>ให้นักเรียนคิดคนเดียว จับคู่พูดคุย แล้วแลกเปลี่ยนความเห็นกับทั้งห้อง</w:t>
      </w:r>
    </w:p>
    <w:p w14:paraId="6230775B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13.</w:t>
      </w:r>
      <w:r w:rsidR="002E7525" w:rsidRPr="002E7525">
        <w:rPr>
          <w:cs/>
        </w:rPr>
        <w:t>การฝึกเขียนข้อความสั้น ๆ (</w:t>
      </w:r>
      <w:r w:rsidR="002E7525" w:rsidRPr="002E7525">
        <w:t xml:space="preserve">One-minute Paper): </w:t>
      </w:r>
      <w:r w:rsidR="002E7525" w:rsidRPr="002E7525">
        <w:rPr>
          <w:cs/>
        </w:rPr>
        <w:t>ให้นักเรียนสรุปสิ่งที่เรียนรู้หรือข้อสงสัยในเวลาอันสั้น เพื่อสะท้อนความเข้าใจ</w:t>
      </w:r>
    </w:p>
    <w:p w14:paraId="18ED8D30" w14:textId="77777777" w:rsid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14.</w:t>
      </w:r>
      <w:r w:rsidR="002E7525" w:rsidRPr="002E7525">
        <w:rPr>
          <w:cs/>
        </w:rPr>
        <w:t>การเรียนรู้แบบใช้เกม (</w:t>
      </w:r>
      <w:r w:rsidR="002E7525" w:rsidRPr="002E7525">
        <w:t xml:space="preserve">Game-Based Learning): </w:t>
      </w:r>
      <w:r w:rsidR="002E7525" w:rsidRPr="002E7525">
        <w:rPr>
          <w:cs/>
        </w:rPr>
        <w:t>ใช้เกมหรือกิจกรรมที่มีการแข่งขันเพื่อกระตุ้นความสนใจและการมีส่วนร่วม</w:t>
      </w:r>
    </w:p>
    <w:p w14:paraId="11E76E22" w14:textId="77F368D2" w:rsidR="002E7525" w:rsidRPr="005477D1" w:rsidRDefault="005477D1" w:rsidP="005477D1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ก</w:t>
      </w:r>
      <w:r w:rsidR="002E7525" w:rsidRPr="002E7525">
        <w:rPr>
          <w:cs/>
        </w:rPr>
        <w:t>ารจัดการเรียนรู้เชิงรุกควรเลือกใช้เทคนิคหรือวิธีการที่เหมาะสมกับเนื้อหาและบริบทของผู้เรียน โดยเน้นให้ผู้เรียนได้มีส่วนร่วม ลงมือปฏิบัติจริง ฝึกคิดวิเคราะห์และแก้ปัญหา รวมถึงสร้างปฏิสัมพันธ์ระหว่างผู้เรียนด้วยกันและกับครูผู้สอน เพื่อให้เกิดการเรียนรู้ที่ลึกซึ้งและยั่งยื</w:t>
      </w:r>
      <w:r w:rsidR="002E7525" w:rsidRPr="005477D1">
        <w:rPr>
          <w:rFonts w:hint="cs"/>
          <w:cs/>
        </w:rPr>
        <w:t>น</w:t>
      </w:r>
    </w:p>
    <w:p w14:paraId="6DE6EF4B" w14:textId="77777777" w:rsidR="00AA47BA" w:rsidRDefault="005477D1" w:rsidP="00AA47BA">
      <w:pPr>
        <w:spacing w:after="0" w:line="240" w:lineRule="auto"/>
        <w:ind w:firstLine="720"/>
        <w:jc w:val="thaiDistribute"/>
      </w:pPr>
      <w:r w:rsidRPr="005477D1">
        <w:rPr>
          <w:cs/>
        </w:rPr>
        <w:t>การเรียนรู้เชิงรุก (</w:t>
      </w:r>
      <w:r w:rsidRPr="005477D1">
        <w:t xml:space="preserve">Active Learning) </w:t>
      </w:r>
      <w:r w:rsidRPr="005477D1">
        <w:rPr>
          <w:cs/>
        </w:rPr>
        <w:t>มีผลโดยตรงและชัดเจนต่อการพัฒนาทักษะการคิดของผู้เรียนในหลายด้าน ดังนี้</w:t>
      </w:r>
    </w:p>
    <w:p w14:paraId="5EC4A2A4" w14:textId="222B1144" w:rsidR="00AA47BA" w:rsidRDefault="00AA47BA" w:rsidP="00AA47BA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1.</w:t>
      </w:r>
      <w:r w:rsidR="005477D1" w:rsidRPr="005477D1">
        <w:rPr>
          <w:cs/>
        </w:rPr>
        <w:t>ส่งเสริมกระบวนการคิดขั้นสูง</w:t>
      </w:r>
      <w:r>
        <w:rPr>
          <w:rFonts w:hint="cs"/>
          <w:cs/>
        </w:rPr>
        <w:t xml:space="preserve"> </w:t>
      </w:r>
      <w:r w:rsidR="005477D1" w:rsidRPr="005477D1">
        <w:rPr>
          <w:cs/>
        </w:rPr>
        <w:t>การเรียนรู้เชิงรุกเน้นให้ผู้เรียนได้ลงมือปฏิบัติจริง ร่วมกันวิเคราะห์ สังเคราะห์ และอภิปราย ทำให้เกิดการพัฒนาทักษะการคิดขั้นสูง (</w:t>
      </w:r>
      <w:r w:rsidR="005477D1" w:rsidRPr="005477D1">
        <w:t xml:space="preserve">Higher-Order </w:t>
      </w:r>
      <w:r w:rsidR="005477D1" w:rsidRPr="005477D1">
        <w:lastRenderedPageBreak/>
        <w:t xml:space="preserve">Thinking) </w:t>
      </w:r>
      <w:r w:rsidR="005477D1" w:rsidRPr="005477D1">
        <w:rPr>
          <w:cs/>
        </w:rPr>
        <w:t>เช่น การคิดวิเคราะห์ (</w:t>
      </w:r>
      <w:r w:rsidR="005477D1" w:rsidRPr="005477D1">
        <w:t xml:space="preserve">Analytical Thinking) </w:t>
      </w:r>
      <w:r w:rsidR="005477D1" w:rsidRPr="005477D1">
        <w:rPr>
          <w:cs/>
        </w:rPr>
        <w:t>การคิดสังเคราะห์ (</w:t>
      </w:r>
      <w:r w:rsidR="005477D1" w:rsidRPr="005477D1">
        <w:t xml:space="preserve">Synthesis) </w:t>
      </w:r>
      <w:r w:rsidR="005477D1" w:rsidRPr="005477D1">
        <w:rPr>
          <w:cs/>
        </w:rPr>
        <w:t>การคิดสร้างสรรค์ (</w:t>
      </w:r>
      <w:r w:rsidR="005477D1" w:rsidRPr="005477D1">
        <w:t xml:space="preserve">Creative Thinking) </w:t>
      </w:r>
      <w:r w:rsidR="005477D1" w:rsidRPr="005477D1">
        <w:rPr>
          <w:cs/>
        </w:rPr>
        <w:t>และการประเมินค่า (</w:t>
      </w:r>
      <w:r w:rsidR="005477D1" w:rsidRPr="005477D1">
        <w:t>Evaluation)</w:t>
      </w:r>
      <w:r w:rsidRPr="005477D1">
        <w:rPr>
          <w:cs/>
        </w:rPr>
        <w:t xml:space="preserve"> </w:t>
      </w:r>
      <w:r w:rsidR="005477D1" w:rsidRPr="005477D1">
        <w:rPr>
          <w:cs/>
        </w:rPr>
        <w:t>ผู้เรียนไม่ได้เป็นเพียงผู้รับฟัง แต่ต้องคิดและตัดสินใจด้วยตนเอ</w:t>
      </w:r>
      <w:r>
        <w:rPr>
          <w:rFonts w:hint="cs"/>
          <w:cs/>
        </w:rPr>
        <w:t>ง</w:t>
      </w:r>
    </w:p>
    <w:p w14:paraId="7F8A41BD" w14:textId="77777777" w:rsidR="00AA47BA" w:rsidRDefault="00AA47BA" w:rsidP="00AA47BA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2.</w:t>
      </w:r>
      <w:r w:rsidR="005477D1" w:rsidRPr="005477D1">
        <w:rPr>
          <w:cs/>
        </w:rPr>
        <w:t>พัฒนาทักษะการคิดสร้างสรรค์</w:t>
      </w:r>
      <w:r>
        <w:rPr>
          <w:rFonts w:hint="cs"/>
          <w:cs/>
        </w:rPr>
        <w:t xml:space="preserve"> </w:t>
      </w:r>
      <w:r w:rsidR="005477D1" w:rsidRPr="005477D1">
        <w:rPr>
          <w:cs/>
        </w:rPr>
        <w:t>งานวิจัยพบว่าการจัดกิจกรรมการเรียนรู้เชิงรุกช่วยเพิ่มระดับความคิดสร้างสรรค์ของผู้เรียนอย่างมีนัยสำคัญทางสถิติ</w:t>
      </w:r>
      <w:r>
        <w:rPr>
          <w:rFonts w:hint="cs"/>
          <w:cs/>
        </w:rPr>
        <w:t xml:space="preserve"> </w:t>
      </w:r>
      <w:r w:rsidR="005477D1" w:rsidRPr="005477D1">
        <w:rPr>
          <w:cs/>
        </w:rPr>
        <w:t>ผู้เรียนได้ฝึกคิดนอกกรอบ นำเสนอไอเดียใหม่ ๆ และประยุกต์ใช้ความรู้ในสถานการณ์ต่าง ๆ</w:t>
      </w:r>
    </w:p>
    <w:p w14:paraId="473D848E" w14:textId="77777777" w:rsidR="00AA47BA" w:rsidRDefault="00AA47BA" w:rsidP="00AA47BA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3.</w:t>
      </w:r>
      <w:r w:rsidR="005477D1" w:rsidRPr="005477D1">
        <w:rPr>
          <w:cs/>
        </w:rPr>
        <w:t>เสริมสร้างทักษะการคิดวิเคราะห์และแก้ปัญหา</w:t>
      </w:r>
      <w:r w:rsidR="005477D1" w:rsidRPr="005477D1">
        <w:br/>
      </w:r>
      <w:r w:rsidR="005477D1" w:rsidRPr="005477D1">
        <w:rPr>
          <w:cs/>
        </w:rPr>
        <w:t>การเรียนรู้เชิงรุกเปิดโอกาสให้ผู้เรียนเผชิญปัญหา ฝึกคิดวิเคราะห์ข้อมูล ค้นหาสาเหตุ และหาทางแก้ไขด้วยตนเอง</w:t>
      </w:r>
      <w:r w:rsidR="005477D1" w:rsidRPr="005477D1">
        <w:t xml:space="preserve"> </w:t>
      </w:r>
      <w:r w:rsidR="005477D1" w:rsidRPr="005477D1">
        <w:rPr>
          <w:cs/>
        </w:rPr>
        <w:t xml:space="preserve">ซึ่งเป็นทักษะสำคัญในศตวรรษที่ </w:t>
      </w:r>
      <w:r w:rsidR="005477D1" w:rsidRPr="005477D1">
        <w:t>21</w:t>
      </w:r>
    </w:p>
    <w:p w14:paraId="3074A75E" w14:textId="77777777" w:rsidR="00D07EB2" w:rsidRDefault="00AA47BA" w:rsidP="00AA47BA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4.</w:t>
      </w:r>
      <w:r w:rsidR="005477D1" w:rsidRPr="005477D1">
        <w:rPr>
          <w:cs/>
        </w:rPr>
        <w:t>กระตุ้นการคิดอย่างมีเหตุผลและวิจารณญาณ</w:t>
      </w:r>
      <w:r w:rsidR="005477D1" w:rsidRPr="005477D1">
        <w:br/>
      </w:r>
      <w:r w:rsidR="005477D1" w:rsidRPr="005477D1">
        <w:rPr>
          <w:cs/>
        </w:rPr>
        <w:t>ผู้เรียนจะได้ฝึกตั้งคำถาม ถกเถียง แลกเปลี่ยนความคิดเห็น และตัดสินใจอย่างมีเหตุผล ส่งเสริมการคิดอย่างมีวิจารณญาณ (</w:t>
      </w:r>
      <w:r w:rsidR="005477D1" w:rsidRPr="005477D1">
        <w:t>Critical Thinking)</w:t>
      </w:r>
    </w:p>
    <w:p w14:paraId="27F95FC5" w14:textId="3BB9E60B" w:rsidR="00D07EB2" w:rsidRDefault="00D07EB2" w:rsidP="00D07EB2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5.</w:t>
      </w:r>
      <w:r w:rsidR="005477D1" w:rsidRPr="005477D1">
        <w:rPr>
          <w:cs/>
        </w:rPr>
        <w:t>พัฒนาทักษะการคิดเชิงระบบ</w:t>
      </w:r>
      <w:r w:rsidR="00EB1278">
        <w:rPr>
          <w:rFonts w:hint="cs"/>
          <w:cs/>
        </w:rPr>
        <w:t xml:space="preserve"> </w:t>
      </w:r>
      <w:r w:rsidR="005477D1" w:rsidRPr="005477D1">
        <w:rPr>
          <w:cs/>
        </w:rPr>
        <w:t>การเรียนรู้เชิงรุกช่วยให้ผู้เรียนฝึกมองภาพรวม เห็นความสัมพันธ์ขององค์ประกอบต่าง ๆ ในระบบ และเข้าใจความซับซ้อนของปัญหา</w:t>
      </w:r>
    </w:p>
    <w:p w14:paraId="0A2F87E6" w14:textId="77777777" w:rsidR="00D07EB2" w:rsidRDefault="00D07EB2" w:rsidP="00D07EB2">
      <w:pPr>
        <w:spacing w:after="0" w:line="240" w:lineRule="auto"/>
        <w:ind w:firstLine="720"/>
        <w:jc w:val="thaiDistribute"/>
      </w:pPr>
      <w:r>
        <w:rPr>
          <w:rFonts w:hint="cs"/>
          <w:cs/>
        </w:rPr>
        <w:t>6.</w:t>
      </w:r>
      <w:r w:rsidR="005477D1" w:rsidRPr="005477D1">
        <w:rPr>
          <w:cs/>
        </w:rPr>
        <w:t>ส่งเสริมการคิดสะท้อน (</w:t>
      </w:r>
      <w:r w:rsidR="005477D1" w:rsidRPr="005477D1">
        <w:t>Reflective Thinking)</w:t>
      </w:r>
      <w:r w:rsidR="005477D1" w:rsidRPr="005477D1">
        <w:br/>
      </w:r>
      <w:r w:rsidR="005477D1" w:rsidRPr="005477D1">
        <w:rPr>
          <w:cs/>
        </w:rPr>
        <w:t>ผู้เรียนจะได้ทบทวนและประเมินประสบการณ์ของตนเอง นำไปสู่การปรับปรุงและพัฒนาตนเองอย่างต่อเนื่อง</w:t>
      </w:r>
    </w:p>
    <w:p w14:paraId="1C32E5AD" w14:textId="782A4F42" w:rsidR="005477D1" w:rsidRDefault="005477D1" w:rsidP="00D07EB2">
      <w:pPr>
        <w:spacing w:after="0" w:line="240" w:lineRule="auto"/>
        <w:ind w:firstLine="720"/>
        <w:jc w:val="thaiDistribute"/>
      </w:pPr>
      <w:r w:rsidRPr="005477D1">
        <w:rPr>
          <w:cs/>
        </w:rPr>
        <w:t xml:space="preserve">การเรียนรู้เชิงรุกช่วยให้ผู้เรียนพัฒนาทักษะการคิดในมิติต่าง ๆ อย่างรอบด้าน ทั้งการคิดวิเคราะห์ สังเคราะห์ สร้างสรรค์ </w:t>
      </w:r>
      <w:r w:rsidRPr="005477D1">
        <w:rPr>
          <w:cs/>
        </w:rPr>
        <w:lastRenderedPageBreak/>
        <w:t>ประเมินค่า และคิดอย่างมีเหตุผล ซึ่งเป็นรากฐานสำคัญของการเรียนรู้และการดำเนินชีวิตในยุคปัจจุบัน</w:t>
      </w:r>
    </w:p>
    <w:p w14:paraId="5FD5DDA4" w14:textId="77777777" w:rsidR="00D07EB2" w:rsidRPr="00D07EB2" w:rsidRDefault="00D07EB2" w:rsidP="00D07EB2">
      <w:pPr>
        <w:spacing w:after="0" w:line="240" w:lineRule="auto"/>
        <w:jc w:val="thaiDistribute"/>
        <w:rPr>
          <w:b/>
          <w:bCs/>
        </w:rPr>
      </w:pPr>
      <w:r w:rsidRPr="00D07EB2">
        <w:rPr>
          <w:b/>
          <w:bCs/>
          <w:cs/>
        </w:rPr>
        <w:t>องค์ประกอบของการเรียนรู้เชิงรุก (</w:t>
      </w:r>
      <w:r w:rsidRPr="00D07EB2">
        <w:rPr>
          <w:b/>
          <w:bCs/>
        </w:rPr>
        <w:t>Active Learning)</w:t>
      </w:r>
    </w:p>
    <w:p w14:paraId="2AA4B9A4" w14:textId="77777777" w:rsidR="00D07EB2" w:rsidRPr="00D07EB2" w:rsidRDefault="00D07EB2" w:rsidP="00DA2774">
      <w:pPr>
        <w:spacing w:after="0" w:line="240" w:lineRule="auto"/>
        <w:ind w:firstLine="720"/>
        <w:jc w:val="thaiDistribute"/>
      </w:pPr>
      <w:r w:rsidRPr="00D07EB2">
        <w:rPr>
          <w:cs/>
        </w:rPr>
        <w:t xml:space="preserve">การเรียนรู้เชิงรุกมีองค์ประกอบสำคัญหลายประการที่ทำให้กระบวนการเรียนรู้มีประสิทธิภาพและตอบโจทย์การพัฒนาทักษะผู้เรียนในศตวรรษที่ </w:t>
      </w:r>
      <w:r w:rsidRPr="00D07EB2">
        <w:t xml:space="preserve">21 </w:t>
      </w:r>
      <w:r w:rsidRPr="00D07EB2">
        <w:rPr>
          <w:cs/>
        </w:rPr>
        <w:t>โดยสามารถสรุปองค์ประกอบหลักได้ดังนี้</w:t>
      </w:r>
    </w:p>
    <w:p w14:paraId="0C7292FC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1. </w:t>
      </w:r>
      <w:r w:rsidRPr="00D07EB2">
        <w:rPr>
          <w:cs/>
        </w:rPr>
        <w:t>การลงมือปฏิบัติ (</w:t>
      </w:r>
      <w:r w:rsidRPr="00D07EB2">
        <w:t>Active Participation)</w:t>
      </w:r>
    </w:p>
    <w:p w14:paraId="227D8F30" w14:textId="28FD3632" w:rsidR="00D07EB2" w:rsidRPr="00D07EB2" w:rsidRDefault="00D07EB2" w:rsidP="00D07EB2">
      <w:pPr>
        <w:numPr>
          <w:ilvl w:val="0"/>
          <w:numId w:val="27"/>
        </w:numPr>
        <w:spacing w:after="0" w:line="240" w:lineRule="auto"/>
        <w:jc w:val="thaiDistribute"/>
      </w:pPr>
      <w:r w:rsidRPr="00D07EB2">
        <w:rPr>
          <w:cs/>
        </w:rPr>
        <w:t>ผู้เรียนได้มีส่วนร่วมในการทำกิจกรรมต่าง ๆ เช่น การอ่าน การเขียน การอภิปราย การทดลอง การแก้ปัญหา และการทำงานกลุ่ม</w:t>
      </w:r>
    </w:p>
    <w:p w14:paraId="45EADC69" w14:textId="1EAE8A52" w:rsidR="00D07EB2" w:rsidRPr="00D07EB2" w:rsidRDefault="00D07EB2" w:rsidP="00D07EB2">
      <w:pPr>
        <w:numPr>
          <w:ilvl w:val="0"/>
          <w:numId w:val="27"/>
        </w:numPr>
        <w:spacing w:after="0" w:line="240" w:lineRule="auto"/>
        <w:jc w:val="thaiDistribute"/>
      </w:pPr>
      <w:r w:rsidRPr="00D07EB2">
        <w:rPr>
          <w:cs/>
        </w:rPr>
        <w:t>เน้นให้ผู้เรียนได้คิด วิเคราะห์ สังเคราะห์ และประเมินสิ่งที่กำลังทำอยู่</w:t>
      </w:r>
    </w:p>
    <w:p w14:paraId="5E1675EB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2. </w:t>
      </w:r>
      <w:r w:rsidRPr="00D07EB2">
        <w:rPr>
          <w:cs/>
        </w:rPr>
        <w:t>การเรียนรู้แบบร่วมมือ (</w:t>
      </w:r>
      <w:r w:rsidRPr="00D07EB2">
        <w:t>Collaborative Learning)</w:t>
      </w:r>
    </w:p>
    <w:p w14:paraId="1EB6A70B" w14:textId="5C8DDFCE" w:rsidR="00D07EB2" w:rsidRPr="00D07EB2" w:rsidRDefault="00D07EB2" w:rsidP="00D07EB2">
      <w:pPr>
        <w:numPr>
          <w:ilvl w:val="0"/>
          <w:numId w:val="28"/>
        </w:numPr>
        <w:spacing w:after="0" w:line="240" w:lineRule="auto"/>
        <w:jc w:val="thaiDistribute"/>
      </w:pPr>
      <w:r w:rsidRPr="00D07EB2">
        <w:rPr>
          <w:cs/>
        </w:rPr>
        <w:t>ส่งเสริมการทำงานร่วมกัน การแลกเปลี่ยนความคิดเห็น และการช่วยเหลือกันระหว่างผู้เรียน</w:t>
      </w:r>
    </w:p>
    <w:p w14:paraId="60330F56" w14:textId="4550A020" w:rsidR="00D07EB2" w:rsidRPr="00D07EB2" w:rsidRDefault="00D07EB2" w:rsidP="00D07EB2">
      <w:pPr>
        <w:numPr>
          <w:ilvl w:val="0"/>
          <w:numId w:val="28"/>
        </w:numPr>
        <w:spacing w:after="0" w:line="240" w:lineRule="auto"/>
        <w:jc w:val="thaiDistribute"/>
      </w:pPr>
      <w:r w:rsidRPr="00D07EB2">
        <w:rPr>
          <w:cs/>
        </w:rPr>
        <w:t>สร้างปฏิสัมพันธ์ทั้งระหว่างผู้เรียนกับผู้เรียน และผู้เรียนกับครูผู้สอน</w:t>
      </w:r>
    </w:p>
    <w:p w14:paraId="21E034E1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3. </w:t>
      </w:r>
      <w:r w:rsidRPr="00D07EB2">
        <w:rPr>
          <w:cs/>
        </w:rPr>
        <w:t>ผู้เรียนเป็นศูนย์กลาง (</w:t>
      </w:r>
      <w:r w:rsidRPr="00D07EB2">
        <w:t>Learner-Centered)</w:t>
      </w:r>
    </w:p>
    <w:p w14:paraId="31595F06" w14:textId="63140526" w:rsidR="00D07EB2" w:rsidRPr="00D07EB2" w:rsidRDefault="00D07EB2" w:rsidP="00D07EB2">
      <w:pPr>
        <w:numPr>
          <w:ilvl w:val="0"/>
          <w:numId w:val="29"/>
        </w:numPr>
        <w:spacing w:after="0" w:line="240" w:lineRule="auto"/>
        <w:jc w:val="thaiDistribute"/>
      </w:pPr>
      <w:r w:rsidRPr="00D07EB2">
        <w:rPr>
          <w:cs/>
        </w:rPr>
        <w:t>ผู้เรียนเป็นเจ้าของการเรียนรู้และมีบทบาทสำคัญในการกำหนดทิศทางการเรียนรู้ของตนเอง</w:t>
      </w:r>
    </w:p>
    <w:p w14:paraId="4C9F475D" w14:textId="12166C75" w:rsidR="00D07EB2" w:rsidRPr="00D07EB2" w:rsidRDefault="00D07EB2" w:rsidP="00D07EB2">
      <w:pPr>
        <w:numPr>
          <w:ilvl w:val="0"/>
          <w:numId w:val="29"/>
        </w:numPr>
        <w:spacing w:after="0" w:line="240" w:lineRule="auto"/>
        <w:jc w:val="thaiDistribute"/>
      </w:pPr>
      <w:r w:rsidRPr="00D07EB2">
        <w:rPr>
          <w:cs/>
        </w:rPr>
        <w:t>ครูทำหน้าที่เป็นผู้อำนวยความสะดวกและสนับสนุนการเรียนรู้</w:t>
      </w:r>
    </w:p>
    <w:p w14:paraId="1581A0FE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4. </w:t>
      </w:r>
      <w:r w:rsidRPr="00D07EB2">
        <w:rPr>
          <w:cs/>
        </w:rPr>
        <w:t>การส่งเสริมการคิดขั้นสูง (</w:t>
      </w:r>
      <w:r w:rsidRPr="00D07EB2">
        <w:t>Higher-Order Thinking)</w:t>
      </w:r>
    </w:p>
    <w:p w14:paraId="2909DA76" w14:textId="398DE2BA" w:rsidR="00D07EB2" w:rsidRPr="00D07EB2" w:rsidRDefault="00D07EB2" w:rsidP="00D07EB2">
      <w:pPr>
        <w:numPr>
          <w:ilvl w:val="0"/>
          <w:numId w:val="30"/>
        </w:numPr>
        <w:spacing w:after="0" w:line="240" w:lineRule="auto"/>
        <w:jc w:val="thaiDistribute"/>
      </w:pPr>
      <w:r w:rsidRPr="00D07EB2">
        <w:rPr>
          <w:cs/>
        </w:rPr>
        <w:lastRenderedPageBreak/>
        <w:t>เน้นการพัฒนาทักษะการคิดวิเคราะห์ สังเคราะห์ ประเมินค่า และคิดสร้างสรรค์</w:t>
      </w:r>
    </w:p>
    <w:p w14:paraId="7A0E9E74" w14:textId="1333AE18" w:rsidR="00D07EB2" w:rsidRPr="00D07EB2" w:rsidRDefault="00D07EB2" w:rsidP="00D07EB2">
      <w:pPr>
        <w:numPr>
          <w:ilvl w:val="0"/>
          <w:numId w:val="30"/>
        </w:numPr>
        <w:spacing w:after="0" w:line="240" w:lineRule="auto"/>
        <w:jc w:val="thaiDistribute"/>
      </w:pPr>
      <w:r w:rsidRPr="00D07EB2">
        <w:rPr>
          <w:cs/>
        </w:rPr>
        <w:t>กระตุ้นให้ผู้เรียนตั้งคำถาม ค้นคว้า และแก้ปัญหาด้วยตนเอง</w:t>
      </w:r>
    </w:p>
    <w:p w14:paraId="1DE1D42F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5. </w:t>
      </w:r>
      <w:r w:rsidRPr="00D07EB2">
        <w:rPr>
          <w:cs/>
        </w:rPr>
        <w:t>การสร้างองค์ความรู้และการประยุกต์ใช้ (</w:t>
      </w:r>
      <w:r w:rsidRPr="00D07EB2">
        <w:t>Knowledge Construction &amp; Application)</w:t>
      </w:r>
    </w:p>
    <w:p w14:paraId="7B95D547" w14:textId="6AA1AF31" w:rsidR="00D07EB2" w:rsidRPr="00D07EB2" w:rsidRDefault="00D07EB2" w:rsidP="00D07EB2">
      <w:pPr>
        <w:numPr>
          <w:ilvl w:val="0"/>
          <w:numId w:val="31"/>
        </w:numPr>
        <w:spacing w:after="0" w:line="240" w:lineRule="auto"/>
        <w:jc w:val="thaiDistribute"/>
      </w:pPr>
      <w:r w:rsidRPr="00D07EB2">
        <w:rPr>
          <w:cs/>
        </w:rPr>
        <w:t>ผู้เรียนสร้างความรู้ด้วยตนเองผ่านการลงมือปฏิบัติและการสะท้อนคิด</w:t>
      </w:r>
    </w:p>
    <w:p w14:paraId="3E240C90" w14:textId="1DD76059" w:rsidR="00D07EB2" w:rsidRPr="00D07EB2" w:rsidRDefault="00D07EB2" w:rsidP="00D07EB2">
      <w:pPr>
        <w:numPr>
          <w:ilvl w:val="0"/>
          <w:numId w:val="31"/>
        </w:numPr>
        <w:spacing w:after="0" w:line="240" w:lineRule="auto"/>
        <w:jc w:val="thaiDistribute"/>
      </w:pPr>
      <w:r w:rsidRPr="00D07EB2">
        <w:rPr>
          <w:cs/>
        </w:rPr>
        <w:t>สามารถนำความรู้ที่ได้ไปประยุกต์ใช้ในสถานการณ์จริง</w:t>
      </w:r>
    </w:p>
    <w:p w14:paraId="0802CF40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6. </w:t>
      </w:r>
      <w:r w:rsidRPr="00D07EB2">
        <w:rPr>
          <w:cs/>
        </w:rPr>
        <w:t>การปฏิสัมพันธ์และการมีส่วนร่วม (</w:t>
      </w:r>
      <w:r w:rsidRPr="00D07EB2">
        <w:t>Interaction &amp; Engagement)</w:t>
      </w:r>
    </w:p>
    <w:p w14:paraId="6ED5830B" w14:textId="65190C05" w:rsidR="00D07EB2" w:rsidRPr="00D07EB2" w:rsidRDefault="00D07EB2" w:rsidP="00D07EB2">
      <w:pPr>
        <w:numPr>
          <w:ilvl w:val="0"/>
          <w:numId w:val="32"/>
        </w:numPr>
        <w:spacing w:after="0" w:line="240" w:lineRule="auto"/>
        <w:jc w:val="thaiDistribute"/>
      </w:pPr>
      <w:r w:rsidRPr="00D07EB2">
        <w:rPr>
          <w:cs/>
        </w:rPr>
        <w:t>มีการแลกเปลี่ยนความคิดเห็น แสดงความคิดเห็น และสะท้อนคิดร่วมกัน</w:t>
      </w:r>
    </w:p>
    <w:p w14:paraId="10113110" w14:textId="0CEEFEF3" w:rsidR="00D07EB2" w:rsidRPr="00D07EB2" w:rsidRDefault="00D07EB2" w:rsidP="00D07EB2">
      <w:pPr>
        <w:numPr>
          <w:ilvl w:val="0"/>
          <w:numId w:val="32"/>
        </w:numPr>
        <w:spacing w:after="0" w:line="240" w:lineRule="auto"/>
        <w:jc w:val="thaiDistribute"/>
      </w:pPr>
      <w:r w:rsidRPr="00D07EB2">
        <w:rPr>
          <w:cs/>
        </w:rPr>
        <w:t>สร้างบรรยากาศการเรียนรู้ที่กระตุ้นการมีส่วนร่วมอย่างเต็มที่</w:t>
      </w:r>
    </w:p>
    <w:p w14:paraId="7E93F439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7. </w:t>
      </w:r>
      <w:r w:rsidRPr="00D07EB2">
        <w:rPr>
          <w:cs/>
        </w:rPr>
        <w:t>การใช้สื่อและเทคโนโลยี (</w:t>
      </w:r>
      <w:r w:rsidRPr="00D07EB2">
        <w:t>Media &amp; Technology Integration)</w:t>
      </w:r>
    </w:p>
    <w:p w14:paraId="0D0D1E81" w14:textId="5329C69C" w:rsidR="00D07EB2" w:rsidRPr="00D07EB2" w:rsidRDefault="00D07EB2" w:rsidP="00D07EB2">
      <w:pPr>
        <w:numPr>
          <w:ilvl w:val="0"/>
          <w:numId w:val="33"/>
        </w:numPr>
        <w:spacing w:after="0" w:line="240" w:lineRule="auto"/>
        <w:jc w:val="thaiDistribute"/>
      </w:pPr>
      <w:r w:rsidRPr="00D07EB2">
        <w:rPr>
          <w:cs/>
        </w:rPr>
        <w:t>ใช้สื่อและเทคโนโลยีที่หลากหลายเพื่อสนับสนุนการเรียนรู้และเพิ่มประสิทธิภาพในการจัดกิจกรรม</w:t>
      </w:r>
    </w:p>
    <w:p w14:paraId="4B57EEA3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t xml:space="preserve">8. </w:t>
      </w:r>
      <w:r w:rsidRPr="00D07EB2">
        <w:rPr>
          <w:cs/>
        </w:rPr>
        <w:t>การประเมินและสะท้อนคิด (</w:t>
      </w:r>
      <w:r w:rsidRPr="00D07EB2">
        <w:t>Assessment &amp; Reflection)</w:t>
      </w:r>
    </w:p>
    <w:p w14:paraId="076AD0C4" w14:textId="6343C038" w:rsidR="00D07EB2" w:rsidRPr="00D07EB2" w:rsidRDefault="00D07EB2" w:rsidP="00D07EB2">
      <w:pPr>
        <w:numPr>
          <w:ilvl w:val="0"/>
          <w:numId w:val="34"/>
        </w:numPr>
        <w:spacing w:after="0" w:line="240" w:lineRule="auto"/>
        <w:jc w:val="thaiDistribute"/>
      </w:pPr>
      <w:r w:rsidRPr="00D07EB2">
        <w:rPr>
          <w:cs/>
        </w:rPr>
        <w:t>มีการประเมินผลการเรียนรู้และให้ข้อมูลย้อนกลับ (</w:t>
      </w:r>
      <w:r w:rsidRPr="00D07EB2">
        <w:t xml:space="preserve">Feedback) </w:t>
      </w:r>
      <w:r w:rsidRPr="00D07EB2">
        <w:rPr>
          <w:cs/>
        </w:rPr>
        <w:t>อย่างต่อเนื่อง</w:t>
      </w:r>
    </w:p>
    <w:p w14:paraId="27D791BF" w14:textId="735712A8" w:rsidR="00D07EB2" w:rsidRPr="00D07EB2" w:rsidRDefault="00D07EB2" w:rsidP="00D07EB2">
      <w:pPr>
        <w:numPr>
          <w:ilvl w:val="0"/>
          <w:numId w:val="34"/>
        </w:numPr>
        <w:spacing w:after="0" w:line="240" w:lineRule="auto"/>
        <w:jc w:val="thaiDistribute"/>
      </w:pPr>
      <w:r w:rsidRPr="00D07EB2">
        <w:rPr>
          <w:cs/>
        </w:rPr>
        <w:t>ผู้เรียนได้สะท้อนคิดถึงสิ่งที่ได้เรียนรู้และพัฒนาตนเอง</w:t>
      </w:r>
    </w:p>
    <w:p w14:paraId="13FF1C1D" w14:textId="77777777" w:rsidR="00D07EB2" w:rsidRPr="00D07EB2" w:rsidRDefault="00D07EB2" w:rsidP="00DA2774">
      <w:pPr>
        <w:spacing w:after="0" w:line="240" w:lineRule="auto"/>
        <w:ind w:firstLine="360"/>
        <w:jc w:val="thaiDistribute"/>
      </w:pPr>
      <w:r w:rsidRPr="00D07EB2">
        <w:lastRenderedPageBreak/>
        <w:t xml:space="preserve">9. </w:t>
      </w:r>
      <w:r w:rsidRPr="00D07EB2">
        <w:rPr>
          <w:cs/>
        </w:rPr>
        <w:t>การเชื่อมโยงกับประสบการณ์เดิม (</w:t>
      </w:r>
      <w:r w:rsidRPr="00D07EB2">
        <w:t>Connection to Prior Experience)</w:t>
      </w:r>
    </w:p>
    <w:p w14:paraId="3CE64234" w14:textId="3EF0EEA7" w:rsidR="00D07EB2" w:rsidRPr="00EB1278" w:rsidRDefault="00D07EB2" w:rsidP="00D07EB2">
      <w:pPr>
        <w:numPr>
          <w:ilvl w:val="0"/>
          <w:numId w:val="35"/>
        </w:numPr>
        <w:spacing w:after="0" w:line="240" w:lineRule="auto"/>
        <w:jc w:val="thaiDistribute"/>
      </w:pPr>
      <w:r w:rsidRPr="00D07EB2">
        <w:rPr>
          <w:cs/>
        </w:rPr>
        <w:t>เชื่อมโยงเนื้อหากับประสบการณ์เดิมหรือความสนใจของผู้เรียน เพื่อสร้างความหมายและแรงจูงใจ</w:t>
      </w:r>
    </w:p>
    <w:p w14:paraId="6507B00C" w14:textId="77777777" w:rsidR="00DA2774" w:rsidRPr="00D07EB2" w:rsidRDefault="00DA2774" w:rsidP="00DA2774">
      <w:pPr>
        <w:spacing w:after="0" w:line="240" w:lineRule="auto"/>
        <w:jc w:val="thaiDistribute"/>
      </w:pPr>
    </w:p>
    <w:p w14:paraId="68868B2C" w14:textId="77777777" w:rsidR="00D07EB2" w:rsidRPr="00E55315" w:rsidRDefault="00D07EB2" w:rsidP="00D07EB2">
      <w:pPr>
        <w:spacing w:after="0" w:line="240" w:lineRule="auto"/>
        <w:jc w:val="thaiDistribute"/>
        <w:rPr>
          <w:b/>
          <w:bCs/>
        </w:rPr>
      </w:pPr>
      <w:r w:rsidRPr="00E55315">
        <w:rPr>
          <w:b/>
          <w:bCs/>
          <w:cs/>
        </w:rPr>
        <w:t>สรุปตารางองค์ประกอบหลักของการเรียนรู้เชิงรุก</w:t>
      </w:r>
    </w:p>
    <w:p w14:paraId="6DE11EBB" w14:textId="77777777" w:rsidR="00DA2774" w:rsidRPr="00D07EB2" w:rsidRDefault="00DA2774" w:rsidP="00D07EB2">
      <w:pPr>
        <w:spacing w:after="0" w:line="240" w:lineRule="auto"/>
        <w:jc w:val="thaiDistribute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483"/>
      </w:tblGrid>
      <w:tr w:rsidR="00D07EB2" w:rsidRPr="00D07EB2" w14:paraId="4823A855" w14:textId="77777777" w:rsidTr="00DA2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5FF5D" w14:textId="77777777" w:rsidR="00D07EB2" w:rsidRPr="00D07EB2" w:rsidRDefault="00D07EB2" w:rsidP="00DA2774">
            <w:pPr>
              <w:spacing w:after="0" w:line="240" w:lineRule="auto"/>
              <w:jc w:val="center"/>
              <w:rPr>
                <w:b/>
                <w:bCs/>
              </w:rPr>
            </w:pPr>
            <w:r w:rsidRPr="00D07EB2">
              <w:rPr>
                <w:b/>
                <w:bCs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14:paraId="7172473B" w14:textId="77777777" w:rsidR="00D07EB2" w:rsidRPr="00D07EB2" w:rsidRDefault="00D07EB2" w:rsidP="00DA2774">
            <w:pPr>
              <w:spacing w:after="0" w:line="240" w:lineRule="auto"/>
              <w:jc w:val="center"/>
              <w:rPr>
                <w:b/>
                <w:bCs/>
              </w:rPr>
            </w:pPr>
            <w:r w:rsidRPr="00D07EB2">
              <w:rPr>
                <w:b/>
                <w:bCs/>
                <w:cs/>
              </w:rPr>
              <w:t>รายละเอียดสั้น ๆ</w:t>
            </w:r>
          </w:p>
        </w:tc>
      </w:tr>
      <w:tr w:rsidR="00D07EB2" w:rsidRPr="00D07EB2" w14:paraId="2F35FA16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8F23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การลงมือปฏิบัติ</w:t>
            </w:r>
          </w:p>
        </w:tc>
        <w:tc>
          <w:tcPr>
            <w:tcW w:w="0" w:type="auto"/>
            <w:vAlign w:val="center"/>
            <w:hideMark/>
          </w:tcPr>
          <w:p w14:paraId="0C68E56B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ผู้เรียนมีส่วนร่วมในกิจกรรมจริง</w:t>
            </w:r>
          </w:p>
        </w:tc>
      </w:tr>
      <w:tr w:rsidR="00D07EB2" w:rsidRPr="00D07EB2" w14:paraId="60B0A8CF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EB05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การเรียนรู้แบบร่วมมือ</w:t>
            </w:r>
          </w:p>
        </w:tc>
        <w:tc>
          <w:tcPr>
            <w:tcW w:w="0" w:type="auto"/>
            <w:vAlign w:val="center"/>
            <w:hideMark/>
          </w:tcPr>
          <w:p w14:paraId="448FEE2A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ทำงานกลุ่ม แลกเปลี่ยนความคิดเห็น</w:t>
            </w:r>
          </w:p>
        </w:tc>
      </w:tr>
      <w:tr w:rsidR="00D07EB2" w:rsidRPr="00D07EB2" w14:paraId="0FF42033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E816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ผู้เรียนเป็นศูนย์กลาง</w:t>
            </w:r>
          </w:p>
        </w:tc>
        <w:tc>
          <w:tcPr>
            <w:tcW w:w="0" w:type="auto"/>
            <w:vAlign w:val="center"/>
            <w:hideMark/>
          </w:tcPr>
          <w:p w14:paraId="2BFC7A7F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ผู้เรียนกำกับทิศทางการเรียนรู้ของตนเอง</w:t>
            </w:r>
          </w:p>
        </w:tc>
      </w:tr>
      <w:tr w:rsidR="00D07EB2" w:rsidRPr="00D07EB2" w14:paraId="16E8D9F5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F1A3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การคิดขั้นสูง</w:t>
            </w:r>
          </w:p>
        </w:tc>
        <w:tc>
          <w:tcPr>
            <w:tcW w:w="0" w:type="auto"/>
            <w:vAlign w:val="center"/>
            <w:hideMark/>
          </w:tcPr>
          <w:p w14:paraId="17D9BB08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วิเคราะห์ สังเคราะห์ ประเมิน และคิดสร้างสรรค์</w:t>
            </w:r>
          </w:p>
        </w:tc>
      </w:tr>
      <w:tr w:rsidR="00D07EB2" w:rsidRPr="00D07EB2" w14:paraId="70631308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3A62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การสร้างองค์ความรู้</w:t>
            </w:r>
          </w:p>
        </w:tc>
        <w:tc>
          <w:tcPr>
            <w:tcW w:w="0" w:type="auto"/>
            <w:vAlign w:val="center"/>
            <w:hideMark/>
          </w:tcPr>
          <w:p w14:paraId="1D12AC27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ผู้เรียนสร้างและประยุกต์ใช้ความรู้ด้วยตนเอง</w:t>
            </w:r>
          </w:p>
        </w:tc>
      </w:tr>
      <w:tr w:rsidR="00D07EB2" w:rsidRPr="00D07EB2" w14:paraId="6469A862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02F5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การปฏิสัมพันธ์และมีส่วนร่วม</w:t>
            </w:r>
          </w:p>
        </w:tc>
        <w:tc>
          <w:tcPr>
            <w:tcW w:w="0" w:type="auto"/>
            <w:vAlign w:val="center"/>
            <w:hideMark/>
          </w:tcPr>
          <w:p w14:paraId="17243DF5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แลกเปลี่ยน แสดงความคิดเห็น สะท้อนคิด</w:t>
            </w:r>
          </w:p>
        </w:tc>
      </w:tr>
      <w:tr w:rsidR="00D07EB2" w:rsidRPr="00D07EB2" w14:paraId="32019D93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A346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การใช้สื่อและเทคโนโลยี</w:t>
            </w:r>
          </w:p>
        </w:tc>
        <w:tc>
          <w:tcPr>
            <w:tcW w:w="0" w:type="auto"/>
            <w:vAlign w:val="center"/>
            <w:hideMark/>
          </w:tcPr>
          <w:p w14:paraId="3D1D8EF2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ใช้เครื่องมือและเทคโนโลยีสนับสนุนการเรียนรู้</w:t>
            </w:r>
          </w:p>
        </w:tc>
      </w:tr>
      <w:tr w:rsidR="00D07EB2" w:rsidRPr="00D07EB2" w14:paraId="087ACA5B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EB12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การประเมินและสะท้อนคิด</w:t>
            </w:r>
          </w:p>
        </w:tc>
        <w:tc>
          <w:tcPr>
            <w:tcW w:w="0" w:type="auto"/>
            <w:vAlign w:val="center"/>
            <w:hideMark/>
          </w:tcPr>
          <w:p w14:paraId="3B74BCC6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ประเมินผลและสะท้อนคิดอย่างต่อเนื่อง</w:t>
            </w:r>
          </w:p>
        </w:tc>
      </w:tr>
      <w:tr w:rsidR="00D07EB2" w:rsidRPr="00D07EB2" w14:paraId="0DC234D0" w14:textId="77777777" w:rsidTr="00DA2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C80B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lastRenderedPageBreak/>
              <w:t>เชื่อมโยงประสบการณ์เดิม</w:t>
            </w:r>
          </w:p>
        </w:tc>
        <w:tc>
          <w:tcPr>
            <w:tcW w:w="0" w:type="auto"/>
            <w:vAlign w:val="center"/>
            <w:hideMark/>
          </w:tcPr>
          <w:p w14:paraId="645436AB" w14:textId="77777777" w:rsidR="00D07EB2" w:rsidRPr="00D07EB2" w:rsidRDefault="00D07EB2" w:rsidP="00DA2774">
            <w:pPr>
              <w:spacing w:after="0" w:line="240" w:lineRule="auto"/>
            </w:pPr>
            <w:r w:rsidRPr="00D07EB2">
              <w:rPr>
                <w:cs/>
              </w:rPr>
              <w:t>เชื่อมโยงเนื้อหากับประสบการณ์และความสนใจของผู้เรียน</w:t>
            </w:r>
          </w:p>
        </w:tc>
      </w:tr>
    </w:tbl>
    <w:p w14:paraId="6E70B83F" w14:textId="61021365" w:rsidR="00D07EB2" w:rsidRPr="00D07EB2" w:rsidRDefault="00D07EB2" w:rsidP="00DA2774">
      <w:pPr>
        <w:spacing w:after="0" w:line="240" w:lineRule="auto"/>
        <w:ind w:firstLine="720"/>
        <w:jc w:val="thaiDistribute"/>
      </w:pPr>
      <w:r w:rsidRPr="00D07EB2">
        <w:rPr>
          <w:cs/>
        </w:rPr>
        <w:t>องค์ประกอบเหล่านี้เป็นหัวใจสำคัญที่ทำให้การเรียนรู้เชิงรุกมีประสิทธิภาพและตอบโจทย์การพัฒนาทักษะผู้เรียนในยุคใหม่</w:t>
      </w:r>
    </w:p>
    <w:p w14:paraId="4907B42B" w14:textId="77777777" w:rsidR="00D07EB2" w:rsidRDefault="00D07EB2" w:rsidP="00D07EB2">
      <w:pPr>
        <w:spacing w:after="0" w:line="240" w:lineRule="auto"/>
        <w:jc w:val="thaiDistribute"/>
      </w:pPr>
    </w:p>
    <w:p w14:paraId="3024932A" w14:textId="77777777" w:rsidR="00530F46" w:rsidRDefault="0082058E" w:rsidP="00530F46">
      <w:pPr>
        <w:spacing w:after="0" w:line="240" w:lineRule="auto"/>
        <w:jc w:val="thaiDistribute"/>
      </w:pPr>
      <w:r w:rsidRPr="0082058E">
        <w:rPr>
          <w:b/>
          <w:bCs/>
        </w:rPr>
        <w:t xml:space="preserve">2.2 </w:t>
      </w:r>
      <w:r w:rsidR="003271F4">
        <w:rPr>
          <w:rFonts w:hint="cs"/>
          <w:b/>
          <w:bCs/>
          <w:cs/>
        </w:rPr>
        <w:t>การวิเคราะห์</w:t>
      </w:r>
      <w:r w:rsidRPr="0082058E">
        <w:rPr>
          <w:b/>
          <w:bCs/>
          <w:cs/>
        </w:rPr>
        <w:t>องค์ประกอบ</w:t>
      </w:r>
      <w:r w:rsidR="003271F4">
        <w:rPr>
          <w:rFonts w:hint="cs"/>
          <w:b/>
          <w:bCs/>
          <w:cs/>
        </w:rPr>
        <w:t xml:space="preserve"> </w:t>
      </w:r>
      <w:r w:rsidR="003271F4">
        <w:rPr>
          <w:b/>
          <w:bCs/>
        </w:rPr>
        <w:t xml:space="preserve">(Factor Analysis) </w:t>
      </w:r>
    </w:p>
    <w:p w14:paraId="2A1A2A90" w14:textId="77777777" w:rsidR="0024494B" w:rsidRDefault="00530F46" w:rsidP="0024494B">
      <w:pPr>
        <w:spacing w:after="0" w:line="240" w:lineRule="auto"/>
        <w:ind w:firstLine="720"/>
        <w:jc w:val="thaiDistribute"/>
      </w:pPr>
      <w:r w:rsidRPr="00530F46">
        <w:rPr>
          <w:cs/>
        </w:rPr>
        <w:t>การวิเคราะห์องค์ประกอบ</w:t>
      </w:r>
      <w:r w:rsidRPr="00530F46">
        <w:t xml:space="preserve"> (Factor Analysis: FA) </w:t>
      </w:r>
      <w:r w:rsidRPr="00530F46">
        <w:rPr>
          <w:cs/>
        </w:rPr>
        <w:t>เป็นเทคนิคทางสถิติที่ใช้สำหรับลดจำนวนตัวแปรจำนวนมากให้น้อยลง โดยการจัดกลุ่มตัวแปรที่มีความสัมพันธ์กันไว้ในองค์ประกอบหรือปัจจัยเดียวกัน ช่วยให้สามารถมองเห็นโครงสร้างความสัมพันธ์ระหว่างตัวแปร และค้นหาตัวแปรแฝง (</w:t>
      </w:r>
      <w:r w:rsidRPr="00530F46">
        <w:t xml:space="preserve">Latent Variables) </w:t>
      </w:r>
      <w:r w:rsidRPr="00530F46">
        <w:rPr>
          <w:cs/>
        </w:rPr>
        <w:t>ที่ไม่สามารถวัดได้โดยตรง แต่สามารถอ้างอิงได้จากตัวแปรที่สังเกตได้</w:t>
      </w:r>
    </w:p>
    <w:p w14:paraId="17C4D20D" w14:textId="77777777" w:rsidR="0024494B" w:rsidRDefault="00530F46" w:rsidP="0024494B">
      <w:pPr>
        <w:spacing w:after="0" w:line="240" w:lineRule="auto"/>
        <w:jc w:val="thaiDistribute"/>
        <w:rPr>
          <w:b/>
          <w:bCs/>
        </w:rPr>
      </w:pPr>
      <w:r w:rsidRPr="00530F46">
        <w:rPr>
          <w:b/>
          <w:bCs/>
          <w:cs/>
        </w:rPr>
        <w:t>จุดประสงค์และหลักการ</w:t>
      </w:r>
    </w:p>
    <w:p w14:paraId="2BCE9215" w14:textId="77777777" w:rsidR="0024494B" w:rsidRPr="0024494B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1.</w:t>
      </w:r>
      <w:r w:rsidR="00530F46" w:rsidRPr="00530F46">
        <w:rPr>
          <w:cs/>
        </w:rPr>
        <w:t>ใช้ค้นหาว่ากลุ่มตัวแปรที่ศึกษา มีองค์ประกอบร่วมกันอะไรบ้าง</w:t>
      </w:r>
    </w:p>
    <w:p w14:paraId="3E8672C7" w14:textId="77777777" w:rsidR="0024494B" w:rsidRPr="0024494B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2.</w:t>
      </w:r>
      <w:r w:rsidR="00530F46" w:rsidRPr="00530F46">
        <w:rPr>
          <w:cs/>
        </w:rPr>
        <w:t>ลดความซ้ำซ้อนของข้อมูล โดยสร้างตัวแปรใหม่ (</w:t>
      </w:r>
      <w:r w:rsidR="00530F46" w:rsidRPr="00530F46">
        <w:t xml:space="preserve">Factor) </w:t>
      </w:r>
      <w:r w:rsidR="00530F46" w:rsidRPr="00530F46">
        <w:rPr>
          <w:cs/>
        </w:rPr>
        <w:t>ที่เป็นตัวแทนของกลุ่มตัวแปรเดิม</w:t>
      </w:r>
    </w:p>
    <w:p w14:paraId="3D198561" w14:textId="2C862EDD" w:rsidR="00530F46" w:rsidRPr="00530F46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3.</w:t>
      </w:r>
      <w:r w:rsidR="00530F46" w:rsidRPr="00530F46">
        <w:rPr>
          <w:cs/>
        </w:rPr>
        <w:t>ช่วยให้การตีความข้อมูลง่ายขึ้น และสามารถนำไปใช้ในการวางแผนหรือวิเคราะห์ขั้นต่อไป เช่น การวิเคราะห์ความถดถอย</w:t>
      </w:r>
    </w:p>
    <w:p w14:paraId="171EB8CD" w14:textId="77777777" w:rsidR="00530F46" w:rsidRPr="00530F46" w:rsidRDefault="00530F46" w:rsidP="00530F46">
      <w:pPr>
        <w:spacing w:after="0" w:line="240" w:lineRule="auto"/>
        <w:jc w:val="thaiDistribute"/>
        <w:rPr>
          <w:b/>
          <w:bCs/>
        </w:rPr>
      </w:pPr>
      <w:r w:rsidRPr="00530F46">
        <w:rPr>
          <w:b/>
          <w:bCs/>
          <w:cs/>
        </w:rPr>
        <w:t>ประเภทของการวิเคราะห์องค์ประกอบ</w:t>
      </w:r>
    </w:p>
    <w:p w14:paraId="10A44CCB" w14:textId="77777777" w:rsidR="00530F46" w:rsidRPr="00530F46" w:rsidRDefault="00530F46" w:rsidP="00530F46">
      <w:pPr>
        <w:numPr>
          <w:ilvl w:val="0"/>
          <w:numId w:val="38"/>
        </w:numPr>
        <w:spacing w:after="0" w:line="240" w:lineRule="auto"/>
        <w:jc w:val="thaiDistribute"/>
      </w:pPr>
      <w:r w:rsidRPr="00530F46">
        <w:rPr>
          <w:cs/>
        </w:rPr>
        <w:t>การวิเคราะห์องค์ประกอบเชิงสำรวจ (</w:t>
      </w:r>
      <w:r w:rsidRPr="00530F46">
        <w:t>Exploratory Factor Analysis: EFA)</w:t>
      </w:r>
    </w:p>
    <w:p w14:paraId="0A22C3B1" w14:textId="77777777" w:rsidR="00530F46" w:rsidRPr="00530F46" w:rsidRDefault="00530F46" w:rsidP="00530F46">
      <w:pPr>
        <w:numPr>
          <w:ilvl w:val="1"/>
          <w:numId w:val="38"/>
        </w:numPr>
        <w:spacing w:after="0" w:line="240" w:lineRule="auto"/>
        <w:jc w:val="thaiDistribute"/>
      </w:pPr>
      <w:r w:rsidRPr="00530F46">
        <w:rPr>
          <w:cs/>
        </w:rPr>
        <w:lastRenderedPageBreak/>
        <w:t>ใช้เพื่อค้นหาโครงสร้างขององค์ประกอบหรือปัจจัยร่วมที่อธิบายความสัมพันธ์ของตัวแปรทั้งหมด</w:t>
      </w:r>
    </w:p>
    <w:p w14:paraId="72BA1CC3" w14:textId="77777777" w:rsidR="00530F46" w:rsidRPr="00530F46" w:rsidRDefault="00530F46" w:rsidP="00530F46">
      <w:pPr>
        <w:numPr>
          <w:ilvl w:val="1"/>
          <w:numId w:val="38"/>
        </w:numPr>
        <w:spacing w:after="0" w:line="240" w:lineRule="auto"/>
        <w:jc w:val="thaiDistribute"/>
      </w:pPr>
      <w:r w:rsidRPr="00530F46">
        <w:rPr>
          <w:cs/>
        </w:rPr>
        <w:t>ไม่กำหนดโครงสร้างล่วงหน้า</w:t>
      </w:r>
    </w:p>
    <w:p w14:paraId="68EE5F45" w14:textId="77777777" w:rsidR="00530F46" w:rsidRPr="00530F46" w:rsidRDefault="00530F46" w:rsidP="00530F46">
      <w:pPr>
        <w:numPr>
          <w:ilvl w:val="0"/>
          <w:numId w:val="38"/>
        </w:numPr>
        <w:spacing w:after="0" w:line="240" w:lineRule="auto"/>
        <w:jc w:val="thaiDistribute"/>
      </w:pPr>
      <w:r w:rsidRPr="00530F46">
        <w:rPr>
          <w:cs/>
        </w:rPr>
        <w:t>การวิเคราะห์องค์ประกอบเชิงยืนยัน (</w:t>
      </w:r>
      <w:r w:rsidRPr="00530F46">
        <w:t>Confirmatory Factor Analysis: CFA)</w:t>
      </w:r>
    </w:p>
    <w:p w14:paraId="1BC9D2C7" w14:textId="32C09EEA" w:rsidR="00530F46" w:rsidRDefault="00530F46" w:rsidP="00530F46">
      <w:pPr>
        <w:numPr>
          <w:ilvl w:val="1"/>
          <w:numId w:val="38"/>
        </w:numPr>
        <w:spacing w:after="0" w:line="240" w:lineRule="auto"/>
        <w:jc w:val="thaiDistribute"/>
      </w:pPr>
      <w:r w:rsidRPr="00530F46">
        <w:rPr>
          <w:cs/>
        </w:rPr>
        <w:t>ใช้ทดสอบสมมติฐานเกี่ยวกับโครงสร้างขององค์ประกอบ ว่าตรงกับทฤษฎีหรือโมเดลที่กำหนดไว้หรือไม่</w:t>
      </w:r>
    </w:p>
    <w:p w14:paraId="07B4EC33" w14:textId="77777777" w:rsidR="0024494B" w:rsidRPr="00530F46" w:rsidRDefault="0024494B" w:rsidP="0024494B">
      <w:pPr>
        <w:spacing w:after="0" w:line="240" w:lineRule="auto"/>
        <w:jc w:val="thaiDistribute"/>
      </w:pPr>
    </w:p>
    <w:p w14:paraId="28A7E7AC" w14:textId="77777777" w:rsidR="00530F46" w:rsidRDefault="00530F46" w:rsidP="00530F46">
      <w:pPr>
        <w:spacing w:after="0" w:line="240" w:lineRule="auto"/>
        <w:jc w:val="thaiDistribute"/>
        <w:rPr>
          <w:b/>
          <w:bCs/>
        </w:rPr>
      </w:pPr>
      <w:r w:rsidRPr="00530F46">
        <w:rPr>
          <w:b/>
          <w:bCs/>
          <w:cs/>
        </w:rPr>
        <w:t>ขั้นตอนหลักของการวิเคราะห์องค์ประกอบ</w:t>
      </w:r>
    </w:p>
    <w:p w14:paraId="28268EEB" w14:textId="77777777" w:rsidR="0024494B" w:rsidRPr="00530F46" w:rsidRDefault="0024494B" w:rsidP="00530F46">
      <w:pPr>
        <w:spacing w:after="0" w:line="240" w:lineRule="auto"/>
        <w:jc w:val="thaiDistribute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719"/>
      </w:tblGrid>
      <w:tr w:rsidR="00530F46" w:rsidRPr="00530F46" w14:paraId="533D2321" w14:textId="77777777" w:rsidTr="003C0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F80FC" w14:textId="77777777" w:rsidR="00530F46" w:rsidRPr="00530F46" w:rsidRDefault="00530F46" w:rsidP="0024494B">
            <w:pPr>
              <w:spacing w:after="0" w:line="240" w:lineRule="auto"/>
              <w:jc w:val="center"/>
              <w:rPr>
                <w:b/>
                <w:bCs/>
              </w:rPr>
            </w:pPr>
            <w:r w:rsidRPr="00530F46">
              <w:rPr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vAlign w:val="center"/>
            <w:hideMark/>
          </w:tcPr>
          <w:p w14:paraId="6CB412AB" w14:textId="77777777" w:rsidR="00530F46" w:rsidRPr="00530F46" w:rsidRDefault="00530F46" w:rsidP="0024494B">
            <w:pPr>
              <w:spacing w:after="0" w:line="240" w:lineRule="auto"/>
              <w:jc w:val="center"/>
              <w:rPr>
                <w:b/>
                <w:bCs/>
              </w:rPr>
            </w:pPr>
            <w:r w:rsidRPr="00530F46">
              <w:rPr>
                <w:b/>
                <w:bCs/>
                <w:cs/>
              </w:rPr>
              <w:t>รายละเอียด</w:t>
            </w:r>
          </w:p>
        </w:tc>
      </w:tr>
      <w:tr w:rsidR="00530F46" w:rsidRPr="00530F46" w14:paraId="37813DCC" w14:textId="77777777" w:rsidTr="003C0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9050" w14:textId="77777777" w:rsidR="00530F46" w:rsidRPr="00530F46" w:rsidRDefault="00530F46" w:rsidP="0024494B">
            <w:pPr>
              <w:spacing w:after="0" w:line="240" w:lineRule="auto"/>
            </w:pPr>
            <w:r w:rsidRPr="00530F46">
              <w:t xml:space="preserve">1. </w:t>
            </w:r>
            <w:r w:rsidRPr="00530F46">
              <w:rPr>
                <w:cs/>
              </w:rPr>
              <w:t>เตรียมข้อมูลและตรวจสอบความเหมาะสม</w:t>
            </w:r>
          </w:p>
        </w:tc>
        <w:tc>
          <w:tcPr>
            <w:tcW w:w="0" w:type="auto"/>
            <w:vAlign w:val="center"/>
            <w:hideMark/>
          </w:tcPr>
          <w:p w14:paraId="31A23969" w14:textId="7FBB8B1A" w:rsidR="00530F46" w:rsidRPr="00530F46" w:rsidRDefault="00530F46" w:rsidP="0024494B">
            <w:pPr>
              <w:spacing w:after="0" w:line="240" w:lineRule="auto"/>
            </w:pPr>
            <w:r w:rsidRPr="00530F46">
              <w:rPr>
                <w:cs/>
              </w:rPr>
              <w:t xml:space="preserve">ตรวจสอบว่าตัวแปรมีความสัมพันธ์กันในระดับสูง (เช่น </w:t>
            </w:r>
            <w:r w:rsidRPr="00530F46">
              <w:t xml:space="preserve">r = 0.30-0.70) </w:t>
            </w:r>
            <w:r w:rsidRPr="00530F46">
              <w:rPr>
                <w:cs/>
              </w:rPr>
              <w:t xml:space="preserve">และขนาดตัวอย่างควรมากกว่าจำนวนตัวแปร </w:t>
            </w:r>
            <w:r w:rsidRPr="00530F46">
              <w:t xml:space="preserve">5-10 </w:t>
            </w:r>
            <w:r w:rsidRPr="00530F46">
              <w:rPr>
                <w:cs/>
              </w:rPr>
              <w:t>เท่า</w:t>
            </w:r>
          </w:p>
        </w:tc>
      </w:tr>
      <w:tr w:rsidR="00530F46" w:rsidRPr="00530F46" w14:paraId="47856EE9" w14:textId="77777777" w:rsidTr="003C0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8DFA" w14:textId="77777777" w:rsidR="00530F46" w:rsidRPr="00530F46" w:rsidRDefault="00530F46" w:rsidP="0024494B">
            <w:pPr>
              <w:spacing w:after="0" w:line="240" w:lineRule="auto"/>
            </w:pPr>
            <w:r w:rsidRPr="00530F46">
              <w:t xml:space="preserve">2. </w:t>
            </w:r>
            <w:r w:rsidRPr="00530F46">
              <w:rPr>
                <w:cs/>
              </w:rPr>
              <w:t>สร้างเมทริกซ์สหสัมพันธ์</w:t>
            </w:r>
          </w:p>
        </w:tc>
        <w:tc>
          <w:tcPr>
            <w:tcW w:w="0" w:type="auto"/>
            <w:vAlign w:val="center"/>
            <w:hideMark/>
          </w:tcPr>
          <w:p w14:paraId="6C4FABF9" w14:textId="7DFDFDAF" w:rsidR="00530F46" w:rsidRPr="00530F46" w:rsidRDefault="00530F46" w:rsidP="0024494B">
            <w:pPr>
              <w:spacing w:after="0" w:line="240" w:lineRule="auto"/>
            </w:pPr>
            <w:r w:rsidRPr="00530F46">
              <w:rPr>
                <w:cs/>
              </w:rPr>
              <w:t>คำนวณค่าสัมประสิทธิ์สหสัมพันธ์ระหว่างตัวแปรทุกคู่ เพื่อดูว่าตัวแปรใดควรถูกรวมกลุ่มกันในองค์ประกอบเดียวกัน</w:t>
            </w:r>
          </w:p>
        </w:tc>
      </w:tr>
      <w:tr w:rsidR="00530F46" w:rsidRPr="00530F46" w14:paraId="3C9AB9C4" w14:textId="77777777" w:rsidTr="003C0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B96F" w14:textId="77777777" w:rsidR="00530F46" w:rsidRPr="00530F46" w:rsidRDefault="00530F46" w:rsidP="0024494B">
            <w:pPr>
              <w:spacing w:after="0" w:line="240" w:lineRule="auto"/>
            </w:pPr>
            <w:r w:rsidRPr="00530F46">
              <w:t xml:space="preserve">3. </w:t>
            </w:r>
            <w:r w:rsidRPr="00530F46">
              <w:rPr>
                <w:cs/>
              </w:rPr>
              <w:t xml:space="preserve">สกัดองค์ประกอบ </w:t>
            </w:r>
            <w:r w:rsidRPr="00530F46">
              <w:rPr>
                <w:cs/>
              </w:rPr>
              <w:lastRenderedPageBreak/>
              <w:t>(</w:t>
            </w:r>
            <w:r w:rsidRPr="00530F46">
              <w:t>Factor Extraction)</w:t>
            </w:r>
          </w:p>
        </w:tc>
        <w:tc>
          <w:tcPr>
            <w:tcW w:w="0" w:type="auto"/>
            <w:vAlign w:val="center"/>
            <w:hideMark/>
          </w:tcPr>
          <w:p w14:paraId="4E62BA87" w14:textId="58D453CA" w:rsidR="00530F46" w:rsidRPr="00530F46" w:rsidRDefault="00530F46" w:rsidP="0024494B">
            <w:pPr>
              <w:spacing w:after="0" w:line="240" w:lineRule="auto"/>
            </w:pPr>
            <w:r w:rsidRPr="00530F46">
              <w:rPr>
                <w:cs/>
              </w:rPr>
              <w:lastRenderedPageBreak/>
              <w:t xml:space="preserve">เลือกวิธีการสกัด เช่น </w:t>
            </w:r>
            <w:r w:rsidRPr="00530F46">
              <w:t xml:space="preserve">Principal Component Analysis (PCA) </w:t>
            </w:r>
            <w:r w:rsidRPr="00530F46">
              <w:rPr>
                <w:cs/>
              </w:rPr>
              <w:t xml:space="preserve">หรือ </w:t>
            </w:r>
            <w:r w:rsidRPr="00530F46">
              <w:lastRenderedPageBreak/>
              <w:t xml:space="preserve">Common Factor Analysis (CFA) </w:t>
            </w:r>
            <w:r w:rsidRPr="00530F46">
              <w:rPr>
                <w:cs/>
              </w:rPr>
              <w:t>เพื่อหาจำนวนองค์ประกอบที่เหมาะสม</w:t>
            </w:r>
          </w:p>
        </w:tc>
      </w:tr>
      <w:tr w:rsidR="00530F46" w:rsidRPr="00530F46" w14:paraId="3AF8011D" w14:textId="77777777" w:rsidTr="003C0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5D30" w14:textId="77777777" w:rsidR="00530F46" w:rsidRPr="00530F46" w:rsidRDefault="00530F46" w:rsidP="0024494B">
            <w:pPr>
              <w:spacing w:after="0" w:line="240" w:lineRule="auto"/>
            </w:pPr>
            <w:r w:rsidRPr="00530F46">
              <w:lastRenderedPageBreak/>
              <w:t xml:space="preserve">4. </w:t>
            </w:r>
            <w:r w:rsidRPr="00530F46">
              <w:rPr>
                <w:cs/>
              </w:rPr>
              <w:t>หมุนแกนปัจจัย (</w:t>
            </w:r>
            <w:r w:rsidRPr="00530F46">
              <w:t>Factor Rotation)</w:t>
            </w:r>
          </w:p>
        </w:tc>
        <w:tc>
          <w:tcPr>
            <w:tcW w:w="0" w:type="auto"/>
            <w:vAlign w:val="center"/>
            <w:hideMark/>
          </w:tcPr>
          <w:p w14:paraId="1264AAC5" w14:textId="60899130" w:rsidR="00530F46" w:rsidRPr="00530F46" w:rsidRDefault="00530F46" w:rsidP="0024494B">
            <w:pPr>
              <w:spacing w:after="0" w:line="240" w:lineRule="auto"/>
            </w:pPr>
            <w:r w:rsidRPr="00530F46">
              <w:rPr>
                <w:cs/>
              </w:rPr>
              <w:t xml:space="preserve">เพื่อให้แต่ละองค์ประกอบมีความชัดเจนมากขึ้น โดยใช้วิธีหมุนแบบ </w:t>
            </w:r>
            <w:r w:rsidRPr="00530F46">
              <w:t>Orthogonal (</w:t>
            </w:r>
            <w:r w:rsidRPr="00530F46">
              <w:rPr>
                <w:cs/>
              </w:rPr>
              <w:t xml:space="preserve">เช่น </w:t>
            </w:r>
            <w:r w:rsidRPr="00530F46">
              <w:t xml:space="preserve">Varimax) </w:t>
            </w:r>
            <w:r w:rsidRPr="00530F46">
              <w:rPr>
                <w:cs/>
              </w:rPr>
              <w:t xml:space="preserve">หรือ </w:t>
            </w:r>
            <w:r w:rsidRPr="00530F46">
              <w:t>Oblique</w:t>
            </w:r>
          </w:p>
        </w:tc>
      </w:tr>
      <w:tr w:rsidR="00530F46" w:rsidRPr="00530F46" w14:paraId="325C1B3D" w14:textId="77777777" w:rsidTr="003C0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7C31" w14:textId="77777777" w:rsidR="00530F46" w:rsidRPr="00530F46" w:rsidRDefault="00530F46" w:rsidP="0024494B">
            <w:pPr>
              <w:spacing w:after="0" w:line="240" w:lineRule="auto"/>
            </w:pPr>
            <w:r w:rsidRPr="00530F46">
              <w:t xml:space="preserve">5. </w:t>
            </w:r>
            <w:r w:rsidRPr="00530F46">
              <w:rPr>
                <w:cs/>
              </w:rPr>
              <w:t>การแปลผลและตั้งชื่อองค์ประกอบ</w:t>
            </w:r>
          </w:p>
        </w:tc>
        <w:tc>
          <w:tcPr>
            <w:tcW w:w="0" w:type="auto"/>
            <w:vAlign w:val="center"/>
            <w:hideMark/>
          </w:tcPr>
          <w:p w14:paraId="1F5C48A8" w14:textId="67270F79" w:rsidR="00530F46" w:rsidRPr="00530F46" w:rsidRDefault="00530F46" w:rsidP="0024494B">
            <w:pPr>
              <w:spacing w:after="0" w:line="240" w:lineRule="auto"/>
            </w:pPr>
            <w:r w:rsidRPr="00530F46">
              <w:rPr>
                <w:cs/>
              </w:rPr>
              <w:t xml:space="preserve">พิจารณาค่า </w:t>
            </w:r>
            <w:r w:rsidRPr="00530F46">
              <w:t xml:space="preserve">Factor Loading </w:t>
            </w:r>
            <w:r w:rsidRPr="00530F46">
              <w:rPr>
                <w:cs/>
              </w:rPr>
              <w:t>ของแต่ละตัวแปรในแต่ละองค์ประกอบ และกำหนดชื่อองค์ประกอบตามลักษณะของตัวแปรที่รวมอยู่ในแต่ละปัจจัย</w:t>
            </w:r>
          </w:p>
        </w:tc>
      </w:tr>
    </w:tbl>
    <w:p w14:paraId="77846705" w14:textId="77777777" w:rsidR="0024494B" w:rsidRDefault="0024494B" w:rsidP="0024494B">
      <w:pPr>
        <w:spacing w:after="0" w:line="240" w:lineRule="auto"/>
        <w:jc w:val="thaiDistribute"/>
        <w:rPr>
          <w:b/>
          <w:bCs/>
        </w:rPr>
      </w:pPr>
    </w:p>
    <w:p w14:paraId="21AB35CB" w14:textId="1BF094AD" w:rsidR="0024494B" w:rsidRDefault="00530F46" w:rsidP="0024494B">
      <w:pPr>
        <w:spacing w:after="0" w:line="240" w:lineRule="auto"/>
        <w:jc w:val="thaiDistribute"/>
        <w:rPr>
          <w:b/>
          <w:bCs/>
        </w:rPr>
      </w:pPr>
      <w:r w:rsidRPr="00530F46">
        <w:rPr>
          <w:b/>
          <w:bCs/>
          <w:cs/>
        </w:rPr>
        <w:t>เงื่อนไขและข้อควรระวัง</w:t>
      </w:r>
    </w:p>
    <w:p w14:paraId="3F5FB0B6" w14:textId="77777777" w:rsidR="0024494B" w:rsidRPr="0024494B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1.</w:t>
      </w:r>
      <w:r w:rsidR="00530F46" w:rsidRPr="00530F46">
        <w:rPr>
          <w:cs/>
        </w:rPr>
        <w:t xml:space="preserve">ตัวแปรที่นำมาวิเคราะห์ควรมีจำนวนมากกว่า </w:t>
      </w:r>
      <w:r w:rsidR="00530F46" w:rsidRPr="00530F46">
        <w:t xml:space="preserve">20-30 </w:t>
      </w:r>
      <w:r w:rsidR="00530F46" w:rsidRPr="00530F46">
        <w:rPr>
          <w:cs/>
        </w:rPr>
        <w:t xml:space="preserve">ตัวแปร และขนาดกลุ่มตัวอย่างควรมากกว่าจำนวนตัวแปรอย่างน้อย </w:t>
      </w:r>
      <w:r w:rsidR="00530F46" w:rsidRPr="00530F46">
        <w:t xml:space="preserve">5-10 </w:t>
      </w:r>
      <w:r w:rsidR="00530F46" w:rsidRPr="00530F46">
        <w:rPr>
          <w:cs/>
        </w:rPr>
        <w:t>เท่า</w:t>
      </w:r>
    </w:p>
    <w:p w14:paraId="32B47471" w14:textId="77777777" w:rsidR="0024494B" w:rsidRPr="0024494B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2.</w:t>
      </w:r>
      <w:r w:rsidR="00530F46" w:rsidRPr="00530F46">
        <w:rPr>
          <w:cs/>
        </w:rPr>
        <w:t>ความสัมพันธ์ระหว่างตัวแปรควรอยู่ในรูปเชิงเส้น (</w:t>
      </w:r>
      <w:r w:rsidR="00530F46" w:rsidRPr="00530F46">
        <w:t>Linear)</w:t>
      </w:r>
    </w:p>
    <w:p w14:paraId="32E2085D" w14:textId="77777777" w:rsidR="0024494B" w:rsidRPr="0024494B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3.</w:t>
      </w:r>
      <w:r w:rsidR="00530F46" w:rsidRPr="00530F46">
        <w:rPr>
          <w:cs/>
        </w:rPr>
        <w:t xml:space="preserve">การเลือกจำนวนองค์ประกอบที่เหมาะสมสามารถดูได้จากค่า </w:t>
      </w:r>
      <w:r w:rsidR="00530F46" w:rsidRPr="00530F46">
        <w:t xml:space="preserve">Eigenvalue </w:t>
      </w:r>
      <w:r w:rsidR="00530F46" w:rsidRPr="00530F46">
        <w:rPr>
          <w:cs/>
        </w:rPr>
        <w:t xml:space="preserve">และ </w:t>
      </w:r>
      <w:r w:rsidR="00530F46" w:rsidRPr="00530F46">
        <w:t>Scree Plot</w:t>
      </w:r>
    </w:p>
    <w:p w14:paraId="1108A3F8" w14:textId="7E083545" w:rsidR="00530F46" w:rsidRPr="00530F46" w:rsidRDefault="0024494B" w:rsidP="0024494B">
      <w:pPr>
        <w:spacing w:after="0" w:line="240" w:lineRule="auto"/>
        <w:ind w:firstLine="720"/>
        <w:jc w:val="thaiDistribute"/>
      </w:pPr>
      <w:r w:rsidRPr="0024494B">
        <w:rPr>
          <w:rFonts w:hint="cs"/>
          <w:cs/>
        </w:rPr>
        <w:t>4.</w:t>
      </w:r>
      <w:r w:rsidR="00530F46" w:rsidRPr="00530F46">
        <w:rPr>
          <w:cs/>
        </w:rPr>
        <w:t xml:space="preserve">ควรพิจารณาค่า </w:t>
      </w:r>
      <w:r w:rsidR="00530F46" w:rsidRPr="00530F46">
        <w:t xml:space="preserve">Factor Loading </w:t>
      </w:r>
      <w:r w:rsidR="00530F46" w:rsidRPr="00530F46">
        <w:rPr>
          <w:cs/>
        </w:rPr>
        <w:t>ว่ามีค่าสูงในองค์ประกอบใดจึงจะจัดตัวแปรนั้นไว้ในองค์ประกอบนั้น</w:t>
      </w:r>
    </w:p>
    <w:p w14:paraId="0466AFD6" w14:textId="77777777" w:rsidR="003C002B" w:rsidRDefault="003C002B" w:rsidP="00530F46">
      <w:pPr>
        <w:spacing w:after="0" w:line="240" w:lineRule="auto"/>
        <w:jc w:val="thaiDistribute"/>
        <w:rPr>
          <w:b/>
          <w:bCs/>
        </w:rPr>
      </w:pPr>
    </w:p>
    <w:p w14:paraId="74ED6810" w14:textId="77777777" w:rsidR="003C002B" w:rsidRDefault="003C002B" w:rsidP="00530F46">
      <w:pPr>
        <w:spacing w:after="0" w:line="240" w:lineRule="auto"/>
        <w:jc w:val="thaiDistribute"/>
        <w:rPr>
          <w:b/>
          <w:bCs/>
        </w:rPr>
      </w:pPr>
    </w:p>
    <w:p w14:paraId="1387238F" w14:textId="72745BA9" w:rsidR="00530F46" w:rsidRPr="00530F46" w:rsidRDefault="00530F46" w:rsidP="00530F46">
      <w:pPr>
        <w:spacing w:after="0" w:line="240" w:lineRule="auto"/>
        <w:jc w:val="thaiDistribute"/>
        <w:rPr>
          <w:b/>
          <w:bCs/>
        </w:rPr>
      </w:pPr>
      <w:r w:rsidRPr="00530F46">
        <w:rPr>
          <w:b/>
          <w:bCs/>
          <w:cs/>
        </w:rPr>
        <w:lastRenderedPageBreak/>
        <w:t>ตัวอย่างการนำไปใช้</w:t>
      </w:r>
    </w:p>
    <w:p w14:paraId="426BDCD9" w14:textId="77777777" w:rsidR="00530F46" w:rsidRPr="00530F46" w:rsidRDefault="00530F46" w:rsidP="00530F46">
      <w:pPr>
        <w:numPr>
          <w:ilvl w:val="0"/>
          <w:numId w:val="40"/>
        </w:numPr>
        <w:spacing w:after="0" w:line="240" w:lineRule="auto"/>
        <w:jc w:val="thaiDistribute"/>
      </w:pPr>
      <w:r w:rsidRPr="00530F46">
        <w:rPr>
          <w:cs/>
        </w:rPr>
        <w:t>ใช้ค้นหาโครงสร้างของคุณลักษณะ เช่น ความสามารถ การรับรู้ ทัศนคติ ฯลฯ</w:t>
      </w:r>
    </w:p>
    <w:p w14:paraId="5A7DB269" w14:textId="77777777" w:rsidR="0024494B" w:rsidRDefault="00530F46" w:rsidP="00530F46">
      <w:pPr>
        <w:numPr>
          <w:ilvl w:val="0"/>
          <w:numId w:val="40"/>
        </w:numPr>
        <w:spacing w:after="0" w:line="240" w:lineRule="auto"/>
        <w:jc w:val="thaiDistribute"/>
      </w:pPr>
      <w:r w:rsidRPr="00530F46">
        <w:rPr>
          <w:cs/>
        </w:rPr>
        <w:t>ใช้ลดจำนวนตัวแปรก่อนนำไปวิเคราะห์ขั้นสูง เช่น การวิเคราะห์ความถดถอย</w:t>
      </w:r>
    </w:p>
    <w:p w14:paraId="1FD75B02" w14:textId="74577703" w:rsidR="00530F46" w:rsidRDefault="00530F46" w:rsidP="0024494B">
      <w:pPr>
        <w:spacing w:after="0" w:line="240" w:lineRule="auto"/>
        <w:ind w:firstLine="720"/>
        <w:jc w:val="thaiDistribute"/>
      </w:pPr>
      <w:r w:rsidRPr="00530F46">
        <w:rPr>
          <w:cs/>
        </w:rPr>
        <w:t>การวิเคราะห์องค์ประกอบเป็นเครื่องมือสำคัญในการวิจัยเชิงปริมาณที่ช่วยลดความซับซ้อนของข้อมูลจำนวนมาก โดยการจัดกลุ่มตัวแปรที่มีความสัมพันธ์กันไว้ในองค์ประกอบเดียวกัน ทำให้เข้าใจโครงสร้างข้อมูลได้ดีขึ้นและสามารถนำไปใช้ประโยชน์ในการวางแผนหรือวิเคราะห์ข้อมูลต่อยอดได้อย่างมีประสิทธิภาพ</w:t>
      </w:r>
    </w:p>
    <w:p w14:paraId="34339197" w14:textId="77777777" w:rsidR="002F5CD3" w:rsidRPr="002F5CD3" w:rsidRDefault="002F5CD3" w:rsidP="00D610A4">
      <w:pPr>
        <w:spacing w:after="0" w:line="240" w:lineRule="auto"/>
        <w:ind w:firstLine="360"/>
        <w:jc w:val="thaiDistribute"/>
      </w:pPr>
      <w:r w:rsidRPr="002F5CD3">
        <w:rPr>
          <w:cs/>
        </w:rPr>
        <w:t>การวิเคราะห์องค์ประกอบ (</w:t>
      </w:r>
      <w:r w:rsidRPr="002F5CD3">
        <w:t xml:space="preserve">Factor Analysis) </w:t>
      </w:r>
      <w:r w:rsidRPr="002F5CD3">
        <w:rPr>
          <w:cs/>
        </w:rPr>
        <w:t>มีเทคนิคและวิธีการที่หลากหลาย โดยสามารถสรุปความหลากหลายได้ดังนี้</w:t>
      </w:r>
    </w:p>
    <w:p w14:paraId="39652E84" w14:textId="77777777" w:rsidR="002F5CD3" w:rsidRPr="002F5CD3" w:rsidRDefault="002F5CD3" w:rsidP="002F5CD3">
      <w:pPr>
        <w:numPr>
          <w:ilvl w:val="0"/>
          <w:numId w:val="42"/>
        </w:numPr>
        <w:spacing w:after="0" w:line="240" w:lineRule="auto"/>
        <w:jc w:val="thaiDistribute"/>
      </w:pPr>
      <w:r w:rsidRPr="002F5CD3">
        <w:rPr>
          <w:b/>
          <w:bCs/>
          <w:cs/>
        </w:rPr>
        <w:t>รูปแบบของการวิเคราะห์องค์ประกอบ</w:t>
      </w:r>
    </w:p>
    <w:p w14:paraId="79B63D90" w14:textId="49FAA107" w:rsidR="002F5CD3" w:rsidRPr="002F5CD3" w:rsidRDefault="002F5CD3" w:rsidP="002F5CD3">
      <w:pPr>
        <w:numPr>
          <w:ilvl w:val="1"/>
          <w:numId w:val="42"/>
        </w:numPr>
        <w:spacing w:after="0" w:line="240" w:lineRule="auto"/>
        <w:jc w:val="thaiDistribute"/>
      </w:pPr>
      <w:r w:rsidRPr="002F5CD3">
        <w:rPr>
          <w:cs/>
        </w:rPr>
        <w:t>การวิเคราะห์องค์ประกอบเชิงสำรวจ (</w:t>
      </w:r>
      <w:r w:rsidRPr="002F5CD3">
        <w:t>Exploratory Factor Analysis: EFA)</w:t>
      </w:r>
      <w:r w:rsidRPr="002F5CD3">
        <w:br/>
      </w:r>
      <w:r w:rsidRPr="002F5CD3">
        <w:rPr>
          <w:cs/>
        </w:rPr>
        <w:t>ใช้เพื่อค้นหาและจัดกลุ่มตัวแปรที่มีความสัมพันธ์กันโดยที่ยังไม่ทราบโครงสร้างขององค์ประกอบมาก่อน ให้สถิติช่วยจัดกลุ่มตัวแปรที่สัมพันธ์กันไว้ในองค์ประกอบเดียวกัน เหมาะกับการศึกษาข้อมูลใหม่หรือยังไม่มีทฤษฎีรองรับ</w:t>
      </w:r>
    </w:p>
    <w:p w14:paraId="5F64C5AE" w14:textId="3E86C60A" w:rsidR="002F5CD3" w:rsidRPr="002F5CD3" w:rsidRDefault="002F5CD3" w:rsidP="002F5CD3">
      <w:pPr>
        <w:numPr>
          <w:ilvl w:val="1"/>
          <w:numId w:val="42"/>
        </w:numPr>
        <w:spacing w:after="0" w:line="240" w:lineRule="auto"/>
        <w:jc w:val="thaiDistribute"/>
      </w:pPr>
      <w:r w:rsidRPr="002F5CD3">
        <w:rPr>
          <w:cs/>
        </w:rPr>
        <w:t>การวิเคราะห์องค์ประกอบเชิงยืนยัน (</w:t>
      </w:r>
      <w:r w:rsidRPr="002F5CD3">
        <w:t>Confirmatory Factor Analysis: CFA)</w:t>
      </w:r>
      <w:r w:rsidRPr="002F5CD3">
        <w:br/>
      </w:r>
      <w:r w:rsidRPr="002F5CD3">
        <w:rPr>
          <w:cs/>
        </w:rPr>
        <w:t>ใช้ทดสอบสมมติฐานเกี่ยวกับโครงสร้างขององค์ประกอบ ว่าตัวแปรที่กำหนดไว้ล่วงหน้าตาม</w:t>
      </w:r>
      <w:r w:rsidRPr="002F5CD3">
        <w:rPr>
          <w:cs/>
        </w:rPr>
        <w:lastRenderedPageBreak/>
        <w:t>ทฤษฎีหรือโมเดล มีความสัมพันธ์กันจริงหรือไม่ เหมาะกับการวิจัยที่มีทฤษฎีหรือโมเดลรองรับอยู่แล้ว</w:t>
      </w:r>
    </w:p>
    <w:p w14:paraId="38009487" w14:textId="77777777" w:rsidR="002F5CD3" w:rsidRPr="002F5CD3" w:rsidRDefault="002F5CD3" w:rsidP="002F5CD3">
      <w:pPr>
        <w:numPr>
          <w:ilvl w:val="0"/>
          <w:numId w:val="42"/>
        </w:numPr>
        <w:spacing w:after="0" w:line="240" w:lineRule="auto"/>
        <w:jc w:val="thaiDistribute"/>
      </w:pPr>
      <w:r w:rsidRPr="002F5CD3">
        <w:rPr>
          <w:b/>
          <w:bCs/>
          <w:cs/>
        </w:rPr>
        <w:t>เทคนิคการสกัดองค์ประกอบ (</w:t>
      </w:r>
      <w:r w:rsidRPr="002F5CD3">
        <w:rPr>
          <w:b/>
          <w:bCs/>
        </w:rPr>
        <w:t>Factor Extraction Methods)</w:t>
      </w:r>
    </w:p>
    <w:p w14:paraId="094EE39A" w14:textId="0E45D0C1" w:rsidR="002F5CD3" w:rsidRPr="002F5CD3" w:rsidRDefault="002F5CD3" w:rsidP="00D610A4">
      <w:pPr>
        <w:numPr>
          <w:ilvl w:val="1"/>
          <w:numId w:val="42"/>
        </w:numPr>
        <w:spacing w:after="0" w:line="240" w:lineRule="auto"/>
      </w:pPr>
      <w:r w:rsidRPr="002F5CD3">
        <w:rPr>
          <w:cs/>
        </w:rPr>
        <w:t>วิธีองค์ประกอบหลัก (</w:t>
      </w:r>
      <w:r w:rsidRPr="002F5CD3">
        <w:t>Principal Component Analysis: PCA)</w:t>
      </w:r>
      <w:r w:rsidRPr="002F5CD3">
        <w:br/>
      </w:r>
      <w:r w:rsidRPr="002F5CD3">
        <w:rPr>
          <w:cs/>
        </w:rPr>
        <w:t>เป็นเทคนิคที่นิยมใช้มากที่สุด โดยสร้างตัวแปรใหม่จากการรวมเชิงเส้นของตัวแปรเดิม เพื่ออธิบายความแปรปรวนของข้อมูลให้ได้มากที่สุดในแต่ละองค์ประกอบ</w:t>
      </w:r>
    </w:p>
    <w:p w14:paraId="327E3548" w14:textId="78A2C889" w:rsidR="002F5CD3" w:rsidRPr="002F5CD3" w:rsidRDefault="002F5CD3" w:rsidP="00D610A4">
      <w:pPr>
        <w:numPr>
          <w:ilvl w:val="1"/>
          <w:numId w:val="42"/>
        </w:numPr>
        <w:spacing w:after="0" w:line="240" w:lineRule="auto"/>
      </w:pPr>
      <w:r w:rsidRPr="002F5CD3">
        <w:rPr>
          <w:cs/>
        </w:rPr>
        <w:t>วิธีองค์ประกอบร่วม (</w:t>
      </w:r>
      <w:r w:rsidRPr="002F5CD3">
        <w:t>Common Factor Analysis)</w:t>
      </w:r>
      <w:r w:rsidRPr="002F5CD3">
        <w:br/>
      </w:r>
      <w:r w:rsidRPr="002F5CD3">
        <w:rPr>
          <w:cs/>
        </w:rPr>
        <w:t>มุ่งเน้นการค้นหาปัจจัยร่วมที่แท้จริงของตัวแปร โดยใช้ค่าความร่วมกัน (</w:t>
      </w:r>
      <w:r w:rsidRPr="002F5CD3">
        <w:t xml:space="preserve">Communality) </w:t>
      </w:r>
      <w:r w:rsidRPr="002F5CD3">
        <w:rPr>
          <w:cs/>
        </w:rPr>
        <w:t>ระหว่างตัวแปรกับองค์ประกอบ</w:t>
      </w:r>
    </w:p>
    <w:p w14:paraId="2ECED6AF" w14:textId="77777777" w:rsidR="002F5CD3" w:rsidRPr="002F5CD3" w:rsidRDefault="002F5CD3" w:rsidP="00D610A4">
      <w:pPr>
        <w:numPr>
          <w:ilvl w:val="0"/>
          <w:numId w:val="42"/>
        </w:numPr>
        <w:spacing w:after="0" w:line="240" w:lineRule="auto"/>
      </w:pPr>
      <w:r w:rsidRPr="002F5CD3">
        <w:rPr>
          <w:cs/>
        </w:rPr>
        <w:t>เทคนิคการหมุนแกนองค์ประกอบ (</w:t>
      </w:r>
      <w:r w:rsidRPr="002F5CD3">
        <w:t>Factor Rotation)</w:t>
      </w:r>
    </w:p>
    <w:p w14:paraId="500ED502" w14:textId="61A1E91A" w:rsidR="002F5CD3" w:rsidRPr="002F5CD3" w:rsidRDefault="002F5CD3" w:rsidP="00D610A4">
      <w:pPr>
        <w:numPr>
          <w:ilvl w:val="1"/>
          <w:numId w:val="42"/>
        </w:numPr>
        <w:spacing w:after="0" w:line="240" w:lineRule="auto"/>
      </w:pPr>
      <w:r w:rsidRPr="002F5CD3">
        <w:rPr>
          <w:cs/>
        </w:rPr>
        <w:t>การหมุนแกนแบบตั้งฉาก (</w:t>
      </w:r>
      <w:r w:rsidRPr="002F5CD3">
        <w:t>Orthogonal Rotation)</w:t>
      </w:r>
      <w:r w:rsidRPr="002F5CD3">
        <w:br/>
      </w:r>
      <w:r w:rsidRPr="002F5CD3">
        <w:rPr>
          <w:cs/>
        </w:rPr>
        <w:t xml:space="preserve">เช่น วิธี </w:t>
      </w:r>
      <w:r w:rsidRPr="002F5CD3">
        <w:t xml:space="preserve">Varimax </w:t>
      </w:r>
      <w:r w:rsidRPr="002F5CD3">
        <w:rPr>
          <w:cs/>
        </w:rPr>
        <w:t>เพื่อให้องค์ประกอบเป็นอิสระต่อกันและตีความได้ง่ายขึ้น</w:t>
      </w:r>
    </w:p>
    <w:p w14:paraId="640E9AF8" w14:textId="53684167" w:rsidR="002F5CD3" w:rsidRPr="002F5CD3" w:rsidRDefault="002F5CD3" w:rsidP="00D610A4">
      <w:pPr>
        <w:numPr>
          <w:ilvl w:val="1"/>
          <w:numId w:val="42"/>
        </w:numPr>
        <w:spacing w:after="0" w:line="240" w:lineRule="auto"/>
      </w:pPr>
      <w:r w:rsidRPr="002F5CD3">
        <w:rPr>
          <w:cs/>
        </w:rPr>
        <w:t>การหมุนแกนแบบเอียง (</w:t>
      </w:r>
      <w:r w:rsidRPr="002F5CD3">
        <w:t>Oblique Rotation)</w:t>
      </w:r>
      <w:r w:rsidRPr="002F5CD3">
        <w:br/>
      </w:r>
      <w:r w:rsidRPr="002F5CD3">
        <w:rPr>
          <w:cs/>
        </w:rPr>
        <w:t xml:space="preserve">เช่น วิธี </w:t>
      </w:r>
      <w:r w:rsidRPr="002F5CD3">
        <w:t xml:space="preserve">Promax </w:t>
      </w:r>
      <w:r w:rsidRPr="002F5CD3">
        <w:rPr>
          <w:cs/>
        </w:rPr>
        <w:t>อนุญาตให้องค์ประกอบมี</w:t>
      </w:r>
      <w:r w:rsidRPr="002F5CD3">
        <w:rPr>
          <w:cs/>
        </w:rPr>
        <w:lastRenderedPageBreak/>
        <w:t>ความสัมพันธ์กันได้ เหมาะกับกรณีที่เชื่อว่าองค์ประกอบต่าง ๆ มีความสัมพันธ์กัน</w:t>
      </w:r>
    </w:p>
    <w:p w14:paraId="1F5C15DB" w14:textId="12B981C5" w:rsidR="002F5CD3" w:rsidRPr="002F5CD3" w:rsidRDefault="002F5CD3" w:rsidP="00B16ADC">
      <w:pPr>
        <w:numPr>
          <w:ilvl w:val="0"/>
          <w:numId w:val="42"/>
        </w:numPr>
        <w:spacing w:after="0" w:line="240" w:lineRule="auto"/>
        <w:jc w:val="thaiDistribute"/>
      </w:pPr>
      <w:r w:rsidRPr="002F5CD3">
        <w:rPr>
          <w:cs/>
        </w:rPr>
        <w:t>เทคนิคการแปลผลและตั้งชื่อองค์ประกอบ</w:t>
      </w:r>
      <w:r w:rsidR="00B16ADC">
        <w:rPr>
          <w:rFonts w:hint="cs"/>
          <w:cs/>
        </w:rPr>
        <w:t xml:space="preserve"> </w:t>
      </w:r>
      <w:r w:rsidRPr="002F5CD3">
        <w:rPr>
          <w:cs/>
        </w:rPr>
        <w:t xml:space="preserve">พิจารณาค่า </w:t>
      </w:r>
      <w:r w:rsidRPr="002F5CD3">
        <w:t xml:space="preserve">Factor Loading </w:t>
      </w:r>
      <w:r w:rsidRPr="002F5CD3">
        <w:rPr>
          <w:cs/>
        </w:rPr>
        <w:t>ของตัวแปรแต่ละตัวในแต่ละองค์ประกอบ แล้วตั้งชื่อองค์ประกอบตามลักษณะหรือทฤษฎีที่เกี่ยวข้อง</w:t>
      </w:r>
    </w:p>
    <w:p w14:paraId="2ABF2C68" w14:textId="23D2C046" w:rsidR="002F5CD3" w:rsidRPr="002F5CD3" w:rsidRDefault="002F5CD3" w:rsidP="00B16ADC">
      <w:pPr>
        <w:numPr>
          <w:ilvl w:val="0"/>
          <w:numId w:val="42"/>
        </w:numPr>
        <w:spacing w:after="0" w:line="240" w:lineRule="auto"/>
        <w:jc w:val="thaiDistribute"/>
      </w:pPr>
      <w:r w:rsidRPr="002F5CD3">
        <w:rPr>
          <w:cs/>
        </w:rPr>
        <w:t>เงื่อนไขและข้อควรระวังในการเลือกเทคนิค</w:t>
      </w:r>
      <w:r w:rsidR="00B16ADC">
        <w:rPr>
          <w:rFonts w:hint="cs"/>
          <w:cs/>
        </w:rPr>
        <w:t xml:space="preserve"> </w:t>
      </w:r>
      <w:r w:rsidRPr="002F5CD3">
        <w:rPr>
          <w:cs/>
        </w:rPr>
        <w:t xml:space="preserve">เช่น จำนวนตัวแปรที่นำมาวิเคราะห์ควรมีมากกว่า </w:t>
      </w:r>
      <w:r w:rsidRPr="002F5CD3">
        <w:t xml:space="preserve">30 </w:t>
      </w:r>
      <w:r w:rsidRPr="002F5CD3">
        <w:rPr>
          <w:cs/>
        </w:rPr>
        <w:t xml:space="preserve">ตัวแปร และกลุ่มตัวอย่างควรมากกว่าจำนวนตัวแปรอย่างน้อย </w:t>
      </w:r>
      <w:r w:rsidRPr="002F5CD3">
        <w:t xml:space="preserve">5-10 </w:t>
      </w:r>
      <w:r w:rsidRPr="002F5CD3">
        <w:rPr>
          <w:cs/>
        </w:rPr>
        <w:t>เท่า</w:t>
      </w:r>
    </w:p>
    <w:p w14:paraId="0CF89790" w14:textId="06C66A31" w:rsidR="00A027E5" w:rsidRPr="00530F46" w:rsidRDefault="002F5CD3" w:rsidP="00D610A4">
      <w:pPr>
        <w:spacing w:after="0" w:line="240" w:lineRule="auto"/>
        <w:ind w:firstLine="720"/>
        <w:jc w:val="thaiDistribute"/>
      </w:pPr>
      <w:r w:rsidRPr="002F5CD3">
        <w:rPr>
          <w:cs/>
        </w:rPr>
        <w:t>เทคนิคการวิเคราะห์องค์ประกอบมีความหลากหลายทั้งในแง่ของรูปแบบ (</w:t>
      </w:r>
      <w:r w:rsidRPr="002F5CD3">
        <w:t xml:space="preserve">EFA, CFA) </w:t>
      </w:r>
      <w:r w:rsidRPr="002F5CD3">
        <w:rPr>
          <w:cs/>
        </w:rPr>
        <w:t>วิธีการสกัดองค์ประกอบ (</w:t>
      </w:r>
      <w:r w:rsidRPr="002F5CD3">
        <w:t xml:space="preserve">PCA, Common Factor Analysis) </w:t>
      </w:r>
      <w:r w:rsidRPr="002F5CD3">
        <w:rPr>
          <w:cs/>
        </w:rPr>
        <w:t>วิธีการหมุนแกน (</w:t>
      </w:r>
      <w:r w:rsidRPr="002F5CD3">
        <w:t xml:space="preserve">Orthogonal, Oblique) </w:t>
      </w:r>
      <w:r w:rsidRPr="002F5CD3">
        <w:rPr>
          <w:cs/>
        </w:rPr>
        <w:t>และเทคนิคการแปลผล ซึ่งนักวิจัยควรเลือกใช้ให้เหมาะสมกับวัตถุประสงค์และลักษณะข้อมูลของงานวิจัย</w:t>
      </w:r>
    </w:p>
    <w:p w14:paraId="2F56F29B" w14:textId="77777777" w:rsidR="00854BF3" w:rsidRDefault="00854BF3" w:rsidP="00E06503">
      <w:pPr>
        <w:spacing w:after="0" w:line="240" w:lineRule="auto"/>
        <w:jc w:val="thaiDistribute"/>
        <w:rPr>
          <w:b/>
          <w:bCs/>
        </w:rPr>
      </w:pPr>
    </w:p>
    <w:p w14:paraId="45BF8B27" w14:textId="27597E81" w:rsidR="00E06503" w:rsidRDefault="0082058E" w:rsidP="00E06503">
      <w:pPr>
        <w:spacing w:after="0" w:line="240" w:lineRule="auto"/>
        <w:jc w:val="thaiDistribute"/>
      </w:pPr>
      <w:r w:rsidRPr="0082058E">
        <w:rPr>
          <w:b/>
          <w:bCs/>
        </w:rPr>
        <w:t xml:space="preserve">2.3 </w:t>
      </w:r>
      <w:r w:rsidRPr="0082058E">
        <w:rPr>
          <w:b/>
          <w:bCs/>
          <w:cs/>
        </w:rPr>
        <w:t>การศึกษาที่เกี่ยวข้องเกี่ยวกับการเรียนรู้เชิงรุก</w:t>
      </w:r>
      <w:r w:rsidR="00E06503">
        <w:rPr>
          <w:rFonts w:hint="cs"/>
          <w:b/>
          <w:bCs/>
          <w:cs/>
        </w:rPr>
        <w:t>ในประเทศไทย</w:t>
      </w:r>
    </w:p>
    <w:p w14:paraId="480C27A6" w14:textId="77777777" w:rsidR="00E06503" w:rsidRPr="00E06503" w:rsidRDefault="00E06503" w:rsidP="00E06503">
      <w:pPr>
        <w:spacing w:after="0" w:line="240" w:lineRule="auto"/>
        <w:jc w:val="thaiDistribute"/>
        <w:rPr>
          <w:b/>
          <w:bCs/>
        </w:rPr>
      </w:pPr>
      <w:r w:rsidRPr="00E06503">
        <w:rPr>
          <w:b/>
          <w:bCs/>
          <w:cs/>
        </w:rPr>
        <w:t>งานวิจัยที่ศึกษาการใช้การเรียนรู้เชิงรุกในประเทศไทย</w:t>
      </w:r>
    </w:p>
    <w:p w14:paraId="1559EC0A" w14:textId="77777777" w:rsidR="00E06503" w:rsidRPr="00E06503" w:rsidRDefault="00E06503" w:rsidP="00E06503">
      <w:pPr>
        <w:spacing w:after="0" w:line="240" w:lineRule="auto"/>
        <w:ind w:firstLine="720"/>
        <w:jc w:val="thaiDistribute"/>
      </w:pPr>
      <w:r w:rsidRPr="00E06503">
        <w:rPr>
          <w:cs/>
        </w:rPr>
        <w:t>การศึกษาวิจัยในประเทศไทยได้ให้ความสำคัญกับการประยุกต์ใช้การเรียนรู้เชิงรุก (</w:t>
      </w:r>
      <w:r w:rsidRPr="00E06503">
        <w:t xml:space="preserve">Active Learning) </w:t>
      </w:r>
      <w:r w:rsidRPr="00E06503">
        <w:rPr>
          <w:cs/>
        </w:rPr>
        <w:t>ในบริบททางการศึกษาอย่างกว้างขวาง งานวิจัยส่วนใหญ่มุ่งเน้นการพัฒนารูปแบบการเรียนรู้ การวัดผลสัมฤทธิ์ทางการเรียน และการส่งเสริมทักษะต่าง ๆ ของผู้เรียน ตัวอย่างงานวิจัยที่สำคัญได้แก่</w:t>
      </w:r>
    </w:p>
    <w:p w14:paraId="6333F82B" w14:textId="35A5F2AF" w:rsidR="00B3112C" w:rsidRDefault="00E06503" w:rsidP="00B3112C">
      <w:pPr>
        <w:spacing w:after="0" w:line="240" w:lineRule="auto"/>
        <w:ind w:firstLine="720"/>
        <w:jc w:val="thaiDistribute"/>
      </w:pPr>
      <w:r w:rsidRPr="00E06503">
        <w:rPr>
          <w:cs/>
        </w:rPr>
        <w:lastRenderedPageBreak/>
        <w:t xml:space="preserve">การพัฒนารูปแบบการส่งเสริมความสามารถของครูการศึกษาของสำนักงานเขตพื้นที่การศึกษามัธยมศึกษาเขต </w:t>
      </w:r>
      <w:r w:rsidRPr="00E06503">
        <w:t xml:space="preserve">9 </w:t>
      </w:r>
      <w:r w:rsidRPr="00E06503">
        <w:rPr>
          <w:cs/>
        </w:rPr>
        <w:t xml:space="preserve">จังหวัดสุพรรณบุรี (ผลการวิจัยที่ </w:t>
      </w:r>
      <w:r w:rsidRPr="00E06503">
        <w:t xml:space="preserve">1) </w:t>
      </w:r>
      <w:r w:rsidRPr="00E06503">
        <w:rPr>
          <w:cs/>
        </w:rPr>
        <w:t>พบว่า การเรียนรู้ร่วมกันผ่านชุมชนแห่งการเรียนรู้เชิงวิชาชีพ (</w:t>
      </w:r>
      <w:r w:rsidRPr="00E06503">
        <w:t xml:space="preserve">PLC) </w:t>
      </w:r>
      <w:r w:rsidRPr="00E06503">
        <w:rPr>
          <w:cs/>
        </w:rPr>
        <w:t xml:space="preserve">ช่วยพัฒนาความสามารถของครูในการออกแบบกิจกรรมการเรียนรู้เชิงรุกได้อย่างมีประสิทธิภาพ โดยครูอาสาสมัครจำนวน </w:t>
      </w:r>
      <w:r w:rsidRPr="00E06503">
        <w:t xml:space="preserve">30 </w:t>
      </w:r>
      <w:r w:rsidRPr="00E06503">
        <w:rPr>
          <w:cs/>
        </w:rPr>
        <w:t xml:space="preserve">คน ที่ผ่านการอบรม </w:t>
      </w:r>
      <w:r w:rsidRPr="00E06503">
        <w:t xml:space="preserve">30.5 </w:t>
      </w:r>
      <w:r w:rsidRPr="00E06503">
        <w:rPr>
          <w:cs/>
        </w:rPr>
        <w:t>ชั่วโมง มีคะแนนความสามารถในการจัดการเรียนรู้เชิงรุกเพิ่มขึ้นอย่างมีนัยสำคัญ</w:t>
      </w:r>
      <w:hyperlink r:id="rId7" w:tgtFrame="_blank" w:history="1">
        <w:r w:rsidRPr="00E06503">
          <w:rPr>
            <w:rStyle w:val="Hyperlink"/>
          </w:rPr>
          <w:t>1</w:t>
        </w:r>
      </w:hyperlink>
      <w:r w:rsidRPr="00E06503">
        <w:t xml:space="preserve"> </w:t>
      </w:r>
      <w:r w:rsidRPr="00E06503">
        <w:rPr>
          <w:cs/>
        </w:rPr>
        <w:t xml:space="preserve">ขณะที่การศึกษาของสำนักงานเขตพื้นที่การศึกษาประถมศึกษานครสวรรค์เขต </w:t>
      </w:r>
      <w:r w:rsidRPr="00E06503">
        <w:t>3 (</w:t>
      </w:r>
      <w:r w:rsidRPr="00E06503">
        <w:rPr>
          <w:cs/>
        </w:rPr>
        <w:t xml:space="preserve">ผลการวิจัยที่ </w:t>
      </w:r>
      <w:r w:rsidRPr="00E06503">
        <w:t xml:space="preserve">2) </w:t>
      </w:r>
      <w:r w:rsidRPr="00E06503">
        <w:rPr>
          <w:cs/>
        </w:rPr>
        <w:t>ชี้ว่า ครูส่วนใหญ่มีการปฏิบัติด้านการสร้างบรรยากาศการเรียนรู้เชิงรุกในระดับมาก แต่ยังขาดทักษะในการจัดกิจกรรมการเรียนรู้ผ่านประสบการณ์จริง</w:t>
      </w:r>
    </w:p>
    <w:p w14:paraId="237C64C1" w14:textId="3A5BFD44" w:rsidR="00B3112C" w:rsidRDefault="00E06503" w:rsidP="00B3112C">
      <w:pPr>
        <w:spacing w:after="0" w:line="240" w:lineRule="auto"/>
        <w:ind w:firstLine="720"/>
        <w:jc w:val="thaiDistribute"/>
      </w:pPr>
      <w:r w:rsidRPr="00E06503">
        <w:rPr>
          <w:cs/>
        </w:rPr>
        <w:t xml:space="preserve">ผลสัมฤทธิ์ทางการเรียนและทักษะการทำงานเป็นทีมงานวิจัยในโรงเรียนสตรีนนทบุรี (ผลการวิจัยที่ </w:t>
      </w:r>
      <w:r w:rsidRPr="00E06503">
        <w:t xml:space="preserve">4) </w:t>
      </w:r>
      <w:r w:rsidRPr="00E06503">
        <w:rPr>
          <w:cs/>
        </w:rPr>
        <w:t xml:space="preserve">พบว่า นักเรียนชั้นมัธยมศึกษาปีที่ </w:t>
      </w:r>
      <w:r w:rsidRPr="00E06503">
        <w:t xml:space="preserve">4 </w:t>
      </w:r>
      <w:r w:rsidRPr="00E06503">
        <w:rPr>
          <w:cs/>
        </w:rPr>
        <w:t xml:space="preserve">ที่เรียนด้วยกิจกรรมการเรียนรู้เชิงรุกมีผลสัมฤทธิ์ทางการเรียนหลังเรียนสูงกว่าก่อนเรียนอย่างมีนัยสำคัญทางสถิติที่ระดับ </w:t>
      </w:r>
      <w:r w:rsidRPr="00E06503">
        <w:t xml:space="preserve">0.01 </w:t>
      </w:r>
      <w:r w:rsidRPr="00E06503">
        <w:rPr>
          <w:cs/>
        </w:rPr>
        <w:t>นอกจากนี้ยังมีทักษะการทำงานเป็นทีมในระดับมาก</w:t>
      </w:r>
      <w:r w:rsidR="00B3112C">
        <w:rPr>
          <w:rFonts w:hint="cs"/>
          <w:cs/>
        </w:rPr>
        <w:t xml:space="preserve"> </w:t>
      </w:r>
      <w:r w:rsidRPr="00E06503">
        <w:rPr>
          <w:cs/>
        </w:rPr>
        <w:t xml:space="preserve">ส่วนการศึกษาออนไลน์ในวิชาคอมพิวเตอร์ระดับมัธยมศึกษาปีที่ </w:t>
      </w:r>
      <w:r w:rsidRPr="00E06503">
        <w:t>2 (</w:t>
      </w:r>
      <w:r w:rsidRPr="00E06503">
        <w:rPr>
          <w:cs/>
        </w:rPr>
        <w:t xml:space="preserve">ผลการวิจัยที่ </w:t>
      </w:r>
      <w:r w:rsidRPr="00E06503">
        <w:t xml:space="preserve">5) </w:t>
      </w:r>
      <w:r w:rsidRPr="00E06503">
        <w:rPr>
          <w:cs/>
        </w:rPr>
        <w:t>ยืนยันว่ากลุ่มทดลองที่ใช้กิจกรรมการเรียนรู้เชิงรุกออนไลน์มีผลสัมฤทธิ์สูงกว่ากลุ่มควบคุมที่เรียนแบบปกติ</w:t>
      </w:r>
    </w:p>
    <w:p w14:paraId="37CEA4B4" w14:textId="760FDD6F" w:rsidR="00B3112C" w:rsidRDefault="00E06503" w:rsidP="00B3112C">
      <w:pPr>
        <w:spacing w:after="0" w:line="240" w:lineRule="auto"/>
        <w:ind w:firstLine="720"/>
        <w:jc w:val="thaiDistribute"/>
      </w:pPr>
      <w:r w:rsidRPr="00E06503">
        <w:rPr>
          <w:cs/>
        </w:rPr>
        <w:t>การพัฒนาการคิดวิเคราะห์</w:t>
      </w:r>
      <w:r w:rsidR="00B3112C">
        <w:rPr>
          <w:rFonts w:hint="cs"/>
          <w:cs/>
        </w:rPr>
        <w:t xml:space="preserve"> </w:t>
      </w:r>
      <w:r w:rsidRPr="00E06503">
        <w:rPr>
          <w:cs/>
        </w:rPr>
        <w:t xml:space="preserve">งานวิจัยในโรงเรียนบ้านโคกล่าม จังหวัดชัยภูมิ (ผลการวิจัยที่ </w:t>
      </w:r>
      <w:r w:rsidRPr="00E06503">
        <w:t xml:space="preserve">8) </w:t>
      </w:r>
      <w:r w:rsidRPr="00E06503">
        <w:rPr>
          <w:cs/>
        </w:rPr>
        <w:t>ระบุว่า แผนการจัดการเรียนรู้เชิงรุกในหน่วยการเรียนรู้ "วัสดุและสสาร" ช่วยเพิ่มทั้งผลสัมฤทธิ์</w:t>
      </w:r>
      <w:r w:rsidRPr="00E06503">
        <w:rPr>
          <w:cs/>
        </w:rPr>
        <w:lastRenderedPageBreak/>
        <w:t xml:space="preserve">ทางการเรียนและทักษะการคิดวิเคราะห์ของนักเรียนชั้นประถมศึกษาปีที่ </w:t>
      </w:r>
      <w:r w:rsidRPr="00E06503">
        <w:t xml:space="preserve">4 </w:t>
      </w:r>
      <w:r w:rsidRPr="00E06503">
        <w:rPr>
          <w:cs/>
        </w:rPr>
        <w:t xml:space="preserve">โดยมีประสิทธิภาพ </w:t>
      </w:r>
      <w:r w:rsidRPr="00E06503">
        <w:t xml:space="preserve">E1/E2 </w:t>
      </w:r>
      <w:r w:rsidRPr="00E06503">
        <w:rPr>
          <w:cs/>
        </w:rPr>
        <w:t xml:space="preserve">สูงกว่าเกณฑ์ </w:t>
      </w:r>
      <w:r w:rsidRPr="00E06503">
        <w:t xml:space="preserve">80/80 </w:t>
      </w:r>
      <w:r w:rsidRPr="00E06503">
        <w:rPr>
          <w:cs/>
        </w:rPr>
        <w:t>ที่กำหนด</w:t>
      </w:r>
    </w:p>
    <w:p w14:paraId="5128895E" w14:textId="2305FD2E" w:rsidR="00E06503" w:rsidRPr="00E06503" w:rsidRDefault="00E06503" w:rsidP="0034311D">
      <w:pPr>
        <w:spacing w:after="0" w:line="240" w:lineRule="auto"/>
        <w:jc w:val="thaiDistribute"/>
        <w:rPr>
          <w:b/>
          <w:bCs/>
        </w:rPr>
      </w:pPr>
      <w:r w:rsidRPr="00E06503">
        <w:rPr>
          <w:b/>
          <w:bCs/>
          <w:cs/>
        </w:rPr>
        <w:t>ผลการศึกษาและการนำไปใช้ในสถานศึกษา</w:t>
      </w:r>
    </w:p>
    <w:p w14:paraId="63322EDB" w14:textId="59AEF351" w:rsidR="0034311D" w:rsidRDefault="00E06503" w:rsidP="0034311D">
      <w:pPr>
        <w:spacing w:after="0" w:line="240" w:lineRule="auto"/>
        <w:ind w:firstLine="720"/>
        <w:jc w:val="thaiDistribute"/>
      </w:pPr>
      <w:r w:rsidRPr="00E06503">
        <w:rPr>
          <w:cs/>
        </w:rPr>
        <w:t xml:space="preserve">สำนักงานคณะกรรมการการศึกษาขั้นพื้นฐาน (สพฐ.) ได้ออกแนวทางการนิเทศเพื่อส่งเสริมการจัดการเรียนรู้เชิงรุกตามนโยบาย "ลดเวลาเรียน เพิ่มเวลารู้" โดยเน้นกิจกรรมที่พัฒนาทักษะ </w:t>
      </w:r>
      <w:r w:rsidRPr="00E06503">
        <w:t xml:space="preserve">4H </w:t>
      </w:r>
      <w:r w:rsidRPr="00E06503">
        <w:rPr>
          <w:cs/>
        </w:rPr>
        <w:t xml:space="preserve">ได้แก่ </w:t>
      </w:r>
      <w:r w:rsidRPr="00E06503">
        <w:t>Head (</w:t>
      </w:r>
      <w:r w:rsidRPr="00E06503">
        <w:rPr>
          <w:cs/>
        </w:rPr>
        <w:t>สมอง)</w:t>
      </w:r>
      <w:r w:rsidRPr="00E06503">
        <w:t>, Heart (</w:t>
      </w:r>
      <w:r w:rsidRPr="00E06503">
        <w:rPr>
          <w:cs/>
        </w:rPr>
        <w:t>จิตใจ)</w:t>
      </w:r>
      <w:r w:rsidRPr="00E06503">
        <w:t>, Hand (</w:t>
      </w:r>
      <w:r w:rsidRPr="00E06503">
        <w:rPr>
          <w:cs/>
        </w:rPr>
        <w:t xml:space="preserve">การปฏิบัติ) และ </w:t>
      </w:r>
      <w:r w:rsidRPr="00E06503">
        <w:t>Health (</w:t>
      </w:r>
      <w:r w:rsidRPr="00E06503">
        <w:rPr>
          <w:cs/>
        </w:rPr>
        <w:t>สุขภาพ) พร้อมเชื่อมโยงกับปัญหาในชุมชน</w:t>
      </w:r>
      <w:r w:rsidR="0034311D">
        <w:rPr>
          <w:rFonts w:hint="cs"/>
          <w:cs/>
        </w:rPr>
        <w:t xml:space="preserve"> </w:t>
      </w:r>
      <w:r w:rsidRPr="00E06503">
        <w:rPr>
          <w:cs/>
        </w:rPr>
        <w:t>ตัวอย่างเช่น โรงเรียนวัดพังยอม จังหวัดพัทลุง ใช้กลยุทธ์ "เพื่อนช่วยเพื่อน" ผ่านชุมชนการเรียนรู้เชิงวิชาชีพ (</w:t>
      </w:r>
      <w:r w:rsidRPr="00E06503">
        <w:t xml:space="preserve">PLC) </w:t>
      </w:r>
      <w:r w:rsidRPr="00E06503">
        <w:rPr>
          <w:cs/>
        </w:rPr>
        <w:t>และการสังเกตการสอนแบบเปิดห้องเรียน (</w:t>
      </w:r>
      <w:r w:rsidRPr="00E06503">
        <w:t xml:space="preserve">Open Classroom) </w:t>
      </w:r>
      <w:r w:rsidRPr="00E06503">
        <w:rPr>
          <w:cs/>
        </w:rPr>
        <w:t>เพื่อสร้างความสามัคคีและลดความต้านทานในการเปลี่ยนแปลง</w:t>
      </w:r>
    </w:p>
    <w:p w14:paraId="148299E4" w14:textId="27B95E57" w:rsidR="00E06503" w:rsidRPr="00E06503" w:rsidRDefault="00E06503" w:rsidP="0034311D">
      <w:pPr>
        <w:spacing w:after="0" w:line="240" w:lineRule="auto"/>
        <w:ind w:firstLine="720"/>
        <w:jc w:val="thaiDistribute"/>
      </w:pPr>
      <w:r w:rsidRPr="00E06503">
        <w:rPr>
          <w:cs/>
        </w:rPr>
        <w:t xml:space="preserve">การศึกษาของมหาวิทยาลัยเทคโนโลยีราชมงคลธัญบุรี (ผลการวิจัยที่ </w:t>
      </w:r>
      <w:r w:rsidRPr="00E06503">
        <w:t xml:space="preserve">5) </w:t>
      </w:r>
      <w:r w:rsidRPr="00E06503">
        <w:rPr>
          <w:cs/>
        </w:rPr>
        <w:t>สร้างเว็บช่วยสอนและแผนการจัดการเรียนรู้เชิงรุกออนไลน์สำหรับวิชาคอมพิวเตอร์ ซึ่งส่งผลให้กลุ่มทดลองมีผลสัมฤทธิ์สูงกว่ากลุ่มควบคุมอย่างมีนัยสำคัญ</w:t>
      </w:r>
      <w:r w:rsidRPr="00E06503">
        <w:t xml:space="preserve"> </w:t>
      </w:r>
      <w:r w:rsidRPr="00E06503">
        <w:rPr>
          <w:cs/>
        </w:rPr>
        <w:t xml:space="preserve">ขณะที่งานวิจัยในจังหวัดนนทบุรี (ผลการวิจัยที่ </w:t>
      </w:r>
      <w:r w:rsidRPr="00E06503">
        <w:t xml:space="preserve">4) </w:t>
      </w:r>
      <w:r w:rsidRPr="00E06503">
        <w:rPr>
          <w:cs/>
        </w:rPr>
        <w:t>ใช้กิจกรรมเช่นการสืบเสาะหาความรู้และการสะท้อนคิดเพื่อพัฒนาทักษะการสื่อสารและการทำงานเป็นทีม</w:t>
      </w:r>
    </w:p>
    <w:p w14:paraId="7156764C" w14:textId="77777777" w:rsidR="00E06503" w:rsidRPr="00E06503" w:rsidRDefault="00E06503" w:rsidP="00E06503">
      <w:pPr>
        <w:spacing w:after="0" w:line="240" w:lineRule="auto"/>
        <w:jc w:val="thaiDistribute"/>
        <w:rPr>
          <w:b/>
          <w:bCs/>
        </w:rPr>
      </w:pPr>
      <w:r w:rsidRPr="00E06503">
        <w:rPr>
          <w:b/>
          <w:bCs/>
          <w:cs/>
        </w:rPr>
        <w:t>ความท้าทายในการนำการเรียนรู้เชิงรุกไปใช้ในการสอน</w:t>
      </w:r>
    </w:p>
    <w:p w14:paraId="6E0836E4" w14:textId="16DF33BA" w:rsidR="00E06503" w:rsidRPr="00E06503" w:rsidRDefault="00E06503" w:rsidP="0034311D">
      <w:pPr>
        <w:spacing w:after="0" w:line="240" w:lineRule="auto"/>
        <w:ind w:firstLine="720"/>
        <w:jc w:val="thaiDistribute"/>
      </w:pPr>
      <w:r w:rsidRPr="00E06503">
        <w:rPr>
          <w:cs/>
        </w:rPr>
        <w:t>งานวิจัยหลายชิ้นชี้ว่า ครูส่วนใหญ่ยังขาดความคุ้นเคยกับแนวทางการออกแบบกิจกรรมเชิงรุก โดยเฉพาะการเชื่อมโยงกับประสบการณ์จริง</w:t>
      </w:r>
      <w:r w:rsidRPr="00E06503">
        <w:t xml:space="preserve"> </w:t>
      </w:r>
      <w:r w:rsidRPr="00E06503">
        <w:rPr>
          <w:cs/>
        </w:rPr>
        <w:t>และต้องใช้เวลาในการปรับตัวทั้งด้านการวาง</w:t>
      </w:r>
      <w:r w:rsidRPr="00E06503">
        <w:rPr>
          <w:cs/>
        </w:rPr>
        <w:lastRenderedPageBreak/>
        <w:t>แผนการสอนและการใช้อุปกรณ์เสริม</w:t>
      </w:r>
      <w:r w:rsidRPr="00E06503">
        <w:t xml:space="preserve"> </w:t>
      </w:r>
      <w:r w:rsidRPr="00E06503">
        <w:rPr>
          <w:cs/>
        </w:rPr>
        <w:t>โรงเรียนวัดพังยอมเผยว่าปัญหาหลักคือการเปิดใจครูให้ยอมรับวิธีการสอนใหม่ ซึ่งต้องอาศัยความเป็นผู้นำของครูวิชาการและความร่วมมือจากทุกฝ่าย</w:t>
      </w:r>
    </w:p>
    <w:p w14:paraId="4AAED09F" w14:textId="0C0544B0" w:rsidR="00E06503" w:rsidRDefault="00E06503" w:rsidP="00B90142">
      <w:pPr>
        <w:spacing w:after="0" w:line="240" w:lineRule="auto"/>
        <w:ind w:firstLine="720"/>
        <w:jc w:val="thaiDistribute"/>
      </w:pPr>
      <w:r w:rsidRPr="00E06503">
        <w:rPr>
          <w:cs/>
        </w:rPr>
        <w:t>การจัดกิจกรรมเช่นการศึกษานอกสถานที่หรือการใช้อุปกรณ์เทคโนโลยีจำเป็นต้องใช้งบประมาณและสถานที่เหมาะสม ซึ่งอาจไม่พร้อมในโรงเรียนขนาดเล็กนอกจากนี้ การประเมินผลที่เน้นทักษะกระบวนการคิดยังต้องการเครื่องมือวัดที่ซับซ้อนกว่าแบบทดสอบมาตรฐาน</w:t>
      </w:r>
    </w:p>
    <w:p w14:paraId="2F863390" w14:textId="575951CD" w:rsidR="00E06503" w:rsidRPr="00E06503" w:rsidRDefault="00B90142" w:rsidP="00E06503">
      <w:pPr>
        <w:spacing w:after="0" w:line="240" w:lineRule="auto"/>
        <w:jc w:val="thaiDistribute"/>
      </w:pPr>
      <w:r>
        <w:rPr>
          <w:cs/>
        </w:rPr>
        <w:tab/>
      </w:r>
      <w:r w:rsidR="00E06503" w:rsidRPr="00E06503">
        <w:rPr>
          <w:cs/>
        </w:rPr>
        <w:t>กิจกรรมเชิงรุกมักใช้เวลานานกว่าการสอนแบบบรรยาย ทำให้ครูต้องบริหารจัดการเวลาให้สอดคล้องกับตารางเรียน</w:t>
      </w:r>
      <w:r w:rsidR="00E06503" w:rsidRPr="00E06503">
        <w:t xml:space="preserve"> </w:t>
      </w:r>
      <w:r w:rsidR="00E06503" w:rsidRPr="00E06503">
        <w:rPr>
          <w:cs/>
        </w:rPr>
        <w:t xml:space="preserve">งานวิจัยในจังหวัดสุพรรณบุรี (ผลการวิจัยที่ </w:t>
      </w:r>
      <w:r w:rsidR="00E06503" w:rsidRPr="00E06503">
        <w:t xml:space="preserve">1) </w:t>
      </w:r>
      <w:r w:rsidR="00E06503" w:rsidRPr="00E06503">
        <w:rPr>
          <w:cs/>
        </w:rPr>
        <w:t xml:space="preserve">ระบุว่าแม้ครูผ่านการอบรม </w:t>
      </w:r>
      <w:r w:rsidR="00E06503" w:rsidRPr="00E06503">
        <w:t xml:space="preserve">30.5 </w:t>
      </w:r>
      <w:r w:rsidR="00E06503" w:rsidRPr="00E06503">
        <w:rPr>
          <w:cs/>
        </w:rPr>
        <w:t>ชั่วโมง แต่การนำไปปฏิบัติจริงยังคงต้องการการสนับสนุนอย่างต่อเนื่อง</w:t>
      </w:r>
    </w:p>
    <w:p w14:paraId="00C02F71" w14:textId="4E3895D5" w:rsidR="00E06503" w:rsidRPr="00E06503" w:rsidRDefault="00E06503" w:rsidP="003F142E">
      <w:pPr>
        <w:spacing w:after="0" w:line="240" w:lineRule="auto"/>
        <w:ind w:firstLine="720"/>
        <w:jc w:val="thaiDistribute"/>
      </w:pPr>
      <w:r w:rsidRPr="00E06503">
        <w:rPr>
          <w:cs/>
        </w:rPr>
        <w:t>นักเรียนแต่ละคนมีพื้นฐานความรู้และสไตล์การเรียนรู้ที่หลากหลาย ทำให้การออกแบบกิจกรรมที่ตอบโจทย์ทุกคนเป็นเรื่องท้าทาย</w:t>
      </w:r>
      <w:r w:rsidRPr="00E06503">
        <w:t xml:space="preserve"> </w:t>
      </w:r>
      <w:r w:rsidRPr="00E06503">
        <w:rPr>
          <w:cs/>
        </w:rPr>
        <w:t xml:space="preserve">งานวิจัยในจังหวัดชัยภูมิ (ผลการวิจัยที่ </w:t>
      </w:r>
      <w:r w:rsidRPr="00E06503">
        <w:t xml:space="preserve">8) </w:t>
      </w:r>
      <w:r w:rsidRPr="00E06503">
        <w:rPr>
          <w:cs/>
        </w:rPr>
        <w:t>แก้ปัญหานี้ด้วยการจัดกลุ่มย่อยและใช้เทคนิคการสะท้อนคิดเป็นรายบุคคล</w:t>
      </w:r>
    </w:p>
    <w:p w14:paraId="67C4D3FA" w14:textId="2729B7A7" w:rsidR="00E06503" w:rsidRPr="00E06503" w:rsidRDefault="00E06503" w:rsidP="003F142E">
      <w:pPr>
        <w:spacing w:after="0" w:line="240" w:lineRule="auto"/>
        <w:ind w:firstLine="720"/>
        <w:jc w:val="thaiDistribute"/>
      </w:pPr>
      <w:r w:rsidRPr="00E06503">
        <w:rPr>
          <w:cs/>
        </w:rPr>
        <w:t xml:space="preserve">การศึกษาที่เกี่ยวข้องในประเทศไทยชี้ให้เห็นว่า การเรียนรู้เชิงรุกมีศักยภาพในการพัฒนาทั้งผลสัมฤทธิ์ทางการเรียนและทักษะศตวรรษที่ </w:t>
      </w:r>
      <w:r w:rsidRPr="00E06503">
        <w:t xml:space="preserve">21 </w:t>
      </w:r>
      <w:r w:rsidRPr="00E06503">
        <w:rPr>
          <w:cs/>
        </w:rPr>
        <w:t>ของผู้เรียน แต่การนำไปใช้ให้เกิดประสิทธิภาพสูงสุดต้องแก้ไขข้อจำกัดด้านการฝึกอบรมครู การจัดสรรทรัพยากร และการออกแบบเครื่องมือประเมินที่เหมาะสม การขับเคลื่อนผ่านชุมชนการเรียนรู้เชิงวิชาชีพและนโยบายระดับชาติจะเป็นกลไกสำคัญในการขยายผลสู่การปฏิบัติอย่างยั่งยืน</w:t>
      </w:r>
    </w:p>
    <w:p w14:paraId="2E22A409" w14:textId="70AFBD3A" w:rsidR="003C0B83" w:rsidRDefault="00F022DE" w:rsidP="00E0650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2.4 กรอบแนวคิดการวิจัย</w:t>
      </w:r>
    </w:p>
    <w:p w14:paraId="207CA004" w14:textId="77777777" w:rsidR="00F022DE" w:rsidRPr="00F022DE" w:rsidRDefault="00F022DE" w:rsidP="00F022DE">
      <w:pPr>
        <w:spacing w:after="0" w:line="240" w:lineRule="auto"/>
        <w:ind w:firstLine="720"/>
        <w:jc w:val="thaiDistribute"/>
      </w:pPr>
      <w:r w:rsidRPr="00F022DE">
        <w:rPr>
          <w:cs/>
        </w:rPr>
        <w:t xml:space="preserve">ผู้วิจัยได้กำหนดกรอบแนวคิดในการศึกษาองค์ประกอบการจัดกิจกรรมการเรียนการสอนตามแนวทางการเรียนรู้เชิงรุก ซึ่งประกอบด้วย </w:t>
      </w:r>
      <w:r w:rsidRPr="00F022DE">
        <w:t xml:space="preserve">3 </w:t>
      </w:r>
      <w:r w:rsidRPr="00F022DE">
        <w:rPr>
          <w:cs/>
        </w:rPr>
        <w:t>องค์ประกอบหลัก ได้แก่:</w:t>
      </w:r>
    </w:p>
    <w:p w14:paraId="68137372" w14:textId="77777777" w:rsidR="00F022DE" w:rsidRPr="00F022DE" w:rsidRDefault="00F022DE" w:rsidP="00F022DE">
      <w:pPr>
        <w:numPr>
          <w:ilvl w:val="0"/>
          <w:numId w:val="45"/>
        </w:numPr>
        <w:spacing w:after="0" w:line="240" w:lineRule="auto"/>
        <w:jc w:val="thaiDistribute"/>
      </w:pPr>
      <w:r w:rsidRPr="00F022DE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  <w:r w:rsidRPr="00F022DE">
        <w:t xml:space="preserve"> (Designing Activities to Promote Analytical Thinking and Problem-Solving in Challenging Contexts) </w:t>
      </w:r>
    </w:p>
    <w:p w14:paraId="0DDB5234" w14:textId="77777777" w:rsidR="00F022DE" w:rsidRPr="00F022DE" w:rsidRDefault="00F022DE" w:rsidP="00F022DE">
      <w:pPr>
        <w:numPr>
          <w:ilvl w:val="0"/>
          <w:numId w:val="45"/>
        </w:numPr>
        <w:spacing w:after="0" w:line="240" w:lineRule="auto"/>
        <w:jc w:val="thaiDistribute"/>
      </w:pPr>
      <w:r w:rsidRPr="00F022DE">
        <w:rPr>
          <w:cs/>
        </w:rPr>
        <w:t>การส่งเสริมทัศนคติเชิงบวกและความมั่นใจในการเรียนรู้ของนักเรียน</w:t>
      </w:r>
      <w:r w:rsidRPr="00F022DE">
        <w:t xml:space="preserve"> (Promoting Positive Attitudes and Confidence in Students' Learning) </w:t>
      </w:r>
    </w:p>
    <w:p w14:paraId="1EC9E1BB" w14:textId="77777777" w:rsidR="00F022DE" w:rsidRPr="00F022DE" w:rsidRDefault="00F022DE" w:rsidP="00F022DE">
      <w:pPr>
        <w:numPr>
          <w:ilvl w:val="0"/>
          <w:numId w:val="45"/>
        </w:numPr>
        <w:spacing w:after="0" w:line="240" w:lineRule="auto"/>
        <w:jc w:val="thaiDistribute"/>
      </w:pPr>
      <w:r w:rsidRPr="00F022DE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  <w:r w:rsidRPr="00F022DE">
        <w:t xml:space="preserve"> (Promoting the Use of Technology to Enhance Students' Research and Communication Skills) </w:t>
      </w:r>
    </w:p>
    <w:p w14:paraId="2D657FF3" w14:textId="77777777" w:rsidR="00F022DE" w:rsidRPr="00F022DE" w:rsidRDefault="00F022DE" w:rsidP="00F022DE">
      <w:pPr>
        <w:spacing w:after="0" w:line="240" w:lineRule="auto"/>
        <w:ind w:firstLine="720"/>
        <w:jc w:val="thaiDistribute"/>
      </w:pPr>
      <w:r w:rsidRPr="00F022DE">
        <w:rPr>
          <w:cs/>
        </w:rPr>
        <w:t xml:space="preserve">การศึกษาองค์ประกอบทั้ง </w:t>
      </w:r>
      <w:r w:rsidRPr="00F022DE">
        <w:t xml:space="preserve">3 </w:t>
      </w:r>
      <w:r w:rsidRPr="00F022DE">
        <w:rPr>
          <w:cs/>
        </w:rPr>
        <w:t>ด้านนี้จะดำเนินการผ่านกระบวนการวิจัยแบบผสมผสาน (</w:t>
      </w:r>
      <w:r w:rsidRPr="00F022DE">
        <w:t xml:space="preserve">Mixed Method) </w:t>
      </w:r>
      <w:r w:rsidRPr="00F022DE">
        <w:rPr>
          <w:cs/>
        </w:rPr>
        <w:t>โดยการสำรวจและวิเคราะห์ข้อมูลจากครูผู้สอนในจังหวัดเชียงใหม่ที่ใช้การเรียนรู้เชิงรุกในการจัดการเรียนการสอน ร่วมกับการประเมินคุณภาพขององค์ประกอบโดยผู้เชี่ยวชาญ</w:t>
      </w:r>
    </w:p>
    <w:p w14:paraId="3314A875" w14:textId="77777777" w:rsidR="00F022DE" w:rsidRPr="00F022DE" w:rsidRDefault="00F022DE" w:rsidP="00E06503">
      <w:pPr>
        <w:spacing w:after="0" w:line="240" w:lineRule="auto"/>
        <w:jc w:val="thaiDistribute"/>
      </w:pPr>
    </w:p>
    <w:sectPr w:rsidR="00F022DE" w:rsidRPr="00F022DE" w:rsidSect="0015283E">
      <w:headerReference w:type="default" r:id="rId8"/>
      <w:pgSz w:w="8391" w:h="11906" w:code="11"/>
      <w:pgMar w:top="1440" w:right="1440" w:bottom="1440" w:left="1440" w:header="708" w:footer="708" w:gutter="0"/>
      <w:pgNumType w:start="12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7CEF" w14:textId="77777777" w:rsidR="00661B86" w:rsidRDefault="00661B86" w:rsidP="00296CEC">
      <w:pPr>
        <w:spacing w:after="0" w:line="240" w:lineRule="auto"/>
      </w:pPr>
      <w:r>
        <w:separator/>
      </w:r>
    </w:p>
  </w:endnote>
  <w:endnote w:type="continuationSeparator" w:id="0">
    <w:p w14:paraId="78858579" w14:textId="77777777" w:rsidR="00661B86" w:rsidRDefault="00661B86" w:rsidP="0029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5568" w14:textId="77777777" w:rsidR="00661B86" w:rsidRDefault="00661B86" w:rsidP="00296CEC">
      <w:pPr>
        <w:spacing w:after="0" w:line="240" w:lineRule="auto"/>
      </w:pPr>
      <w:r>
        <w:separator/>
      </w:r>
    </w:p>
  </w:footnote>
  <w:footnote w:type="continuationSeparator" w:id="0">
    <w:p w14:paraId="68139013" w14:textId="77777777" w:rsidR="00661B86" w:rsidRDefault="00661B86" w:rsidP="0029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203692773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BCBA2C5" w14:textId="7DED6EC3" w:rsidR="00296CEC" w:rsidRPr="005B22F7" w:rsidRDefault="00296CE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5B22F7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5B22F7">
          <w:rPr>
            <w:sz w:val="28"/>
            <w:szCs w:val="28"/>
          </w:rPr>
          <w:t xml:space="preserve">| </w:t>
        </w:r>
        <w:r w:rsidRPr="005B22F7">
          <w:rPr>
            <w:sz w:val="28"/>
            <w:szCs w:val="28"/>
          </w:rPr>
          <w:fldChar w:fldCharType="begin"/>
        </w:r>
        <w:r w:rsidRPr="005B22F7">
          <w:rPr>
            <w:sz w:val="28"/>
            <w:szCs w:val="28"/>
          </w:rPr>
          <w:instrText xml:space="preserve"> PAGE   \* MERGEFORMAT </w:instrText>
        </w:r>
        <w:r w:rsidRPr="005B22F7">
          <w:rPr>
            <w:sz w:val="28"/>
            <w:szCs w:val="28"/>
          </w:rPr>
          <w:fldChar w:fldCharType="separate"/>
        </w:r>
        <w:r w:rsidRPr="005B22F7">
          <w:rPr>
            <w:b/>
            <w:bCs/>
            <w:noProof/>
            <w:sz w:val="28"/>
            <w:szCs w:val="28"/>
          </w:rPr>
          <w:t>2</w:t>
        </w:r>
        <w:r w:rsidRPr="005B22F7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0FEA3B2F" w14:textId="77777777" w:rsidR="00296CEC" w:rsidRDefault="00296C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1B"/>
    <w:multiLevelType w:val="multilevel"/>
    <w:tmpl w:val="747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D2C8C"/>
    <w:multiLevelType w:val="multilevel"/>
    <w:tmpl w:val="413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27091"/>
    <w:multiLevelType w:val="multilevel"/>
    <w:tmpl w:val="671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3E97"/>
    <w:multiLevelType w:val="multilevel"/>
    <w:tmpl w:val="ACD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C056C"/>
    <w:multiLevelType w:val="multilevel"/>
    <w:tmpl w:val="3DB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A65A3"/>
    <w:multiLevelType w:val="multilevel"/>
    <w:tmpl w:val="EC3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F3A3B"/>
    <w:multiLevelType w:val="multilevel"/>
    <w:tmpl w:val="505E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F7144"/>
    <w:multiLevelType w:val="multilevel"/>
    <w:tmpl w:val="1E1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B49E4"/>
    <w:multiLevelType w:val="multilevel"/>
    <w:tmpl w:val="F3F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0AD9"/>
    <w:multiLevelType w:val="multilevel"/>
    <w:tmpl w:val="CFC4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E06D4"/>
    <w:multiLevelType w:val="multilevel"/>
    <w:tmpl w:val="3C6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825B9"/>
    <w:multiLevelType w:val="multilevel"/>
    <w:tmpl w:val="C1D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60246"/>
    <w:multiLevelType w:val="multilevel"/>
    <w:tmpl w:val="E472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142E8"/>
    <w:multiLevelType w:val="multilevel"/>
    <w:tmpl w:val="126E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75D19"/>
    <w:multiLevelType w:val="multilevel"/>
    <w:tmpl w:val="BBC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47653"/>
    <w:multiLevelType w:val="multilevel"/>
    <w:tmpl w:val="35D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5D7F79"/>
    <w:multiLevelType w:val="multilevel"/>
    <w:tmpl w:val="450A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4B7EDB"/>
    <w:multiLevelType w:val="multilevel"/>
    <w:tmpl w:val="BCD8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A57A50"/>
    <w:multiLevelType w:val="multilevel"/>
    <w:tmpl w:val="23F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B2780"/>
    <w:multiLevelType w:val="multilevel"/>
    <w:tmpl w:val="40BE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1A459F"/>
    <w:multiLevelType w:val="multilevel"/>
    <w:tmpl w:val="2E6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60993"/>
    <w:multiLevelType w:val="multilevel"/>
    <w:tmpl w:val="DEE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432F92"/>
    <w:multiLevelType w:val="multilevel"/>
    <w:tmpl w:val="7EE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526E4"/>
    <w:multiLevelType w:val="multilevel"/>
    <w:tmpl w:val="5FC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6526B"/>
    <w:multiLevelType w:val="multilevel"/>
    <w:tmpl w:val="592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31A9F"/>
    <w:multiLevelType w:val="multilevel"/>
    <w:tmpl w:val="15A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C150C"/>
    <w:multiLevelType w:val="multilevel"/>
    <w:tmpl w:val="5DA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42"/>
  </w:num>
  <w:num w:numId="2" w16cid:durableId="1626159838">
    <w:abstractNumId w:val="25"/>
  </w:num>
  <w:num w:numId="3" w16cid:durableId="662005187">
    <w:abstractNumId w:val="21"/>
  </w:num>
  <w:num w:numId="4" w16cid:durableId="1642492762">
    <w:abstractNumId w:val="20"/>
  </w:num>
  <w:num w:numId="5" w16cid:durableId="1560091165">
    <w:abstractNumId w:val="36"/>
  </w:num>
  <w:num w:numId="6" w16cid:durableId="544216515">
    <w:abstractNumId w:val="35"/>
  </w:num>
  <w:num w:numId="7" w16cid:durableId="589046435">
    <w:abstractNumId w:val="1"/>
  </w:num>
  <w:num w:numId="8" w16cid:durableId="1016157300">
    <w:abstractNumId w:val="6"/>
  </w:num>
  <w:num w:numId="9" w16cid:durableId="1488127969">
    <w:abstractNumId w:val="19"/>
  </w:num>
  <w:num w:numId="10" w16cid:durableId="1445150608">
    <w:abstractNumId w:val="37"/>
  </w:num>
  <w:num w:numId="11" w16cid:durableId="620957818">
    <w:abstractNumId w:val="13"/>
  </w:num>
  <w:num w:numId="12" w16cid:durableId="1999647367">
    <w:abstractNumId w:val="31"/>
  </w:num>
  <w:num w:numId="13" w16cid:durableId="2123262445">
    <w:abstractNumId w:val="9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38"/>
  </w:num>
  <w:num w:numId="18" w16cid:durableId="2044017819">
    <w:abstractNumId w:val="10"/>
  </w:num>
  <w:num w:numId="19" w16cid:durableId="666136979">
    <w:abstractNumId w:val="11"/>
  </w:num>
  <w:num w:numId="20" w16cid:durableId="1874805177">
    <w:abstractNumId w:val="28"/>
  </w:num>
  <w:num w:numId="21" w16cid:durableId="1237588341">
    <w:abstractNumId w:val="5"/>
  </w:num>
  <w:num w:numId="22" w16cid:durableId="559439661">
    <w:abstractNumId w:val="32"/>
  </w:num>
  <w:num w:numId="23" w16cid:durableId="235091420">
    <w:abstractNumId w:val="41"/>
  </w:num>
  <w:num w:numId="24" w16cid:durableId="2027781090">
    <w:abstractNumId w:val="26"/>
  </w:num>
  <w:num w:numId="25" w16cid:durableId="1755472259">
    <w:abstractNumId w:val="12"/>
  </w:num>
  <w:num w:numId="26" w16cid:durableId="52631069">
    <w:abstractNumId w:val="14"/>
  </w:num>
  <w:num w:numId="27" w16cid:durableId="1391078872">
    <w:abstractNumId w:val="18"/>
  </w:num>
  <w:num w:numId="28" w16cid:durableId="745229700">
    <w:abstractNumId w:val="40"/>
  </w:num>
  <w:num w:numId="29" w16cid:durableId="882787005">
    <w:abstractNumId w:val="34"/>
  </w:num>
  <w:num w:numId="30" w16cid:durableId="696587726">
    <w:abstractNumId w:val="8"/>
  </w:num>
  <w:num w:numId="31" w16cid:durableId="589892469">
    <w:abstractNumId w:val="16"/>
  </w:num>
  <w:num w:numId="32" w16cid:durableId="883248622">
    <w:abstractNumId w:val="22"/>
  </w:num>
  <w:num w:numId="33" w16cid:durableId="2052918378">
    <w:abstractNumId w:val="39"/>
  </w:num>
  <w:num w:numId="34" w16cid:durableId="181093086">
    <w:abstractNumId w:val="44"/>
  </w:num>
  <w:num w:numId="35" w16cid:durableId="178010664">
    <w:abstractNumId w:val="43"/>
  </w:num>
  <w:num w:numId="36" w16cid:durableId="1383486033">
    <w:abstractNumId w:val="0"/>
  </w:num>
  <w:num w:numId="37" w16cid:durableId="37441452">
    <w:abstractNumId w:val="15"/>
  </w:num>
  <w:num w:numId="38" w16cid:durableId="1275165658">
    <w:abstractNumId w:val="23"/>
  </w:num>
  <w:num w:numId="39" w16cid:durableId="842817721">
    <w:abstractNumId w:val="7"/>
  </w:num>
  <w:num w:numId="40" w16cid:durableId="766534152">
    <w:abstractNumId w:val="33"/>
  </w:num>
  <w:num w:numId="41" w16cid:durableId="1662852150">
    <w:abstractNumId w:val="27"/>
  </w:num>
  <w:num w:numId="42" w16cid:durableId="1207374748">
    <w:abstractNumId w:val="30"/>
  </w:num>
  <w:num w:numId="43" w16cid:durableId="1392541442">
    <w:abstractNumId w:val="17"/>
  </w:num>
  <w:num w:numId="44" w16cid:durableId="1042442938">
    <w:abstractNumId w:val="24"/>
  </w:num>
  <w:num w:numId="45" w16cid:durableId="462892423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03A70"/>
    <w:rsid w:val="00026633"/>
    <w:rsid w:val="00050AB2"/>
    <w:rsid w:val="00051179"/>
    <w:rsid w:val="00090164"/>
    <w:rsid w:val="000C4DF1"/>
    <w:rsid w:val="000F27D8"/>
    <w:rsid w:val="001269ED"/>
    <w:rsid w:val="00140006"/>
    <w:rsid w:val="0015283E"/>
    <w:rsid w:val="0017512E"/>
    <w:rsid w:val="00184990"/>
    <w:rsid w:val="001D5956"/>
    <w:rsid w:val="002040CF"/>
    <w:rsid w:val="002179AB"/>
    <w:rsid w:val="00236E99"/>
    <w:rsid w:val="0024494B"/>
    <w:rsid w:val="00254419"/>
    <w:rsid w:val="00281770"/>
    <w:rsid w:val="00287F38"/>
    <w:rsid w:val="00296CEC"/>
    <w:rsid w:val="002D5CEC"/>
    <w:rsid w:val="002D704A"/>
    <w:rsid w:val="002E7525"/>
    <w:rsid w:val="002F0E10"/>
    <w:rsid w:val="002F4C2A"/>
    <w:rsid w:val="002F5CD3"/>
    <w:rsid w:val="00303451"/>
    <w:rsid w:val="00305056"/>
    <w:rsid w:val="00314C46"/>
    <w:rsid w:val="00317782"/>
    <w:rsid w:val="003271F4"/>
    <w:rsid w:val="003277A4"/>
    <w:rsid w:val="0034311D"/>
    <w:rsid w:val="003525CD"/>
    <w:rsid w:val="003655D5"/>
    <w:rsid w:val="00391F7B"/>
    <w:rsid w:val="003B7BFC"/>
    <w:rsid w:val="003C002B"/>
    <w:rsid w:val="003C0B83"/>
    <w:rsid w:val="003F142E"/>
    <w:rsid w:val="003F3B3B"/>
    <w:rsid w:val="00424979"/>
    <w:rsid w:val="00477645"/>
    <w:rsid w:val="00484E8B"/>
    <w:rsid w:val="004B1562"/>
    <w:rsid w:val="004E1D4C"/>
    <w:rsid w:val="004F45BB"/>
    <w:rsid w:val="00530F46"/>
    <w:rsid w:val="005349E6"/>
    <w:rsid w:val="005477D1"/>
    <w:rsid w:val="0055121D"/>
    <w:rsid w:val="005548A7"/>
    <w:rsid w:val="00560F86"/>
    <w:rsid w:val="0056794B"/>
    <w:rsid w:val="00577219"/>
    <w:rsid w:val="00593664"/>
    <w:rsid w:val="00595BA6"/>
    <w:rsid w:val="005B22F7"/>
    <w:rsid w:val="005C18D2"/>
    <w:rsid w:val="005D18CE"/>
    <w:rsid w:val="005D64BE"/>
    <w:rsid w:val="00616509"/>
    <w:rsid w:val="00620ACC"/>
    <w:rsid w:val="00644BA8"/>
    <w:rsid w:val="00661B86"/>
    <w:rsid w:val="00675E05"/>
    <w:rsid w:val="006A4212"/>
    <w:rsid w:val="006F06C1"/>
    <w:rsid w:val="007208AE"/>
    <w:rsid w:val="007215CC"/>
    <w:rsid w:val="00722D6D"/>
    <w:rsid w:val="0072340F"/>
    <w:rsid w:val="00743056"/>
    <w:rsid w:val="007806E3"/>
    <w:rsid w:val="007816E1"/>
    <w:rsid w:val="007A4460"/>
    <w:rsid w:val="007D5810"/>
    <w:rsid w:val="0082058E"/>
    <w:rsid w:val="008222C5"/>
    <w:rsid w:val="00832DB5"/>
    <w:rsid w:val="008364FF"/>
    <w:rsid w:val="008506D0"/>
    <w:rsid w:val="00854BF3"/>
    <w:rsid w:val="00860005"/>
    <w:rsid w:val="00860D37"/>
    <w:rsid w:val="00895ED9"/>
    <w:rsid w:val="0089775D"/>
    <w:rsid w:val="008D4294"/>
    <w:rsid w:val="008E2F31"/>
    <w:rsid w:val="008F714D"/>
    <w:rsid w:val="008F75AC"/>
    <w:rsid w:val="00902562"/>
    <w:rsid w:val="009042B6"/>
    <w:rsid w:val="00913832"/>
    <w:rsid w:val="0093637D"/>
    <w:rsid w:val="00951120"/>
    <w:rsid w:val="0099028E"/>
    <w:rsid w:val="009D2644"/>
    <w:rsid w:val="009E433E"/>
    <w:rsid w:val="009E4DC6"/>
    <w:rsid w:val="009F5646"/>
    <w:rsid w:val="00A027E5"/>
    <w:rsid w:val="00A07E98"/>
    <w:rsid w:val="00A14B4E"/>
    <w:rsid w:val="00A2098D"/>
    <w:rsid w:val="00AA47BA"/>
    <w:rsid w:val="00AA5BBF"/>
    <w:rsid w:val="00B16ADC"/>
    <w:rsid w:val="00B3112C"/>
    <w:rsid w:val="00B81D7C"/>
    <w:rsid w:val="00B81F22"/>
    <w:rsid w:val="00B84F75"/>
    <w:rsid w:val="00B90142"/>
    <w:rsid w:val="00BC2778"/>
    <w:rsid w:val="00C01C49"/>
    <w:rsid w:val="00C23063"/>
    <w:rsid w:val="00C569DA"/>
    <w:rsid w:val="00C7079C"/>
    <w:rsid w:val="00C74E3F"/>
    <w:rsid w:val="00C87F02"/>
    <w:rsid w:val="00D07EB2"/>
    <w:rsid w:val="00D23A05"/>
    <w:rsid w:val="00D609EE"/>
    <w:rsid w:val="00D610A4"/>
    <w:rsid w:val="00D70E02"/>
    <w:rsid w:val="00D85510"/>
    <w:rsid w:val="00D94464"/>
    <w:rsid w:val="00DA2774"/>
    <w:rsid w:val="00DB51B8"/>
    <w:rsid w:val="00DC2C82"/>
    <w:rsid w:val="00E06503"/>
    <w:rsid w:val="00E06D1C"/>
    <w:rsid w:val="00E15594"/>
    <w:rsid w:val="00E16FD3"/>
    <w:rsid w:val="00E25A63"/>
    <w:rsid w:val="00E55315"/>
    <w:rsid w:val="00E62EE2"/>
    <w:rsid w:val="00E74A63"/>
    <w:rsid w:val="00EB1278"/>
    <w:rsid w:val="00F022DE"/>
    <w:rsid w:val="00F20371"/>
    <w:rsid w:val="00F21BE4"/>
    <w:rsid w:val="00F36F66"/>
    <w:rsid w:val="00F45E68"/>
    <w:rsid w:val="00F56EBB"/>
    <w:rsid w:val="00F758F0"/>
    <w:rsid w:val="00F94479"/>
    <w:rsid w:val="00F94574"/>
    <w:rsid w:val="00FA31AA"/>
    <w:rsid w:val="00FB1E28"/>
    <w:rsid w:val="00FD3138"/>
    <w:rsid w:val="00FD6694"/>
    <w:rsid w:val="00FE5FD0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96CEC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96CE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uir.lib.nu.ac.th/dspace/bitstream/123456789/5022/1/6003153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19</Pages>
  <Words>3595</Words>
  <Characters>17684</Characters>
  <Application>Microsoft Office Word</Application>
  <DocSecurity>0</DocSecurity>
  <Lines>465</Lines>
  <Paragraphs>175</Paragraphs>
  <ScaleCrop>false</ScaleCrop>
  <Company/>
  <LinksUpToDate>false</LinksUpToDate>
  <CharactersWithSpaces>18373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51</cp:revision>
  <cp:lastPrinted>2026-02-02T02:37:00Z</cp:lastPrinted>
  <dcterms:created xsi:type="dcterms:W3CDTF">2025-03-21T07:56:00Z</dcterms:created>
  <dcterms:modified xsi:type="dcterms:W3CDTF">2026-02-02T02:38:00Z</dcterms:modified>
</cp:coreProperties>
</file>