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ภาคผนวก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ภาคผนวก ก: ประมวลโค้ด สูตรคำนวณสำเร็จรูป และกฎทางตรรกะใน jamovi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ภาคผนวกนี้รวบรวมฟังก์ชัน สูตรคำนวณสำเร็จรูป และกฎทางตรรกะที่ใช้บ่อยในคู่มือทั้ง 5 ตอน เพื่อให้ครูผู้สอนสามารถคัดลอก (Copy) และนำไปวาง (Paste) ในกล่องข้อความคำสั่งของโปรแกรม jamovi ได้ทันที โดยแบ่งออกเป็น 4 หมวดการใช้งานหลัก ดังนี้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ก.1 สูตรการคำนวณตัวแปรใหม่ (Computed Variables Syntax)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ตำแหน่งคำสั่ง: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เมนู Data &gt; เลือกไอคอน Compute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(jamovi รองรับตัวดำเนินการทางคณิตศาสตร์สากล: บวก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+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ลบ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คูณ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หาร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และวงเล็บ </w:t>
      </w:r>
      <w:r w:rsidDel="00000000" w:rsidR="00000000" w:rsidRPr="00000000">
        <w:rPr>
          <w:rFonts w:ascii="Google Sans" w:cs="Google Sans" w:eastAsia="Google Sans" w:hAnsi="Google Sans"/>
          <w:color w:val="188038"/>
          <w:rtl w:val="0"/>
        </w:rPr>
        <w:t xml:space="preserve">( 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715"/>
        <w:gridCol w:w="3525"/>
        <w:gridCol w:w="3600"/>
        <w:tblGridChange w:id="0">
          <w:tblGrid>
            <w:gridCol w:w="2715"/>
            <w:gridCol w:w="3525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ชื่อตัวแปรเป้าหมาย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สูตรสำเร็จรูปที่คีย์ใน jamovi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คำอธิบายการทำงานและบริบทการวิจัย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Diff_Score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PostTest - PreTest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คำนวณผลต่างคะแนนเพื่อดูพัฒนาการรายบุคคลจากการทดสอบก่อน-หลังเรียน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Sum_Quiz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SUM(Quiz1, Quiz2, Quiz3)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รวมคะแนนเก็บย่อยระหว่างเรียน 3 ครั้ง (คะแนนเต็มรวม 30 คะแนน)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E1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(Sum_Quiz / 30) * 100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แปลงคะแนนเก็บระหว่างเรียนของนักเรียนแต่ละคนเป็นร้อยละประสิทธิภาพกระบวนการ (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E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E2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(PostTest / 30) * 100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แปลงคะแนนสอบหลังเรียนของนักเรียนแต่ละคนเป็นร้อยละประสิทธิภาพผลลัพธ์ (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E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Attitude_Mean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MEAN(Item1, Item2, Item3, Item4, Item5)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รวมค่าเฉลี่ยข้อคำถามเจตคติ 5 ข้อ เพื่อสร้างตัวแปรต่อเนื่องสำหรับโมเดลถดถอย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Height_Meter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Height / 100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แปลงหน่วยวัดความยาว/ส่วนสูงจากเซนติเมตรให้เป็นเมตร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ก.2 กฎการแปลงค่าและจัดกลุ่มตัวแปร (Transform &amp; Recoding Syntax)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ตำแหน่งคำสั่ง: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เมนู Data &gt; เลือกไอคอน Transform &gt; เลือก Create new transform...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(กฎสำคัญ: โปรแกรม jamovi กำหนดให้ใช้ตัวแปรระบบมี Dollar sign เสมอ คือ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rtl w:val="0"/>
        </w:rPr>
        <w:t xml:space="preserve">$source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 ซึ่งหมายถึงค่าดิบของคอลัมน์ต้นทาง)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165" w:firstLine="0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Plaintext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firstLine="0"/>
        <w:rPr>
          <w:rFonts w:ascii="Google Sans" w:cs="Google Sans" w:eastAsia="Google Sans" w:hAnsi="Google Sans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โครงสร้างคำสั่งพื้นฐาน:</w:t>
        <w:br w:type="textWrapping"/>
        <w:t xml:space="preserve">  if $source [เงื่อนไข] use [ค่าใหม่]</w:t>
        <w:br w:type="textWrapping"/>
        <w:t xml:space="preserve">  else if $source [เงื่อนไข] use [ค่าใหม่]</w:t>
        <w:br w:type="textWrapping"/>
        <w:t xml:space="preserve">  else use [ค่าปริยายเมื่อไม่ตรงเงื่อนไขใดเลย]</w:t>
      </w:r>
      <w:r w:rsidDel="00000000" w:rsidR="00000000" w:rsidRPr="00000000">
        <w:rPr>
          <w:rFonts w:ascii="Google Sans" w:cs="Google Sans" w:eastAsia="Google Sans" w:hAnsi="Google Sans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1) การตัดเกรดผ่านเกณฑ์ประเมิน (Dichotomous Categorization)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ตัวแปรต้นทาง: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Know_Score (คะแนนเต็ม 30 คะแนน)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เกณฑ์: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ผ่านเกณฑ์ร้อยละ 80 (ตั้งแต่ 24 คะแนนขึ้นไป)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Plaintext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firstLine="0"/>
        <w:rPr>
          <w:rFonts w:ascii="Google Sans" w:cs="Google Sans" w:eastAsia="Google Sans" w:hAnsi="Google Sans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$source &gt;= 24 use 'ผ่านเกณฑ์ระดับดี'</w:t>
        <w:br w:type="textWrapping"/>
        <w:t xml:space="preserve">else use 'ปรับปรุง'</w:t>
      </w:r>
      <w:r w:rsidDel="00000000" w:rsidR="00000000" w:rsidRPr="00000000">
        <w:rPr>
          <w:rFonts w:ascii="Google Sans" w:cs="Google Sans" w:eastAsia="Google Sans" w:hAnsi="Google Sans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2) การจัดกลุ่มผู้เรียนเป็น 3 ระดับ (High, Medium, Low Groups)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ตัวแปรต้นทาง: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PostTest (คะแนนเต็ม 30 คะแนน)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Plaintext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$source &gt;= 26 use 'กลุ่มคะแนนสูง'</w:t>
        <w:br w:type="textWrapping"/>
        <w:t xml:space="preserve">else if $source &gt;= 20 use 'กลุ่มคะแนนปานกลาง'</w:t>
        <w:br w:type="textWrapping"/>
        <w:t xml:space="preserve">else use 'กลุ่มต้องพัฒนาเร่งด่วน'</w:t>
        <w:br w:type="textWrapping"/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3) การกลับคะแนนข้อคำถามเชิงลบ (Reverse-Scored Item: สเกลลิเคิร์ต 1–5)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โจทย์: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แบบวัดเจตคติข้อคำถามเชิงลบ (ข้อ 1 = 5, 2 = 4, 3 = 3, 4 = 2, 5 = 1)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Plaintext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$source == 1 use 5</w:t>
        <w:br w:type="textWrapping"/>
        <w:t xml:space="preserve">else if $source == 2 use 4</w:t>
        <w:br w:type="textWrapping"/>
        <w:t xml:space="preserve">else if $source == 4 use 2</w:t>
        <w:br w:type="textWrapping"/>
        <w:t xml:space="preserve">else if $source == 5 use 1</w:t>
        <w:br w:type="textWrapping"/>
        <w:t xml:space="preserve">else use 3</w:t>
        <w:br w:type="textWrapping"/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(หรือใช้สูตรคำนวณลัดผ่านเมนู Compute: 6 - Item_Negative)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ก.3 กฎการตัดค่าผิดปกติและค่าสูญหาย (Data Cleaning &amp; Missing Value Rules)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ตำแหน่งคำสั่ง: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ดับเบิลคลิกที่หัวคอลัมน์ตัวแปร &gt; แถบ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Missing values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ทางขวามือ &gt; คลิก Add missing value rule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กรณีที่เกิดขึ้นในห้องเรียนจริง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กฎสูตรทางตรรกะใน jamovi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ผลลัพธ์ต่อการประมวลผลทางสถิติ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กรอกรหัสหลุดกรอบ เช่น 999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= 999 (หรือ == 999)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โปรแกรมแปลงค่าเป็นสีเทาจาง (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NA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และตัดออกจากการคำนวณค่าเฉลี่ย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กรอกคะแนนเกินคะแนนเต็ม (เต็ม 30)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&gt; 30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คะแนนที่พิมพ์ผิดหลุดกรอบ เช่น 250 หรือ 999 จะกลายเป็น Missing Value อัตโนมัติ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กรอกคะแนนติดลบ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 0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ป้องกันข้อผิดพลาดจากการคีย์เครื่องหมายลบติดมากับตัวเลข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รหัสเพศหลุดจากเกณฑ์ (กำหนด 1=ชาย, 2=หญิง)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$source &lt; 1 or $source &gt; 2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รหัสอื่นที่ไม่ใช่ 1 และ 2 จะถูกจัดเป็นค่าสูญหายทันที</w:t>
            </w:r>
          </w:p>
        </w:tc>
      </w:tr>
    </w:tbl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หมายเหตุทางเทคนิค: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หากเป็นเซลล์ว่างเปล่าในตาราง (Blank Cell) โปรแกรม jamovi จะตรวจจับและนับเป็นค่าสูญหาย (</w:t>
      </w:r>
      <m:oMath>
        <m:r>
          <w:rPr>
            <w:rFonts w:ascii="Google Sans" w:cs="Google Sans" w:eastAsia="Google Sans" w:hAnsi="Google Sans"/>
            <w:color w:val="1f1f1f"/>
          </w:rPr>
          <m:t xml:space="preserve">NA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ให้อัตโนมัติอยู่แล้วโดยไม่ต้องตั้งกฎ Missing rules เพิ่มเติม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ก.4 ไวยากรณ์ตัวกรองข้อมูลเฉพาะกลุ่ม (Filters Syntax)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ตำแหน่งคำสั่ง: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แท็บเมนู Data &gt; เลือกไอคอนรูปกรวยกรอง Filters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(เมื่อใส่สูตรกรอง แถวข้อมูลที่ไม่เข้าเงื่อนไขจะมีเครื่องหมายกากบาทสีแดง </w:t>
      </w:r>
      <m:oMath>
        <m:r>
          <m:t>×</m:t>
        </m:r>
      </m:oMath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กำกับ และถูกคัดออกจากการคำนวณชั่วคราว)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วัตถุประสงค์ในการวิเคราะห์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ไวยากรณ์ตัวกรองที่พิมพ์ใน jamovi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บริบทการนำไปใช้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กรองเฉพาะกลุ่มเปรียบเทียบ 2 กลุ่ม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Method_Group != 'แบบผสมผสาน'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ตัดกลุ่มที่ 3 ออก เพื่อรันการทดสอบ Independent Samples t-test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กรองเฉพาะนักเรียนกลุ่มปรับปรุง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Evaluation_Level == 'ปรับปรุง'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ดึงรายชื่อนักเรียนเฉพาะกลุ่มเพื่อวางแผนจัดการสอนซ่อมเสริม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คัดกรองเคสนักเรียนที่ขาดสอบ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is.na(Know_Score)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ตรวจสอบแถวข้อมูลที่ยังมีค่าว่างคั่งค้างก่อนรันสถิติสรุปภาพรวม</w:t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ภาคผนวก ข: แหล่งดาวน์โหลดโปรแกรม การติดตั้ง และชุดข้อมูลฝึกปฏิบัติ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Google Sans" w:cs="Google Sans" w:eastAsia="Google Sans" w:hAnsi="Google Sans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4"/>
          <w:szCs w:val="24"/>
          <w:rtl w:val="0"/>
        </w:rPr>
        <w:t xml:space="preserve">(Software Installation, System Requirements &amp; Practice Datasets)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ข.1 การดาวน์โหลดและติดตั้งโปรแกรม jamovi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jamovi เป็นโปรแกรมทางสถิติประเภทโอเพนซอร์ส (Open Source) ที่แจกจ่ายให้ใช้งานได้ฟรีโดยไม่มีค่าลิขสิทธิ์ โดยรองรับระบบปฏิบัติการทั้ง Windows, macOS, Linux และ ChromeOS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เว็บไซต์ทางการสำหรับดาวน์โหลด: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https://www.jamovi.org/download.html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1) การเลือกรุ่นของโปรแกรม (Version Selection)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หน้าดาวน์โหลดของ jamovi จะมีรุ่นโปรแกรมให้เลือก 2 รูปแบบหลัก ได้แก่: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รุ่น solid (แนะนำสำหรับการใช้งานวิจัยทั่วไปและการเรียนการสอน):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0.3999984264374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เป็นรุ่นที่มีเสถียรภาพสูงสุด ผ่านการตรวจสอบและแก้ข้อผิดพลาด (Bugs) เรียบร้อยแล้ว เหมาะสำหรับการวิเคราะห์ผลงานวิจัยในชั้นเรียนที่ต้องการความถูกต้องแม่นยำสูง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รุ่น current:</w:t>
      </w:r>
    </w:p>
    <w:p w:rsidR="00000000" w:rsidDel="00000000" w:rsidP="00000000" w:rsidRDefault="00000000" w:rsidRPr="00000000" w14:paraId="0000009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0.3999984264374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เป็นรุ่นที่บรรจุฟีเจอร์และลูกเล่นการวิเคราะห์ใหม่ล่าสุด เหมาะสำหรับผู้ใช้งานที่ต้องการทดลองฟังก์ชันทางสถิติระดับสูงที่เพิ่งพัฒนา</w:t>
      </w:r>
    </w:p>
    <w:p w:rsidR="00000000" w:rsidDel="00000000" w:rsidP="00000000" w:rsidRDefault="00000000" w:rsidRPr="00000000" w14:paraId="0000009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2) ข้อกำหนดขั้นต่ำของระบบ (System Requirements)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Windows: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Windows 10 หรือ Windows 11 (รองรับทั้งรุ่นติดตั้งตัวเต็ม .exe และรุ่น Portable ที่ไม่ต้องติดตั้งลงเครื่อง)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macOS: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macOS 10.13 (High Sierra) ขึ้นไป (มีตัวติดตั้งแยกสำหรับ Mac ชิป Intel และ Mac ชิป Apple Silicon M-Series)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jamovi Cloud (เว็บเบราว์เซอร์):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สามารถเปิดใช้งานผ่านระบบคลาวด์ได้โดยตรงผ่านเว็บเบราว์เซอร์ เหมาะสำหรับการทดลองใช้งานอย่างรวดเร็วบนแท็บเล็ตหรือคอมพิวเตอร์ที่ไม่ต้องการติดตั้งโปรแกรม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ข.2 ลิงก์ดาวน์โหลดชุดข้อมูลฝึกปฏิบัติ (Practice Datasets Link)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เพื่อให้ครูผู้สอนสามารถปฏิบัติตามคู่มือได้ทันที สามารถเปิดและดาวน์โหลดชุดข้อมูล Master Datasets (</w:t>
      </w:r>
      <m:oMath>
        <m:r>
          <w:rPr>
            <w:rFonts w:ascii="Google Sans" w:cs="Google Sans" w:eastAsia="Google Sans" w:hAnsi="Google Sans"/>
            <w:color w:val="1f1f1f"/>
          </w:rPr>
          <m:t xml:space="preserve">N=30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ได้จากลิงก์ด้านล่างนี้: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440" w:left="1440" w:right="1440" w:header="720" w:footer="720"/>
      <w:pgNumType w:start="13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jamovi.org/download.html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