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Мануал тренера: «Управление КРД. Путь джедая»</w:t>
      </w:r>
    </w:p>
    <w:p>
      <w:r>
        <w:rPr>
          <w:b/>
          <w:bCs/>
        </w:rPr>
        <w:t xml:space="preserve">О чём тренинг.</w:t>
      </w:r>
      <w:r>
        <w:t xml:space="preserve"> Почему одни и те же нарушения возвращаются на каждой проверке и как написать КРД, после которого они не вернутся. Участники учатся отличать коррекцию от КРД, искать корневую причину и формулировать мероприятия так, чтобы их можно было проверить.</w:t>
      </w:r>
    </w:p>
    <w:p>
      <w:r>
        <w:rPr>
          <w:b/>
          <w:bCs/>
        </w:rPr>
        <w:t xml:space="preserve">Длительность:</w:t>
      </w:r>
      <w:r>
        <w:t xml:space="preserve"> 75–80 минут. Раньше было больше двух часов: длинные групповые упражнения на слайдах я заменила на 4 короткие игры в тренажёре.</w:t>
      </w:r>
    </w:p>
    <w:p>
      <w:r>
        <w:rPr>
          <w:b/>
          <w:bCs/>
        </w:rPr>
        <w:t xml:space="preserve">Что нужно:</w:t>
      </w:r>
      <w:r>
        <w:t xml:space="preserve"> презентация, файл тренажёра </w:t>
      </w:r>
      <w:r>
        <w:rPr>
          <w:rFonts w:ascii="Consolas" w:cs="Consolas" w:eastAsia="Consolas" w:hAnsi="Consolas"/>
        </w:rPr>
        <w:t xml:space="preserve">krd-trenazher.html</w:t>
      </w:r>
      <w:r>
        <w:t xml:space="preserve"> у каждого участника, у меня общий экран. Работает и очно, и онлайн: отвечают голосом или в чат.</w:t>
      </w:r>
    </w:p>
    <w:p>
      <w:r>
        <w:rPr>
          <w:b/>
          <w:bCs/>
        </w:rPr>
        <w:t xml:space="preserve">Про истории.</w:t>
      </w:r>
      <w:r>
        <w:t xml:space="preserve"> Значком 🎤 отмечены истории, факты и шутки. Читать их с листа не нужно: пробегите глазами заранее и рассказывайте своими словами. Все сразу не влезут, каждая добавляет 1–2 минуты. Выберите 4–5 любимых. Обязательные, на мой взгляд: Звезда Смерти, история Исикавы, пример Оно со станком и мемориал.</w:t>
      </w:r>
    </w:p>
    <w:p>
      <w:pPr>
        <w:pBdr>
          <w:bottom w:val="single" w:color="C9D4E8" w:sz="6" w:space="1"/>
        </w:pBdr>
      </w:pPr>
    </w:p>
    <w:p>
      <w:pPr>
        <w:pStyle w:val="Heading1"/>
      </w:pPr>
      <w:r>
        <w:t xml:space="preserve">Перед тренингом</w:t>
      </w:r>
    </w:p>
    <w:p>
      <w:pPr>
        <w:pStyle w:val="ListParagraph"/>
        <w:numPr>
          <w:ilvl w:val="0"/>
          <w:numId w:val="2"/>
        </w:numPr>
      </w:pPr>
      <w:r>
        <w:t xml:space="preserve">За день разослать участникам </w:t>
      </w:r>
      <w:r>
        <w:rPr>
          <w:rFonts w:ascii="Consolas" w:cs="Consolas" w:eastAsia="Consolas" w:hAnsi="Consolas"/>
        </w:rPr>
        <w:t xml:space="preserve">krd-trenazher.html</w:t>
      </w:r>
      <w:r>
        <w:t xml:space="preserve">. В письме написать: «Сохраните файл на рабочий стол и откройте двойным щелчком в Edge или Chrome. Прямо из письма не открывайте».</w:t>
      </w:r>
    </w:p>
    <w:p>
      <w:pPr>
        <w:pStyle w:val="ListParagraph"/>
        <w:numPr>
          <w:ilvl w:val="0"/>
          <w:numId w:val="2"/>
        </w:numPr>
      </w:pPr>
      <w:r>
        <w:t xml:space="preserve">Самой пройти все 4 игры, чтобы знать, где люди спотыкаются. Прогресс в тренажёре не сохраняется: перед показом экрана достаточно обновить страницу (F5), и всё будет с нуля.</w:t>
      </w:r>
    </w:p>
    <w:p>
      <w:pPr>
        <w:pStyle w:val="ListParagraph"/>
        <w:numPr>
          <w:ilvl w:val="0"/>
          <w:numId w:val="2"/>
        </w:numPr>
      </w:pPr>
      <w:r>
        <w:t xml:space="preserve">Скрыть в презентации 18 слайдов (список ниже).</w:t>
      </w:r>
    </w:p>
    <w:p>
      <w:pPr>
        <w:pStyle w:val="ListParagraph"/>
        <w:numPr>
          <w:ilvl w:val="0"/>
          <w:numId w:val="2"/>
        </w:numPr>
      </w:pPr>
      <w:r>
        <w:t xml:space="preserve">Посмотреть статистику своего дивизиона на слайдах 6–8 и выбрать нужный слайд.</w:t>
      </w:r>
    </w:p>
    <w:p>
      <w:pPr>
        <w:pStyle w:val="ListParagraph"/>
        <w:numPr>
          <w:ilvl w:val="0"/>
          <w:numId w:val="2"/>
        </w:numPr>
      </w:pPr>
      <w:r>
        <w:t xml:space="preserve">Проверить, что видео на слайде 20 запускается и звук идёт.</w:t>
      </w:r>
    </w:p>
    <w:p>
      <w:pPr>
        <w:pStyle w:val="Heading1"/>
      </w:pPr>
      <w:r>
        <w:t xml:space="preserve">Какие слайды скрыть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2891"/>
        <w:gridCol w:w="4820"/>
      </w:tblGrid>
      <w:tr>
        <w:trPr>
          <w:tblHeader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Слайды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Что там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Чем заменяю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 из 6–8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Статистика трёх дивизионов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Оставляю только дивизион группы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11–15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«Найдите КРД» в двух планах мероприятий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Игра 1 «Коррекция или КРД?»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24–25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Заполняем диаграмму Исикавы в группах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Игра 2 «Рыбья кость»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27–28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«5 почему» в группах и шаблон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Игра 3 «Дойди до корня»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30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Шаблон «поэтому»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Проверка «поэтому» есть в игре 3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36–41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Ищем ошибки в формулировках, пишем КРД по Исикаве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Игра 4 «Выбери лучшее КРД»</w:t>
            </w:r>
          </w:p>
        </w:tc>
      </w:tr>
    </w:tbl>
    <w:p/>
    <w:p>
      <w:pPr>
        <w:pStyle w:val="Heading1"/>
      </w:pPr>
      <w:r>
        <w:t xml:space="preserve">Карта тренинга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2891"/>
        <w:gridCol w:w="4820"/>
      </w:tblGrid>
      <w:tr>
        <w:trPr>
          <w:tblHeader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Время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Слайды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Блок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1–3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Открытие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4–5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Разминка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 (или 7, 8)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Зачем это всё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9–10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Кодекс джедаев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тренажёр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Игра 1. Коррекция или КРД?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16–18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КРД без коррекции и наоборот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мин + видео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19–23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Корневая причина, диаграмма Исикавы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тренажёр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Игра 2. Рыбья кость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26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Правила «5 почему»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тренажёр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Игра 3. Дойди до корня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29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Проверка «поэтому»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31–35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Четыре ошибки формулировок, системное КРД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тренажёр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Игра 4. Выбери лучшее КРД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42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Своё КРД (по желанию)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43–45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Почему КРД не срабатывает, итоги</w:t>
            </w:r>
          </w:p>
        </w:tc>
      </w:tr>
    </w:tbl>
    <w:p/>
    <w:p>
      <w:pPr>
        <w:pBdr>
          <w:bottom w:val="single" w:color="C9D4E8" w:sz="6" w:space="1"/>
        </w:pBdr>
      </w:pPr>
    </w:p>
    <w:p>
      <w:pPr>
        <w:pStyle w:val="Heading1"/>
      </w:pPr>
      <w:r>
        <w:t xml:space="preserve">Блок 1. Открытие (слайды 1–3, 3 минуты)</w:t>
      </w:r>
    </w:p>
    <w:p>
      <w:r>
        <w:rPr>
          <w:b/>
          <w:bCs/>
        </w:rPr>
        <w:t xml:space="preserve">Зачем:</w:t>
      </w:r>
      <w:r>
        <w:t xml:space="preserve"> настроить группу и снять страх ошибиться.</w:t>
      </w:r>
    </w:p>
    <w:p>
      <w:r>
        <w:rPr>
          <w:b/>
          <w:bCs/>
        </w:rPr>
        <w:t xml:space="preserve">Что говорю:</w:t>
      </w:r>
      <w:r>
        <w:t xml:space="preserve"> «Сегодня разбираемся, почему одни и те же нарушения мы находим на каждой проверке. Ответ почти всегда один: КРД написали, а причину не тронули. Будет много практики и почти никакой теории».</w:t>
      </w:r>
    </w:p>
    <w:p>
      <w:r>
        <w:t xml:space="preserve">Цель (слайд 2): называю три вопроса, на которые ответим к концу.</w:t>
      </w:r>
    </w:p>
    <w:p>
      <w:r>
        <w:t xml:space="preserve">Правила (слайд 3): не читаю все, выделяю одно: «Ошибок нет, есть обратная связь. В играх можно ошибаться сколько угодно: результаты нигде не сохраняются, никто их не увидит».</w:t>
      </w:r>
    </w:p>
    <w:p>
      <w:r>
        <w:rPr>
          <w:b/>
          <w:bCs/>
        </w:rPr>
        <w:t xml:space="preserve">В конце блока:</w:t>
      </w:r>
      <w:r>
        <w:t xml:space="preserve"> «Откройте файл тренажёра и держите его под рукой, скоро понадобится».</w:t>
      </w:r>
    </w:p>
    <w:p>
      <w:r>
        <w:rPr>
          <w:b/>
          <w:bCs/>
        </w:rPr>
        <w:t xml:space="preserve">🎤 Можно рассказать (30 секунд):</w:t>
      </w:r>
      <w:r>
        <w:t xml:space="preserve"> «Каору Исикава, тот самый, чью рыбью кость мы сегодня будем собирать, говорил: качество начинается с обучения и заканчивается обучением. Так что мы с вами сейчас занимаемся качеством, даже если кажется, что просто сидим на тренинге».</w:t>
      </w:r>
    </w:p>
    <w:p>
      <w:pPr>
        <w:pStyle w:val="Heading1"/>
      </w:pPr>
      <w:r>
        <w:t xml:space="preserve">Блок 2. Разминка (слайды 4–5, 7 минут)</w:t>
      </w:r>
    </w:p>
    <w:p>
      <w:r>
        <w:rPr>
          <w:b/>
          <w:bCs/>
        </w:rPr>
        <w:t xml:space="preserve">Зачем:</w:t>
      </w:r>
      <w:r>
        <w:t xml:space="preserve"> показать группе, что проблема есть, на их же примерах.</w:t>
      </w:r>
    </w:p>
    <w:p>
      <w:r>
        <w:t xml:space="preserve">Слайд 4: четыре нарушения. «Какое КРД вы бы написали? Три минуты, пишите в чат или говорите». Записываю два-три ответа, не оцениваю.</w:t>
      </w:r>
    </w:p>
    <w:p>
      <w:r>
        <w:t xml:space="preserve">Слайд 5: «А теперь смотрим, как это записано в 1С ПБ». Обычно смеются и узнают себя. Задаю два вопроса:</w:t>
      </w:r>
    </w:p>
    <w:p>
      <w:pPr>
        <w:pStyle w:val="ListParagraph"/>
        <w:numPr>
          <w:ilvl w:val="0"/>
          <w:numId w:val="2"/>
        </w:numPr>
      </w:pPr>
      <w:r>
        <w:t xml:space="preserve">«Усилить контроль»: что именно мы будем делать завтра?</w:t>
      </w:r>
    </w:p>
    <w:p>
      <w:pPr>
        <w:pStyle w:val="ListParagraph"/>
        <w:numPr>
          <w:ilvl w:val="0"/>
          <w:numId w:val="2"/>
        </w:numPr>
      </w:pPr>
      <w:r>
        <w:t xml:space="preserve">«Выход из зимы»: это причина? Что с ней можно сделать?</w:t>
      </w:r>
    </w:p>
    <w:p>
      <w:r>
        <w:t xml:space="preserve">Не разбираю глубоко: «Запомните эти формулировки, к концу тренинга вы сами их переделаете».</w:t>
      </w:r>
    </w:p>
    <w:p>
      <w:r>
        <w:rPr>
          <w:b/>
          <w:bCs/>
        </w:rPr>
        <w:t xml:space="preserve">🎤 Шутки к слайду 5</w:t>
      </w:r>
      <w:r>
        <w:t xml:space="preserve"> (говорю с улыбкой, не в адрес конкретных людей):</w:t>
      </w:r>
    </w:p>
    <w:p>
      <w:pPr>
        <w:pStyle w:val="ListParagraph"/>
        <w:numPr>
          <w:ilvl w:val="0"/>
          <w:numId w:val="2"/>
        </w:numPr>
      </w:pPr>
      <w:r>
        <w:t xml:space="preserve">«Причина: выход из зимы. Значит, КРД: отменить зиму. Срок: до весны. Ответственный: Дед Мороз».</w:t>
      </w:r>
    </w:p>
    <w:p>
      <w:pPr>
        <w:pStyle w:val="ListParagraph"/>
        <w:numPr>
          <w:ilvl w:val="0"/>
          <w:numId w:val="2"/>
        </w:numPr>
      </w:pPr>
      <w:r>
        <w:t xml:space="preserve">«Причина: низкий уровень культуры ПБ. КРД: повысить культуру. Ответственный, видимо, министерство культуры».</w:t>
      </w:r>
    </w:p>
    <w:p>
      <w:pPr>
        <w:pStyle w:val="ListParagraph"/>
        <w:numPr>
          <w:ilvl w:val="0"/>
          <w:numId w:val="2"/>
        </w:numPr>
      </w:pPr>
      <w:r>
        <w:t xml:space="preserve">«Если сложить все „усилить контроль“ из наших планов, контроль у нас должен быть строже, чем в ЦУПе. А нарушения почему-то повторяются».</w:t>
      </w:r>
    </w:p>
    <w:p>
      <w:pPr>
        <w:pStyle w:val="Heading1"/>
      </w:pPr>
      <w:r>
        <w:t xml:space="preserve">Блок 3. Зачем это всё (слайд 6, 7 или 8, 2 минуты)</w:t>
      </w:r>
    </w:p>
    <w:p>
      <w:r>
        <w:t xml:space="preserve">Показываю только статистику своего дивизиона. Называю две цифры: сколько нарушений вообще без КРД и сколько повторилось.</w:t>
      </w:r>
    </w:p>
    <w:p>
      <w:r>
        <w:rPr>
          <w:b/>
          <w:bCs/>
        </w:rPr>
        <w:t xml:space="preserve">Что говорю:</w:t>
      </w:r>
      <w:r>
        <w:t xml:space="preserve"> «Если КРД не работает, нарушение возвращается на следующей проверке. Это то же нарушение, только теперь повторное».</w:t>
      </w:r>
    </w:p>
    <w:p>
      <w:r>
        <w:rPr>
          <w:b/>
          <w:bCs/>
        </w:rPr>
        <w:t xml:space="preserve">🎤 Можно сказать:</w:t>
      </w:r>
      <w:r>
        <w:t xml:space="preserve"> «Есть фраза, которую приписывают Эйнштейну: безумие это делать одно и то же и ждать другого результата. Сам Эйнштейн её, скорее всего, не говорил. Но наши планы мероприятий её отлично подтверждают: одно и то же „усилить контроль“ из года в год, а нарушения те же».</w:t>
      </w:r>
    </w:p>
    <w:p>
      <w:pPr>
        <w:pStyle w:val="Heading1"/>
      </w:pPr>
      <w:r>
        <w:t xml:space="preserve">Блок 4. Кодекс джедаев (слайды 9–10, 3 минуты)</w:t>
      </w:r>
    </w:p>
    <w:p>
      <w:r>
        <w:t xml:space="preserve">Слайд 9: Йода, настроение.</w:t>
      </w:r>
    </w:p>
    <w:p>
      <w:r>
        <w:t xml:space="preserve">Слайд 10: три понятия. Объясняю на бытовом примере: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Несоответствие:</w:t>
      </w:r>
      <w:r>
        <w:t xml:space="preserve"> течёт крыша.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Коррекция:</w:t>
      </w:r>
      <w:r>
        <w:t xml:space="preserve"> залатать дыру в крыше. Течь устранена.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КРД:</w:t>
      </w:r>
      <w:r>
        <w:t xml:space="preserve"> понять, почему появилась дыра, и убрать эту причину. Например, снег с крыши сбивают ломами и пробивают кровлю. Значит, меняем инвентарь и порядок уборки снега.</w:t>
      </w:r>
    </w:p>
    <w:p>
      <w:r>
        <w:t xml:space="preserve">Отдельно спрашиваю: «А подставить ведро это что?» Ни то ни другое. Это временная мера: склад не зальёт, но крыша как текла, так и течёт. В плане мероприятий такие «вёдра» часто выдают за коррекцию.</w:t>
      </w:r>
    </w:p>
    <w:p>
      <w:r>
        <w:rPr>
          <w:b/>
          <w:bCs/>
        </w:rPr>
        <w:t xml:space="preserve">🎤 История про Звезду Смерти</w:t>
      </w:r>
      <w:r>
        <w:t xml:space="preserve"> (в тему джедаев, всегда заходит):</w:t>
      </w:r>
    </w:p>
    <w:p>
      <w:r>
        <w:t xml:space="preserve">«Помните, как взорвали Звезду Смерти? Повстанцы попали торпедой в маленькую выхлопную шахту. Давайте разберём, как Империя отработала это несоответствие.</w:t>
      </w:r>
    </w:p>
    <w:p>
      <w:pPr>
        <w:pStyle w:val="ListParagraph"/>
        <w:numPr>
          <w:ilvl w:val="0"/>
          <w:numId w:val="2"/>
        </w:numPr>
      </w:pPr>
      <w:r>
        <w:t xml:space="preserve">Коррекция: построили новую Звезду Смерти. Несоответствие устранено, станция снова есть.</w:t>
      </w:r>
    </w:p>
    <w:p>
      <w:pPr>
        <w:pStyle w:val="ListParagraph"/>
        <w:numPr>
          <w:ilvl w:val="0"/>
          <w:numId w:val="2"/>
        </w:numPr>
      </w:pPr>
      <w:r>
        <w:t xml:space="preserve">КРД: а вот его не сделали. Никто не спросил, почему в проекте вообще осталось слабое место и почему его никто не проверил.</w:t>
      </w:r>
    </w:p>
    <w:p>
      <w:r>
        <w:t xml:space="preserve">Итог: вторую Звезду Смерти тоже взорвали. Коррекция есть, КРД нет, повторное нарушение. Узнаёте?»</w:t>
      </w:r>
    </w:p>
    <w:p>
      <w:pPr>
        <w:pStyle w:val="Heading1"/>
      </w:pPr>
      <w:r>
        <w:t xml:space="preserve">Игра 1. Коррекция или КРД? (8 минут)</w:t>
      </w:r>
    </w:p>
    <w:p>
      <w:r>
        <w:t xml:space="preserve">Раскладывают мероприятия по трём корзинам: коррекция, КРД или «мимо» (не устраняет ни нарушение, ни причину). 5 кейсов, 17 карточек.</w:t>
      </w:r>
    </w:p>
    <w:p>
      <w:r>
        <w:rPr>
          <w:b/>
          <w:bCs/>
        </w:rPr>
        <w:t xml:space="preserve">Где спотыкаются: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«Проверить остальные склады и исправить».</w:t>
      </w:r>
      <w:r>
        <w:t xml:space="preserve"> Многие кладут в КРД. Объясняю: это та же коррекция, просто на всех складах. Причину она не трогает.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«Провести анализ по нарушению»</w:t>
      </w:r>
      <w:r>
        <w:t xml:space="preserve"> уходит в «мимо». Анализ делают до того, как пишут план, а не вместо действий.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«Инструктаж водителю погрузчика»</w:t>
      </w:r>
      <w:r>
        <w:t xml:space="preserve"> тоже мимо: водитель ни при чём, удлинителей вил просто нет.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«Повесить табличку „Проход не загромождать“»</w:t>
      </w:r>
      <w:r>
        <w:t xml:space="preserve"> это наше «ведро»: поддоны стоят где стояли. Не коррекция, а мимо.</w:t>
      </w:r>
    </w:p>
    <w:p>
      <w:r>
        <w:rPr>
          <w:b/>
          <w:bCs/>
        </w:rPr>
        <w:t xml:space="preserve">Итог:</w:t>
      </w:r>
      <w:r>
        <w:t xml:space="preserve"> «Коррекция: что исправить сейчас. КРД: что изменить, чтобы не повторилось».</w:t>
      </w:r>
    </w:p>
    <w:p>
      <w:pPr>
        <w:pStyle w:val="Heading1"/>
      </w:pPr>
      <w:r>
        <w:t xml:space="preserve">Блок 5. КРД без коррекции и наоборот (слайды 16–18, 4 минуты)</w:t>
      </w:r>
    </w:p>
    <w:p>
      <w:r>
        <w:t xml:space="preserve">Слайд 16: задаю оба вопроса группе и жду ответа.</w:t>
      </w:r>
    </w:p>
    <w:p>
      <w:r>
        <w:t xml:space="preserve">Слайд 17: разбираем два примера.</w:t>
      </w:r>
    </w:p>
    <w:p>
      <w:pPr>
        <w:pStyle w:val="ListParagraph"/>
        <w:numPr>
          <w:ilvl w:val="0"/>
          <w:numId w:val="2"/>
        </w:numPr>
      </w:pPr>
      <w:r>
        <w:t xml:space="preserve">Журнал температуры не заполнен: коррекция нужна (восстановить записи, если данные сохранились) и КРД нужно.</w:t>
      </w:r>
    </w:p>
    <w:p>
      <w:pPr>
        <w:pStyle w:val="ListParagraph"/>
        <w:numPr>
          <w:ilvl w:val="0"/>
          <w:numId w:val="2"/>
        </w:numPr>
      </w:pPr>
      <w:r>
        <w:t xml:space="preserve">Уникальное изделие, услуга больше не повторится: коррекция невозможна, КРД может не понадобиться.</w:t>
      </w:r>
    </w:p>
    <w:p>
      <w:r>
        <w:t xml:space="preserve">Слайд 18 закрепляет: «Если решили КРД не делать, это нормально. Но решение записываем и объясняем почему».</w:t>
      </w:r>
    </w:p>
    <w:p>
      <w:pPr>
        <w:pStyle w:val="Heading1"/>
      </w:pPr>
      <w:r>
        <w:t xml:space="preserve">Блок 6. Корневая причина (слайды 19–23, 5 минут и видео)</w:t>
      </w:r>
    </w:p>
    <w:p>
      <w:r>
        <w:t xml:space="preserve">Слайд 19: «Дальше самое важное. Хорошее КРД бывает только на правильную причину».</w:t>
      </w:r>
    </w:p>
    <w:p>
      <w:r>
        <w:rPr>
          <w:b/>
          <w:bCs/>
        </w:rPr>
        <w:t xml:space="preserve">🎤 Можно сказать:</w:t>
      </w:r>
      <w:r>
        <w:t xml:space="preserve"> «Если в причине написано „человеческий фактор“, значит, анализ просто закончили слишком рано. Человек ошибся, да. А почему у него была возможность ошибиться? Вот там и прячется настоящая причина».</w:t>
      </w:r>
    </w:p>
    <w:p>
      <w:r>
        <w:t xml:space="preserve">Слайд 20: видео. После него один вопрос: «Что сначала казалось причиной? А что было на самом деле?»</w:t>
      </w:r>
    </w:p>
    <w:p>
      <w:r>
        <w:t xml:space="preserve">Слайд 21: называю инструменты. «Сегодня работаем с двумя самыми простыми: Исикава и 5 почему».</w:t>
      </w:r>
    </w:p>
    <w:p>
      <w:r>
        <w:t xml:space="preserve">Слайд 22: как устроена рыба. Голова: проблема. Кости: группы причин. Сначала накидываем всё, что может влиять, потом выбираем главное.</w:t>
      </w:r>
    </w:p>
    <w:p>
      <w:r>
        <w:rPr>
          <w:b/>
          <w:bCs/>
        </w:rPr>
        <w:t xml:space="preserve">🎤 История диаграммы Исикавы (1–2 минуты):</w:t>
      </w:r>
    </w:p>
    <w:p>
      <w:pPr>
        <w:pStyle w:val="ListParagraph"/>
        <w:numPr>
          <w:ilvl w:val="0"/>
          <w:numId w:val="2"/>
        </w:numPr>
      </w:pPr>
      <w:r>
        <w:t xml:space="preserve">Придумал её японец </w:t>
      </w:r>
      <w:r>
        <w:rPr>
          <w:b/>
          <w:bCs/>
        </w:rPr>
        <w:t xml:space="preserve">Каору Исикава</w:t>
      </w:r>
      <w:r>
        <w:t xml:space="preserve">, один из главных людей в японском движении за качество. Впервые применил в 1943 году на заводе компании Kawasaki: инженеры спорили о причинах брака, и он предложил нарисовать все причины на одной схеме, чтобы перестать спорить и начать видеть.</w:t>
      </w:r>
    </w:p>
    <w:p>
      <w:pPr>
        <w:pStyle w:val="ListParagraph"/>
        <w:numPr>
          <w:ilvl w:val="0"/>
          <w:numId w:val="2"/>
        </w:numPr>
      </w:pPr>
      <w:r>
        <w:t xml:space="preserve">Его отец, Итиро Исикава, был первым председателем Кэйданрэна, главного делового союза Японии. Так что сын вырос среди промышленников и знал заводы изнутри.</w:t>
      </w:r>
    </w:p>
    <w:p>
      <w:pPr>
        <w:pStyle w:val="ListParagraph"/>
        <w:numPr>
          <w:ilvl w:val="0"/>
          <w:numId w:val="2"/>
        </w:numPr>
      </w:pPr>
      <w:r>
        <w:t xml:space="preserve">Сам Исикава называл её «диаграммой причин и следствий». «Рыбьей костью» её прозвали за форму.</w:t>
      </w:r>
    </w:p>
    <w:p>
      <w:pPr>
        <w:pStyle w:val="ListParagraph"/>
        <w:numPr>
          <w:ilvl w:val="0"/>
          <w:numId w:val="2"/>
        </w:numPr>
      </w:pPr>
      <w:r>
        <w:t xml:space="preserve">Исикава считал, что большинство проблем на предприятии решаются семью простыми инструментами качества, и статистиком для этого быть не нужно. Рыбья кость один из этих семи.</w:t>
      </w:r>
    </w:p>
    <w:p>
      <w:pPr>
        <w:pStyle w:val="ListParagraph"/>
        <w:numPr>
          <w:ilvl w:val="0"/>
          <w:numId w:val="2"/>
        </w:numPr>
      </w:pPr>
      <w:r>
        <w:t xml:space="preserve">Классические группы причин называют </w:t>
      </w:r>
      <w:r>
        <w:rPr>
          <w:b/>
          <w:bCs/>
        </w:rPr>
        <w:t xml:space="preserve">6М</w:t>
      </w:r>
      <w:r>
        <w:t xml:space="preserve">: Man, Machine, Material, Method, Measurement, Mother Nature. По-русски: персонал, оборудование, материалы, методы, измерения и окружающая среда. На букву «М» у нас только две, так что запоминайте как хотите.</w:t>
      </w:r>
    </w:p>
    <w:p>
      <w:pPr>
        <w:pStyle w:val="ListParagraph"/>
        <w:numPr>
          <w:ilvl w:val="0"/>
          <w:numId w:val="2"/>
        </w:numPr>
      </w:pPr>
      <w:r>
        <w:t xml:space="preserve">Исикава же стоял у истоков кружков качества: рабочие сами собираются и решают проблемы своего участка. То есть ровно то, чем мы сейчас занимаемся.</w:t>
      </w:r>
    </w:p>
    <w:p>
      <w:r>
        <w:rPr>
          <w:b/>
          <w:bCs/>
        </w:rPr>
        <w:t xml:space="preserve">Фраза-мостик к игре:</w:t>
      </w:r>
      <w:r>
        <w:t xml:space="preserve"> «Главное правило рыбы: сначала кидаем на кости всё, без критики. Какая причина главная, решим потом. Как в мозговом штурме: глупых идей нет».</w:t>
      </w:r>
    </w:p>
    <w:p>
      <w:r>
        <w:t xml:space="preserve">Слайд 23: «Вот так это выглядит вживую, на доске или в Excel». Показываю и иду дальше.</w:t>
      </w:r>
    </w:p>
    <w:p>
      <w:pPr>
        <w:pStyle w:val="Heading1"/>
      </w:pPr>
      <w:r>
        <w:t xml:space="preserve">Игра 2. Рыбья кость (10 минут)</w:t>
      </w:r>
    </w:p>
    <w:p>
      <w:r>
        <w:t xml:space="preserve">Кейс со слайда 24: нет инструкции по ОТ для мойки высокого давления. Участники перетаскивают причины на кости (или просто нажимают на кость), мусор отправляют в корзину «Не причина». Потом выбирают главную причину и КРД.</w:t>
      </w:r>
    </w:p>
    <w:p>
      <w:r>
        <w:rPr>
          <w:b/>
          <w:bCs/>
        </w:rPr>
        <w:t xml:space="preserve">Где спотыкаются: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Одна причина подходит к двум костям.</w:t>
      </w:r>
      <w:r>
        <w:t xml:space="preserve"> Игра засчитывает оба варианта. Говорю: «Не спорим, куда положить. Главное, не потерять причину».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Корзина «Не причина».</w:t>
      </w:r>
      <w:r>
        <w:t xml:space="preserve"> «Инструкции нет»: это сама проблема. «Специалист безответственный»: поиск виноватого.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Главная причина:</w:t>
      </w:r>
      <w:r>
        <w:t xml:space="preserve"> в порядке ввода оборудования нет шага «проверить инструкцию». Спрашиваю: «Почему не „руководитель не знал“?» Потому что придёт другой руководитель, и всё повторится.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«Разработать инструкцию»</w:t>
      </w:r>
      <w:r>
        <w:t xml:space="preserve"> это коррекция, а не КРД. На этом ловятся почти все.</w:t>
      </w:r>
    </w:p>
    <w:p>
      <w:pPr>
        <w:pStyle w:val="Heading1"/>
      </w:pPr>
      <w:r>
        <w:t xml:space="preserve">Блок 7. Правила «5 почему» (слайд 26, 2 минуты, с историей 4 минуты)</w:t>
      </w:r>
    </w:p>
    <w:p>
      <w:r>
        <w:t xml:space="preserve">Цитата на слайде: «Поистине замечательным ум ребёнка является». Говорю: «Йода прав. Дети задают „почему?“ без остановки. По одному британскому опросу, четырёхлетний ребёнок задаёт родителям около трёхсот вопросов в день. А мы, взрослые, на работе часто останавливаемся на первом „почему“ и сразу пишем „усилить контроль“».</w:t>
      </w:r>
    </w:p>
    <w:p>
      <w:r>
        <w:t xml:space="preserve">Из шести правил выделяю три, на них построена следующая игра:</w:t>
      </w:r>
    </w:p>
    <w:p>
      <w:pPr>
        <w:pStyle w:val="ListParagraph"/>
        <w:numPr>
          <w:ilvl w:val="0"/>
          <w:numId w:val="2"/>
        </w:numPr>
      </w:pPr>
      <w:r>
        <w:t xml:space="preserve">спрашиваем «почему?», а не «кто?»;</w:t>
      </w:r>
    </w:p>
    <w:p>
      <w:pPr>
        <w:pStyle w:val="ListParagraph"/>
        <w:numPr>
          <w:ilvl w:val="0"/>
          <w:numId w:val="2"/>
        </w:numPr>
      </w:pPr>
      <w:r>
        <w:t xml:space="preserve">не кидаем камни в чужой огород;</w:t>
      </w:r>
    </w:p>
    <w:p>
      <w:pPr>
        <w:pStyle w:val="ListParagraph"/>
        <w:numPr>
          <w:ilvl w:val="0"/>
          <w:numId w:val="2"/>
        </w:numPr>
      </w:pPr>
      <w:r>
        <w:t xml:space="preserve">отвечаем фактами, а не догадками.</w:t>
      </w:r>
    </w:p>
    <w:p>
      <w:r>
        <w:rPr>
          <w:b/>
          <w:bCs/>
        </w:rPr>
        <w:t xml:space="preserve">🎤 История метода «5 почему» (1–2 минуты):</w:t>
      </w:r>
    </w:p>
    <w:p>
      <w:pPr>
        <w:pStyle w:val="ListParagraph"/>
        <w:numPr>
          <w:ilvl w:val="0"/>
          <w:numId w:val="2"/>
        </w:numPr>
      </w:pPr>
      <w:r>
        <w:t xml:space="preserve">Метод придумал </w:t>
      </w:r>
      <w:r>
        <w:rPr>
          <w:b/>
          <w:bCs/>
        </w:rPr>
        <w:t xml:space="preserve">Сакити Тоёда</w:t>
      </w:r>
      <w:r>
        <w:t xml:space="preserve">, основатель компании, из которой потом выросла Toyota. В Японии его называют «королём изобретателей». Он делал ткацкие станки, и его знаменитое изобретение: станок, который сам останавливается, если рвётся нить. Чтобы не гнать брак, а сразу разобраться.</w:t>
      </w:r>
    </w:p>
    <w:p>
      <w:pPr>
        <w:pStyle w:val="ListParagraph"/>
        <w:numPr>
          <w:ilvl w:val="0"/>
          <w:numId w:val="2"/>
        </w:numPr>
      </w:pPr>
      <w:r>
        <w:t xml:space="preserve">Прославил метод </w:t>
      </w:r>
      <w:r>
        <w:rPr>
          <w:b/>
          <w:bCs/>
        </w:rPr>
        <w:t xml:space="preserve">Тайити Оно</w:t>
      </w:r>
      <w:r>
        <w:t xml:space="preserve">, создатель производственной системы Toyota, из которой выросло бережливое производство. Он требовал от инженеров спрашивать «почему» пять раз о каждой проблеме.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Пример самого Оно, его рассказывают на всех тренингах:</w:t>
      </w:r>
    </w:p>
    <w:p>
      <w:r>
        <w:t xml:space="preserve">  1. Почему станок остановился? Перегорел предохранитель от перегрузки.</w:t>
      </w:r>
    </w:p>
    <w:p>
      <w:r>
        <w:t xml:space="preserve">  2. Почему перегрузка? Подшипник плохо смазан.</w:t>
      </w:r>
    </w:p>
    <w:p>
      <w:r>
        <w:t xml:space="preserve">  3. Почему плохо смазан? Насос смазки плохо качает.</w:t>
      </w:r>
    </w:p>
    <w:p>
      <w:r>
        <w:t xml:space="preserve">  4. Почему плохо качает? Изношен вал насоса.</w:t>
      </w:r>
    </w:p>
    <w:p>
      <w:r>
        <w:t xml:space="preserve">  5. Почему изношен? Нет фильтра, внутрь попадает металлическая стружка.</w:t>
      </w:r>
    </w:p>
    <w:p>
      <w:r>
        <w:t xml:space="preserve">  Решение: поставить фильтр. А если бы остановились на первом «почему», меняли бы предохранители до бесконечности. Это и есть коррекция без КРД.</w:t>
      </w:r>
    </w:p>
    <w:p>
      <w:pPr>
        <w:pStyle w:val="ListParagraph"/>
        <w:numPr>
          <w:ilvl w:val="0"/>
          <w:numId w:val="2"/>
        </w:numPr>
      </w:pPr>
      <w:r>
        <w:t xml:space="preserve">Почему именно пять? Магии в числе нет. Обычно к пятому разу добираешься до сути. Бывает три, бывает семь.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Цитата Оно, которую стоит произнести:</w:t>
      </w:r>
      <w:r>
        <w:t xml:space="preserve"> «Отсутствие проблем это самая большая проблема». Если в отделе не нашли ни одной проблемы, их не нет, их просто не ищут.</w:t>
      </w:r>
    </w:p>
    <w:p>
      <w:pPr>
        <w:pStyle w:val="Heading1"/>
      </w:pPr>
      <w:r>
        <w:t xml:space="preserve">Игра 3. Дойди до корня (10 минут)</w:t>
      </w:r>
    </w:p>
    <w:p>
      <w:r>
        <w:t xml:space="preserve">«5 почему» на готовом случае. На каждом шаге три ответа, выбрать нужно тот, что опирается на факты. Кейс 1 (оплавленный кабель) проходят все, кейс 2 (упавший двигатель) те, кто закончил раньше.</w:t>
      </w:r>
    </w:p>
    <w:p>
      <w:r>
        <w:rPr>
          <w:b/>
          <w:bCs/>
        </w:rPr>
        <w:t xml:space="preserve">Где спотыкаются:</w:t>
      </w:r>
    </w:p>
    <w:p>
      <w:pPr>
        <w:pStyle w:val="ListParagraph"/>
        <w:numPr>
          <w:ilvl w:val="0"/>
          <w:numId w:val="2"/>
        </w:numPr>
      </w:pPr>
      <w:r>
        <w:t xml:space="preserve">Неверные ответы это ровно те ошибки со слайда 26: «кто виноват», «камень в чужой огород», «придумали ответ заранее».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«Погрузчиков мало, купить ещё»:</w:t>
      </w:r>
      <w:r>
        <w:t xml:space="preserve"> классика, решение придумали до анализа.</w:t>
      </w:r>
    </w:p>
    <w:p>
      <w:r>
        <w:rPr>
          <w:b/>
          <w:bCs/>
        </w:rPr>
        <w:t xml:space="preserve">🎤 История про мемориал (если есть минута, рассказываю до или после игры):</w:t>
      </w:r>
    </w:p>
    <w:p>
      <w:r>
        <w:t xml:space="preserve">«В Вашингтоне начал разрушаться камень знаменитого мемориала. В разных пересказах это мемориал Джефферсона или Линкольна, историю рассказывают на всех тренингах по качеству.</w:t>
      </w:r>
    </w:p>
    <w:p>
      <w:pPr>
        <w:pStyle w:val="ListParagraph"/>
        <w:numPr>
          <w:ilvl w:val="0"/>
          <w:numId w:val="2"/>
        </w:numPr>
      </w:pPr>
      <w:r>
        <w:t xml:space="preserve">Почему камень разрушается? Его слишком часто моют едкими средствами.</w:t>
      </w:r>
    </w:p>
    <w:p>
      <w:pPr>
        <w:pStyle w:val="ListParagraph"/>
        <w:numPr>
          <w:ilvl w:val="0"/>
          <w:numId w:val="2"/>
        </w:numPr>
      </w:pPr>
      <w:r>
        <w:t xml:space="preserve">Почему так часто моют? Много птичьего помёта.</w:t>
      </w:r>
    </w:p>
    <w:p>
      <w:pPr>
        <w:pStyle w:val="ListParagraph"/>
        <w:numPr>
          <w:ilvl w:val="0"/>
          <w:numId w:val="2"/>
        </w:numPr>
      </w:pPr>
      <w:r>
        <w:t xml:space="preserve">Почему много птиц? Они прилетают есть пауков.</w:t>
      </w:r>
    </w:p>
    <w:p>
      <w:pPr>
        <w:pStyle w:val="ListParagraph"/>
        <w:numPr>
          <w:ilvl w:val="0"/>
          <w:numId w:val="2"/>
        </w:numPr>
      </w:pPr>
      <w:r>
        <w:t xml:space="preserve">Почему столько пауков? Они охотятся на мошек.</w:t>
      </w:r>
    </w:p>
    <w:p>
      <w:pPr>
        <w:pStyle w:val="ListParagraph"/>
        <w:numPr>
          <w:ilvl w:val="0"/>
          <w:numId w:val="2"/>
        </w:numPr>
      </w:pPr>
      <w:r>
        <w:t xml:space="preserve">Почему столько мошек? Их привлекает подсветка, которую включают в сумерках.</w:t>
      </w:r>
    </w:p>
    <w:p>
      <w:r>
        <w:t xml:space="preserve">Решение: включать подсветку на час позже. Ни ремонта, ни новых средств, ни отпугивателей. А теперь представьте наш план мероприятий: „усилить контроль за птицами“, „провести инструктаж уборщикам“, „разработать мероприятия по борьбе с пауками“».</w:t>
      </w:r>
    </w:p>
    <w:p>
      <w:pPr>
        <w:pStyle w:val="ListParagraph"/>
        <w:numPr>
          <w:ilvl w:val="0"/>
          <w:numId w:val="2"/>
        </w:numPr>
      </w:pPr>
      <w:r>
        <w:t xml:space="preserve">После пятого «почему» игра показывает проверку «поэтому». Прошу кого-нибудь прочитать её вслух.</w:t>
      </w:r>
    </w:p>
    <w:p>
      <w:pPr>
        <w:pStyle w:val="Heading1"/>
      </w:pPr>
      <w:r>
        <w:t xml:space="preserve">Блок 8. Проверка «поэтому» (слайд 29, 1 минута)</w:t>
      </w:r>
    </w:p>
    <w:p>
      <w:r>
        <w:t xml:space="preserve">«Только что вы это видели в игре. Читаем от корня к проблеме через „поэтому“. Если где-то натяжка, корень найден неверно».</w:t>
      </w:r>
    </w:p>
    <w:p>
      <w:pPr>
        <w:pStyle w:val="Heading1"/>
      </w:pPr>
      <w:r>
        <w:t xml:space="preserve">Блок 9. Ошибки формулировок (слайды 31–35, 5 минут)</w:t>
      </w:r>
    </w:p>
    <w:p>
      <w:r>
        <w:t xml:space="preserve">Иду быстро, по одной минуте на ошибку. Зачитываю пример и «совет мастера».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№1 «Поди туда, не знаю куда»:</w:t>
      </w:r>
      <w:r>
        <w:t xml:space="preserve"> общие слова. Проверка: что покажу проверяющему через месяц?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№2 «Матрёшка»:</w:t>
      </w:r>
      <w:r>
        <w:t xml:space="preserve"> мероприятие, которое обещает придумать мероприятия.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№3 «Мероприятие в квадрате»:</w:t>
      </w:r>
      <w:r>
        <w:t xml:space="preserve"> это и так наша работа, записанная как КРД.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№4 «Мимо причины»:</w:t>
      </w:r>
      <w:r>
        <w:t xml:space="preserve"> мероприятие не трогает причину.</w:t>
      </w:r>
    </w:p>
    <w:p>
      <w:r>
        <w:rPr>
          <w:b/>
          <w:bCs/>
        </w:rPr>
        <w:t xml:space="preserve">🎤 Йода к ошибкам формулировок:</w:t>
      </w:r>
      <w:r>
        <w:t xml:space="preserve"> «Помните, что говорил Йода? „Делай или не делай. Не надо пытаться“. Так вот, „постараться обеспечить“, „по возможности усилить“, „принять меры“ Йода бы не подписал. Мероприятие либо делается и проверяется, либо это пожелание».</w:t>
      </w:r>
    </w:p>
    <w:p>
      <w:r>
        <w:rPr>
          <w:b/>
          <w:bCs/>
        </w:rPr>
        <w:t xml:space="preserve">🎤 Шутка к матрёшке:</w:t>
      </w:r>
      <w:r>
        <w:t xml:space="preserve"> «Открываешь план мероприятий, там „разработать план мероприятий“. Открываешь его, а там „провести анализ и разработать мероприятия“. Как настоящая матрёшка: слоёв много, а внутри пусто».</w:t>
      </w:r>
    </w:p>
    <w:p>
      <w:r>
        <w:t xml:space="preserve">Слайд 35, системное КРД: «Не переставить катушки на своём складе, а поменять порядок так, чтобы на всех складах такого не было».</w:t>
      </w:r>
    </w:p>
    <w:p>
      <w:pPr>
        <w:pStyle w:val="Heading1"/>
      </w:pPr>
      <w:r>
        <w:t xml:space="preserve">Игра 4. Выбери лучшее КРД (8 минут)</w:t>
      </w:r>
    </w:p>
    <w:p>
      <w:r>
        <w:t xml:space="preserve">Шесть случаев. Сверху несоответствие и причина, под ними четыре мероприятия. Нужно выбрать настоящее КРД. После ответа на каждом варианте появляется подпись, чем он плох: общие слова, матрёшка, «это и так обязанность», мимо причины или коррекция. Ошибки те же, что на слайдах 31–34.</w:t>
      </w:r>
    </w:p>
    <w:p>
      <w:r>
        <w:rPr>
          <w:b/>
          <w:bCs/>
        </w:rPr>
        <w:t xml:space="preserve">Где спотыкаются: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В каждом случае есть коррекция-ловушка:</w:t>
      </w:r>
      <w:r>
        <w:t xml:space="preserve"> «Перерисовать схему», «Сколоть лёд», «Поставить 3 контейнера». Её выбирают чаще всего, потому что она конкретная и полезная. Объясняю: дефект исправили, но порядок, из-за которого он появился, остался. В следующий раз всё повторится на другом секторе, другой площадке, после следующего мороза.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Правило, которое я проговариваю:</w:t>
      </w:r>
      <w:r>
        <w:t xml:space="preserve"> исправить, заменить, переложить, построить это коррекция. КРД меняет порядок работы: регламент, договор, систему в 1С.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«Актуализировать топологию склада»:</w:t>
      </w:r>
      <w:r>
        <w:t xml:space="preserve"> мимо причины. Склад всё так же узнаёт о поставке КГО в последний момент.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«Ознакомить с ОСТО»:</w:t>
      </w:r>
      <w:r>
        <w:t xml:space="preserve"> тоже мимо. Требования знают все, а контейнер один, потому что так написано в договоре.</w:t>
      </w:r>
    </w:p>
    <w:p>
      <w:r>
        <w:rPr>
          <w:b/>
          <w:bCs/>
        </w:rPr>
        <w:t xml:space="preserve">Итог:</w:t>
      </w:r>
      <w:r>
        <w:t xml:space="preserve"> «Что я покажу проверяющему через месяц? Если нечего, формулировка плохая».</w:t>
      </w:r>
    </w:p>
    <w:p>
      <w:pPr>
        <w:pStyle w:val="Heading1"/>
      </w:pPr>
      <w:r>
        <w:t xml:space="preserve">Блок 10. Своё КРД (слайд 42, 5 минут, по желанию)</w:t>
      </w:r>
    </w:p>
    <w:p>
      <w:r>
        <w:t xml:space="preserve">Если есть время, это самая полезная часть. Каждый берёт одно реальное нарушение своего подразделения из 1С ПБ и за 5 минут пишет: причина, коррекция, КРД со сроком и ответственным. Двое-трое зачитывают, группа проверяет по трём вопросам:</w:t>
      </w:r>
    </w:p>
    <w:p>
      <w:pPr>
        <w:pStyle w:val="ListParagraph"/>
        <w:numPr>
          <w:ilvl w:val="0"/>
          <w:numId w:val="2"/>
        </w:numPr>
      </w:pPr>
      <w:r>
        <w:t xml:space="preserve">конкретно?</w:t>
      </w:r>
    </w:p>
    <w:p>
      <w:pPr>
        <w:pStyle w:val="ListParagraph"/>
        <w:numPr>
          <w:ilvl w:val="0"/>
          <w:numId w:val="2"/>
        </w:numPr>
      </w:pPr>
      <w:r>
        <w:t xml:space="preserve">связано с причиной?</w:t>
      </w:r>
    </w:p>
    <w:p>
      <w:pPr>
        <w:pStyle w:val="ListParagraph"/>
        <w:numPr>
          <w:ilvl w:val="0"/>
          <w:numId w:val="2"/>
        </w:numPr>
      </w:pPr>
      <w:r>
        <w:t xml:space="preserve">не из должностной инструкции?</w:t>
      </w:r>
    </w:p>
    <w:p>
      <w:r>
        <w:t xml:space="preserve">Игры учат узнавать правильное КРД, а писать своё учит только эта часть. Без неё тренинг короче, но слабее.</w:t>
      </w:r>
    </w:p>
    <w:p>
      <w:pPr>
        <w:pStyle w:val="Heading1"/>
      </w:pPr>
      <w:r>
        <w:t xml:space="preserve">Блок 11. Почему КРД не срабатывает и итоги (слайды 43–45, 5 минут)</w:t>
      </w:r>
    </w:p>
    <w:p>
      <w:r>
        <w:t xml:space="preserve">Слайд 43: три причины, почему КРД не помогло. Спрашиваю: «Как вы узнаете, что ваше КРД сработало?» Ответ, который жду: нарушение не повторилось на следующей проверке.</w:t>
      </w:r>
    </w:p>
    <w:p>
      <w:r>
        <w:rPr>
          <w:b/>
          <w:bCs/>
        </w:rPr>
        <w:t xml:space="preserve">🎤 Можно сказать:</w:t>
      </w:r>
      <w:r>
        <w:t xml:space="preserve"> «Если через полгода на проверке нашли то же самое, значит, наше КРД было коррекцией, которая просто надела костюм КРД».</w:t>
      </w:r>
    </w:p>
    <w:p>
      <w:r>
        <w:t xml:space="preserve">Слайд 44: каждый заканчивает фразу «Для меня самое важное в управлении КРД это…». Онлайн пишут в чат, очно по кругу, по одной фразе.</w:t>
      </w:r>
    </w:p>
    <w:p>
      <w:r>
        <w:t xml:space="preserve">Слайд 45: благодарю, даю контакты для вопросов.</w:t>
      </w:r>
    </w:p>
    <w:p>
      <w:r>
        <w:rPr>
          <w:b/>
          <w:bCs/>
        </w:rPr>
        <w:t xml:space="preserve">🎤 Финальная фраза:</w:t>
      </w:r>
      <w:r>
        <w:t xml:space="preserve"> «Тайити Оно говорил, что проблемы это сокровища. Каждое найденное нарушение это шанс один раз исправить порядок и больше к нему не возвращаться. Да пребудет с вами сила!»</w:t>
      </w:r>
    </w:p>
    <w:p>
      <w:pPr>
        <w:pBdr>
          <w:bottom w:val="single" w:color="C9D4E8" w:sz="6" w:space="1"/>
        </w:pBdr>
      </w:pPr>
    </w:p>
    <w:p>
      <w:pPr>
        <w:pStyle w:val="Heading1"/>
      </w:pPr>
      <w:r>
        <w:t xml:space="preserve">Как проводить игры</w:t>
      </w:r>
    </w:p>
    <w:p>
      <w:pPr>
        <w:pStyle w:val="ListParagraph"/>
        <w:numPr>
          <w:ilvl w:val="0"/>
          <w:numId w:val="3"/>
        </w:numPr>
      </w:pPr>
      <w:r>
        <w:t xml:space="preserve">«Открываем упражнение N, у вас 5 минут, поехали».</w:t>
      </w:r>
    </w:p>
    <w:p>
      <w:pPr>
        <w:pStyle w:val="ListParagraph"/>
        <w:numPr>
          <w:ilvl w:val="0"/>
          <w:numId w:val="3"/>
        </w:numPr>
      </w:pPr>
      <w:r>
        <w:t xml:space="preserve">Молчу и не подсказываю. Сама показываю на экране свою игру или таймер.</w:t>
      </w:r>
    </w:p>
    <w:p>
      <w:pPr>
        <w:pStyle w:val="ListParagraph"/>
        <w:numPr>
          <w:ilvl w:val="0"/>
          <w:numId w:val="3"/>
        </w:numPr>
      </w:pPr>
      <w:r>
        <w:t xml:space="preserve">«Стоп. Кто сколько набрал? Кто Магистр?» Отвечают в чат или голосом.</w:t>
      </w:r>
    </w:p>
    <w:p>
      <w:pPr>
        <w:pStyle w:val="ListParagraph"/>
        <w:numPr>
          <w:ilvl w:val="0"/>
          <w:numId w:val="3"/>
        </w:numPr>
      </w:pPr>
      <w:r>
        <w:t xml:space="preserve">Разбор 3 минуты. Не по всем карточкам, а только: «На чём споткнулись? Откройте „Где ошиблись“».</w:t>
      </w:r>
    </w:p>
    <w:p>
      <w:r>
        <w:t xml:space="preserve">Если кто-то не успел, ничего страшного. Главное, разбор.</w:t>
      </w:r>
    </w:p>
    <w:p>
      <w:pPr>
        <w:pStyle w:val="Heading1"/>
      </w:pPr>
      <w:r>
        <w:t xml:space="preserve">Если что-то пошло не так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Проблема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Что делать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Файл не открывается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Сохранить на рабочий стол, открыть через Edge. Не вышло: играет в паре с соседом или смотрит мой экран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Нет компьютера, только телефон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Файл работает и на телефоне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Группа зависла на споре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«Отличный вопрос, оставим на разбор», и дальше по таймеру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Не хватает времени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Убираю блок 10 (своё КРД) и кейс 2 в игре 3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Нужно поменять кейс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Открыть файл тренажёра в Блокноте, найти текст в блоке «ДАННЫЕ» в начале, заменить в кавычках</w:t>
            </w:r>
          </w:p>
        </w:tc>
      </w:tr>
    </w:tbl>
    <w:p/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213D"/>
        <w:sz w:val="24"/>
        <w:szCs w:val="24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b/>
      <w:bCs/>
      <w:color w:val="1A6FE0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A6FE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b/>
      <w:bCs/>
      <w:color w:val="C26B00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2026-10-09T04:08:51.825Z</dcterms:created>
  <dcterms:modified xsi:type="dcterms:W3CDTF">2026-10-09T04:08:51.836Z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