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15. GYAKORLAT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31" name="Kép 31" descr="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👛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A pénztárca 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Ez a gyakorlat egy játékos, mégis erőteljes módja annak, hogy új kapcsolatot alakíts ki a pénzzel. A pénzhez fűződő érzéseid határozzák meg, mennyi bőség áramlik be az életedbe. A hiányra való fókusz mindig még több hiányt hoz, míg a bőség érzése megnyitja az ajtót a gazdagság előtt.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30" name="Kép 3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Akkor végezd el ezt a gyakorlatot, ha: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9" name="Kép 29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több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pénzt szeretnél tapasztalatodba vonzani,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8" name="Kép 28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javítani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szeretnél a pénzzel kapcsolatos érzéseiden,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7" name="Kép 27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úgy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érzed, nincs elég pénzed,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6" name="Kép 26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vagy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egyszerűen szeretnéd jobban érezni magad a bőség gondolatával.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5" name="Kép 25" descr="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👛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Hogyan csináld?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4" name="Kép 24" descr="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💷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3" name="Kép 23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2" name="Kép 22" descr="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1" name="Kép 21" descr="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💴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Szerezz egy 20.000 forintos bankjegyet (vagy más összeget, amit kényelmesnek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érzel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), és tedd be a pénztárcádba.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0" name="Kép 20" descr="‼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‼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Abraham logikáját követve mindig azt az összeget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válaszd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, amelynél nem félsz attól, hogy ott van a pénztárcádban, de közben bőségérzetet ad. Ez lehet valakinek 20.000 Ft, másnak 50.000 Ft, sőt, van, akinek 100.000Ft.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Tartsd mindig magadnál. Minden alkalommal, amikor előveszed a tárcádat, jusson eszedbe: 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9" name="Kép 19" descr="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💷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„</w:t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Van .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..ezer forintom.”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Amikor boltban, étteremben vagy sétád közben látsz valamit, amit szívesen megvennél, képzeld el, hogy ezt a pénzt elkölthetnéd rá. 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8" name="Kép 18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📚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Például: meglátsz egy könyvet → „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ezt a könyvet, hiszen ott </w:t>
      </w:r>
      <w:proofErr w:type="gram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 ..</w:t>
      </w:r>
      <w:proofErr w:type="gram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.ezer forintom.”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7" name="Kép 17" descr="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👚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Látsz egy ruhát → „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, ha akarom.”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Fontos, hogy nem kell valóban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elköltened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a pénzt. A lényeg, hogy újra és újra átéld a lehetőség érzését, hogy bármikor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megtehetnéd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6" name="Kép 16" descr="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👛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Mi történik közben?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Ha naponta 20–30 alkalommal „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elköltesz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” fejben 20 -50 vagy 100.000 forintot, az olyan, mintha több millió forint áramlana át rajtad rezgésben.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5" name="Kép 15" descr="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💷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4" name="Kép 14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3" name="Kép 13" descr="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💴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2" name="Kép 12" descr="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1" name="Kép 11" descr="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💷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0" name="Kép 10" descr="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9" name="Kép 9" descr="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💴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8" name="Kép 8" descr="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💶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Az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elkölthetőség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 szabadságának érzése egyre mélyebben rögzül benned.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Nem a pénz lesz a fókuszban, hanem a biztonság, a jólét és a gazdagság érzése.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7" name="Kép 7" descr="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👛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Abraham üzenete a pénztárca gyakorlathoz: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„Ez az egyik leghatásosabb gyakorlat, amelyet valaha is láttunk, mert azonnal működésbe lép. Ha elvégzed, rögtön érezni fogod a hatását.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Nem kell feltétlenül gazdagnak lenned ahhoz, hogy gazdagnak érezd magad, de gazdagnak kell érezned magad ahhoz, hogy a gazdagság megjelenjen az életedben. A pénztárca gyakorlata arra szolgál, hogy figyelmedet mindig arra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irányítsd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, ami jó érzést kelt benned, és így a bőség gondolata természetesen váljon a rezgésed részévé.”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6" name="Kép 6" descr="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👛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Lényeg: A pénztárca gyakorlata nem arról szól, hogy valóban elköltöd a pénzt, hanem arról, hogy megengeded magadnak a bőség érzését, újra és újra. És ahogy a rezgésed változik, a valóságod is követni fogja.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 gyakorlat lényege nem a pénz, hanem az ÉRZÉS.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5" name="Kép 5" descr="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❓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Bankkártyával is működik?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 pénz csak egy eszköz arra, hogy könnyebben előhívd magadban a ’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, ha akarnám’ érzést. De ugyanígy működik a bankkártyával is, mert az is a bőséghez való hozzáférést jelképezi.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Ha a kártyádra nézel, és az jut eszedbe: ’Ezzel bármit kifizethetnék, megengedhetem magamnak’, akkor pontosan ugyanazt a rezgést gyakorlod.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 kulcs az, hogy ne a hiányt érezd, hanem a lehetőséget.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4" name="Kép 4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Ne azt: ’Jaj, nem tudom, van-e rajta elég pénz.’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3" name="Kép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Hanem azt: ’Ez a kártya a bőségem szimbóluma. Ezzel minden elérhető számomra.’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A bőség nem a papírpénzben vagy a kártyában van, hanem benned. Ezek csak fókuszpontok, amelyek segítenek összhangba hozni magadat a jóléttel.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lastRenderedPageBreak/>
        <w:t>Tehát bankkártyával is működik a gyakorlat, ha tudatosan a bőség érzéséhez kapcsolod. Ha a kártyádra nézve megjelenik benned a szabadság és a lehetőség érzése, akkor már el is végezted a gyakorlatot.</w:t>
      </w:r>
    </w:p>
    <w:p w:rsidR="00391383" w:rsidRPr="00391383" w:rsidRDefault="00391383" w:rsidP="00391383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</w:pP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2" name="Kép 2" descr="‼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‼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„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. Ezt is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. </w:t>
      </w:r>
      <w:proofErr w:type="spellStart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>Megvehetném</w:t>
      </w:r>
      <w:proofErr w:type="spellEnd"/>
      <w:r w:rsidRPr="00391383">
        <w:rPr>
          <w:rFonts w:ascii="inherit" w:eastAsia="Times New Roman" w:hAnsi="inherit" w:cs="Segoe UI Historic"/>
          <w:color w:val="080809"/>
          <w:sz w:val="23"/>
          <w:szCs w:val="23"/>
          <w:lang w:eastAsia="hu-HU"/>
        </w:rPr>
        <w:t xml:space="preserve">, ha akarnám.” </w:t>
      </w:r>
      <w:r w:rsidRPr="00391383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hu-HU"/>
        </w:rPr>
        <w:drawing>
          <wp:inline distT="0" distB="0" distL="0" distR="0">
            <wp:extent cx="152400" cy="152400"/>
            <wp:effectExtent l="0" t="0" r="0" b="0"/>
            <wp:docPr id="1" name="Kép 1" descr="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💸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04D5" w:rsidRDefault="00391383">
      <w:bookmarkStart w:id="0" w:name="_GoBack"/>
      <w:bookmarkEnd w:id="0"/>
    </w:p>
    <w:sectPr w:rsidR="00D60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383"/>
    <w:rsid w:val="003819C0"/>
    <w:rsid w:val="00391383"/>
    <w:rsid w:val="00D7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CB42D8-61D5-4604-90E3-DEE22566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2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733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261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73775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407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099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52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176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120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187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0362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9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297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42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64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79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343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52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515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4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27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7751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4929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055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407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40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09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18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3016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2026-02-18T03:15:00Z</dcterms:created>
  <dcterms:modified xsi:type="dcterms:W3CDTF">2026-02-18T03:15:00Z</dcterms:modified>
</cp:coreProperties>
</file>