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hAnsiTheme="minorHAnsi" w:cstheme="minorHAnsi"/>
        </w:rPr>
        <w:id w:val="1930995737"/>
        <w:docPartObj>
          <w:docPartGallery w:val="Cover Pages"/>
          <w:docPartUnique/>
        </w:docPartObj>
      </w:sdtPr>
      <w:sdtEndPr>
        <w:rPr>
          <w:rFonts w:eastAsia="Segoe UI"/>
          <w:b/>
          <w:bCs/>
          <w:color w:val="333333"/>
          <w:sz w:val="40"/>
          <w:szCs w:val="40"/>
        </w:rPr>
      </w:sdtEndPr>
      <w:sdtContent>
        <w:p w14:paraId="640A195F" w14:textId="7E706980" w:rsidR="008A562D" w:rsidRPr="00345709" w:rsidRDefault="008A562D" w:rsidP="00BC3016">
          <w:pPr>
            <w:jc w:val="both"/>
            <w:rPr>
              <w:rFonts w:asciiTheme="minorHAnsi" w:hAnsiTheme="minorHAnsi" w:cstheme="minorHAnsi"/>
            </w:rPr>
          </w:pPr>
          <w:r w:rsidRPr="00345709">
            <w:rPr>
              <w:rFonts w:asciiTheme="minorHAnsi" w:hAnsiTheme="minorHAnsi" w:cstheme="minorHAnsi"/>
              <w:noProof/>
            </w:rPr>
            <mc:AlternateContent>
              <mc:Choice Requires="wps">
                <w:drawing>
                  <wp:anchor distT="0" distB="0" distL="114300" distR="114300" simplePos="0" relativeHeight="251660295" behindDoc="1" locked="0" layoutInCell="1" allowOverlap="0" wp14:anchorId="727C2BB9" wp14:editId="0C3F332E">
                    <wp:simplePos x="0" y="0"/>
                    <wp:positionH relativeFrom="page">
                      <wp:align>center</wp:align>
                    </wp:positionH>
                    <wp:positionV relativeFrom="page">
                      <wp:align>center</wp:align>
                    </wp:positionV>
                    <wp:extent cx="6858000" cy="9144000"/>
                    <wp:effectExtent l="0" t="0" r="0" b="0"/>
                    <wp:wrapNone/>
                    <wp:docPr id="1066958099" name="Text Box 1066958099"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002B1E" w14:textId="77777777" w:rsidR="008A562D" w:rsidRDefault="008A562D"/>
                              <w:p w14:paraId="4E9F031F" w14:textId="77777777" w:rsidR="008A562D" w:rsidRDefault="008A562D"/>
                              <w:p w14:paraId="76FF7E51" w14:textId="77777777" w:rsidR="008A562D" w:rsidRDefault="008A562D"/>
                              <w:p w14:paraId="2EA4DF01" w14:textId="77777777" w:rsidR="008A562D" w:rsidRDefault="008A562D"/>
                              <w:p w14:paraId="7A7E65E4" w14:textId="77777777" w:rsidR="008A562D" w:rsidRDefault="008A562D"/>
                              <w:tbl>
                                <w:tblPr>
                                  <w:tblW w:w="4998" w:type="pct"/>
                                  <w:tblCellMar>
                                    <w:left w:w="0" w:type="dxa"/>
                                    <w:right w:w="0" w:type="dxa"/>
                                  </w:tblCellMar>
                                  <w:tblLook w:val="04A0" w:firstRow="1" w:lastRow="0" w:firstColumn="1" w:lastColumn="0" w:noHBand="0" w:noVBand="1"/>
                                  <w:tblDescription w:val="Cover page layout"/>
                                </w:tblPr>
                                <w:tblGrid>
                                  <w:gridCol w:w="10800"/>
                                </w:tblGrid>
                                <w:tr w:rsidR="008A562D" w14:paraId="22765382" w14:textId="77777777" w:rsidTr="003308DC">
                                  <w:trPr>
                                    <w:trHeight w:hRule="exact" w:val="9360"/>
                                  </w:trPr>
                                  <w:tc>
                                    <w:tcPr>
                                      <w:tcW w:w="10800" w:type="dxa"/>
                                    </w:tcPr>
                                    <w:p w14:paraId="104E2F39" w14:textId="7C0436C5" w:rsidR="008A562D" w:rsidRDefault="008A562D">
                                      <w:r>
                                        <w:rPr>
                                          <w:noProof/>
                                        </w:rPr>
                                        <w:drawing>
                                          <wp:inline distT="0" distB="0" distL="0" distR="0" wp14:anchorId="36BA1E20" wp14:editId="1D228EC3">
                                            <wp:extent cx="6851650" cy="3853815"/>
                                            <wp:effectExtent l="0" t="0" r="6350" b="0"/>
                                            <wp:docPr id="1182693606" name="Picture 118269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99618" name=""/>
                                                    <pic:cNvPicPr/>
                                                  </pic:nvPicPr>
                                                  <pic:blipFill>
                                                    <a:blip r:embed="rId8"/>
                                                    <a:stretch>
                                                      <a:fillRect/>
                                                    </a:stretch>
                                                  </pic:blipFill>
                                                  <pic:spPr>
                                                    <a:xfrm>
                                                      <a:off x="0" y="0"/>
                                                      <a:ext cx="6851650" cy="3853815"/>
                                                    </a:xfrm>
                                                    <a:prstGeom prst="rect">
                                                      <a:avLst/>
                                                    </a:prstGeom>
                                                  </pic:spPr>
                                                </pic:pic>
                                              </a:graphicData>
                                            </a:graphic>
                                          </wp:inline>
                                        </w:drawing>
                                      </w:r>
                                      <w:r w:rsidDel="008A562D">
                                        <w:rPr>
                                          <w:noProof/>
                                        </w:rPr>
                                        <w:t xml:space="preserve"> </w:t>
                                      </w:r>
                                    </w:p>
                                  </w:tc>
                                </w:tr>
                                <w:tr w:rsidR="008A562D" w14:paraId="75E43FCD" w14:textId="77777777" w:rsidTr="003308DC">
                                  <w:trPr>
                                    <w:trHeight w:hRule="exact" w:val="4320"/>
                                  </w:trPr>
                                  <w:tc>
                                    <w:tcPr>
                                      <w:tcW w:w="10800" w:type="dxa"/>
                                      <w:shd w:val="clear" w:color="auto" w:fill="44546A" w:themeFill="text2"/>
                                      <w:vAlign w:val="center"/>
                                    </w:tcPr>
                                    <w:p w14:paraId="306E65BD" w14:textId="61BCEA28" w:rsidR="008A562D"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E632405A23C545E7A7E95CD0BACF7435"/>
                                          </w:placeholder>
                                          <w:dataBinding w:prefixMappings="xmlns:ns0='http://purl.org/dc/elements/1.1/' xmlns:ns1='http://schemas.openxmlformats.org/package/2006/metadata/core-properties' " w:xpath="/ns1:coreProperties[1]/ns0:title[1]" w:storeItemID="{6C3C8BC8-F283-45AE-878A-BAB7291924A1}"/>
                                          <w:text/>
                                        </w:sdtPr>
                                        <w:sdtContent>
                                          <w:r w:rsidR="008A562D">
                                            <w:rPr>
                                              <w:rFonts w:asciiTheme="majorHAnsi" w:hAnsiTheme="majorHAnsi"/>
                                              <w:color w:val="FFFFFF" w:themeColor="background1"/>
                                              <w:sz w:val="96"/>
                                              <w:szCs w:val="96"/>
                                            </w:rPr>
                                            <w:t>Resilient Hospitals</w:t>
                                          </w:r>
                                        </w:sdtContent>
                                      </w:sdt>
                                    </w:p>
                                    <w:p w14:paraId="1641D064" w14:textId="4EFA89DB" w:rsidR="008A562D"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A8DE948FE83D4F01822B3531022EE612"/>
                                          </w:placeholder>
                                          <w:dataBinding w:prefixMappings="xmlns:ns0='http://purl.org/dc/elements/1.1/' xmlns:ns1='http://schemas.openxmlformats.org/package/2006/metadata/core-properties' " w:xpath="/ns1:coreProperties[1]/ns0:subject[1]" w:storeItemID="{6C3C8BC8-F283-45AE-878A-BAB7291924A1}"/>
                                          <w:text/>
                                        </w:sdtPr>
                                        <w:sdtContent>
                                          <w:r w:rsidR="00B906B4" w:rsidRPr="00B906B4">
                                            <w:rPr>
                                              <w:color w:val="FFFFFF" w:themeColor="background1"/>
                                              <w:sz w:val="32"/>
                                              <w:szCs w:val="32"/>
                                            </w:rPr>
                                            <w:t>inter-regional guidance for strengthening resilience to health emergencies and disasters in health facilities</w:t>
                                          </w:r>
                                        </w:sdtContent>
                                      </w:sdt>
                                    </w:p>
                                  </w:tc>
                                </w:tr>
                                <w:tr w:rsidR="008A562D" w14:paraId="7E3C5219" w14:textId="77777777" w:rsidTr="003308DC">
                                  <w:trPr>
                                    <w:trHeight w:hRule="exact" w:val="720"/>
                                  </w:trPr>
                                  <w:tc>
                                    <w:tcPr>
                                      <w:tcW w:w="1080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8A562D" w14:paraId="42A51BA9" w14:textId="77777777">
                                        <w:trPr>
                                          <w:trHeight w:hRule="exact" w:val="720"/>
                                        </w:trPr>
                                        <w:tc>
                                          <w:tcPr>
                                            <w:tcW w:w="3590" w:type="dxa"/>
                                            <w:vAlign w:val="center"/>
                                          </w:tcPr>
                                          <w:p w14:paraId="50709382" w14:textId="627B38E3" w:rsidR="008A562D" w:rsidRDefault="00000000">
                                            <w:pPr>
                                              <w:pStyle w:val="NoSpacing"/>
                                              <w:ind w:left="720" w:right="144"/>
                                              <w:rPr>
                                                <w:color w:val="FFFFFF" w:themeColor="background1"/>
                                              </w:rPr>
                                            </w:pPr>
                                            <w:sdt>
                                              <w:sdtPr>
                                                <w:rPr>
                                                  <w:color w:val="FFFFFF" w:themeColor="background1"/>
                                                </w:rPr>
                                                <w:alias w:val="Author"/>
                                                <w:tag w:val=""/>
                                                <w:id w:val="942812742"/>
                                                <w:placeholder>
                                                  <w:docPart w:val="2B0859CBA99B4FED8EB0044672230F0A"/>
                                                </w:placeholder>
                                                <w:dataBinding w:prefixMappings="xmlns:ns0='http://purl.org/dc/elements/1.1/' xmlns:ns1='http://schemas.openxmlformats.org/package/2006/metadata/core-properties' " w:xpath="/ns1:coreProperties[1]/ns0:creator[1]" w:storeItemID="{6C3C8BC8-F283-45AE-878A-BAB7291924A1}"/>
                                                <w:text/>
                                              </w:sdtPr>
                                              <w:sdtContent>
                                                <w:r w:rsidR="008A562D">
                                                  <w:rPr>
                                                    <w:color w:val="FFFFFF" w:themeColor="background1"/>
                                                  </w:rPr>
                                                  <w:t>WHO</w:t>
                                                </w:r>
                                              </w:sdtContent>
                                            </w:sdt>
                                          </w:p>
                                        </w:tc>
                                        <w:tc>
                                          <w:tcPr>
                                            <w:tcW w:w="3591" w:type="dxa"/>
                                            <w:vAlign w:val="center"/>
                                          </w:tcPr>
                                          <w:sdt>
                                            <w:sdtPr>
                                              <w:rPr>
                                                <w:color w:val="FFFFFF" w:themeColor="background1"/>
                                              </w:rPr>
                                              <w:alias w:val="Date"/>
                                              <w:tag w:val=""/>
                                              <w:id w:val="748164578"/>
                                              <w:placeholder>
                                                <w:docPart w:val="FAC46FC32FEE4D838605C13CCC5E9B9B"/>
                                              </w:placeholder>
                                              <w:showingPlcHd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09D7BBC5" w14:textId="77777777" w:rsidR="008A562D" w:rsidRDefault="008A562D">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5923909"/>
                                            <w:placeholder>
                                              <w:docPart w:val="BFAF7B27F4DD40778AC73D03BF84AA76"/>
                                            </w:placeholder>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344B2A5E" w14:textId="77777777" w:rsidR="008A562D" w:rsidRDefault="008A562D">
                                                <w:pPr>
                                                  <w:pStyle w:val="NoSpacing"/>
                                                  <w:ind w:left="144" w:right="720"/>
                                                  <w:jc w:val="right"/>
                                                  <w:rPr>
                                                    <w:color w:val="FFFFFF" w:themeColor="background1"/>
                                                  </w:rPr>
                                                </w:pPr>
                                                <w:r>
                                                  <w:rPr>
                                                    <w:color w:val="FFFFFF" w:themeColor="background1"/>
                                                  </w:rPr>
                                                  <w:t>[Course title]</w:t>
                                                </w:r>
                                              </w:p>
                                            </w:tc>
                                          </w:sdtContent>
                                        </w:sdt>
                                      </w:tr>
                                    </w:tbl>
                                    <w:p w14:paraId="5322EF1F" w14:textId="77777777" w:rsidR="008A562D" w:rsidRDefault="008A562D"/>
                                  </w:tc>
                                </w:tr>
                              </w:tbl>
                              <w:p w14:paraId="6B26811D" w14:textId="77777777" w:rsidR="008A562D" w:rsidRDefault="008A562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27C2BB9" id="_x0000_t202" coordsize="21600,21600" o:spt="202" path="m,l,21600r21600,l21600,xe">
                    <v:stroke joinstyle="miter"/>
                    <v:path gradientshapeok="t" o:connecttype="rect"/>
                  </v:shapetype>
                  <v:shape id="Text Box 1066958099" o:spid="_x0000_s1026" type="#_x0000_t202" alt="Cover page layout" style="position:absolute;left:0;text-align:left;margin-left:0;margin-top:0;width:540pt;height:10in;z-index:-251656185;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p w14:paraId="15002B1E" w14:textId="77777777" w:rsidR="008A562D" w:rsidRDefault="008A562D"/>
                        <w:p w14:paraId="4E9F031F" w14:textId="77777777" w:rsidR="008A562D" w:rsidRDefault="008A562D"/>
                        <w:p w14:paraId="76FF7E51" w14:textId="77777777" w:rsidR="008A562D" w:rsidRDefault="008A562D"/>
                        <w:p w14:paraId="2EA4DF01" w14:textId="77777777" w:rsidR="008A562D" w:rsidRDefault="008A562D"/>
                        <w:p w14:paraId="7A7E65E4" w14:textId="77777777" w:rsidR="008A562D" w:rsidRDefault="008A562D"/>
                        <w:tbl>
                          <w:tblPr>
                            <w:tblW w:w="4998" w:type="pct"/>
                            <w:tblCellMar>
                              <w:left w:w="0" w:type="dxa"/>
                              <w:right w:w="0" w:type="dxa"/>
                            </w:tblCellMar>
                            <w:tblLook w:val="04A0" w:firstRow="1" w:lastRow="0" w:firstColumn="1" w:lastColumn="0" w:noHBand="0" w:noVBand="1"/>
                            <w:tblDescription w:val="Cover page layout"/>
                          </w:tblPr>
                          <w:tblGrid>
                            <w:gridCol w:w="10800"/>
                          </w:tblGrid>
                          <w:tr w:rsidR="008A562D" w14:paraId="22765382" w14:textId="77777777" w:rsidTr="003308DC">
                            <w:trPr>
                              <w:trHeight w:hRule="exact" w:val="9360"/>
                            </w:trPr>
                            <w:tc>
                              <w:tcPr>
                                <w:tcW w:w="10800" w:type="dxa"/>
                              </w:tcPr>
                              <w:p w14:paraId="104E2F39" w14:textId="7C0436C5" w:rsidR="008A562D" w:rsidRDefault="008A562D">
                                <w:r>
                                  <w:rPr>
                                    <w:noProof/>
                                  </w:rPr>
                                  <w:drawing>
                                    <wp:inline distT="0" distB="0" distL="0" distR="0" wp14:anchorId="36BA1E20" wp14:editId="1D228EC3">
                                      <wp:extent cx="6851650" cy="3853815"/>
                                      <wp:effectExtent l="0" t="0" r="6350" b="0"/>
                                      <wp:docPr id="1182693606" name="Picture 118269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99618" name=""/>
                                              <pic:cNvPicPr/>
                                            </pic:nvPicPr>
                                            <pic:blipFill>
                                              <a:blip r:embed="rId8"/>
                                              <a:stretch>
                                                <a:fillRect/>
                                              </a:stretch>
                                            </pic:blipFill>
                                            <pic:spPr>
                                              <a:xfrm>
                                                <a:off x="0" y="0"/>
                                                <a:ext cx="6851650" cy="3853815"/>
                                              </a:xfrm>
                                              <a:prstGeom prst="rect">
                                                <a:avLst/>
                                              </a:prstGeom>
                                            </pic:spPr>
                                          </pic:pic>
                                        </a:graphicData>
                                      </a:graphic>
                                    </wp:inline>
                                  </w:drawing>
                                </w:r>
                                <w:r w:rsidDel="008A562D">
                                  <w:rPr>
                                    <w:noProof/>
                                  </w:rPr>
                                  <w:t xml:space="preserve"> </w:t>
                                </w:r>
                              </w:p>
                            </w:tc>
                          </w:tr>
                          <w:tr w:rsidR="008A562D" w14:paraId="75E43FCD" w14:textId="77777777" w:rsidTr="003308DC">
                            <w:trPr>
                              <w:trHeight w:hRule="exact" w:val="4320"/>
                            </w:trPr>
                            <w:tc>
                              <w:tcPr>
                                <w:tcW w:w="10800" w:type="dxa"/>
                                <w:shd w:val="clear" w:color="auto" w:fill="44546A" w:themeFill="text2"/>
                                <w:vAlign w:val="center"/>
                              </w:tcPr>
                              <w:p w14:paraId="306E65BD" w14:textId="61BCEA28" w:rsidR="008A562D"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E632405A23C545E7A7E95CD0BACF7435"/>
                                    </w:placeholder>
                                    <w:dataBinding w:prefixMappings="xmlns:ns0='http://purl.org/dc/elements/1.1/' xmlns:ns1='http://schemas.openxmlformats.org/package/2006/metadata/core-properties' " w:xpath="/ns1:coreProperties[1]/ns0:title[1]" w:storeItemID="{6C3C8BC8-F283-45AE-878A-BAB7291924A1}"/>
                                    <w:text/>
                                  </w:sdtPr>
                                  <w:sdtContent>
                                    <w:r w:rsidR="008A562D">
                                      <w:rPr>
                                        <w:rFonts w:asciiTheme="majorHAnsi" w:hAnsiTheme="majorHAnsi"/>
                                        <w:color w:val="FFFFFF" w:themeColor="background1"/>
                                        <w:sz w:val="96"/>
                                        <w:szCs w:val="96"/>
                                      </w:rPr>
                                      <w:t>Resilient Hospitals</w:t>
                                    </w:r>
                                  </w:sdtContent>
                                </w:sdt>
                              </w:p>
                              <w:p w14:paraId="1641D064" w14:textId="4EFA89DB" w:rsidR="008A562D"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A8DE948FE83D4F01822B3531022EE612"/>
                                    </w:placeholder>
                                    <w:dataBinding w:prefixMappings="xmlns:ns0='http://purl.org/dc/elements/1.1/' xmlns:ns1='http://schemas.openxmlformats.org/package/2006/metadata/core-properties' " w:xpath="/ns1:coreProperties[1]/ns0:subject[1]" w:storeItemID="{6C3C8BC8-F283-45AE-878A-BAB7291924A1}"/>
                                    <w:text/>
                                  </w:sdtPr>
                                  <w:sdtContent>
                                    <w:r w:rsidR="00B906B4" w:rsidRPr="00B906B4">
                                      <w:rPr>
                                        <w:color w:val="FFFFFF" w:themeColor="background1"/>
                                        <w:sz w:val="32"/>
                                        <w:szCs w:val="32"/>
                                      </w:rPr>
                                      <w:t>inter-regional guidance for strengthening resilience to health emergencies and disasters in health facilities</w:t>
                                    </w:r>
                                  </w:sdtContent>
                                </w:sdt>
                              </w:p>
                            </w:tc>
                          </w:tr>
                          <w:tr w:rsidR="008A562D" w14:paraId="7E3C5219" w14:textId="77777777" w:rsidTr="003308DC">
                            <w:trPr>
                              <w:trHeight w:hRule="exact" w:val="720"/>
                            </w:trPr>
                            <w:tc>
                              <w:tcPr>
                                <w:tcW w:w="1080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8A562D" w14:paraId="42A51BA9" w14:textId="77777777">
                                  <w:trPr>
                                    <w:trHeight w:hRule="exact" w:val="720"/>
                                  </w:trPr>
                                  <w:tc>
                                    <w:tcPr>
                                      <w:tcW w:w="3590" w:type="dxa"/>
                                      <w:vAlign w:val="center"/>
                                    </w:tcPr>
                                    <w:p w14:paraId="50709382" w14:textId="627B38E3" w:rsidR="008A562D" w:rsidRDefault="00000000">
                                      <w:pPr>
                                        <w:pStyle w:val="NoSpacing"/>
                                        <w:ind w:left="720" w:right="144"/>
                                        <w:rPr>
                                          <w:color w:val="FFFFFF" w:themeColor="background1"/>
                                        </w:rPr>
                                      </w:pPr>
                                      <w:sdt>
                                        <w:sdtPr>
                                          <w:rPr>
                                            <w:color w:val="FFFFFF" w:themeColor="background1"/>
                                          </w:rPr>
                                          <w:alias w:val="Author"/>
                                          <w:tag w:val=""/>
                                          <w:id w:val="942812742"/>
                                          <w:placeholder>
                                            <w:docPart w:val="2B0859CBA99B4FED8EB0044672230F0A"/>
                                          </w:placeholder>
                                          <w:dataBinding w:prefixMappings="xmlns:ns0='http://purl.org/dc/elements/1.1/' xmlns:ns1='http://schemas.openxmlformats.org/package/2006/metadata/core-properties' " w:xpath="/ns1:coreProperties[1]/ns0:creator[1]" w:storeItemID="{6C3C8BC8-F283-45AE-878A-BAB7291924A1}"/>
                                          <w:text/>
                                        </w:sdtPr>
                                        <w:sdtContent>
                                          <w:r w:rsidR="008A562D">
                                            <w:rPr>
                                              <w:color w:val="FFFFFF" w:themeColor="background1"/>
                                            </w:rPr>
                                            <w:t>WHO</w:t>
                                          </w:r>
                                        </w:sdtContent>
                                      </w:sdt>
                                    </w:p>
                                  </w:tc>
                                  <w:tc>
                                    <w:tcPr>
                                      <w:tcW w:w="3591" w:type="dxa"/>
                                      <w:vAlign w:val="center"/>
                                    </w:tcPr>
                                    <w:sdt>
                                      <w:sdtPr>
                                        <w:rPr>
                                          <w:color w:val="FFFFFF" w:themeColor="background1"/>
                                        </w:rPr>
                                        <w:alias w:val="Date"/>
                                        <w:tag w:val=""/>
                                        <w:id w:val="748164578"/>
                                        <w:placeholder>
                                          <w:docPart w:val="FAC46FC32FEE4D838605C13CCC5E9B9B"/>
                                        </w:placeholder>
                                        <w:showingPlcHd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09D7BBC5" w14:textId="77777777" w:rsidR="008A562D" w:rsidRDefault="008A562D">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5923909"/>
                                      <w:placeholder>
                                        <w:docPart w:val="BFAF7B27F4DD40778AC73D03BF84AA76"/>
                                      </w:placeholder>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344B2A5E" w14:textId="77777777" w:rsidR="008A562D" w:rsidRDefault="008A562D">
                                          <w:pPr>
                                            <w:pStyle w:val="NoSpacing"/>
                                            <w:ind w:left="144" w:right="720"/>
                                            <w:jc w:val="right"/>
                                            <w:rPr>
                                              <w:color w:val="FFFFFF" w:themeColor="background1"/>
                                            </w:rPr>
                                          </w:pPr>
                                          <w:r>
                                            <w:rPr>
                                              <w:color w:val="FFFFFF" w:themeColor="background1"/>
                                            </w:rPr>
                                            <w:t>[Course title]</w:t>
                                          </w:r>
                                        </w:p>
                                      </w:tc>
                                    </w:sdtContent>
                                  </w:sdt>
                                </w:tr>
                              </w:tbl>
                              <w:p w14:paraId="5322EF1F" w14:textId="77777777" w:rsidR="008A562D" w:rsidRDefault="008A562D"/>
                            </w:tc>
                          </w:tr>
                        </w:tbl>
                        <w:p w14:paraId="6B26811D" w14:textId="77777777" w:rsidR="008A562D" w:rsidRDefault="008A562D"/>
                      </w:txbxContent>
                    </v:textbox>
                    <w10:wrap anchorx="page" anchory="page"/>
                  </v:shape>
                </w:pict>
              </mc:Fallback>
            </mc:AlternateContent>
          </w:r>
        </w:p>
        <w:p w14:paraId="5FAD1FCE" w14:textId="4E1E60B2" w:rsidR="008A562D" w:rsidRPr="00345709" w:rsidRDefault="008A562D" w:rsidP="00BC3016">
          <w:pPr>
            <w:jc w:val="both"/>
            <w:rPr>
              <w:rFonts w:asciiTheme="minorHAnsi" w:eastAsia="Segoe UI" w:hAnsiTheme="minorHAnsi" w:cstheme="minorHAnsi"/>
              <w:b/>
              <w:bCs/>
              <w:color w:val="333333"/>
              <w:sz w:val="40"/>
              <w:szCs w:val="40"/>
            </w:rPr>
          </w:pPr>
          <w:r w:rsidRPr="00345709">
            <w:rPr>
              <w:rFonts w:asciiTheme="minorHAnsi" w:eastAsia="Segoe UI" w:hAnsiTheme="minorHAnsi" w:cstheme="minorHAnsi"/>
              <w:b/>
              <w:bCs/>
              <w:color w:val="333333"/>
              <w:sz w:val="40"/>
              <w:szCs w:val="40"/>
            </w:rPr>
            <w:br w:type="page"/>
          </w:r>
        </w:p>
      </w:sdtContent>
    </w:sdt>
    <w:p w14:paraId="566C3586" w14:textId="77777777" w:rsidR="00C25EF6" w:rsidRPr="00345709" w:rsidRDefault="00C25EF6" w:rsidP="00BC3016">
      <w:pPr>
        <w:jc w:val="both"/>
        <w:rPr>
          <w:rFonts w:asciiTheme="minorHAnsi" w:hAnsiTheme="minorHAnsi" w:cstheme="minorHAnsi"/>
        </w:rPr>
      </w:pPr>
    </w:p>
    <w:p w14:paraId="08C47EBE" w14:textId="6A1CDE2A" w:rsidR="4F8B9881" w:rsidRDefault="4F8B9881" w:rsidP="00BC3016">
      <w:pPr>
        <w:jc w:val="both"/>
        <w:rPr>
          <w:rFonts w:asciiTheme="minorHAnsi" w:eastAsia="Segoe UI" w:hAnsiTheme="minorHAnsi" w:cstheme="minorHAnsi"/>
          <w:color w:val="333333"/>
          <w:sz w:val="40"/>
          <w:szCs w:val="40"/>
        </w:rPr>
      </w:pPr>
      <w:r w:rsidRPr="00345709">
        <w:rPr>
          <w:rFonts w:asciiTheme="minorHAnsi" w:eastAsia="Segoe UI" w:hAnsiTheme="minorHAnsi" w:cstheme="minorHAnsi"/>
          <w:b/>
          <w:bCs/>
          <w:color w:val="333333"/>
          <w:sz w:val="40"/>
          <w:szCs w:val="40"/>
        </w:rPr>
        <w:t>Resilient Hospitals</w:t>
      </w:r>
      <w:r w:rsidRPr="00345709">
        <w:rPr>
          <w:rFonts w:asciiTheme="minorHAnsi" w:eastAsia="Segoe UI" w:hAnsiTheme="minorHAnsi" w:cstheme="minorHAnsi"/>
          <w:color w:val="333333"/>
          <w:sz w:val="40"/>
          <w:szCs w:val="40"/>
        </w:rPr>
        <w:t>:</w:t>
      </w:r>
      <w:r w:rsidR="008A562D" w:rsidRPr="00345709">
        <w:rPr>
          <w:rFonts w:asciiTheme="minorHAnsi" w:eastAsia="Segoe UI" w:hAnsiTheme="minorHAnsi" w:cstheme="minorHAnsi"/>
          <w:color w:val="333333"/>
          <w:sz w:val="40"/>
          <w:szCs w:val="40"/>
        </w:rPr>
        <w:t xml:space="preserve"> An i</w:t>
      </w:r>
      <w:r w:rsidRPr="00345709">
        <w:rPr>
          <w:rFonts w:asciiTheme="minorHAnsi" w:eastAsia="Segoe UI" w:hAnsiTheme="minorHAnsi" w:cstheme="minorHAnsi"/>
          <w:color w:val="333333"/>
          <w:sz w:val="40"/>
          <w:szCs w:val="40"/>
        </w:rPr>
        <w:t>nter-regional guidance on strengthening resilienc</w:t>
      </w:r>
      <w:r w:rsidR="005253B8" w:rsidRPr="00345709">
        <w:rPr>
          <w:rFonts w:asciiTheme="minorHAnsi" w:eastAsia="Segoe UI" w:hAnsiTheme="minorHAnsi" w:cstheme="minorHAnsi"/>
          <w:color w:val="333333"/>
          <w:sz w:val="40"/>
          <w:szCs w:val="40"/>
        </w:rPr>
        <w:t>e</w:t>
      </w:r>
      <w:r w:rsidRPr="00345709">
        <w:rPr>
          <w:rFonts w:asciiTheme="minorHAnsi" w:eastAsia="Segoe UI" w:hAnsiTheme="minorHAnsi" w:cstheme="minorHAnsi"/>
          <w:color w:val="333333"/>
          <w:sz w:val="40"/>
          <w:szCs w:val="40"/>
        </w:rPr>
        <w:t xml:space="preserve"> to </w:t>
      </w:r>
      <w:r w:rsidR="008A562D" w:rsidRPr="00345709">
        <w:rPr>
          <w:rFonts w:asciiTheme="minorHAnsi" w:eastAsia="Segoe UI" w:hAnsiTheme="minorHAnsi" w:cstheme="minorHAnsi"/>
          <w:color w:val="333333"/>
          <w:sz w:val="40"/>
          <w:szCs w:val="40"/>
        </w:rPr>
        <w:t xml:space="preserve">health emergencies and disasters in health </w:t>
      </w:r>
      <w:proofErr w:type="gramStart"/>
      <w:r w:rsidR="008A562D" w:rsidRPr="00345709">
        <w:rPr>
          <w:rFonts w:asciiTheme="minorHAnsi" w:eastAsia="Segoe UI" w:hAnsiTheme="minorHAnsi" w:cstheme="minorHAnsi"/>
          <w:color w:val="333333"/>
          <w:sz w:val="40"/>
          <w:szCs w:val="40"/>
        </w:rPr>
        <w:t>facilities</w:t>
      </w:r>
      <w:proofErr w:type="gramEnd"/>
    </w:p>
    <w:p w14:paraId="6014A37A" w14:textId="77777777" w:rsidR="00BC3016" w:rsidRPr="00345709" w:rsidRDefault="00BC3016" w:rsidP="00BC3016">
      <w:pPr>
        <w:jc w:val="both"/>
        <w:rPr>
          <w:rFonts w:asciiTheme="minorHAnsi" w:eastAsia="Helvetica Neue" w:hAnsiTheme="minorHAnsi" w:cstheme="minorHAnsi"/>
          <w:sz w:val="96"/>
          <w:szCs w:val="96"/>
        </w:rPr>
      </w:pPr>
    </w:p>
    <w:sdt>
      <w:sdtPr>
        <w:rPr>
          <w:rFonts w:asciiTheme="minorHAnsi" w:eastAsia="Times New Roman" w:hAnsiTheme="minorHAnsi" w:cstheme="minorHAnsi"/>
          <w:b w:val="0"/>
          <w:bCs w:val="0"/>
          <w:color w:val="auto"/>
          <w:sz w:val="22"/>
          <w:szCs w:val="22"/>
          <w:shd w:val="clear" w:color="auto" w:fill="E6E6E6"/>
        </w:rPr>
        <w:id w:val="453293055"/>
        <w:docPartObj>
          <w:docPartGallery w:val="Table of Contents"/>
          <w:docPartUnique/>
        </w:docPartObj>
      </w:sdtPr>
      <w:sdtEndPr>
        <w:rPr>
          <w:noProof/>
        </w:rPr>
      </w:sdtEndPr>
      <w:sdtContent>
        <w:p w14:paraId="21684726" w14:textId="4995A907" w:rsidR="003828AD" w:rsidRPr="00345709" w:rsidRDefault="003828AD" w:rsidP="00BC3016">
          <w:pPr>
            <w:pStyle w:val="TOCHeading"/>
            <w:jc w:val="both"/>
            <w:rPr>
              <w:rFonts w:asciiTheme="minorHAnsi" w:hAnsiTheme="minorHAnsi" w:cstheme="minorHAnsi"/>
              <w:sz w:val="18"/>
              <w:szCs w:val="18"/>
            </w:rPr>
          </w:pPr>
          <w:r w:rsidRPr="00345709">
            <w:rPr>
              <w:rFonts w:asciiTheme="minorHAnsi" w:hAnsiTheme="minorHAnsi" w:cstheme="minorHAnsi"/>
              <w:color w:val="2B579A"/>
              <w:sz w:val="18"/>
              <w:szCs w:val="18"/>
              <w:shd w:val="clear" w:color="auto" w:fill="E6E6E6"/>
            </w:rPr>
            <w:t>Table of Contents</w:t>
          </w:r>
        </w:p>
        <w:p w14:paraId="15D4F177" w14:textId="7A3538CC" w:rsidR="00BC3016" w:rsidRDefault="003828AD" w:rsidP="00BC3016">
          <w:pPr>
            <w:pStyle w:val="TOC1"/>
            <w:jc w:val="both"/>
            <w:rPr>
              <w:rFonts w:eastAsiaTheme="minorEastAsia" w:cstheme="minorBidi"/>
              <w:b w:val="0"/>
              <w:bCs w:val="0"/>
              <w:caps w:val="0"/>
              <w:noProof/>
              <w:kern w:val="2"/>
              <w:sz w:val="22"/>
              <w:szCs w:val="22"/>
              <w14:ligatures w14:val="standardContextual"/>
            </w:rPr>
          </w:pPr>
          <w:r w:rsidRPr="00345709">
            <w:rPr>
              <w:color w:val="2B579A"/>
              <w:shd w:val="clear" w:color="auto" w:fill="E6E6E6"/>
            </w:rPr>
            <w:fldChar w:fldCharType="begin"/>
          </w:r>
          <w:r w:rsidRPr="00345709">
            <w:rPr>
              <w:color w:val="2B579A"/>
              <w:shd w:val="clear" w:color="auto" w:fill="E6E6E6"/>
            </w:rPr>
            <w:instrText xml:space="preserve"> TOC \o "1-3" \h \z \u </w:instrText>
          </w:r>
          <w:r w:rsidRPr="00345709">
            <w:rPr>
              <w:color w:val="2B579A"/>
              <w:shd w:val="clear" w:color="auto" w:fill="E6E6E6"/>
            </w:rPr>
            <w:fldChar w:fldCharType="separate"/>
          </w:r>
          <w:hyperlink w:anchor="_Toc150096351" w:history="1">
            <w:r w:rsidR="00BC3016" w:rsidRPr="006C257B">
              <w:rPr>
                <w:rStyle w:val="Hyperlink"/>
                <w:noProof/>
              </w:rPr>
              <w:t>ACRONYMS</w:t>
            </w:r>
            <w:r w:rsidR="00BC3016">
              <w:rPr>
                <w:noProof/>
                <w:webHidden/>
              </w:rPr>
              <w:tab/>
            </w:r>
            <w:r w:rsidR="00BC3016">
              <w:rPr>
                <w:noProof/>
                <w:webHidden/>
              </w:rPr>
              <w:fldChar w:fldCharType="begin"/>
            </w:r>
            <w:r w:rsidR="00BC3016">
              <w:rPr>
                <w:noProof/>
                <w:webHidden/>
              </w:rPr>
              <w:instrText xml:space="preserve"> PAGEREF _Toc150096351 \h </w:instrText>
            </w:r>
            <w:r w:rsidR="00BC3016">
              <w:rPr>
                <w:noProof/>
                <w:webHidden/>
              </w:rPr>
            </w:r>
            <w:r w:rsidR="00BC3016">
              <w:rPr>
                <w:noProof/>
                <w:webHidden/>
              </w:rPr>
              <w:fldChar w:fldCharType="separate"/>
            </w:r>
            <w:r w:rsidR="001441A3">
              <w:rPr>
                <w:noProof/>
                <w:webHidden/>
              </w:rPr>
              <w:t>3</w:t>
            </w:r>
            <w:r w:rsidR="00BC3016">
              <w:rPr>
                <w:noProof/>
                <w:webHidden/>
              </w:rPr>
              <w:fldChar w:fldCharType="end"/>
            </w:r>
          </w:hyperlink>
        </w:p>
        <w:p w14:paraId="25402704" w14:textId="1D275625" w:rsidR="00BC3016" w:rsidRDefault="00000000" w:rsidP="00BC3016">
          <w:pPr>
            <w:pStyle w:val="TOC1"/>
            <w:jc w:val="both"/>
            <w:rPr>
              <w:rFonts w:eastAsiaTheme="minorEastAsia" w:cstheme="minorBidi"/>
              <w:b w:val="0"/>
              <w:bCs w:val="0"/>
              <w:caps w:val="0"/>
              <w:noProof/>
              <w:kern w:val="2"/>
              <w:sz w:val="22"/>
              <w:szCs w:val="22"/>
              <w14:ligatures w14:val="standardContextual"/>
            </w:rPr>
          </w:pPr>
          <w:hyperlink w:anchor="_Toc150096352" w:history="1">
            <w:r w:rsidR="00BC3016" w:rsidRPr="006C257B">
              <w:rPr>
                <w:rStyle w:val="Hyperlink"/>
                <w:noProof/>
                <w:shd w:val="clear" w:color="auto" w:fill="E6E6E6"/>
              </w:rPr>
              <w:t>Acknowledgements</w:t>
            </w:r>
            <w:r w:rsidR="00BC3016">
              <w:rPr>
                <w:noProof/>
                <w:webHidden/>
              </w:rPr>
              <w:tab/>
            </w:r>
            <w:r w:rsidR="00BC3016">
              <w:rPr>
                <w:noProof/>
                <w:webHidden/>
              </w:rPr>
              <w:fldChar w:fldCharType="begin"/>
            </w:r>
            <w:r w:rsidR="00BC3016">
              <w:rPr>
                <w:noProof/>
                <w:webHidden/>
              </w:rPr>
              <w:instrText xml:space="preserve"> PAGEREF _Toc150096352 \h </w:instrText>
            </w:r>
            <w:r w:rsidR="00BC3016">
              <w:rPr>
                <w:noProof/>
                <w:webHidden/>
              </w:rPr>
            </w:r>
            <w:r w:rsidR="00BC3016">
              <w:rPr>
                <w:noProof/>
                <w:webHidden/>
              </w:rPr>
              <w:fldChar w:fldCharType="separate"/>
            </w:r>
            <w:r w:rsidR="001441A3">
              <w:rPr>
                <w:noProof/>
                <w:webHidden/>
              </w:rPr>
              <w:t>4</w:t>
            </w:r>
            <w:r w:rsidR="00BC3016">
              <w:rPr>
                <w:noProof/>
                <w:webHidden/>
              </w:rPr>
              <w:fldChar w:fldCharType="end"/>
            </w:r>
          </w:hyperlink>
        </w:p>
        <w:p w14:paraId="2925948E" w14:textId="7241ED7F" w:rsidR="00BC3016" w:rsidRDefault="00000000" w:rsidP="00BC3016">
          <w:pPr>
            <w:pStyle w:val="TOC1"/>
            <w:jc w:val="both"/>
            <w:rPr>
              <w:rFonts w:eastAsiaTheme="minorEastAsia" w:cstheme="minorBidi"/>
              <w:b w:val="0"/>
              <w:bCs w:val="0"/>
              <w:caps w:val="0"/>
              <w:noProof/>
              <w:kern w:val="2"/>
              <w:sz w:val="22"/>
              <w:szCs w:val="22"/>
              <w14:ligatures w14:val="standardContextual"/>
            </w:rPr>
          </w:pPr>
          <w:hyperlink w:anchor="_Toc150096353" w:history="1">
            <w:r w:rsidR="00BC3016" w:rsidRPr="006C257B">
              <w:rPr>
                <w:rStyle w:val="Hyperlink"/>
                <w:noProof/>
              </w:rPr>
              <w:t>Introduction</w:t>
            </w:r>
            <w:r w:rsidR="00BC3016">
              <w:rPr>
                <w:noProof/>
                <w:webHidden/>
              </w:rPr>
              <w:tab/>
            </w:r>
            <w:r w:rsidR="00BC3016">
              <w:rPr>
                <w:noProof/>
                <w:webHidden/>
              </w:rPr>
              <w:fldChar w:fldCharType="begin"/>
            </w:r>
            <w:r w:rsidR="00BC3016">
              <w:rPr>
                <w:noProof/>
                <w:webHidden/>
              </w:rPr>
              <w:instrText xml:space="preserve"> PAGEREF _Toc150096353 \h </w:instrText>
            </w:r>
            <w:r w:rsidR="00BC3016">
              <w:rPr>
                <w:noProof/>
                <w:webHidden/>
              </w:rPr>
            </w:r>
            <w:r w:rsidR="00BC3016">
              <w:rPr>
                <w:noProof/>
                <w:webHidden/>
              </w:rPr>
              <w:fldChar w:fldCharType="separate"/>
            </w:r>
            <w:r w:rsidR="001441A3">
              <w:rPr>
                <w:noProof/>
                <w:webHidden/>
              </w:rPr>
              <w:t>5</w:t>
            </w:r>
            <w:r w:rsidR="00BC3016">
              <w:rPr>
                <w:noProof/>
                <w:webHidden/>
              </w:rPr>
              <w:fldChar w:fldCharType="end"/>
            </w:r>
          </w:hyperlink>
        </w:p>
        <w:p w14:paraId="21C0C5BC" w14:textId="682E7B00" w:rsidR="00BC3016" w:rsidRDefault="00000000" w:rsidP="00BC3016">
          <w:pPr>
            <w:pStyle w:val="TOC1"/>
            <w:jc w:val="both"/>
            <w:rPr>
              <w:rFonts w:eastAsiaTheme="minorEastAsia" w:cstheme="minorBidi"/>
              <w:b w:val="0"/>
              <w:bCs w:val="0"/>
              <w:caps w:val="0"/>
              <w:noProof/>
              <w:kern w:val="2"/>
              <w:sz w:val="22"/>
              <w:szCs w:val="22"/>
              <w14:ligatures w14:val="standardContextual"/>
            </w:rPr>
          </w:pPr>
          <w:hyperlink w:anchor="_Toc150096354" w:history="1">
            <w:r w:rsidR="00BC3016" w:rsidRPr="006C257B">
              <w:rPr>
                <w:rStyle w:val="Hyperlink"/>
                <w:noProof/>
              </w:rPr>
              <w:t>Purpose and Intended User</w:t>
            </w:r>
            <w:r w:rsidR="00BC3016">
              <w:rPr>
                <w:noProof/>
                <w:webHidden/>
              </w:rPr>
              <w:tab/>
            </w:r>
            <w:r w:rsidR="00BC3016">
              <w:rPr>
                <w:noProof/>
                <w:webHidden/>
              </w:rPr>
              <w:fldChar w:fldCharType="begin"/>
            </w:r>
            <w:r w:rsidR="00BC3016">
              <w:rPr>
                <w:noProof/>
                <w:webHidden/>
              </w:rPr>
              <w:instrText xml:space="preserve"> PAGEREF _Toc150096354 \h </w:instrText>
            </w:r>
            <w:r w:rsidR="00BC3016">
              <w:rPr>
                <w:noProof/>
                <w:webHidden/>
              </w:rPr>
            </w:r>
            <w:r w:rsidR="00BC3016">
              <w:rPr>
                <w:noProof/>
                <w:webHidden/>
              </w:rPr>
              <w:fldChar w:fldCharType="separate"/>
            </w:r>
            <w:r w:rsidR="001441A3">
              <w:rPr>
                <w:noProof/>
                <w:webHidden/>
              </w:rPr>
              <w:t>6</w:t>
            </w:r>
            <w:r w:rsidR="00BC3016">
              <w:rPr>
                <w:noProof/>
                <w:webHidden/>
              </w:rPr>
              <w:fldChar w:fldCharType="end"/>
            </w:r>
          </w:hyperlink>
        </w:p>
        <w:p w14:paraId="7B6E6EF9" w14:textId="2DA36728" w:rsidR="00BC3016" w:rsidRDefault="00000000" w:rsidP="00BC3016">
          <w:pPr>
            <w:pStyle w:val="TOC1"/>
            <w:jc w:val="both"/>
            <w:rPr>
              <w:rFonts w:eastAsiaTheme="minorEastAsia" w:cstheme="minorBidi"/>
              <w:b w:val="0"/>
              <w:bCs w:val="0"/>
              <w:caps w:val="0"/>
              <w:noProof/>
              <w:kern w:val="2"/>
              <w:sz w:val="22"/>
              <w:szCs w:val="22"/>
              <w14:ligatures w14:val="standardContextual"/>
            </w:rPr>
          </w:pPr>
          <w:hyperlink w:anchor="_Toc150096355" w:history="1">
            <w:r w:rsidR="00BC3016" w:rsidRPr="006C257B">
              <w:rPr>
                <w:rStyle w:val="Hyperlink"/>
                <w:noProof/>
              </w:rPr>
              <w:t>What is Hospital Resilience?</w:t>
            </w:r>
            <w:r w:rsidR="00BC3016">
              <w:rPr>
                <w:noProof/>
                <w:webHidden/>
              </w:rPr>
              <w:tab/>
            </w:r>
            <w:r w:rsidR="00BC3016">
              <w:rPr>
                <w:noProof/>
                <w:webHidden/>
              </w:rPr>
              <w:fldChar w:fldCharType="begin"/>
            </w:r>
            <w:r w:rsidR="00BC3016">
              <w:rPr>
                <w:noProof/>
                <w:webHidden/>
              </w:rPr>
              <w:instrText xml:space="preserve"> PAGEREF _Toc150096355 \h </w:instrText>
            </w:r>
            <w:r w:rsidR="00BC3016">
              <w:rPr>
                <w:noProof/>
                <w:webHidden/>
              </w:rPr>
            </w:r>
            <w:r w:rsidR="00BC3016">
              <w:rPr>
                <w:noProof/>
                <w:webHidden/>
              </w:rPr>
              <w:fldChar w:fldCharType="separate"/>
            </w:r>
            <w:r w:rsidR="001441A3">
              <w:rPr>
                <w:noProof/>
                <w:webHidden/>
              </w:rPr>
              <w:t>6</w:t>
            </w:r>
            <w:r w:rsidR="00BC3016">
              <w:rPr>
                <w:noProof/>
                <w:webHidden/>
              </w:rPr>
              <w:fldChar w:fldCharType="end"/>
            </w:r>
          </w:hyperlink>
        </w:p>
        <w:p w14:paraId="56A430B4" w14:textId="6F7507EB"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356" w:history="1">
            <w:r w:rsidR="00BC3016" w:rsidRPr="006C257B">
              <w:rPr>
                <w:rStyle w:val="Hyperlink"/>
                <w:noProof/>
              </w:rPr>
              <w:t>1.</w:t>
            </w:r>
            <w:r w:rsidR="00BC3016">
              <w:rPr>
                <w:rFonts w:eastAsiaTheme="minorEastAsia" w:cstheme="minorBidi"/>
                <w:smallCaps w:val="0"/>
                <w:noProof/>
                <w:kern w:val="2"/>
                <w:sz w:val="22"/>
                <w:szCs w:val="22"/>
                <w14:ligatures w14:val="standardContextual"/>
              </w:rPr>
              <w:tab/>
            </w:r>
            <w:r w:rsidR="00BC3016" w:rsidRPr="006C257B">
              <w:rPr>
                <w:rStyle w:val="Hyperlink"/>
                <w:noProof/>
              </w:rPr>
              <w:t>Outcome and impacts:</w:t>
            </w:r>
            <w:r w:rsidR="00BC3016">
              <w:rPr>
                <w:noProof/>
                <w:webHidden/>
              </w:rPr>
              <w:tab/>
            </w:r>
            <w:r w:rsidR="00BC3016">
              <w:rPr>
                <w:noProof/>
                <w:webHidden/>
              </w:rPr>
              <w:fldChar w:fldCharType="begin"/>
            </w:r>
            <w:r w:rsidR="00BC3016">
              <w:rPr>
                <w:noProof/>
                <w:webHidden/>
              </w:rPr>
              <w:instrText xml:space="preserve"> PAGEREF _Toc150096356 \h </w:instrText>
            </w:r>
            <w:r w:rsidR="00BC3016">
              <w:rPr>
                <w:noProof/>
                <w:webHidden/>
              </w:rPr>
            </w:r>
            <w:r w:rsidR="00BC3016">
              <w:rPr>
                <w:noProof/>
                <w:webHidden/>
              </w:rPr>
              <w:fldChar w:fldCharType="separate"/>
            </w:r>
            <w:r w:rsidR="001441A3">
              <w:rPr>
                <w:noProof/>
                <w:webHidden/>
              </w:rPr>
              <w:t>7</w:t>
            </w:r>
            <w:r w:rsidR="00BC3016">
              <w:rPr>
                <w:noProof/>
                <w:webHidden/>
              </w:rPr>
              <w:fldChar w:fldCharType="end"/>
            </w:r>
          </w:hyperlink>
        </w:p>
        <w:p w14:paraId="73ED591B" w14:textId="2BB3A3B5"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357" w:history="1">
            <w:r w:rsidR="00BC3016" w:rsidRPr="006C257B">
              <w:rPr>
                <w:rStyle w:val="Hyperlink"/>
                <w:noProof/>
              </w:rPr>
              <w:t>2.</w:t>
            </w:r>
            <w:r w:rsidR="00BC3016">
              <w:rPr>
                <w:rFonts w:eastAsiaTheme="minorEastAsia" w:cstheme="minorBidi"/>
                <w:smallCaps w:val="0"/>
                <w:noProof/>
                <w:kern w:val="2"/>
                <w:sz w:val="22"/>
                <w:szCs w:val="22"/>
                <w14:ligatures w14:val="standardContextual"/>
              </w:rPr>
              <w:tab/>
            </w:r>
            <w:r w:rsidR="00BC3016" w:rsidRPr="006C257B">
              <w:rPr>
                <w:rStyle w:val="Hyperlink"/>
                <w:noProof/>
              </w:rPr>
              <w:t>Capacities, Components, Context:</w:t>
            </w:r>
            <w:r w:rsidR="00BC3016">
              <w:rPr>
                <w:noProof/>
                <w:webHidden/>
              </w:rPr>
              <w:tab/>
            </w:r>
            <w:r w:rsidR="00BC3016">
              <w:rPr>
                <w:noProof/>
                <w:webHidden/>
              </w:rPr>
              <w:fldChar w:fldCharType="begin"/>
            </w:r>
            <w:r w:rsidR="00BC3016">
              <w:rPr>
                <w:noProof/>
                <w:webHidden/>
              </w:rPr>
              <w:instrText xml:space="preserve"> PAGEREF _Toc150096357 \h </w:instrText>
            </w:r>
            <w:r w:rsidR="00BC3016">
              <w:rPr>
                <w:noProof/>
                <w:webHidden/>
              </w:rPr>
            </w:r>
            <w:r w:rsidR="00BC3016">
              <w:rPr>
                <w:noProof/>
                <w:webHidden/>
              </w:rPr>
              <w:fldChar w:fldCharType="separate"/>
            </w:r>
            <w:r w:rsidR="001441A3">
              <w:rPr>
                <w:noProof/>
                <w:webHidden/>
              </w:rPr>
              <w:t>7</w:t>
            </w:r>
            <w:r w:rsidR="00BC3016">
              <w:rPr>
                <w:noProof/>
                <w:webHidden/>
              </w:rPr>
              <w:fldChar w:fldCharType="end"/>
            </w:r>
          </w:hyperlink>
        </w:p>
        <w:p w14:paraId="73805A57" w14:textId="1DE52C37"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358" w:history="1">
            <w:r w:rsidR="00BC3016" w:rsidRPr="006C257B">
              <w:rPr>
                <w:rStyle w:val="Hyperlink"/>
                <w:noProof/>
              </w:rPr>
              <w:t>3.</w:t>
            </w:r>
            <w:r w:rsidR="00BC3016">
              <w:rPr>
                <w:rFonts w:eastAsiaTheme="minorEastAsia" w:cstheme="minorBidi"/>
                <w:smallCaps w:val="0"/>
                <w:noProof/>
                <w:kern w:val="2"/>
                <w:sz w:val="22"/>
                <w:szCs w:val="22"/>
                <w14:ligatures w14:val="standardContextual"/>
              </w:rPr>
              <w:tab/>
            </w:r>
            <w:r w:rsidR="00BC3016" w:rsidRPr="006C257B">
              <w:rPr>
                <w:rStyle w:val="Hyperlink"/>
                <w:noProof/>
              </w:rPr>
              <w:t>Attributes:</w:t>
            </w:r>
            <w:r w:rsidR="00BC3016">
              <w:rPr>
                <w:noProof/>
                <w:webHidden/>
              </w:rPr>
              <w:tab/>
            </w:r>
            <w:r w:rsidR="00BC3016">
              <w:rPr>
                <w:noProof/>
                <w:webHidden/>
              </w:rPr>
              <w:fldChar w:fldCharType="begin"/>
            </w:r>
            <w:r w:rsidR="00BC3016">
              <w:rPr>
                <w:noProof/>
                <w:webHidden/>
              </w:rPr>
              <w:instrText xml:space="preserve"> PAGEREF _Toc150096358 \h </w:instrText>
            </w:r>
            <w:r w:rsidR="00BC3016">
              <w:rPr>
                <w:noProof/>
                <w:webHidden/>
              </w:rPr>
            </w:r>
            <w:r w:rsidR="00BC3016">
              <w:rPr>
                <w:noProof/>
                <w:webHidden/>
              </w:rPr>
              <w:fldChar w:fldCharType="separate"/>
            </w:r>
            <w:r w:rsidR="001441A3">
              <w:rPr>
                <w:noProof/>
                <w:webHidden/>
              </w:rPr>
              <w:t>9</w:t>
            </w:r>
            <w:r w:rsidR="00BC3016">
              <w:rPr>
                <w:noProof/>
                <w:webHidden/>
              </w:rPr>
              <w:fldChar w:fldCharType="end"/>
            </w:r>
          </w:hyperlink>
        </w:p>
        <w:p w14:paraId="1E16AD6D" w14:textId="48A6AE09"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359" w:history="1">
            <w:r w:rsidR="00BC3016" w:rsidRPr="006C257B">
              <w:rPr>
                <w:rStyle w:val="Hyperlink"/>
                <w:noProof/>
              </w:rPr>
              <w:t>4.</w:t>
            </w:r>
            <w:r w:rsidR="00BC3016">
              <w:rPr>
                <w:rFonts w:eastAsiaTheme="minorEastAsia" w:cstheme="minorBidi"/>
                <w:smallCaps w:val="0"/>
                <w:noProof/>
                <w:kern w:val="2"/>
                <w:sz w:val="22"/>
                <w:szCs w:val="22"/>
                <w14:ligatures w14:val="standardContextual"/>
              </w:rPr>
              <w:tab/>
            </w:r>
            <w:r w:rsidR="00BC3016" w:rsidRPr="006C257B">
              <w:rPr>
                <w:rStyle w:val="Hyperlink"/>
                <w:noProof/>
              </w:rPr>
              <w:t>Operationalizing Hospital Resilience Guidance Structure:</w:t>
            </w:r>
            <w:r w:rsidR="00BC3016">
              <w:rPr>
                <w:noProof/>
                <w:webHidden/>
              </w:rPr>
              <w:tab/>
            </w:r>
            <w:r w:rsidR="00BC3016">
              <w:rPr>
                <w:noProof/>
                <w:webHidden/>
              </w:rPr>
              <w:fldChar w:fldCharType="begin"/>
            </w:r>
            <w:r w:rsidR="00BC3016">
              <w:rPr>
                <w:noProof/>
                <w:webHidden/>
              </w:rPr>
              <w:instrText xml:space="preserve"> PAGEREF _Toc150096359 \h </w:instrText>
            </w:r>
            <w:r w:rsidR="00BC3016">
              <w:rPr>
                <w:noProof/>
                <w:webHidden/>
              </w:rPr>
            </w:r>
            <w:r w:rsidR="00BC3016">
              <w:rPr>
                <w:noProof/>
                <w:webHidden/>
              </w:rPr>
              <w:fldChar w:fldCharType="separate"/>
            </w:r>
            <w:r w:rsidR="001441A3">
              <w:rPr>
                <w:noProof/>
                <w:webHidden/>
              </w:rPr>
              <w:t>11</w:t>
            </w:r>
            <w:r w:rsidR="00BC3016">
              <w:rPr>
                <w:noProof/>
                <w:webHidden/>
              </w:rPr>
              <w:fldChar w:fldCharType="end"/>
            </w:r>
          </w:hyperlink>
        </w:p>
        <w:p w14:paraId="6707DEC6" w14:textId="23AFFA4B" w:rsidR="00BC3016" w:rsidRDefault="00000000" w:rsidP="00BC3016">
          <w:pPr>
            <w:pStyle w:val="TOC1"/>
            <w:jc w:val="both"/>
            <w:rPr>
              <w:rFonts w:eastAsiaTheme="minorEastAsia" w:cstheme="minorBidi"/>
              <w:b w:val="0"/>
              <w:bCs w:val="0"/>
              <w:caps w:val="0"/>
              <w:noProof/>
              <w:kern w:val="2"/>
              <w:sz w:val="22"/>
              <w:szCs w:val="22"/>
              <w14:ligatures w14:val="standardContextual"/>
            </w:rPr>
          </w:pPr>
          <w:hyperlink w:anchor="_Toc150096360" w:history="1">
            <w:r w:rsidR="00BC3016" w:rsidRPr="006C257B">
              <w:rPr>
                <w:rStyle w:val="Hyperlink"/>
                <w:noProof/>
              </w:rPr>
              <w:t>Hospital Resilience Operational Matrix</w:t>
            </w:r>
            <w:r w:rsidR="00BC3016">
              <w:rPr>
                <w:noProof/>
                <w:webHidden/>
              </w:rPr>
              <w:tab/>
            </w:r>
            <w:r w:rsidR="00BC3016">
              <w:rPr>
                <w:noProof/>
                <w:webHidden/>
              </w:rPr>
              <w:fldChar w:fldCharType="begin"/>
            </w:r>
            <w:r w:rsidR="00BC3016">
              <w:rPr>
                <w:noProof/>
                <w:webHidden/>
              </w:rPr>
              <w:instrText xml:space="preserve"> PAGEREF _Toc150096360 \h </w:instrText>
            </w:r>
            <w:r w:rsidR="00BC3016">
              <w:rPr>
                <w:noProof/>
                <w:webHidden/>
              </w:rPr>
            </w:r>
            <w:r w:rsidR="00BC3016">
              <w:rPr>
                <w:noProof/>
                <w:webHidden/>
              </w:rPr>
              <w:fldChar w:fldCharType="separate"/>
            </w:r>
            <w:r w:rsidR="001441A3">
              <w:rPr>
                <w:noProof/>
                <w:webHidden/>
              </w:rPr>
              <w:t>14</w:t>
            </w:r>
            <w:r w:rsidR="00BC3016">
              <w:rPr>
                <w:noProof/>
                <w:webHidden/>
              </w:rPr>
              <w:fldChar w:fldCharType="end"/>
            </w:r>
          </w:hyperlink>
        </w:p>
        <w:p w14:paraId="33FA4A44" w14:textId="4AF5BF76" w:rsidR="00BC3016" w:rsidRDefault="00000000" w:rsidP="00BC3016">
          <w:pPr>
            <w:pStyle w:val="TOC1"/>
            <w:jc w:val="both"/>
            <w:rPr>
              <w:rFonts w:eastAsiaTheme="minorEastAsia" w:cstheme="minorBidi"/>
              <w:b w:val="0"/>
              <w:bCs w:val="0"/>
              <w:caps w:val="0"/>
              <w:noProof/>
              <w:kern w:val="2"/>
              <w:sz w:val="22"/>
              <w:szCs w:val="22"/>
              <w14:ligatures w14:val="standardContextual"/>
            </w:rPr>
          </w:pPr>
          <w:hyperlink w:anchor="_Toc150096361" w:history="1">
            <w:r w:rsidR="00BC3016" w:rsidRPr="006C257B">
              <w:rPr>
                <w:rStyle w:val="Hyperlink"/>
                <w:noProof/>
              </w:rPr>
              <w:t>1</w:t>
            </w:r>
            <w:r w:rsidR="00BC3016">
              <w:rPr>
                <w:rFonts w:eastAsiaTheme="minorEastAsia" w:cstheme="minorBidi"/>
                <w:b w:val="0"/>
                <w:bCs w:val="0"/>
                <w:caps w:val="0"/>
                <w:noProof/>
                <w:kern w:val="2"/>
                <w:sz w:val="22"/>
                <w:szCs w:val="22"/>
                <w14:ligatures w14:val="standardContextual"/>
              </w:rPr>
              <w:tab/>
            </w:r>
            <w:r w:rsidR="00BC3016" w:rsidRPr="006C257B">
              <w:rPr>
                <w:rStyle w:val="Hyperlink"/>
                <w:noProof/>
              </w:rPr>
              <w:t>BEFORE: Routine Hospital Operations</w:t>
            </w:r>
            <w:r w:rsidR="00BC3016">
              <w:rPr>
                <w:noProof/>
                <w:webHidden/>
              </w:rPr>
              <w:tab/>
            </w:r>
            <w:r w:rsidR="00BC3016">
              <w:rPr>
                <w:noProof/>
                <w:webHidden/>
              </w:rPr>
              <w:fldChar w:fldCharType="begin"/>
            </w:r>
            <w:r w:rsidR="00BC3016">
              <w:rPr>
                <w:noProof/>
                <w:webHidden/>
              </w:rPr>
              <w:instrText xml:space="preserve"> PAGEREF _Toc150096361 \h </w:instrText>
            </w:r>
            <w:r w:rsidR="00BC3016">
              <w:rPr>
                <w:noProof/>
                <w:webHidden/>
              </w:rPr>
            </w:r>
            <w:r w:rsidR="00BC3016">
              <w:rPr>
                <w:noProof/>
                <w:webHidden/>
              </w:rPr>
              <w:fldChar w:fldCharType="separate"/>
            </w:r>
            <w:r w:rsidR="001441A3">
              <w:rPr>
                <w:noProof/>
                <w:webHidden/>
              </w:rPr>
              <w:t>15</w:t>
            </w:r>
            <w:r w:rsidR="00BC3016">
              <w:rPr>
                <w:noProof/>
                <w:webHidden/>
              </w:rPr>
              <w:fldChar w:fldCharType="end"/>
            </w:r>
          </w:hyperlink>
        </w:p>
        <w:p w14:paraId="23FFE19B" w14:textId="5164ED2D"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362" w:history="1">
            <w:r w:rsidR="00BC3016" w:rsidRPr="006C257B">
              <w:rPr>
                <w:rStyle w:val="Hyperlink"/>
                <w:noProof/>
              </w:rPr>
              <w:t>1.1</w:t>
            </w:r>
            <w:r w:rsidR="00BC3016">
              <w:rPr>
                <w:rFonts w:eastAsiaTheme="minorEastAsia" w:cstheme="minorBidi"/>
                <w:smallCaps w:val="0"/>
                <w:noProof/>
                <w:kern w:val="2"/>
                <w:sz w:val="22"/>
                <w:szCs w:val="22"/>
                <w14:ligatures w14:val="standardContextual"/>
              </w:rPr>
              <w:tab/>
            </w:r>
            <w:r w:rsidR="00BC3016" w:rsidRPr="006C257B">
              <w:rPr>
                <w:rStyle w:val="Hyperlink"/>
                <w:noProof/>
              </w:rPr>
              <w:t>Strategic Risk Assessment and Planning</w:t>
            </w:r>
            <w:r w:rsidR="00BC3016">
              <w:rPr>
                <w:noProof/>
                <w:webHidden/>
              </w:rPr>
              <w:tab/>
            </w:r>
            <w:r w:rsidR="00BC3016">
              <w:rPr>
                <w:noProof/>
                <w:webHidden/>
              </w:rPr>
              <w:fldChar w:fldCharType="begin"/>
            </w:r>
            <w:r w:rsidR="00BC3016">
              <w:rPr>
                <w:noProof/>
                <w:webHidden/>
              </w:rPr>
              <w:instrText xml:space="preserve"> PAGEREF _Toc150096362 \h </w:instrText>
            </w:r>
            <w:r w:rsidR="00BC3016">
              <w:rPr>
                <w:noProof/>
                <w:webHidden/>
              </w:rPr>
            </w:r>
            <w:r w:rsidR="00BC3016">
              <w:rPr>
                <w:noProof/>
                <w:webHidden/>
              </w:rPr>
              <w:fldChar w:fldCharType="separate"/>
            </w:r>
            <w:r w:rsidR="001441A3">
              <w:rPr>
                <w:noProof/>
                <w:webHidden/>
              </w:rPr>
              <w:t>15</w:t>
            </w:r>
            <w:r w:rsidR="00BC3016">
              <w:rPr>
                <w:noProof/>
                <w:webHidden/>
              </w:rPr>
              <w:fldChar w:fldCharType="end"/>
            </w:r>
          </w:hyperlink>
        </w:p>
        <w:p w14:paraId="2A7EB50D" w14:textId="420B146A"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363" w:history="1">
            <w:r w:rsidR="00BC3016" w:rsidRPr="006C257B">
              <w:rPr>
                <w:rStyle w:val="Hyperlink"/>
                <w:noProof/>
              </w:rPr>
              <w:t>1.2</w:t>
            </w:r>
            <w:r w:rsidR="00BC3016">
              <w:rPr>
                <w:rFonts w:eastAsiaTheme="minorEastAsia" w:cstheme="minorBidi"/>
                <w:smallCaps w:val="0"/>
                <w:noProof/>
                <w:kern w:val="2"/>
                <w:sz w:val="22"/>
                <w:szCs w:val="22"/>
                <w14:ligatures w14:val="standardContextual"/>
              </w:rPr>
              <w:tab/>
            </w:r>
            <w:r w:rsidR="00BC3016" w:rsidRPr="006C257B">
              <w:rPr>
                <w:rStyle w:val="Hyperlink"/>
                <w:noProof/>
              </w:rPr>
              <w:t>Risk Assessment Tools</w:t>
            </w:r>
            <w:r w:rsidR="00BC3016">
              <w:rPr>
                <w:noProof/>
                <w:webHidden/>
              </w:rPr>
              <w:tab/>
            </w:r>
            <w:r w:rsidR="00BC3016">
              <w:rPr>
                <w:noProof/>
                <w:webHidden/>
              </w:rPr>
              <w:fldChar w:fldCharType="begin"/>
            </w:r>
            <w:r w:rsidR="00BC3016">
              <w:rPr>
                <w:noProof/>
                <w:webHidden/>
              </w:rPr>
              <w:instrText xml:space="preserve"> PAGEREF _Toc150096363 \h </w:instrText>
            </w:r>
            <w:r w:rsidR="00BC3016">
              <w:rPr>
                <w:noProof/>
                <w:webHidden/>
              </w:rPr>
            </w:r>
            <w:r w:rsidR="00BC3016">
              <w:rPr>
                <w:noProof/>
                <w:webHidden/>
              </w:rPr>
              <w:fldChar w:fldCharType="separate"/>
            </w:r>
            <w:r w:rsidR="001441A3">
              <w:rPr>
                <w:noProof/>
                <w:webHidden/>
              </w:rPr>
              <w:t>17</w:t>
            </w:r>
            <w:r w:rsidR="00BC3016">
              <w:rPr>
                <w:noProof/>
                <w:webHidden/>
              </w:rPr>
              <w:fldChar w:fldCharType="end"/>
            </w:r>
          </w:hyperlink>
        </w:p>
        <w:p w14:paraId="59F480F9" w14:textId="127BB51F"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364" w:history="1">
            <w:r w:rsidR="00BC3016" w:rsidRPr="006C257B">
              <w:rPr>
                <w:rStyle w:val="Hyperlink"/>
                <w:noProof/>
              </w:rPr>
              <w:t>1.3</w:t>
            </w:r>
            <w:r w:rsidR="00BC3016">
              <w:rPr>
                <w:rFonts w:eastAsiaTheme="minorEastAsia" w:cstheme="minorBidi"/>
                <w:smallCaps w:val="0"/>
                <w:noProof/>
                <w:kern w:val="2"/>
                <w:sz w:val="22"/>
                <w:szCs w:val="22"/>
                <w14:ligatures w14:val="standardContextual"/>
              </w:rPr>
              <w:tab/>
            </w:r>
            <w:r w:rsidR="00BC3016" w:rsidRPr="006C257B">
              <w:rPr>
                <w:rStyle w:val="Hyperlink"/>
                <w:noProof/>
              </w:rPr>
              <w:t>Risk Reduction (Prevention and Mitigation)</w:t>
            </w:r>
            <w:r w:rsidR="00BC3016">
              <w:rPr>
                <w:noProof/>
                <w:webHidden/>
              </w:rPr>
              <w:tab/>
            </w:r>
            <w:r w:rsidR="00BC3016">
              <w:rPr>
                <w:noProof/>
                <w:webHidden/>
              </w:rPr>
              <w:fldChar w:fldCharType="begin"/>
            </w:r>
            <w:r w:rsidR="00BC3016">
              <w:rPr>
                <w:noProof/>
                <w:webHidden/>
              </w:rPr>
              <w:instrText xml:space="preserve"> PAGEREF _Toc150096364 \h </w:instrText>
            </w:r>
            <w:r w:rsidR="00BC3016">
              <w:rPr>
                <w:noProof/>
                <w:webHidden/>
              </w:rPr>
            </w:r>
            <w:r w:rsidR="00BC3016">
              <w:rPr>
                <w:noProof/>
                <w:webHidden/>
              </w:rPr>
              <w:fldChar w:fldCharType="separate"/>
            </w:r>
            <w:r w:rsidR="001441A3">
              <w:rPr>
                <w:noProof/>
                <w:webHidden/>
              </w:rPr>
              <w:t>17</w:t>
            </w:r>
            <w:r w:rsidR="00BC3016">
              <w:rPr>
                <w:noProof/>
                <w:webHidden/>
              </w:rPr>
              <w:fldChar w:fldCharType="end"/>
            </w:r>
          </w:hyperlink>
        </w:p>
        <w:p w14:paraId="1404B4B7" w14:textId="3FDCA1DC" w:rsidR="00BC3016" w:rsidRDefault="00000000" w:rsidP="00BC3016">
          <w:pPr>
            <w:pStyle w:val="TOC3"/>
            <w:jc w:val="both"/>
            <w:rPr>
              <w:rFonts w:eastAsiaTheme="minorEastAsia" w:cstheme="minorBidi"/>
              <w:kern w:val="2"/>
              <w:sz w:val="22"/>
              <w:szCs w:val="22"/>
              <w14:ligatures w14:val="standardContextual"/>
            </w:rPr>
          </w:pPr>
          <w:hyperlink w:anchor="_Toc150096365" w:history="1">
            <w:r w:rsidR="00BC3016" w:rsidRPr="006C257B">
              <w:rPr>
                <w:rStyle w:val="Hyperlink"/>
              </w:rPr>
              <w:t>1.3.1</w:t>
            </w:r>
            <w:r w:rsidR="00BC3016">
              <w:rPr>
                <w:rFonts w:eastAsiaTheme="minorEastAsia" w:cstheme="minorBidi"/>
                <w:kern w:val="2"/>
                <w:sz w:val="22"/>
                <w:szCs w:val="22"/>
                <w14:ligatures w14:val="standardContextual"/>
              </w:rPr>
              <w:tab/>
            </w:r>
            <w:r w:rsidR="00BC3016" w:rsidRPr="006C257B">
              <w:rPr>
                <w:rStyle w:val="Hyperlink"/>
              </w:rPr>
              <w:t>Structural Mitigation</w:t>
            </w:r>
            <w:r w:rsidR="00BC3016">
              <w:rPr>
                <w:webHidden/>
              </w:rPr>
              <w:tab/>
            </w:r>
            <w:r w:rsidR="00BC3016">
              <w:rPr>
                <w:webHidden/>
              </w:rPr>
              <w:fldChar w:fldCharType="begin"/>
            </w:r>
            <w:r w:rsidR="00BC3016">
              <w:rPr>
                <w:webHidden/>
              </w:rPr>
              <w:instrText xml:space="preserve"> PAGEREF _Toc150096365 \h </w:instrText>
            </w:r>
            <w:r w:rsidR="00BC3016">
              <w:rPr>
                <w:webHidden/>
              </w:rPr>
            </w:r>
            <w:r w:rsidR="00BC3016">
              <w:rPr>
                <w:webHidden/>
              </w:rPr>
              <w:fldChar w:fldCharType="separate"/>
            </w:r>
            <w:r w:rsidR="001441A3">
              <w:rPr>
                <w:webHidden/>
              </w:rPr>
              <w:t>18</w:t>
            </w:r>
            <w:r w:rsidR="00BC3016">
              <w:rPr>
                <w:webHidden/>
              </w:rPr>
              <w:fldChar w:fldCharType="end"/>
            </w:r>
          </w:hyperlink>
        </w:p>
        <w:p w14:paraId="1395854F" w14:textId="790781E7" w:rsidR="00BC3016" w:rsidRDefault="00000000" w:rsidP="00BC3016">
          <w:pPr>
            <w:pStyle w:val="TOC3"/>
            <w:jc w:val="both"/>
            <w:rPr>
              <w:rFonts w:eastAsiaTheme="minorEastAsia" w:cstheme="minorBidi"/>
              <w:kern w:val="2"/>
              <w:sz w:val="22"/>
              <w:szCs w:val="22"/>
              <w14:ligatures w14:val="standardContextual"/>
            </w:rPr>
          </w:pPr>
          <w:hyperlink w:anchor="_Toc150096366" w:history="1">
            <w:r w:rsidR="00BC3016" w:rsidRPr="006C257B">
              <w:rPr>
                <w:rStyle w:val="Hyperlink"/>
              </w:rPr>
              <w:t>1.3.2</w:t>
            </w:r>
            <w:r w:rsidR="00BC3016">
              <w:rPr>
                <w:rFonts w:eastAsiaTheme="minorEastAsia" w:cstheme="minorBidi"/>
                <w:kern w:val="2"/>
                <w:sz w:val="22"/>
                <w:szCs w:val="22"/>
                <w14:ligatures w14:val="standardContextual"/>
              </w:rPr>
              <w:tab/>
            </w:r>
            <w:r w:rsidR="00BC3016" w:rsidRPr="006C257B">
              <w:rPr>
                <w:rStyle w:val="Hyperlink"/>
              </w:rPr>
              <w:t>Non-Structural Mitigation</w:t>
            </w:r>
            <w:r w:rsidR="00BC3016">
              <w:rPr>
                <w:webHidden/>
              </w:rPr>
              <w:tab/>
            </w:r>
            <w:r w:rsidR="00BC3016">
              <w:rPr>
                <w:webHidden/>
              </w:rPr>
              <w:fldChar w:fldCharType="begin"/>
            </w:r>
            <w:r w:rsidR="00BC3016">
              <w:rPr>
                <w:webHidden/>
              </w:rPr>
              <w:instrText xml:space="preserve"> PAGEREF _Toc150096366 \h </w:instrText>
            </w:r>
            <w:r w:rsidR="00BC3016">
              <w:rPr>
                <w:webHidden/>
              </w:rPr>
            </w:r>
            <w:r w:rsidR="00BC3016">
              <w:rPr>
                <w:webHidden/>
              </w:rPr>
              <w:fldChar w:fldCharType="separate"/>
            </w:r>
            <w:r w:rsidR="001441A3">
              <w:rPr>
                <w:webHidden/>
              </w:rPr>
              <w:t>18</w:t>
            </w:r>
            <w:r w:rsidR="00BC3016">
              <w:rPr>
                <w:webHidden/>
              </w:rPr>
              <w:fldChar w:fldCharType="end"/>
            </w:r>
          </w:hyperlink>
        </w:p>
        <w:p w14:paraId="6A27DD58" w14:textId="45D3CA3B" w:rsidR="00BC3016" w:rsidRDefault="00000000" w:rsidP="00BC3016">
          <w:pPr>
            <w:pStyle w:val="TOC3"/>
            <w:jc w:val="both"/>
            <w:rPr>
              <w:rFonts w:eastAsiaTheme="minorEastAsia" w:cstheme="minorBidi"/>
              <w:kern w:val="2"/>
              <w:sz w:val="22"/>
              <w:szCs w:val="22"/>
              <w14:ligatures w14:val="standardContextual"/>
            </w:rPr>
          </w:pPr>
          <w:hyperlink w:anchor="_Toc150096367" w:history="1">
            <w:r w:rsidR="00BC3016" w:rsidRPr="006C257B">
              <w:rPr>
                <w:rStyle w:val="Hyperlink"/>
              </w:rPr>
              <w:t>1.3.3</w:t>
            </w:r>
            <w:r w:rsidR="00BC3016">
              <w:rPr>
                <w:rFonts w:eastAsiaTheme="minorEastAsia" w:cstheme="minorBidi"/>
                <w:kern w:val="2"/>
                <w:sz w:val="22"/>
                <w:szCs w:val="22"/>
                <w14:ligatures w14:val="standardContextual"/>
              </w:rPr>
              <w:tab/>
            </w:r>
            <w:r w:rsidR="00BC3016" w:rsidRPr="006C257B">
              <w:rPr>
                <w:rStyle w:val="Hyperlink"/>
              </w:rPr>
              <w:t>Infrastructural Accessibility and Agility</w:t>
            </w:r>
            <w:r w:rsidR="00BC3016">
              <w:rPr>
                <w:webHidden/>
              </w:rPr>
              <w:tab/>
            </w:r>
            <w:r w:rsidR="00BC3016">
              <w:rPr>
                <w:webHidden/>
              </w:rPr>
              <w:fldChar w:fldCharType="begin"/>
            </w:r>
            <w:r w:rsidR="00BC3016">
              <w:rPr>
                <w:webHidden/>
              </w:rPr>
              <w:instrText xml:space="preserve"> PAGEREF _Toc150096367 \h </w:instrText>
            </w:r>
            <w:r w:rsidR="00BC3016">
              <w:rPr>
                <w:webHidden/>
              </w:rPr>
            </w:r>
            <w:r w:rsidR="00BC3016">
              <w:rPr>
                <w:webHidden/>
              </w:rPr>
              <w:fldChar w:fldCharType="separate"/>
            </w:r>
            <w:r w:rsidR="001441A3">
              <w:rPr>
                <w:webHidden/>
              </w:rPr>
              <w:t>19</w:t>
            </w:r>
            <w:r w:rsidR="00BC3016">
              <w:rPr>
                <w:webHidden/>
              </w:rPr>
              <w:fldChar w:fldCharType="end"/>
            </w:r>
          </w:hyperlink>
        </w:p>
        <w:p w14:paraId="16637B46" w14:textId="7512312E" w:rsidR="00BC3016" w:rsidRDefault="00000000" w:rsidP="00BC3016">
          <w:pPr>
            <w:pStyle w:val="TOC3"/>
            <w:jc w:val="both"/>
            <w:rPr>
              <w:rFonts w:eastAsiaTheme="minorEastAsia" w:cstheme="minorBidi"/>
              <w:kern w:val="2"/>
              <w:sz w:val="22"/>
              <w:szCs w:val="22"/>
              <w14:ligatures w14:val="standardContextual"/>
            </w:rPr>
          </w:pPr>
          <w:hyperlink w:anchor="_Toc150096368" w:history="1">
            <w:r w:rsidR="00BC3016" w:rsidRPr="006C257B">
              <w:rPr>
                <w:rStyle w:val="Hyperlink"/>
              </w:rPr>
              <w:t>1.3.4</w:t>
            </w:r>
            <w:r w:rsidR="00BC3016">
              <w:rPr>
                <w:rFonts w:eastAsiaTheme="minorEastAsia" w:cstheme="minorBidi"/>
                <w:kern w:val="2"/>
                <w:sz w:val="22"/>
                <w:szCs w:val="22"/>
                <w14:ligatures w14:val="standardContextual"/>
              </w:rPr>
              <w:tab/>
            </w:r>
            <w:r w:rsidR="00BC3016" w:rsidRPr="006C257B">
              <w:rPr>
                <w:rStyle w:val="Hyperlink"/>
              </w:rPr>
              <w:t>Hospital Accreditation System</w:t>
            </w:r>
            <w:r w:rsidR="00BC3016">
              <w:rPr>
                <w:webHidden/>
              </w:rPr>
              <w:tab/>
            </w:r>
            <w:r w:rsidR="00BC3016">
              <w:rPr>
                <w:webHidden/>
              </w:rPr>
              <w:fldChar w:fldCharType="begin"/>
            </w:r>
            <w:r w:rsidR="00BC3016">
              <w:rPr>
                <w:webHidden/>
              </w:rPr>
              <w:instrText xml:space="preserve"> PAGEREF _Toc150096368 \h </w:instrText>
            </w:r>
            <w:r w:rsidR="00BC3016">
              <w:rPr>
                <w:webHidden/>
              </w:rPr>
            </w:r>
            <w:r w:rsidR="00BC3016">
              <w:rPr>
                <w:webHidden/>
              </w:rPr>
              <w:fldChar w:fldCharType="separate"/>
            </w:r>
            <w:r w:rsidR="001441A3">
              <w:rPr>
                <w:webHidden/>
              </w:rPr>
              <w:t>22</w:t>
            </w:r>
            <w:r w:rsidR="00BC3016">
              <w:rPr>
                <w:webHidden/>
              </w:rPr>
              <w:fldChar w:fldCharType="end"/>
            </w:r>
          </w:hyperlink>
        </w:p>
        <w:p w14:paraId="017CDB0A" w14:textId="1622D560" w:rsidR="00BC3016" w:rsidRDefault="00000000" w:rsidP="00BC3016">
          <w:pPr>
            <w:pStyle w:val="TOC3"/>
            <w:jc w:val="both"/>
            <w:rPr>
              <w:rFonts w:eastAsiaTheme="minorEastAsia" w:cstheme="minorBidi"/>
              <w:kern w:val="2"/>
              <w:sz w:val="22"/>
              <w:szCs w:val="22"/>
              <w14:ligatures w14:val="standardContextual"/>
            </w:rPr>
          </w:pPr>
          <w:hyperlink w:anchor="_Toc150096369" w:history="1">
            <w:r w:rsidR="00BC3016" w:rsidRPr="006C257B">
              <w:rPr>
                <w:rStyle w:val="Hyperlink"/>
              </w:rPr>
              <w:t>1.3.5</w:t>
            </w:r>
            <w:r w:rsidR="00BC3016">
              <w:rPr>
                <w:rFonts w:eastAsiaTheme="minorEastAsia" w:cstheme="minorBidi"/>
                <w:kern w:val="2"/>
                <w:sz w:val="22"/>
                <w:szCs w:val="22"/>
                <w14:ligatures w14:val="standardContextual"/>
              </w:rPr>
              <w:tab/>
            </w:r>
            <w:r w:rsidR="00BC3016" w:rsidRPr="006C257B">
              <w:rPr>
                <w:rStyle w:val="Hyperlink"/>
              </w:rPr>
              <w:t>Multi-Disciplinary Disaster Management Committee</w:t>
            </w:r>
            <w:r w:rsidR="00BC3016">
              <w:rPr>
                <w:webHidden/>
              </w:rPr>
              <w:tab/>
            </w:r>
            <w:r w:rsidR="00BC3016">
              <w:rPr>
                <w:webHidden/>
              </w:rPr>
              <w:fldChar w:fldCharType="begin"/>
            </w:r>
            <w:r w:rsidR="00BC3016">
              <w:rPr>
                <w:webHidden/>
              </w:rPr>
              <w:instrText xml:space="preserve"> PAGEREF _Toc150096369 \h </w:instrText>
            </w:r>
            <w:r w:rsidR="00BC3016">
              <w:rPr>
                <w:webHidden/>
              </w:rPr>
            </w:r>
            <w:r w:rsidR="00BC3016">
              <w:rPr>
                <w:webHidden/>
              </w:rPr>
              <w:fldChar w:fldCharType="separate"/>
            </w:r>
            <w:r w:rsidR="001441A3">
              <w:rPr>
                <w:webHidden/>
              </w:rPr>
              <w:t>22</w:t>
            </w:r>
            <w:r w:rsidR="00BC3016">
              <w:rPr>
                <w:webHidden/>
              </w:rPr>
              <w:fldChar w:fldCharType="end"/>
            </w:r>
          </w:hyperlink>
        </w:p>
        <w:p w14:paraId="2DEBC15C" w14:textId="765AF8CD" w:rsidR="00BC3016" w:rsidRDefault="00000000" w:rsidP="00BC3016">
          <w:pPr>
            <w:pStyle w:val="TOC3"/>
            <w:jc w:val="both"/>
            <w:rPr>
              <w:rFonts w:eastAsiaTheme="minorEastAsia" w:cstheme="minorBidi"/>
              <w:kern w:val="2"/>
              <w:sz w:val="22"/>
              <w:szCs w:val="22"/>
              <w14:ligatures w14:val="standardContextual"/>
            </w:rPr>
          </w:pPr>
          <w:hyperlink w:anchor="_Toc150096370" w:history="1">
            <w:r w:rsidR="00BC3016" w:rsidRPr="006C257B">
              <w:rPr>
                <w:rStyle w:val="Hyperlink"/>
              </w:rPr>
              <w:t>1.3.6</w:t>
            </w:r>
            <w:r w:rsidR="00BC3016">
              <w:rPr>
                <w:rFonts w:eastAsiaTheme="minorEastAsia" w:cstheme="minorBidi"/>
                <w:kern w:val="2"/>
                <w:sz w:val="22"/>
                <w:szCs w:val="22"/>
                <w14:ligatures w14:val="standardContextual"/>
              </w:rPr>
              <w:tab/>
            </w:r>
            <w:r w:rsidR="00BC3016" w:rsidRPr="006C257B">
              <w:rPr>
                <w:rStyle w:val="Hyperlink"/>
              </w:rPr>
              <w:t>Business Development Plans of Hospitals</w:t>
            </w:r>
            <w:r w:rsidR="00BC3016">
              <w:rPr>
                <w:webHidden/>
              </w:rPr>
              <w:tab/>
            </w:r>
            <w:r w:rsidR="00BC3016">
              <w:rPr>
                <w:webHidden/>
              </w:rPr>
              <w:fldChar w:fldCharType="begin"/>
            </w:r>
            <w:r w:rsidR="00BC3016">
              <w:rPr>
                <w:webHidden/>
              </w:rPr>
              <w:instrText xml:space="preserve"> PAGEREF _Toc150096370 \h </w:instrText>
            </w:r>
            <w:r w:rsidR="00BC3016">
              <w:rPr>
                <w:webHidden/>
              </w:rPr>
            </w:r>
            <w:r w:rsidR="00BC3016">
              <w:rPr>
                <w:webHidden/>
              </w:rPr>
              <w:fldChar w:fldCharType="separate"/>
            </w:r>
            <w:r w:rsidR="001441A3">
              <w:rPr>
                <w:webHidden/>
              </w:rPr>
              <w:t>22</w:t>
            </w:r>
            <w:r w:rsidR="00BC3016">
              <w:rPr>
                <w:webHidden/>
              </w:rPr>
              <w:fldChar w:fldCharType="end"/>
            </w:r>
          </w:hyperlink>
        </w:p>
        <w:p w14:paraId="4865BF23" w14:textId="42B110F1" w:rsidR="00BC3016" w:rsidRDefault="00000000" w:rsidP="00BC3016">
          <w:pPr>
            <w:pStyle w:val="TOC3"/>
            <w:jc w:val="both"/>
            <w:rPr>
              <w:rFonts w:eastAsiaTheme="minorEastAsia" w:cstheme="minorBidi"/>
              <w:kern w:val="2"/>
              <w:sz w:val="22"/>
              <w:szCs w:val="22"/>
              <w14:ligatures w14:val="standardContextual"/>
            </w:rPr>
          </w:pPr>
          <w:hyperlink w:anchor="_Toc150096371" w:history="1">
            <w:r w:rsidR="00BC3016" w:rsidRPr="006C257B">
              <w:rPr>
                <w:rStyle w:val="Hyperlink"/>
              </w:rPr>
              <w:t>1.3.7</w:t>
            </w:r>
            <w:r w:rsidR="00BC3016">
              <w:rPr>
                <w:rFonts w:eastAsiaTheme="minorEastAsia" w:cstheme="minorBidi"/>
                <w:kern w:val="2"/>
                <w:sz w:val="22"/>
                <w:szCs w:val="22"/>
                <w14:ligatures w14:val="standardContextual"/>
              </w:rPr>
              <w:tab/>
            </w:r>
            <w:r w:rsidR="00BC3016" w:rsidRPr="006C257B">
              <w:rPr>
                <w:rStyle w:val="Hyperlink"/>
              </w:rPr>
              <w:t>Routine hospital operations incl. emergency and support services</w:t>
            </w:r>
            <w:r w:rsidR="00BC3016">
              <w:rPr>
                <w:webHidden/>
              </w:rPr>
              <w:tab/>
            </w:r>
            <w:r w:rsidR="00BC3016">
              <w:rPr>
                <w:webHidden/>
              </w:rPr>
              <w:fldChar w:fldCharType="begin"/>
            </w:r>
            <w:r w:rsidR="00BC3016">
              <w:rPr>
                <w:webHidden/>
              </w:rPr>
              <w:instrText xml:space="preserve"> PAGEREF _Toc150096371 \h </w:instrText>
            </w:r>
            <w:r w:rsidR="00BC3016">
              <w:rPr>
                <w:webHidden/>
              </w:rPr>
            </w:r>
            <w:r w:rsidR="00BC3016">
              <w:rPr>
                <w:webHidden/>
              </w:rPr>
              <w:fldChar w:fldCharType="separate"/>
            </w:r>
            <w:r w:rsidR="001441A3">
              <w:rPr>
                <w:webHidden/>
              </w:rPr>
              <w:t>22</w:t>
            </w:r>
            <w:r w:rsidR="00BC3016">
              <w:rPr>
                <w:webHidden/>
              </w:rPr>
              <w:fldChar w:fldCharType="end"/>
            </w:r>
          </w:hyperlink>
        </w:p>
        <w:p w14:paraId="02628975" w14:textId="37DA6D25" w:rsidR="00BC3016" w:rsidRDefault="00000000" w:rsidP="00BC3016">
          <w:pPr>
            <w:pStyle w:val="TOC3"/>
            <w:jc w:val="both"/>
            <w:rPr>
              <w:rFonts w:eastAsiaTheme="minorEastAsia" w:cstheme="minorBidi"/>
              <w:kern w:val="2"/>
              <w:sz w:val="22"/>
              <w:szCs w:val="22"/>
              <w14:ligatures w14:val="standardContextual"/>
            </w:rPr>
          </w:pPr>
          <w:hyperlink w:anchor="_Toc150096372" w:history="1">
            <w:r w:rsidR="00BC3016" w:rsidRPr="006C257B">
              <w:rPr>
                <w:rStyle w:val="Hyperlink"/>
              </w:rPr>
              <w:t>1.3.8</w:t>
            </w:r>
            <w:r w:rsidR="00BC3016">
              <w:rPr>
                <w:rFonts w:eastAsiaTheme="minorEastAsia" w:cstheme="minorBidi"/>
                <w:kern w:val="2"/>
                <w:sz w:val="22"/>
                <w:szCs w:val="22"/>
                <w14:ligatures w14:val="standardContextual"/>
              </w:rPr>
              <w:tab/>
            </w:r>
            <w:r w:rsidR="00BC3016" w:rsidRPr="006C257B">
              <w:rPr>
                <w:rStyle w:val="Hyperlink"/>
              </w:rPr>
              <w:t>Green Hospital Operations</w:t>
            </w:r>
            <w:r w:rsidR="00BC3016">
              <w:rPr>
                <w:webHidden/>
              </w:rPr>
              <w:tab/>
            </w:r>
            <w:r w:rsidR="00BC3016">
              <w:rPr>
                <w:webHidden/>
              </w:rPr>
              <w:fldChar w:fldCharType="begin"/>
            </w:r>
            <w:r w:rsidR="00BC3016">
              <w:rPr>
                <w:webHidden/>
              </w:rPr>
              <w:instrText xml:space="preserve"> PAGEREF _Toc150096372 \h </w:instrText>
            </w:r>
            <w:r w:rsidR="00BC3016">
              <w:rPr>
                <w:webHidden/>
              </w:rPr>
            </w:r>
            <w:r w:rsidR="00BC3016">
              <w:rPr>
                <w:webHidden/>
              </w:rPr>
              <w:fldChar w:fldCharType="separate"/>
            </w:r>
            <w:r w:rsidR="001441A3">
              <w:rPr>
                <w:webHidden/>
              </w:rPr>
              <w:t>23</w:t>
            </w:r>
            <w:r w:rsidR="00BC3016">
              <w:rPr>
                <w:webHidden/>
              </w:rPr>
              <w:fldChar w:fldCharType="end"/>
            </w:r>
          </w:hyperlink>
        </w:p>
        <w:p w14:paraId="1940004F" w14:textId="2915F2F9" w:rsidR="00BC3016" w:rsidRDefault="00000000" w:rsidP="00BC3016">
          <w:pPr>
            <w:pStyle w:val="TOC3"/>
            <w:jc w:val="both"/>
            <w:rPr>
              <w:rFonts w:eastAsiaTheme="minorEastAsia" w:cstheme="minorBidi"/>
              <w:kern w:val="2"/>
              <w:sz w:val="22"/>
              <w:szCs w:val="22"/>
              <w14:ligatures w14:val="standardContextual"/>
            </w:rPr>
          </w:pPr>
          <w:hyperlink w:anchor="_Toc150096373" w:history="1">
            <w:r w:rsidR="00BC3016" w:rsidRPr="006C257B">
              <w:rPr>
                <w:rStyle w:val="Hyperlink"/>
              </w:rPr>
              <w:t>1.3.9</w:t>
            </w:r>
            <w:r w:rsidR="00BC3016">
              <w:rPr>
                <w:rFonts w:eastAsiaTheme="minorEastAsia" w:cstheme="minorBidi"/>
                <w:kern w:val="2"/>
                <w:sz w:val="22"/>
                <w:szCs w:val="22"/>
                <w14:ligatures w14:val="standardContextual"/>
              </w:rPr>
              <w:tab/>
            </w:r>
            <w:r w:rsidR="00BC3016" w:rsidRPr="006C257B">
              <w:rPr>
                <w:rStyle w:val="Hyperlink"/>
              </w:rPr>
              <w:t>Capacity Development Plans</w:t>
            </w:r>
            <w:r w:rsidR="00BC3016">
              <w:rPr>
                <w:webHidden/>
              </w:rPr>
              <w:tab/>
            </w:r>
            <w:r w:rsidR="00BC3016">
              <w:rPr>
                <w:webHidden/>
              </w:rPr>
              <w:fldChar w:fldCharType="begin"/>
            </w:r>
            <w:r w:rsidR="00BC3016">
              <w:rPr>
                <w:webHidden/>
              </w:rPr>
              <w:instrText xml:space="preserve"> PAGEREF _Toc150096373 \h </w:instrText>
            </w:r>
            <w:r w:rsidR="00BC3016">
              <w:rPr>
                <w:webHidden/>
              </w:rPr>
            </w:r>
            <w:r w:rsidR="00BC3016">
              <w:rPr>
                <w:webHidden/>
              </w:rPr>
              <w:fldChar w:fldCharType="separate"/>
            </w:r>
            <w:r w:rsidR="001441A3">
              <w:rPr>
                <w:webHidden/>
              </w:rPr>
              <w:t>23</w:t>
            </w:r>
            <w:r w:rsidR="00BC3016">
              <w:rPr>
                <w:webHidden/>
              </w:rPr>
              <w:fldChar w:fldCharType="end"/>
            </w:r>
          </w:hyperlink>
        </w:p>
        <w:p w14:paraId="47589006" w14:textId="695D8789" w:rsidR="00BC3016" w:rsidRDefault="00000000" w:rsidP="00BC3016">
          <w:pPr>
            <w:pStyle w:val="TOC3"/>
            <w:jc w:val="both"/>
            <w:rPr>
              <w:rFonts w:eastAsiaTheme="minorEastAsia" w:cstheme="minorBidi"/>
              <w:kern w:val="2"/>
              <w:sz w:val="22"/>
              <w:szCs w:val="22"/>
              <w14:ligatures w14:val="standardContextual"/>
            </w:rPr>
          </w:pPr>
          <w:hyperlink w:anchor="_Toc150096374" w:history="1">
            <w:r w:rsidR="00BC3016" w:rsidRPr="006C257B">
              <w:rPr>
                <w:rStyle w:val="Hyperlink"/>
              </w:rPr>
              <w:t>1.3.10</w:t>
            </w:r>
            <w:r w:rsidR="00BC3016">
              <w:rPr>
                <w:rFonts w:eastAsiaTheme="minorEastAsia" w:cstheme="minorBidi"/>
                <w:kern w:val="2"/>
                <w:sz w:val="22"/>
                <w:szCs w:val="22"/>
                <w14:ligatures w14:val="standardContextual"/>
              </w:rPr>
              <w:tab/>
            </w:r>
            <w:r w:rsidR="00BC3016" w:rsidRPr="006C257B">
              <w:rPr>
                <w:rStyle w:val="Hyperlink"/>
              </w:rPr>
              <w:t>Risk Communication and Community Engagement</w:t>
            </w:r>
            <w:r w:rsidR="00BC3016">
              <w:rPr>
                <w:webHidden/>
              </w:rPr>
              <w:tab/>
            </w:r>
            <w:r w:rsidR="00BC3016">
              <w:rPr>
                <w:webHidden/>
              </w:rPr>
              <w:fldChar w:fldCharType="begin"/>
            </w:r>
            <w:r w:rsidR="00BC3016">
              <w:rPr>
                <w:webHidden/>
              </w:rPr>
              <w:instrText xml:space="preserve"> PAGEREF _Toc150096374 \h </w:instrText>
            </w:r>
            <w:r w:rsidR="00BC3016">
              <w:rPr>
                <w:webHidden/>
              </w:rPr>
            </w:r>
            <w:r w:rsidR="00BC3016">
              <w:rPr>
                <w:webHidden/>
              </w:rPr>
              <w:fldChar w:fldCharType="separate"/>
            </w:r>
            <w:r w:rsidR="001441A3">
              <w:rPr>
                <w:webHidden/>
              </w:rPr>
              <w:t>24</w:t>
            </w:r>
            <w:r w:rsidR="00BC3016">
              <w:rPr>
                <w:webHidden/>
              </w:rPr>
              <w:fldChar w:fldCharType="end"/>
            </w:r>
          </w:hyperlink>
        </w:p>
        <w:p w14:paraId="2B99FEF0" w14:textId="4CA892FF" w:rsidR="00BC3016" w:rsidRDefault="00000000" w:rsidP="00BC3016">
          <w:pPr>
            <w:pStyle w:val="TOC3"/>
            <w:jc w:val="both"/>
            <w:rPr>
              <w:rFonts w:eastAsiaTheme="minorEastAsia" w:cstheme="minorBidi"/>
              <w:kern w:val="2"/>
              <w:sz w:val="22"/>
              <w:szCs w:val="22"/>
              <w14:ligatures w14:val="standardContextual"/>
            </w:rPr>
          </w:pPr>
          <w:hyperlink w:anchor="_Toc150096375" w:history="1">
            <w:r w:rsidR="00BC3016" w:rsidRPr="006C257B">
              <w:rPr>
                <w:rStyle w:val="Hyperlink"/>
              </w:rPr>
              <w:t>1.3.11</w:t>
            </w:r>
            <w:r w:rsidR="00BC3016">
              <w:rPr>
                <w:rFonts w:eastAsiaTheme="minorEastAsia" w:cstheme="minorBidi"/>
                <w:kern w:val="2"/>
                <w:sz w:val="22"/>
                <w:szCs w:val="22"/>
                <w14:ligatures w14:val="standardContextual"/>
              </w:rPr>
              <w:tab/>
            </w:r>
            <w:r w:rsidR="00BC3016" w:rsidRPr="006C257B">
              <w:rPr>
                <w:rStyle w:val="Hyperlink"/>
              </w:rPr>
              <w:t>Hospital Information Management System</w:t>
            </w:r>
            <w:r w:rsidR="00BC3016">
              <w:rPr>
                <w:webHidden/>
              </w:rPr>
              <w:tab/>
            </w:r>
            <w:r w:rsidR="00BC3016">
              <w:rPr>
                <w:webHidden/>
              </w:rPr>
              <w:fldChar w:fldCharType="begin"/>
            </w:r>
            <w:r w:rsidR="00BC3016">
              <w:rPr>
                <w:webHidden/>
              </w:rPr>
              <w:instrText xml:space="preserve"> PAGEREF _Toc150096375 \h </w:instrText>
            </w:r>
            <w:r w:rsidR="00BC3016">
              <w:rPr>
                <w:webHidden/>
              </w:rPr>
            </w:r>
            <w:r w:rsidR="00BC3016">
              <w:rPr>
                <w:webHidden/>
              </w:rPr>
              <w:fldChar w:fldCharType="separate"/>
            </w:r>
            <w:r w:rsidR="001441A3">
              <w:rPr>
                <w:webHidden/>
              </w:rPr>
              <w:t>25</w:t>
            </w:r>
            <w:r w:rsidR="00BC3016">
              <w:rPr>
                <w:webHidden/>
              </w:rPr>
              <w:fldChar w:fldCharType="end"/>
            </w:r>
          </w:hyperlink>
        </w:p>
        <w:p w14:paraId="4DD5FEF9" w14:textId="20B885C6" w:rsidR="00BC3016" w:rsidRDefault="00000000" w:rsidP="00BC3016">
          <w:pPr>
            <w:pStyle w:val="TOC3"/>
            <w:jc w:val="both"/>
            <w:rPr>
              <w:rFonts w:eastAsiaTheme="minorEastAsia" w:cstheme="minorBidi"/>
              <w:kern w:val="2"/>
              <w:sz w:val="22"/>
              <w:szCs w:val="22"/>
              <w14:ligatures w14:val="standardContextual"/>
            </w:rPr>
          </w:pPr>
          <w:hyperlink w:anchor="_Toc150096376" w:history="1">
            <w:r w:rsidR="00BC3016" w:rsidRPr="006C257B">
              <w:rPr>
                <w:rStyle w:val="Hyperlink"/>
              </w:rPr>
              <w:t>1.3.12</w:t>
            </w:r>
            <w:r w:rsidR="00BC3016">
              <w:rPr>
                <w:rFonts w:eastAsiaTheme="minorEastAsia" w:cstheme="minorBidi"/>
                <w:kern w:val="2"/>
                <w:sz w:val="22"/>
                <w:szCs w:val="22"/>
                <w14:ligatures w14:val="standardContextual"/>
              </w:rPr>
              <w:tab/>
            </w:r>
            <w:r w:rsidR="00BC3016" w:rsidRPr="006C257B">
              <w:rPr>
                <w:rStyle w:val="Hyperlink"/>
              </w:rPr>
              <w:t>Preventive Maintenance Program</w:t>
            </w:r>
            <w:r w:rsidR="00BC3016">
              <w:rPr>
                <w:webHidden/>
              </w:rPr>
              <w:tab/>
            </w:r>
            <w:r w:rsidR="00BC3016">
              <w:rPr>
                <w:webHidden/>
              </w:rPr>
              <w:fldChar w:fldCharType="begin"/>
            </w:r>
            <w:r w:rsidR="00BC3016">
              <w:rPr>
                <w:webHidden/>
              </w:rPr>
              <w:instrText xml:space="preserve"> PAGEREF _Toc150096376 \h </w:instrText>
            </w:r>
            <w:r w:rsidR="00BC3016">
              <w:rPr>
                <w:webHidden/>
              </w:rPr>
            </w:r>
            <w:r w:rsidR="00BC3016">
              <w:rPr>
                <w:webHidden/>
              </w:rPr>
              <w:fldChar w:fldCharType="separate"/>
            </w:r>
            <w:r w:rsidR="001441A3">
              <w:rPr>
                <w:webHidden/>
              </w:rPr>
              <w:t>26</w:t>
            </w:r>
            <w:r w:rsidR="00BC3016">
              <w:rPr>
                <w:webHidden/>
              </w:rPr>
              <w:fldChar w:fldCharType="end"/>
            </w:r>
          </w:hyperlink>
        </w:p>
        <w:p w14:paraId="25A382BB" w14:textId="6E439303" w:rsidR="00BC3016" w:rsidRDefault="00000000" w:rsidP="00BC3016">
          <w:pPr>
            <w:pStyle w:val="TOC3"/>
            <w:jc w:val="both"/>
            <w:rPr>
              <w:rFonts w:eastAsiaTheme="minorEastAsia" w:cstheme="minorBidi"/>
              <w:kern w:val="2"/>
              <w:sz w:val="22"/>
              <w:szCs w:val="22"/>
              <w14:ligatures w14:val="standardContextual"/>
            </w:rPr>
          </w:pPr>
          <w:hyperlink w:anchor="_Toc150096377" w:history="1">
            <w:r w:rsidR="00BC3016" w:rsidRPr="006C257B">
              <w:rPr>
                <w:rStyle w:val="Hyperlink"/>
              </w:rPr>
              <w:t>1.3.13</w:t>
            </w:r>
            <w:r w:rsidR="00BC3016">
              <w:rPr>
                <w:rFonts w:eastAsiaTheme="minorEastAsia" w:cstheme="minorBidi"/>
                <w:kern w:val="2"/>
                <w:sz w:val="22"/>
                <w:szCs w:val="22"/>
                <w14:ligatures w14:val="standardContextual"/>
              </w:rPr>
              <w:tab/>
            </w:r>
            <w:r w:rsidR="00BC3016" w:rsidRPr="006C257B">
              <w:rPr>
                <w:rStyle w:val="Hyperlink"/>
              </w:rPr>
              <w:t>Supply Chain, Inventory and Procurement Logistics</w:t>
            </w:r>
            <w:r w:rsidR="00BC3016">
              <w:rPr>
                <w:webHidden/>
              </w:rPr>
              <w:tab/>
            </w:r>
            <w:r w:rsidR="00BC3016">
              <w:rPr>
                <w:webHidden/>
              </w:rPr>
              <w:fldChar w:fldCharType="begin"/>
            </w:r>
            <w:r w:rsidR="00BC3016">
              <w:rPr>
                <w:webHidden/>
              </w:rPr>
              <w:instrText xml:space="preserve"> PAGEREF _Toc150096377 \h </w:instrText>
            </w:r>
            <w:r w:rsidR="00BC3016">
              <w:rPr>
                <w:webHidden/>
              </w:rPr>
            </w:r>
            <w:r w:rsidR="00BC3016">
              <w:rPr>
                <w:webHidden/>
              </w:rPr>
              <w:fldChar w:fldCharType="separate"/>
            </w:r>
            <w:r w:rsidR="001441A3">
              <w:rPr>
                <w:webHidden/>
              </w:rPr>
              <w:t>27</w:t>
            </w:r>
            <w:r w:rsidR="00BC3016">
              <w:rPr>
                <w:webHidden/>
              </w:rPr>
              <w:fldChar w:fldCharType="end"/>
            </w:r>
          </w:hyperlink>
        </w:p>
        <w:p w14:paraId="0CDB0578" w14:textId="7F03DF27" w:rsidR="00BC3016" w:rsidRDefault="00000000" w:rsidP="00BC3016">
          <w:pPr>
            <w:pStyle w:val="TOC3"/>
            <w:jc w:val="both"/>
            <w:rPr>
              <w:rFonts w:eastAsiaTheme="minorEastAsia" w:cstheme="minorBidi"/>
              <w:kern w:val="2"/>
              <w:sz w:val="22"/>
              <w:szCs w:val="22"/>
              <w14:ligatures w14:val="standardContextual"/>
            </w:rPr>
          </w:pPr>
          <w:hyperlink w:anchor="_Toc150096378" w:history="1">
            <w:r w:rsidR="00BC3016" w:rsidRPr="006C257B">
              <w:rPr>
                <w:rStyle w:val="Hyperlink"/>
              </w:rPr>
              <w:t>1.3.14</w:t>
            </w:r>
            <w:r w:rsidR="00BC3016">
              <w:rPr>
                <w:rFonts w:eastAsiaTheme="minorEastAsia" w:cstheme="minorBidi"/>
                <w:kern w:val="2"/>
                <w:sz w:val="22"/>
                <w:szCs w:val="22"/>
                <w14:ligatures w14:val="standardContextual"/>
              </w:rPr>
              <w:tab/>
            </w:r>
            <w:r w:rsidR="00BC3016" w:rsidRPr="006C257B">
              <w:rPr>
                <w:rStyle w:val="Hyperlink"/>
              </w:rPr>
              <w:t>Healthcare Financial Management</w:t>
            </w:r>
            <w:r w:rsidR="00BC3016">
              <w:rPr>
                <w:webHidden/>
              </w:rPr>
              <w:tab/>
            </w:r>
            <w:r w:rsidR="00BC3016">
              <w:rPr>
                <w:webHidden/>
              </w:rPr>
              <w:fldChar w:fldCharType="begin"/>
            </w:r>
            <w:r w:rsidR="00BC3016">
              <w:rPr>
                <w:webHidden/>
              </w:rPr>
              <w:instrText xml:space="preserve"> PAGEREF _Toc150096378 \h </w:instrText>
            </w:r>
            <w:r w:rsidR="00BC3016">
              <w:rPr>
                <w:webHidden/>
              </w:rPr>
            </w:r>
            <w:r w:rsidR="00BC3016">
              <w:rPr>
                <w:webHidden/>
              </w:rPr>
              <w:fldChar w:fldCharType="separate"/>
            </w:r>
            <w:r w:rsidR="001441A3">
              <w:rPr>
                <w:webHidden/>
              </w:rPr>
              <w:t>27</w:t>
            </w:r>
            <w:r w:rsidR="00BC3016">
              <w:rPr>
                <w:webHidden/>
              </w:rPr>
              <w:fldChar w:fldCharType="end"/>
            </w:r>
          </w:hyperlink>
        </w:p>
        <w:p w14:paraId="496D95A6" w14:textId="6942E28E" w:rsidR="00BC3016" w:rsidRPr="00BC3016" w:rsidRDefault="00000000" w:rsidP="00BC3016">
          <w:pPr>
            <w:pStyle w:val="TOC3"/>
            <w:jc w:val="both"/>
            <w:rPr>
              <w:rFonts w:eastAsiaTheme="minorEastAsia" w:cstheme="minorBidi"/>
              <w:kern w:val="2"/>
              <w:sz w:val="20"/>
              <w:szCs w:val="20"/>
              <w14:ligatures w14:val="standardContextual"/>
            </w:rPr>
          </w:pPr>
          <w:hyperlink w:anchor="_Toc150096379" w:history="1">
            <w:r w:rsidR="00BC3016" w:rsidRPr="00BC3016">
              <w:rPr>
                <w:rStyle w:val="Hyperlink"/>
              </w:rPr>
              <w:t>1.3.15</w:t>
            </w:r>
            <w:r w:rsidR="00BC3016" w:rsidRPr="00BC3016">
              <w:rPr>
                <w:rFonts w:eastAsiaTheme="minorEastAsia" w:cstheme="minorBidi"/>
                <w:kern w:val="2"/>
                <w:sz w:val="20"/>
                <w:szCs w:val="20"/>
                <w14:ligatures w14:val="standardContextual"/>
              </w:rPr>
              <w:tab/>
            </w:r>
            <w:r w:rsidR="00BC3016" w:rsidRPr="00BC3016">
              <w:rPr>
                <w:rStyle w:val="Hyperlink"/>
              </w:rPr>
              <w:t>Integration of HEDRM in Routine Human Resources Development Strategies, Plan &amp; Programs</w:t>
            </w:r>
            <w:r w:rsidR="00BC3016" w:rsidRPr="00BC3016">
              <w:rPr>
                <w:webHidden/>
              </w:rPr>
              <w:tab/>
            </w:r>
            <w:r w:rsidR="00BC3016" w:rsidRPr="00BC3016">
              <w:rPr>
                <w:webHidden/>
              </w:rPr>
              <w:fldChar w:fldCharType="begin"/>
            </w:r>
            <w:r w:rsidR="00BC3016" w:rsidRPr="00BC3016">
              <w:rPr>
                <w:webHidden/>
              </w:rPr>
              <w:instrText xml:space="preserve"> PAGEREF _Toc150096379 \h </w:instrText>
            </w:r>
            <w:r w:rsidR="00BC3016" w:rsidRPr="00BC3016">
              <w:rPr>
                <w:webHidden/>
              </w:rPr>
            </w:r>
            <w:r w:rsidR="00BC3016" w:rsidRPr="00BC3016">
              <w:rPr>
                <w:webHidden/>
              </w:rPr>
              <w:fldChar w:fldCharType="separate"/>
            </w:r>
            <w:r w:rsidR="001441A3">
              <w:rPr>
                <w:webHidden/>
              </w:rPr>
              <w:t>28</w:t>
            </w:r>
            <w:r w:rsidR="00BC3016" w:rsidRPr="00BC3016">
              <w:rPr>
                <w:webHidden/>
              </w:rPr>
              <w:fldChar w:fldCharType="end"/>
            </w:r>
          </w:hyperlink>
        </w:p>
        <w:p w14:paraId="0C12DEF8" w14:textId="6C051DD1"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380" w:history="1">
            <w:r w:rsidR="00BC3016" w:rsidRPr="006C257B">
              <w:rPr>
                <w:rStyle w:val="Hyperlink"/>
                <w:noProof/>
              </w:rPr>
              <w:t>1.4</w:t>
            </w:r>
            <w:r w:rsidR="00BC3016">
              <w:rPr>
                <w:rFonts w:eastAsiaTheme="minorEastAsia" w:cstheme="minorBidi"/>
                <w:smallCaps w:val="0"/>
                <w:noProof/>
                <w:kern w:val="2"/>
                <w:sz w:val="22"/>
                <w:szCs w:val="22"/>
                <w14:ligatures w14:val="standardContextual"/>
              </w:rPr>
              <w:tab/>
            </w:r>
            <w:r w:rsidR="00BC3016" w:rsidRPr="006C257B">
              <w:rPr>
                <w:rStyle w:val="Hyperlink"/>
                <w:noProof/>
              </w:rPr>
              <w:t>Risk Reduction Tools</w:t>
            </w:r>
            <w:r w:rsidR="00BC3016">
              <w:rPr>
                <w:noProof/>
                <w:webHidden/>
              </w:rPr>
              <w:tab/>
            </w:r>
            <w:r w:rsidR="00BC3016">
              <w:rPr>
                <w:noProof/>
                <w:webHidden/>
              </w:rPr>
              <w:fldChar w:fldCharType="begin"/>
            </w:r>
            <w:r w:rsidR="00BC3016">
              <w:rPr>
                <w:noProof/>
                <w:webHidden/>
              </w:rPr>
              <w:instrText xml:space="preserve"> PAGEREF _Toc150096380 \h </w:instrText>
            </w:r>
            <w:r w:rsidR="00BC3016">
              <w:rPr>
                <w:noProof/>
                <w:webHidden/>
              </w:rPr>
            </w:r>
            <w:r w:rsidR="00BC3016">
              <w:rPr>
                <w:noProof/>
                <w:webHidden/>
              </w:rPr>
              <w:fldChar w:fldCharType="separate"/>
            </w:r>
            <w:r w:rsidR="001441A3">
              <w:rPr>
                <w:noProof/>
                <w:webHidden/>
              </w:rPr>
              <w:t>29</w:t>
            </w:r>
            <w:r w:rsidR="00BC3016">
              <w:rPr>
                <w:noProof/>
                <w:webHidden/>
              </w:rPr>
              <w:fldChar w:fldCharType="end"/>
            </w:r>
          </w:hyperlink>
        </w:p>
        <w:p w14:paraId="4B008584" w14:textId="19F584AB"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381" w:history="1">
            <w:r w:rsidR="00BC3016" w:rsidRPr="006C257B">
              <w:rPr>
                <w:rStyle w:val="Hyperlink"/>
                <w:noProof/>
              </w:rPr>
              <w:t>1.5</w:t>
            </w:r>
            <w:r w:rsidR="00BC3016">
              <w:rPr>
                <w:rFonts w:eastAsiaTheme="minorEastAsia" w:cstheme="minorBidi"/>
                <w:smallCaps w:val="0"/>
                <w:noProof/>
                <w:kern w:val="2"/>
                <w:sz w:val="22"/>
                <w:szCs w:val="22"/>
                <w14:ligatures w14:val="standardContextual"/>
              </w:rPr>
              <w:tab/>
            </w:r>
            <w:r w:rsidR="00BC3016" w:rsidRPr="006C257B">
              <w:rPr>
                <w:rStyle w:val="Hyperlink"/>
                <w:noProof/>
              </w:rPr>
              <w:t>Preparedness</w:t>
            </w:r>
            <w:r w:rsidR="00BC3016">
              <w:rPr>
                <w:noProof/>
                <w:webHidden/>
              </w:rPr>
              <w:tab/>
            </w:r>
            <w:r w:rsidR="00BC3016">
              <w:rPr>
                <w:noProof/>
                <w:webHidden/>
              </w:rPr>
              <w:fldChar w:fldCharType="begin"/>
            </w:r>
            <w:r w:rsidR="00BC3016">
              <w:rPr>
                <w:noProof/>
                <w:webHidden/>
              </w:rPr>
              <w:instrText xml:space="preserve"> PAGEREF _Toc150096381 \h </w:instrText>
            </w:r>
            <w:r w:rsidR="00BC3016">
              <w:rPr>
                <w:noProof/>
                <w:webHidden/>
              </w:rPr>
            </w:r>
            <w:r w:rsidR="00BC3016">
              <w:rPr>
                <w:noProof/>
                <w:webHidden/>
              </w:rPr>
              <w:fldChar w:fldCharType="separate"/>
            </w:r>
            <w:r w:rsidR="001441A3">
              <w:rPr>
                <w:noProof/>
                <w:webHidden/>
              </w:rPr>
              <w:t>29</w:t>
            </w:r>
            <w:r w:rsidR="00BC3016">
              <w:rPr>
                <w:noProof/>
                <w:webHidden/>
              </w:rPr>
              <w:fldChar w:fldCharType="end"/>
            </w:r>
          </w:hyperlink>
        </w:p>
        <w:p w14:paraId="6E0F0659" w14:textId="3CF7C7D2" w:rsidR="00BC3016" w:rsidRDefault="00000000" w:rsidP="00BC3016">
          <w:pPr>
            <w:pStyle w:val="TOC3"/>
            <w:jc w:val="both"/>
            <w:rPr>
              <w:rFonts w:eastAsiaTheme="minorEastAsia" w:cstheme="minorBidi"/>
              <w:kern w:val="2"/>
              <w:sz w:val="22"/>
              <w:szCs w:val="22"/>
              <w14:ligatures w14:val="standardContextual"/>
            </w:rPr>
          </w:pPr>
          <w:hyperlink w:anchor="_Toc150096382" w:history="1">
            <w:r w:rsidR="00BC3016" w:rsidRPr="006C257B">
              <w:rPr>
                <w:rStyle w:val="Hyperlink"/>
              </w:rPr>
              <w:t>1.5.1</w:t>
            </w:r>
            <w:r w:rsidR="00BC3016">
              <w:rPr>
                <w:rFonts w:eastAsiaTheme="minorEastAsia" w:cstheme="minorBidi"/>
                <w:kern w:val="2"/>
                <w:sz w:val="22"/>
                <w:szCs w:val="22"/>
                <w14:ligatures w14:val="standardContextual"/>
              </w:rPr>
              <w:tab/>
            </w:r>
            <w:r w:rsidR="00BC3016" w:rsidRPr="006C257B">
              <w:rPr>
                <w:rStyle w:val="Hyperlink"/>
              </w:rPr>
              <w:t>Space organization for operationalizing response:</w:t>
            </w:r>
            <w:r w:rsidR="00BC3016">
              <w:rPr>
                <w:webHidden/>
              </w:rPr>
              <w:tab/>
            </w:r>
            <w:r w:rsidR="00BC3016">
              <w:rPr>
                <w:webHidden/>
              </w:rPr>
              <w:fldChar w:fldCharType="begin"/>
            </w:r>
            <w:r w:rsidR="00BC3016">
              <w:rPr>
                <w:webHidden/>
              </w:rPr>
              <w:instrText xml:space="preserve"> PAGEREF _Toc150096382 \h </w:instrText>
            </w:r>
            <w:r w:rsidR="00BC3016">
              <w:rPr>
                <w:webHidden/>
              </w:rPr>
            </w:r>
            <w:r w:rsidR="00BC3016">
              <w:rPr>
                <w:webHidden/>
              </w:rPr>
              <w:fldChar w:fldCharType="separate"/>
            </w:r>
            <w:r w:rsidR="001441A3">
              <w:rPr>
                <w:webHidden/>
              </w:rPr>
              <w:t>30</w:t>
            </w:r>
            <w:r w:rsidR="00BC3016">
              <w:rPr>
                <w:webHidden/>
              </w:rPr>
              <w:fldChar w:fldCharType="end"/>
            </w:r>
          </w:hyperlink>
        </w:p>
        <w:p w14:paraId="517365AA" w14:textId="60D462F5" w:rsidR="00BC3016" w:rsidRDefault="00000000" w:rsidP="00BC3016">
          <w:pPr>
            <w:pStyle w:val="TOC3"/>
            <w:jc w:val="both"/>
            <w:rPr>
              <w:rFonts w:eastAsiaTheme="minorEastAsia" w:cstheme="minorBidi"/>
              <w:kern w:val="2"/>
              <w:sz w:val="22"/>
              <w:szCs w:val="22"/>
              <w14:ligatures w14:val="standardContextual"/>
            </w:rPr>
          </w:pPr>
          <w:hyperlink w:anchor="_Toc150096383" w:history="1">
            <w:r w:rsidR="00BC3016" w:rsidRPr="006C257B">
              <w:rPr>
                <w:rStyle w:val="Hyperlink"/>
              </w:rPr>
              <w:t>1.5.2</w:t>
            </w:r>
            <w:r w:rsidR="00BC3016">
              <w:rPr>
                <w:rFonts w:eastAsiaTheme="minorEastAsia" w:cstheme="minorBidi"/>
                <w:kern w:val="2"/>
                <w:sz w:val="22"/>
                <w:szCs w:val="22"/>
                <w14:ligatures w14:val="standardContextual"/>
              </w:rPr>
              <w:tab/>
            </w:r>
            <w:r w:rsidR="00BC3016" w:rsidRPr="006C257B">
              <w:rPr>
                <w:rStyle w:val="Hyperlink"/>
              </w:rPr>
              <w:t>Emergency Preparedness Program</w:t>
            </w:r>
            <w:r w:rsidR="00BC3016">
              <w:rPr>
                <w:webHidden/>
              </w:rPr>
              <w:tab/>
            </w:r>
            <w:r w:rsidR="00BC3016">
              <w:rPr>
                <w:webHidden/>
              </w:rPr>
              <w:fldChar w:fldCharType="begin"/>
            </w:r>
            <w:r w:rsidR="00BC3016">
              <w:rPr>
                <w:webHidden/>
              </w:rPr>
              <w:instrText xml:space="preserve"> PAGEREF _Toc150096383 \h </w:instrText>
            </w:r>
            <w:r w:rsidR="00BC3016">
              <w:rPr>
                <w:webHidden/>
              </w:rPr>
            </w:r>
            <w:r w:rsidR="00BC3016">
              <w:rPr>
                <w:webHidden/>
              </w:rPr>
              <w:fldChar w:fldCharType="separate"/>
            </w:r>
            <w:r w:rsidR="001441A3">
              <w:rPr>
                <w:webHidden/>
              </w:rPr>
              <w:t>31</w:t>
            </w:r>
            <w:r w:rsidR="00BC3016">
              <w:rPr>
                <w:webHidden/>
              </w:rPr>
              <w:fldChar w:fldCharType="end"/>
            </w:r>
          </w:hyperlink>
        </w:p>
        <w:p w14:paraId="531002CC" w14:textId="7AF7BB2E" w:rsidR="00BC3016" w:rsidRDefault="00000000" w:rsidP="00BC3016">
          <w:pPr>
            <w:pStyle w:val="TOC3"/>
            <w:jc w:val="both"/>
            <w:rPr>
              <w:rFonts w:eastAsiaTheme="minorEastAsia" w:cstheme="minorBidi"/>
              <w:kern w:val="2"/>
              <w:sz w:val="22"/>
              <w:szCs w:val="22"/>
              <w14:ligatures w14:val="standardContextual"/>
            </w:rPr>
          </w:pPr>
          <w:hyperlink w:anchor="_Toc150096384" w:history="1">
            <w:r w:rsidR="00BC3016" w:rsidRPr="006C257B">
              <w:rPr>
                <w:rStyle w:val="Hyperlink"/>
              </w:rPr>
              <w:t>1.5.3</w:t>
            </w:r>
            <w:r w:rsidR="00BC3016">
              <w:rPr>
                <w:rFonts w:eastAsiaTheme="minorEastAsia" w:cstheme="minorBidi"/>
                <w:kern w:val="2"/>
                <w:sz w:val="22"/>
                <w:szCs w:val="22"/>
                <w14:ligatures w14:val="standardContextual"/>
              </w:rPr>
              <w:tab/>
            </w:r>
            <w:r w:rsidR="00BC3016" w:rsidRPr="006C257B">
              <w:rPr>
                <w:rStyle w:val="Hyperlink"/>
              </w:rPr>
              <w:t>Service Continuity Planning</w:t>
            </w:r>
            <w:r w:rsidR="00BC3016">
              <w:rPr>
                <w:webHidden/>
              </w:rPr>
              <w:tab/>
            </w:r>
            <w:r w:rsidR="00BC3016">
              <w:rPr>
                <w:webHidden/>
              </w:rPr>
              <w:fldChar w:fldCharType="begin"/>
            </w:r>
            <w:r w:rsidR="00BC3016">
              <w:rPr>
                <w:webHidden/>
              </w:rPr>
              <w:instrText xml:space="preserve"> PAGEREF _Toc150096384 \h </w:instrText>
            </w:r>
            <w:r w:rsidR="00BC3016">
              <w:rPr>
                <w:webHidden/>
              </w:rPr>
            </w:r>
            <w:r w:rsidR="00BC3016">
              <w:rPr>
                <w:webHidden/>
              </w:rPr>
              <w:fldChar w:fldCharType="separate"/>
            </w:r>
            <w:r w:rsidR="001441A3">
              <w:rPr>
                <w:webHidden/>
              </w:rPr>
              <w:t>32</w:t>
            </w:r>
            <w:r w:rsidR="00BC3016">
              <w:rPr>
                <w:webHidden/>
              </w:rPr>
              <w:fldChar w:fldCharType="end"/>
            </w:r>
          </w:hyperlink>
        </w:p>
        <w:p w14:paraId="2848365C" w14:textId="4DB98F54" w:rsidR="00BC3016" w:rsidRDefault="00000000" w:rsidP="00BC3016">
          <w:pPr>
            <w:pStyle w:val="TOC3"/>
            <w:jc w:val="both"/>
            <w:rPr>
              <w:rFonts w:eastAsiaTheme="minorEastAsia" w:cstheme="minorBidi"/>
              <w:kern w:val="2"/>
              <w:sz w:val="22"/>
              <w:szCs w:val="22"/>
              <w14:ligatures w14:val="standardContextual"/>
            </w:rPr>
          </w:pPr>
          <w:hyperlink w:anchor="_Toc150096385" w:history="1">
            <w:r w:rsidR="00BC3016" w:rsidRPr="006C257B">
              <w:rPr>
                <w:rStyle w:val="Hyperlink"/>
              </w:rPr>
              <w:t>1.5.4</w:t>
            </w:r>
            <w:r w:rsidR="00BC3016">
              <w:rPr>
                <w:rFonts w:eastAsiaTheme="minorEastAsia" w:cstheme="minorBidi"/>
                <w:kern w:val="2"/>
                <w:sz w:val="22"/>
                <w:szCs w:val="22"/>
                <w14:ligatures w14:val="standardContextual"/>
              </w:rPr>
              <w:tab/>
            </w:r>
            <w:r w:rsidR="00BC3016" w:rsidRPr="006C257B">
              <w:rPr>
                <w:rStyle w:val="Hyperlink"/>
              </w:rPr>
              <w:t>All-Hazards Hospital Emergency Response Plan</w:t>
            </w:r>
            <w:r w:rsidR="00BC3016">
              <w:rPr>
                <w:webHidden/>
              </w:rPr>
              <w:tab/>
            </w:r>
            <w:r w:rsidR="00BC3016">
              <w:rPr>
                <w:webHidden/>
              </w:rPr>
              <w:fldChar w:fldCharType="begin"/>
            </w:r>
            <w:r w:rsidR="00BC3016">
              <w:rPr>
                <w:webHidden/>
              </w:rPr>
              <w:instrText xml:space="preserve"> PAGEREF _Toc150096385 \h </w:instrText>
            </w:r>
            <w:r w:rsidR="00BC3016">
              <w:rPr>
                <w:webHidden/>
              </w:rPr>
            </w:r>
            <w:r w:rsidR="00BC3016">
              <w:rPr>
                <w:webHidden/>
              </w:rPr>
              <w:fldChar w:fldCharType="separate"/>
            </w:r>
            <w:r w:rsidR="001441A3">
              <w:rPr>
                <w:webHidden/>
              </w:rPr>
              <w:t>32</w:t>
            </w:r>
            <w:r w:rsidR="00BC3016">
              <w:rPr>
                <w:webHidden/>
              </w:rPr>
              <w:fldChar w:fldCharType="end"/>
            </w:r>
          </w:hyperlink>
        </w:p>
        <w:p w14:paraId="755A30A0" w14:textId="6BEF1998" w:rsidR="00BC3016" w:rsidRDefault="00000000" w:rsidP="00BC3016">
          <w:pPr>
            <w:pStyle w:val="TOC3"/>
            <w:jc w:val="both"/>
            <w:rPr>
              <w:rFonts w:eastAsiaTheme="minorEastAsia" w:cstheme="minorBidi"/>
              <w:kern w:val="2"/>
              <w:sz w:val="22"/>
              <w:szCs w:val="22"/>
              <w14:ligatures w14:val="standardContextual"/>
            </w:rPr>
          </w:pPr>
          <w:hyperlink w:anchor="_Toc150096386" w:history="1">
            <w:r w:rsidR="00BC3016" w:rsidRPr="006C257B">
              <w:rPr>
                <w:rStyle w:val="Hyperlink"/>
              </w:rPr>
              <w:t>1.5.5</w:t>
            </w:r>
            <w:r w:rsidR="00BC3016">
              <w:rPr>
                <w:rFonts w:eastAsiaTheme="minorEastAsia" w:cstheme="minorBidi"/>
                <w:kern w:val="2"/>
                <w:sz w:val="22"/>
                <w:szCs w:val="22"/>
                <w14:ligatures w14:val="standardContextual"/>
              </w:rPr>
              <w:tab/>
            </w:r>
            <w:r w:rsidR="00BC3016" w:rsidRPr="006C257B">
              <w:rPr>
                <w:rStyle w:val="Hyperlink"/>
              </w:rPr>
              <w:t>Hospital Incident Management Team (HIMT)</w:t>
            </w:r>
            <w:r w:rsidR="00BC3016">
              <w:rPr>
                <w:webHidden/>
              </w:rPr>
              <w:tab/>
            </w:r>
            <w:r w:rsidR="00BC3016">
              <w:rPr>
                <w:webHidden/>
              </w:rPr>
              <w:fldChar w:fldCharType="begin"/>
            </w:r>
            <w:r w:rsidR="00BC3016">
              <w:rPr>
                <w:webHidden/>
              </w:rPr>
              <w:instrText xml:space="preserve"> PAGEREF _Toc150096386 \h </w:instrText>
            </w:r>
            <w:r w:rsidR="00BC3016">
              <w:rPr>
                <w:webHidden/>
              </w:rPr>
            </w:r>
            <w:r w:rsidR="00BC3016">
              <w:rPr>
                <w:webHidden/>
              </w:rPr>
              <w:fldChar w:fldCharType="separate"/>
            </w:r>
            <w:r w:rsidR="001441A3">
              <w:rPr>
                <w:webHidden/>
              </w:rPr>
              <w:t>33</w:t>
            </w:r>
            <w:r w:rsidR="00BC3016">
              <w:rPr>
                <w:webHidden/>
              </w:rPr>
              <w:fldChar w:fldCharType="end"/>
            </w:r>
          </w:hyperlink>
        </w:p>
        <w:p w14:paraId="200855B9" w14:textId="14E3CE78" w:rsidR="00BC3016" w:rsidRDefault="00000000" w:rsidP="00BC3016">
          <w:pPr>
            <w:pStyle w:val="TOC3"/>
            <w:jc w:val="both"/>
            <w:rPr>
              <w:rFonts w:eastAsiaTheme="minorEastAsia" w:cstheme="minorBidi"/>
              <w:kern w:val="2"/>
              <w:sz w:val="22"/>
              <w:szCs w:val="22"/>
              <w14:ligatures w14:val="standardContextual"/>
            </w:rPr>
          </w:pPr>
          <w:hyperlink w:anchor="_Toc150096387" w:history="1">
            <w:r w:rsidR="00BC3016" w:rsidRPr="006C257B">
              <w:rPr>
                <w:rStyle w:val="Hyperlink"/>
              </w:rPr>
              <w:t>1.5.6</w:t>
            </w:r>
            <w:r w:rsidR="00BC3016">
              <w:rPr>
                <w:rFonts w:eastAsiaTheme="minorEastAsia" w:cstheme="minorBidi"/>
                <w:kern w:val="2"/>
                <w:sz w:val="22"/>
                <w:szCs w:val="22"/>
                <w14:ligatures w14:val="standardContextual"/>
              </w:rPr>
              <w:tab/>
            </w:r>
            <w:r w:rsidR="00BC3016" w:rsidRPr="006C257B">
              <w:rPr>
                <w:rStyle w:val="Hyperlink"/>
              </w:rPr>
              <w:t>Hospital Command Center or EOC</w:t>
            </w:r>
            <w:r w:rsidR="00BC3016">
              <w:rPr>
                <w:webHidden/>
              </w:rPr>
              <w:tab/>
            </w:r>
            <w:r w:rsidR="00BC3016">
              <w:rPr>
                <w:webHidden/>
              </w:rPr>
              <w:fldChar w:fldCharType="begin"/>
            </w:r>
            <w:r w:rsidR="00BC3016">
              <w:rPr>
                <w:webHidden/>
              </w:rPr>
              <w:instrText xml:space="preserve"> PAGEREF _Toc150096387 \h </w:instrText>
            </w:r>
            <w:r w:rsidR="00BC3016">
              <w:rPr>
                <w:webHidden/>
              </w:rPr>
            </w:r>
            <w:r w:rsidR="00BC3016">
              <w:rPr>
                <w:webHidden/>
              </w:rPr>
              <w:fldChar w:fldCharType="separate"/>
            </w:r>
            <w:r w:rsidR="001441A3">
              <w:rPr>
                <w:webHidden/>
              </w:rPr>
              <w:t>34</w:t>
            </w:r>
            <w:r w:rsidR="00BC3016">
              <w:rPr>
                <w:webHidden/>
              </w:rPr>
              <w:fldChar w:fldCharType="end"/>
            </w:r>
          </w:hyperlink>
        </w:p>
        <w:p w14:paraId="7ACD6DC0" w14:textId="09ABD459" w:rsidR="00BC3016" w:rsidRDefault="00000000" w:rsidP="00BC3016">
          <w:pPr>
            <w:pStyle w:val="TOC3"/>
            <w:jc w:val="both"/>
            <w:rPr>
              <w:rFonts w:eastAsiaTheme="minorEastAsia" w:cstheme="minorBidi"/>
              <w:kern w:val="2"/>
              <w:sz w:val="22"/>
              <w:szCs w:val="22"/>
              <w14:ligatures w14:val="standardContextual"/>
            </w:rPr>
          </w:pPr>
          <w:hyperlink w:anchor="_Toc150096388" w:history="1">
            <w:r w:rsidR="00BC3016" w:rsidRPr="006C257B">
              <w:rPr>
                <w:rStyle w:val="Hyperlink"/>
              </w:rPr>
              <w:t>1.5.7</w:t>
            </w:r>
            <w:r w:rsidR="00BC3016">
              <w:rPr>
                <w:rFonts w:eastAsiaTheme="minorEastAsia" w:cstheme="minorBidi"/>
                <w:kern w:val="2"/>
                <w:sz w:val="22"/>
                <w:szCs w:val="22"/>
                <w14:ligatures w14:val="standardContextual"/>
              </w:rPr>
              <w:tab/>
            </w:r>
            <w:r w:rsidR="00BC3016" w:rsidRPr="006C257B">
              <w:rPr>
                <w:rStyle w:val="Hyperlink"/>
              </w:rPr>
              <w:t>Mass Casualty and Fatality Management</w:t>
            </w:r>
            <w:r w:rsidR="00BC3016">
              <w:rPr>
                <w:webHidden/>
              </w:rPr>
              <w:tab/>
            </w:r>
            <w:r w:rsidR="00BC3016">
              <w:rPr>
                <w:webHidden/>
              </w:rPr>
              <w:fldChar w:fldCharType="begin"/>
            </w:r>
            <w:r w:rsidR="00BC3016">
              <w:rPr>
                <w:webHidden/>
              </w:rPr>
              <w:instrText xml:space="preserve"> PAGEREF _Toc150096388 \h </w:instrText>
            </w:r>
            <w:r w:rsidR="00BC3016">
              <w:rPr>
                <w:webHidden/>
              </w:rPr>
            </w:r>
            <w:r w:rsidR="00BC3016">
              <w:rPr>
                <w:webHidden/>
              </w:rPr>
              <w:fldChar w:fldCharType="separate"/>
            </w:r>
            <w:r w:rsidR="001441A3">
              <w:rPr>
                <w:webHidden/>
              </w:rPr>
              <w:t>36</w:t>
            </w:r>
            <w:r w:rsidR="00BC3016">
              <w:rPr>
                <w:webHidden/>
              </w:rPr>
              <w:fldChar w:fldCharType="end"/>
            </w:r>
          </w:hyperlink>
        </w:p>
        <w:p w14:paraId="35F84CE5" w14:textId="0D4E11CA" w:rsidR="00BC3016" w:rsidRDefault="00000000" w:rsidP="00BC3016">
          <w:pPr>
            <w:pStyle w:val="TOC3"/>
            <w:jc w:val="both"/>
            <w:rPr>
              <w:rFonts w:eastAsiaTheme="minorEastAsia" w:cstheme="minorBidi"/>
              <w:kern w:val="2"/>
              <w:sz w:val="22"/>
              <w:szCs w:val="22"/>
              <w14:ligatures w14:val="standardContextual"/>
            </w:rPr>
          </w:pPr>
          <w:hyperlink w:anchor="_Toc150096389" w:history="1">
            <w:r w:rsidR="00BC3016" w:rsidRPr="006C257B">
              <w:rPr>
                <w:rStyle w:val="Hyperlink"/>
              </w:rPr>
              <w:t>1.5.8</w:t>
            </w:r>
            <w:r w:rsidR="00BC3016">
              <w:rPr>
                <w:rFonts w:eastAsiaTheme="minorEastAsia" w:cstheme="minorBidi"/>
                <w:kern w:val="2"/>
                <w:sz w:val="22"/>
                <w:szCs w:val="22"/>
                <w14:ligatures w14:val="standardContextual"/>
              </w:rPr>
              <w:tab/>
            </w:r>
            <w:r w:rsidR="00BC3016" w:rsidRPr="006C257B">
              <w:rPr>
                <w:rStyle w:val="Hyperlink"/>
              </w:rPr>
              <w:t>Communicable Disease Outbreak Plan</w:t>
            </w:r>
            <w:r w:rsidR="00BC3016">
              <w:rPr>
                <w:webHidden/>
              </w:rPr>
              <w:tab/>
            </w:r>
            <w:r w:rsidR="00BC3016">
              <w:rPr>
                <w:webHidden/>
              </w:rPr>
              <w:fldChar w:fldCharType="begin"/>
            </w:r>
            <w:r w:rsidR="00BC3016">
              <w:rPr>
                <w:webHidden/>
              </w:rPr>
              <w:instrText xml:space="preserve"> PAGEREF _Toc150096389 \h </w:instrText>
            </w:r>
            <w:r w:rsidR="00BC3016">
              <w:rPr>
                <w:webHidden/>
              </w:rPr>
            </w:r>
            <w:r w:rsidR="00BC3016">
              <w:rPr>
                <w:webHidden/>
              </w:rPr>
              <w:fldChar w:fldCharType="separate"/>
            </w:r>
            <w:r w:rsidR="001441A3">
              <w:rPr>
                <w:webHidden/>
              </w:rPr>
              <w:t>37</w:t>
            </w:r>
            <w:r w:rsidR="00BC3016">
              <w:rPr>
                <w:webHidden/>
              </w:rPr>
              <w:fldChar w:fldCharType="end"/>
            </w:r>
          </w:hyperlink>
        </w:p>
        <w:p w14:paraId="11AAC7A2" w14:textId="29695685" w:rsidR="00BC3016" w:rsidRDefault="00000000" w:rsidP="00BC3016">
          <w:pPr>
            <w:pStyle w:val="TOC3"/>
            <w:jc w:val="both"/>
            <w:rPr>
              <w:rFonts w:eastAsiaTheme="minorEastAsia" w:cstheme="minorBidi"/>
              <w:kern w:val="2"/>
              <w:sz w:val="22"/>
              <w:szCs w:val="22"/>
              <w14:ligatures w14:val="standardContextual"/>
            </w:rPr>
          </w:pPr>
          <w:hyperlink w:anchor="_Toc150096390" w:history="1">
            <w:r w:rsidR="00BC3016" w:rsidRPr="006C257B">
              <w:rPr>
                <w:rStyle w:val="Hyperlink"/>
              </w:rPr>
              <w:t>1.5.9</w:t>
            </w:r>
            <w:r w:rsidR="00BC3016">
              <w:rPr>
                <w:rFonts w:eastAsiaTheme="minorEastAsia" w:cstheme="minorBidi"/>
                <w:kern w:val="2"/>
                <w:sz w:val="22"/>
                <w:szCs w:val="22"/>
                <w14:ligatures w14:val="standardContextual"/>
              </w:rPr>
              <w:tab/>
            </w:r>
            <w:r w:rsidR="00BC3016" w:rsidRPr="006C257B">
              <w:rPr>
                <w:rStyle w:val="Hyperlink"/>
              </w:rPr>
              <w:t>Community Engagement</w:t>
            </w:r>
            <w:r w:rsidR="00BC3016">
              <w:rPr>
                <w:webHidden/>
              </w:rPr>
              <w:tab/>
            </w:r>
            <w:r w:rsidR="00BC3016">
              <w:rPr>
                <w:webHidden/>
              </w:rPr>
              <w:fldChar w:fldCharType="begin"/>
            </w:r>
            <w:r w:rsidR="00BC3016">
              <w:rPr>
                <w:webHidden/>
              </w:rPr>
              <w:instrText xml:space="preserve"> PAGEREF _Toc150096390 \h </w:instrText>
            </w:r>
            <w:r w:rsidR="00BC3016">
              <w:rPr>
                <w:webHidden/>
              </w:rPr>
            </w:r>
            <w:r w:rsidR="00BC3016">
              <w:rPr>
                <w:webHidden/>
              </w:rPr>
              <w:fldChar w:fldCharType="separate"/>
            </w:r>
            <w:r w:rsidR="001441A3">
              <w:rPr>
                <w:webHidden/>
              </w:rPr>
              <w:t>39</w:t>
            </w:r>
            <w:r w:rsidR="00BC3016">
              <w:rPr>
                <w:webHidden/>
              </w:rPr>
              <w:fldChar w:fldCharType="end"/>
            </w:r>
          </w:hyperlink>
        </w:p>
        <w:p w14:paraId="5FB94E8B" w14:textId="1F7A2827" w:rsidR="00BC3016" w:rsidRDefault="00000000" w:rsidP="00BC3016">
          <w:pPr>
            <w:pStyle w:val="TOC3"/>
            <w:jc w:val="both"/>
            <w:rPr>
              <w:rFonts w:eastAsiaTheme="minorEastAsia" w:cstheme="minorBidi"/>
              <w:kern w:val="2"/>
              <w:sz w:val="22"/>
              <w:szCs w:val="22"/>
              <w14:ligatures w14:val="standardContextual"/>
            </w:rPr>
          </w:pPr>
          <w:hyperlink w:anchor="_Toc150096391" w:history="1">
            <w:r w:rsidR="00BC3016" w:rsidRPr="006C257B">
              <w:rPr>
                <w:rStyle w:val="Hyperlink"/>
              </w:rPr>
              <w:t>1.5.10</w:t>
            </w:r>
            <w:r w:rsidR="00BC3016">
              <w:rPr>
                <w:rFonts w:eastAsiaTheme="minorEastAsia" w:cstheme="minorBidi"/>
                <w:kern w:val="2"/>
                <w:sz w:val="22"/>
                <w:szCs w:val="22"/>
                <w14:ligatures w14:val="standardContextual"/>
              </w:rPr>
              <w:tab/>
            </w:r>
            <w:r w:rsidR="00BC3016" w:rsidRPr="006C257B">
              <w:rPr>
                <w:rStyle w:val="Hyperlink"/>
              </w:rPr>
              <w:t>Risk Communication</w:t>
            </w:r>
            <w:r w:rsidR="00BC3016">
              <w:rPr>
                <w:webHidden/>
              </w:rPr>
              <w:tab/>
            </w:r>
            <w:r w:rsidR="00BC3016">
              <w:rPr>
                <w:webHidden/>
              </w:rPr>
              <w:fldChar w:fldCharType="begin"/>
            </w:r>
            <w:r w:rsidR="00BC3016">
              <w:rPr>
                <w:webHidden/>
              </w:rPr>
              <w:instrText xml:space="preserve"> PAGEREF _Toc150096391 \h </w:instrText>
            </w:r>
            <w:r w:rsidR="00BC3016">
              <w:rPr>
                <w:webHidden/>
              </w:rPr>
            </w:r>
            <w:r w:rsidR="00BC3016">
              <w:rPr>
                <w:webHidden/>
              </w:rPr>
              <w:fldChar w:fldCharType="separate"/>
            </w:r>
            <w:r w:rsidR="001441A3">
              <w:rPr>
                <w:webHidden/>
              </w:rPr>
              <w:t>39</w:t>
            </w:r>
            <w:r w:rsidR="00BC3016">
              <w:rPr>
                <w:webHidden/>
              </w:rPr>
              <w:fldChar w:fldCharType="end"/>
            </w:r>
          </w:hyperlink>
        </w:p>
        <w:p w14:paraId="63070947" w14:textId="458798AF" w:rsidR="00BC3016" w:rsidRDefault="00000000" w:rsidP="00BC3016">
          <w:pPr>
            <w:pStyle w:val="TOC3"/>
            <w:jc w:val="both"/>
            <w:rPr>
              <w:rFonts w:eastAsiaTheme="minorEastAsia" w:cstheme="minorBidi"/>
              <w:kern w:val="2"/>
              <w:sz w:val="22"/>
              <w:szCs w:val="22"/>
              <w14:ligatures w14:val="standardContextual"/>
            </w:rPr>
          </w:pPr>
          <w:hyperlink w:anchor="_Toc150096392" w:history="1">
            <w:r w:rsidR="00BC3016" w:rsidRPr="006C257B">
              <w:rPr>
                <w:rStyle w:val="Hyperlink"/>
              </w:rPr>
              <w:t>1.5.11</w:t>
            </w:r>
            <w:r w:rsidR="00BC3016">
              <w:rPr>
                <w:rFonts w:eastAsiaTheme="minorEastAsia" w:cstheme="minorBidi"/>
                <w:kern w:val="2"/>
                <w:sz w:val="22"/>
                <w:szCs w:val="22"/>
                <w14:ligatures w14:val="standardContextual"/>
              </w:rPr>
              <w:tab/>
            </w:r>
            <w:r w:rsidR="00BC3016" w:rsidRPr="006C257B">
              <w:rPr>
                <w:rStyle w:val="Hyperlink"/>
              </w:rPr>
              <w:t>Reinforce Preparedness to Operationalize Emergency Systems</w:t>
            </w:r>
            <w:r w:rsidR="00BC3016">
              <w:rPr>
                <w:webHidden/>
              </w:rPr>
              <w:tab/>
            </w:r>
            <w:r w:rsidR="00BC3016">
              <w:rPr>
                <w:webHidden/>
              </w:rPr>
              <w:fldChar w:fldCharType="begin"/>
            </w:r>
            <w:r w:rsidR="00BC3016">
              <w:rPr>
                <w:webHidden/>
              </w:rPr>
              <w:instrText xml:space="preserve"> PAGEREF _Toc150096392 \h </w:instrText>
            </w:r>
            <w:r w:rsidR="00BC3016">
              <w:rPr>
                <w:webHidden/>
              </w:rPr>
            </w:r>
            <w:r w:rsidR="00BC3016">
              <w:rPr>
                <w:webHidden/>
              </w:rPr>
              <w:fldChar w:fldCharType="separate"/>
            </w:r>
            <w:r w:rsidR="001441A3">
              <w:rPr>
                <w:webHidden/>
              </w:rPr>
              <w:t>40</w:t>
            </w:r>
            <w:r w:rsidR="00BC3016">
              <w:rPr>
                <w:webHidden/>
              </w:rPr>
              <w:fldChar w:fldCharType="end"/>
            </w:r>
          </w:hyperlink>
        </w:p>
        <w:p w14:paraId="1FFBE061" w14:textId="5859AF53" w:rsidR="00BC3016" w:rsidRDefault="00000000" w:rsidP="00BC3016">
          <w:pPr>
            <w:pStyle w:val="TOC3"/>
            <w:jc w:val="both"/>
            <w:rPr>
              <w:rFonts w:eastAsiaTheme="minorEastAsia" w:cstheme="minorBidi"/>
              <w:kern w:val="2"/>
              <w:sz w:val="22"/>
              <w:szCs w:val="22"/>
              <w14:ligatures w14:val="standardContextual"/>
            </w:rPr>
          </w:pPr>
          <w:hyperlink w:anchor="_Toc150096393" w:history="1">
            <w:r w:rsidR="00BC3016" w:rsidRPr="006C257B">
              <w:rPr>
                <w:rStyle w:val="Hyperlink"/>
              </w:rPr>
              <w:t>1.5.12</w:t>
            </w:r>
            <w:r w:rsidR="00BC3016">
              <w:rPr>
                <w:rFonts w:eastAsiaTheme="minorEastAsia" w:cstheme="minorBidi"/>
                <w:kern w:val="2"/>
                <w:sz w:val="22"/>
                <w:szCs w:val="22"/>
                <w14:ligatures w14:val="standardContextual"/>
              </w:rPr>
              <w:tab/>
            </w:r>
            <w:r w:rsidR="00BC3016" w:rsidRPr="006C257B">
              <w:rPr>
                <w:rStyle w:val="Hyperlink"/>
              </w:rPr>
              <w:t>Stock and inventory management of emergency medicines and supplies</w:t>
            </w:r>
            <w:r w:rsidR="00BC3016">
              <w:rPr>
                <w:webHidden/>
              </w:rPr>
              <w:tab/>
            </w:r>
            <w:r w:rsidR="00BC3016">
              <w:rPr>
                <w:webHidden/>
              </w:rPr>
              <w:fldChar w:fldCharType="begin"/>
            </w:r>
            <w:r w:rsidR="00BC3016">
              <w:rPr>
                <w:webHidden/>
              </w:rPr>
              <w:instrText xml:space="preserve"> PAGEREF _Toc150096393 \h </w:instrText>
            </w:r>
            <w:r w:rsidR="00BC3016">
              <w:rPr>
                <w:webHidden/>
              </w:rPr>
            </w:r>
            <w:r w:rsidR="00BC3016">
              <w:rPr>
                <w:webHidden/>
              </w:rPr>
              <w:fldChar w:fldCharType="separate"/>
            </w:r>
            <w:r w:rsidR="001441A3">
              <w:rPr>
                <w:webHidden/>
              </w:rPr>
              <w:t>40</w:t>
            </w:r>
            <w:r w:rsidR="00BC3016">
              <w:rPr>
                <w:webHidden/>
              </w:rPr>
              <w:fldChar w:fldCharType="end"/>
            </w:r>
          </w:hyperlink>
        </w:p>
        <w:p w14:paraId="1CDBBF2F" w14:textId="5F1758E9" w:rsidR="00BC3016" w:rsidRDefault="00000000" w:rsidP="00BC3016">
          <w:pPr>
            <w:pStyle w:val="TOC3"/>
            <w:jc w:val="both"/>
            <w:rPr>
              <w:rFonts w:eastAsiaTheme="minorEastAsia" w:cstheme="minorBidi"/>
              <w:kern w:val="2"/>
              <w:sz w:val="22"/>
              <w:szCs w:val="22"/>
              <w14:ligatures w14:val="standardContextual"/>
            </w:rPr>
          </w:pPr>
          <w:hyperlink w:anchor="_Toc150096394" w:history="1">
            <w:r w:rsidR="00BC3016" w:rsidRPr="006C257B">
              <w:rPr>
                <w:rStyle w:val="Hyperlink"/>
              </w:rPr>
              <w:t>1.5.13</w:t>
            </w:r>
            <w:r w:rsidR="00BC3016">
              <w:rPr>
                <w:rFonts w:eastAsiaTheme="minorEastAsia" w:cstheme="minorBidi"/>
                <w:kern w:val="2"/>
                <w:sz w:val="22"/>
                <w:szCs w:val="22"/>
                <w14:ligatures w14:val="standardContextual"/>
              </w:rPr>
              <w:tab/>
            </w:r>
            <w:r w:rsidR="00BC3016" w:rsidRPr="006C257B">
              <w:rPr>
                <w:rStyle w:val="Hyperlink"/>
              </w:rPr>
              <w:t>Procurement and management of emergency medicines and supplies</w:t>
            </w:r>
            <w:r w:rsidR="00BC3016">
              <w:rPr>
                <w:webHidden/>
              </w:rPr>
              <w:tab/>
            </w:r>
            <w:r w:rsidR="00BC3016">
              <w:rPr>
                <w:webHidden/>
              </w:rPr>
              <w:fldChar w:fldCharType="begin"/>
            </w:r>
            <w:r w:rsidR="00BC3016">
              <w:rPr>
                <w:webHidden/>
              </w:rPr>
              <w:instrText xml:space="preserve"> PAGEREF _Toc150096394 \h </w:instrText>
            </w:r>
            <w:r w:rsidR="00BC3016">
              <w:rPr>
                <w:webHidden/>
              </w:rPr>
            </w:r>
            <w:r w:rsidR="00BC3016">
              <w:rPr>
                <w:webHidden/>
              </w:rPr>
              <w:fldChar w:fldCharType="separate"/>
            </w:r>
            <w:r w:rsidR="001441A3">
              <w:rPr>
                <w:webHidden/>
              </w:rPr>
              <w:t>41</w:t>
            </w:r>
            <w:r w:rsidR="00BC3016">
              <w:rPr>
                <w:webHidden/>
              </w:rPr>
              <w:fldChar w:fldCharType="end"/>
            </w:r>
          </w:hyperlink>
        </w:p>
        <w:p w14:paraId="35422EAA" w14:textId="59CD87A0" w:rsidR="00BC3016" w:rsidRDefault="00000000" w:rsidP="00BC3016">
          <w:pPr>
            <w:pStyle w:val="TOC3"/>
            <w:jc w:val="both"/>
            <w:rPr>
              <w:rFonts w:eastAsiaTheme="minorEastAsia" w:cstheme="minorBidi"/>
              <w:kern w:val="2"/>
              <w:sz w:val="22"/>
              <w:szCs w:val="22"/>
              <w14:ligatures w14:val="standardContextual"/>
            </w:rPr>
          </w:pPr>
          <w:hyperlink w:anchor="_Toc150096395" w:history="1">
            <w:r w:rsidR="00BC3016" w:rsidRPr="006C257B">
              <w:rPr>
                <w:rStyle w:val="Hyperlink"/>
              </w:rPr>
              <w:t>1.5.14</w:t>
            </w:r>
            <w:r w:rsidR="00BC3016">
              <w:rPr>
                <w:rFonts w:eastAsiaTheme="minorEastAsia" w:cstheme="minorBidi"/>
                <w:kern w:val="2"/>
                <w:sz w:val="22"/>
                <w:szCs w:val="22"/>
                <w14:ligatures w14:val="standardContextual"/>
              </w:rPr>
              <w:tab/>
            </w:r>
            <w:r w:rsidR="00BC3016" w:rsidRPr="006C257B">
              <w:rPr>
                <w:rStyle w:val="Hyperlink"/>
              </w:rPr>
              <w:t>Establish Vendor and Service Agreements</w:t>
            </w:r>
            <w:r w:rsidR="00BC3016">
              <w:rPr>
                <w:webHidden/>
              </w:rPr>
              <w:tab/>
            </w:r>
            <w:r w:rsidR="00BC3016">
              <w:rPr>
                <w:webHidden/>
              </w:rPr>
              <w:fldChar w:fldCharType="begin"/>
            </w:r>
            <w:r w:rsidR="00BC3016">
              <w:rPr>
                <w:webHidden/>
              </w:rPr>
              <w:instrText xml:space="preserve"> PAGEREF _Toc150096395 \h </w:instrText>
            </w:r>
            <w:r w:rsidR="00BC3016">
              <w:rPr>
                <w:webHidden/>
              </w:rPr>
            </w:r>
            <w:r w:rsidR="00BC3016">
              <w:rPr>
                <w:webHidden/>
              </w:rPr>
              <w:fldChar w:fldCharType="separate"/>
            </w:r>
            <w:r w:rsidR="001441A3">
              <w:rPr>
                <w:webHidden/>
              </w:rPr>
              <w:t>42</w:t>
            </w:r>
            <w:r w:rsidR="00BC3016">
              <w:rPr>
                <w:webHidden/>
              </w:rPr>
              <w:fldChar w:fldCharType="end"/>
            </w:r>
          </w:hyperlink>
        </w:p>
        <w:p w14:paraId="4704F943" w14:textId="59F526C1" w:rsidR="00BC3016" w:rsidRDefault="00000000" w:rsidP="00BC3016">
          <w:pPr>
            <w:pStyle w:val="TOC3"/>
            <w:jc w:val="both"/>
            <w:rPr>
              <w:rFonts w:eastAsiaTheme="minorEastAsia" w:cstheme="minorBidi"/>
              <w:kern w:val="2"/>
              <w:sz w:val="22"/>
              <w:szCs w:val="22"/>
              <w14:ligatures w14:val="standardContextual"/>
            </w:rPr>
          </w:pPr>
          <w:hyperlink w:anchor="_Toc150096396" w:history="1">
            <w:r w:rsidR="00BC3016" w:rsidRPr="006C257B">
              <w:rPr>
                <w:rStyle w:val="Hyperlink"/>
              </w:rPr>
              <w:t>1.5.15</w:t>
            </w:r>
            <w:r w:rsidR="00BC3016">
              <w:rPr>
                <w:rFonts w:eastAsiaTheme="minorEastAsia" w:cstheme="minorBidi"/>
                <w:kern w:val="2"/>
                <w:sz w:val="22"/>
                <w:szCs w:val="22"/>
                <w14:ligatures w14:val="standardContextual"/>
              </w:rPr>
              <w:tab/>
            </w:r>
            <w:r w:rsidR="00BC3016" w:rsidRPr="006C257B">
              <w:rPr>
                <w:rStyle w:val="Hyperlink"/>
              </w:rPr>
              <w:t>Emergency flexible and sustainable finance mechanism:</w:t>
            </w:r>
            <w:r w:rsidR="00BC3016">
              <w:rPr>
                <w:webHidden/>
              </w:rPr>
              <w:tab/>
            </w:r>
            <w:r w:rsidR="00BC3016">
              <w:rPr>
                <w:webHidden/>
              </w:rPr>
              <w:fldChar w:fldCharType="begin"/>
            </w:r>
            <w:r w:rsidR="00BC3016">
              <w:rPr>
                <w:webHidden/>
              </w:rPr>
              <w:instrText xml:space="preserve"> PAGEREF _Toc150096396 \h </w:instrText>
            </w:r>
            <w:r w:rsidR="00BC3016">
              <w:rPr>
                <w:webHidden/>
              </w:rPr>
            </w:r>
            <w:r w:rsidR="00BC3016">
              <w:rPr>
                <w:webHidden/>
              </w:rPr>
              <w:fldChar w:fldCharType="separate"/>
            </w:r>
            <w:r w:rsidR="001441A3">
              <w:rPr>
                <w:webHidden/>
              </w:rPr>
              <w:t>42</w:t>
            </w:r>
            <w:r w:rsidR="00BC3016">
              <w:rPr>
                <w:webHidden/>
              </w:rPr>
              <w:fldChar w:fldCharType="end"/>
            </w:r>
          </w:hyperlink>
        </w:p>
        <w:p w14:paraId="24DB6073" w14:textId="7E61BF70" w:rsidR="00BC3016" w:rsidRDefault="00000000" w:rsidP="00BC3016">
          <w:pPr>
            <w:pStyle w:val="TOC3"/>
            <w:jc w:val="both"/>
            <w:rPr>
              <w:rFonts w:eastAsiaTheme="minorEastAsia" w:cstheme="minorBidi"/>
              <w:kern w:val="2"/>
              <w:sz w:val="22"/>
              <w:szCs w:val="22"/>
              <w14:ligatures w14:val="standardContextual"/>
            </w:rPr>
          </w:pPr>
          <w:hyperlink w:anchor="_Toc150096397" w:history="1">
            <w:r w:rsidR="00BC3016" w:rsidRPr="006C257B">
              <w:rPr>
                <w:rStyle w:val="Hyperlink"/>
              </w:rPr>
              <w:t>1.5.16</w:t>
            </w:r>
            <w:r w:rsidR="00BC3016">
              <w:rPr>
                <w:rFonts w:eastAsiaTheme="minorEastAsia" w:cstheme="minorBidi"/>
                <w:kern w:val="2"/>
                <w:sz w:val="22"/>
                <w:szCs w:val="22"/>
                <w14:ligatures w14:val="standardContextual"/>
              </w:rPr>
              <w:tab/>
            </w:r>
            <w:r w:rsidR="00BC3016" w:rsidRPr="006C257B">
              <w:rPr>
                <w:rStyle w:val="Hyperlink"/>
              </w:rPr>
              <w:t>Develop staff competencies of application of response protocols, plans and roles</w:t>
            </w:r>
            <w:r w:rsidR="00BC3016">
              <w:rPr>
                <w:webHidden/>
              </w:rPr>
              <w:tab/>
            </w:r>
            <w:r w:rsidR="00BC3016">
              <w:rPr>
                <w:webHidden/>
              </w:rPr>
              <w:fldChar w:fldCharType="begin"/>
            </w:r>
            <w:r w:rsidR="00BC3016">
              <w:rPr>
                <w:webHidden/>
              </w:rPr>
              <w:instrText xml:space="preserve"> PAGEREF _Toc150096397 \h </w:instrText>
            </w:r>
            <w:r w:rsidR="00BC3016">
              <w:rPr>
                <w:webHidden/>
              </w:rPr>
            </w:r>
            <w:r w:rsidR="00BC3016">
              <w:rPr>
                <w:webHidden/>
              </w:rPr>
              <w:fldChar w:fldCharType="separate"/>
            </w:r>
            <w:r w:rsidR="001441A3">
              <w:rPr>
                <w:webHidden/>
              </w:rPr>
              <w:t>43</w:t>
            </w:r>
            <w:r w:rsidR="00BC3016">
              <w:rPr>
                <w:webHidden/>
              </w:rPr>
              <w:fldChar w:fldCharType="end"/>
            </w:r>
          </w:hyperlink>
        </w:p>
        <w:p w14:paraId="0F0FDED7" w14:textId="3D507A03" w:rsidR="00BC3016" w:rsidRDefault="00000000" w:rsidP="00BC3016">
          <w:pPr>
            <w:pStyle w:val="TOC3"/>
            <w:jc w:val="both"/>
            <w:rPr>
              <w:rFonts w:eastAsiaTheme="minorEastAsia" w:cstheme="minorBidi"/>
              <w:kern w:val="2"/>
              <w:sz w:val="22"/>
              <w:szCs w:val="22"/>
              <w14:ligatures w14:val="standardContextual"/>
            </w:rPr>
          </w:pPr>
          <w:hyperlink w:anchor="_Toc150096398" w:history="1">
            <w:r w:rsidR="00BC3016" w:rsidRPr="006C257B">
              <w:rPr>
                <w:rStyle w:val="Hyperlink"/>
              </w:rPr>
              <w:t>1.5.17</w:t>
            </w:r>
            <w:r w:rsidR="00BC3016">
              <w:rPr>
                <w:rFonts w:eastAsiaTheme="minorEastAsia" w:cstheme="minorBidi"/>
                <w:kern w:val="2"/>
                <w:sz w:val="22"/>
                <w:szCs w:val="22"/>
                <w14:ligatures w14:val="standardContextual"/>
              </w:rPr>
              <w:tab/>
            </w:r>
            <w:r w:rsidR="00BC3016" w:rsidRPr="006C257B">
              <w:rPr>
                <w:rStyle w:val="Hyperlink"/>
              </w:rPr>
              <w:t>Establish system to mobilize human resource for response</w:t>
            </w:r>
            <w:r w:rsidR="00BC3016">
              <w:rPr>
                <w:webHidden/>
              </w:rPr>
              <w:tab/>
            </w:r>
            <w:r w:rsidR="00BC3016">
              <w:rPr>
                <w:webHidden/>
              </w:rPr>
              <w:fldChar w:fldCharType="begin"/>
            </w:r>
            <w:r w:rsidR="00BC3016">
              <w:rPr>
                <w:webHidden/>
              </w:rPr>
              <w:instrText xml:space="preserve"> PAGEREF _Toc150096398 \h </w:instrText>
            </w:r>
            <w:r w:rsidR="00BC3016">
              <w:rPr>
                <w:webHidden/>
              </w:rPr>
            </w:r>
            <w:r w:rsidR="00BC3016">
              <w:rPr>
                <w:webHidden/>
              </w:rPr>
              <w:fldChar w:fldCharType="separate"/>
            </w:r>
            <w:r w:rsidR="001441A3">
              <w:rPr>
                <w:webHidden/>
              </w:rPr>
              <w:t>44</w:t>
            </w:r>
            <w:r w:rsidR="00BC3016">
              <w:rPr>
                <w:webHidden/>
              </w:rPr>
              <w:fldChar w:fldCharType="end"/>
            </w:r>
          </w:hyperlink>
        </w:p>
        <w:p w14:paraId="6EE4A762" w14:textId="2D697B60"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399" w:history="1">
            <w:r w:rsidR="00BC3016" w:rsidRPr="006C257B">
              <w:rPr>
                <w:rStyle w:val="Hyperlink"/>
                <w:noProof/>
              </w:rPr>
              <w:t>1.6</w:t>
            </w:r>
            <w:r w:rsidR="00BC3016">
              <w:rPr>
                <w:rFonts w:eastAsiaTheme="minorEastAsia" w:cstheme="minorBidi"/>
                <w:smallCaps w:val="0"/>
                <w:noProof/>
                <w:kern w:val="2"/>
                <w:sz w:val="22"/>
                <w:szCs w:val="22"/>
                <w14:ligatures w14:val="standardContextual"/>
              </w:rPr>
              <w:tab/>
            </w:r>
            <w:r w:rsidR="00BC3016" w:rsidRPr="006C257B">
              <w:rPr>
                <w:rStyle w:val="Hyperlink"/>
                <w:noProof/>
              </w:rPr>
              <w:t>Preparedness Tools:</w:t>
            </w:r>
            <w:r w:rsidR="00BC3016">
              <w:rPr>
                <w:noProof/>
                <w:webHidden/>
              </w:rPr>
              <w:tab/>
            </w:r>
            <w:r w:rsidR="00BC3016">
              <w:rPr>
                <w:noProof/>
                <w:webHidden/>
              </w:rPr>
              <w:fldChar w:fldCharType="begin"/>
            </w:r>
            <w:r w:rsidR="00BC3016">
              <w:rPr>
                <w:noProof/>
                <w:webHidden/>
              </w:rPr>
              <w:instrText xml:space="preserve"> PAGEREF _Toc150096399 \h </w:instrText>
            </w:r>
            <w:r w:rsidR="00BC3016">
              <w:rPr>
                <w:noProof/>
                <w:webHidden/>
              </w:rPr>
            </w:r>
            <w:r w:rsidR="00BC3016">
              <w:rPr>
                <w:noProof/>
                <w:webHidden/>
              </w:rPr>
              <w:fldChar w:fldCharType="separate"/>
            </w:r>
            <w:r w:rsidR="001441A3">
              <w:rPr>
                <w:noProof/>
                <w:webHidden/>
              </w:rPr>
              <w:t>46</w:t>
            </w:r>
            <w:r w:rsidR="00BC3016">
              <w:rPr>
                <w:noProof/>
                <w:webHidden/>
              </w:rPr>
              <w:fldChar w:fldCharType="end"/>
            </w:r>
          </w:hyperlink>
        </w:p>
        <w:p w14:paraId="54F64D2A" w14:textId="63BCE265" w:rsidR="00BC3016" w:rsidRDefault="00000000" w:rsidP="00BC3016">
          <w:pPr>
            <w:pStyle w:val="TOC1"/>
            <w:jc w:val="both"/>
            <w:rPr>
              <w:rFonts w:eastAsiaTheme="minorEastAsia" w:cstheme="minorBidi"/>
              <w:b w:val="0"/>
              <w:bCs w:val="0"/>
              <w:caps w:val="0"/>
              <w:noProof/>
              <w:kern w:val="2"/>
              <w:sz w:val="22"/>
              <w:szCs w:val="22"/>
              <w14:ligatures w14:val="standardContextual"/>
            </w:rPr>
          </w:pPr>
          <w:hyperlink w:anchor="_Toc150096400" w:history="1">
            <w:r w:rsidR="00BC3016" w:rsidRPr="006C257B">
              <w:rPr>
                <w:rStyle w:val="Hyperlink"/>
                <w:noProof/>
              </w:rPr>
              <w:t>2</w:t>
            </w:r>
            <w:r w:rsidR="00BC3016">
              <w:rPr>
                <w:rFonts w:eastAsiaTheme="minorEastAsia" w:cstheme="minorBidi"/>
                <w:b w:val="0"/>
                <w:bCs w:val="0"/>
                <w:caps w:val="0"/>
                <w:noProof/>
                <w:kern w:val="2"/>
                <w:sz w:val="22"/>
                <w:szCs w:val="22"/>
                <w14:ligatures w14:val="standardContextual"/>
              </w:rPr>
              <w:tab/>
            </w:r>
            <w:r w:rsidR="00BC3016" w:rsidRPr="006C257B">
              <w:rPr>
                <w:rStyle w:val="Hyperlink"/>
                <w:noProof/>
              </w:rPr>
              <w:t>DURING: Response Phase</w:t>
            </w:r>
            <w:r w:rsidR="00BC3016">
              <w:rPr>
                <w:noProof/>
                <w:webHidden/>
              </w:rPr>
              <w:tab/>
            </w:r>
            <w:r w:rsidR="00BC3016">
              <w:rPr>
                <w:noProof/>
                <w:webHidden/>
              </w:rPr>
              <w:fldChar w:fldCharType="begin"/>
            </w:r>
            <w:r w:rsidR="00BC3016">
              <w:rPr>
                <w:noProof/>
                <w:webHidden/>
              </w:rPr>
              <w:instrText xml:space="preserve"> PAGEREF _Toc150096400 \h </w:instrText>
            </w:r>
            <w:r w:rsidR="00BC3016">
              <w:rPr>
                <w:noProof/>
                <w:webHidden/>
              </w:rPr>
            </w:r>
            <w:r w:rsidR="00BC3016">
              <w:rPr>
                <w:noProof/>
                <w:webHidden/>
              </w:rPr>
              <w:fldChar w:fldCharType="separate"/>
            </w:r>
            <w:r w:rsidR="001441A3">
              <w:rPr>
                <w:noProof/>
                <w:webHidden/>
              </w:rPr>
              <w:t>47</w:t>
            </w:r>
            <w:r w:rsidR="00BC3016">
              <w:rPr>
                <w:noProof/>
                <w:webHidden/>
              </w:rPr>
              <w:fldChar w:fldCharType="end"/>
            </w:r>
          </w:hyperlink>
        </w:p>
        <w:p w14:paraId="07FB3A20" w14:textId="4C2371F4" w:rsidR="00BC3016" w:rsidRDefault="00000000" w:rsidP="00BC3016">
          <w:pPr>
            <w:pStyle w:val="TOC3"/>
            <w:jc w:val="both"/>
            <w:rPr>
              <w:rFonts w:eastAsiaTheme="minorEastAsia" w:cstheme="minorBidi"/>
              <w:kern w:val="2"/>
              <w:sz w:val="22"/>
              <w:szCs w:val="22"/>
              <w14:ligatures w14:val="standardContextual"/>
            </w:rPr>
          </w:pPr>
          <w:hyperlink w:anchor="_Toc150096401" w:history="1">
            <w:r w:rsidR="00BC3016" w:rsidRPr="006C257B">
              <w:rPr>
                <w:rStyle w:val="Hyperlink"/>
              </w:rPr>
              <w:t>2.1.1</w:t>
            </w:r>
            <w:r w:rsidR="00BC3016">
              <w:rPr>
                <w:rFonts w:eastAsiaTheme="minorEastAsia" w:cstheme="minorBidi"/>
                <w:kern w:val="2"/>
                <w:sz w:val="22"/>
                <w:szCs w:val="22"/>
                <w14:ligatures w14:val="standardContextual"/>
              </w:rPr>
              <w:tab/>
            </w:r>
            <w:r w:rsidR="00BC3016" w:rsidRPr="006C257B">
              <w:rPr>
                <w:rStyle w:val="Hyperlink"/>
              </w:rPr>
              <w:t>Damage assessment and repurposing hospital space</w:t>
            </w:r>
            <w:r w:rsidR="00BC3016">
              <w:rPr>
                <w:webHidden/>
              </w:rPr>
              <w:tab/>
            </w:r>
            <w:r w:rsidR="00BC3016">
              <w:rPr>
                <w:webHidden/>
              </w:rPr>
              <w:fldChar w:fldCharType="begin"/>
            </w:r>
            <w:r w:rsidR="00BC3016">
              <w:rPr>
                <w:webHidden/>
              </w:rPr>
              <w:instrText xml:space="preserve"> PAGEREF _Toc150096401 \h </w:instrText>
            </w:r>
            <w:r w:rsidR="00BC3016">
              <w:rPr>
                <w:webHidden/>
              </w:rPr>
            </w:r>
            <w:r w:rsidR="00BC3016">
              <w:rPr>
                <w:webHidden/>
              </w:rPr>
              <w:fldChar w:fldCharType="separate"/>
            </w:r>
            <w:r w:rsidR="001441A3">
              <w:rPr>
                <w:webHidden/>
              </w:rPr>
              <w:t>47</w:t>
            </w:r>
            <w:r w:rsidR="00BC3016">
              <w:rPr>
                <w:webHidden/>
              </w:rPr>
              <w:fldChar w:fldCharType="end"/>
            </w:r>
          </w:hyperlink>
        </w:p>
        <w:p w14:paraId="4BF18663" w14:textId="4C314555" w:rsidR="00BC3016" w:rsidRDefault="00000000" w:rsidP="00BC3016">
          <w:pPr>
            <w:pStyle w:val="TOC3"/>
            <w:jc w:val="both"/>
            <w:rPr>
              <w:rFonts w:eastAsiaTheme="minorEastAsia" w:cstheme="minorBidi"/>
              <w:kern w:val="2"/>
              <w:sz w:val="22"/>
              <w:szCs w:val="22"/>
              <w14:ligatures w14:val="standardContextual"/>
            </w:rPr>
          </w:pPr>
          <w:hyperlink w:anchor="_Toc150096402" w:history="1">
            <w:r w:rsidR="00BC3016" w:rsidRPr="006C257B">
              <w:rPr>
                <w:rStyle w:val="Hyperlink"/>
              </w:rPr>
              <w:t>2.1.2</w:t>
            </w:r>
            <w:r w:rsidR="00BC3016">
              <w:rPr>
                <w:rFonts w:eastAsiaTheme="minorEastAsia" w:cstheme="minorBidi"/>
                <w:kern w:val="2"/>
                <w:sz w:val="22"/>
                <w:szCs w:val="22"/>
                <w14:ligatures w14:val="standardContextual"/>
              </w:rPr>
              <w:tab/>
            </w:r>
            <w:r w:rsidR="00BC3016" w:rsidRPr="006C257B">
              <w:rPr>
                <w:rStyle w:val="Hyperlink"/>
              </w:rPr>
              <w:t>Monitor Early Warning Information</w:t>
            </w:r>
            <w:r w:rsidR="00BC3016">
              <w:rPr>
                <w:webHidden/>
              </w:rPr>
              <w:tab/>
            </w:r>
            <w:r w:rsidR="00BC3016">
              <w:rPr>
                <w:webHidden/>
              </w:rPr>
              <w:fldChar w:fldCharType="begin"/>
            </w:r>
            <w:r w:rsidR="00BC3016">
              <w:rPr>
                <w:webHidden/>
              </w:rPr>
              <w:instrText xml:space="preserve"> PAGEREF _Toc150096402 \h </w:instrText>
            </w:r>
            <w:r w:rsidR="00BC3016">
              <w:rPr>
                <w:webHidden/>
              </w:rPr>
            </w:r>
            <w:r w:rsidR="00BC3016">
              <w:rPr>
                <w:webHidden/>
              </w:rPr>
              <w:fldChar w:fldCharType="separate"/>
            </w:r>
            <w:r w:rsidR="001441A3">
              <w:rPr>
                <w:webHidden/>
              </w:rPr>
              <w:t>48</w:t>
            </w:r>
            <w:r w:rsidR="00BC3016">
              <w:rPr>
                <w:webHidden/>
              </w:rPr>
              <w:fldChar w:fldCharType="end"/>
            </w:r>
          </w:hyperlink>
        </w:p>
        <w:p w14:paraId="0BBD569D" w14:textId="670B69F4" w:rsidR="00BC3016" w:rsidRDefault="00000000" w:rsidP="00BC3016">
          <w:pPr>
            <w:pStyle w:val="TOC3"/>
            <w:jc w:val="both"/>
            <w:rPr>
              <w:rFonts w:eastAsiaTheme="minorEastAsia" w:cstheme="minorBidi"/>
              <w:kern w:val="2"/>
              <w:sz w:val="22"/>
              <w:szCs w:val="22"/>
              <w14:ligatures w14:val="standardContextual"/>
            </w:rPr>
          </w:pPr>
          <w:hyperlink w:anchor="_Toc150096403" w:history="1">
            <w:r w:rsidR="00BC3016" w:rsidRPr="006C257B">
              <w:rPr>
                <w:rStyle w:val="Hyperlink"/>
              </w:rPr>
              <w:t>2.1.3</w:t>
            </w:r>
            <w:r w:rsidR="00BC3016">
              <w:rPr>
                <w:rFonts w:eastAsiaTheme="minorEastAsia" w:cstheme="minorBidi"/>
                <w:kern w:val="2"/>
                <w:sz w:val="22"/>
                <w:szCs w:val="22"/>
                <w14:ligatures w14:val="standardContextual"/>
              </w:rPr>
              <w:tab/>
            </w:r>
            <w:r w:rsidR="00BC3016" w:rsidRPr="006C257B">
              <w:rPr>
                <w:rStyle w:val="Hyperlink"/>
              </w:rPr>
              <w:t>Activation of the Hospital All Hazards Response Plan</w:t>
            </w:r>
            <w:r w:rsidR="00BC3016">
              <w:rPr>
                <w:webHidden/>
              </w:rPr>
              <w:tab/>
            </w:r>
            <w:r w:rsidR="00BC3016">
              <w:rPr>
                <w:webHidden/>
              </w:rPr>
              <w:fldChar w:fldCharType="begin"/>
            </w:r>
            <w:r w:rsidR="00BC3016">
              <w:rPr>
                <w:webHidden/>
              </w:rPr>
              <w:instrText xml:space="preserve"> PAGEREF _Toc150096403 \h </w:instrText>
            </w:r>
            <w:r w:rsidR="00BC3016">
              <w:rPr>
                <w:webHidden/>
              </w:rPr>
            </w:r>
            <w:r w:rsidR="00BC3016">
              <w:rPr>
                <w:webHidden/>
              </w:rPr>
              <w:fldChar w:fldCharType="separate"/>
            </w:r>
            <w:r w:rsidR="001441A3">
              <w:rPr>
                <w:webHidden/>
              </w:rPr>
              <w:t>49</w:t>
            </w:r>
            <w:r w:rsidR="00BC3016">
              <w:rPr>
                <w:webHidden/>
              </w:rPr>
              <w:fldChar w:fldCharType="end"/>
            </w:r>
          </w:hyperlink>
        </w:p>
        <w:p w14:paraId="79B085EB" w14:textId="6897795A" w:rsidR="00BC3016" w:rsidRDefault="00000000" w:rsidP="00BC3016">
          <w:pPr>
            <w:pStyle w:val="TOC3"/>
            <w:jc w:val="both"/>
            <w:rPr>
              <w:rFonts w:eastAsiaTheme="minorEastAsia" w:cstheme="minorBidi"/>
              <w:kern w:val="2"/>
              <w:sz w:val="22"/>
              <w:szCs w:val="22"/>
              <w14:ligatures w14:val="standardContextual"/>
            </w:rPr>
          </w:pPr>
          <w:hyperlink w:anchor="_Toc150096404" w:history="1">
            <w:r w:rsidR="00BC3016" w:rsidRPr="006C257B">
              <w:rPr>
                <w:rStyle w:val="Hyperlink"/>
              </w:rPr>
              <w:t>2.1.4</w:t>
            </w:r>
            <w:r w:rsidR="00BC3016">
              <w:rPr>
                <w:rFonts w:eastAsiaTheme="minorEastAsia" w:cstheme="minorBidi"/>
                <w:kern w:val="2"/>
                <w:sz w:val="22"/>
                <w:szCs w:val="22"/>
                <w14:ligatures w14:val="standardContextual"/>
              </w:rPr>
              <w:tab/>
            </w:r>
            <w:r w:rsidR="00BC3016" w:rsidRPr="006C257B">
              <w:rPr>
                <w:rStyle w:val="Hyperlink"/>
              </w:rPr>
              <w:t>Infection Prevention and Control</w:t>
            </w:r>
            <w:r w:rsidR="00BC3016">
              <w:rPr>
                <w:webHidden/>
              </w:rPr>
              <w:tab/>
            </w:r>
            <w:r w:rsidR="00BC3016">
              <w:rPr>
                <w:webHidden/>
              </w:rPr>
              <w:fldChar w:fldCharType="begin"/>
            </w:r>
            <w:r w:rsidR="00BC3016">
              <w:rPr>
                <w:webHidden/>
              </w:rPr>
              <w:instrText xml:space="preserve"> PAGEREF _Toc150096404 \h </w:instrText>
            </w:r>
            <w:r w:rsidR="00BC3016">
              <w:rPr>
                <w:webHidden/>
              </w:rPr>
            </w:r>
            <w:r w:rsidR="00BC3016">
              <w:rPr>
                <w:webHidden/>
              </w:rPr>
              <w:fldChar w:fldCharType="separate"/>
            </w:r>
            <w:r w:rsidR="001441A3">
              <w:rPr>
                <w:webHidden/>
              </w:rPr>
              <w:t>50</w:t>
            </w:r>
            <w:r w:rsidR="00BC3016">
              <w:rPr>
                <w:webHidden/>
              </w:rPr>
              <w:fldChar w:fldCharType="end"/>
            </w:r>
          </w:hyperlink>
        </w:p>
        <w:p w14:paraId="040E941E" w14:textId="0E4E5332" w:rsidR="00BC3016" w:rsidRDefault="00000000" w:rsidP="00BC3016">
          <w:pPr>
            <w:pStyle w:val="TOC3"/>
            <w:jc w:val="both"/>
            <w:rPr>
              <w:rFonts w:eastAsiaTheme="minorEastAsia" w:cstheme="minorBidi"/>
              <w:kern w:val="2"/>
              <w:sz w:val="22"/>
              <w:szCs w:val="22"/>
              <w14:ligatures w14:val="standardContextual"/>
            </w:rPr>
          </w:pPr>
          <w:hyperlink w:anchor="_Toc150096405" w:history="1">
            <w:r w:rsidR="00BC3016" w:rsidRPr="006C257B">
              <w:rPr>
                <w:rStyle w:val="Hyperlink"/>
              </w:rPr>
              <w:t>2.1.5</w:t>
            </w:r>
            <w:r w:rsidR="00BC3016">
              <w:rPr>
                <w:rFonts w:eastAsiaTheme="minorEastAsia" w:cstheme="minorBidi"/>
                <w:kern w:val="2"/>
                <w:sz w:val="22"/>
                <w:szCs w:val="22"/>
                <w14:ligatures w14:val="standardContextual"/>
              </w:rPr>
              <w:tab/>
            </w:r>
            <w:r w:rsidR="00BC3016" w:rsidRPr="006C257B">
              <w:rPr>
                <w:rStyle w:val="Hyperlink"/>
              </w:rPr>
              <w:t>Rapid Needs Assessment</w:t>
            </w:r>
            <w:r w:rsidR="00BC3016">
              <w:rPr>
                <w:webHidden/>
              </w:rPr>
              <w:tab/>
            </w:r>
            <w:r w:rsidR="00BC3016">
              <w:rPr>
                <w:webHidden/>
              </w:rPr>
              <w:fldChar w:fldCharType="begin"/>
            </w:r>
            <w:r w:rsidR="00BC3016">
              <w:rPr>
                <w:webHidden/>
              </w:rPr>
              <w:instrText xml:space="preserve"> PAGEREF _Toc150096405 \h </w:instrText>
            </w:r>
            <w:r w:rsidR="00BC3016">
              <w:rPr>
                <w:webHidden/>
              </w:rPr>
            </w:r>
            <w:r w:rsidR="00BC3016">
              <w:rPr>
                <w:webHidden/>
              </w:rPr>
              <w:fldChar w:fldCharType="separate"/>
            </w:r>
            <w:r w:rsidR="001441A3">
              <w:rPr>
                <w:webHidden/>
              </w:rPr>
              <w:t>51</w:t>
            </w:r>
            <w:r w:rsidR="00BC3016">
              <w:rPr>
                <w:webHidden/>
              </w:rPr>
              <w:fldChar w:fldCharType="end"/>
            </w:r>
          </w:hyperlink>
        </w:p>
        <w:p w14:paraId="3E54ED3C" w14:textId="676E0748" w:rsidR="00BC3016" w:rsidRDefault="00000000" w:rsidP="00BC3016">
          <w:pPr>
            <w:pStyle w:val="TOC3"/>
            <w:jc w:val="both"/>
            <w:rPr>
              <w:rFonts w:eastAsiaTheme="minorEastAsia" w:cstheme="minorBidi"/>
              <w:kern w:val="2"/>
              <w:sz w:val="22"/>
              <w:szCs w:val="22"/>
              <w14:ligatures w14:val="standardContextual"/>
            </w:rPr>
          </w:pPr>
          <w:hyperlink w:anchor="_Toc150096406" w:history="1">
            <w:r w:rsidR="00BC3016" w:rsidRPr="006C257B">
              <w:rPr>
                <w:rStyle w:val="Hyperlink"/>
              </w:rPr>
              <w:t>2.1.6</w:t>
            </w:r>
            <w:r w:rsidR="00BC3016">
              <w:rPr>
                <w:rFonts w:eastAsiaTheme="minorEastAsia" w:cstheme="minorBidi"/>
                <w:kern w:val="2"/>
                <w:sz w:val="22"/>
                <w:szCs w:val="22"/>
                <w14:ligatures w14:val="standardContextual"/>
              </w:rPr>
              <w:tab/>
            </w:r>
            <w:r w:rsidR="00BC3016" w:rsidRPr="006C257B">
              <w:rPr>
                <w:rStyle w:val="Hyperlink"/>
              </w:rPr>
              <w:t>Hospital Incident Management System</w:t>
            </w:r>
            <w:r w:rsidR="00BC3016">
              <w:rPr>
                <w:webHidden/>
              </w:rPr>
              <w:tab/>
            </w:r>
            <w:r w:rsidR="00BC3016">
              <w:rPr>
                <w:webHidden/>
              </w:rPr>
              <w:fldChar w:fldCharType="begin"/>
            </w:r>
            <w:r w:rsidR="00BC3016">
              <w:rPr>
                <w:webHidden/>
              </w:rPr>
              <w:instrText xml:space="preserve"> PAGEREF _Toc150096406 \h </w:instrText>
            </w:r>
            <w:r w:rsidR="00BC3016">
              <w:rPr>
                <w:webHidden/>
              </w:rPr>
            </w:r>
            <w:r w:rsidR="00BC3016">
              <w:rPr>
                <w:webHidden/>
              </w:rPr>
              <w:fldChar w:fldCharType="separate"/>
            </w:r>
            <w:r w:rsidR="001441A3">
              <w:rPr>
                <w:webHidden/>
              </w:rPr>
              <w:t>51</w:t>
            </w:r>
            <w:r w:rsidR="00BC3016">
              <w:rPr>
                <w:webHidden/>
              </w:rPr>
              <w:fldChar w:fldCharType="end"/>
            </w:r>
          </w:hyperlink>
        </w:p>
        <w:p w14:paraId="5B1DE253" w14:textId="08C49D07" w:rsidR="00BC3016" w:rsidRDefault="00000000" w:rsidP="00BC3016">
          <w:pPr>
            <w:pStyle w:val="TOC3"/>
            <w:jc w:val="both"/>
            <w:rPr>
              <w:rFonts w:eastAsiaTheme="minorEastAsia" w:cstheme="minorBidi"/>
              <w:kern w:val="2"/>
              <w:sz w:val="22"/>
              <w:szCs w:val="22"/>
              <w14:ligatures w14:val="standardContextual"/>
            </w:rPr>
          </w:pPr>
          <w:hyperlink w:anchor="_Toc150096407" w:history="1">
            <w:r w:rsidR="00BC3016" w:rsidRPr="006C257B">
              <w:rPr>
                <w:rStyle w:val="Hyperlink"/>
              </w:rPr>
              <w:t>2.1.7</w:t>
            </w:r>
            <w:r w:rsidR="00BC3016">
              <w:rPr>
                <w:rFonts w:eastAsiaTheme="minorEastAsia" w:cstheme="minorBidi"/>
                <w:kern w:val="2"/>
                <w:sz w:val="22"/>
                <w:szCs w:val="22"/>
                <w14:ligatures w14:val="standardContextual"/>
              </w:rPr>
              <w:tab/>
            </w:r>
            <w:r w:rsidR="00BC3016" w:rsidRPr="006C257B">
              <w:rPr>
                <w:rStyle w:val="Hyperlink"/>
              </w:rPr>
              <w:t>Hospital Command Center</w:t>
            </w:r>
            <w:r w:rsidR="00BC3016">
              <w:rPr>
                <w:webHidden/>
              </w:rPr>
              <w:tab/>
            </w:r>
            <w:r w:rsidR="00BC3016">
              <w:rPr>
                <w:webHidden/>
              </w:rPr>
              <w:fldChar w:fldCharType="begin"/>
            </w:r>
            <w:r w:rsidR="00BC3016">
              <w:rPr>
                <w:webHidden/>
              </w:rPr>
              <w:instrText xml:space="preserve"> PAGEREF _Toc150096407 \h </w:instrText>
            </w:r>
            <w:r w:rsidR="00BC3016">
              <w:rPr>
                <w:webHidden/>
              </w:rPr>
            </w:r>
            <w:r w:rsidR="00BC3016">
              <w:rPr>
                <w:webHidden/>
              </w:rPr>
              <w:fldChar w:fldCharType="separate"/>
            </w:r>
            <w:r w:rsidR="001441A3">
              <w:rPr>
                <w:webHidden/>
              </w:rPr>
              <w:t>54</w:t>
            </w:r>
            <w:r w:rsidR="00BC3016">
              <w:rPr>
                <w:webHidden/>
              </w:rPr>
              <w:fldChar w:fldCharType="end"/>
            </w:r>
          </w:hyperlink>
        </w:p>
        <w:p w14:paraId="24806797" w14:textId="1659DAA3" w:rsidR="00BC3016" w:rsidRDefault="00000000" w:rsidP="00BC3016">
          <w:pPr>
            <w:pStyle w:val="TOC3"/>
            <w:jc w:val="both"/>
            <w:rPr>
              <w:rFonts w:eastAsiaTheme="minorEastAsia" w:cstheme="minorBidi"/>
              <w:kern w:val="2"/>
              <w:sz w:val="22"/>
              <w:szCs w:val="22"/>
              <w14:ligatures w14:val="standardContextual"/>
            </w:rPr>
          </w:pPr>
          <w:hyperlink w:anchor="_Toc150096408" w:history="1">
            <w:r w:rsidR="00BC3016" w:rsidRPr="006C257B">
              <w:rPr>
                <w:rStyle w:val="Hyperlink"/>
              </w:rPr>
              <w:t>2.1.8</w:t>
            </w:r>
            <w:r w:rsidR="00BC3016">
              <w:rPr>
                <w:rFonts w:eastAsiaTheme="minorEastAsia" w:cstheme="minorBidi"/>
                <w:kern w:val="2"/>
                <w:sz w:val="22"/>
                <w:szCs w:val="22"/>
                <w14:ligatures w14:val="standardContextual"/>
              </w:rPr>
              <w:tab/>
            </w:r>
            <w:r w:rsidR="00BC3016" w:rsidRPr="006C257B">
              <w:rPr>
                <w:rStyle w:val="Hyperlink"/>
              </w:rPr>
              <w:t>Communications and Coordination (Internal and External)</w:t>
            </w:r>
            <w:r w:rsidR="00BC3016">
              <w:rPr>
                <w:webHidden/>
              </w:rPr>
              <w:tab/>
            </w:r>
            <w:r w:rsidR="00BC3016">
              <w:rPr>
                <w:webHidden/>
              </w:rPr>
              <w:fldChar w:fldCharType="begin"/>
            </w:r>
            <w:r w:rsidR="00BC3016">
              <w:rPr>
                <w:webHidden/>
              </w:rPr>
              <w:instrText xml:space="preserve"> PAGEREF _Toc150096408 \h </w:instrText>
            </w:r>
            <w:r w:rsidR="00BC3016">
              <w:rPr>
                <w:webHidden/>
              </w:rPr>
            </w:r>
            <w:r w:rsidR="00BC3016">
              <w:rPr>
                <w:webHidden/>
              </w:rPr>
              <w:fldChar w:fldCharType="separate"/>
            </w:r>
            <w:r w:rsidR="001441A3">
              <w:rPr>
                <w:webHidden/>
              </w:rPr>
              <w:t>54</w:t>
            </w:r>
            <w:r w:rsidR="00BC3016">
              <w:rPr>
                <w:webHidden/>
              </w:rPr>
              <w:fldChar w:fldCharType="end"/>
            </w:r>
          </w:hyperlink>
        </w:p>
        <w:p w14:paraId="6D12D2BC" w14:textId="321C1F79" w:rsidR="00BC3016" w:rsidRDefault="00000000" w:rsidP="00BC3016">
          <w:pPr>
            <w:pStyle w:val="TOC3"/>
            <w:jc w:val="both"/>
            <w:rPr>
              <w:rFonts w:eastAsiaTheme="minorEastAsia" w:cstheme="minorBidi"/>
              <w:kern w:val="2"/>
              <w:sz w:val="22"/>
              <w:szCs w:val="22"/>
              <w14:ligatures w14:val="standardContextual"/>
            </w:rPr>
          </w:pPr>
          <w:hyperlink w:anchor="_Toc150096409" w:history="1">
            <w:r w:rsidR="00BC3016" w:rsidRPr="006C257B">
              <w:rPr>
                <w:rStyle w:val="Hyperlink"/>
              </w:rPr>
              <w:t>2.1.9</w:t>
            </w:r>
            <w:r w:rsidR="00BC3016">
              <w:rPr>
                <w:rFonts w:eastAsiaTheme="minorEastAsia" w:cstheme="minorBidi"/>
                <w:kern w:val="2"/>
                <w:sz w:val="22"/>
                <w:szCs w:val="22"/>
                <w14:ligatures w14:val="standardContextual"/>
              </w:rPr>
              <w:tab/>
            </w:r>
            <w:r w:rsidR="00BC3016" w:rsidRPr="006C257B">
              <w:rPr>
                <w:rStyle w:val="Hyperlink"/>
              </w:rPr>
              <w:t>Timely and Flexible Resource Mobilization</w:t>
            </w:r>
            <w:r w:rsidR="00BC3016">
              <w:rPr>
                <w:webHidden/>
              </w:rPr>
              <w:tab/>
            </w:r>
            <w:r w:rsidR="00BC3016">
              <w:rPr>
                <w:webHidden/>
              </w:rPr>
              <w:fldChar w:fldCharType="begin"/>
            </w:r>
            <w:r w:rsidR="00BC3016">
              <w:rPr>
                <w:webHidden/>
              </w:rPr>
              <w:instrText xml:space="preserve"> PAGEREF _Toc150096409 \h </w:instrText>
            </w:r>
            <w:r w:rsidR="00BC3016">
              <w:rPr>
                <w:webHidden/>
              </w:rPr>
            </w:r>
            <w:r w:rsidR="00BC3016">
              <w:rPr>
                <w:webHidden/>
              </w:rPr>
              <w:fldChar w:fldCharType="separate"/>
            </w:r>
            <w:r w:rsidR="001441A3">
              <w:rPr>
                <w:webHidden/>
              </w:rPr>
              <w:t>57</w:t>
            </w:r>
            <w:r w:rsidR="00BC3016">
              <w:rPr>
                <w:webHidden/>
              </w:rPr>
              <w:fldChar w:fldCharType="end"/>
            </w:r>
          </w:hyperlink>
        </w:p>
        <w:p w14:paraId="062B700F" w14:textId="5E33E764" w:rsidR="00BC3016" w:rsidRDefault="00000000" w:rsidP="00BC3016">
          <w:pPr>
            <w:pStyle w:val="TOC3"/>
            <w:jc w:val="both"/>
            <w:rPr>
              <w:rFonts w:eastAsiaTheme="minorEastAsia" w:cstheme="minorBidi"/>
              <w:kern w:val="2"/>
              <w:sz w:val="22"/>
              <w:szCs w:val="22"/>
              <w14:ligatures w14:val="standardContextual"/>
            </w:rPr>
          </w:pPr>
          <w:hyperlink w:anchor="_Toc150096410" w:history="1">
            <w:r w:rsidR="00BC3016" w:rsidRPr="006C257B">
              <w:rPr>
                <w:rStyle w:val="Hyperlink"/>
              </w:rPr>
              <w:t>2.1.10</w:t>
            </w:r>
            <w:r w:rsidR="00BC3016">
              <w:rPr>
                <w:rFonts w:eastAsiaTheme="minorEastAsia" w:cstheme="minorBidi"/>
                <w:kern w:val="2"/>
                <w:sz w:val="22"/>
                <w:szCs w:val="22"/>
                <w14:ligatures w14:val="standardContextual"/>
              </w:rPr>
              <w:tab/>
            </w:r>
            <w:r w:rsidR="00BC3016" w:rsidRPr="006C257B">
              <w:rPr>
                <w:rStyle w:val="Hyperlink"/>
              </w:rPr>
              <w:t>Needs-based and Risk-adjusted standards</w:t>
            </w:r>
            <w:r w:rsidR="00BC3016">
              <w:rPr>
                <w:webHidden/>
              </w:rPr>
              <w:tab/>
            </w:r>
            <w:r w:rsidR="00BC3016">
              <w:rPr>
                <w:webHidden/>
              </w:rPr>
              <w:fldChar w:fldCharType="begin"/>
            </w:r>
            <w:r w:rsidR="00BC3016">
              <w:rPr>
                <w:webHidden/>
              </w:rPr>
              <w:instrText xml:space="preserve"> PAGEREF _Toc150096410 \h </w:instrText>
            </w:r>
            <w:r w:rsidR="00BC3016">
              <w:rPr>
                <w:webHidden/>
              </w:rPr>
            </w:r>
            <w:r w:rsidR="00BC3016">
              <w:rPr>
                <w:webHidden/>
              </w:rPr>
              <w:fldChar w:fldCharType="separate"/>
            </w:r>
            <w:r w:rsidR="001441A3">
              <w:rPr>
                <w:webHidden/>
              </w:rPr>
              <w:t>58</w:t>
            </w:r>
            <w:r w:rsidR="00BC3016">
              <w:rPr>
                <w:webHidden/>
              </w:rPr>
              <w:fldChar w:fldCharType="end"/>
            </w:r>
          </w:hyperlink>
        </w:p>
        <w:p w14:paraId="4B76A95E" w14:textId="33BCFF86" w:rsidR="00BC3016" w:rsidRDefault="00000000" w:rsidP="00BC3016">
          <w:pPr>
            <w:pStyle w:val="TOC3"/>
            <w:jc w:val="both"/>
            <w:rPr>
              <w:rFonts w:eastAsiaTheme="minorEastAsia" w:cstheme="minorBidi"/>
              <w:kern w:val="2"/>
              <w:sz w:val="22"/>
              <w:szCs w:val="22"/>
              <w14:ligatures w14:val="standardContextual"/>
            </w:rPr>
          </w:pPr>
          <w:hyperlink w:anchor="_Toc150096411" w:history="1">
            <w:r w:rsidR="00BC3016" w:rsidRPr="006C257B">
              <w:rPr>
                <w:rStyle w:val="Hyperlink"/>
              </w:rPr>
              <w:t>2.1.11</w:t>
            </w:r>
            <w:r w:rsidR="00BC3016">
              <w:rPr>
                <w:rFonts w:eastAsiaTheme="minorEastAsia" w:cstheme="minorBidi"/>
                <w:kern w:val="2"/>
                <w:sz w:val="22"/>
                <w:szCs w:val="22"/>
                <w14:ligatures w14:val="standardContextual"/>
              </w:rPr>
              <w:tab/>
            </w:r>
            <w:r w:rsidR="00BC3016" w:rsidRPr="006C257B">
              <w:rPr>
                <w:rStyle w:val="Hyperlink"/>
              </w:rPr>
              <w:t>Support for staff safety, security, health, and welfare</w:t>
            </w:r>
            <w:r w:rsidR="00BC3016">
              <w:rPr>
                <w:webHidden/>
              </w:rPr>
              <w:tab/>
            </w:r>
            <w:r w:rsidR="00BC3016">
              <w:rPr>
                <w:webHidden/>
              </w:rPr>
              <w:fldChar w:fldCharType="begin"/>
            </w:r>
            <w:r w:rsidR="00BC3016">
              <w:rPr>
                <w:webHidden/>
              </w:rPr>
              <w:instrText xml:space="preserve"> PAGEREF _Toc150096411 \h </w:instrText>
            </w:r>
            <w:r w:rsidR="00BC3016">
              <w:rPr>
                <w:webHidden/>
              </w:rPr>
            </w:r>
            <w:r w:rsidR="00BC3016">
              <w:rPr>
                <w:webHidden/>
              </w:rPr>
              <w:fldChar w:fldCharType="separate"/>
            </w:r>
            <w:r w:rsidR="001441A3">
              <w:rPr>
                <w:webHidden/>
              </w:rPr>
              <w:t>60</w:t>
            </w:r>
            <w:r w:rsidR="00BC3016">
              <w:rPr>
                <w:webHidden/>
              </w:rPr>
              <w:fldChar w:fldCharType="end"/>
            </w:r>
          </w:hyperlink>
        </w:p>
        <w:p w14:paraId="224C64A6" w14:textId="666C7CC7"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412" w:history="1">
            <w:r w:rsidR="00BC3016" w:rsidRPr="006C257B">
              <w:rPr>
                <w:rStyle w:val="Hyperlink"/>
                <w:noProof/>
              </w:rPr>
              <w:t>2.2</w:t>
            </w:r>
            <w:r w:rsidR="00BC3016">
              <w:rPr>
                <w:rFonts w:eastAsiaTheme="minorEastAsia" w:cstheme="minorBidi"/>
                <w:smallCaps w:val="0"/>
                <w:noProof/>
                <w:kern w:val="2"/>
                <w:sz w:val="22"/>
                <w:szCs w:val="22"/>
                <w14:ligatures w14:val="standardContextual"/>
              </w:rPr>
              <w:tab/>
            </w:r>
            <w:r w:rsidR="00BC3016" w:rsidRPr="006C257B">
              <w:rPr>
                <w:rStyle w:val="Hyperlink"/>
                <w:noProof/>
              </w:rPr>
              <w:t>Response Tools</w:t>
            </w:r>
            <w:r w:rsidR="00BC3016">
              <w:rPr>
                <w:noProof/>
                <w:webHidden/>
              </w:rPr>
              <w:tab/>
            </w:r>
            <w:r w:rsidR="00BC3016">
              <w:rPr>
                <w:noProof/>
                <w:webHidden/>
              </w:rPr>
              <w:fldChar w:fldCharType="begin"/>
            </w:r>
            <w:r w:rsidR="00BC3016">
              <w:rPr>
                <w:noProof/>
                <w:webHidden/>
              </w:rPr>
              <w:instrText xml:space="preserve"> PAGEREF _Toc150096412 \h </w:instrText>
            </w:r>
            <w:r w:rsidR="00BC3016">
              <w:rPr>
                <w:noProof/>
                <w:webHidden/>
              </w:rPr>
            </w:r>
            <w:r w:rsidR="00BC3016">
              <w:rPr>
                <w:noProof/>
                <w:webHidden/>
              </w:rPr>
              <w:fldChar w:fldCharType="separate"/>
            </w:r>
            <w:r w:rsidR="001441A3">
              <w:rPr>
                <w:noProof/>
                <w:webHidden/>
              </w:rPr>
              <w:t>61</w:t>
            </w:r>
            <w:r w:rsidR="00BC3016">
              <w:rPr>
                <w:noProof/>
                <w:webHidden/>
              </w:rPr>
              <w:fldChar w:fldCharType="end"/>
            </w:r>
          </w:hyperlink>
        </w:p>
        <w:p w14:paraId="67BE048D" w14:textId="381BA03F" w:rsidR="00BC3016" w:rsidRDefault="00000000" w:rsidP="00BC3016">
          <w:pPr>
            <w:pStyle w:val="TOC1"/>
            <w:jc w:val="both"/>
            <w:rPr>
              <w:rFonts w:eastAsiaTheme="minorEastAsia" w:cstheme="minorBidi"/>
              <w:b w:val="0"/>
              <w:bCs w:val="0"/>
              <w:caps w:val="0"/>
              <w:noProof/>
              <w:kern w:val="2"/>
              <w:sz w:val="22"/>
              <w:szCs w:val="22"/>
              <w14:ligatures w14:val="standardContextual"/>
            </w:rPr>
          </w:pPr>
          <w:hyperlink w:anchor="_Toc150096413" w:history="1">
            <w:r w:rsidR="00BC3016" w:rsidRPr="006C257B">
              <w:rPr>
                <w:rStyle w:val="Hyperlink"/>
                <w:noProof/>
              </w:rPr>
              <w:t>3</w:t>
            </w:r>
            <w:r w:rsidR="00BC3016">
              <w:rPr>
                <w:rFonts w:eastAsiaTheme="minorEastAsia" w:cstheme="minorBidi"/>
                <w:b w:val="0"/>
                <w:bCs w:val="0"/>
                <w:caps w:val="0"/>
                <w:noProof/>
                <w:kern w:val="2"/>
                <w:sz w:val="22"/>
                <w:szCs w:val="22"/>
                <w14:ligatures w14:val="standardContextual"/>
              </w:rPr>
              <w:tab/>
            </w:r>
            <w:r w:rsidR="00BC3016" w:rsidRPr="006C257B">
              <w:rPr>
                <w:rStyle w:val="Hyperlink"/>
                <w:noProof/>
              </w:rPr>
              <w:t>AFTER: Recovery Phase</w:t>
            </w:r>
            <w:r w:rsidR="00BC3016">
              <w:rPr>
                <w:noProof/>
                <w:webHidden/>
              </w:rPr>
              <w:tab/>
            </w:r>
            <w:r w:rsidR="00BC3016">
              <w:rPr>
                <w:noProof/>
                <w:webHidden/>
              </w:rPr>
              <w:fldChar w:fldCharType="begin"/>
            </w:r>
            <w:r w:rsidR="00BC3016">
              <w:rPr>
                <w:noProof/>
                <w:webHidden/>
              </w:rPr>
              <w:instrText xml:space="preserve"> PAGEREF _Toc150096413 \h </w:instrText>
            </w:r>
            <w:r w:rsidR="00BC3016">
              <w:rPr>
                <w:noProof/>
                <w:webHidden/>
              </w:rPr>
            </w:r>
            <w:r w:rsidR="00BC3016">
              <w:rPr>
                <w:noProof/>
                <w:webHidden/>
              </w:rPr>
              <w:fldChar w:fldCharType="separate"/>
            </w:r>
            <w:r w:rsidR="001441A3">
              <w:rPr>
                <w:noProof/>
                <w:webHidden/>
              </w:rPr>
              <w:t>62</w:t>
            </w:r>
            <w:r w:rsidR="00BC3016">
              <w:rPr>
                <w:noProof/>
                <w:webHidden/>
              </w:rPr>
              <w:fldChar w:fldCharType="end"/>
            </w:r>
          </w:hyperlink>
        </w:p>
        <w:p w14:paraId="7FC183AA" w14:textId="47DBFD95"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414" w:history="1">
            <w:r w:rsidR="00BC3016" w:rsidRPr="006C257B">
              <w:rPr>
                <w:rStyle w:val="Hyperlink"/>
                <w:noProof/>
              </w:rPr>
              <w:t>3.1</w:t>
            </w:r>
            <w:r w:rsidR="00BC3016">
              <w:rPr>
                <w:rFonts w:eastAsiaTheme="minorEastAsia" w:cstheme="minorBidi"/>
                <w:smallCaps w:val="0"/>
                <w:noProof/>
                <w:kern w:val="2"/>
                <w:sz w:val="22"/>
                <w:szCs w:val="22"/>
                <w14:ligatures w14:val="standardContextual"/>
              </w:rPr>
              <w:tab/>
            </w:r>
            <w:r w:rsidR="00BC3016" w:rsidRPr="006C257B">
              <w:rPr>
                <w:rStyle w:val="Hyperlink"/>
                <w:noProof/>
              </w:rPr>
              <w:t>Recovery:</w:t>
            </w:r>
            <w:r w:rsidR="00BC3016">
              <w:rPr>
                <w:noProof/>
                <w:webHidden/>
              </w:rPr>
              <w:tab/>
            </w:r>
            <w:r w:rsidR="00BC3016">
              <w:rPr>
                <w:noProof/>
                <w:webHidden/>
              </w:rPr>
              <w:fldChar w:fldCharType="begin"/>
            </w:r>
            <w:r w:rsidR="00BC3016">
              <w:rPr>
                <w:noProof/>
                <w:webHidden/>
              </w:rPr>
              <w:instrText xml:space="preserve"> PAGEREF _Toc150096414 \h </w:instrText>
            </w:r>
            <w:r w:rsidR="00BC3016">
              <w:rPr>
                <w:noProof/>
                <w:webHidden/>
              </w:rPr>
            </w:r>
            <w:r w:rsidR="00BC3016">
              <w:rPr>
                <w:noProof/>
                <w:webHidden/>
              </w:rPr>
              <w:fldChar w:fldCharType="separate"/>
            </w:r>
            <w:r w:rsidR="001441A3">
              <w:rPr>
                <w:noProof/>
                <w:webHidden/>
              </w:rPr>
              <w:t>62</w:t>
            </w:r>
            <w:r w:rsidR="00BC3016">
              <w:rPr>
                <w:noProof/>
                <w:webHidden/>
              </w:rPr>
              <w:fldChar w:fldCharType="end"/>
            </w:r>
          </w:hyperlink>
        </w:p>
        <w:p w14:paraId="3DE506EC" w14:textId="0C192C0D" w:rsidR="00BC3016" w:rsidRDefault="00000000" w:rsidP="00BC3016">
          <w:pPr>
            <w:pStyle w:val="TOC3"/>
            <w:jc w:val="both"/>
            <w:rPr>
              <w:rFonts w:eastAsiaTheme="minorEastAsia" w:cstheme="minorBidi"/>
              <w:kern w:val="2"/>
              <w:sz w:val="22"/>
              <w:szCs w:val="22"/>
              <w14:ligatures w14:val="standardContextual"/>
            </w:rPr>
          </w:pPr>
          <w:hyperlink w:anchor="_Toc150096415" w:history="1">
            <w:r w:rsidR="00BC3016" w:rsidRPr="006C257B">
              <w:rPr>
                <w:rStyle w:val="Hyperlink"/>
              </w:rPr>
              <w:t>3.1.1</w:t>
            </w:r>
            <w:r w:rsidR="00BC3016">
              <w:rPr>
                <w:rFonts w:eastAsiaTheme="minorEastAsia" w:cstheme="minorBidi"/>
                <w:kern w:val="2"/>
                <w:sz w:val="22"/>
                <w:szCs w:val="22"/>
                <w14:ligatures w14:val="standardContextual"/>
              </w:rPr>
              <w:tab/>
            </w:r>
            <w:r w:rsidR="00BC3016" w:rsidRPr="006C257B">
              <w:rPr>
                <w:rStyle w:val="Hyperlink"/>
              </w:rPr>
              <w:t>Recovery Activities of Hospital Facilities</w:t>
            </w:r>
            <w:r w:rsidR="00BC3016">
              <w:rPr>
                <w:webHidden/>
              </w:rPr>
              <w:tab/>
            </w:r>
            <w:r w:rsidR="00BC3016">
              <w:rPr>
                <w:webHidden/>
              </w:rPr>
              <w:fldChar w:fldCharType="begin"/>
            </w:r>
            <w:r w:rsidR="00BC3016">
              <w:rPr>
                <w:webHidden/>
              </w:rPr>
              <w:instrText xml:space="preserve"> PAGEREF _Toc150096415 \h </w:instrText>
            </w:r>
            <w:r w:rsidR="00BC3016">
              <w:rPr>
                <w:webHidden/>
              </w:rPr>
            </w:r>
            <w:r w:rsidR="00BC3016">
              <w:rPr>
                <w:webHidden/>
              </w:rPr>
              <w:fldChar w:fldCharType="separate"/>
            </w:r>
            <w:r w:rsidR="001441A3">
              <w:rPr>
                <w:webHidden/>
              </w:rPr>
              <w:t>62</w:t>
            </w:r>
            <w:r w:rsidR="00BC3016">
              <w:rPr>
                <w:webHidden/>
              </w:rPr>
              <w:fldChar w:fldCharType="end"/>
            </w:r>
          </w:hyperlink>
        </w:p>
        <w:p w14:paraId="16475072" w14:textId="3C5DD6EE" w:rsidR="00BC3016" w:rsidRDefault="00000000" w:rsidP="00BC3016">
          <w:pPr>
            <w:pStyle w:val="TOC3"/>
            <w:jc w:val="both"/>
            <w:rPr>
              <w:rFonts w:eastAsiaTheme="minorEastAsia" w:cstheme="minorBidi"/>
              <w:kern w:val="2"/>
              <w:sz w:val="22"/>
              <w:szCs w:val="22"/>
              <w14:ligatures w14:val="standardContextual"/>
            </w:rPr>
          </w:pPr>
          <w:hyperlink w:anchor="_Toc150096416" w:history="1">
            <w:r w:rsidR="00BC3016" w:rsidRPr="006C257B">
              <w:rPr>
                <w:rStyle w:val="Hyperlink"/>
              </w:rPr>
              <w:t>3.1.2</w:t>
            </w:r>
            <w:r w:rsidR="00BC3016">
              <w:rPr>
                <w:rFonts w:eastAsiaTheme="minorEastAsia" w:cstheme="minorBidi"/>
                <w:kern w:val="2"/>
                <w:sz w:val="22"/>
                <w:szCs w:val="22"/>
                <w14:ligatures w14:val="standardContextual"/>
              </w:rPr>
              <w:tab/>
            </w:r>
            <w:r w:rsidR="00BC3016" w:rsidRPr="006C257B">
              <w:rPr>
                <w:rStyle w:val="Hyperlink"/>
              </w:rPr>
              <w:t>Short Term Recovery Strategies (for inclusive and continuous service delivery, IPC, and surveillance)</w:t>
            </w:r>
            <w:r w:rsidR="00BC3016">
              <w:rPr>
                <w:webHidden/>
              </w:rPr>
              <w:tab/>
            </w:r>
            <w:r w:rsidR="00BC3016">
              <w:rPr>
                <w:webHidden/>
              </w:rPr>
              <w:fldChar w:fldCharType="begin"/>
            </w:r>
            <w:r w:rsidR="00BC3016">
              <w:rPr>
                <w:webHidden/>
              </w:rPr>
              <w:instrText xml:space="preserve"> PAGEREF _Toc150096416 \h </w:instrText>
            </w:r>
            <w:r w:rsidR="00BC3016">
              <w:rPr>
                <w:webHidden/>
              </w:rPr>
            </w:r>
            <w:r w:rsidR="00BC3016">
              <w:rPr>
                <w:webHidden/>
              </w:rPr>
              <w:fldChar w:fldCharType="separate"/>
            </w:r>
            <w:r w:rsidR="001441A3">
              <w:rPr>
                <w:webHidden/>
              </w:rPr>
              <w:t>64</w:t>
            </w:r>
            <w:r w:rsidR="00BC3016">
              <w:rPr>
                <w:webHidden/>
              </w:rPr>
              <w:fldChar w:fldCharType="end"/>
            </w:r>
          </w:hyperlink>
        </w:p>
        <w:p w14:paraId="48E5EE8B" w14:textId="3041071B" w:rsidR="00BC3016" w:rsidRDefault="00000000" w:rsidP="00BC3016">
          <w:pPr>
            <w:pStyle w:val="TOC3"/>
            <w:jc w:val="both"/>
            <w:rPr>
              <w:rFonts w:eastAsiaTheme="minorEastAsia" w:cstheme="minorBidi"/>
              <w:kern w:val="2"/>
              <w:sz w:val="22"/>
              <w:szCs w:val="22"/>
              <w14:ligatures w14:val="standardContextual"/>
            </w:rPr>
          </w:pPr>
          <w:hyperlink w:anchor="_Toc150096417" w:history="1">
            <w:r w:rsidR="00BC3016" w:rsidRPr="006C257B">
              <w:rPr>
                <w:rStyle w:val="Hyperlink"/>
              </w:rPr>
              <w:t>3.1.3</w:t>
            </w:r>
            <w:r w:rsidR="00BC3016">
              <w:rPr>
                <w:rFonts w:eastAsiaTheme="minorEastAsia" w:cstheme="minorBidi"/>
                <w:kern w:val="2"/>
                <w:sz w:val="22"/>
                <w:szCs w:val="22"/>
                <w14:ligatures w14:val="standardContextual"/>
              </w:rPr>
              <w:tab/>
            </w:r>
            <w:r w:rsidR="00BC3016" w:rsidRPr="006C257B">
              <w:rPr>
                <w:rStyle w:val="Hyperlink"/>
              </w:rPr>
              <w:t>Assess Damage and Loss</w:t>
            </w:r>
            <w:r w:rsidR="00BC3016">
              <w:rPr>
                <w:webHidden/>
              </w:rPr>
              <w:tab/>
            </w:r>
            <w:r w:rsidR="00BC3016">
              <w:rPr>
                <w:webHidden/>
              </w:rPr>
              <w:fldChar w:fldCharType="begin"/>
            </w:r>
            <w:r w:rsidR="00BC3016">
              <w:rPr>
                <w:webHidden/>
              </w:rPr>
              <w:instrText xml:space="preserve"> PAGEREF _Toc150096417 \h </w:instrText>
            </w:r>
            <w:r w:rsidR="00BC3016">
              <w:rPr>
                <w:webHidden/>
              </w:rPr>
            </w:r>
            <w:r w:rsidR="00BC3016">
              <w:rPr>
                <w:webHidden/>
              </w:rPr>
              <w:fldChar w:fldCharType="separate"/>
            </w:r>
            <w:r w:rsidR="001441A3">
              <w:rPr>
                <w:webHidden/>
              </w:rPr>
              <w:t>65</w:t>
            </w:r>
            <w:r w:rsidR="00BC3016">
              <w:rPr>
                <w:webHidden/>
              </w:rPr>
              <w:fldChar w:fldCharType="end"/>
            </w:r>
          </w:hyperlink>
        </w:p>
        <w:p w14:paraId="37FD2F20" w14:textId="2B9E819C" w:rsidR="00BC3016" w:rsidRDefault="00000000" w:rsidP="00BC3016">
          <w:pPr>
            <w:pStyle w:val="TOC3"/>
            <w:jc w:val="both"/>
            <w:rPr>
              <w:rFonts w:eastAsiaTheme="minorEastAsia" w:cstheme="minorBidi"/>
              <w:kern w:val="2"/>
              <w:sz w:val="22"/>
              <w:szCs w:val="22"/>
              <w14:ligatures w14:val="standardContextual"/>
            </w:rPr>
          </w:pPr>
          <w:hyperlink w:anchor="_Toc150096418" w:history="1">
            <w:r w:rsidR="00BC3016" w:rsidRPr="006C257B">
              <w:rPr>
                <w:rStyle w:val="Hyperlink"/>
              </w:rPr>
              <w:t>3.1.4</w:t>
            </w:r>
            <w:r w:rsidR="00BC3016">
              <w:rPr>
                <w:rFonts w:eastAsiaTheme="minorEastAsia" w:cstheme="minorBidi"/>
                <w:kern w:val="2"/>
                <w:sz w:val="22"/>
                <w:szCs w:val="22"/>
                <w14:ligatures w14:val="standardContextual"/>
              </w:rPr>
              <w:tab/>
            </w:r>
            <w:r w:rsidR="00BC3016" w:rsidRPr="006C257B">
              <w:rPr>
                <w:rStyle w:val="Hyperlink"/>
              </w:rPr>
              <w:t>Use of Step Down Facility</w:t>
            </w:r>
            <w:r w:rsidR="00BC3016">
              <w:rPr>
                <w:webHidden/>
              </w:rPr>
              <w:tab/>
            </w:r>
            <w:r w:rsidR="00BC3016">
              <w:rPr>
                <w:webHidden/>
              </w:rPr>
              <w:fldChar w:fldCharType="begin"/>
            </w:r>
            <w:r w:rsidR="00BC3016">
              <w:rPr>
                <w:webHidden/>
              </w:rPr>
              <w:instrText xml:space="preserve"> PAGEREF _Toc150096418 \h </w:instrText>
            </w:r>
            <w:r w:rsidR="00BC3016">
              <w:rPr>
                <w:webHidden/>
              </w:rPr>
            </w:r>
            <w:r w:rsidR="00BC3016">
              <w:rPr>
                <w:webHidden/>
              </w:rPr>
              <w:fldChar w:fldCharType="separate"/>
            </w:r>
            <w:r w:rsidR="001441A3">
              <w:rPr>
                <w:webHidden/>
              </w:rPr>
              <w:t>65</w:t>
            </w:r>
            <w:r w:rsidR="00BC3016">
              <w:rPr>
                <w:webHidden/>
              </w:rPr>
              <w:fldChar w:fldCharType="end"/>
            </w:r>
          </w:hyperlink>
        </w:p>
        <w:p w14:paraId="0705B64B" w14:textId="4B80A63F" w:rsidR="00BC3016" w:rsidRDefault="00000000" w:rsidP="00BC3016">
          <w:pPr>
            <w:pStyle w:val="TOC3"/>
            <w:jc w:val="both"/>
            <w:rPr>
              <w:rFonts w:eastAsiaTheme="minorEastAsia" w:cstheme="minorBidi"/>
              <w:kern w:val="2"/>
              <w:sz w:val="22"/>
              <w:szCs w:val="22"/>
              <w14:ligatures w14:val="standardContextual"/>
            </w:rPr>
          </w:pPr>
          <w:hyperlink w:anchor="_Toc150096419" w:history="1">
            <w:r w:rsidR="00BC3016" w:rsidRPr="006C257B">
              <w:rPr>
                <w:rStyle w:val="Hyperlink"/>
              </w:rPr>
              <w:t>3.1.5</w:t>
            </w:r>
            <w:r w:rsidR="00BC3016">
              <w:rPr>
                <w:rFonts w:eastAsiaTheme="minorEastAsia" w:cstheme="minorBidi"/>
                <w:kern w:val="2"/>
                <w:sz w:val="22"/>
                <w:szCs w:val="22"/>
                <w14:ligatures w14:val="standardContextual"/>
              </w:rPr>
              <w:tab/>
            </w:r>
            <w:r w:rsidR="00BC3016" w:rsidRPr="006C257B">
              <w:rPr>
                <w:rStyle w:val="Hyperlink"/>
              </w:rPr>
              <w:t>Rehabilitation Services</w:t>
            </w:r>
            <w:r w:rsidR="00BC3016">
              <w:rPr>
                <w:webHidden/>
              </w:rPr>
              <w:tab/>
            </w:r>
            <w:r w:rsidR="00BC3016">
              <w:rPr>
                <w:webHidden/>
              </w:rPr>
              <w:fldChar w:fldCharType="begin"/>
            </w:r>
            <w:r w:rsidR="00BC3016">
              <w:rPr>
                <w:webHidden/>
              </w:rPr>
              <w:instrText xml:space="preserve"> PAGEREF _Toc150096419 \h </w:instrText>
            </w:r>
            <w:r w:rsidR="00BC3016">
              <w:rPr>
                <w:webHidden/>
              </w:rPr>
            </w:r>
            <w:r w:rsidR="00BC3016">
              <w:rPr>
                <w:webHidden/>
              </w:rPr>
              <w:fldChar w:fldCharType="separate"/>
            </w:r>
            <w:r w:rsidR="001441A3">
              <w:rPr>
                <w:webHidden/>
              </w:rPr>
              <w:t>66</w:t>
            </w:r>
            <w:r w:rsidR="00BC3016">
              <w:rPr>
                <w:webHidden/>
              </w:rPr>
              <w:fldChar w:fldCharType="end"/>
            </w:r>
          </w:hyperlink>
        </w:p>
        <w:p w14:paraId="012F22A8" w14:textId="47623FEF" w:rsidR="00BC3016" w:rsidRDefault="00000000" w:rsidP="00BC3016">
          <w:pPr>
            <w:pStyle w:val="TOC3"/>
            <w:jc w:val="both"/>
            <w:rPr>
              <w:rFonts w:eastAsiaTheme="minorEastAsia" w:cstheme="minorBidi"/>
              <w:kern w:val="2"/>
              <w:sz w:val="22"/>
              <w:szCs w:val="22"/>
              <w14:ligatures w14:val="standardContextual"/>
            </w:rPr>
          </w:pPr>
          <w:hyperlink w:anchor="_Toc150096420" w:history="1">
            <w:r w:rsidR="00BC3016" w:rsidRPr="006C257B">
              <w:rPr>
                <w:rStyle w:val="Hyperlink"/>
              </w:rPr>
              <w:t>3.1.6</w:t>
            </w:r>
            <w:r w:rsidR="00BC3016">
              <w:rPr>
                <w:rFonts w:eastAsiaTheme="minorEastAsia" w:cstheme="minorBidi"/>
                <w:kern w:val="2"/>
                <w:sz w:val="22"/>
                <w:szCs w:val="22"/>
                <w14:ligatures w14:val="standardContextual"/>
              </w:rPr>
              <w:tab/>
            </w:r>
            <w:r w:rsidR="00BC3016" w:rsidRPr="006C257B">
              <w:rPr>
                <w:rStyle w:val="Hyperlink"/>
              </w:rPr>
              <w:t>Stand Down of Response Operations</w:t>
            </w:r>
            <w:r w:rsidR="00BC3016">
              <w:rPr>
                <w:webHidden/>
              </w:rPr>
              <w:tab/>
            </w:r>
            <w:r w:rsidR="00BC3016">
              <w:rPr>
                <w:webHidden/>
              </w:rPr>
              <w:fldChar w:fldCharType="begin"/>
            </w:r>
            <w:r w:rsidR="00BC3016">
              <w:rPr>
                <w:webHidden/>
              </w:rPr>
              <w:instrText xml:space="preserve"> PAGEREF _Toc150096420 \h </w:instrText>
            </w:r>
            <w:r w:rsidR="00BC3016">
              <w:rPr>
                <w:webHidden/>
              </w:rPr>
            </w:r>
            <w:r w:rsidR="00BC3016">
              <w:rPr>
                <w:webHidden/>
              </w:rPr>
              <w:fldChar w:fldCharType="separate"/>
            </w:r>
            <w:r w:rsidR="001441A3">
              <w:rPr>
                <w:webHidden/>
              </w:rPr>
              <w:t>67</w:t>
            </w:r>
            <w:r w:rsidR="00BC3016">
              <w:rPr>
                <w:webHidden/>
              </w:rPr>
              <w:fldChar w:fldCharType="end"/>
            </w:r>
          </w:hyperlink>
        </w:p>
        <w:p w14:paraId="08513E7B" w14:textId="4A97C96E" w:rsidR="00BC3016" w:rsidRDefault="00000000" w:rsidP="00BC3016">
          <w:pPr>
            <w:pStyle w:val="TOC3"/>
            <w:jc w:val="both"/>
            <w:rPr>
              <w:rFonts w:eastAsiaTheme="minorEastAsia" w:cstheme="minorBidi"/>
              <w:kern w:val="2"/>
              <w:sz w:val="22"/>
              <w:szCs w:val="22"/>
              <w14:ligatures w14:val="standardContextual"/>
            </w:rPr>
          </w:pPr>
          <w:hyperlink w:anchor="_Toc150096421" w:history="1">
            <w:r w:rsidR="00BC3016" w:rsidRPr="006C257B">
              <w:rPr>
                <w:rStyle w:val="Hyperlink"/>
              </w:rPr>
              <w:t>3.1.7</w:t>
            </w:r>
            <w:r w:rsidR="00BC3016">
              <w:rPr>
                <w:rFonts w:eastAsiaTheme="minorEastAsia" w:cstheme="minorBidi"/>
                <w:kern w:val="2"/>
                <w:sz w:val="22"/>
                <w:szCs w:val="22"/>
                <w14:ligatures w14:val="standardContextual"/>
              </w:rPr>
              <w:tab/>
            </w:r>
            <w:r w:rsidR="00BC3016" w:rsidRPr="006C257B">
              <w:rPr>
                <w:rStyle w:val="Hyperlink"/>
              </w:rPr>
              <w:t>Information Technology/ Medical Records</w:t>
            </w:r>
            <w:r w:rsidR="00BC3016">
              <w:rPr>
                <w:webHidden/>
              </w:rPr>
              <w:tab/>
            </w:r>
            <w:r w:rsidR="00BC3016">
              <w:rPr>
                <w:webHidden/>
              </w:rPr>
              <w:fldChar w:fldCharType="begin"/>
            </w:r>
            <w:r w:rsidR="00BC3016">
              <w:rPr>
                <w:webHidden/>
              </w:rPr>
              <w:instrText xml:space="preserve"> PAGEREF _Toc150096421 \h </w:instrText>
            </w:r>
            <w:r w:rsidR="00BC3016">
              <w:rPr>
                <w:webHidden/>
              </w:rPr>
            </w:r>
            <w:r w:rsidR="00BC3016">
              <w:rPr>
                <w:webHidden/>
              </w:rPr>
              <w:fldChar w:fldCharType="separate"/>
            </w:r>
            <w:r w:rsidR="001441A3">
              <w:rPr>
                <w:webHidden/>
              </w:rPr>
              <w:t>68</w:t>
            </w:r>
            <w:r w:rsidR="00BC3016">
              <w:rPr>
                <w:webHidden/>
              </w:rPr>
              <w:fldChar w:fldCharType="end"/>
            </w:r>
          </w:hyperlink>
        </w:p>
        <w:p w14:paraId="2FD6B80C" w14:textId="7794A4CF" w:rsidR="00BC3016" w:rsidRDefault="00000000" w:rsidP="00BC3016">
          <w:pPr>
            <w:pStyle w:val="TOC3"/>
            <w:jc w:val="both"/>
            <w:rPr>
              <w:rFonts w:eastAsiaTheme="minorEastAsia" w:cstheme="minorBidi"/>
              <w:kern w:val="2"/>
              <w:sz w:val="22"/>
              <w:szCs w:val="22"/>
              <w14:ligatures w14:val="standardContextual"/>
            </w:rPr>
          </w:pPr>
          <w:hyperlink w:anchor="_Toc150096422" w:history="1">
            <w:r w:rsidR="00BC3016" w:rsidRPr="006C257B">
              <w:rPr>
                <w:rStyle w:val="Hyperlink"/>
              </w:rPr>
              <w:t>3.1.8</w:t>
            </w:r>
            <w:r w:rsidR="00BC3016">
              <w:rPr>
                <w:rFonts w:eastAsiaTheme="minorEastAsia" w:cstheme="minorBidi"/>
                <w:kern w:val="2"/>
                <w:sz w:val="22"/>
                <w:szCs w:val="22"/>
                <w14:ligatures w14:val="standardContextual"/>
              </w:rPr>
              <w:tab/>
            </w:r>
            <w:r w:rsidR="00BC3016" w:rsidRPr="006C257B">
              <w:rPr>
                <w:rStyle w:val="Hyperlink"/>
              </w:rPr>
              <w:t>Security</w:t>
            </w:r>
            <w:r w:rsidR="00BC3016">
              <w:rPr>
                <w:webHidden/>
              </w:rPr>
              <w:tab/>
            </w:r>
            <w:r w:rsidR="00BC3016">
              <w:rPr>
                <w:webHidden/>
              </w:rPr>
              <w:fldChar w:fldCharType="begin"/>
            </w:r>
            <w:r w:rsidR="00BC3016">
              <w:rPr>
                <w:webHidden/>
              </w:rPr>
              <w:instrText xml:space="preserve"> PAGEREF _Toc150096422 \h </w:instrText>
            </w:r>
            <w:r w:rsidR="00BC3016">
              <w:rPr>
                <w:webHidden/>
              </w:rPr>
            </w:r>
            <w:r w:rsidR="00BC3016">
              <w:rPr>
                <w:webHidden/>
              </w:rPr>
              <w:fldChar w:fldCharType="separate"/>
            </w:r>
            <w:r w:rsidR="001441A3">
              <w:rPr>
                <w:webHidden/>
              </w:rPr>
              <w:t>68</w:t>
            </w:r>
            <w:r w:rsidR="00BC3016">
              <w:rPr>
                <w:webHidden/>
              </w:rPr>
              <w:fldChar w:fldCharType="end"/>
            </w:r>
          </w:hyperlink>
        </w:p>
        <w:p w14:paraId="5B5F6EA6" w14:textId="44878ACF" w:rsidR="00BC3016" w:rsidRDefault="00000000" w:rsidP="00BC3016">
          <w:pPr>
            <w:pStyle w:val="TOC3"/>
            <w:jc w:val="both"/>
            <w:rPr>
              <w:rFonts w:eastAsiaTheme="minorEastAsia" w:cstheme="minorBidi"/>
              <w:kern w:val="2"/>
              <w:sz w:val="22"/>
              <w:szCs w:val="22"/>
              <w14:ligatures w14:val="standardContextual"/>
            </w:rPr>
          </w:pPr>
          <w:hyperlink w:anchor="_Toc150096423" w:history="1">
            <w:r w:rsidR="00BC3016" w:rsidRPr="006C257B">
              <w:rPr>
                <w:rStyle w:val="Hyperlink"/>
              </w:rPr>
              <w:t>3.1.9</w:t>
            </w:r>
            <w:r w:rsidR="00BC3016">
              <w:rPr>
                <w:rFonts w:eastAsiaTheme="minorEastAsia" w:cstheme="minorBidi"/>
                <w:kern w:val="2"/>
                <w:sz w:val="22"/>
                <w:szCs w:val="22"/>
                <w14:ligatures w14:val="standardContextual"/>
              </w:rPr>
              <w:tab/>
            </w:r>
            <w:r w:rsidR="00BC3016" w:rsidRPr="006C257B">
              <w:rPr>
                <w:rStyle w:val="Hyperlink"/>
              </w:rPr>
              <w:t>Post disaster recovery planning</w:t>
            </w:r>
            <w:r w:rsidR="00BC3016">
              <w:rPr>
                <w:webHidden/>
              </w:rPr>
              <w:tab/>
            </w:r>
            <w:r w:rsidR="00BC3016">
              <w:rPr>
                <w:webHidden/>
              </w:rPr>
              <w:fldChar w:fldCharType="begin"/>
            </w:r>
            <w:r w:rsidR="00BC3016">
              <w:rPr>
                <w:webHidden/>
              </w:rPr>
              <w:instrText xml:space="preserve"> PAGEREF _Toc150096423 \h </w:instrText>
            </w:r>
            <w:r w:rsidR="00BC3016">
              <w:rPr>
                <w:webHidden/>
              </w:rPr>
            </w:r>
            <w:r w:rsidR="00BC3016">
              <w:rPr>
                <w:webHidden/>
              </w:rPr>
              <w:fldChar w:fldCharType="separate"/>
            </w:r>
            <w:r w:rsidR="001441A3">
              <w:rPr>
                <w:webHidden/>
              </w:rPr>
              <w:t>69</w:t>
            </w:r>
            <w:r w:rsidR="00BC3016">
              <w:rPr>
                <w:webHidden/>
              </w:rPr>
              <w:fldChar w:fldCharType="end"/>
            </w:r>
          </w:hyperlink>
        </w:p>
        <w:p w14:paraId="7724C708" w14:textId="3DD1D9B8" w:rsidR="00BC3016" w:rsidRDefault="00000000" w:rsidP="00BC3016">
          <w:pPr>
            <w:pStyle w:val="TOC3"/>
            <w:jc w:val="both"/>
            <w:rPr>
              <w:rFonts w:eastAsiaTheme="minorEastAsia" w:cstheme="minorBidi"/>
              <w:kern w:val="2"/>
              <w:sz w:val="22"/>
              <w:szCs w:val="22"/>
              <w14:ligatures w14:val="standardContextual"/>
            </w:rPr>
          </w:pPr>
          <w:hyperlink w:anchor="_Toc150096424" w:history="1">
            <w:r w:rsidR="00BC3016" w:rsidRPr="006C257B">
              <w:rPr>
                <w:rStyle w:val="Hyperlink"/>
              </w:rPr>
              <w:t>3.1.10</w:t>
            </w:r>
            <w:r w:rsidR="00BC3016">
              <w:rPr>
                <w:rFonts w:eastAsiaTheme="minorEastAsia" w:cstheme="minorBidi"/>
                <w:kern w:val="2"/>
                <w:sz w:val="22"/>
                <w:szCs w:val="22"/>
                <w14:ligatures w14:val="standardContextual"/>
              </w:rPr>
              <w:tab/>
            </w:r>
            <w:r w:rsidR="00BC3016" w:rsidRPr="006C257B">
              <w:rPr>
                <w:rStyle w:val="Hyperlink"/>
              </w:rPr>
              <w:t>Inventory update, supplies restock, and equipment repair</w:t>
            </w:r>
            <w:r w:rsidR="00BC3016">
              <w:rPr>
                <w:webHidden/>
              </w:rPr>
              <w:tab/>
            </w:r>
            <w:r w:rsidR="00BC3016">
              <w:rPr>
                <w:webHidden/>
              </w:rPr>
              <w:fldChar w:fldCharType="begin"/>
            </w:r>
            <w:r w:rsidR="00BC3016">
              <w:rPr>
                <w:webHidden/>
              </w:rPr>
              <w:instrText xml:space="preserve"> PAGEREF _Toc150096424 \h </w:instrText>
            </w:r>
            <w:r w:rsidR="00BC3016">
              <w:rPr>
                <w:webHidden/>
              </w:rPr>
            </w:r>
            <w:r w:rsidR="00BC3016">
              <w:rPr>
                <w:webHidden/>
              </w:rPr>
              <w:fldChar w:fldCharType="separate"/>
            </w:r>
            <w:r w:rsidR="001441A3">
              <w:rPr>
                <w:webHidden/>
              </w:rPr>
              <w:t>70</w:t>
            </w:r>
            <w:r w:rsidR="00BC3016">
              <w:rPr>
                <w:webHidden/>
              </w:rPr>
              <w:fldChar w:fldCharType="end"/>
            </w:r>
          </w:hyperlink>
        </w:p>
        <w:p w14:paraId="58F475A4" w14:textId="13BD11D9" w:rsidR="00BC3016" w:rsidRDefault="00000000" w:rsidP="00BC3016">
          <w:pPr>
            <w:pStyle w:val="TOC3"/>
            <w:jc w:val="both"/>
            <w:rPr>
              <w:rFonts w:eastAsiaTheme="minorEastAsia" w:cstheme="minorBidi"/>
              <w:kern w:val="2"/>
              <w:sz w:val="22"/>
              <w:szCs w:val="22"/>
              <w14:ligatures w14:val="standardContextual"/>
            </w:rPr>
          </w:pPr>
          <w:hyperlink w:anchor="_Toc150096425" w:history="1">
            <w:r w:rsidR="00BC3016" w:rsidRPr="006C257B">
              <w:rPr>
                <w:rStyle w:val="Hyperlink"/>
              </w:rPr>
              <w:t>3.1.11</w:t>
            </w:r>
            <w:r w:rsidR="00BC3016">
              <w:rPr>
                <w:rFonts w:eastAsiaTheme="minorEastAsia" w:cstheme="minorBidi"/>
                <w:kern w:val="2"/>
                <w:sz w:val="22"/>
                <w:szCs w:val="22"/>
                <w14:ligatures w14:val="standardContextual"/>
              </w:rPr>
              <w:tab/>
            </w:r>
            <w:r w:rsidR="00BC3016" w:rsidRPr="006C257B">
              <w:rPr>
                <w:rStyle w:val="Hyperlink"/>
              </w:rPr>
              <w:t>Mitigate direct and indirect costs of recovery</w:t>
            </w:r>
            <w:r w:rsidR="00BC3016">
              <w:rPr>
                <w:webHidden/>
              </w:rPr>
              <w:tab/>
            </w:r>
            <w:r w:rsidR="00BC3016">
              <w:rPr>
                <w:webHidden/>
              </w:rPr>
              <w:fldChar w:fldCharType="begin"/>
            </w:r>
            <w:r w:rsidR="00BC3016">
              <w:rPr>
                <w:webHidden/>
              </w:rPr>
              <w:instrText xml:space="preserve"> PAGEREF _Toc150096425 \h </w:instrText>
            </w:r>
            <w:r w:rsidR="00BC3016">
              <w:rPr>
                <w:webHidden/>
              </w:rPr>
            </w:r>
            <w:r w:rsidR="00BC3016">
              <w:rPr>
                <w:webHidden/>
              </w:rPr>
              <w:fldChar w:fldCharType="separate"/>
            </w:r>
            <w:r w:rsidR="001441A3">
              <w:rPr>
                <w:webHidden/>
              </w:rPr>
              <w:t>70</w:t>
            </w:r>
            <w:r w:rsidR="00BC3016">
              <w:rPr>
                <w:webHidden/>
              </w:rPr>
              <w:fldChar w:fldCharType="end"/>
            </w:r>
          </w:hyperlink>
        </w:p>
        <w:p w14:paraId="3551F89C" w14:textId="50A011D4" w:rsidR="00BC3016" w:rsidRDefault="00000000" w:rsidP="00BC3016">
          <w:pPr>
            <w:pStyle w:val="TOC3"/>
            <w:jc w:val="both"/>
            <w:rPr>
              <w:rFonts w:eastAsiaTheme="minorEastAsia" w:cstheme="minorBidi"/>
              <w:kern w:val="2"/>
              <w:sz w:val="22"/>
              <w:szCs w:val="22"/>
              <w14:ligatures w14:val="standardContextual"/>
            </w:rPr>
          </w:pPr>
          <w:hyperlink w:anchor="_Toc150096426" w:history="1">
            <w:r w:rsidR="00BC3016" w:rsidRPr="006C257B">
              <w:rPr>
                <w:rStyle w:val="Hyperlink"/>
              </w:rPr>
              <w:t>3.1.12</w:t>
            </w:r>
            <w:r w:rsidR="00BC3016">
              <w:rPr>
                <w:rFonts w:eastAsiaTheme="minorEastAsia" w:cstheme="minorBidi"/>
                <w:kern w:val="2"/>
                <w:sz w:val="22"/>
                <w:szCs w:val="22"/>
                <w14:ligatures w14:val="standardContextual"/>
              </w:rPr>
              <w:tab/>
            </w:r>
            <w:r w:rsidR="00BC3016" w:rsidRPr="006C257B">
              <w:rPr>
                <w:rStyle w:val="Hyperlink"/>
              </w:rPr>
              <w:t>Mental Health &amp; Psychosocial Support</w:t>
            </w:r>
            <w:r w:rsidR="00BC3016">
              <w:rPr>
                <w:webHidden/>
              </w:rPr>
              <w:tab/>
            </w:r>
            <w:r w:rsidR="00BC3016">
              <w:rPr>
                <w:webHidden/>
              </w:rPr>
              <w:fldChar w:fldCharType="begin"/>
            </w:r>
            <w:r w:rsidR="00BC3016">
              <w:rPr>
                <w:webHidden/>
              </w:rPr>
              <w:instrText xml:space="preserve"> PAGEREF _Toc150096426 \h </w:instrText>
            </w:r>
            <w:r w:rsidR="00BC3016">
              <w:rPr>
                <w:webHidden/>
              </w:rPr>
            </w:r>
            <w:r w:rsidR="00BC3016">
              <w:rPr>
                <w:webHidden/>
              </w:rPr>
              <w:fldChar w:fldCharType="separate"/>
            </w:r>
            <w:r w:rsidR="001441A3">
              <w:rPr>
                <w:webHidden/>
              </w:rPr>
              <w:t>71</w:t>
            </w:r>
            <w:r w:rsidR="00BC3016">
              <w:rPr>
                <w:webHidden/>
              </w:rPr>
              <w:fldChar w:fldCharType="end"/>
            </w:r>
          </w:hyperlink>
        </w:p>
        <w:p w14:paraId="24BB3EF5" w14:textId="2AD42406" w:rsidR="00BC3016" w:rsidRDefault="00000000" w:rsidP="00BC3016">
          <w:pPr>
            <w:pStyle w:val="TOC3"/>
            <w:jc w:val="both"/>
            <w:rPr>
              <w:rFonts w:eastAsiaTheme="minorEastAsia" w:cstheme="minorBidi"/>
              <w:kern w:val="2"/>
              <w:sz w:val="22"/>
              <w:szCs w:val="22"/>
              <w14:ligatures w14:val="standardContextual"/>
            </w:rPr>
          </w:pPr>
          <w:hyperlink w:anchor="_Toc150096427" w:history="1">
            <w:r w:rsidR="00BC3016" w:rsidRPr="006C257B">
              <w:rPr>
                <w:rStyle w:val="Hyperlink"/>
              </w:rPr>
              <w:t>3.1.13</w:t>
            </w:r>
            <w:r w:rsidR="00BC3016">
              <w:rPr>
                <w:rFonts w:eastAsiaTheme="minorEastAsia" w:cstheme="minorBidi"/>
                <w:kern w:val="2"/>
                <w:sz w:val="22"/>
                <w:szCs w:val="22"/>
                <w14:ligatures w14:val="standardContextual"/>
              </w:rPr>
              <w:tab/>
            </w:r>
            <w:r w:rsidR="00BC3016" w:rsidRPr="006C257B">
              <w:rPr>
                <w:rStyle w:val="Hyperlink"/>
              </w:rPr>
              <w:t>Financial and Non-Financial Incentives</w:t>
            </w:r>
            <w:r w:rsidR="00BC3016">
              <w:rPr>
                <w:webHidden/>
              </w:rPr>
              <w:tab/>
            </w:r>
            <w:r w:rsidR="00BC3016">
              <w:rPr>
                <w:webHidden/>
              </w:rPr>
              <w:fldChar w:fldCharType="begin"/>
            </w:r>
            <w:r w:rsidR="00BC3016">
              <w:rPr>
                <w:webHidden/>
              </w:rPr>
              <w:instrText xml:space="preserve"> PAGEREF _Toc150096427 \h </w:instrText>
            </w:r>
            <w:r w:rsidR="00BC3016">
              <w:rPr>
                <w:webHidden/>
              </w:rPr>
            </w:r>
            <w:r w:rsidR="00BC3016">
              <w:rPr>
                <w:webHidden/>
              </w:rPr>
              <w:fldChar w:fldCharType="separate"/>
            </w:r>
            <w:r w:rsidR="001441A3">
              <w:rPr>
                <w:webHidden/>
              </w:rPr>
              <w:t>71</w:t>
            </w:r>
            <w:r w:rsidR="00BC3016">
              <w:rPr>
                <w:webHidden/>
              </w:rPr>
              <w:fldChar w:fldCharType="end"/>
            </w:r>
          </w:hyperlink>
        </w:p>
        <w:p w14:paraId="3E6AFF04" w14:textId="054F225B" w:rsidR="00BC3016" w:rsidRDefault="00000000" w:rsidP="00BC3016">
          <w:pPr>
            <w:pStyle w:val="TOC3"/>
            <w:jc w:val="both"/>
            <w:rPr>
              <w:rFonts w:eastAsiaTheme="minorEastAsia" w:cstheme="minorBidi"/>
              <w:kern w:val="2"/>
              <w:sz w:val="22"/>
              <w:szCs w:val="22"/>
              <w14:ligatures w14:val="standardContextual"/>
            </w:rPr>
          </w:pPr>
          <w:hyperlink w:anchor="_Toc150096428" w:history="1">
            <w:r w:rsidR="00BC3016" w:rsidRPr="006C257B">
              <w:rPr>
                <w:rStyle w:val="Hyperlink"/>
              </w:rPr>
              <w:t>3.1.14</w:t>
            </w:r>
            <w:r w:rsidR="00BC3016">
              <w:rPr>
                <w:rFonts w:eastAsiaTheme="minorEastAsia" w:cstheme="minorBidi"/>
                <w:kern w:val="2"/>
                <w:sz w:val="22"/>
                <w:szCs w:val="22"/>
                <w14:ligatures w14:val="standardContextual"/>
              </w:rPr>
              <w:tab/>
            </w:r>
            <w:r w:rsidR="00BC3016" w:rsidRPr="006C257B">
              <w:rPr>
                <w:rStyle w:val="Hyperlink"/>
              </w:rPr>
              <w:t>Demobilizing Staff and Volunteers</w:t>
            </w:r>
            <w:r w:rsidR="00BC3016">
              <w:rPr>
                <w:webHidden/>
              </w:rPr>
              <w:tab/>
            </w:r>
            <w:r w:rsidR="00BC3016">
              <w:rPr>
                <w:webHidden/>
              </w:rPr>
              <w:fldChar w:fldCharType="begin"/>
            </w:r>
            <w:r w:rsidR="00BC3016">
              <w:rPr>
                <w:webHidden/>
              </w:rPr>
              <w:instrText xml:space="preserve"> PAGEREF _Toc150096428 \h </w:instrText>
            </w:r>
            <w:r w:rsidR="00BC3016">
              <w:rPr>
                <w:webHidden/>
              </w:rPr>
            </w:r>
            <w:r w:rsidR="00BC3016">
              <w:rPr>
                <w:webHidden/>
              </w:rPr>
              <w:fldChar w:fldCharType="separate"/>
            </w:r>
            <w:r w:rsidR="001441A3">
              <w:rPr>
                <w:webHidden/>
              </w:rPr>
              <w:t>72</w:t>
            </w:r>
            <w:r w:rsidR="00BC3016">
              <w:rPr>
                <w:webHidden/>
              </w:rPr>
              <w:fldChar w:fldCharType="end"/>
            </w:r>
          </w:hyperlink>
        </w:p>
        <w:p w14:paraId="29C61745" w14:textId="7B53345B"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429" w:history="1">
            <w:r w:rsidR="00BC3016" w:rsidRPr="006C257B">
              <w:rPr>
                <w:rStyle w:val="Hyperlink"/>
                <w:noProof/>
              </w:rPr>
              <w:t>3.2</w:t>
            </w:r>
            <w:r w:rsidR="00BC3016">
              <w:rPr>
                <w:rFonts w:eastAsiaTheme="minorEastAsia" w:cstheme="minorBidi"/>
                <w:smallCaps w:val="0"/>
                <w:noProof/>
                <w:kern w:val="2"/>
                <w:sz w:val="22"/>
                <w:szCs w:val="22"/>
                <w14:ligatures w14:val="standardContextual"/>
              </w:rPr>
              <w:tab/>
            </w:r>
            <w:r w:rsidR="00BC3016" w:rsidRPr="006C257B">
              <w:rPr>
                <w:rStyle w:val="Hyperlink"/>
                <w:noProof/>
              </w:rPr>
              <w:t>After Action Review (AAR) and Lessons Learned Process</w:t>
            </w:r>
            <w:r w:rsidR="00BC3016">
              <w:rPr>
                <w:noProof/>
                <w:webHidden/>
              </w:rPr>
              <w:tab/>
            </w:r>
            <w:r w:rsidR="00BC3016">
              <w:rPr>
                <w:noProof/>
                <w:webHidden/>
              </w:rPr>
              <w:fldChar w:fldCharType="begin"/>
            </w:r>
            <w:r w:rsidR="00BC3016">
              <w:rPr>
                <w:noProof/>
                <w:webHidden/>
              </w:rPr>
              <w:instrText xml:space="preserve"> PAGEREF _Toc150096429 \h </w:instrText>
            </w:r>
            <w:r w:rsidR="00BC3016">
              <w:rPr>
                <w:noProof/>
                <w:webHidden/>
              </w:rPr>
            </w:r>
            <w:r w:rsidR="00BC3016">
              <w:rPr>
                <w:noProof/>
                <w:webHidden/>
              </w:rPr>
              <w:fldChar w:fldCharType="separate"/>
            </w:r>
            <w:r w:rsidR="001441A3">
              <w:rPr>
                <w:noProof/>
                <w:webHidden/>
              </w:rPr>
              <w:t>73</w:t>
            </w:r>
            <w:r w:rsidR="00BC3016">
              <w:rPr>
                <w:noProof/>
                <w:webHidden/>
              </w:rPr>
              <w:fldChar w:fldCharType="end"/>
            </w:r>
          </w:hyperlink>
        </w:p>
        <w:p w14:paraId="2F776B3D" w14:textId="40F6E307" w:rsidR="00BC3016" w:rsidRDefault="00000000" w:rsidP="00BC3016">
          <w:pPr>
            <w:pStyle w:val="TOC3"/>
            <w:jc w:val="both"/>
            <w:rPr>
              <w:rFonts w:eastAsiaTheme="minorEastAsia" w:cstheme="minorBidi"/>
              <w:kern w:val="2"/>
              <w:sz w:val="22"/>
              <w:szCs w:val="22"/>
              <w14:ligatures w14:val="standardContextual"/>
            </w:rPr>
          </w:pPr>
          <w:hyperlink w:anchor="_Toc150096430" w:history="1">
            <w:r w:rsidR="00BC3016" w:rsidRPr="006C257B">
              <w:rPr>
                <w:rStyle w:val="Hyperlink"/>
              </w:rPr>
              <w:t>3.2.1</w:t>
            </w:r>
            <w:r w:rsidR="00BC3016">
              <w:rPr>
                <w:rFonts w:eastAsiaTheme="minorEastAsia" w:cstheme="minorBidi"/>
                <w:kern w:val="2"/>
                <w:sz w:val="22"/>
                <w:szCs w:val="22"/>
                <w14:ligatures w14:val="standardContextual"/>
              </w:rPr>
              <w:tab/>
            </w:r>
            <w:r w:rsidR="00BC3016" w:rsidRPr="006C257B">
              <w:rPr>
                <w:rStyle w:val="Hyperlink"/>
              </w:rPr>
              <w:t>Collect And Review Relevant Background Information</w:t>
            </w:r>
            <w:r w:rsidR="00BC3016">
              <w:rPr>
                <w:webHidden/>
              </w:rPr>
              <w:tab/>
            </w:r>
            <w:r w:rsidR="00BC3016">
              <w:rPr>
                <w:webHidden/>
              </w:rPr>
              <w:fldChar w:fldCharType="begin"/>
            </w:r>
            <w:r w:rsidR="00BC3016">
              <w:rPr>
                <w:webHidden/>
              </w:rPr>
              <w:instrText xml:space="preserve"> PAGEREF _Toc150096430 \h </w:instrText>
            </w:r>
            <w:r w:rsidR="00BC3016">
              <w:rPr>
                <w:webHidden/>
              </w:rPr>
            </w:r>
            <w:r w:rsidR="00BC3016">
              <w:rPr>
                <w:webHidden/>
              </w:rPr>
              <w:fldChar w:fldCharType="separate"/>
            </w:r>
            <w:r w:rsidR="001441A3">
              <w:rPr>
                <w:webHidden/>
              </w:rPr>
              <w:t>74</w:t>
            </w:r>
            <w:r w:rsidR="00BC3016">
              <w:rPr>
                <w:webHidden/>
              </w:rPr>
              <w:fldChar w:fldCharType="end"/>
            </w:r>
          </w:hyperlink>
        </w:p>
        <w:p w14:paraId="1359CD58" w14:textId="0EE7C89E" w:rsidR="00BC3016" w:rsidRDefault="00000000" w:rsidP="00BC3016">
          <w:pPr>
            <w:pStyle w:val="TOC3"/>
            <w:jc w:val="both"/>
            <w:rPr>
              <w:rFonts w:eastAsiaTheme="minorEastAsia" w:cstheme="minorBidi"/>
              <w:kern w:val="2"/>
              <w:sz w:val="22"/>
              <w:szCs w:val="22"/>
              <w14:ligatures w14:val="standardContextual"/>
            </w:rPr>
          </w:pPr>
          <w:hyperlink w:anchor="_Toc150096431" w:history="1">
            <w:r w:rsidR="00BC3016" w:rsidRPr="006C257B">
              <w:rPr>
                <w:rStyle w:val="Hyperlink"/>
              </w:rPr>
              <w:t>3.2.2</w:t>
            </w:r>
            <w:r w:rsidR="00BC3016">
              <w:rPr>
                <w:rFonts w:eastAsiaTheme="minorEastAsia" w:cstheme="minorBidi"/>
                <w:kern w:val="2"/>
                <w:sz w:val="22"/>
                <w:szCs w:val="22"/>
                <w14:ligatures w14:val="standardContextual"/>
              </w:rPr>
              <w:tab/>
            </w:r>
            <w:r w:rsidR="00BC3016" w:rsidRPr="006C257B">
              <w:rPr>
                <w:rStyle w:val="Hyperlink"/>
              </w:rPr>
              <w:t>Develop Trigger Questions</w:t>
            </w:r>
            <w:r w:rsidR="00BC3016">
              <w:rPr>
                <w:webHidden/>
              </w:rPr>
              <w:tab/>
            </w:r>
            <w:r w:rsidR="00BC3016">
              <w:rPr>
                <w:webHidden/>
              </w:rPr>
              <w:fldChar w:fldCharType="begin"/>
            </w:r>
            <w:r w:rsidR="00BC3016">
              <w:rPr>
                <w:webHidden/>
              </w:rPr>
              <w:instrText xml:space="preserve"> PAGEREF _Toc150096431 \h </w:instrText>
            </w:r>
            <w:r w:rsidR="00BC3016">
              <w:rPr>
                <w:webHidden/>
              </w:rPr>
            </w:r>
            <w:r w:rsidR="00BC3016">
              <w:rPr>
                <w:webHidden/>
              </w:rPr>
              <w:fldChar w:fldCharType="separate"/>
            </w:r>
            <w:r w:rsidR="001441A3">
              <w:rPr>
                <w:webHidden/>
              </w:rPr>
              <w:t>74</w:t>
            </w:r>
            <w:r w:rsidR="00BC3016">
              <w:rPr>
                <w:webHidden/>
              </w:rPr>
              <w:fldChar w:fldCharType="end"/>
            </w:r>
          </w:hyperlink>
        </w:p>
        <w:p w14:paraId="772755B3" w14:textId="2A61E091" w:rsidR="00BC3016" w:rsidRDefault="00000000" w:rsidP="00BC3016">
          <w:pPr>
            <w:pStyle w:val="TOC3"/>
            <w:jc w:val="both"/>
            <w:rPr>
              <w:rFonts w:eastAsiaTheme="minorEastAsia" w:cstheme="minorBidi"/>
              <w:kern w:val="2"/>
              <w:sz w:val="22"/>
              <w:szCs w:val="22"/>
              <w14:ligatures w14:val="standardContextual"/>
            </w:rPr>
          </w:pPr>
          <w:hyperlink w:anchor="_Toc150096432" w:history="1">
            <w:r w:rsidR="00BC3016" w:rsidRPr="006C257B">
              <w:rPr>
                <w:rStyle w:val="Hyperlink"/>
              </w:rPr>
              <w:t>3.2.3</w:t>
            </w:r>
            <w:r w:rsidR="00BC3016">
              <w:rPr>
                <w:rFonts w:eastAsiaTheme="minorEastAsia" w:cstheme="minorBidi"/>
                <w:kern w:val="2"/>
                <w:sz w:val="22"/>
                <w:szCs w:val="22"/>
                <w14:ligatures w14:val="standardContextual"/>
              </w:rPr>
              <w:tab/>
            </w:r>
            <w:r w:rsidR="00BC3016" w:rsidRPr="006C257B">
              <w:rPr>
                <w:rStyle w:val="Hyperlink"/>
              </w:rPr>
              <w:t>Identification of strengths and challenges and new capacities developed</w:t>
            </w:r>
            <w:r w:rsidR="00BC3016">
              <w:rPr>
                <w:webHidden/>
              </w:rPr>
              <w:tab/>
            </w:r>
            <w:r w:rsidR="00BC3016">
              <w:rPr>
                <w:webHidden/>
              </w:rPr>
              <w:fldChar w:fldCharType="begin"/>
            </w:r>
            <w:r w:rsidR="00BC3016">
              <w:rPr>
                <w:webHidden/>
              </w:rPr>
              <w:instrText xml:space="preserve"> PAGEREF _Toc150096432 \h </w:instrText>
            </w:r>
            <w:r w:rsidR="00BC3016">
              <w:rPr>
                <w:webHidden/>
              </w:rPr>
            </w:r>
            <w:r w:rsidR="00BC3016">
              <w:rPr>
                <w:webHidden/>
              </w:rPr>
              <w:fldChar w:fldCharType="separate"/>
            </w:r>
            <w:r w:rsidR="001441A3">
              <w:rPr>
                <w:webHidden/>
              </w:rPr>
              <w:t>75</w:t>
            </w:r>
            <w:r w:rsidR="00BC3016">
              <w:rPr>
                <w:webHidden/>
              </w:rPr>
              <w:fldChar w:fldCharType="end"/>
            </w:r>
          </w:hyperlink>
        </w:p>
        <w:p w14:paraId="3B0F9EBA" w14:textId="4A34D7A2" w:rsidR="00BC3016" w:rsidRDefault="00000000" w:rsidP="00BC3016">
          <w:pPr>
            <w:pStyle w:val="TOC3"/>
            <w:jc w:val="both"/>
            <w:rPr>
              <w:rFonts w:eastAsiaTheme="minorEastAsia" w:cstheme="minorBidi"/>
              <w:kern w:val="2"/>
              <w:sz w:val="22"/>
              <w:szCs w:val="22"/>
              <w14:ligatures w14:val="standardContextual"/>
            </w:rPr>
          </w:pPr>
          <w:hyperlink w:anchor="_Toc150096433" w:history="1">
            <w:r w:rsidR="00BC3016" w:rsidRPr="006C257B">
              <w:rPr>
                <w:rStyle w:val="Hyperlink"/>
              </w:rPr>
              <w:t>3.2.4</w:t>
            </w:r>
            <w:r w:rsidR="00BC3016">
              <w:rPr>
                <w:rFonts w:eastAsiaTheme="minorEastAsia" w:cstheme="minorBidi"/>
                <w:kern w:val="2"/>
                <w:sz w:val="22"/>
                <w:szCs w:val="22"/>
                <w14:ligatures w14:val="standardContextual"/>
              </w:rPr>
              <w:tab/>
            </w:r>
            <w:r w:rsidR="00BC3016" w:rsidRPr="006C257B">
              <w:rPr>
                <w:rStyle w:val="Hyperlink"/>
              </w:rPr>
              <w:t>Build consensus among participants</w:t>
            </w:r>
            <w:r w:rsidR="00BC3016">
              <w:rPr>
                <w:webHidden/>
              </w:rPr>
              <w:tab/>
            </w:r>
            <w:r w:rsidR="00BC3016">
              <w:rPr>
                <w:webHidden/>
              </w:rPr>
              <w:fldChar w:fldCharType="begin"/>
            </w:r>
            <w:r w:rsidR="00BC3016">
              <w:rPr>
                <w:webHidden/>
              </w:rPr>
              <w:instrText xml:space="preserve"> PAGEREF _Toc150096433 \h </w:instrText>
            </w:r>
            <w:r w:rsidR="00BC3016">
              <w:rPr>
                <w:webHidden/>
              </w:rPr>
            </w:r>
            <w:r w:rsidR="00BC3016">
              <w:rPr>
                <w:webHidden/>
              </w:rPr>
              <w:fldChar w:fldCharType="separate"/>
            </w:r>
            <w:r w:rsidR="001441A3">
              <w:rPr>
                <w:webHidden/>
              </w:rPr>
              <w:t>75</w:t>
            </w:r>
            <w:r w:rsidR="00BC3016">
              <w:rPr>
                <w:webHidden/>
              </w:rPr>
              <w:fldChar w:fldCharType="end"/>
            </w:r>
          </w:hyperlink>
        </w:p>
        <w:p w14:paraId="61491238" w14:textId="02F9D83D" w:rsidR="00BC3016" w:rsidRDefault="00000000" w:rsidP="00BC3016">
          <w:pPr>
            <w:pStyle w:val="TOC3"/>
            <w:jc w:val="both"/>
            <w:rPr>
              <w:rFonts w:eastAsiaTheme="minorEastAsia" w:cstheme="minorBidi"/>
              <w:kern w:val="2"/>
              <w:sz w:val="22"/>
              <w:szCs w:val="22"/>
              <w14:ligatures w14:val="standardContextual"/>
            </w:rPr>
          </w:pPr>
          <w:hyperlink w:anchor="_Toc150096434" w:history="1">
            <w:r w:rsidR="00BC3016" w:rsidRPr="006C257B">
              <w:rPr>
                <w:rStyle w:val="Hyperlink"/>
              </w:rPr>
              <w:t>3.2.5</w:t>
            </w:r>
            <w:r w:rsidR="00BC3016">
              <w:rPr>
                <w:rFonts w:eastAsiaTheme="minorEastAsia" w:cstheme="minorBidi"/>
                <w:kern w:val="2"/>
                <w:sz w:val="22"/>
                <w:szCs w:val="22"/>
                <w14:ligatures w14:val="standardContextual"/>
              </w:rPr>
              <w:tab/>
            </w:r>
            <w:r w:rsidR="00BC3016" w:rsidRPr="006C257B">
              <w:rPr>
                <w:rStyle w:val="Hyperlink"/>
              </w:rPr>
              <w:t>AAR team debriefing</w:t>
            </w:r>
            <w:r w:rsidR="00BC3016">
              <w:rPr>
                <w:webHidden/>
              </w:rPr>
              <w:tab/>
            </w:r>
            <w:r w:rsidR="00BC3016">
              <w:rPr>
                <w:webHidden/>
              </w:rPr>
              <w:fldChar w:fldCharType="begin"/>
            </w:r>
            <w:r w:rsidR="00BC3016">
              <w:rPr>
                <w:webHidden/>
              </w:rPr>
              <w:instrText xml:space="preserve"> PAGEREF _Toc150096434 \h </w:instrText>
            </w:r>
            <w:r w:rsidR="00BC3016">
              <w:rPr>
                <w:webHidden/>
              </w:rPr>
            </w:r>
            <w:r w:rsidR="00BC3016">
              <w:rPr>
                <w:webHidden/>
              </w:rPr>
              <w:fldChar w:fldCharType="separate"/>
            </w:r>
            <w:r w:rsidR="001441A3">
              <w:rPr>
                <w:webHidden/>
              </w:rPr>
              <w:t>75</w:t>
            </w:r>
            <w:r w:rsidR="00BC3016">
              <w:rPr>
                <w:webHidden/>
              </w:rPr>
              <w:fldChar w:fldCharType="end"/>
            </w:r>
          </w:hyperlink>
        </w:p>
        <w:p w14:paraId="4B4CE794" w14:textId="3A64AA3A" w:rsidR="00BC3016" w:rsidRDefault="00000000" w:rsidP="00BC3016">
          <w:pPr>
            <w:pStyle w:val="TOC3"/>
            <w:jc w:val="both"/>
            <w:rPr>
              <w:rFonts w:eastAsiaTheme="minorEastAsia" w:cstheme="minorBidi"/>
              <w:kern w:val="2"/>
              <w:sz w:val="22"/>
              <w:szCs w:val="22"/>
              <w14:ligatures w14:val="standardContextual"/>
            </w:rPr>
          </w:pPr>
          <w:hyperlink w:anchor="_Toc150096435" w:history="1">
            <w:r w:rsidR="00BC3016" w:rsidRPr="006C257B">
              <w:rPr>
                <w:rStyle w:val="Hyperlink"/>
              </w:rPr>
              <w:t>3.2.6</w:t>
            </w:r>
            <w:r w:rsidR="00BC3016">
              <w:rPr>
                <w:rFonts w:eastAsiaTheme="minorEastAsia" w:cstheme="minorBidi"/>
                <w:kern w:val="2"/>
                <w:sz w:val="22"/>
                <w:szCs w:val="22"/>
                <w14:ligatures w14:val="standardContextual"/>
              </w:rPr>
              <w:tab/>
            </w:r>
            <w:r w:rsidR="00BC3016" w:rsidRPr="006C257B">
              <w:rPr>
                <w:rStyle w:val="Hyperlink"/>
              </w:rPr>
              <w:t>Hospital management debriefing</w:t>
            </w:r>
            <w:r w:rsidR="00BC3016">
              <w:rPr>
                <w:webHidden/>
              </w:rPr>
              <w:tab/>
            </w:r>
            <w:r w:rsidR="00BC3016">
              <w:rPr>
                <w:webHidden/>
              </w:rPr>
              <w:fldChar w:fldCharType="begin"/>
            </w:r>
            <w:r w:rsidR="00BC3016">
              <w:rPr>
                <w:webHidden/>
              </w:rPr>
              <w:instrText xml:space="preserve"> PAGEREF _Toc150096435 \h </w:instrText>
            </w:r>
            <w:r w:rsidR="00BC3016">
              <w:rPr>
                <w:webHidden/>
              </w:rPr>
            </w:r>
            <w:r w:rsidR="00BC3016">
              <w:rPr>
                <w:webHidden/>
              </w:rPr>
              <w:fldChar w:fldCharType="separate"/>
            </w:r>
            <w:r w:rsidR="001441A3">
              <w:rPr>
                <w:webHidden/>
              </w:rPr>
              <w:t>75</w:t>
            </w:r>
            <w:r w:rsidR="00BC3016">
              <w:rPr>
                <w:webHidden/>
              </w:rPr>
              <w:fldChar w:fldCharType="end"/>
            </w:r>
          </w:hyperlink>
        </w:p>
        <w:p w14:paraId="605CEE8F" w14:textId="2255D534" w:rsidR="00BC3016" w:rsidRDefault="00000000" w:rsidP="00BC3016">
          <w:pPr>
            <w:pStyle w:val="TOC3"/>
            <w:jc w:val="both"/>
            <w:rPr>
              <w:rFonts w:eastAsiaTheme="minorEastAsia" w:cstheme="minorBidi"/>
              <w:kern w:val="2"/>
              <w:sz w:val="22"/>
              <w:szCs w:val="22"/>
              <w14:ligatures w14:val="standardContextual"/>
            </w:rPr>
          </w:pPr>
          <w:hyperlink w:anchor="_Toc150096436" w:history="1">
            <w:r w:rsidR="00BC3016" w:rsidRPr="006C257B">
              <w:rPr>
                <w:rStyle w:val="Hyperlink"/>
              </w:rPr>
              <w:t>3.2.7</w:t>
            </w:r>
            <w:r w:rsidR="00BC3016">
              <w:rPr>
                <w:rFonts w:eastAsiaTheme="minorEastAsia" w:cstheme="minorBidi"/>
                <w:kern w:val="2"/>
                <w:sz w:val="22"/>
                <w:szCs w:val="22"/>
                <w14:ligatures w14:val="standardContextual"/>
              </w:rPr>
              <w:tab/>
            </w:r>
            <w:r w:rsidR="00BC3016" w:rsidRPr="006C257B">
              <w:rPr>
                <w:rStyle w:val="Hyperlink"/>
              </w:rPr>
              <w:t>Writing the AAR Report</w:t>
            </w:r>
            <w:r w:rsidR="00BC3016">
              <w:rPr>
                <w:webHidden/>
              </w:rPr>
              <w:tab/>
            </w:r>
            <w:r w:rsidR="00BC3016">
              <w:rPr>
                <w:webHidden/>
              </w:rPr>
              <w:fldChar w:fldCharType="begin"/>
            </w:r>
            <w:r w:rsidR="00BC3016">
              <w:rPr>
                <w:webHidden/>
              </w:rPr>
              <w:instrText xml:space="preserve"> PAGEREF _Toc150096436 \h </w:instrText>
            </w:r>
            <w:r w:rsidR="00BC3016">
              <w:rPr>
                <w:webHidden/>
              </w:rPr>
            </w:r>
            <w:r w:rsidR="00BC3016">
              <w:rPr>
                <w:webHidden/>
              </w:rPr>
              <w:fldChar w:fldCharType="separate"/>
            </w:r>
            <w:r w:rsidR="001441A3">
              <w:rPr>
                <w:webHidden/>
              </w:rPr>
              <w:t>76</w:t>
            </w:r>
            <w:r w:rsidR="00BC3016">
              <w:rPr>
                <w:webHidden/>
              </w:rPr>
              <w:fldChar w:fldCharType="end"/>
            </w:r>
          </w:hyperlink>
        </w:p>
        <w:p w14:paraId="6838BCF6" w14:textId="0BCC7DFD" w:rsidR="00BC3016" w:rsidRDefault="00000000" w:rsidP="00BC3016">
          <w:pPr>
            <w:pStyle w:val="TOC3"/>
            <w:jc w:val="both"/>
            <w:rPr>
              <w:rFonts w:eastAsiaTheme="minorEastAsia" w:cstheme="minorBidi"/>
              <w:kern w:val="2"/>
              <w:sz w:val="22"/>
              <w:szCs w:val="22"/>
              <w14:ligatures w14:val="standardContextual"/>
            </w:rPr>
          </w:pPr>
          <w:hyperlink w:anchor="_Toc150096437" w:history="1">
            <w:r w:rsidR="00BC3016" w:rsidRPr="006C257B">
              <w:rPr>
                <w:rStyle w:val="Hyperlink"/>
              </w:rPr>
              <w:t>3.2.8</w:t>
            </w:r>
            <w:r w:rsidR="00BC3016">
              <w:rPr>
                <w:rFonts w:eastAsiaTheme="minorEastAsia" w:cstheme="minorBidi"/>
                <w:kern w:val="2"/>
                <w:sz w:val="22"/>
                <w:szCs w:val="22"/>
                <w14:ligatures w14:val="standardContextual"/>
              </w:rPr>
              <w:tab/>
            </w:r>
            <w:r w:rsidR="00BC3016" w:rsidRPr="006C257B">
              <w:rPr>
                <w:rStyle w:val="Hyperlink"/>
              </w:rPr>
              <w:t>Lesson Learned Process</w:t>
            </w:r>
            <w:r w:rsidR="00BC3016">
              <w:rPr>
                <w:webHidden/>
              </w:rPr>
              <w:tab/>
            </w:r>
            <w:r w:rsidR="00BC3016">
              <w:rPr>
                <w:webHidden/>
              </w:rPr>
              <w:fldChar w:fldCharType="begin"/>
            </w:r>
            <w:r w:rsidR="00BC3016">
              <w:rPr>
                <w:webHidden/>
              </w:rPr>
              <w:instrText xml:space="preserve"> PAGEREF _Toc150096437 \h </w:instrText>
            </w:r>
            <w:r w:rsidR="00BC3016">
              <w:rPr>
                <w:webHidden/>
              </w:rPr>
            </w:r>
            <w:r w:rsidR="00BC3016">
              <w:rPr>
                <w:webHidden/>
              </w:rPr>
              <w:fldChar w:fldCharType="separate"/>
            </w:r>
            <w:r w:rsidR="001441A3">
              <w:rPr>
                <w:webHidden/>
              </w:rPr>
              <w:t>76</w:t>
            </w:r>
            <w:r w:rsidR="00BC3016">
              <w:rPr>
                <w:webHidden/>
              </w:rPr>
              <w:fldChar w:fldCharType="end"/>
            </w:r>
          </w:hyperlink>
        </w:p>
        <w:p w14:paraId="63B6217A" w14:textId="455132BE" w:rsidR="00BC3016" w:rsidRDefault="00000000" w:rsidP="00BC3016">
          <w:pPr>
            <w:pStyle w:val="TOC2"/>
            <w:tabs>
              <w:tab w:val="left" w:pos="720"/>
              <w:tab w:val="right" w:leader="dot" w:pos="9010"/>
            </w:tabs>
            <w:jc w:val="both"/>
            <w:rPr>
              <w:rFonts w:eastAsiaTheme="minorEastAsia" w:cstheme="minorBidi"/>
              <w:smallCaps w:val="0"/>
              <w:noProof/>
              <w:kern w:val="2"/>
              <w:sz w:val="22"/>
              <w:szCs w:val="22"/>
              <w14:ligatures w14:val="standardContextual"/>
            </w:rPr>
          </w:pPr>
          <w:hyperlink w:anchor="_Toc150096438" w:history="1">
            <w:r w:rsidR="00BC3016" w:rsidRPr="006C257B">
              <w:rPr>
                <w:rStyle w:val="Hyperlink"/>
                <w:noProof/>
              </w:rPr>
              <w:t>3.3</w:t>
            </w:r>
            <w:r w:rsidR="00BC3016">
              <w:rPr>
                <w:rFonts w:eastAsiaTheme="minorEastAsia" w:cstheme="minorBidi"/>
                <w:smallCaps w:val="0"/>
                <w:noProof/>
                <w:kern w:val="2"/>
                <w:sz w:val="22"/>
                <w:szCs w:val="22"/>
                <w14:ligatures w14:val="standardContextual"/>
              </w:rPr>
              <w:tab/>
            </w:r>
            <w:r w:rsidR="00BC3016" w:rsidRPr="006C257B">
              <w:rPr>
                <w:rStyle w:val="Hyperlink"/>
                <w:noProof/>
              </w:rPr>
              <w:t>Recovery Tools</w:t>
            </w:r>
            <w:r w:rsidR="00BC3016">
              <w:rPr>
                <w:noProof/>
                <w:webHidden/>
              </w:rPr>
              <w:tab/>
            </w:r>
            <w:r w:rsidR="00BC3016">
              <w:rPr>
                <w:noProof/>
                <w:webHidden/>
              </w:rPr>
              <w:fldChar w:fldCharType="begin"/>
            </w:r>
            <w:r w:rsidR="00BC3016">
              <w:rPr>
                <w:noProof/>
                <w:webHidden/>
              </w:rPr>
              <w:instrText xml:space="preserve"> PAGEREF _Toc150096438 \h </w:instrText>
            </w:r>
            <w:r w:rsidR="00BC3016">
              <w:rPr>
                <w:noProof/>
                <w:webHidden/>
              </w:rPr>
            </w:r>
            <w:r w:rsidR="00BC3016">
              <w:rPr>
                <w:noProof/>
                <w:webHidden/>
              </w:rPr>
              <w:fldChar w:fldCharType="separate"/>
            </w:r>
            <w:r w:rsidR="001441A3">
              <w:rPr>
                <w:noProof/>
                <w:webHidden/>
              </w:rPr>
              <w:t>77</w:t>
            </w:r>
            <w:r w:rsidR="00BC3016">
              <w:rPr>
                <w:noProof/>
                <w:webHidden/>
              </w:rPr>
              <w:fldChar w:fldCharType="end"/>
            </w:r>
          </w:hyperlink>
        </w:p>
        <w:p w14:paraId="5D2F25AD" w14:textId="27D2E9C3" w:rsidR="00BC3016" w:rsidRDefault="00000000" w:rsidP="00BC3016">
          <w:pPr>
            <w:pStyle w:val="TOC1"/>
            <w:jc w:val="both"/>
            <w:rPr>
              <w:rFonts w:eastAsiaTheme="minorEastAsia" w:cstheme="minorBidi"/>
              <w:b w:val="0"/>
              <w:bCs w:val="0"/>
              <w:caps w:val="0"/>
              <w:noProof/>
              <w:kern w:val="2"/>
              <w:sz w:val="22"/>
              <w:szCs w:val="22"/>
              <w14:ligatures w14:val="standardContextual"/>
            </w:rPr>
          </w:pPr>
          <w:hyperlink w:anchor="_Toc150096439" w:history="1">
            <w:r w:rsidR="00BC3016" w:rsidRPr="006C257B">
              <w:rPr>
                <w:rStyle w:val="Hyperlink"/>
                <w:noProof/>
              </w:rPr>
              <w:t>GLOSSARY OF TERMS</w:t>
            </w:r>
            <w:r w:rsidR="00BC3016">
              <w:rPr>
                <w:noProof/>
                <w:webHidden/>
              </w:rPr>
              <w:tab/>
            </w:r>
            <w:r w:rsidR="00BC3016">
              <w:rPr>
                <w:noProof/>
                <w:webHidden/>
              </w:rPr>
              <w:fldChar w:fldCharType="begin"/>
            </w:r>
            <w:r w:rsidR="00BC3016">
              <w:rPr>
                <w:noProof/>
                <w:webHidden/>
              </w:rPr>
              <w:instrText xml:space="preserve"> PAGEREF _Toc150096439 \h </w:instrText>
            </w:r>
            <w:r w:rsidR="00BC3016">
              <w:rPr>
                <w:noProof/>
                <w:webHidden/>
              </w:rPr>
            </w:r>
            <w:r w:rsidR="00BC3016">
              <w:rPr>
                <w:noProof/>
                <w:webHidden/>
              </w:rPr>
              <w:fldChar w:fldCharType="separate"/>
            </w:r>
            <w:r w:rsidR="001441A3">
              <w:rPr>
                <w:noProof/>
                <w:webHidden/>
              </w:rPr>
              <w:t>78</w:t>
            </w:r>
            <w:r w:rsidR="00BC3016">
              <w:rPr>
                <w:noProof/>
                <w:webHidden/>
              </w:rPr>
              <w:fldChar w:fldCharType="end"/>
            </w:r>
          </w:hyperlink>
        </w:p>
        <w:p w14:paraId="44EEA79C" w14:textId="19E4EDFE" w:rsidR="00BC3016" w:rsidRDefault="003828AD" w:rsidP="00BC3016">
          <w:pPr>
            <w:jc w:val="both"/>
            <w:rPr>
              <w:rFonts w:asciiTheme="minorHAnsi" w:hAnsiTheme="minorHAnsi" w:cstheme="minorHAnsi"/>
              <w:noProof/>
              <w:sz w:val="22"/>
              <w:szCs w:val="22"/>
              <w:shd w:val="clear" w:color="auto" w:fill="E6E6E6"/>
            </w:rPr>
          </w:pPr>
          <w:r w:rsidRPr="00345709">
            <w:rPr>
              <w:rFonts w:asciiTheme="minorHAnsi" w:hAnsiTheme="minorHAnsi" w:cstheme="minorHAnsi"/>
              <w:b/>
              <w:bCs/>
              <w:noProof/>
              <w:color w:val="2B579A"/>
              <w:sz w:val="18"/>
              <w:szCs w:val="18"/>
              <w:shd w:val="clear" w:color="auto" w:fill="E6E6E6"/>
            </w:rPr>
            <w:fldChar w:fldCharType="end"/>
          </w:r>
        </w:p>
      </w:sdtContent>
    </w:sdt>
    <w:p w14:paraId="7E8AED01" w14:textId="77777777" w:rsidR="00BC3016" w:rsidRDefault="00BC3016" w:rsidP="00BC3016">
      <w:pPr>
        <w:jc w:val="both"/>
        <w:rPr>
          <w:rFonts w:asciiTheme="minorHAnsi" w:hAnsiTheme="minorHAnsi" w:cstheme="minorHAnsi"/>
          <w:noProof/>
          <w:sz w:val="22"/>
          <w:szCs w:val="22"/>
          <w:shd w:val="clear" w:color="auto" w:fill="E6E6E6"/>
        </w:rPr>
      </w:pPr>
      <w:r>
        <w:rPr>
          <w:rFonts w:asciiTheme="minorHAnsi" w:hAnsiTheme="minorHAnsi" w:cstheme="minorHAnsi"/>
          <w:noProof/>
          <w:sz w:val="22"/>
          <w:szCs w:val="22"/>
          <w:shd w:val="clear" w:color="auto" w:fill="E6E6E6"/>
        </w:rPr>
        <w:br w:type="page"/>
      </w:r>
    </w:p>
    <w:p w14:paraId="5D325052" w14:textId="5320C069" w:rsidR="003B60DC" w:rsidRPr="00345709" w:rsidRDefault="00BC3016" w:rsidP="00BC3016">
      <w:pPr>
        <w:pStyle w:val="Heading1"/>
        <w:numPr>
          <w:ilvl w:val="0"/>
          <w:numId w:val="0"/>
        </w:numPr>
        <w:jc w:val="both"/>
        <w:rPr>
          <w:rFonts w:asciiTheme="minorHAnsi" w:hAnsiTheme="minorHAnsi" w:cstheme="minorHAnsi"/>
        </w:rPr>
      </w:pPr>
      <w:bookmarkStart w:id="0" w:name="_Toc150096351"/>
      <w:r w:rsidRPr="00345709">
        <w:rPr>
          <w:rFonts w:asciiTheme="minorHAnsi" w:hAnsiTheme="minorHAnsi" w:cstheme="minorHAnsi"/>
        </w:rPr>
        <w:lastRenderedPageBreak/>
        <w:t>Acronyms</w:t>
      </w:r>
      <w:bookmarkEnd w:id="0"/>
    </w:p>
    <w:tbl>
      <w:tblPr>
        <w:tblStyle w:val="ListTable7Colorful-Accent5"/>
        <w:tblW w:w="0" w:type="auto"/>
        <w:tblLook w:val="04A0" w:firstRow="1" w:lastRow="0" w:firstColumn="1" w:lastColumn="0" w:noHBand="0" w:noVBand="1"/>
      </w:tblPr>
      <w:tblGrid>
        <w:gridCol w:w="981"/>
        <w:gridCol w:w="7569"/>
      </w:tblGrid>
      <w:tr w:rsidR="003B60DC" w:rsidRPr="00345709" w14:paraId="6FF2800D" w14:textId="77777777" w:rsidTr="003308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1" w:type="dxa"/>
          </w:tcPr>
          <w:p w14:paraId="432D7C4E" w14:textId="77777777" w:rsidR="003B60DC" w:rsidRPr="00345709" w:rsidRDefault="003B60DC" w:rsidP="00BC3016">
            <w:pPr>
              <w:spacing w:beforeLines="40" w:before="96" w:afterLines="40" w:after="96"/>
              <w:jc w:val="both"/>
              <w:rPr>
                <w:rFonts w:asciiTheme="minorHAnsi" w:hAnsiTheme="minorHAnsi" w:cstheme="minorHAnsi"/>
                <w:i w:val="0"/>
                <w:iCs w:val="0"/>
                <w:color w:val="000000" w:themeColor="text1"/>
                <w:sz w:val="22"/>
                <w:szCs w:val="22"/>
              </w:rPr>
            </w:pPr>
          </w:p>
        </w:tc>
        <w:tc>
          <w:tcPr>
            <w:tcW w:w="7569" w:type="dxa"/>
          </w:tcPr>
          <w:p w14:paraId="43069E44" w14:textId="77777777" w:rsidR="003B60DC" w:rsidRPr="00345709" w:rsidRDefault="003B60DC" w:rsidP="00BC3016">
            <w:pPr>
              <w:spacing w:beforeLines="40" w:before="96" w:afterLines="40" w:after="96"/>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color w:val="000000" w:themeColor="text1"/>
                <w:sz w:val="22"/>
                <w:szCs w:val="22"/>
              </w:rPr>
            </w:pPr>
          </w:p>
        </w:tc>
      </w:tr>
      <w:tr w:rsidR="007C05F3" w:rsidRPr="00345709" w14:paraId="2EF4EF9A"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347E10FB" w14:textId="1091A94F" w:rsidR="007C05F3" w:rsidRPr="00345709" w:rsidRDefault="007C05F3"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4CI</w:t>
            </w:r>
          </w:p>
        </w:tc>
        <w:tc>
          <w:tcPr>
            <w:tcW w:w="7569" w:type="dxa"/>
          </w:tcPr>
          <w:p w14:paraId="635E2D18" w14:textId="5749F628" w:rsidR="007C05F3" w:rsidRPr="00345709" w:rsidRDefault="00537F45" w:rsidP="00BC3016">
            <w:pPr>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Communication, Cooperation, Coordination, Collaboration, and Intelligence</w:t>
            </w:r>
          </w:p>
        </w:tc>
      </w:tr>
      <w:tr w:rsidR="003B60DC" w:rsidRPr="00345709" w14:paraId="5F1EC028"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45275B66" w14:textId="31602F15" w:rsidR="003B60DC" w:rsidRPr="00345709" w:rsidRDefault="003B60DC"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AAR</w:t>
            </w:r>
          </w:p>
        </w:tc>
        <w:tc>
          <w:tcPr>
            <w:tcW w:w="7569" w:type="dxa"/>
          </w:tcPr>
          <w:p w14:paraId="11EA2875" w14:textId="734248E5" w:rsidR="003B60DC" w:rsidRPr="00345709" w:rsidRDefault="003B60DC" w:rsidP="00BC3016">
            <w:pPr>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After Action Review</w:t>
            </w:r>
          </w:p>
        </w:tc>
      </w:tr>
      <w:tr w:rsidR="000A41DE" w:rsidRPr="00345709" w14:paraId="178B4FA0"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3BCF1564" w14:textId="2ABE6B7C" w:rsidR="000A41DE" w:rsidRPr="00345709" w:rsidRDefault="000A41DE"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CAP</w:t>
            </w:r>
          </w:p>
        </w:tc>
        <w:tc>
          <w:tcPr>
            <w:tcW w:w="7569" w:type="dxa"/>
          </w:tcPr>
          <w:p w14:paraId="12746D21" w14:textId="38DA9D78" w:rsidR="000A41DE" w:rsidRPr="00345709" w:rsidRDefault="000A41DE" w:rsidP="00BC3016">
            <w:pPr>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Corrective Action Plan</w:t>
            </w:r>
          </w:p>
        </w:tc>
      </w:tr>
      <w:tr w:rsidR="003B60DC" w:rsidRPr="00345709" w14:paraId="4554D3E1"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5C2163CC" w14:textId="0132EB78" w:rsidR="003B60DC" w:rsidRPr="00345709" w:rsidRDefault="00537F45"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COVID</w:t>
            </w:r>
          </w:p>
        </w:tc>
        <w:tc>
          <w:tcPr>
            <w:tcW w:w="7569" w:type="dxa"/>
          </w:tcPr>
          <w:p w14:paraId="07FE6427" w14:textId="728E9DCB" w:rsidR="003B60DC" w:rsidRPr="00345709" w:rsidRDefault="00537F45" w:rsidP="00BC3016">
            <w:pPr>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Coronavirus Disease</w:t>
            </w:r>
          </w:p>
        </w:tc>
      </w:tr>
      <w:tr w:rsidR="003B60DC" w:rsidRPr="00345709" w14:paraId="0AC051FE"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625142EA" w14:textId="3B36EF01" w:rsidR="003B60DC" w:rsidRPr="00345709" w:rsidRDefault="008A562D"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HE</w:t>
            </w:r>
            <w:r w:rsidR="003B60DC" w:rsidRPr="00345709">
              <w:rPr>
                <w:rFonts w:asciiTheme="minorHAnsi" w:hAnsiTheme="minorHAnsi" w:cstheme="minorHAnsi"/>
                <w:color w:val="000000" w:themeColor="text1"/>
                <w:sz w:val="22"/>
                <w:szCs w:val="22"/>
              </w:rPr>
              <w:t>DRM</w:t>
            </w:r>
          </w:p>
        </w:tc>
        <w:tc>
          <w:tcPr>
            <w:tcW w:w="7569" w:type="dxa"/>
          </w:tcPr>
          <w:p w14:paraId="62810597" w14:textId="468ACA30" w:rsidR="003B60DC" w:rsidRPr="00345709" w:rsidRDefault="008A562D" w:rsidP="00BC3016">
            <w:pPr>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Health Emergency and </w:t>
            </w:r>
            <w:r w:rsidR="003B60DC" w:rsidRPr="00345709">
              <w:rPr>
                <w:rFonts w:asciiTheme="minorHAnsi" w:hAnsiTheme="minorHAnsi" w:cstheme="minorHAnsi"/>
                <w:color w:val="000000" w:themeColor="text1"/>
                <w:sz w:val="22"/>
                <w:szCs w:val="22"/>
              </w:rPr>
              <w:t>Disaster Risk Management</w:t>
            </w:r>
          </w:p>
        </w:tc>
      </w:tr>
      <w:tr w:rsidR="003B60DC" w:rsidRPr="00345709" w14:paraId="17D2171D"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0F16327A" w14:textId="57231278" w:rsidR="003B60DC" w:rsidRPr="00345709" w:rsidRDefault="007C05F3"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EMT</w:t>
            </w:r>
          </w:p>
        </w:tc>
        <w:tc>
          <w:tcPr>
            <w:tcW w:w="7569" w:type="dxa"/>
          </w:tcPr>
          <w:p w14:paraId="619B2472" w14:textId="1B3E9A3F" w:rsidR="003B60DC" w:rsidRPr="00345709" w:rsidRDefault="007C05F3" w:rsidP="00BC3016">
            <w:pPr>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Emergency Medical Team</w:t>
            </w:r>
          </w:p>
        </w:tc>
      </w:tr>
      <w:tr w:rsidR="003B60DC" w:rsidRPr="00345709" w14:paraId="046419C2"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71CD6403" w14:textId="4E94E945" w:rsidR="003B60DC" w:rsidRPr="00345709" w:rsidRDefault="007C05F3"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EMS</w:t>
            </w:r>
          </w:p>
        </w:tc>
        <w:tc>
          <w:tcPr>
            <w:tcW w:w="7569" w:type="dxa"/>
          </w:tcPr>
          <w:p w14:paraId="6F82B4EF" w14:textId="1DD9B734" w:rsidR="003B60DC" w:rsidRPr="00345709" w:rsidRDefault="007C05F3" w:rsidP="00BC3016">
            <w:pPr>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Emergency Medical Services</w:t>
            </w:r>
          </w:p>
        </w:tc>
      </w:tr>
      <w:tr w:rsidR="007C05F3" w:rsidRPr="00345709" w14:paraId="488781A7"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0F0080ED" w14:textId="6608A553" w:rsidR="007C05F3" w:rsidRPr="00345709" w:rsidRDefault="007C05F3"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EMRO</w:t>
            </w:r>
          </w:p>
        </w:tc>
        <w:tc>
          <w:tcPr>
            <w:tcW w:w="7569" w:type="dxa"/>
          </w:tcPr>
          <w:p w14:paraId="215EAFB5" w14:textId="5D47EED7" w:rsidR="007C05F3" w:rsidRPr="00345709" w:rsidRDefault="007C05F3" w:rsidP="00BC3016">
            <w:pPr>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Eastern Mediterranean Regional Office</w:t>
            </w:r>
          </w:p>
        </w:tc>
      </w:tr>
      <w:tr w:rsidR="00537F45" w:rsidRPr="00345709" w14:paraId="36533458"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0D03BD12" w14:textId="1FF836A6" w:rsidR="00537F45" w:rsidRPr="00345709" w:rsidRDefault="00537F45"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GGHH</w:t>
            </w:r>
          </w:p>
        </w:tc>
        <w:tc>
          <w:tcPr>
            <w:tcW w:w="7569" w:type="dxa"/>
          </w:tcPr>
          <w:p w14:paraId="63790F77" w14:textId="2D986D5E" w:rsidR="00537F45" w:rsidRPr="00345709" w:rsidRDefault="00537F45" w:rsidP="00BC3016">
            <w:pPr>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Global Green and Healthy Hospitals</w:t>
            </w:r>
          </w:p>
        </w:tc>
      </w:tr>
      <w:tr w:rsidR="007C05F3" w:rsidRPr="00345709" w14:paraId="3E64F73B"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5D2804FF" w14:textId="5AA9315A" w:rsidR="007C05F3" w:rsidRPr="00345709" w:rsidRDefault="007C05F3"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HEOC</w:t>
            </w:r>
          </w:p>
        </w:tc>
        <w:tc>
          <w:tcPr>
            <w:tcW w:w="7569" w:type="dxa"/>
          </w:tcPr>
          <w:p w14:paraId="635491A9" w14:textId="46698BE8" w:rsidR="007C05F3" w:rsidRPr="00345709" w:rsidRDefault="007C05F3" w:rsidP="00BC3016">
            <w:pPr>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Hospital Emergency Operations Center</w:t>
            </w:r>
          </w:p>
        </w:tc>
      </w:tr>
      <w:tr w:rsidR="007C05F3" w:rsidRPr="00345709" w14:paraId="73050601"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1F4F7668" w14:textId="39317765" w:rsidR="007C05F3" w:rsidRPr="00345709" w:rsidRDefault="007C05F3"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HICS</w:t>
            </w:r>
          </w:p>
        </w:tc>
        <w:tc>
          <w:tcPr>
            <w:tcW w:w="7569" w:type="dxa"/>
          </w:tcPr>
          <w:p w14:paraId="467E36B1" w14:textId="37E932AB" w:rsidR="007C05F3" w:rsidRPr="00345709" w:rsidRDefault="007C05F3" w:rsidP="00BC3016">
            <w:pPr>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Hospital Incident Command System</w:t>
            </w:r>
          </w:p>
        </w:tc>
      </w:tr>
      <w:tr w:rsidR="000A41DE" w:rsidRPr="00345709" w14:paraId="6B98F6CC"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3F2B5F5D" w14:textId="46ACC1A7" w:rsidR="000A41DE" w:rsidRPr="00345709" w:rsidRDefault="000A41DE"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HIMS</w:t>
            </w:r>
          </w:p>
        </w:tc>
        <w:tc>
          <w:tcPr>
            <w:tcW w:w="7569" w:type="dxa"/>
          </w:tcPr>
          <w:p w14:paraId="7DF643EE" w14:textId="121B2D89" w:rsidR="000A41DE" w:rsidRPr="00345709" w:rsidRDefault="000A41DE" w:rsidP="00BC3016">
            <w:pPr>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Hospital Information Management System</w:t>
            </w:r>
          </w:p>
        </w:tc>
      </w:tr>
      <w:tr w:rsidR="007C05F3" w:rsidRPr="00345709" w14:paraId="29E83202"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3222D6B6" w14:textId="2AD1F76F" w:rsidR="007C05F3" w:rsidRPr="00345709" w:rsidRDefault="007C05F3"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HIMT</w:t>
            </w:r>
          </w:p>
        </w:tc>
        <w:tc>
          <w:tcPr>
            <w:tcW w:w="7569" w:type="dxa"/>
          </w:tcPr>
          <w:p w14:paraId="7D93CB39" w14:textId="66E21510" w:rsidR="007C05F3" w:rsidRPr="00345709" w:rsidRDefault="007C05F3" w:rsidP="00BC3016">
            <w:pPr>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Hospital Incident Management Team</w:t>
            </w:r>
          </w:p>
        </w:tc>
      </w:tr>
      <w:tr w:rsidR="00537F45" w:rsidRPr="00345709" w14:paraId="3844D975"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04248D15" w14:textId="1529766F" w:rsidR="00537F45" w:rsidRPr="00345709" w:rsidRDefault="00537F45"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HSI</w:t>
            </w:r>
          </w:p>
        </w:tc>
        <w:tc>
          <w:tcPr>
            <w:tcW w:w="7569" w:type="dxa"/>
          </w:tcPr>
          <w:p w14:paraId="094507B1" w14:textId="7FC4AADB" w:rsidR="00537F45" w:rsidRPr="00345709" w:rsidRDefault="00537F45" w:rsidP="00BC3016">
            <w:pPr>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Hospital Safety Index </w:t>
            </w:r>
          </w:p>
        </w:tc>
      </w:tr>
      <w:tr w:rsidR="00537F45" w:rsidRPr="00345709" w14:paraId="490DDA70"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356E3C69" w14:textId="6A04932C" w:rsidR="00537F45" w:rsidRPr="00345709" w:rsidRDefault="00537F45"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IAP</w:t>
            </w:r>
          </w:p>
        </w:tc>
        <w:tc>
          <w:tcPr>
            <w:tcW w:w="7569" w:type="dxa"/>
          </w:tcPr>
          <w:p w14:paraId="61104AAE" w14:textId="7831150C" w:rsidR="00537F45" w:rsidRPr="00345709" w:rsidRDefault="00537F45" w:rsidP="00BC3016">
            <w:pPr>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Incident Action Plan</w:t>
            </w:r>
          </w:p>
        </w:tc>
      </w:tr>
      <w:tr w:rsidR="007C05F3" w:rsidRPr="00345709" w14:paraId="49454396"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16068548" w14:textId="7D23FCE2" w:rsidR="007C05F3" w:rsidRPr="00345709" w:rsidRDefault="00537F45"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IC</w:t>
            </w:r>
          </w:p>
        </w:tc>
        <w:tc>
          <w:tcPr>
            <w:tcW w:w="7569" w:type="dxa"/>
          </w:tcPr>
          <w:p w14:paraId="1333E783" w14:textId="5E9FFA69" w:rsidR="007C05F3" w:rsidRPr="00345709" w:rsidRDefault="00537F45" w:rsidP="00BC3016">
            <w:pPr>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Incident Commander</w:t>
            </w:r>
          </w:p>
        </w:tc>
      </w:tr>
      <w:tr w:rsidR="000A41DE" w:rsidRPr="00345709" w14:paraId="4625323F"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1362589B" w14:textId="022E15BD" w:rsidR="000A41DE" w:rsidRPr="00345709" w:rsidRDefault="000A41DE"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ICT</w:t>
            </w:r>
          </w:p>
        </w:tc>
        <w:tc>
          <w:tcPr>
            <w:tcW w:w="7569" w:type="dxa"/>
          </w:tcPr>
          <w:p w14:paraId="3EEDDC32" w14:textId="6427AE4B" w:rsidR="000A41DE" w:rsidRPr="00345709" w:rsidRDefault="000A41DE" w:rsidP="00BC3016">
            <w:pPr>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Information Communication Technology</w:t>
            </w:r>
          </w:p>
        </w:tc>
      </w:tr>
      <w:tr w:rsidR="007C05F3" w:rsidRPr="00345709" w14:paraId="792861C4"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715E42EB" w14:textId="073832FC" w:rsidR="007C05F3" w:rsidRPr="00345709" w:rsidRDefault="00537F45"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IPC</w:t>
            </w:r>
          </w:p>
        </w:tc>
        <w:tc>
          <w:tcPr>
            <w:tcW w:w="7569" w:type="dxa"/>
          </w:tcPr>
          <w:p w14:paraId="483A219D" w14:textId="3BDE77F0" w:rsidR="007C05F3" w:rsidRPr="00345709" w:rsidRDefault="00537F45" w:rsidP="00BC3016">
            <w:pPr>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Infection Prevention and Control</w:t>
            </w:r>
          </w:p>
        </w:tc>
      </w:tr>
      <w:tr w:rsidR="007C05F3" w:rsidRPr="00345709" w14:paraId="164994EC"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48741B43" w14:textId="04EC8DE8" w:rsidR="007C05F3" w:rsidRPr="00345709" w:rsidRDefault="00537F45"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JAS</w:t>
            </w:r>
          </w:p>
        </w:tc>
        <w:tc>
          <w:tcPr>
            <w:tcW w:w="7569" w:type="dxa"/>
          </w:tcPr>
          <w:p w14:paraId="2946A58B" w14:textId="57F97007" w:rsidR="007C05F3" w:rsidRPr="00345709" w:rsidRDefault="00537F45" w:rsidP="00BC3016">
            <w:pPr>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Job Action Sheet </w:t>
            </w:r>
          </w:p>
        </w:tc>
      </w:tr>
      <w:tr w:rsidR="00537F45" w:rsidRPr="00345709" w14:paraId="4CCE2CDA"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79C0185F" w14:textId="55D7B2B9" w:rsidR="00537F45" w:rsidRPr="00345709" w:rsidRDefault="00537F45"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PAHO</w:t>
            </w:r>
          </w:p>
        </w:tc>
        <w:tc>
          <w:tcPr>
            <w:tcW w:w="7569" w:type="dxa"/>
          </w:tcPr>
          <w:p w14:paraId="5973DC10" w14:textId="08691983" w:rsidR="00537F45" w:rsidRPr="00345709" w:rsidRDefault="00537F45" w:rsidP="00BC3016">
            <w:pPr>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Pan American Health Organization </w:t>
            </w:r>
          </w:p>
        </w:tc>
      </w:tr>
      <w:tr w:rsidR="007C05F3" w:rsidRPr="00345709" w14:paraId="63754BA0"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5B8AFC18" w14:textId="403163AB" w:rsidR="007C05F3" w:rsidRPr="00345709" w:rsidRDefault="00537F45"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PIO</w:t>
            </w:r>
          </w:p>
        </w:tc>
        <w:tc>
          <w:tcPr>
            <w:tcW w:w="7569" w:type="dxa"/>
          </w:tcPr>
          <w:p w14:paraId="7DF60D9D" w14:textId="7151AEC7" w:rsidR="007C05F3" w:rsidRPr="00345709" w:rsidRDefault="00537F45" w:rsidP="00BC3016">
            <w:pPr>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Public Information Officer</w:t>
            </w:r>
          </w:p>
        </w:tc>
      </w:tr>
      <w:tr w:rsidR="00537F45" w:rsidRPr="00345709" w14:paraId="6EE3C2C9"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200B6EF2" w14:textId="7DAE200B" w:rsidR="00537F45" w:rsidRPr="00345709" w:rsidRDefault="00537F45"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RCCE</w:t>
            </w:r>
          </w:p>
        </w:tc>
        <w:tc>
          <w:tcPr>
            <w:tcW w:w="7569" w:type="dxa"/>
          </w:tcPr>
          <w:p w14:paraId="71AC025E" w14:textId="0BFC95A7" w:rsidR="00537F45" w:rsidRPr="00345709" w:rsidRDefault="00537F45" w:rsidP="00BC3016">
            <w:pPr>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Risk Communication and Community Engagement </w:t>
            </w:r>
          </w:p>
        </w:tc>
      </w:tr>
      <w:tr w:rsidR="007E500F" w:rsidRPr="00345709" w14:paraId="7F40190C" w14:textId="77777777" w:rsidTr="00330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640473CA" w14:textId="66E691F6" w:rsidR="007E500F" w:rsidRPr="00345709" w:rsidRDefault="007E500F" w:rsidP="00BC3016">
            <w:pPr>
              <w:spacing w:beforeLines="40" w:before="96" w:afterLines="40" w:after="96"/>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UNDRR</w:t>
            </w:r>
          </w:p>
        </w:tc>
        <w:tc>
          <w:tcPr>
            <w:tcW w:w="7569" w:type="dxa"/>
          </w:tcPr>
          <w:p w14:paraId="19DAF044" w14:textId="19B45847" w:rsidR="007E500F" w:rsidRPr="00345709" w:rsidRDefault="007E500F" w:rsidP="00BC3016">
            <w:pPr>
              <w:spacing w:beforeLines="40" w:before="96" w:afterLines="40" w:after="9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United Nations Office of Disaster Risk Reduction</w:t>
            </w:r>
          </w:p>
        </w:tc>
      </w:tr>
      <w:tr w:rsidR="007C05F3" w:rsidRPr="00345709" w14:paraId="35E3CAA0" w14:textId="77777777" w:rsidTr="003308DC">
        <w:tc>
          <w:tcPr>
            <w:cnfStyle w:val="001000000000" w:firstRow="0" w:lastRow="0" w:firstColumn="1" w:lastColumn="0" w:oddVBand="0" w:evenVBand="0" w:oddHBand="0" w:evenHBand="0" w:firstRowFirstColumn="0" w:firstRowLastColumn="0" w:lastRowFirstColumn="0" w:lastRowLastColumn="0"/>
            <w:tcW w:w="981" w:type="dxa"/>
          </w:tcPr>
          <w:p w14:paraId="13842D81" w14:textId="3EFB1CEF" w:rsidR="007C05F3" w:rsidRPr="00345709" w:rsidRDefault="00537F45" w:rsidP="00BC3016">
            <w:pPr>
              <w:spacing w:beforeLines="40" w:before="96" w:afterLines="40" w:after="96"/>
              <w:jc w:val="both"/>
              <w:rPr>
                <w:rFonts w:asciiTheme="minorHAnsi" w:hAnsiTheme="minorHAnsi" w:cstheme="minorHAnsi"/>
                <w:i w:val="0"/>
                <w:iCs w:val="0"/>
                <w:color w:val="000000" w:themeColor="text1"/>
                <w:sz w:val="22"/>
                <w:szCs w:val="22"/>
              </w:rPr>
            </w:pPr>
            <w:r w:rsidRPr="00345709">
              <w:rPr>
                <w:rFonts w:asciiTheme="minorHAnsi" w:hAnsiTheme="minorHAnsi" w:cstheme="minorHAnsi"/>
                <w:color w:val="000000" w:themeColor="text1"/>
                <w:sz w:val="22"/>
                <w:szCs w:val="22"/>
              </w:rPr>
              <w:t>WHO</w:t>
            </w:r>
          </w:p>
        </w:tc>
        <w:tc>
          <w:tcPr>
            <w:tcW w:w="7569" w:type="dxa"/>
          </w:tcPr>
          <w:p w14:paraId="50D27BCA" w14:textId="10ADB6C2" w:rsidR="007C05F3" w:rsidRPr="00345709" w:rsidRDefault="00537F45" w:rsidP="00BC3016">
            <w:pPr>
              <w:spacing w:beforeLines="40" w:before="96" w:afterLines="40" w:after="96"/>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World Health Organization</w:t>
            </w:r>
          </w:p>
        </w:tc>
      </w:tr>
    </w:tbl>
    <w:p w14:paraId="4607CF1F" w14:textId="6C39653D" w:rsidR="00112378" w:rsidRPr="00345709" w:rsidRDefault="00112378" w:rsidP="00BC3016">
      <w:pPr>
        <w:jc w:val="both"/>
        <w:rPr>
          <w:rFonts w:asciiTheme="minorHAnsi" w:hAnsiTheme="minorHAnsi" w:cstheme="minorHAnsi"/>
        </w:rPr>
      </w:pPr>
    </w:p>
    <w:p w14:paraId="70EDD177" w14:textId="77777777" w:rsidR="00112378" w:rsidRPr="00345709" w:rsidRDefault="00112378" w:rsidP="00BC3016">
      <w:pPr>
        <w:jc w:val="both"/>
        <w:rPr>
          <w:rFonts w:asciiTheme="minorHAnsi" w:hAnsiTheme="minorHAnsi" w:cstheme="minorHAnsi"/>
        </w:rPr>
      </w:pPr>
      <w:r w:rsidRPr="00345709">
        <w:rPr>
          <w:rFonts w:asciiTheme="minorHAnsi" w:hAnsiTheme="minorHAnsi" w:cstheme="minorHAnsi"/>
        </w:rPr>
        <w:br w:type="page"/>
      </w:r>
    </w:p>
    <w:p w14:paraId="27B8EC05" w14:textId="2EC4E407" w:rsidR="00647711" w:rsidRDefault="00647711" w:rsidP="00BC3016">
      <w:pPr>
        <w:pStyle w:val="Heading1"/>
        <w:numPr>
          <w:ilvl w:val="0"/>
          <w:numId w:val="0"/>
        </w:numPr>
        <w:jc w:val="both"/>
        <w:rPr>
          <w:rFonts w:asciiTheme="minorHAnsi" w:hAnsiTheme="minorHAnsi" w:cstheme="minorHAnsi"/>
          <w:color w:val="2B579A"/>
          <w:shd w:val="clear" w:color="auto" w:fill="E6E6E6"/>
        </w:rPr>
      </w:pPr>
      <w:bookmarkStart w:id="1" w:name="_Toc150096352"/>
      <w:r w:rsidRPr="00BC3016">
        <w:rPr>
          <w:rFonts w:asciiTheme="minorHAnsi" w:hAnsiTheme="minorHAnsi" w:cstheme="minorHAnsi"/>
          <w:color w:val="2B579A"/>
          <w:shd w:val="clear" w:color="auto" w:fill="E6E6E6"/>
        </w:rPr>
        <w:lastRenderedPageBreak/>
        <w:t>Acknowledgements</w:t>
      </w:r>
      <w:bookmarkEnd w:id="1"/>
    </w:p>
    <w:p w14:paraId="2B2ECE20" w14:textId="77777777" w:rsidR="00BC3016" w:rsidRPr="00BC3016" w:rsidRDefault="00BC3016" w:rsidP="00BC3016">
      <w:pPr>
        <w:jc w:val="both"/>
      </w:pPr>
    </w:p>
    <w:p w14:paraId="3CC3694E" w14:textId="77777777" w:rsidR="00E56FCA" w:rsidRPr="00E56FCA" w:rsidRDefault="00E56FCA" w:rsidP="00E56FCA">
      <w:pPr>
        <w:jc w:val="both"/>
        <w:rPr>
          <w:rFonts w:asciiTheme="minorHAnsi" w:hAnsiTheme="minorHAnsi" w:cstheme="minorHAnsi"/>
          <w:sz w:val="22"/>
          <w:szCs w:val="22"/>
        </w:rPr>
      </w:pPr>
      <w:r w:rsidRPr="00E56FCA">
        <w:rPr>
          <w:rFonts w:asciiTheme="minorHAnsi" w:hAnsiTheme="minorHAnsi" w:cstheme="minorHAnsi"/>
          <w:sz w:val="22"/>
          <w:szCs w:val="22"/>
        </w:rPr>
        <w:t xml:space="preserve">The guidance is the result of an inter-regional collaboration between the World Health Organization Regional Office for the Eastern Mediterranean and the Regional Office for the Americas (Pan American Health Organization). This document is among the outputs of the cross-departmental collaboration between the Universal Health Coverage/Health Systems, Health Emergencies, and Healthier Populations departments at the WHO Regional Office for the Eastern Mediterranean (WHO/EMRO), and the WHO Health Emergencies Program at the Pan American Health Organization (WHO/PAHO). </w:t>
      </w:r>
    </w:p>
    <w:p w14:paraId="2FABB864" w14:textId="26B7032A" w:rsidR="00E56FCA" w:rsidRDefault="00E56FCA" w:rsidP="00E56FCA">
      <w:pPr>
        <w:jc w:val="both"/>
        <w:rPr>
          <w:rFonts w:asciiTheme="minorHAnsi" w:hAnsiTheme="minorHAnsi" w:cstheme="minorHAnsi"/>
          <w:sz w:val="22"/>
          <w:szCs w:val="22"/>
        </w:rPr>
      </w:pPr>
      <w:r w:rsidRPr="00E56FCA">
        <w:rPr>
          <w:rFonts w:asciiTheme="minorHAnsi" w:hAnsiTheme="minorHAnsi" w:cstheme="minorHAnsi"/>
          <w:sz w:val="22"/>
          <w:szCs w:val="22"/>
        </w:rPr>
        <w:t xml:space="preserve">This document was prepared by John Abo, </w:t>
      </w:r>
      <w:r w:rsidR="00EC7768" w:rsidRPr="00E56FCA">
        <w:rPr>
          <w:rFonts w:asciiTheme="minorHAnsi" w:hAnsiTheme="minorHAnsi" w:cstheme="minorHAnsi"/>
          <w:sz w:val="22"/>
          <w:szCs w:val="22"/>
        </w:rPr>
        <w:t>Merette Khalil</w:t>
      </w:r>
      <w:r w:rsidR="00EC7768">
        <w:rPr>
          <w:rFonts w:asciiTheme="minorHAnsi" w:hAnsiTheme="minorHAnsi" w:cstheme="minorHAnsi"/>
          <w:sz w:val="22"/>
          <w:szCs w:val="22"/>
        </w:rPr>
        <w:t>,</w:t>
      </w:r>
      <w:r w:rsidR="00EC7768" w:rsidRPr="00E56FCA">
        <w:rPr>
          <w:rFonts w:asciiTheme="minorHAnsi" w:hAnsiTheme="minorHAnsi" w:cstheme="minorHAnsi"/>
          <w:sz w:val="22"/>
          <w:szCs w:val="22"/>
        </w:rPr>
        <w:t xml:space="preserve"> </w:t>
      </w:r>
      <w:r w:rsidRPr="00E56FCA">
        <w:rPr>
          <w:rFonts w:asciiTheme="minorHAnsi" w:hAnsiTheme="minorHAnsi" w:cstheme="minorHAnsi"/>
          <w:sz w:val="22"/>
          <w:szCs w:val="22"/>
        </w:rPr>
        <w:t>Alex Camacho</w:t>
      </w:r>
      <w:r w:rsidR="00EC7768">
        <w:rPr>
          <w:rFonts w:asciiTheme="minorHAnsi" w:hAnsiTheme="minorHAnsi" w:cstheme="minorHAnsi"/>
          <w:sz w:val="22"/>
          <w:szCs w:val="22"/>
        </w:rPr>
        <w:t xml:space="preserve"> and</w:t>
      </w:r>
      <w:r w:rsidR="00EC7768" w:rsidRPr="00E56FCA">
        <w:rPr>
          <w:rFonts w:asciiTheme="minorHAnsi" w:hAnsiTheme="minorHAnsi" w:cstheme="minorHAnsi"/>
          <w:sz w:val="22"/>
          <w:szCs w:val="22"/>
        </w:rPr>
        <w:t xml:space="preserve"> Hamid </w:t>
      </w:r>
      <w:proofErr w:type="spellStart"/>
      <w:r w:rsidR="00EC7768" w:rsidRPr="00E56FCA">
        <w:rPr>
          <w:rFonts w:asciiTheme="minorHAnsi" w:hAnsiTheme="minorHAnsi" w:cstheme="minorHAnsi"/>
          <w:sz w:val="22"/>
          <w:szCs w:val="22"/>
        </w:rPr>
        <w:t>Ravaghi</w:t>
      </w:r>
      <w:proofErr w:type="spellEnd"/>
      <w:r w:rsidR="00EC7768" w:rsidRPr="00E56FCA">
        <w:rPr>
          <w:rFonts w:asciiTheme="minorHAnsi" w:hAnsiTheme="minorHAnsi" w:cstheme="minorHAnsi"/>
          <w:sz w:val="22"/>
          <w:szCs w:val="22"/>
        </w:rPr>
        <w:t xml:space="preserve">, </w:t>
      </w:r>
      <w:r w:rsidRPr="00E56FCA">
        <w:rPr>
          <w:rFonts w:asciiTheme="minorHAnsi" w:hAnsiTheme="minorHAnsi" w:cstheme="minorHAnsi"/>
          <w:sz w:val="22"/>
          <w:szCs w:val="22"/>
        </w:rPr>
        <w:t xml:space="preserve">under the technical coordination and guidance of Celso </w:t>
      </w:r>
      <w:proofErr w:type="spellStart"/>
      <w:r w:rsidRPr="00E56FCA">
        <w:rPr>
          <w:rFonts w:asciiTheme="minorHAnsi" w:hAnsiTheme="minorHAnsi" w:cstheme="minorHAnsi"/>
          <w:sz w:val="22"/>
          <w:szCs w:val="22"/>
        </w:rPr>
        <w:t>Bambaren</w:t>
      </w:r>
      <w:proofErr w:type="spellEnd"/>
      <w:r w:rsidRPr="00E56FCA">
        <w:rPr>
          <w:rFonts w:asciiTheme="minorHAnsi" w:hAnsiTheme="minorHAnsi" w:cstheme="minorHAnsi"/>
          <w:sz w:val="22"/>
          <w:szCs w:val="22"/>
        </w:rPr>
        <w:t xml:space="preserve">, Dalia </w:t>
      </w:r>
      <w:proofErr w:type="spellStart"/>
      <w:r w:rsidRPr="00E56FCA">
        <w:rPr>
          <w:rFonts w:asciiTheme="minorHAnsi" w:hAnsiTheme="minorHAnsi" w:cstheme="minorHAnsi"/>
          <w:sz w:val="22"/>
          <w:szCs w:val="22"/>
        </w:rPr>
        <w:t>Samhouri</w:t>
      </w:r>
      <w:proofErr w:type="spellEnd"/>
      <w:r w:rsidRPr="00E56FCA">
        <w:rPr>
          <w:rFonts w:asciiTheme="minorHAnsi" w:hAnsiTheme="minorHAnsi" w:cstheme="minorHAnsi"/>
          <w:sz w:val="22"/>
          <w:szCs w:val="22"/>
        </w:rPr>
        <w:t>, and Ciro Ugarte.</w:t>
      </w:r>
    </w:p>
    <w:p w14:paraId="7CA60082" w14:textId="77777777" w:rsidR="00E56FCA" w:rsidRPr="00E56FCA" w:rsidRDefault="00E56FCA" w:rsidP="00E56FCA">
      <w:pPr>
        <w:jc w:val="both"/>
        <w:rPr>
          <w:rFonts w:asciiTheme="minorHAnsi" w:hAnsiTheme="minorHAnsi" w:cstheme="minorHAnsi"/>
          <w:sz w:val="22"/>
          <w:szCs w:val="22"/>
        </w:rPr>
      </w:pPr>
    </w:p>
    <w:p w14:paraId="69CDB31C" w14:textId="67A91B07" w:rsidR="00E56FCA" w:rsidRDefault="00E56FCA" w:rsidP="00E56FCA">
      <w:pPr>
        <w:jc w:val="both"/>
        <w:rPr>
          <w:rFonts w:asciiTheme="minorHAnsi" w:hAnsiTheme="minorHAnsi" w:cstheme="minorHAnsi"/>
          <w:sz w:val="22"/>
          <w:szCs w:val="22"/>
        </w:rPr>
      </w:pPr>
      <w:r w:rsidRPr="00E56FCA">
        <w:rPr>
          <w:rFonts w:asciiTheme="minorHAnsi" w:hAnsiTheme="minorHAnsi" w:cstheme="minorHAnsi"/>
          <w:sz w:val="22"/>
          <w:szCs w:val="22"/>
        </w:rPr>
        <w:t xml:space="preserve">This document was peer-reviewed and enriched by the technical expertise of WHO colleagues from WHO/EMRO: Rana </w:t>
      </w:r>
      <w:proofErr w:type="spellStart"/>
      <w:r w:rsidRPr="00E56FCA">
        <w:rPr>
          <w:rFonts w:asciiTheme="minorHAnsi" w:hAnsiTheme="minorHAnsi" w:cstheme="minorHAnsi"/>
          <w:sz w:val="22"/>
          <w:szCs w:val="22"/>
        </w:rPr>
        <w:t>Hajjeh</w:t>
      </w:r>
      <w:proofErr w:type="spellEnd"/>
      <w:r w:rsidRPr="00E56FCA">
        <w:rPr>
          <w:rFonts w:asciiTheme="minorHAnsi" w:hAnsiTheme="minorHAnsi" w:cstheme="minorHAnsi"/>
          <w:sz w:val="22"/>
          <w:szCs w:val="22"/>
        </w:rPr>
        <w:t xml:space="preserve">, </w:t>
      </w:r>
      <w:proofErr w:type="spellStart"/>
      <w:r w:rsidRPr="00E56FCA">
        <w:rPr>
          <w:rFonts w:asciiTheme="minorHAnsi" w:hAnsiTheme="minorHAnsi" w:cstheme="minorHAnsi"/>
          <w:sz w:val="22"/>
          <w:szCs w:val="22"/>
        </w:rPr>
        <w:t>Awad</w:t>
      </w:r>
      <w:proofErr w:type="spellEnd"/>
      <w:r w:rsidRPr="00E56FCA">
        <w:rPr>
          <w:rFonts w:asciiTheme="minorHAnsi" w:hAnsiTheme="minorHAnsi" w:cstheme="minorHAnsi"/>
          <w:sz w:val="22"/>
          <w:szCs w:val="22"/>
        </w:rPr>
        <w:t xml:space="preserve"> Mataria, Richard Brennan, Maha </w:t>
      </w:r>
      <w:proofErr w:type="spellStart"/>
      <w:r w:rsidRPr="00E56FCA">
        <w:rPr>
          <w:rFonts w:asciiTheme="minorHAnsi" w:hAnsiTheme="minorHAnsi" w:cstheme="minorHAnsi"/>
          <w:sz w:val="22"/>
          <w:szCs w:val="22"/>
        </w:rPr>
        <w:t>ElAdawy</w:t>
      </w:r>
      <w:proofErr w:type="spellEnd"/>
      <w:r w:rsidRPr="00E56FCA">
        <w:rPr>
          <w:rFonts w:asciiTheme="minorHAnsi" w:hAnsiTheme="minorHAnsi" w:cstheme="minorHAnsi"/>
          <w:sz w:val="22"/>
          <w:szCs w:val="22"/>
        </w:rPr>
        <w:t xml:space="preserve">, </w:t>
      </w:r>
      <w:r w:rsidR="007635DB" w:rsidRPr="00E56FCA">
        <w:rPr>
          <w:rFonts w:asciiTheme="minorHAnsi" w:hAnsiTheme="minorHAnsi" w:cstheme="minorHAnsi"/>
          <w:sz w:val="22"/>
          <w:szCs w:val="22"/>
        </w:rPr>
        <w:t>Hala Sakr</w:t>
      </w:r>
      <w:r w:rsidR="007635DB">
        <w:rPr>
          <w:rFonts w:asciiTheme="minorHAnsi" w:hAnsiTheme="minorHAnsi" w:cstheme="minorHAnsi"/>
          <w:sz w:val="22"/>
          <w:szCs w:val="22"/>
        </w:rPr>
        <w:t>,</w:t>
      </w:r>
      <w:r w:rsidR="007635DB" w:rsidRPr="00E56FCA">
        <w:rPr>
          <w:rFonts w:asciiTheme="minorHAnsi" w:hAnsiTheme="minorHAnsi" w:cstheme="minorHAnsi"/>
          <w:sz w:val="22"/>
          <w:szCs w:val="22"/>
        </w:rPr>
        <w:t xml:space="preserve"> </w:t>
      </w:r>
      <w:r w:rsidRPr="00E56FCA">
        <w:rPr>
          <w:rFonts w:asciiTheme="minorHAnsi" w:hAnsiTheme="minorHAnsi" w:cstheme="minorHAnsi"/>
          <w:sz w:val="22"/>
          <w:szCs w:val="22"/>
        </w:rPr>
        <w:t xml:space="preserve">Ali Ardalan, Osman </w:t>
      </w:r>
      <w:proofErr w:type="spellStart"/>
      <w:r w:rsidRPr="00E56FCA">
        <w:rPr>
          <w:rFonts w:asciiTheme="minorHAnsi" w:hAnsiTheme="minorHAnsi" w:cstheme="minorHAnsi"/>
          <w:sz w:val="22"/>
          <w:szCs w:val="22"/>
        </w:rPr>
        <w:t>ElMahal</w:t>
      </w:r>
      <w:proofErr w:type="spellEnd"/>
      <w:r w:rsidRPr="00E56FCA">
        <w:rPr>
          <w:rFonts w:asciiTheme="minorHAnsi" w:hAnsiTheme="minorHAnsi" w:cstheme="minorHAnsi"/>
          <w:sz w:val="22"/>
          <w:szCs w:val="22"/>
        </w:rPr>
        <w:t xml:space="preserve">, Jehan </w:t>
      </w:r>
      <w:proofErr w:type="spellStart"/>
      <w:r w:rsidRPr="00E56FCA">
        <w:rPr>
          <w:rFonts w:asciiTheme="minorHAnsi" w:hAnsiTheme="minorHAnsi" w:cstheme="minorHAnsi"/>
          <w:sz w:val="22"/>
          <w:szCs w:val="22"/>
        </w:rPr>
        <w:t>AlBadri</w:t>
      </w:r>
      <w:proofErr w:type="spellEnd"/>
      <w:r w:rsidRPr="00E56FCA">
        <w:rPr>
          <w:rFonts w:asciiTheme="minorHAnsi" w:hAnsiTheme="minorHAnsi" w:cstheme="minorHAnsi"/>
          <w:sz w:val="22"/>
          <w:szCs w:val="22"/>
        </w:rPr>
        <w:t>,</w:t>
      </w:r>
      <w:r w:rsidR="00830E86">
        <w:rPr>
          <w:rFonts w:asciiTheme="minorHAnsi" w:hAnsiTheme="minorHAnsi" w:cstheme="minorHAnsi"/>
          <w:sz w:val="22"/>
          <w:szCs w:val="22"/>
        </w:rPr>
        <w:t xml:space="preserve"> </w:t>
      </w:r>
      <w:r w:rsidR="00830E86" w:rsidRPr="0021191A">
        <w:rPr>
          <w:rFonts w:asciiTheme="minorHAnsi" w:hAnsiTheme="minorHAnsi" w:cstheme="minorHAnsi"/>
          <w:sz w:val="22"/>
          <w:szCs w:val="22"/>
        </w:rPr>
        <w:t>Gha</w:t>
      </w:r>
      <w:r w:rsidR="00830E86">
        <w:rPr>
          <w:rFonts w:asciiTheme="minorHAnsi" w:hAnsiTheme="minorHAnsi" w:cstheme="minorHAnsi"/>
          <w:sz w:val="22"/>
          <w:szCs w:val="22"/>
        </w:rPr>
        <w:t>d</w:t>
      </w:r>
      <w:r w:rsidR="00830E86" w:rsidRPr="0021191A">
        <w:rPr>
          <w:rFonts w:asciiTheme="minorHAnsi" w:hAnsiTheme="minorHAnsi" w:cstheme="minorHAnsi"/>
          <w:sz w:val="22"/>
          <w:szCs w:val="22"/>
        </w:rPr>
        <w:t xml:space="preserve">a </w:t>
      </w:r>
      <w:proofErr w:type="spellStart"/>
      <w:r w:rsidR="00830E86" w:rsidRPr="0021191A">
        <w:rPr>
          <w:rFonts w:asciiTheme="minorHAnsi" w:hAnsiTheme="minorHAnsi" w:cstheme="minorHAnsi"/>
          <w:sz w:val="22"/>
          <w:szCs w:val="22"/>
        </w:rPr>
        <w:t>AlKayyali</w:t>
      </w:r>
      <w:proofErr w:type="spellEnd"/>
      <w:r w:rsidR="00830E86">
        <w:rPr>
          <w:rFonts w:asciiTheme="minorHAnsi" w:hAnsiTheme="minorHAnsi" w:cstheme="minorHAnsi"/>
          <w:sz w:val="22"/>
          <w:szCs w:val="22"/>
        </w:rPr>
        <w:t xml:space="preserve"> (WHO Jordan), </w:t>
      </w:r>
      <w:r w:rsidR="00830E86" w:rsidRPr="0021191A">
        <w:rPr>
          <w:rFonts w:asciiTheme="minorHAnsi" w:hAnsiTheme="minorHAnsi" w:cstheme="minorHAnsi"/>
          <w:sz w:val="22"/>
          <w:szCs w:val="22"/>
        </w:rPr>
        <w:t>Munia Abu</w:t>
      </w:r>
      <w:r w:rsidR="00830E86">
        <w:rPr>
          <w:rFonts w:asciiTheme="minorHAnsi" w:hAnsiTheme="minorHAnsi" w:cstheme="minorHAnsi"/>
          <w:sz w:val="22"/>
          <w:szCs w:val="22"/>
        </w:rPr>
        <w:t xml:space="preserve"> </w:t>
      </w:r>
      <w:r w:rsidR="00830E86" w:rsidRPr="0021191A">
        <w:rPr>
          <w:rFonts w:asciiTheme="minorHAnsi" w:hAnsiTheme="minorHAnsi" w:cstheme="minorHAnsi"/>
          <w:sz w:val="22"/>
          <w:szCs w:val="22"/>
        </w:rPr>
        <w:t>El</w:t>
      </w:r>
      <w:r w:rsidR="00830E86">
        <w:rPr>
          <w:rFonts w:asciiTheme="minorHAnsi" w:hAnsiTheme="minorHAnsi" w:cstheme="minorHAnsi"/>
          <w:sz w:val="22"/>
          <w:szCs w:val="22"/>
        </w:rPr>
        <w:t xml:space="preserve"> </w:t>
      </w:r>
      <w:r w:rsidR="00830E86" w:rsidRPr="0021191A">
        <w:rPr>
          <w:rFonts w:asciiTheme="minorHAnsi" w:hAnsiTheme="minorHAnsi" w:cstheme="minorHAnsi"/>
          <w:sz w:val="22"/>
          <w:szCs w:val="22"/>
        </w:rPr>
        <w:t>Hawa</w:t>
      </w:r>
      <w:r w:rsidR="00830E86">
        <w:rPr>
          <w:rFonts w:asciiTheme="minorHAnsi" w:hAnsiTheme="minorHAnsi" w:cstheme="minorHAnsi"/>
          <w:sz w:val="22"/>
          <w:szCs w:val="22"/>
        </w:rPr>
        <w:t xml:space="preserve"> (WHO Occupied Palestine Territories), </w:t>
      </w:r>
      <w:r w:rsidR="006479C4">
        <w:rPr>
          <w:rFonts w:asciiTheme="minorHAnsi" w:hAnsiTheme="minorHAnsi" w:cstheme="minorHAnsi"/>
          <w:sz w:val="22"/>
          <w:szCs w:val="22"/>
        </w:rPr>
        <w:t>as well as</w:t>
      </w:r>
      <w:r w:rsidR="00CD301B">
        <w:rPr>
          <w:rFonts w:asciiTheme="minorHAnsi" w:hAnsiTheme="minorHAnsi" w:cstheme="minorHAnsi"/>
          <w:sz w:val="22"/>
          <w:szCs w:val="22"/>
        </w:rPr>
        <w:t xml:space="preserve"> colleagues from</w:t>
      </w:r>
      <w:r w:rsidRPr="00E56FCA">
        <w:rPr>
          <w:rFonts w:asciiTheme="minorHAnsi" w:hAnsiTheme="minorHAnsi" w:cstheme="minorHAnsi"/>
          <w:sz w:val="22"/>
          <w:szCs w:val="22"/>
        </w:rPr>
        <w:t xml:space="preserve"> WHO/PAHO Juan Carlos Sánchez, Enrique Pérez Gutiérrez, Amalia Del Riego, Felipe Cruz Vega, Daniel de Jesús, Mauricio Cerpa, along with Hermes Cortés, Martín Acosta, Lorenzo Barraza, Reynaldo Holder,  Solange Mora, Alejandro Santander, and Carolina Pineda who provided valuable technical input in the development of the accompanying STAR-H toolkit.</w:t>
      </w:r>
      <w:r w:rsidR="00CD301B">
        <w:rPr>
          <w:rFonts w:asciiTheme="minorHAnsi" w:hAnsiTheme="minorHAnsi" w:cstheme="minorHAnsi"/>
          <w:sz w:val="22"/>
          <w:szCs w:val="22"/>
        </w:rPr>
        <w:t xml:space="preserve"> Thanks to colleagues from WHO HQ: </w:t>
      </w:r>
      <w:r w:rsidR="00CD301B" w:rsidRPr="00E56FCA">
        <w:rPr>
          <w:rFonts w:asciiTheme="minorHAnsi" w:hAnsiTheme="minorHAnsi" w:cstheme="minorHAnsi"/>
          <w:sz w:val="22"/>
          <w:szCs w:val="22"/>
        </w:rPr>
        <w:t xml:space="preserve">Jonathan Abrahams, </w:t>
      </w:r>
      <w:r w:rsidR="00830E86">
        <w:rPr>
          <w:rFonts w:asciiTheme="minorHAnsi" w:hAnsiTheme="minorHAnsi" w:cstheme="minorHAnsi"/>
          <w:sz w:val="22"/>
          <w:szCs w:val="22"/>
        </w:rPr>
        <w:t xml:space="preserve">Lee Wallis, Ann Lise </w:t>
      </w:r>
      <w:proofErr w:type="spellStart"/>
      <w:r w:rsidR="00830E86">
        <w:rPr>
          <w:rFonts w:asciiTheme="minorHAnsi" w:hAnsiTheme="minorHAnsi" w:cstheme="minorHAnsi"/>
          <w:sz w:val="22"/>
          <w:szCs w:val="22"/>
        </w:rPr>
        <w:t>Guisset</w:t>
      </w:r>
      <w:proofErr w:type="spellEnd"/>
      <w:r w:rsidR="00830E86">
        <w:rPr>
          <w:rFonts w:asciiTheme="minorHAnsi" w:hAnsiTheme="minorHAnsi" w:cstheme="minorHAnsi"/>
          <w:sz w:val="22"/>
          <w:szCs w:val="22"/>
        </w:rPr>
        <w:t xml:space="preserve">, </w:t>
      </w:r>
      <w:r w:rsidR="00CD301B" w:rsidRPr="00E56FCA">
        <w:rPr>
          <w:rFonts w:asciiTheme="minorHAnsi" w:hAnsiTheme="minorHAnsi" w:cstheme="minorHAnsi"/>
          <w:sz w:val="22"/>
          <w:szCs w:val="22"/>
        </w:rPr>
        <w:t xml:space="preserve">Mazen </w:t>
      </w:r>
      <w:proofErr w:type="spellStart"/>
      <w:r w:rsidR="00CD301B" w:rsidRPr="00E56FCA">
        <w:rPr>
          <w:rFonts w:asciiTheme="minorHAnsi" w:hAnsiTheme="minorHAnsi" w:cstheme="minorHAnsi"/>
          <w:sz w:val="22"/>
          <w:szCs w:val="22"/>
        </w:rPr>
        <w:t>AlMalkwai</w:t>
      </w:r>
      <w:proofErr w:type="spellEnd"/>
      <w:r w:rsidR="00CD301B" w:rsidRPr="00E56FCA">
        <w:rPr>
          <w:rFonts w:asciiTheme="minorHAnsi" w:hAnsiTheme="minorHAnsi" w:cstheme="minorHAnsi"/>
          <w:sz w:val="22"/>
          <w:szCs w:val="22"/>
        </w:rPr>
        <w:t xml:space="preserve">, Rasha </w:t>
      </w:r>
      <w:proofErr w:type="spellStart"/>
      <w:r w:rsidR="00CD301B" w:rsidRPr="00E56FCA">
        <w:rPr>
          <w:rFonts w:asciiTheme="minorHAnsi" w:hAnsiTheme="minorHAnsi" w:cstheme="minorHAnsi"/>
          <w:sz w:val="22"/>
          <w:szCs w:val="22"/>
        </w:rPr>
        <w:t>Nusr</w:t>
      </w:r>
      <w:proofErr w:type="spellEnd"/>
      <w:r w:rsidR="00CD301B" w:rsidRPr="00E56FCA">
        <w:rPr>
          <w:rFonts w:asciiTheme="minorHAnsi" w:hAnsiTheme="minorHAnsi" w:cstheme="minorHAnsi"/>
          <w:sz w:val="22"/>
          <w:szCs w:val="22"/>
        </w:rPr>
        <w:t xml:space="preserve">, </w:t>
      </w:r>
      <w:proofErr w:type="spellStart"/>
      <w:r w:rsidR="00CD301B" w:rsidRPr="00E56FCA">
        <w:rPr>
          <w:rFonts w:asciiTheme="minorHAnsi" w:hAnsiTheme="minorHAnsi" w:cstheme="minorHAnsi"/>
          <w:sz w:val="22"/>
          <w:szCs w:val="22"/>
        </w:rPr>
        <w:t>Redda</w:t>
      </w:r>
      <w:proofErr w:type="spellEnd"/>
      <w:r w:rsidR="00CD301B" w:rsidRPr="00E56FCA">
        <w:rPr>
          <w:rFonts w:asciiTheme="minorHAnsi" w:hAnsiTheme="minorHAnsi" w:cstheme="minorHAnsi"/>
          <w:sz w:val="22"/>
          <w:szCs w:val="22"/>
        </w:rPr>
        <w:t xml:space="preserve"> </w:t>
      </w:r>
      <w:proofErr w:type="spellStart"/>
      <w:r w:rsidR="00CD301B" w:rsidRPr="00E56FCA">
        <w:rPr>
          <w:rFonts w:asciiTheme="minorHAnsi" w:hAnsiTheme="minorHAnsi" w:cstheme="minorHAnsi"/>
          <w:sz w:val="22"/>
          <w:szCs w:val="22"/>
        </w:rPr>
        <w:t>Seifeldin</w:t>
      </w:r>
      <w:proofErr w:type="spellEnd"/>
      <w:r w:rsidR="00CD301B" w:rsidRPr="00E56FCA">
        <w:rPr>
          <w:rFonts w:asciiTheme="minorHAnsi" w:hAnsiTheme="minorHAnsi" w:cstheme="minorHAnsi"/>
          <w:sz w:val="22"/>
          <w:szCs w:val="22"/>
        </w:rPr>
        <w:t>,</w:t>
      </w:r>
      <w:r w:rsidR="00830E86">
        <w:rPr>
          <w:rFonts w:asciiTheme="minorHAnsi" w:hAnsiTheme="minorHAnsi" w:cstheme="minorHAnsi"/>
          <w:sz w:val="22"/>
          <w:szCs w:val="22"/>
        </w:rPr>
        <w:t xml:space="preserve"> and</w:t>
      </w:r>
      <w:r w:rsidR="00CD301B" w:rsidRPr="00E56FCA">
        <w:rPr>
          <w:rFonts w:asciiTheme="minorHAnsi" w:hAnsiTheme="minorHAnsi" w:cstheme="minorHAnsi"/>
          <w:sz w:val="22"/>
          <w:szCs w:val="22"/>
        </w:rPr>
        <w:t xml:space="preserve"> Elena Villalobos Prats</w:t>
      </w:r>
      <w:r w:rsidR="00830E86">
        <w:rPr>
          <w:rFonts w:asciiTheme="minorHAnsi" w:hAnsiTheme="minorHAnsi" w:cstheme="minorHAnsi"/>
          <w:sz w:val="22"/>
          <w:szCs w:val="22"/>
        </w:rPr>
        <w:t xml:space="preserve">. </w:t>
      </w:r>
    </w:p>
    <w:p w14:paraId="072822CB" w14:textId="77777777" w:rsidR="00E56FCA" w:rsidRPr="00E56FCA" w:rsidRDefault="00E56FCA" w:rsidP="00E56FCA">
      <w:pPr>
        <w:jc w:val="both"/>
        <w:rPr>
          <w:rFonts w:asciiTheme="minorHAnsi" w:hAnsiTheme="minorHAnsi" w:cstheme="minorHAnsi"/>
          <w:sz w:val="22"/>
          <w:szCs w:val="22"/>
        </w:rPr>
      </w:pPr>
    </w:p>
    <w:p w14:paraId="135D30C3" w14:textId="5E7E0EF8" w:rsidR="00E56FCA" w:rsidRDefault="00E56FCA" w:rsidP="00E56FCA">
      <w:pPr>
        <w:jc w:val="both"/>
        <w:rPr>
          <w:rFonts w:asciiTheme="minorHAnsi" w:hAnsiTheme="minorHAnsi" w:cstheme="minorHAnsi"/>
          <w:sz w:val="22"/>
          <w:szCs w:val="22"/>
        </w:rPr>
      </w:pPr>
      <w:r w:rsidRPr="00E56FCA">
        <w:rPr>
          <w:rFonts w:asciiTheme="minorHAnsi" w:hAnsiTheme="minorHAnsi" w:cstheme="minorHAnsi"/>
          <w:sz w:val="22"/>
          <w:szCs w:val="22"/>
        </w:rPr>
        <w:t xml:space="preserve">Feedback was also incorporated by the multidisciplinary professionals who participated in various technical meetings, such as the Expert Consultation on Hospital Resilience in 2022, including: Heba Ali, Griffith University (Australia), Hamid </w:t>
      </w:r>
      <w:proofErr w:type="spellStart"/>
      <w:r w:rsidRPr="00E56FCA">
        <w:rPr>
          <w:rFonts w:asciiTheme="minorHAnsi" w:hAnsiTheme="minorHAnsi" w:cstheme="minorHAnsi"/>
          <w:sz w:val="22"/>
          <w:szCs w:val="22"/>
        </w:rPr>
        <w:t>RezaKhankeh</w:t>
      </w:r>
      <w:proofErr w:type="spellEnd"/>
      <w:r w:rsidRPr="00E56FCA">
        <w:rPr>
          <w:rFonts w:asciiTheme="minorHAnsi" w:hAnsiTheme="minorHAnsi" w:cstheme="minorHAnsi"/>
          <w:sz w:val="22"/>
          <w:szCs w:val="22"/>
        </w:rPr>
        <w:t xml:space="preserve">, University of Social Welfare and Rehabilitation Sciences (Iran), </w:t>
      </w:r>
      <w:proofErr w:type="spellStart"/>
      <w:r w:rsidRPr="00E56FCA">
        <w:rPr>
          <w:rFonts w:asciiTheme="minorHAnsi" w:hAnsiTheme="minorHAnsi" w:cstheme="minorHAnsi"/>
          <w:sz w:val="22"/>
          <w:szCs w:val="22"/>
        </w:rPr>
        <w:t>Ayoko</w:t>
      </w:r>
      <w:proofErr w:type="spellEnd"/>
      <w:r w:rsidRPr="00E56FCA">
        <w:rPr>
          <w:rFonts w:asciiTheme="minorHAnsi" w:hAnsiTheme="minorHAnsi" w:cstheme="minorHAnsi"/>
          <w:sz w:val="22"/>
          <w:szCs w:val="22"/>
        </w:rPr>
        <w:t xml:space="preserve"> Honda, </w:t>
      </w:r>
      <w:proofErr w:type="spellStart"/>
      <w:r w:rsidRPr="00E56FCA">
        <w:rPr>
          <w:rFonts w:asciiTheme="minorHAnsi" w:hAnsiTheme="minorHAnsi" w:cstheme="minorHAnsi"/>
          <w:sz w:val="22"/>
          <w:szCs w:val="22"/>
        </w:rPr>
        <w:t>Hitotsubashi</w:t>
      </w:r>
      <w:proofErr w:type="spellEnd"/>
      <w:r w:rsidRPr="00E56FCA">
        <w:rPr>
          <w:rFonts w:asciiTheme="minorHAnsi" w:hAnsiTheme="minorHAnsi" w:cstheme="minorHAnsi"/>
          <w:sz w:val="22"/>
          <w:szCs w:val="22"/>
        </w:rPr>
        <w:t xml:space="preserve"> University (Japan), Jamal Melhem, Jordan University Hospital (Jordan), Ali Alsaad, </w:t>
      </w:r>
      <w:proofErr w:type="spellStart"/>
      <w:r w:rsidRPr="00E56FCA">
        <w:rPr>
          <w:rFonts w:asciiTheme="minorHAnsi" w:hAnsiTheme="minorHAnsi" w:cstheme="minorHAnsi"/>
          <w:sz w:val="22"/>
          <w:szCs w:val="22"/>
        </w:rPr>
        <w:t>Almaqased</w:t>
      </w:r>
      <w:proofErr w:type="spellEnd"/>
      <w:r w:rsidRPr="00E56FCA">
        <w:rPr>
          <w:rFonts w:asciiTheme="minorHAnsi" w:hAnsiTheme="minorHAnsi" w:cstheme="minorHAnsi"/>
          <w:sz w:val="22"/>
          <w:szCs w:val="22"/>
        </w:rPr>
        <w:t xml:space="preserve"> Hospital (Jordan), Roger Hamoush, Roumieh Governmental Hospital (Lebanon), Qasem </w:t>
      </w:r>
      <w:proofErr w:type="spellStart"/>
      <w:r w:rsidRPr="00E56FCA">
        <w:rPr>
          <w:rFonts w:asciiTheme="minorHAnsi" w:hAnsiTheme="minorHAnsi" w:cstheme="minorHAnsi"/>
          <w:sz w:val="22"/>
          <w:szCs w:val="22"/>
        </w:rPr>
        <w:t>AlSalmi</w:t>
      </w:r>
      <w:proofErr w:type="spellEnd"/>
      <w:r w:rsidRPr="00E56FCA">
        <w:rPr>
          <w:rFonts w:asciiTheme="minorHAnsi" w:hAnsiTheme="minorHAnsi" w:cstheme="minorHAnsi"/>
          <w:sz w:val="22"/>
          <w:szCs w:val="22"/>
        </w:rPr>
        <w:t>, Royal Hospital (Oman), Shagufta Hassan, Aga Khan University</w:t>
      </w:r>
      <w:r w:rsidR="0021191A">
        <w:rPr>
          <w:rFonts w:asciiTheme="minorHAnsi" w:hAnsiTheme="minorHAnsi" w:cstheme="minorHAnsi"/>
          <w:sz w:val="22"/>
          <w:szCs w:val="22"/>
        </w:rPr>
        <w:t xml:space="preserve"> Hospital</w:t>
      </w:r>
      <w:r w:rsidRPr="00E56FCA">
        <w:rPr>
          <w:rFonts w:asciiTheme="minorHAnsi" w:hAnsiTheme="minorHAnsi" w:cstheme="minorHAnsi"/>
          <w:sz w:val="22"/>
          <w:szCs w:val="22"/>
        </w:rPr>
        <w:t xml:space="preserve"> (Pakistan), Dr Saeed </w:t>
      </w:r>
      <w:proofErr w:type="spellStart"/>
      <w:r w:rsidRPr="00E56FCA">
        <w:rPr>
          <w:rFonts w:asciiTheme="minorHAnsi" w:hAnsiTheme="minorHAnsi" w:cstheme="minorHAnsi"/>
          <w:sz w:val="22"/>
          <w:szCs w:val="22"/>
        </w:rPr>
        <w:t>Sarahneh</w:t>
      </w:r>
      <w:proofErr w:type="spellEnd"/>
      <w:r w:rsidRPr="00E56FCA">
        <w:rPr>
          <w:rFonts w:asciiTheme="minorHAnsi" w:hAnsiTheme="minorHAnsi" w:cstheme="minorHAnsi"/>
          <w:sz w:val="22"/>
          <w:szCs w:val="22"/>
        </w:rPr>
        <w:t xml:space="preserve">, </w:t>
      </w:r>
      <w:proofErr w:type="spellStart"/>
      <w:r w:rsidRPr="00E56FCA">
        <w:rPr>
          <w:rFonts w:asciiTheme="minorHAnsi" w:hAnsiTheme="minorHAnsi" w:cstheme="minorHAnsi"/>
          <w:sz w:val="22"/>
          <w:szCs w:val="22"/>
        </w:rPr>
        <w:t>AlIstishari</w:t>
      </w:r>
      <w:proofErr w:type="spellEnd"/>
      <w:r w:rsidRPr="00E56FCA">
        <w:rPr>
          <w:rFonts w:asciiTheme="minorHAnsi" w:hAnsiTheme="minorHAnsi" w:cstheme="minorHAnsi"/>
          <w:sz w:val="22"/>
          <w:szCs w:val="22"/>
        </w:rPr>
        <w:t xml:space="preserve"> Hoyal Hospital Ramallah (Palestine), Theodoro Herbosa, University of the Philippines (the Philippines), Nebil Achour, Anglia Ruskin University (United Kingdom), Richard Greenhill, Texas Tech University (United States of America)</w:t>
      </w:r>
      <w:r w:rsidR="0021191A">
        <w:rPr>
          <w:rFonts w:asciiTheme="minorHAnsi" w:hAnsiTheme="minorHAnsi" w:cstheme="minorHAnsi"/>
          <w:sz w:val="22"/>
          <w:szCs w:val="22"/>
        </w:rPr>
        <w:t>,</w:t>
      </w:r>
      <w:r w:rsidR="00E863C6">
        <w:rPr>
          <w:rFonts w:asciiTheme="minorHAnsi" w:hAnsiTheme="minorHAnsi" w:cstheme="minorHAnsi"/>
          <w:sz w:val="22"/>
          <w:szCs w:val="22"/>
        </w:rPr>
        <w:t xml:space="preserve"> </w:t>
      </w:r>
    </w:p>
    <w:p w14:paraId="1A0E5030" w14:textId="77777777" w:rsidR="00E56FCA" w:rsidRPr="00E56FCA" w:rsidRDefault="00E56FCA" w:rsidP="00E56FCA">
      <w:pPr>
        <w:jc w:val="both"/>
        <w:rPr>
          <w:rFonts w:asciiTheme="minorHAnsi" w:hAnsiTheme="minorHAnsi" w:cstheme="minorHAnsi"/>
          <w:sz w:val="22"/>
          <w:szCs w:val="22"/>
        </w:rPr>
      </w:pPr>
    </w:p>
    <w:p w14:paraId="153CCB4A" w14:textId="7924586B" w:rsidR="00C50DA8" w:rsidRPr="00345709" w:rsidRDefault="00E56FCA" w:rsidP="00E56FCA">
      <w:pPr>
        <w:jc w:val="both"/>
        <w:rPr>
          <w:rFonts w:asciiTheme="minorHAnsi" w:hAnsiTheme="minorHAnsi" w:cstheme="minorHAnsi"/>
        </w:rPr>
      </w:pPr>
      <w:r w:rsidRPr="00E56FCA">
        <w:rPr>
          <w:rFonts w:asciiTheme="minorHAnsi" w:hAnsiTheme="minorHAnsi" w:cstheme="minorHAnsi"/>
          <w:sz w:val="22"/>
          <w:szCs w:val="22"/>
        </w:rPr>
        <w:t>A special thanks is given to the Asian Disaster Preparedness Center for their technical contribution to this document and their support in capacity building the national hospital resilience mentors who facilitated its piloting, and to the WHO Collaborative Center for Resilient Health Services at the Mexican Social Security Institute.</w:t>
      </w:r>
      <w:r w:rsidR="00C50DA8" w:rsidRPr="00345709">
        <w:rPr>
          <w:rFonts w:asciiTheme="minorHAnsi" w:hAnsiTheme="minorHAnsi" w:cstheme="minorHAnsi"/>
        </w:rPr>
        <w:br w:type="page"/>
      </w:r>
    </w:p>
    <w:p w14:paraId="137A7BDD" w14:textId="439AE110" w:rsidR="0081051A" w:rsidRPr="00345709" w:rsidRDefault="0081051A" w:rsidP="00BC3016">
      <w:pPr>
        <w:pStyle w:val="Heading1"/>
        <w:numPr>
          <w:ilvl w:val="0"/>
          <w:numId w:val="0"/>
        </w:numPr>
        <w:jc w:val="both"/>
        <w:rPr>
          <w:rFonts w:asciiTheme="minorHAnsi" w:hAnsiTheme="minorHAnsi" w:cstheme="minorHAnsi"/>
        </w:rPr>
      </w:pPr>
      <w:bookmarkStart w:id="2" w:name="_Toc150096353"/>
      <w:r w:rsidRPr="00345709">
        <w:rPr>
          <w:rFonts w:asciiTheme="minorHAnsi" w:hAnsiTheme="minorHAnsi" w:cstheme="minorHAnsi"/>
        </w:rPr>
        <w:lastRenderedPageBreak/>
        <w:t>Introduction</w:t>
      </w:r>
      <w:bookmarkEnd w:id="2"/>
    </w:p>
    <w:p w14:paraId="5A7D1BD4" w14:textId="77777777" w:rsidR="00A07FCF" w:rsidRPr="00345709" w:rsidRDefault="00A07FCF" w:rsidP="00BC3016">
      <w:pPr>
        <w:jc w:val="both"/>
        <w:rPr>
          <w:rFonts w:asciiTheme="minorHAnsi" w:hAnsiTheme="minorHAnsi" w:cstheme="minorHAnsi"/>
          <w:b/>
          <w:bCs/>
          <w:sz w:val="22"/>
          <w:szCs w:val="22"/>
        </w:rPr>
      </w:pPr>
    </w:p>
    <w:p w14:paraId="7A1F0A3F" w14:textId="15FA6D7B" w:rsidR="005759EC" w:rsidRPr="00345709" w:rsidRDefault="00BC3016" w:rsidP="00BC3016">
      <w:pPr>
        <w:jc w:val="both"/>
        <w:rPr>
          <w:rFonts w:asciiTheme="minorHAnsi" w:hAnsiTheme="minorHAnsi" w:cstheme="minorHAnsi"/>
          <w:sz w:val="22"/>
          <w:szCs w:val="22"/>
        </w:rPr>
      </w:pPr>
      <w:r w:rsidRPr="00345709">
        <w:rPr>
          <w:rFonts w:asciiTheme="minorHAnsi" w:hAnsiTheme="minorHAnsi" w:cstheme="minorHAnsi"/>
          <w:sz w:val="22"/>
          <w:szCs w:val="22"/>
        </w:rPr>
        <w:t>In both emergency and routine times, hospitals and health facilities are critical community institutions and a central beacon of hope for people seeking health services</w:t>
      </w:r>
      <w:r w:rsidRPr="00345709">
        <w:rPr>
          <w:rStyle w:val="FootnoteReference"/>
          <w:rFonts w:asciiTheme="minorHAnsi" w:hAnsiTheme="minorHAnsi" w:cstheme="minorHAnsi"/>
          <w:sz w:val="22"/>
          <w:szCs w:val="22"/>
        </w:rPr>
        <w:footnoteReference w:id="2"/>
      </w:r>
      <w:r w:rsidRPr="00345709">
        <w:rPr>
          <w:rFonts w:asciiTheme="minorHAnsi" w:hAnsiTheme="minorHAnsi" w:cstheme="minorHAnsi"/>
          <w:sz w:val="22"/>
          <w:szCs w:val="22"/>
        </w:rPr>
        <w:t xml:space="preserve">. </w:t>
      </w:r>
      <w:r w:rsidR="42562BE3" w:rsidRPr="00345709">
        <w:rPr>
          <w:rFonts w:asciiTheme="minorHAnsi" w:hAnsiTheme="minorHAnsi" w:cstheme="minorHAnsi"/>
          <w:sz w:val="22"/>
          <w:szCs w:val="22"/>
        </w:rPr>
        <w:t>Hospital systems represent a significant investment in the countries including the private sector. In many countries, hospitals and hospital systems comprise up to 70% of the government health budget and are a symbol of social well-being and security of the population</w:t>
      </w:r>
      <w:r w:rsidR="00BC05D1" w:rsidRPr="00345709">
        <w:rPr>
          <w:rStyle w:val="FootnoteReference"/>
          <w:rFonts w:asciiTheme="minorHAnsi" w:hAnsiTheme="minorHAnsi" w:cstheme="minorHAnsi"/>
          <w:sz w:val="22"/>
          <w:szCs w:val="22"/>
        </w:rPr>
        <w:footnoteReference w:id="3"/>
      </w:r>
      <w:r w:rsidR="42562BE3" w:rsidRPr="00345709">
        <w:rPr>
          <w:rFonts w:asciiTheme="minorHAnsi" w:hAnsiTheme="minorHAnsi" w:cstheme="minorHAnsi"/>
          <w:sz w:val="22"/>
          <w:szCs w:val="22"/>
        </w:rPr>
        <w:t xml:space="preserve">. </w:t>
      </w:r>
    </w:p>
    <w:p w14:paraId="3B7BEFF7" w14:textId="1CB19E11" w:rsidR="005759EC" w:rsidRPr="00345709" w:rsidRDefault="005759EC" w:rsidP="00BC3016">
      <w:pPr>
        <w:jc w:val="both"/>
        <w:rPr>
          <w:rFonts w:asciiTheme="minorHAnsi" w:hAnsiTheme="minorHAnsi" w:cstheme="minorHAnsi"/>
          <w:sz w:val="22"/>
          <w:szCs w:val="22"/>
        </w:rPr>
      </w:pPr>
    </w:p>
    <w:p w14:paraId="439A1178" w14:textId="02D327C6" w:rsidR="00A07FCF" w:rsidRPr="00345709" w:rsidRDefault="42562BE3" w:rsidP="00BC3016">
      <w:pPr>
        <w:jc w:val="both"/>
        <w:rPr>
          <w:rFonts w:asciiTheme="minorHAnsi" w:hAnsiTheme="minorHAnsi" w:cstheme="minorHAnsi"/>
          <w:sz w:val="22"/>
          <w:szCs w:val="22"/>
        </w:rPr>
      </w:pPr>
      <w:r w:rsidRPr="00345709">
        <w:rPr>
          <w:rFonts w:asciiTheme="minorHAnsi" w:hAnsiTheme="minorHAnsi" w:cstheme="minorHAnsi"/>
          <w:sz w:val="22"/>
          <w:szCs w:val="22"/>
        </w:rPr>
        <w:t xml:space="preserve">In the aftermath of the COVID-19 pandemic, </w:t>
      </w:r>
      <w:r w:rsidR="00EE3FDF" w:rsidRPr="00345709">
        <w:rPr>
          <w:rFonts w:asciiTheme="minorHAnsi" w:hAnsiTheme="minorHAnsi" w:cstheme="minorHAnsi"/>
          <w:sz w:val="22"/>
          <w:szCs w:val="22"/>
        </w:rPr>
        <w:t xml:space="preserve">intensified by the </w:t>
      </w:r>
      <w:r w:rsidRPr="00345709">
        <w:rPr>
          <w:rFonts w:asciiTheme="minorHAnsi" w:hAnsiTheme="minorHAnsi" w:cstheme="minorHAnsi"/>
          <w:sz w:val="22"/>
          <w:szCs w:val="22"/>
        </w:rPr>
        <w:t xml:space="preserve">increasing frequency and impacts of disasters and emergencies, ranging </w:t>
      </w:r>
      <w:r w:rsidR="16AD35BB" w:rsidRPr="00345709">
        <w:rPr>
          <w:rFonts w:asciiTheme="minorHAnsi" w:hAnsiTheme="minorHAnsi" w:cstheme="minorHAnsi"/>
          <w:sz w:val="22"/>
          <w:szCs w:val="22"/>
        </w:rPr>
        <w:t>from infectious disease outbreaks</w:t>
      </w:r>
      <w:r w:rsidRPr="00345709">
        <w:rPr>
          <w:rFonts w:asciiTheme="minorHAnsi" w:hAnsiTheme="minorHAnsi" w:cstheme="minorHAnsi"/>
          <w:sz w:val="22"/>
          <w:szCs w:val="22"/>
        </w:rPr>
        <w:t xml:space="preserve"> to climate-related </w:t>
      </w:r>
      <w:r w:rsidR="74E3A8FB" w:rsidRPr="00345709">
        <w:rPr>
          <w:rFonts w:asciiTheme="minorHAnsi" w:hAnsiTheme="minorHAnsi" w:cstheme="minorHAnsi"/>
          <w:sz w:val="22"/>
          <w:szCs w:val="22"/>
        </w:rPr>
        <w:t>disasters</w:t>
      </w:r>
      <w:r w:rsidRPr="00345709">
        <w:rPr>
          <w:rFonts w:asciiTheme="minorHAnsi" w:hAnsiTheme="minorHAnsi" w:cstheme="minorHAnsi"/>
          <w:sz w:val="22"/>
          <w:szCs w:val="22"/>
        </w:rPr>
        <w:t xml:space="preserve">, to mass casualty incidents, there is an unparalleled impetus on resilience.  </w:t>
      </w:r>
      <w:r w:rsidR="00EE3FDF" w:rsidRPr="00345709">
        <w:rPr>
          <w:rFonts w:asciiTheme="minorHAnsi" w:hAnsiTheme="minorHAnsi" w:cstheme="minorHAnsi"/>
          <w:sz w:val="22"/>
          <w:szCs w:val="22"/>
        </w:rPr>
        <w:t>Global evidence and literature on hospital resilience remains nascent and divergent; scholars have synthesized a conceptual framework as a starting point to aid in the operationalization of these dynamic and ever-evolving concepts</w:t>
      </w:r>
      <w:r w:rsidR="00EE3FDF" w:rsidRPr="00345709">
        <w:rPr>
          <w:rStyle w:val="FootnoteReference"/>
          <w:rFonts w:asciiTheme="minorHAnsi" w:hAnsiTheme="minorHAnsi" w:cstheme="minorHAnsi"/>
          <w:sz w:val="22"/>
          <w:szCs w:val="22"/>
        </w:rPr>
        <w:footnoteReference w:id="4"/>
      </w:r>
      <w:r w:rsidR="00EE3FDF" w:rsidRPr="00345709">
        <w:rPr>
          <w:rFonts w:asciiTheme="minorHAnsi" w:hAnsiTheme="minorHAnsi" w:cstheme="minorHAnsi"/>
          <w:sz w:val="22"/>
          <w:szCs w:val="22"/>
        </w:rPr>
        <w:t xml:space="preserve">.  </w:t>
      </w:r>
    </w:p>
    <w:p w14:paraId="23AC92CE" w14:textId="77777777" w:rsidR="00A07FCF" w:rsidRPr="00345709" w:rsidRDefault="00A07FCF" w:rsidP="00BC3016">
      <w:pPr>
        <w:jc w:val="both"/>
        <w:rPr>
          <w:rFonts w:asciiTheme="minorHAnsi" w:hAnsiTheme="minorHAnsi" w:cstheme="minorHAnsi"/>
          <w:sz w:val="22"/>
          <w:szCs w:val="22"/>
        </w:rPr>
      </w:pPr>
    </w:p>
    <w:p w14:paraId="2EFBF2DE" w14:textId="77777777" w:rsidR="00BC3016" w:rsidRDefault="00EE3FDF" w:rsidP="00BC3016">
      <w:pPr>
        <w:jc w:val="both"/>
        <w:rPr>
          <w:rFonts w:asciiTheme="minorHAnsi" w:hAnsiTheme="minorHAnsi" w:cstheme="minorHAnsi"/>
          <w:sz w:val="22"/>
          <w:szCs w:val="22"/>
        </w:rPr>
      </w:pPr>
      <w:r w:rsidRPr="00345709">
        <w:rPr>
          <w:rFonts w:asciiTheme="minorHAnsi" w:hAnsiTheme="minorHAnsi" w:cstheme="minorHAnsi"/>
          <w:sz w:val="22"/>
          <w:szCs w:val="22"/>
        </w:rPr>
        <w:t>R</w:t>
      </w:r>
      <w:r w:rsidR="74E3A8FB" w:rsidRPr="00345709">
        <w:rPr>
          <w:rFonts w:asciiTheme="minorHAnsi" w:hAnsiTheme="minorHAnsi" w:cstheme="minorHAnsi"/>
          <w:sz w:val="22"/>
          <w:szCs w:val="22"/>
        </w:rPr>
        <w:t>esilience can be broadly described as the capacity to absorb, adapt, transform, and recover from various unexpected shocks</w:t>
      </w:r>
      <w:r w:rsidR="00BC05D1" w:rsidRPr="00345709">
        <w:rPr>
          <w:rStyle w:val="FootnoteReference"/>
          <w:rFonts w:asciiTheme="minorHAnsi" w:hAnsiTheme="minorHAnsi" w:cstheme="minorHAnsi"/>
          <w:sz w:val="22"/>
          <w:szCs w:val="22"/>
        </w:rPr>
        <w:footnoteReference w:id="5"/>
      </w:r>
      <w:r w:rsidR="00BC05D1" w:rsidRPr="00345709">
        <w:rPr>
          <w:rFonts w:asciiTheme="minorHAnsi" w:hAnsiTheme="minorHAnsi" w:cstheme="minorHAnsi"/>
          <w:sz w:val="22"/>
          <w:szCs w:val="22"/>
        </w:rPr>
        <w:t>. Applied to hospital disaster risk management, this translates to the ability of the hospital or health facil</w:t>
      </w:r>
      <w:r w:rsidR="000C0347" w:rsidRPr="00345709">
        <w:rPr>
          <w:rFonts w:asciiTheme="minorHAnsi" w:hAnsiTheme="minorHAnsi" w:cstheme="minorHAnsi"/>
          <w:sz w:val="22"/>
          <w:szCs w:val="22"/>
        </w:rPr>
        <w:t xml:space="preserve">ity </w:t>
      </w:r>
      <w:r w:rsidR="74E3A8FB" w:rsidRPr="00345709">
        <w:rPr>
          <w:rFonts w:asciiTheme="minorHAnsi" w:hAnsiTheme="minorHAnsi" w:cstheme="minorHAnsi"/>
          <w:sz w:val="22"/>
          <w:szCs w:val="22"/>
        </w:rPr>
        <w:t xml:space="preserve">to endure a hazard impact, be they natural or human-induced including biological hazards, that threaten to disrupt the facility’s routine services, while maintaining critical health service functions and recovering from its original state. In addition, hospitals </w:t>
      </w:r>
      <w:r w:rsidR="000C0347" w:rsidRPr="00345709">
        <w:rPr>
          <w:rFonts w:asciiTheme="minorHAnsi" w:hAnsiTheme="minorHAnsi" w:cstheme="minorHAnsi"/>
          <w:sz w:val="22"/>
          <w:szCs w:val="22"/>
        </w:rPr>
        <w:t xml:space="preserve">learn from previous experiences to </w:t>
      </w:r>
      <w:r w:rsidR="74E3A8FB" w:rsidRPr="00345709">
        <w:rPr>
          <w:rFonts w:asciiTheme="minorHAnsi" w:hAnsiTheme="minorHAnsi" w:cstheme="minorHAnsi"/>
          <w:sz w:val="22"/>
          <w:szCs w:val="22"/>
        </w:rPr>
        <w:t>reduce disaster risks and improve future responses.</w:t>
      </w:r>
      <w:r w:rsidR="7C99BA54" w:rsidRPr="00345709">
        <w:rPr>
          <w:rFonts w:asciiTheme="minorHAnsi" w:hAnsiTheme="minorHAnsi" w:cstheme="minorHAnsi"/>
          <w:sz w:val="22"/>
          <w:szCs w:val="22"/>
        </w:rPr>
        <w:t xml:space="preserve"> </w:t>
      </w:r>
    </w:p>
    <w:p w14:paraId="72C6FC61" w14:textId="77777777" w:rsidR="00BC3016" w:rsidRDefault="00BC3016" w:rsidP="00BC3016">
      <w:pPr>
        <w:jc w:val="both"/>
        <w:rPr>
          <w:rFonts w:asciiTheme="minorHAnsi" w:hAnsiTheme="minorHAnsi" w:cstheme="minorHAnsi"/>
          <w:b/>
          <w:bCs/>
          <w:sz w:val="22"/>
          <w:szCs w:val="22"/>
        </w:rPr>
      </w:pPr>
    </w:p>
    <w:p w14:paraId="3D32AF7F" w14:textId="10EEB913" w:rsidR="008A562D" w:rsidRPr="00BC3016" w:rsidRDefault="00BC3016" w:rsidP="00BC3016">
      <w:pPr>
        <w:jc w:val="both"/>
        <w:rPr>
          <w:rFonts w:asciiTheme="minorHAnsi" w:hAnsiTheme="minorHAnsi" w:cstheme="minorHAnsi"/>
          <w:sz w:val="22"/>
          <w:szCs w:val="22"/>
        </w:rPr>
      </w:pPr>
      <w:r w:rsidRPr="00BC3016">
        <w:rPr>
          <w:rFonts w:asciiTheme="minorHAnsi" w:hAnsiTheme="minorHAnsi" w:cstheme="minorHAnsi"/>
          <w:b/>
          <w:bCs/>
          <w:sz w:val="22"/>
          <w:szCs w:val="22"/>
        </w:rPr>
        <w:t xml:space="preserve">When crisis strikes, hospitals save lives. A resilient hospital must maintain its function, and </w:t>
      </w:r>
      <w:r w:rsidR="00EC526A">
        <w:rPr>
          <w:rFonts w:asciiTheme="minorHAnsi" w:hAnsiTheme="minorHAnsi" w:cstheme="minorHAnsi"/>
          <w:b/>
          <w:bCs/>
          <w:sz w:val="22"/>
          <w:szCs w:val="22"/>
        </w:rPr>
        <w:t xml:space="preserve">protect </w:t>
      </w:r>
      <w:r w:rsidRPr="00BC3016">
        <w:rPr>
          <w:rFonts w:asciiTheme="minorHAnsi" w:hAnsiTheme="minorHAnsi" w:cstheme="minorHAnsi"/>
          <w:b/>
          <w:bCs/>
          <w:sz w:val="22"/>
          <w:szCs w:val="22"/>
        </w:rPr>
        <w:t>investments, to provide the necessary continuous life-saving essential health services to its community, while leaving no-one behind.</w:t>
      </w:r>
      <w:r w:rsidRPr="00BC3016">
        <w:rPr>
          <w:rFonts w:asciiTheme="minorHAnsi" w:hAnsiTheme="minorHAnsi" w:cstheme="minorHAnsi"/>
          <w:sz w:val="22"/>
          <w:szCs w:val="22"/>
        </w:rPr>
        <w:t xml:space="preserve">  </w:t>
      </w:r>
      <w:r w:rsidR="008A562D" w:rsidRPr="00BC3016">
        <w:rPr>
          <w:rFonts w:asciiTheme="minorHAnsi" w:hAnsiTheme="minorHAnsi" w:cstheme="minorHAnsi"/>
          <w:sz w:val="22"/>
          <w:szCs w:val="22"/>
        </w:rPr>
        <w:t>Improving hospital resilience is not only necessary to improve access to healthcare during emergencies, but it also further reduces vulnerabilities, challenge inequalities, and contributes to Universal Health Coverage (UHC), global health security, disaster risk reduction, climate adaptation and mitigation, sustainability, and health equity</w:t>
      </w:r>
      <w:r w:rsidR="008A562D" w:rsidRPr="00BC3016">
        <w:rPr>
          <w:rFonts w:asciiTheme="minorHAnsi" w:hAnsiTheme="minorHAnsi" w:cstheme="minorHAnsi"/>
          <w:sz w:val="22"/>
          <w:szCs w:val="22"/>
          <w:vertAlign w:val="superscript"/>
        </w:rPr>
        <w:footnoteReference w:id="6"/>
      </w:r>
      <w:r w:rsidR="008A562D" w:rsidRPr="00BC3016">
        <w:rPr>
          <w:rFonts w:asciiTheme="minorHAnsi" w:hAnsiTheme="minorHAnsi" w:cstheme="minorHAnsi"/>
          <w:sz w:val="22"/>
          <w:szCs w:val="22"/>
        </w:rPr>
        <w:t>.</w:t>
      </w:r>
    </w:p>
    <w:p w14:paraId="3A05FF2B" w14:textId="77777777" w:rsidR="000C3A3C" w:rsidRPr="00345709" w:rsidRDefault="000C3A3C" w:rsidP="00BC3016">
      <w:pPr>
        <w:jc w:val="both"/>
        <w:rPr>
          <w:rFonts w:asciiTheme="minorHAnsi" w:hAnsiTheme="minorHAnsi" w:cstheme="minorHAnsi"/>
          <w:sz w:val="22"/>
          <w:szCs w:val="22"/>
        </w:rPr>
      </w:pPr>
    </w:p>
    <w:p w14:paraId="6626DE65" w14:textId="77777777" w:rsidR="00B42539" w:rsidRDefault="00BC3016" w:rsidP="00BC3016">
      <w:pPr>
        <w:jc w:val="both"/>
        <w:rPr>
          <w:rFonts w:asciiTheme="minorHAnsi" w:hAnsiTheme="minorHAnsi" w:cstheme="minorHAnsi"/>
          <w:sz w:val="22"/>
          <w:szCs w:val="22"/>
        </w:rPr>
      </w:pPr>
      <w:r w:rsidRPr="00345709">
        <w:rPr>
          <w:rFonts w:asciiTheme="minorHAnsi" w:hAnsiTheme="minorHAnsi" w:cstheme="minorHAnsi"/>
          <w:sz w:val="22"/>
          <w:szCs w:val="22"/>
        </w:rPr>
        <w:t xml:space="preserve">Recognizing the dynamic nature of hospital resilience and the diversity and severity of disasters which health facilities face, hospitals are continuously transforming, adapting, and learning to maintain their functionality and provide quality and uninterrupted critical life-saving services to the most affected. </w:t>
      </w:r>
    </w:p>
    <w:p w14:paraId="10501B31" w14:textId="77777777" w:rsidR="00115B45" w:rsidRDefault="00BC3016" w:rsidP="00BC3016">
      <w:pPr>
        <w:jc w:val="both"/>
        <w:rPr>
          <w:rFonts w:asciiTheme="minorHAnsi" w:hAnsiTheme="minorHAnsi" w:cstheme="minorHAnsi"/>
          <w:sz w:val="22"/>
          <w:szCs w:val="22"/>
        </w:rPr>
      </w:pPr>
      <w:r w:rsidRPr="00345709">
        <w:rPr>
          <w:rFonts w:asciiTheme="minorHAnsi" w:hAnsiTheme="minorHAnsi" w:cstheme="minorHAnsi"/>
          <w:sz w:val="22"/>
          <w:szCs w:val="22"/>
        </w:rPr>
        <w:t xml:space="preserve">Hospitals are often simultaneously in different phases of the disaster risk management cycle as in preparing for and responding to multiple and various hazards. </w:t>
      </w:r>
      <w:r w:rsidR="7544C2D6" w:rsidRPr="00345709">
        <w:rPr>
          <w:rFonts w:asciiTheme="minorHAnsi" w:hAnsiTheme="minorHAnsi" w:cstheme="minorHAnsi"/>
          <w:sz w:val="22"/>
          <w:szCs w:val="22"/>
        </w:rPr>
        <w:t>Strengthening hospitals</w:t>
      </w:r>
      <w:r w:rsidR="00A07FCF" w:rsidRPr="00345709">
        <w:rPr>
          <w:rFonts w:asciiTheme="minorHAnsi" w:hAnsiTheme="minorHAnsi" w:cstheme="minorHAnsi"/>
          <w:sz w:val="22"/>
          <w:szCs w:val="22"/>
        </w:rPr>
        <w:t>’</w:t>
      </w:r>
      <w:r w:rsidR="7544C2D6" w:rsidRPr="00345709">
        <w:rPr>
          <w:rFonts w:asciiTheme="minorHAnsi" w:hAnsiTheme="minorHAnsi" w:cstheme="minorHAnsi"/>
          <w:sz w:val="22"/>
          <w:szCs w:val="22"/>
        </w:rPr>
        <w:t xml:space="preserve"> capacities for preparedness, response and recovery is essential for mitigating the consequences of hazards. </w:t>
      </w:r>
    </w:p>
    <w:p w14:paraId="4E1A1A15" w14:textId="23D07CCA" w:rsidR="00A07FCF" w:rsidRPr="00345709" w:rsidRDefault="7544C2D6" w:rsidP="00BC3016">
      <w:pPr>
        <w:jc w:val="both"/>
        <w:rPr>
          <w:rFonts w:asciiTheme="minorHAnsi" w:hAnsiTheme="minorHAnsi" w:cstheme="minorHAnsi"/>
          <w:sz w:val="22"/>
          <w:szCs w:val="22"/>
        </w:rPr>
      </w:pPr>
      <w:r w:rsidRPr="00345709">
        <w:rPr>
          <w:rFonts w:asciiTheme="minorHAnsi" w:hAnsiTheme="minorHAnsi" w:cstheme="minorHAnsi"/>
          <w:sz w:val="22"/>
          <w:szCs w:val="22"/>
        </w:rPr>
        <w:t xml:space="preserve">However, this is easier said than done in the current challenges and contextual realizations of healthcare operations; implementing such undertakings </w:t>
      </w:r>
      <w:proofErr w:type="gramStart"/>
      <w:r w:rsidRPr="00345709">
        <w:rPr>
          <w:rFonts w:asciiTheme="minorHAnsi" w:hAnsiTheme="minorHAnsi" w:cstheme="minorHAnsi"/>
          <w:sz w:val="22"/>
          <w:szCs w:val="22"/>
        </w:rPr>
        <w:t>require</w:t>
      </w:r>
      <w:proofErr w:type="gramEnd"/>
      <w:r w:rsidRPr="00345709">
        <w:rPr>
          <w:rFonts w:asciiTheme="minorHAnsi" w:hAnsiTheme="minorHAnsi" w:cstheme="minorHAnsi"/>
          <w:sz w:val="22"/>
          <w:szCs w:val="22"/>
        </w:rPr>
        <w:t xml:space="preserve"> capacities, resources, and significant staff time before an emergency strikes. Hospital emergency and disaster risk management often compete with routine hospital work and priorities, stretching hospitals</w:t>
      </w:r>
      <w:r w:rsidR="00A07FCF" w:rsidRPr="00345709">
        <w:rPr>
          <w:rFonts w:asciiTheme="minorHAnsi" w:hAnsiTheme="minorHAnsi" w:cstheme="minorHAnsi"/>
          <w:sz w:val="22"/>
          <w:szCs w:val="22"/>
        </w:rPr>
        <w:t>’</w:t>
      </w:r>
      <w:r w:rsidRPr="00345709">
        <w:rPr>
          <w:rFonts w:asciiTheme="minorHAnsi" w:hAnsiTheme="minorHAnsi" w:cstheme="minorHAnsi"/>
          <w:sz w:val="22"/>
          <w:szCs w:val="22"/>
        </w:rPr>
        <w:t xml:space="preserve"> resources further, resulting in less attention </w:t>
      </w:r>
      <w:proofErr w:type="gramStart"/>
      <w:r w:rsidRPr="00345709">
        <w:rPr>
          <w:rFonts w:asciiTheme="minorHAnsi" w:hAnsiTheme="minorHAnsi" w:cstheme="minorHAnsi"/>
          <w:sz w:val="22"/>
          <w:szCs w:val="22"/>
        </w:rPr>
        <w:t>given</w:t>
      </w:r>
      <w:proofErr w:type="gramEnd"/>
      <w:r w:rsidRPr="00345709">
        <w:rPr>
          <w:rFonts w:asciiTheme="minorHAnsi" w:hAnsiTheme="minorHAnsi" w:cstheme="minorHAnsi"/>
          <w:sz w:val="22"/>
          <w:szCs w:val="22"/>
        </w:rPr>
        <w:t xml:space="preserve"> to risk reduction and preparedness activities. </w:t>
      </w:r>
    </w:p>
    <w:p w14:paraId="2A36BE71" w14:textId="77777777" w:rsidR="00A07FCF" w:rsidRPr="00345709" w:rsidRDefault="00A07FCF" w:rsidP="00BC3016">
      <w:pPr>
        <w:jc w:val="both"/>
        <w:rPr>
          <w:rFonts w:asciiTheme="minorHAnsi" w:hAnsiTheme="minorHAnsi" w:cstheme="minorHAnsi"/>
          <w:sz w:val="22"/>
          <w:szCs w:val="22"/>
        </w:rPr>
      </w:pPr>
    </w:p>
    <w:p w14:paraId="583B3F94" w14:textId="59AF03EF" w:rsidR="00F1237D" w:rsidRPr="00345709" w:rsidRDefault="7544C2D6" w:rsidP="00BC3016">
      <w:pPr>
        <w:jc w:val="both"/>
        <w:rPr>
          <w:rFonts w:asciiTheme="minorHAnsi" w:hAnsiTheme="minorHAnsi" w:cstheme="minorHAnsi"/>
          <w:sz w:val="22"/>
          <w:szCs w:val="22"/>
        </w:rPr>
      </w:pPr>
      <w:r w:rsidRPr="00345709">
        <w:rPr>
          <w:rFonts w:asciiTheme="minorHAnsi" w:hAnsiTheme="minorHAnsi" w:cstheme="minorHAnsi"/>
          <w:sz w:val="22"/>
          <w:szCs w:val="22"/>
        </w:rPr>
        <w:t xml:space="preserve">Furthermore, this guidance emphasizes how key actions can be integrated into routine hospital operational systems, functions, and services that will strengthen how hospitals prepare for, respond to, recover from, and build back better from the impacts of multiple hazards, including epidemics and pandemics. </w:t>
      </w:r>
    </w:p>
    <w:p w14:paraId="2319817D" w14:textId="77777777" w:rsidR="003E65C8" w:rsidRPr="00345709" w:rsidRDefault="003E65C8" w:rsidP="00BC3016">
      <w:pPr>
        <w:spacing w:line="0" w:lineRule="auto"/>
        <w:jc w:val="both"/>
        <w:rPr>
          <w:rFonts w:asciiTheme="minorHAnsi" w:hAnsiTheme="minorHAnsi" w:cstheme="minorHAnsi"/>
          <w:color w:val="231F20"/>
          <w:sz w:val="22"/>
          <w:szCs w:val="22"/>
        </w:rPr>
      </w:pPr>
      <w:r w:rsidRPr="00345709">
        <w:rPr>
          <w:rFonts w:asciiTheme="minorHAnsi" w:hAnsiTheme="minorHAnsi" w:cstheme="minorHAnsi"/>
          <w:color w:val="231F20"/>
          <w:sz w:val="22"/>
          <w:szCs w:val="22"/>
        </w:rPr>
        <w:t xml:space="preserve">e notion of resilience can be </w:t>
      </w:r>
      <w:proofErr w:type="spellStart"/>
      <w:r w:rsidRPr="00345709">
        <w:rPr>
          <w:rFonts w:asciiTheme="minorHAnsi" w:hAnsiTheme="minorHAnsi" w:cstheme="minorHAnsi"/>
          <w:color w:val="231F20"/>
          <w:sz w:val="22"/>
          <w:szCs w:val="22"/>
        </w:rPr>
        <w:t>dened</w:t>
      </w:r>
      <w:proofErr w:type="spellEnd"/>
      <w:r w:rsidRPr="00345709">
        <w:rPr>
          <w:rFonts w:asciiTheme="minorHAnsi" w:hAnsiTheme="minorHAnsi" w:cstheme="minorHAnsi"/>
          <w:color w:val="231F20"/>
          <w:sz w:val="22"/>
          <w:szCs w:val="22"/>
        </w:rPr>
        <w:t xml:space="preserve"> as the </w:t>
      </w:r>
      <w:proofErr w:type="spellStart"/>
      <w:r w:rsidRPr="00345709">
        <w:rPr>
          <w:rFonts w:asciiTheme="minorHAnsi" w:hAnsiTheme="minorHAnsi" w:cstheme="minorHAnsi"/>
          <w:color w:val="231F20"/>
          <w:sz w:val="22"/>
          <w:szCs w:val="22"/>
        </w:rPr>
        <w:t>capac</w:t>
      </w:r>
      <w:proofErr w:type="spellEnd"/>
      <w:r w:rsidRPr="00345709">
        <w:rPr>
          <w:rFonts w:asciiTheme="minorHAnsi" w:hAnsiTheme="minorHAnsi" w:cstheme="minorHAnsi"/>
          <w:color w:val="231F20"/>
          <w:sz w:val="22"/>
          <w:szCs w:val="22"/>
        </w:rPr>
        <w:t>-</w:t>
      </w:r>
    </w:p>
    <w:p w14:paraId="248958C7" w14:textId="23A903F4" w:rsidR="003E65C8" w:rsidRPr="00345709" w:rsidRDefault="00220165" w:rsidP="00BC3016">
      <w:pPr>
        <w:spacing w:line="0" w:lineRule="auto"/>
        <w:jc w:val="both"/>
        <w:rPr>
          <w:rFonts w:asciiTheme="minorHAnsi" w:hAnsiTheme="minorHAnsi" w:cstheme="minorHAnsi"/>
          <w:color w:val="231F20"/>
          <w:sz w:val="22"/>
          <w:szCs w:val="22"/>
        </w:rPr>
      </w:pPr>
      <w:r w:rsidRPr="00345709">
        <w:rPr>
          <w:rFonts w:asciiTheme="minorHAnsi" w:hAnsiTheme="minorHAnsi" w:cstheme="minorHAnsi"/>
          <w:color w:val="231F20"/>
          <w:sz w:val="22"/>
          <w:szCs w:val="22"/>
        </w:rPr>
        <w:t>it</w:t>
      </w:r>
      <w:r w:rsidR="003E65C8" w:rsidRPr="00345709">
        <w:rPr>
          <w:rFonts w:asciiTheme="minorHAnsi" w:hAnsiTheme="minorHAnsi" w:cstheme="minorHAnsi"/>
          <w:color w:val="231F20"/>
          <w:sz w:val="22"/>
          <w:szCs w:val="22"/>
        </w:rPr>
        <w:t xml:space="preserve"> to adapt to unexpected challenges and the </w:t>
      </w:r>
      <w:proofErr w:type="spellStart"/>
      <w:proofErr w:type="gramStart"/>
      <w:r w:rsidR="003E65C8" w:rsidRPr="00345709">
        <w:rPr>
          <w:rFonts w:asciiTheme="minorHAnsi" w:hAnsiTheme="minorHAnsi" w:cstheme="minorHAnsi"/>
          <w:color w:val="231F20"/>
          <w:sz w:val="22"/>
          <w:szCs w:val="22"/>
        </w:rPr>
        <w:t>exibility</w:t>
      </w:r>
      <w:proofErr w:type="spellEnd"/>
      <w:proofErr w:type="gramEnd"/>
      <w:r w:rsidR="003E65C8" w:rsidRPr="00345709">
        <w:rPr>
          <w:rFonts w:asciiTheme="minorHAnsi" w:hAnsiTheme="minorHAnsi" w:cstheme="minorHAnsi"/>
          <w:color w:val="231F20"/>
          <w:sz w:val="22"/>
          <w:szCs w:val="22"/>
        </w:rPr>
        <w:t xml:space="preserve"> </w:t>
      </w:r>
    </w:p>
    <w:p w14:paraId="441F7EE5" w14:textId="77777777" w:rsidR="003E65C8" w:rsidRPr="00345709" w:rsidRDefault="003E65C8" w:rsidP="00BC3016">
      <w:pPr>
        <w:spacing w:line="0" w:lineRule="auto"/>
        <w:jc w:val="both"/>
        <w:rPr>
          <w:rFonts w:asciiTheme="minorHAnsi" w:hAnsiTheme="minorHAnsi" w:cstheme="minorHAnsi"/>
          <w:color w:val="231F20"/>
          <w:sz w:val="22"/>
          <w:szCs w:val="22"/>
        </w:rPr>
      </w:pPr>
      <w:r w:rsidRPr="00345709">
        <w:rPr>
          <w:rFonts w:asciiTheme="minorHAnsi" w:hAnsiTheme="minorHAnsi" w:cstheme="minorHAnsi"/>
          <w:color w:val="231F20"/>
          <w:sz w:val="22"/>
          <w:szCs w:val="22"/>
        </w:rPr>
        <w:t xml:space="preserve">to revert to normality. Additionally, the issues </w:t>
      </w:r>
      <w:proofErr w:type="gramStart"/>
      <w:r w:rsidRPr="00345709">
        <w:rPr>
          <w:rFonts w:asciiTheme="minorHAnsi" w:hAnsiTheme="minorHAnsi" w:cstheme="minorHAnsi"/>
          <w:color w:val="231F20"/>
          <w:sz w:val="22"/>
          <w:szCs w:val="22"/>
        </w:rPr>
        <w:t>learned</w:t>
      </w:r>
      <w:proofErr w:type="gramEnd"/>
      <w:r w:rsidRPr="00345709">
        <w:rPr>
          <w:rFonts w:asciiTheme="minorHAnsi" w:hAnsiTheme="minorHAnsi" w:cstheme="minorHAnsi"/>
          <w:color w:val="231F20"/>
          <w:sz w:val="22"/>
          <w:szCs w:val="22"/>
        </w:rPr>
        <w:t xml:space="preserve"> </w:t>
      </w:r>
    </w:p>
    <w:p w14:paraId="0753DE4D" w14:textId="73FAC074" w:rsidR="003E65C8" w:rsidRPr="00345709" w:rsidRDefault="00E42D12" w:rsidP="00BC3016">
      <w:pPr>
        <w:spacing w:line="0" w:lineRule="auto"/>
        <w:jc w:val="both"/>
        <w:rPr>
          <w:rFonts w:asciiTheme="minorHAnsi" w:hAnsiTheme="minorHAnsi" w:cstheme="minorHAnsi"/>
          <w:color w:val="231F20"/>
          <w:sz w:val="22"/>
          <w:szCs w:val="22"/>
        </w:rPr>
      </w:pPr>
      <w:r w:rsidRPr="00345709">
        <w:rPr>
          <w:rFonts w:asciiTheme="minorHAnsi" w:hAnsiTheme="minorHAnsi" w:cstheme="minorHAnsi"/>
          <w:color w:val="231F20"/>
          <w:sz w:val="22"/>
          <w:szCs w:val="22"/>
        </w:rPr>
        <w:t>from experience</w:t>
      </w:r>
      <w:r w:rsidR="003E65C8" w:rsidRPr="00345709">
        <w:rPr>
          <w:rFonts w:asciiTheme="minorHAnsi" w:hAnsiTheme="minorHAnsi" w:cstheme="minorHAnsi"/>
          <w:color w:val="231F20"/>
          <w:sz w:val="22"/>
          <w:szCs w:val="22"/>
        </w:rPr>
        <w:t xml:space="preserve"> should be incorporated into pro-</w:t>
      </w:r>
    </w:p>
    <w:p w14:paraId="3783F1E9" w14:textId="1A042119" w:rsidR="003E65C8" w:rsidRPr="00345709" w:rsidRDefault="00220165" w:rsidP="00BC3016">
      <w:pPr>
        <w:spacing w:line="0" w:lineRule="auto"/>
        <w:jc w:val="both"/>
        <w:rPr>
          <w:rFonts w:asciiTheme="minorHAnsi" w:hAnsiTheme="minorHAnsi" w:cstheme="minorHAnsi"/>
          <w:color w:val="231F20"/>
          <w:sz w:val="22"/>
          <w:szCs w:val="22"/>
        </w:rPr>
      </w:pPr>
      <w:r w:rsidRPr="00345709">
        <w:rPr>
          <w:rFonts w:asciiTheme="minorHAnsi" w:hAnsiTheme="minorHAnsi" w:cstheme="minorHAnsi"/>
          <w:color w:val="231F20"/>
          <w:sz w:val="22"/>
          <w:szCs w:val="22"/>
        </w:rPr>
        <w:t>tools</w:t>
      </w:r>
      <w:r w:rsidR="003E65C8" w:rsidRPr="00345709">
        <w:rPr>
          <w:rFonts w:asciiTheme="minorHAnsi" w:hAnsiTheme="minorHAnsi" w:cstheme="minorHAnsi"/>
          <w:color w:val="231F20"/>
          <w:sz w:val="22"/>
          <w:szCs w:val="22"/>
        </w:rPr>
        <w:t xml:space="preserve"> </w:t>
      </w:r>
      <w:r w:rsidRPr="00345709">
        <w:rPr>
          <w:rFonts w:asciiTheme="minorHAnsi" w:hAnsiTheme="minorHAnsi" w:cstheme="minorHAnsi"/>
          <w:color w:val="231F20"/>
          <w:sz w:val="22"/>
          <w:szCs w:val="22"/>
        </w:rPr>
        <w:t>that</w:t>
      </w:r>
      <w:r w:rsidR="003E65C8" w:rsidRPr="00345709">
        <w:rPr>
          <w:rFonts w:asciiTheme="minorHAnsi" w:hAnsiTheme="minorHAnsi" w:cstheme="minorHAnsi"/>
          <w:color w:val="231F20"/>
          <w:sz w:val="22"/>
          <w:szCs w:val="22"/>
        </w:rPr>
        <w:t xml:space="preserve"> would allow for better preparedness for </w:t>
      </w:r>
    </w:p>
    <w:p w14:paraId="5BE44B7D" w14:textId="77777777" w:rsidR="003E65C8" w:rsidRPr="00345709" w:rsidRDefault="003E65C8" w:rsidP="00BC3016">
      <w:pPr>
        <w:spacing w:line="0" w:lineRule="auto"/>
        <w:jc w:val="both"/>
        <w:rPr>
          <w:rFonts w:asciiTheme="minorHAnsi" w:hAnsiTheme="minorHAnsi" w:cstheme="minorHAnsi"/>
          <w:color w:val="231F20"/>
          <w:sz w:val="22"/>
          <w:szCs w:val="22"/>
        </w:rPr>
      </w:pPr>
      <w:r w:rsidRPr="00345709">
        <w:rPr>
          <w:rFonts w:asciiTheme="minorHAnsi" w:hAnsiTheme="minorHAnsi" w:cstheme="minorHAnsi"/>
          <w:color w:val="231F20"/>
          <w:sz w:val="22"/>
          <w:szCs w:val="22"/>
        </w:rPr>
        <w:t>future challenges</w:t>
      </w:r>
    </w:p>
    <w:p w14:paraId="312B11D8" w14:textId="77777777" w:rsidR="003E65C8" w:rsidRPr="00345709" w:rsidRDefault="003E65C8" w:rsidP="00BC3016">
      <w:pPr>
        <w:spacing w:line="0" w:lineRule="auto"/>
        <w:jc w:val="both"/>
        <w:rPr>
          <w:rFonts w:asciiTheme="minorHAnsi" w:hAnsiTheme="minorHAnsi" w:cstheme="minorHAnsi"/>
          <w:color w:val="231F20"/>
          <w:sz w:val="22"/>
          <w:szCs w:val="22"/>
        </w:rPr>
      </w:pPr>
      <w:r w:rsidRPr="00345709">
        <w:rPr>
          <w:rFonts w:asciiTheme="minorHAnsi" w:hAnsiTheme="minorHAnsi" w:cstheme="minorHAnsi"/>
          <w:color w:val="231F20"/>
          <w:sz w:val="22"/>
          <w:szCs w:val="22"/>
        </w:rPr>
        <w:t xml:space="preserve">e notion of resilience can be </w:t>
      </w:r>
      <w:proofErr w:type="spellStart"/>
      <w:r w:rsidRPr="00345709">
        <w:rPr>
          <w:rFonts w:asciiTheme="minorHAnsi" w:hAnsiTheme="minorHAnsi" w:cstheme="minorHAnsi"/>
          <w:color w:val="231F20"/>
          <w:sz w:val="22"/>
          <w:szCs w:val="22"/>
        </w:rPr>
        <w:t>dened</w:t>
      </w:r>
      <w:proofErr w:type="spellEnd"/>
      <w:r w:rsidRPr="00345709">
        <w:rPr>
          <w:rFonts w:asciiTheme="minorHAnsi" w:hAnsiTheme="minorHAnsi" w:cstheme="minorHAnsi"/>
          <w:color w:val="231F20"/>
          <w:sz w:val="22"/>
          <w:szCs w:val="22"/>
        </w:rPr>
        <w:t xml:space="preserve"> as the </w:t>
      </w:r>
      <w:proofErr w:type="spellStart"/>
      <w:r w:rsidRPr="00345709">
        <w:rPr>
          <w:rFonts w:asciiTheme="minorHAnsi" w:hAnsiTheme="minorHAnsi" w:cstheme="minorHAnsi"/>
          <w:color w:val="231F20"/>
          <w:sz w:val="22"/>
          <w:szCs w:val="22"/>
        </w:rPr>
        <w:t>capac</w:t>
      </w:r>
      <w:proofErr w:type="spellEnd"/>
      <w:r w:rsidRPr="00345709">
        <w:rPr>
          <w:rFonts w:asciiTheme="minorHAnsi" w:hAnsiTheme="minorHAnsi" w:cstheme="minorHAnsi"/>
          <w:color w:val="231F20"/>
          <w:sz w:val="22"/>
          <w:szCs w:val="22"/>
        </w:rPr>
        <w:t>-</w:t>
      </w:r>
    </w:p>
    <w:p w14:paraId="5C585A71" w14:textId="7BA23B99" w:rsidR="003E65C8" w:rsidRPr="00345709" w:rsidRDefault="00220165" w:rsidP="00BC3016">
      <w:pPr>
        <w:spacing w:line="0" w:lineRule="auto"/>
        <w:jc w:val="both"/>
        <w:rPr>
          <w:rFonts w:asciiTheme="minorHAnsi" w:hAnsiTheme="minorHAnsi" w:cstheme="minorHAnsi"/>
          <w:color w:val="231F20"/>
          <w:sz w:val="22"/>
          <w:szCs w:val="22"/>
        </w:rPr>
      </w:pPr>
      <w:r w:rsidRPr="00345709">
        <w:rPr>
          <w:rFonts w:asciiTheme="minorHAnsi" w:hAnsiTheme="minorHAnsi" w:cstheme="minorHAnsi"/>
          <w:color w:val="231F20"/>
          <w:sz w:val="22"/>
          <w:szCs w:val="22"/>
        </w:rPr>
        <w:t>it</w:t>
      </w:r>
      <w:r w:rsidR="003E65C8" w:rsidRPr="00345709">
        <w:rPr>
          <w:rFonts w:asciiTheme="minorHAnsi" w:hAnsiTheme="minorHAnsi" w:cstheme="minorHAnsi"/>
          <w:color w:val="231F20"/>
          <w:sz w:val="22"/>
          <w:szCs w:val="22"/>
        </w:rPr>
        <w:t xml:space="preserve"> to adapt to unexpected challenges and the </w:t>
      </w:r>
      <w:proofErr w:type="spellStart"/>
      <w:proofErr w:type="gramStart"/>
      <w:r w:rsidR="003E65C8" w:rsidRPr="00345709">
        <w:rPr>
          <w:rFonts w:asciiTheme="minorHAnsi" w:hAnsiTheme="minorHAnsi" w:cstheme="minorHAnsi"/>
          <w:color w:val="231F20"/>
          <w:sz w:val="22"/>
          <w:szCs w:val="22"/>
        </w:rPr>
        <w:t>exibility</w:t>
      </w:r>
      <w:proofErr w:type="spellEnd"/>
      <w:proofErr w:type="gramEnd"/>
      <w:r w:rsidR="003E65C8" w:rsidRPr="00345709">
        <w:rPr>
          <w:rFonts w:asciiTheme="minorHAnsi" w:hAnsiTheme="minorHAnsi" w:cstheme="minorHAnsi"/>
          <w:color w:val="231F20"/>
          <w:sz w:val="22"/>
          <w:szCs w:val="22"/>
        </w:rPr>
        <w:t xml:space="preserve"> </w:t>
      </w:r>
    </w:p>
    <w:p w14:paraId="44928C20" w14:textId="77777777" w:rsidR="003E65C8" w:rsidRPr="00345709" w:rsidRDefault="003E65C8" w:rsidP="00BC3016">
      <w:pPr>
        <w:spacing w:line="0" w:lineRule="auto"/>
        <w:jc w:val="both"/>
        <w:rPr>
          <w:rFonts w:asciiTheme="minorHAnsi" w:hAnsiTheme="minorHAnsi" w:cstheme="minorHAnsi"/>
          <w:color w:val="231F20"/>
          <w:sz w:val="22"/>
          <w:szCs w:val="22"/>
        </w:rPr>
      </w:pPr>
      <w:r w:rsidRPr="00345709">
        <w:rPr>
          <w:rFonts w:asciiTheme="minorHAnsi" w:hAnsiTheme="minorHAnsi" w:cstheme="minorHAnsi"/>
          <w:color w:val="231F20"/>
          <w:sz w:val="22"/>
          <w:szCs w:val="22"/>
        </w:rPr>
        <w:t xml:space="preserve">to revert to normality. Additionally, the issues </w:t>
      </w:r>
      <w:proofErr w:type="gramStart"/>
      <w:r w:rsidRPr="00345709">
        <w:rPr>
          <w:rFonts w:asciiTheme="minorHAnsi" w:hAnsiTheme="minorHAnsi" w:cstheme="minorHAnsi"/>
          <w:color w:val="231F20"/>
          <w:sz w:val="22"/>
          <w:szCs w:val="22"/>
        </w:rPr>
        <w:t>learned</w:t>
      </w:r>
      <w:proofErr w:type="gramEnd"/>
      <w:r w:rsidRPr="00345709">
        <w:rPr>
          <w:rFonts w:asciiTheme="minorHAnsi" w:hAnsiTheme="minorHAnsi" w:cstheme="minorHAnsi"/>
          <w:color w:val="231F20"/>
          <w:sz w:val="22"/>
          <w:szCs w:val="22"/>
        </w:rPr>
        <w:t xml:space="preserve"> </w:t>
      </w:r>
    </w:p>
    <w:p w14:paraId="451670C1" w14:textId="2891E590" w:rsidR="003E65C8" w:rsidRPr="00345709" w:rsidRDefault="00220165" w:rsidP="00BC3016">
      <w:pPr>
        <w:spacing w:line="0" w:lineRule="auto"/>
        <w:jc w:val="both"/>
        <w:rPr>
          <w:rFonts w:asciiTheme="minorHAnsi" w:hAnsiTheme="minorHAnsi" w:cstheme="minorHAnsi"/>
          <w:color w:val="231F20"/>
          <w:sz w:val="22"/>
          <w:szCs w:val="22"/>
        </w:rPr>
      </w:pPr>
      <w:r w:rsidRPr="00345709">
        <w:rPr>
          <w:rFonts w:asciiTheme="minorHAnsi" w:hAnsiTheme="minorHAnsi" w:cstheme="minorHAnsi"/>
          <w:color w:val="231F20"/>
          <w:sz w:val="22"/>
          <w:szCs w:val="22"/>
        </w:rPr>
        <w:t>from experience</w:t>
      </w:r>
      <w:r w:rsidR="003E65C8" w:rsidRPr="00345709">
        <w:rPr>
          <w:rFonts w:asciiTheme="minorHAnsi" w:hAnsiTheme="minorHAnsi" w:cstheme="minorHAnsi"/>
          <w:color w:val="231F20"/>
          <w:sz w:val="22"/>
          <w:szCs w:val="22"/>
        </w:rPr>
        <w:t xml:space="preserve"> should be incorporated into pro-</w:t>
      </w:r>
    </w:p>
    <w:p w14:paraId="08F080BF" w14:textId="5D1B9734" w:rsidR="003E65C8" w:rsidRPr="00345709" w:rsidRDefault="00220165" w:rsidP="00BC3016">
      <w:pPr>
        <w:spacing w:line="0" w:lineRule="auto"/>
        <w:jc w:val="both"/>
        <w:rPr>
          <w:rFonts w:asciiTheme="minorHAnsi" w:hAnsiTheme="minorHAnsi" w:cstheme="minorHAnsi"/>
          <w:color w:val="231F20"/>
          <w:sz w:val="22"/>
          <w:szCs w:val="22"/>
        </w:rPr>
      </w:pPr>
      <w:r w:rsidRPr="00345709">
        <w:rPr>
          <w:rFonts w:asciiTheme="minorHAnsi" w:hAnsiTheme="minorHAnsi" w:cstheme="minorHAnsi"/>
          <w:color w:val="231F20"/>
          <w:sz w:val="22"/>
          <w:szCs w:val="22"/>
        </w:rPr>
        <w:t>tools</w:t>
      </w:r>
      <w:r w:rsidR="003E65C8" w:rsidRPr="00345709">
        <w:rPr>
          <w:rFonts w:asciiTheme="minorHAnsi" w:hAnsiTheme="minorHAnsi" w:cstheme="minorHAnsi"/>
          <w:color w:val="231F20"/>
          <w:sz w:val="22"/>
          <w:szCs w:val="22"/>
        </w:rPr>
        <w:t xml:space="preserve"> </w:t>
      </w:r>
      <w:r w:rsidRPr="00345709">
        <w:rPr>
          <w:rFonts w:asciiTheme="minorHAnsi" w:hAnsiTheme="minorHAnsi" w:cstheme="minorHAnsi"/>
          <w:color w:val="231F20"/>
          <w:sz w:val="22"/>
          <w:szCs w:val="22"/>
        </w:rPr>
        <w:t>that</w:t>
      </w:r>
      <w:r w:rsidR="003E65C8" w:rsidRPr="00345709">
        <w:rPr>
          <w:rFonts w:asciiTheme="minorHAnsi" w:hAnsiTheme="minorHAnsi" w:cstheme="minorHAnsi"/>
          <w:color w:val="231F20"/>
          <w:sz w:val="22"/>
          <w:szCs w:val="22"/>
        </w:rPr>
        <w:t xml:space="preserve"> would allow for better preparedness for </w:t>
      </w:r>
    </w:p>
    <w:p w14:paraId="0D87D0B1" w14:textId="77777777" w:rsidR="003E65C8" w:rsidRPr="00345709" w:rsidRDefault="003E65C8" w:rsidP="00BC3016">
      <w:pPr>
        <w:spacing w:line="0" w:lineRule="auto"/>
        <w:jc w:val="both"/>
        <w:rPr>
          <w:rFonts w:asciiTheme="minorHAnsi" w:hAnsiTheme="minorHAnsi" w:cstheme="minorHAnsi"/>
          <w:color w:val="231F20"/>
          <w:sz w:val="22"/>
          <w:szCs w:val="22"/>
        </w:rPr>
      </w:pPr>
      <w:r w:rsidRPr="00345709">
        <w:rPr>
          <w:rFonts w:asciiTheme="minorHAnsi" w:hAnsiTheme="minorHAnsi" w:cstheme="minorHAnsi"/>
          <w:color w:val="231F20"/>
          <w:sz w:val="22"/>
          <w:szCs w:val="22"/>
        </w:rPr>
        <w:t>future challenges</w:t>
      </w:r>
    </w:p>
    <w:p w14:paraId="79D38BDD" w14:textId="24BD0C12" w:rsidR="003F69A1" w:rsidRPr="00345709" w:rsidRDefault="00F26187" w:rsidP="00BC3016">
      <w:pPr>
        <w:pStyle w:val="Heading1"/>
        <w:numPr>
          <w:ilvl w:val="0"/>
          <w:numId w:val="0"/>
        </w:numPr>
        <w:jc w:val="both"/>
        <w:rPr>
          <w:rFonts w:asciiTheme="minorHAnsi" w:hAnsiTheme="minorHAnsi" w:cstheme="minorHAnsi"/>
        </w:rPr>
      </w:pPr>
      <w:bookmarkStart w:id="3" w:name="_Toc150096354"/>
      <w:r w:rsidRPr="00345709">
        <w:rPr>
          <w:rFonts w:asciiTheme="minorHAnsi" w:hAnsiTheme="minorHAnsi" w:cstheme="minorHAnsi"/>
        </w:rPr>
        <w:lastRenderedPageBreak/>
        <w:t xml:space="preserve">Purpose </w:t>
      </w:r>
      <w:r w:rsidR="00F1237D" w:rsidRPr="00345709">
        <w:rPr>
          <w:rFonts w:asciiTheme="minorHAnsi" w:hAnsiTheme="minorHAnsi" w:cstheme="minorHAnsi"/>
        </w:rPr>
        <w:t>and Intended User</w:t>
      </w:r>
      <w:bookmarkEnd w:id="3"/>
    </w:p>
    <w:p w14:paraId="515AB7AE" w14:textId="20456BCC" w:rsidR="00E11484" w:rsidRPr="00345709" w:rsidRDefault="00E11484" w:rsidP="00BC3016">
      <w:pPr>
        <w:jc w:val="both"/>
        <w:rPr>
          <w:rFonts w:asciiTheme="minorHAnsi" w:hAnsiTheme="minorHAnsi" w:cstheme="minorHAnsi"/>
          <w:sz w:val="22"/>
          <w:szCs w:val="22"/>
        </w:rPr>
      </w:pPr>
    </w:p>
    <w:p w14:paraId="4325BA54" w14:textId="5344BA40" w:rsidR="007D3962" w:rsidRPr="00345709" w:rsidRDefault="007155C3" w:rsidP="00BC3016">
      <w:pPr>
        <w:jc w:val="both"/>
        <w:rPr>
          <w:rFonts w:asciiTheme="minorHAnsi" w:hAnsiTheme="minorHAnsi" w:cstheme="minorHAnsi"/>
          <w:sz w:val="22"/>
          <w:szCs w:val="22"/>
        </w:rPr>
      </w:pPr>
      <w:r w:rsidRPr="00345709">
        <w:rPr>
          <w:rFonts w:asciiTheme="minorHAnsi" w:hAnsiTheme="minorHAnsi" w:cstheme="minorHAnsi"/>
          <w:sz w:val="22"/>
          <w:szCs w:val="22"/>
        </w:rPr>
        <w:t>Th</w:t>
      </w:r>
      <w:r w:rsidR="00F1237D" w:rsidRPr="00345709">
        <w:rPr>
          <w:rFonts w:asciiTheme="minorHAnsi" w:hAnsiTheme="minorHAnsi" w:cstheme="minorHAnsi"/>
          <w:sz w:val="22"/>
          <w:szCs w:val="22"/>
        </w:rPr>
        <w:t>is</w:t>
      </w:r>
      <w:r w:rsidR="00E11484" w:rsidRPr="00345709">
        <w:rPr>
          <w:rFonts w:asciiTheme="minorHAnsi" w:hAnsiTheme="minorHAnsi" w:cstheme="minorHAnsi"/>
          <w:sz w:val="22"/>
          <w:szCs w:val="22"/>
        </w:rPr>
        <w:t xml:space="preserve"> </w:t>
      </w:r>
      <w:r w:rsidR="00F22A09" w:rsidRPr="00345709">
        <w:rPr>
          <w:rFonts w:asciiTheme="minorHAnsi" w:hAnsiTheme="minorHAnsi" w:cstheme="minorHAnsi"/>
          <w:sz w:val="22"/>
          <w:szCs w:val="22"/>
        </w:rPr>
        <w:t xml:space="preserve">hospital resilience </w:t>
      </w:r>
      <w:r w:rsidR="00E11484" w:rsidRPr="00345709">
        <w:rPr>
          <w:rFonts w:asciiTheme="minorHAnsi" w:hAnsiTheme="minorHAnsi" w:cstheme="minorHAnsi"/>
          <w:sz w:val="22"/>
          <w:szCs w:val="22"/>
        </w:rPr>
        <w:t xml:space="preserve">operational guideline </w:t>
      </w:r>
      <w:r w:rsidR="00732A71" w:rsidRPr="00345709">
        <w:rPr>
          <w:rFonts w:asciiTheme="minorHAnsi" w:hAnsiTheme="minorHAnsi" w:cstheme="minorHAnsi"/>
          <w:sz w:val="22"/>
          <w:szCs w:val="22"/>
        </w:rPr>
        <w:t>aims</w:t>
      </w:r>
      <w:r w:rsidR="00E11484" w:rsidRPr="00345709">
        <w:rPr>
          <w:rFonts w:asciiTheme="minorHAnsi" w:hAnsiTheme="minorHAnsi" w:cstheme="minorHAnsi"/>
          <w:sz w:val="22"/>
          <w:szCs w:val="22"/>
        </w:rPr>
        <w:t xml:space="preserve"> </w:t>
      </w:r>
      <w:r w:rsidR="000F57E8" w:rsidRPr="00345709">
        <w:rPr>
          <w:rFonts w:asciiTheme="minorHAnsi" w:hAnsiTheme="minorHAnsi" w:cstheme="minorHAnsi"/>
          <w:sz w:val="22"/>
          <w:szCs w:val="22"/>
        </w:rPr>
        <w:t>to</w:t>
      </w:r>
      <w:r w:rsidR="00E11484" w:rsidRPr="00345709">
        <w:rPr>
          <w:rFonts w:asciiTheme="minorHAnsi" w:hAnsiTheme="minorHAnsi" w:cstheme="minorHAnsi"/>
          <w:sz w:val="22"/>
          <w:szCs w:val="22"/>
        </w:rPr>
        <w:t xml:space="preserve"> provide simple and practical recommendations </w:t>
      </w:r>
      <w:r w:rsidR="00887EDC" w:rsidRPr="00345709">
        <w:rPr>
          <w:rFonts w:asciiTheme="minorHAnsi" w:hAnsiTheme="minorHAnsi" w:cstheme="minorHAnsi"/>
          <w:sz w:val="22"/>
          <w:szCs w:val="22"/>
        </w:rPr>
        <w:t>that will enhance hospital</w:t>
      </w:r>
      <w:r w:rsidR="00F1237D" w:rsidRPr="00345709">
        <w:rPr>
          <w:rFonts w:asciiTheme="minorHAnsi" w:hAnsiTheme="minorHAnsi" w:cstheme="minorHAnsi"/>
          <w:sz w:val="22"/>
          <w:szCs w:val="22"/>
        </w:rPr>
        <w:t xml:space="preserve"> </w:t>
      </w:r>
      <w:r w:rsidR="00887EDC" w:rsidRPr="00345709">
        <w:rPr>
          <w:rFonts w:asciiTheme="minorHAnsi" w:hAnsiTheme="minorHAnsi" w:cstheme="minorHAnsi"/>
          <w:sz w:val="22"/>
          <w:szCs w:val="22"/>
        </w:rPr>
        <w:t>resilience</w:t>
      </w:r>
      <w:r w:rsidR="00E11484" w:rsidRPr="00345709">
        <w:rPr>
          <w:rFonts w:asciiTheme="minorHAnsi" w:hAnsiTheme="minorHAnsi" w:cstheme="minorHAnsi"/>
          <w:sz w:val="22"/>
          <w:szCs w:val="22"/>
        </w:rPr>
        <w:t xml:space="preserve"> </w:t>
      </w:r>
      <w:r w:rsidR="00732A71" w:rsidRPr="00345709">
        <w:rPr>
          <w:rFonts w:asciiTheme="minorHAnsi" w:hAnsiTheme="minorHAnsi" w:cstheme="minorHAnsi"/>
          <w:sz w:val="22"/>
          <w:szCs w:val="22"/>
        </w:rPr>
        <w:t xml:space="preserve">throughout </w:t>
      </w:r>
      <w:r w:rsidR="00E11484" w:rsidRPr="00345709">
        <w:rPr>
          <w:rFonts w:asciiTheme="minorHAnsi" w:hAnsiTheme="minorHAnsi" w:cstheme="minorHAnsi"/>
          <w:sz w:val="22"/>
          <w:szCs w:val="22"/>
        </w:rPr>
        <w:t>all phases of disaster risk management before, during</w:t>
      </w:r>
      <w:r w:rsidR="00220165" w:rsidRPr="00345709">
        <w:rPr>
          <w:rFonts w:asciiTheme="minorHAnsi" w:hAnsiTheme="minorHAnsi" w:cstheme="minorHAnsi"/>
          <w:sz w:val="22"/>
          <w:szCs w:val="22"/>
        </w:rPr>
        <w:t>,</w:t>
      </w:r>
      <w:r w:rsidR="00E11484" w:rsidRPr="00345709">
        <w:rPr>
          <w:rFonts w:asciiTheme="minorHAnsi" w:hAnsiTheme="minorHAnsi" w:cstheme="minorHAnsi"/>
          <w:sz w:val="22"/>
          <w:szCs w:val="22"/>
        </w:rPr>
        <w:t xml:space="preserve"> and after an emergency or disaster.</w:t>
      </w:r>
      <w:r w:rsidR="005821D8" w:rsidRPr="00345709">
        <w:rPr>
          <w:rFonts w:asciiTheme="minorHAnsi" w:hAnsiTheme="minorHAnsi" w:cstheme="minorHAnsi"/>
          <w:sz w:val="22"/>
          <w:szCs w:val="22"/>
        </w:rPr>
        <w:t xml:space="preserve"> </w:t>
      </w:r>
    </w:p>
    <w:p w14:paraId="40A54495" w14:textId="77777777" w:rsidR="00F1237D" w:rsidRPr="00345709" w:rsidRDefault="00F1237D" w:rsidP="00BC3016">
      <w:pPr>
        <w:jc w:val="both"/>
        <w:rPr>
          <w:rFonts w:asciiTheme="minorHAnsi" w:hAnsiTheme="minorHAnsi" w:cstheme="minorHAnsi"/>
          <w:sz w:val="22"/>
          <w:szCs w:val="22"/>
        </w:rPr>
      </w:pPr>
    </w:p>
    <w:p w14:paraId="7C1D834D" w14:textId="2CD2092F" w:rsidR="00F1237D" w:rsidRPr="00345709" w:rsidRDefault="00F1237D" w:rsidP="00BC3016">
      <w:pPr>
        <w:jc w:val="both"/>
        <w:rPr>
          <w:rFonts w:asciiTheme="minorHAnsi" w:hAnsiTheme="minorHAnsi" w:cstheme="minorHAnsi"/>
          <w:sz w:val="22"/>
          <w:szCs w:val="22"/>
        </w:rPr>
      </w:pPr>
      <w:r w:rsidRPr="00345709">
        <w:rPr>
          <w:rFonts w:asciiTheme="minorHAnsi" w:hAnsiTheme="minorHAnsi" w:cstheme="minorHAnsi"/>
          <w:sz w:val="22"/>
          <w:szCs w:val="22"/>
        </w:rPr>
        <w:t>This guidance should be used by hospital managers, heads of hospital departments, members of the hospital emergency management committee</w:t>
      </w:r>
      <w:r w:rsidR="00732A71" w:rsidRPr="00345709">
        <w:rPr>
          <w:rFonts w:asciiTheme="minorHAnsi" w:hAnsiTheme="minorHAnsi" w:cstheme="minorHAnsi"/>
          <w:sz w:val="22"/>
          <w:szCs w:val="22"/>
        </w:rPr>
        <w:t xml:space="preserve">s </w:t>
      </w:r>
      <w:r w:rsidRPr="00345709">
        <w:rPr>
          <w:rFonts w:asciiTheme="minorHAnsi" w:hAnsiTheme="minorHAnsi" w:cstheme="minorHAnsi"/>
          <w:sz w:val="22"/>
          <w:szCs w:val="22"/>
        </w:rPr>
        <w:t xml:space="preserve">including support services and administration, and finance and health authorities responsible for planning and coordinating health emergency and disaster risk management in </w:t>
      </w:r>
      <w:r w:rsidR="00732A71" w:rsidRPr="00345709">
        <w:rPr>
          <w:rFonts w:asciiTheme="minorHAnsi" w:hAnsiTheme="minorHAnsi" w:cstheme="minorHAnsi"/>
          <w:sz w:val="22"/>
          <w:szCs w:val="22"/>
        </w:rPr>
        <w:t xml:space="preserve">any </w:t>
      </w:r>
      <w:r w:rsidRPr="00345709">
        <w:rPr>
          <w:rFonts w:asciiTheme="minorHAnsi" w:hAnsiTheme="minorHAnsi" w:cstheme="minorHAnsi"/>
          <w:sz w:val="22"/>
          <w:szCs w:val="22"/>
        </w:rPr>
        <w:t xml:space="preserve">health facilities. </w:t>
      </w:r>
    </w:p>
    <w:p w14:paraId="51D9FBA1" w14:textId="77777777" w:rsidR="00B87E43" w:rsidRPr="00345709" w:rsidRDefault="00B87E43" w:rsidP="00BC3016">
      <w:pPr>
        <w:jc w:val="both"/>
        <w:rPr>
          <w:rFonts w:asciiTheme="minorHAnsi" w:hAnsiTheme="minorHAnsi" w:cstheme="minorHAnsi"/>
          <w:sz w:val="22"/>
          <w:szCs w:val="22"/>
        </w:rPr>
      </w:pPr>
    </w:p>
    <w:p w14:paraId="5D6FE6F2" w14:textId="5C2FE643" w:rsidR="00A07FCF" w:rsidRPr="00345709" w:rsidRDefault="00A07FCF" w:rsidP="00BC3016">
      <w:pPr>
        <w:pStyle w:val="Heading1"/>
        <w:numPr>
          <w:ilvl w:val="0"/>
          <w:numId w:val="0"/>
        </w:numPr>
        <w:jc w:val="both"/>
        <w:rPr>
          <w:rFonts w:asciiTheme="minorHAnsi" w:hAnsiTheme="minorHAnsi" w:cstheme="minorHAnsi"/>
        </w:rPr>
      </w:pPr>
      <w:bookmarkStart w:id="4" w:name="_Toc150096355"/>
      <w:r w:rsidRPr="00345709">
        <w:rPr>
          <w:rFonts w:asciiTheme="minorHAnsi" w:hAnsiTheme="minorHAnsi" w:cstheme="minorHAnsi"/>
        </w:rPr>
        <w:t>What is Hospital Resilience?</w:t>
      </w:r>
      <w:bookmarkEnd w:id="4"/>
    </w:p>
    <w:p w14:paraId="710C2B1B" w14:textId="77777777" w:rsidR="00A07FCF" w:rsidRPr="00345709" w:rsidRDefault="00A07FCF" w:rsidP="00BC3016">
      <w:pPr>
        <w:jc w:val="both"/>
        <w:rPr>
          <w:rFonts w:asciiTheme="minorHAnsi" w:hAnsiTheme="minorHAnsi" w:cstheme="minorHAnsi"/>
        </w:rPr>
      </w:pPr>
    </w:p>
    <w:p w14:paraId="319AF38D"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Building on the extensive research and contributions by WHO/EMRO and WHO/PAHO, the following conceptualizations will give context and common language to enable the operationalization outlined in this guidance.</w:t>
      </w:r>
    </w:p>
    <w:p w14:paraId="207E4117"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In May 2022, an expert consultation hosted by WHO/EMRO brought together multidisciplinary leading global and regional policymakers, hospital managers, academics, and representatives of WHO, to validate a draft framework for hospital resilience and discuss interventions for operationalization and evaluation</w:t>
      </w:r>
      <w:r w:rsidRPr="00366D89">
        <w:rPr>
          <w:rFonts w:asciiTheme="minorHAnsi" w:eastAsia="Calibri" w:hAnsiTheme="minorHAnsi" w:cstheme="minorHAnsi"/>
          <w:kern w:val="2"/>
          <w:sz w:val="22"/>
          <w:szCs w:val="22"/>
          <w:vertAlign w:val="superscript"/>
          <w14:ligatures w14:val="standardContextual"/>
        </w:rPr>
        <w:footnoteReference w:id="7"/>
      </w:r>
      <w:r w:rsidRPr="00366D89">
        <w:rPr>
          <w:rFonts w:asciiTheme="minorHAnsi" w:eastAsia="Calibri" w:hAnsiTheme="minorHAnsi" w:cstheme="minorHAnsi"/>
          <w:kern w:val="2"/>
          <w:sz w:val="22"/>
          <w:szCs w:val="22"/>
          <w14:ligatures w14:val="standardContextual"/>
        </w:rPr>
        <w:t xml:space="preserve">. This framework (Figure 1) served as a starting point for future discussions on strengthening hospital resilience. It defines hospital resilience using 6 components (6S), 4 capacities, </w:t>
      </w:r>
      <w:proofErr w:type="gramStart"/>
      <w:r w:rsidRPr="00366D89">
        <w:rPr>
          <w:rFonts w:asciiTheme="minorHAnsi" w:eastAsia="Calibri" w:hAnsiTheme="minorHAnsi" w:cstheme="minorHAnsi"/>
          <w:kern w:val="2"/>
          <w:sz w:val="22"/>
          <w:szCs w:val="22"/>
          <w14:ligatures w14:val="standardContextual"/>
        </w:rPr>
        <w:t>outcome</w:t>
      </w:r>
      <w:proofErr w:type="gramEnd"/>
      <w:r w:rsidRPr="00366D89">
        <w:rPr>
          <w:rFonts w:asciiTheme="minorHAnsi" w:eastAsia="Calibri" w:hAnsiTheme="minorHAnsi" w:cstheme="minorHAnsi"/>
          <w:kern w:val="2"/>
          <w:sz w:val="22"/>
          <w:szCs w:val="22"/>
          <w14:ligatures w14:val="standardContextual"/>
        </w:rPr>
        <w:t xml:space="preserve"> and impacts. </w:t>
      </w:r>
    </w:p>
    <w:p w14:paraId="2693D32B" w14:textId="77777777" w:rsidR="00366D89" w:rsidRPr="00366D89" w:rsidRDefault="00366D89" w:rsidP="00BC3016">
      <w:pPr>
        <w:spacing w:after="160" w:line="259" w:lineRule="auto"/>
        <w:jc w:val="both"/>
        <w:rPr>
          <w:rFonts w:asciiTheme="minorHAnsi" w:hAnsiTheme="minorHAnsi" w:cstheme="minorHAnsi"/>
          <w:color w:val="2F5496"/>
          <w:kern w:val="2"/>
          <w14:ligatures w14:val="standardContextual"/>
        </w:rPr>
      </w:pPr>
      <w:r w:rsidRPr="00366D89">
        <w:rPr>
          <w:rFonts w:asciiTheme="minorHAnsi" w:eastAsia="Calibri" w:hAnsiTheme="minorHAnsi" w:cstheme="minorHAnsi"/>
          <w:kern w:val="2"/>
          <w:sz w:val="22"/>
          <w:szCs w:val="22"/>
          <w14:ligatures w14:val="standardContextual"/>
        </w:rPr>
        <w:t>This conceptual framework consists of three concentric layers (showing the components and capacities) and an arrow showing the primary outcome and impacts. At the center, the figure shows a hospital with its 6 components. The hospital is embedded within health systems and community resilience (inner/white circle). The second layer (orange circle) shows that hospital resilience manifests throughout all the four (often overlapping) stages of the health emergency and disaster risk management (HEDRM) cycle, prevention, preparedness, response, and recovery (PPRR), led by a risk-informed and all-hazard approach. The third layer (blue circle) shows the four primary resilience capacities occurring through the HEDRM cycle.</w:t>
      </w:r>
    </w:p>
    <w:p w14:paraId="1018DADC"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p>
    <w:p w14:paraId="2490F347" w14:textId="77777777" w:rsidR="00366D89" w:rsidRPr="00366D89" w:rsidRDefault="00366D89" w:rsidP="00BC3016">
      <w:pPr>
        <w:keepNext/>
        <w:tabs>
          <w:tab w:val="left" w:pos="3674"/>
        </w:tabs>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noProof/>
          <w:color w:val="2B579A"/>
          <w:kern w:val="2"/>
          <w:sz w:val="22"/>
          <w:szCs w:val="22"/>
          <w:shd w:val="clear" w:color="auto" w:fill="E6E6E6"/>
          <w14:ligatures w14:val="standardContextual"/>
        </w:rPr>
        <w:lastRenderedPageBreak/>
        <w:drawing>
          <wp:inline distT="0" distB="0" distL="0" distR="0" wp14:anchorId="2805C326" wp14:editId="001C4F9E">
            <wp:extent cx="5727700" cy="2982595"/>
            <wp:effectExtent l="0" t="0" r="6350" b="8255"/>
            <wp:docPr id="1169709808" name="Picture 1169709808">
              <a:extLst xmlns:a="http://schemas.openxmlformats.org/drawingml/2006/main">
                <a:ext uri="{FF2B5EF4-FFF2-40B4-BE49-F238E27FC236}">
                  <a16:creationId xmlns:a16="http://schemas.microsoft.com/office/drawing/2014/main" id="{C0C8D71C-F6FC-42DB-9713-B43D9DF0582C}"/>
                </a:ext>
              </a:extLst>
            </wp:docPr>
            <wp:cNvGraphicFramePr/>
            <a:graphic xmlns:a="http://schemas.openxmlformats.org/drawingml/2006/main">
              <a:graphicData uri="http://schemas.openxmlformats.org/drawingml/2006/picture">
                <pic:pic xmlns:pic="http://schemas.openxmlformats.org/drawingml/2006/picture">
                  <pic:nvPicPr>
                    <pic:cNvPr id="4" name="Graphic 1">
                      <a:extLst>
                        <a:ext uri="{FF2B5EF4-FFF2-40B4-BE49-F238E27FC236}">
                          <a16:creationId xmlns:a16="http://schemas.microsoft.com/office/drawing/2014/main" id="{C0C8D71C-F6FC-42DB-9713-B43D9DF0582C}"/>
                        </a:ext>
                      </a:extLst>
                    </pic:cNvPr>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727700" cy="2982595"/>
                    </a:xfrm>
                    <a:prstGeom prst="rect">
                      <a:avLst/>
                    </a:prstGeom>
                  </pic:spPr>
                </pic:pic>
              </a:graphicData>
            </a:graphic>
          </wp:inline>
        </w:drawing>
      </w:r>
    </w:p>
    <w:p w14:paraId="67D1BDF6" w14:textId="77777777" w:rsidR="00366D89" w:rsidRDefault="00366D89" w:rsidP="00BC3016">
      <w:pPr>
        <w:spacing w:after="200"/>
        <w:jc w:val="both"/>
        <w:rPr>
          <w:rFonts w:asciiTheme="minorHAnsi" w:hAnsiTheme="minorHAnsi" w:cstheme="minorHAnsi"/>
          <w:i/>
          <w:iCs/>
          <w:color w:val="44546A"/>
          <w:sz w:val="18"/>
          <w:szCs w:val="18"/>
        </w:rPr>
      </w:pPr>
      <w:r w:rsidRPr="00366D89">
        <w:rPr>
          <w:rFonts w:asciiTheme="minorHAnsi" w:hAnsiTheme="minorHAnsi" w:cstheme="minorHAnsi"/>
          <w:i/>
          <w:iCs/>
          <w:color w:val="44546A"/>
          <w:sz w:val="18"/>
          <w:szCs w:val="18"/>
        </w:rPr>
        <w:t xml:space="preserve">Figure </w:t>
      </w:r>
      <w:r w:rsidRPr="00366D89">
        <w:rPr>
          <w:rFonts w:asciiTheme="minorHAnsi" w:hAnsiTheme="minorHAnsi" w:cstheme="minorHAnsi"/>
          <w:i/>
          <w:iCs/>
          <w:color w:val="2B579A"/>
          <w:sz w:val="18"/>
          <w:szCs w:val="18"/>
          <w:shd w:val="clear" w:color="auto" w:fill="E6E6E6"/>
        </w:rPr>
        <w:fldChar w:fldCharType="begin"/>
      </w:r>
      <w:r w:rsidRPr="00366D89">
        <w:rPr>
          <w:rFonts w:asciiTheme="minorHAnsi" w:hAnsiTheme="minorHAnsi" w:cstheme="minorHAnsi"/>
          <w:i/>
          <w:iCs/>
          <w:color w:val="44546A"/>
          <w:sz w:val="18"/>
          <w:szCs w:val="18"/>
        </w:rPr>
        <w:instrText xml:space="preserve"> SEQ Figure \* ARABIC </w:instrText>
      </w:r>
      <w:r w:rsidRPr="00366D89">
        <w:rPr>
          <w:rFonts w:asciiTheme="minorHAnsi" w:hAnsiTheme="minorHAnsi" w:cstheme="minorHAnsi"/>
          <w:i/>
          <w:iCs/>
          <w:color w:val="2B579A"/>
          <w:sz w:val="18"/>
          <w:szCs w:val="18"/>
          <w:shd w:val="clear" w:color="auto" w:fill="E6E6E6"/>
        </w:rPr>
        <w:fldChar w:fldCharType="separate"/>
      </w:r>
      <w:r w:rsidRPr="00366D89">
        <w:rPr>
          <w:rFonts w:asciiTheme="minorHAnsi" w:hAnsiTheme="minorHAnsi" w:cstheme="minorHAnsi"/>
          <w:i/>
          <w:iCs/>
          <w:noProof/>
          <w:color w:val="44546A"/>
          <w:sz w:val="18"/>
          <w:szCs w:val="18"/>
        </w:rPr>
        <w:t>1</w:t>
      </w:r>
      <w:r w:rsidRPr="00366D89">
        <w:rPr>
          <w:rFonts w:asciiTheme="minorHAnsi" w:hAnsiTheme="minorHAnsi" w:cstheme="minorHAnsi"/>
          <w:i/>
          <w:iCs/>
          <w:color w:val="2B579A"/>
          <w:sz w:val="18"/>
          <w:szCs w:val="18"/>
          <w:shd w:val="clear" w:color="auto" w:fill="E6E6E6"/>
        </w:rPr>
        <w:fldChar w:fldCharType="end"/>
      </w:r>
      <w:r w:rsidRPr="00366D89">
        <w:rPr>
          <w:rFonts w:asciiTheme="minorHAnsi" w:hAnsiTheme="minorHAnsi" w:cstheme="minorHAnsi"/>
          <w:i/>
          <w:iCs/>
          <w:color w:val="44546A"/>
          <w:sz w:val="18"/>
          <w:szCs w:val="18"/>
        </w:rPr>
        <w:t>: Proposed Conceptual Framework for Hospital Resilience (Khalil et al, 2022)</w:t>
      </w:r>
    </w:p>
    <w:p w14:paraId="74717808" w14:textId="77777777" w:rsidR="00366D89" w:rsidRPr="00366D89" w:rsidRDefault="00366D89" w:rsidP="00BC3016">
      <w:pPr>
        <w:keepNext/>
        <w:keepLines/>
        <w:numPr>
          <w:ilvl w:val="0"/>
          <w:numId w:val="285"/>
        </w:numPr>
        <w:spacing w:before="40" w:after="160" w:line="259" w:lineRule="auto"/>
        <w:ind w:left="0" w:firstLine="0"/>
        <w:jc w:val="both"/>
        <w:outlineLvl w:val="1"/>
        <w:rPr>
          <w:rFonts w:asciiTheme="minorHAnsi" w:hAnsiTheme="minorHAnsi" w:cstheme="minorHAnsi"/>
          <w:color w:val="2F5496"/>
          <w:kern w:val="2"/>
          <w:sz w:val="26"/>
          <w:szCs w:val="26"/>
          <w14:ligatures w14:val="standardContextual"/>
        </w:rPr>
      </w:pPr>
      <w:bookmarkStart w:id="5" w:name="_Toc150096356"/>
      <w:r w:rsidRPr="00366D89">
        <w:rPr>
          <w:rFonts w:asciiTheme="minorHAnsi" w:hAnsiTheme="minorHAnsi" w:cstheme="minorHAnsi"/>
          <w:color w:val="2F5496"/>
          <w:kern w:val="2"/>
          <w:sz w:val="26"/>
          <w:szCs w:val="26"/>
          <w14:ligatures w14:val="standardContextual"/>
        </w:rPr>
        <w:t>Outcome and impacts:</w:t>
      </w:r>
      <w:bookmarkEnd w:id="5"/>
    </w:p>
    <w:p w14:paraId="4016B9CD"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The primary outcome of resilient hospitals is </w:t>
      </w:r>
      <w:r w:rsidRPr="00366D89">
        <w:rPr>
          <w:rFonts w:asciiTheme="minorHAnsi" w:eastAsia="Calibri" w:hAnsiTheme="minorHAnsi" w:cstheme="minorHAnsi"/>
          <w:i/>
          <w:iCs/>
          <w:kern w:val="2"/>
          <w:sz w:val="22"/>
          <w:szCs w:val="22"/>
          <w:u w:val="single"/>
          <w14:ligatures w14:val="standardContextual"/>
        </w:rPr>
        <w:t>services continuity</w:t>
      </w:r>
      <w:r w:rsidRPr="00366D89">
        <w:rPr>
          <w:rFonts w:asciiTheme="minorHAnsi" w:eastAsia="Calibri" w:hAnsiTheme="minorHAnsi" w:cstheme="minorHAnsi"/>
          <w:i/>
          <w:iCs/>
          <w:kern w:val="2"/>
          <w:sz w:val="22"/>
          <w:szCs w:val="22"/>
          <w14:ligatures w14:val="standardContextual"/>
        </w:rPr>
        <w:t>: the maintenance of hospital functions to save lives.</w:t>
      </w:r>
      <w:r w:rsidRPr="00366D89">
        <w:rPr>
          <w:rFonts w:asciiTheme="minorHAnsi" w:eastAsia="Calibri" w:hAnsiTheme="minorHAnsi" w:cstheme="minorHAnsi"/>
          <w:kern w:val="2"/>
          <w:sz w:val="22"/>
          <w:szCs w:val="22"/>
          <w14:ligatures w14:val="standardContextual"/>
        </w:rPr>
        <w:t xml:space="preserve"> </w:t>
      </w:r>
      <w:r w:rsidRPr="00366D89">
        <w:rPr>
          <w:rFonts w:asciiTheme="minorHAnsi" w:eastAsia="Calibri" w:hAnsiTheme="minorHAnsi" w:cstheme="minorHAnsi"/>
          <w:b/>
          <w:bCs/>
          <w:kern w:val="2"/>
          <w:sz w:val="22"/>
          <w:szCs w:val="22"/>
          <w14:ligatures w14:val="standardContextual"/>
        </w:rPr>
        <w:t>Resilient hospitals must maintain functions as they provide high-quality and continuous critical, life-saving, and essential services, amidst crises, while leaving no one behind</w:t>
      </w:r>
      <w:r w:rsidRPr="00366D89">
        <w:rPr>
          <w:rFonts w:asciiTheme="minorHAnsi" w:eastAsia="Calibri" w:hAnsiTheme="minorHAnsi" w:cstheme="minorHAnsi"/>
          <w:b/>
          <w:bCs/>
          <w:kern w:val="2"/>
          <w:sz w:val="22"/>
          <w:szCs w:val="22"/>
          <w:vertAlign w:val="superscript"/>
          <w14:ligatures w14:val="standardContextual"/>
        </w:rPr>
        <w:footnoteReference w:id="8"/>
      </w:r>
      <w:r w:rsidRPr="00366D89">
        <w:rPr>
          <w:rFonts w:asciiTheme="minorHAnsi" w:eastAsia="Calibri" w:hAnsiTheme="minorHAnsi" w:cstheme="minorHAnsi"/>
          <w:b/>
          <w:bCs/>
          <w:kern w:val="2"/>
          <w:sz w:val="22"/>
          <w:szCs w:val="22"/>
          <w14:ligatures w14:val="standardContextual"/>
        </w:rPr>
        <w:t>.</w:t>
      </w:r>
      <w:r w:rsidRPr="00366D89">
        <w:rPr>
          <w:rFonts w:asciiTheme="minorHAnsi" w:eastAsia="Calibri" w:hAnsiTheme="minorHAnsi" w:cstheme="minorHAnsi"/>
          <w:kern w:val="2"/>
          <w:sz w:val="22"/>
          <w:szCs w:val="22"/>
          <w14:ligatures w14:val="standardContextual"/>
        </w:rPr>
        <w:t xml:space="preserve"> </w:t>
      </w:r>
    </w:p>
    <w:p w14:paraId="5132F517" w14:textId="77777777" w:rsidR="00BC3016"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Within this frame, best performing hospitals adapt to continue delivering high-quality and people-</w:t>
      </w:r>
      <w:proofErr w:type="spellStart"/>
      <w:r w:rsidRPr="00366D89">
        <w:rPr>
          <w:rFonts w:asciiTheme="minorHAnsi" w:eastAsia="Calibri" w:hAnsiTheme="minorHAnsi" w:cstheme="minorHAnsi"/>
          <w:kern w:val="2"/>
          <w:sz w:val="22"/>
          <w:szCs w:val="22"/>
          <w14:ligatures w14:val="standardContextual"/>
        </w:rPr>
        <w:t>centred</w:t>
      </w:r>
      <w:proofErr w:type="spellEnd"/>
      <w:r w:rsidRPr="00366D89">
        <w:rPr>
          <w:rFonts w:asciiTheme="minorHAnsi" w:eastAsia="Calibri" w:hAnsiTheme="minorHAnsi" w:cstheme="minorHAnsi"/>
          <w:kern w:val="2"/>
          <w:sz w:val="22"/>
          <w:szCs w:val="22"/>
          <w14:ligatures w14:val="standardContextual"/>
        </w:rPr>
        <w:t xml:space="preserve"> health services adapting to various challenges including but not limited to disasters, changing context, health system shortcomings and internal hospital deficiencies which they face. Furthermore, resilient hospitals ensure the delivery of integrated people-</w:t>
      </w:r>
      <w:proofErr w:type="spellStart"/>
      <w:r w:rsidRPr="00366D89">
        <w:rPr>
          <w:rFonts w:asciiTheme="minorHAnsi" w:eastAsia="Calibri" w:hAnsiTheme="minorHAnsi" w:cstheme="minorHAnsi"/>
          <w:kern w:val="2"/>
          <w:sz w:val="22"/>
          <w:szCs w:val="22"/>
          <w14:ligatures w14:val="standardContextual"/>
        </w:rPr>
        <w:t>centred</w:t>
      </w:r>
      <w:proofErr w:type="spellEnd"/>
      <w:r w:rsidRPr="00366D89">
        <w:rPr>
          <w:rFonts w:asciiTheme="minorHAnsi" w:eastAsia="Calibri" w:hAnsiTheme="minorHAnsi" w:cstheme="minorHAnsi"/>
          <w:kern w:val="2"/>
          <w:sz w:val="22"/>
          <w:szCs w:val="22"/>
          <w14:ligatures w14:val="standardContextual"/>
        </w:rPr>
        <w:t xml:space="preserve"> health services (IPCHS).  Through this, resilient hospitals contribute to building stronger health systems, healthy communities, and sustainable development</w:t>
      </w:r>
      <w:r w:rsidR="00BC3016">
        <w:rPr>
          <w:rFonts w:asciiTheme="minorHAnsi" w:eastAsia="Calibri" w:hAnsiTheme="minorHAnsi" w:cstheme="minorHAnsi"/>
          <w:kern w:val="2"/>
          <w:sz w:val="22"/>
          <w:szCs w:val="22"/>
          <w14:ligatures w14:val="standardContextual"/>
        </w:rPr>
        <w:t xml:space="preserve">: </w:t>
      </w:r>
      <w:r w:rsidRPr="00366D89">
        <w:rPr>
          <w:rFonts w:asciiTheme="minorHAnsi" w:eastAsia="Calibri" w:hAnsiTheme="minorHAnsi" w:cstheme="minorHAnsi"/>
          <w:kern w:val="2"/>
          <w:sz w:val="22"/>
          <w:szCs w:val="22"/>
          <w14:ligatures w14:val="standardContextual"/>
        </w:rPr>
        <w:t xml:space="preserve">IPCHS offer universal access, social equity and financial protection within a primary healthcare-led approach and are therefore critical to the attainment various Sustainable Development Goals (SDGs). </w:t>
      </w:r>
    </w:p>
    <w:p w14:paraId="42E2C0B8" w14:textId="7788ABC7" w:rsidR="00366D89" w:rsidRPr="00366D89" w:rsidRDefault="00366D89" w:rsidP="00BC3016">
      <w:pPr>
        <w:spacing w:after="160" w:line="259" w:lineRule="auto"/>
        <w:jc w:val="both"/>
        <w:rPr>
          <w:rFonts w:asciiTheme="minorHAnsi" w:eastAsia="Calibri" w:hAnsiTheme="minorHAnsi" w:cstheme="minorHAnsi"/>
          <w:b/>
          <w:bCs/>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t>Strengthening hospital resilience ultimately helps improve access to healthcare, reduce vulnerabilities and challenge inequalities, further contributing to the advancement of Universal Health Coverage (UHC), global health security, disaster risk reduction, climate adaptation and mitigation, sustainability, and health equity</w:t>
      </w:r>
      <w:r w:rsidRPr="00366D89">
        <w:rPr>
          <w:rFonts w:asciiTheme="minorHAnsi" w:eastAsia="Calibri" w:hAnsiTheme="minorHAnsi" w:cstheme="minorHAnsi"/>
          <w:b/>
          <w:bCs/>
          <w:kern w:val="2"/>
          <w:sz w:val="22"/>
          <w:szCs w:val="22"/>
          <w:vertAlign w:val="superscript"/>
          <w14:ligatures w14:val="standardContextual"/>
        </w:rPr>
        <w:footnoteReference w:id="9"/>
      </w:r>
      <w:r w:rsidRPr="00366D89">
        <w:rPr>
          <w:rFonts w:asciiTheme="minorHAnsi" w:eastAsia="Calibri" w:hAnsiTheme="minorHAnsi" w:cstheme="minorHAnsi"/>
          <w:b/>
          <w:bCs/>
          <w:kern w:val="2"/>
          <w:sz w:val="22"/>
          <w:szCs w:val="22"/>
          <w14:ligatures w14:val="standardContextual"/>
        </w:rPr>
        <w:t xml:space="preserve">. </w:t>
      </w:r>
    </w:p>
    <w:p w14:paraId="1008251E" w14:textId="77777777" w:rsidR="00366D89" w:rsidRPr="00366D89" w:rsidRDefault="00366D89" w:rsidP="00BC3016">
      <w:pPr>
        <w:keepNext/>
        <w:keepLines/>
        <w:numPr>
          <w:ilvl w:val="0"/>
          <w:numId w:val="285"/>
        </w:numPr>
        <w:spacing w:before="40" w:after="160" w:line="259" w:lineRule="auto"/>
        <w:ind w:left="0" w:firstLine="0"/>
        <w:jc w:val="both"/>
        <w:outlineLvl w:val="1"/>
        <w:rPr>
          <w:rFonts w:asciiTheme="minorHAnsi" w:hAnsiTheme="minorHAnsi" w:cstheme="minorHAnsi"/>
          <w:color w:val="2F5496"/>
          <w:kern w:val="2"/>
          <w:sz w:val="26"/>
          <w:szCs w:val="26"/>
          <w14:ligatures w14:val="standardContextual"/>
        </w:rPr>
      </w:pPr>
      <w:bookmarkStart w:id="6" w:name="_Toc150096357"/>
      <w:r w:rsidRPr="00366D89">
        <w:rPr>
          <w:rFonts w:asciiTheme="minorHAnsi" w:hAnsiTheme="minorHAnsi" w:cstheme="minorHAnsi"/>
          <w:color w:val="2F5496"/>
          <w:kern w:val="2"/>
          <w:sz w:val="26"/>
          <w:szCs w:val="26"/>
          <w14:ligatures w14:val="standardContextual"/>
        </w:rPr>
        <w:t>Capacities, Components, Context:</w:t>
      </w:r>
      <w:bookmarkEnd w:id="6"/>
    </w:p>
    <w:p w14:paraId="2384B44F"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The interdependence of six components (1) space, 2) </w:t>
      </w:r>
      <w:proofErr w:type="gramStart"/>
      <w:r w:rsidRPr="00366D89">
        <w:rPr>
          <w:rFonts w:asciiTheme="minorHAnsi" w:eastAsia="Calibri" w:hAnsiTheme="minorHAnsi" w:cstheme="minorHAnsi"/>
          <w:kern w:val="2"/>
          <w:sz w:val="22"/>
          <w:szCs w:val="22"/>
          <w14:ligatures w14:val="standardContextual"/>
        </w:rPr>
        <w:t>stuff</w:t>
      </w:r>
      <w:proofErr w:type="gramEnd"/>
      <w:r w:rsidRPr="00366D89">
        <w:rPr>
          <w:rFonts w:asciiTheme="minorHAnsi" w:eastAsia="Calibri" w:hAnsiTheme="minorHAnsi" w:cstheme="minorHAnsi"/>
          <w:kern w:val="2"/>
          <w:sz w:val="22"/>
          <w:szCs w:val="22"/>
          <w14:ligatures w14:val="standardContextual"/>
        </w:rPr>
        <w:t xml:space="preserve">, 3) staff, 4) systems, 5) strategies, and 6) services) influences hospital resilience. Resilient hospitals must 1) absorb, 2) adapt, 3) transform, and 4) learn, utilizing all these capacities, sometimes simultaneously, through the overlapping prevention, preparedness, response, and recovery (PPRR) stages, within a </w:t>
      </w:r>
      <w:r w:rsidRPr="00366D89">
        <w:rPr>
          <w:rFonts w:asciiTheme="minorHAnsi" w:eastAsia="Calibri" w:hAnsiTheme="minorHAnsi" w:cstheme="minorHAnsi"/>
          <w:kern w:val="2"/>
          <w:sz w:val="22"/>
          <w:szCs w:val="22"/>
          <w:u w:val="single"/>
          <w14:ligatures w14:val="standardContextual"/>
        </w:rPr>
        <w:t>risk-informed and all-hazard approach</w:t>
      </w:r>
      <w:r w:rsidRPr="00366D89">
        <w:rPr>
          <w:rFonts w:asciiTheme="minorHAnsi" w:eastAsia="Calibri" w:hAnsiTheme="minorHAnsi" w:cstheme="minorHAnsi"/>
          <w:kern w:val="2"/>
          <w:sz w:val="22"/>
          <w:szCs w:val="22"/>
          <w:vertAlign w:val="superscript"/>
          <w14:ligatures w14:val="standardContextual"/>
        </w:rPr>
        <w:footnoteReference w:id="10"/>
      </w:r>
      <w:r w:rsidRPr="00366D89">
        <w:rPr>
          <w:rFonts w:asciiTheme="minorHAnsi" w:eastAsia="Calibri" w:hAnsiTheme="minorHAnsi" w:cstheme="minorHAnsi"/>
          <w:kern w:val="2"/>
          <w:sz w:val="22"/>
          <w:szCs w:val="22"/>
          <w14:ligatures w14:val="standardContextual"/>
        </w:rPr>
        <w:t xml:space="preserve">. </w:t>
      </w:r>
    </w:p>
    <w:p w14:paraId="661DDCF8" w14:textId="77777777" w:rsidR="00484F40" w:rsidRDefault="00484F40" w:rsidP="00BC3016">
      <w:pPr>
        <w:spacing w:after="160" w:line="259" w:lineRule="auto"/>
        <w:jc w:val="both"/>
        <w:rPr>
          <w:rFonts w:asciiTheme="minorHAnsi" w:eastAsia="Calibri" w:hAnsiTheme="minorHAnsi" w:cstheme="minorHAnsi"/>
          <w:b/>
          <w:bCs/>
          <w:kern w:val="2"/>
          <w:sz w:val="22"/>
          <w:szCs w:val="22"/>
          <w14:ligatures w14:val="standardContextual"/>
        </w:rPr>
      </w:pPr>
    </w:p>
    <w:p w14:paraId="35060E52" w14:textId="7C3DB38B" w:rsidR="00366D89" w:rsidRPr="00366D89" w:rsidRDefault="00366D89" w:rsidP="00BC3016">
      <w:pPr>
        <w:spacing w:after="160" w:line="259" w:lineRule="auto"/>
        <w:jc w:val="both"/>
        <w:rPr>
          <w:rFonts w:asciiTheme="minorHAnsi" w:eastAsia="Calibri" w:hAnsiTheme="minorHAnsi" w:cstheme="minorHAnsi"/>
          <w:b/>
          <w:bCs/>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lastRenderedPageBreak/>
        <w:t>Capacities:</w:t>
      </w:r>
    </w:p>
    <w:p w14:paraId="44602E8A"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Combining the most frequently cited definitions from the empirical literature, the capacities of resilient hospitals are summarized below:</w:t>
      </w:r>
    </w:p>
    <w:p w14:paraId="38E63A4D" w14:textId="77777777" w:rsidR="00366D89" w:rsidRPr="00366D89" w:rsidRDefault="00366D89" w:rsidP="00BC3016">
      <w:pPr>
        <w:numPr>
          <w:ilvl w:val="0"/>
          <w:numId w:val="286"/>
        </w:numPr>
        <w:spacing w:after="160" w:line="300" w:lineRule="auto"/>
        <w:contextualSpacing/>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t>Absorptive</w:t>
      </w:r>
      <w:r w:rsidRPr="00366D89">
        <w:rPr>
          <w:rFonts w:asciiTheme="minorHAnsi" w:eastAsia="Calibri" w:hAnsiTheme="minorHAnsi" w:cstheme="minorHAnsi"/>
          <w:kern w:val="2"/>
          <w:sz w:val="22"/>
          <w:szCs w:val="22"/>
          <w14:ligatures w14:val="standardContextual"/>
        </w:rPr>
        <w:t xml:space="preserve">: resist or withstanding the unforeseen shock of the emergency or impact of the disaster without loss of function, </w:t>
      </w:r>
    </w:p>
    <w:p w14:paraId="73577177" w14:textId="77777777" w:rsidR="00366D89" w:rsidRPr="00366D89" w:rsidRDefault="00366D89" w:rsidP="00BC3016">
      <w:pPr>
        <w:numPr>
          <w:ilvl w:val="0"/>
          <w:numId w:val="286"/>
        </w:numPr>
        <w:spacing w:after="160" w:line="300" w:lineRule="auto"/>
        <w:contextualSpacing/>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t>Adaptive</w:t>
      </w:r>
      <w:r w:rsidRPr="00366D89">
        <w:rPr>
          <w:rFonts w:asciiTheme="minorHAnsi" w:eastAsia="Calibri" w:hAnsiTheme="minorHAnsi" w:cstheme="minorHAnsi"/>
          <w:kern w:val="2"/>
          <w:sz w:val="22"/>
          <w:szCs w:val="22"/>
          <w14:ligatures w14:val="standardContextual"/>
        </w:rPr>
        <w:t xml:space="preserve">: respond or can use alternate reserves or processes to maintain essential functions and meet immediate and acute community needs (ensure continuity of efficient, safe, high-quality, and person-centered health services), </w:t>
      </w:r>
    </w:p>
    <w:p w14:paraId="7CA8C5BB" w14:textId="77777777" w:rsidR="00366D89" w:rsidRPr="00366D89" w:rsidRDefault="00366D89" w:rsidP="00BC3016">
      <w:pPr>
        <w:numPr>
          <w:ilvl w:val="0"/>
          <w:numId w:val="286"/>
        </w:numPr>
        <w:spacing w:after="160" w:line="300" w:lineRule="auto"/>
        <w:contextualSpacing/>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t>Transformative</w:t>
      </w:r>
      <w:r w:rsidRPr="00366D89">
        <w:rPr>
          <w:rFonts w:asciiTheme="minorHAnsi" w:eastAsia="Calibri" w:hAnsiTheme="minorHAnsi" w:cstheme="minorHAnsi"/>
          <w:kern w:val="2"/>
          <w:sz w:val="22"/>
          <w:szCs w:val="22"/>
          <w14:ligatures w14:val="standardContextual"/>
        </w:rPr>
        <w:t xml:space="preserve">: recover from the disruption </w:t>
      </w:r>
      <w:r w:rsidRPr="00366D89">
        <w:rPr>
          <w:rFonts w:asciiTheme="minorHAnsi" w:eastAsia="Calibri" w:hAnsiTheme="minorHAnsi" w:cstheme="minorHAnsi"/>
          <w:i/>
          <w:iCs/>
          <w:kern w:val="2"/>
          <w:sz w:val="22"/>
          <w:szCs w:val="22"/>
          <w14:ligatures w14:val="standardContextual"/>
        </w:rPr>
        <w:t>rapidly</w:t>
      </w:r>
      <w:r w:rsidRPr="00366D89">
        <w:rPr>
          <w:rFonts w:asciiTheme="minorHAnsi" w:eastAsia="Calibri" w:hAnsiTheme="minorHAnsi" w:cstheme="minorHAnsi"/>
          <w:kern w:val="2"/>
          <w:sz w:val="22"/>
          <w:szCs w:val="22"/>
          <w14:ligatures w14:val="standardContextual"/>
        </w:rPr>
        <w:t xml:space="preserve"> and at a sensible cost and reduce vulnerability to risk and improve readiness for future emergencies </w:t>
      </w:r>
    </w:p>
    <w:p w14:paraId="71B69F86" w14:textId="77777777" w:rsidR="00366D89" w:rsidRPr="00BC3016" w:rsidRDefault="00366D89" w:rsidP="00BC3016">
      <w:pPr>
        <w:numPr>
          <w:ilvl w:val="0"/>
          <w:numId w:val="286"/>
        </w:numPr>
        <w:spacing w:after="160" w:line="300" w:lineRule="auto"/>
        <w:contextualSpacing/>
        <w:jc w:val="both"/>
        <w:rPr>
          <w:rFonts w:asciiTheme="minorHAnsi" w:eastAsia="Calibri" w:hAnsiTheme="minorHAnsi" w:cstheme="minorHAnsi"/>
          <w:b/>
          <w:bCs/>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t>Learning</w:t>
      </w:r>
      <w:r w:rsidRPr="00366D89">
        <w:rPr>
          <w:rFonts w:asciiTheme="minorHAnsi" w:eastAsia="Calibri" w:hAnsiTheme="minorHAnsi" w:cstheme="minorHAnsi"/>
          <w:kern w:val="2"/>
          <w:sz w:val="22"/>
          <w:szCs w:val="22"/>
          <w14:ligatures w14:val="standardContextual"/>
        </w:rPr>
        <w:t xml:space="preserve">: Reflect and review past actions and their effectiveness to inform future actions, question assumptions, challenge and change existing learning structures. Learning is bolded in the framework to highlight the cross-cutting nature of this capacity across the PPRR cycle as well as through the absorptive, adaptive, and responsive capacities. </w:t>
      </w:r>
    </w:p>
    <w:p w14:paraId="4A282B3B" w14:textId="77777777" w:rsidR="00BC3016" w:rsidRPr="00366D89" w:rsidRDefault="00BC3016" w:rsidP="00BC3016">
      <w:pPr>
        <w:spacing w:after="160" w:line="300" w:lineRule="auto"/>
        <w:ind w:left="720"/>
        <w:contextualSpacing/>
        <w:jc w:val="both"/>
        <w:rPr>
          <w:rFonts w:asciiTheme="minorHAnsi" w:eastAsia="Calibri" w:hAnsiTheme="minorHAnsi" w:cstheme="minorHAnsi"/>
          <w:b/>
          <w:bCs/>
          <w:kern w:val="2"/>
          <w:sz w:val="22"/>
          <w:szCs w:val="22"/>
          <w14:ligatures w14:val="standardContextual"/>
        </w:rPr>
      </w:pPr>
    </w:p>
    <w:p w14:paraId="0612DCFB" w14:textId="77777777" w:rsidR="00366D89" w:rsidRPr="00366D89" w:rsidRDefault="00366D89" w:rsidP="00BC3016">
      <w:pPr>
        <w:spacing w:after="160" w:line="300" w:lineRule="auto"/>
        <w:jc w:val="both"/>
        <w:rPr>
          <w:rFonts w:asciiTheme="minorHAnsi" w:eastAsia="Calibri" w:hAnsiTheme="minorHAnsi" w:cstheme="minorHAnsi"/>
          <w:b/>
          <w:bCs/>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t>These capacities are not static but rather are dynamic and should improve continuously occur over time.</w:t>
      </w:r>
    </w:p>
    <w:p w14:paraId="1CB4420F"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t>Components</w:t>
      </w:r>
      <w:r w:rsidRPr="00366D89">
        <w:rPr>
          <w:rFonts w:asciiTheme="minorHAnsi" w:eastAsia="Calibri" w:hAnsiTheme="minorHAnsi" w:cstheme="minorHAnsi"/>
          <w:kern w:val="2"/>
          <w:sz w:val="22"/>
          <w:szCs w:val="22"/>
          <w14:ligatures w14:val="standardContextual"/>
        </w:rPr>
        <w:t xml:space="preserve">: </w:t>
      </w:r>
    </w:p>
    <w:p w14:paraId="4A56E7C1"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With SERVICES as the primary outcome, the interventions listed in guidance span the remaining 5 components across the HEDRM cycle:</w:t>
      </w:r>
    </w:p>
    <w:p w14:paraId="0305BAB2" w14:textId="77777777" w:rsidR="00366D89" w:rsidRPr="00366D89" w:rsidRDefault="00366D89" w:rsidP="00BC3016">
      <w:pPr>
        <w:spacing w:line="259" w:lineRule="auto"/>
        <w:jc w:val="both"/>
        <w:rPr>
          <w:rFonts w:asciiTheme="minorHAnsi" w:eastAsia="Calibri" w:hAnsiTheme="minorHAnsi" w:cstheme="minorHAnsi"/>
          <w:b/>
          <w:bCs/>
          <w:i/>
          <w:iCs/>
          <w:kern w:val="2"/>
          <w:sz w:val="22"/>
          <w:szCs w:val="22"/>
          <w14:ligatures w14:val="standardContextual"/>
        </w:rPr>
      </w:pPr>
      <w:r w:rsidRPr="00366D89">
        <w:rPr>
          <w:rFonts w:asciiTheme="minorHAnsi" w:eastAsia="Calibri" w:hAnsiTheme="minorHAnsi" w:cstheme="minorHAnsi"/>
          <w:b/>
          <w:bCs/>
          <w:i/>
          <w:iCs/>
          <w:kern w:val="2"/>
          <w:sz w:val="22"/>
          <w:szCs w:val="22"/>
          <w14:ligatures w14:val="standardContextual"/>
        </w:rPr>
        <w:t>1.Space:</w:t>
      </w:r>
    </w:p>
    <w:p w14:paraId="0DD80181" w14:textId="77777777" w:rsidR="00366D89" w:rsidRPr="00366D89" w:rsidRDefault="00366D89" w:rsidP="00BC3016">
      <w:pPr>
        <w:spacing w:after="160" w:line="259" w:lineRule="auto"/>
        <w:ind w:firstLine="72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In this model, ‘space’ encompasses both structural and non-structural components mentioned in the Hospital Safety Index. This includes: the safety structural and architectural integrity of the physical building, its critical infrastructural and alternative back-up systems (i.e. power, water and sewage, HVAC, fuel, gas, hazardous waste management, and fire protection), and the quality and functionality of its medical equipment. </w:t>
      </w:r>
    </w:p>
    <w:p w14:paraId="32BE663E" w14:textId="77777777" w:rsidR="00366D89" w:rsidRPr="00366D89" w:rsidRDefault="00366D89" w:rsidP="00BC3016">
      <w:pPr>
        <w:spacing w:line="259" w:lineRule="auto"/>
        <w:jc w:val="both"/>
        <w:rPr>
          <w:rFonts w:asciiTheme="minorHAnsi" w:eastAsia="Calibri" w:hAnsiTheme="minorHAnsi" w:cstheme="minorHAnsi"/>
          <w:b/>
          <w:bCs/>
          <w:i/>
          <w:iCs/>
          <w:kern w:val="2"/>
          <w:sz w:val="22"/>
          <w:szCs w:val="22"/>
          <w14:ligatures w14:val="standardContextual"/>
        </w:rPr>
      </w:pPr>
      <w:r w:rsidRPr="00366D89">
        <w:rPr>
          <w:rFonts w:asciiTheme="minorHAnsi" w:eastAsia="Calibri" w:hAnsiTheme="minorHAnsi" w:cstheme="minorHAnsi"/>
          <w:b/>
          <w:bCs/>
          <w:i/>
          <w:iCs/>
          <w:kern w:val="2"/>
          <w:sz w:val="22"/>
          <w:szCs w:val="22"/>
          <w14:ligatures w14:val="standardContextual"/>
        </w:rPr>
        <w:t xml:space="preserve">2. Staff: </w:t>
      </w:r>
    </w:p>
    <w:p w14:paraId="3047298B" w14:textId="77777777" w:rsidR="00171B7B" w:rsidRDefault="00366D89" w:rsidP="00BC3016">
      <w:pPr>
        <w:spacing w:after="160" w:line="259" w:lineRule="auto"/>
        <w:ind w:firstLine="72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Hospital managers described health workers as their most valuable resource; resilient hospitals rely on multidisciplinary teams. The availability, distribution, safety of health workers, along with their psychological resilience, their satisfaction and motivation, and attitude towards the disaster and the hospitals’ preparedness and response is critical to hospital’s resilience. </w:t>
      </w:r>
    </w:p>
    <w:p w14:paraId="4D6521BA" w14:textId="39ABA595" w:rsidR="00366D89" w:rsidRPr="00366D89" w:rsidRDefault="00366D89" w:rsidP="00BC3016">
      <w:pPr>
        <w:spacing w:after="160" w:line="259" w:lineRule="auto"/>
        <w:ind w:firstLine="720"/>
        <w:jc w:val="both"/>
        <w:rPr>
          <w:rFonts w:asciiTheme="minorHAnsi" w:eastAsia="Calibri" w:hAnsiTheme="minorHAnsi" w:cstheme="minorHAnsi"/>
          <w:kern w:val="2"/>
          <w:sz w:val="22"/>
          <w:szCs w:val="22"/>
          <w14:ligatures w14:val="standardContextual"/>
        </w:rPr>
      </w:pPr>
      <w:proofErr w:type="gramStart"/>
      <w:r w:rsidRPr="00366D89">
        <w:rPr>
          <w:rFonts w:asciiTheme="minorHAnsi" w:eastAsia="Calibri" w:hAnsiTheme="minorHAnsi" w:cstheme="minorHAnsi"/>
          <w:kern w:val="2"/>
          <w:sz w:val="22"/>
          <w:szCs w:val="22"/>
          <w14:ligatures w14:val="standardContextual"/>
        </w:rPr>
        <w:t>Across</w:t>
      </w:r>
      <w:proofErr w:type="gramEnd"/>
      <w:r w:rsidRPr="00366D89">
        <w:rPr>
          <w:rFonts w:asciiTheme="minorHAnsi" w:eastAsia="Calibri" w:hAnsiTheme="minorHAnsi" w:cstheme="minorHAnsi"/>
          <w:kern w:val="2"/>
          <w:sz w:val="22"/>
          <w:szCs w:val="22"/>
          <w14:ligatures w14:val="standardContextual"/>
        </w:rPr>
        <w:t xml:space="preserve"> the literature, the ability to surge staff and redistribute health workers according to hospital needs was critical to hospital resilience. Further to this, the resilience of health workers is crucial and related to hospitals resilience. When considering the resilience of human resources, it is important to consider their ‘emotional capacities (e.g.</w:t>
      </w:r>
      <w:r w:rsidR="00B66475">
        <w:rPr>
          <w:rFonts w:asciiTheme="minorHAnsi" w:eastAsia="Calibri" w:hAnsiTheme="minorHAnsi" w:cstheme="minorHAnsi"/>
          <w:kern w:val="2"/>
          <w:sz w:val="22"/>
          <w:szCs w:val="22"/>
          <w14:ligatures w14:val="standardContextual"/>
        </w:rPr>
        <w:t>,</w:t>
      </w:r>
      <w:r w:rsidRPr="00366D89">
        <w:rPr>
          <w:rFonts w:asciiTheme="minorHAnsi" w:eastAsia="Calibri" w:hAnsiTheme="minorHAnsi" w:cstheme="minorHAnsi"/>
          <w:kern w:val="2"/>
          <w:sz w:val="22"/>
          <w:szCs w:val="22"/>
          <w14:ligatures w14:val="standardContextual"/>
        </w:rPr>
        <w:t xml:space="preserve"> empathy, motivation, and stress management); cognitive capacities (e.g. creativity, </w:t>
      </w:r>
      <w:proofErr w:type="gramStart"/>
      <w:r w:rsidRPr="00366D89">
        <w:rPr>
          <w:rFonts w:asciiTheme="minorHAnsi" w:eastAsia="Calibri" w:hAnsiTheme="minorHAnsi" w:cstheme="minorHAnsi"/>
          <w:kern w:val="2"/>
          <w:sz w:val="22"/>
          <w:szCs w:val="22"/>
          <w14:ligatures w14:val="standardContextual"/>
        </w:rPr>
        <w:t>leadership</w:t>
      </w:r>
      <w:proofErr w:type="gramEnd"/>
      <w:r w:rsidRPr="00366D89">
        <w:rPr>
          <w:rFonts w:asciiTheme="minorHAnsi" w:eastAsia="Calibri" w:hAnsiTheme="minorHAnsi" w:cstheme="minorHAnsi"/>
          <w:kern w:val="2"/>
          <w:sz w:val="22"/>
          <w:szCs w:val="22"/>
          <w14:ligatures w14:val="standardContextual"/>
        </w:rPr>
        <w:t xml:space="preserve"> and decision-making) and finally, their ‘epistemic’ capacities (e.g. knowledge or technical competencies)’  </w:t>
      </w:r>
    </w:p>
    <w:p w14:paraId="3BCBC82B" w14:textId="77777777" w:rsidR="00366D89" w:rsidRPr="00366D89" w:rsidRDefault="00366D89" w:rsidP="00BC3016">
      <w:pPr>
        <w:spacing w:after="160" w:line="259" w:lineRule="auto"/>
        <w:jc w:val="both"/>
        <w:rPr>
          <w:rFonts w:asciiTheme="minorHAnsi" w:eastAsia="Calibri" w:hAnsiTheme="minorHAnsi" w:cstheme="minorHAnsi"/>
          <w:b/>
          <w:bCs/>
          <w:i/>
          <w:iCs/>
          <w:kern w:val="2"/>
          <w:sz w:val="22"/>
          <w:szCs w:val="22"/>
          <w14:ligatures w14:val="standardContextual"/>
        </w:rPr>
      </w:pPr>
      <w:r w:rsidRPr="00366D89">
        <w:rPr>
          <w:rFonts w:asciiTheme="minorHAnsi" w:eastAsia="Calibri" w:hAnsiTheme="minorHAnsi" w:cstheme="minorHAnsi"/>
          <w:b/>
          <w:bCs/>
          <w:i/>
          <w:iCs/>
          <w:kern w:val="2"/>
          <w:sz w:val="22"/>
          <w:szCs w:val="22"/>
          <w14:ligatures w14:val="standardContextual"/>
        </w:rPr>
        <w:t>3. Stuff:</w:t>
      </w:r>
    </w:p>
    <w:p w14:paraId="13CAED2B" w14:textId="77777777" w:rsidR="00366D89" w:rsidRPr="00366D89" w:rsidRDefault="00366D89" w:rsidP="00BC3016">
      <w:pPr>
        <w:spacing w:after="160" w:line="259" w:lineRule="auto"/>
        <w:ind w:firstLine="720"/>
        <w:jc w:val="both"/>
        <w:rPr>
          <w:rFonts w:asciiTheme="minorHAnsi" w:eastAsia="Calibri" w:hAnsiTheme="minorHAnsi" w:cstheme="minorHAnsi"/>
          <w:i/>
          <w:iCs/>
          <w:color w:val="4472C4"/>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This component includes finance, logistics, and supply chain management. One of the most critical issues related to hospitals resilience, especially in the Region’s LMICs, was finance and its implications on staffing, logistics, and supplies. The availability of emergency or flexible funding to </w:t>
      </w:r>
      <w:r w:rsidRPr="00366D89">
        <w:rPr>
          <w:rFonts w:asciiTheme="minorHAnsi" w:eastAsia="Calibri" w:hAnsiTheme="minorHAnsi" w:cstheme="minorHAnsi"/>
          <w:kern w:val="2"/>
          <w:sz w:val="22"/>
          <w:szCs w:val="22"/>
          <w14:ligatures w14:val="standardContextual"/>
        </w:rPr>
        <w:lastRenderedPageBreak/>
        <w:t>ensure swift resource mobilization of resources, logistics and supplies management is necessary for hospital resilience. Resilient hospitals are financially resilient and can procure and mobilize the necessary resources to ensure service and business continuity.</w:t>
      </w:r>
    </w:p>
    <w:p w14:paraId="6AF95266" w14:textId="77777777" w:rsidR="00366D89" w:rsidRPr="00366D89" w:rsidRDefault="00366D89" w:rsidP="00BC3016">
      <w:pPr>
        <w:spacing w:after="160" w:line="259" w:lineRule="auto"/>
        <w:jc w:val="both"/>
        <w:rPr>
          <w:rFonts w:asciiTheme="minorHAnsi" w:eastAsia="Calibri" w:hAnsiTheme="minorHAnsi" w:cstheme="minorHAnsi"/>
          <w:b/>
          <w:bCs/>
          <w:i/>
          <w:iCs/>
          <w:kern w:val="2"/>
          <w:sz w:val="22"/>
          <w:szCs w:val="22"/>
          <w14:ligatures w14:val="standardContextual"/>
        </w:rPr>
      </w:pPr>
      <w:r w:rsidRPr="00366D89">
        <w:rPr>
          <w:rFonts w:asciiTheme="minorHAnsi" w:eastAsia="Calibri" w:hAnsiTheme="minorHAnsi" w:cstheme="minorHAnsi"/>
          <w:b/>
          <w:bCs/>
          <w:i/>
          <w:iCs/>
          <w:kern w:val="2"/>
          <w:sz w:val="22"/>
          <w:szCs w:val="22"/>
          <w14:ligatures w14:val="standardContextual"/>
        </w:rPr>
        <w:t>4. Systems:</w:t>
      </w:r>
    </w:p>
    <w:p w14:paraId="79DB13B4" w14:textId="77777777" w:rsidR="00366D89" w:rsidRPr="00366D89" w:rsidRDefault="00366D89" w:rsidP="00BC3016">
      <w:pPr>
        <w:spacing w:after="160" w:line="259" w:lineRule="auto"/>
        <w:ind w:firstLine="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To highlight its importance, the ‘roof of the hospital’ captures the </w:t>
      </w:r>
      <w:r w:rsidRPr="00366D89">
        <w:rPr>
          <w:rFonts w:asciiTheme="minorHAnsi" w:eastAsia="Calibri" w:hAnsiTheme="minorHAnsi" w:cstheme="minorHAnsi"/>
          <w:b/>
          <w:bCs/>
          <w:i/>
          <w:iCs/>
          <w:kern w:val="2"/>
          <w:sz w:val="22"/>
          <w:szCs w:val="22"/>
          <w14:ligatures w14:val="standardContextual"/>
        </w:rPr>
        <w:t>systems</w:t>
      </w:r>
      <w:r w:rsidRPr="00366D89">
        <w:rPr>
          <w:rFonts w:asciiTheme="minorHAnsi" w:eastAsia="Calibri" w:hAnsiTheme="minorHAnsi" w:cstheme="minorHAnsi"/>
          <w:kern w:val="2"/>
          <w:sz w:val="22"/>
          <w:szCs w:val="22"/>
          <w14:ligatures w14:val="standardContextual"/>
        </w:rPr>
        <w:t xml:space="preserve"> component. In this model, we include leadership and coordination, communication and information systems, and risk communication and community engagement as part of ‘</w:t>
      </w:r>
      <w:proofErr w:type="gramStart"/>
      <w:r w:rsidRPr="00366D89">
        <w:rPr>
          <w:rFonts w:asciiTheme="minorHAnsi" w:eastAsia="Calibri" w:hAnsiTheme="minorHAnsi" w:cstheme="minorHAnsi"/>
          <w:kern w:val="2"/>
          <w:sz w:val="22"/>
          <w:szCs w:val="22"/>
          <w14:ligatures w14:val="standardContextual"/>
        </w:rPr>
        <w:t>systems’</w:t>
      </w:r>
      <w:proofErr w:type="gramEnd"/>
      <w:r w:rsidRPr="00366D89">
        <w:rPr>
          <w:rFonts w:asciiTheme="minorHAnsi" w:eastAsia="Calibri" w:hAnsiTheme="minorHAnsi" w:cstheme="minorHAnsi"/>
          <w:kern w:val="2"/>
          <w:sz w:val="22"/>
          <w:szCs w:val="22"/>
          <w14:ligatures w14:val="standardContextual"/>
        </w:rPr>
        <w:t>. These</w:t>
      </w:r>
      <w:r w:rsidRPr="00366D89">
        <w:rPr>
          <w:rFonts w:asciiTheme="minorHAnsi" w:eastAsia="Calibri" w:hAnsiTheme="minorHAnsi" w:cstheme="minorHAnsi"/>
          <w:b/>
          <w:bCs/>
          <w:kern w:val="2"/>
          <w:sz w:val="22"/>
          <w:szCs w:val="22"/>
          <w14:ligatures w14:val="standardContextual"/>
        </w:rPr>
        <w:t xml:space="preserve"> </w:t>
      </w:r>
      <w:r w:rsidRPr="00366D89">
        <w:rPr>
          <w:rFonts w:asciiTheme="minorHAnsi" w:eastAsia="Calibri" w:hAnsiTheme="minorHAnsi" w:cstheme="minorHAnsi"/>
          <w:b/>
          <w:bCs/>
          <w:i/>
          <w:iCs/>
          <w:kern w:val="2"/>
          <w:sz w:val="22"/>
          <w:szCs w:val="22"/>
          <w14:ligatures w14:val="standardContextual"/>
        </w:rPr>
        <w:t>systems</w:t>
      </w:r>
      <w:r w:rsidRPr="00366D89">
        <w:rPr>
          <w:rFonts w:asciiTheme="minorHAnsi" w:eastAsia="Calibri" w:hAnsiTheme="minorHAnsi" w:cstheme="minorHAnsi"/>
          <w:kern w:val="2"/>
          <w:sz w:val="22"/>
          <w:szCs w:val="22"/>
          <w14:ligatures w14:val="standardContextual"/>
        </w:rPr>
        <w:t xml:space="preserve"> </w:t>
      </w:r>
      <w:proofErr w:type="gramStart"/>
      <w:r w:rsidRPr="00366D89">
        <w:rPr>
          <w:rFonts w:asciiTheme="minorHAnsi" w:eastAsia="Calibri" w:hAnsiTheme="minorHAnsi" w:cstheme="minorHAnsi"/>
          <w:kern w:val="2"/>
          <w:sz w:val="22"/>
          <w:szCs w:val="22"/>
          <w14:ligatures w14:val="standardContextual"/>
        </w:rPr>
        <w:t>bridge between</w:t>
      </w:r>
      <w:proofErr w:type="gramEnd"/>
      <w:r w:rsidRPr="00366D89">
        <w:rPr>
          <w:rFonts w:asciiTheme="minorHAnsi" w:eastAsia="Calibri" w:hAnsiTheme="minorHAnsi" w:cstheme="minorHAnsi"/>
          <w:kern w:val="2"/>
          <w:sz w:val="22"/>
          <w:szCs w:val="22"/>
          <w14:ligatures w14:val="standardContextual"/>
        </w:rPr>
        <w:t xml:space="preserve"> </w:t>
      </w:r>
      <w:r w:rsidRPr="00366D89">
        <w:rPr>
          <w:rFonts w:asciiTheme="minorHAnsi" w:eastAsia="Calibri" w:hAnsiTheme="minorHAnsi" w:cstheme="minorHAnsi"/>
          <w:b/>
          <w:bCs/>
          <w:kern w:val="2"/>
          <w:sz w:val="22"/>
          <w:szCs w:val="22"/>
          <w14:ligatures w14:val="standardContextual"/>
        </w:rPr>
        <w:t xml:space="preserve">strategies </w:t>
      </w:r>
      <w:r w:rsidRPr="00366D89">
        <w:rPr>
          <w:rFonts w:asciiTheme="minorHAnsi" w:eastAsia="Calibri" w:hAnsiTheme="minorHAnsi" w:cstheme="minorHAnsi"/>
          <w:kern w:val="2"/>
          <w:sz w:val="22"/>
          <w:szCs w:val="22"/>
          <w14:ligatures w14:val="standardContextual"/>
        </w:rPr>
        <w:t xml:space="preserve">(in-theory) and </w:t>
      </w:r>
      <w:r w:rsidRPr="00366D89">
        <w:rPr>
          <w:rFonts w:asciiTheme="minorHAnsi" w:eastAsia="Calibri" w:hAnsiTheme="minorHAnsi" w:cstheme="minorHAnsi"/>
          <w:b/>
          <w:bCs/>
          <w:kern w:val="2"/>
          <w:sz w:val="22"/>
          <w:szCs w:val="22"/>
          <w14:ligatures w14:val="standardContextual"/>
        </w:rPr>
        <w:t xml:space="preserve">services </w:t>
      </w:r>
      <w:r w:rsidRPr="00366D89">
        <w:rPr>
          <w:rFonts w:asciiTheme="minorHAnsi" w:eastAsia="Calibri" w:hAnsiTheme="minorHAnsi" w:cstheme="minorHAnsi"/>
          <w:kern w:val="2"/>
          <w:sz w:val="22"/>
          <w:szCs w:val="22"/>
          <w14:ligatures w14:val="standardContextual"/>
        </w:rPr>
        <w:t xml:space="preserve">(in-praxis). The </w:t>
      </w:r>
      <w:r w:rsidRPr="00366D89">
        <w:rPr>
          <w:rFonts w:asciiTheme="minorHAnsi" w:eastAsia="Calibri" w:hAnsiTheme="minorHAnsi" w:cstheme="minorHAnsi"/>
          <w:b/>
          <w:bCs/>
          <w:kern w:val="2"/>
          <w:sz w:val="22"/>
          <w:szCs w:val="22"/>
          <w14:ligatures w14:val="standardContextual"/>
        </w:rPr>
        <w:t>systems</w:t>
      </w:r>
      <w:r w:rsidRPr="00366D89">
        <w:rPr>
          <w:rFonts w:asciiTheme="minorHAnsi" w:eastAsia="Calibri" w:hAnsiTheme="minorHAnsi" w:cstheme="minorHAnsi"/>
          <w:kern w:val="2"/>
          <w:sz w:val="22"/>
          <w:szCs w:val="22"/>
          <w14:ligatures w14:val="standardContextual"/>
        </w:rPr>
        <w:t xml:space="preserve"> component is among the most critical as it enables and coordinates the </w:t>
      </w:r>
      <w:r w:rsidRPr="00366D89">
        <w:rPr>
          <w:rFonts w:asciiTheme="minorHAnsi" w:eastAsia="Calibri" w:hAnsiTheme="minorHAnsi" w:cstheme="minorHAnsi"/>
          <w:i/>
          <w:iCs/>
          <w:kern w:val="2"/>
          <w:sz w:val="22"/>
          <w:szCs w:val="22"/>
          <w14:ligatures w14:val="standardContextual"/>
        </w:rPr>
        <w:t>planning, management, and operationalization</w:t>
      </w:r>
      <w:r w:rsidRPr="00366D89">
        <w:rPr>
          <w:rFonts w:asciiTheme="minorHAnsi" w:eastAsia="Calibri" w:hAnsiTheme="minorHAnsi" w:cstheme="minorHAnsi"/>
          <w:kern w:val="2"/>
          <w:sz w:val="22"/>
          <w:szCs w:val="22"/>
          <w14:ligatures w14:val="standardContextual"/>
        </w:rPr>
        <w:t xml:space="preserve"> of other components such as </w:t>
      </w:r>
      <w:r w:rsidRPr="00366D89">
        <w:rPr>
          <w:rFonts w:asciiTheme="minorHAnsi" w:eastAsia="Calibri" w:hAnsiTheme="minorHAnsi" w:cstheme="minorHAnsi"/>
          <w:b/>
          <w:bCs/>
          <w:kern w:val="2"/>
          <w:sz w:val="22"/>
          <w:szCs w:val="22"/>
          <w14:ligatures w14:val="standardContextual"/>
        </w:rPr>
        <w:t>staff, space, stuff, and strategies, to deliver safe and continuous services</w:t>
      </w:r>
      <w:r w:rsidRPr="00366D89">
        <w:rPr>
          <w:rFonts w:asciiTheme="minorHAnsi" w:eastAsia="Calibri" w:hAnsiTheme="minorHAnsi" w:cstheme="minorHAnsi"/>
          <w:kern w:val="2"/>
          <w:sz w:val="22"/>
          <w:szCs w:val="22"/>
          <w14:ligatures w14:val="standardContextual"/>
        </w:rPr>
        <w:t xml:space="preserve"> within the various stages of PPRR. </w:t>
      </w:r>
    </w:p>
    <w:p w14:paraId="648FDBF2" w14:textId="77777777" w:rsidR="00366D89" w:rsidRPr="00366D89" w:rsidRDefault="00366D89" w:rsidP="00BC3016">
      <w:pPr>
        <w:spacing w:after="160" w:line="259" w:lineRule="auto"/>
        <w:ind w:firstLine="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color w:val="000000"/>
          <w:kern w:val="2"/>
          <w:sz w:val="22"/>
          <w:szCs w:val="22"/>
          <w14:ligatures w14:val="standardContextual"/>
        </w:rPr>
        <w:t>Strengthening hospital’s soft resilience requires building hospital manager’s capacities in adaptive leadership, planning, and emergency management.  This enables creating and actualizing adaptable and risk-informed strategies, protocols, and procedures; scaling communication and community engagement; optimizing use of data, evidence, and information; managing logistics, supplies, and finance; and motivating the hospital workforce to ensure functionality and continuity of lifesaving, essential and quality services during emergencies.</w:t>
      </w:r>
    </w:p>
    <w:p w14:paraId="7DF5C0FB" w14:textId="77777777" w:rsidR="00366D89" w:rsidRPr="00366D89" w:rsidRDefault="00366D89" w:rsidP="00BC3016">
      <w:pPr>
        <w:spacing w:after="160" w:line="259" w:lineRule="auto"/>
        <w:jc w:val="both"/>
        <w:rPr>
          <w:rFonts w:asciiTheme="minorHAnsi" w:eastAsia="Calibri" w:hAnsiTheme="minorHAnsi" w:cstheme="minorHAnsi"/>
          <w:b/>
          <w:bCs/>
          <w:i/>
          <w:iCs/>
          <w:kern w:val="2"/>
          <w:sz w:val="22"/>
          <w:szCs w:val="22"/>
          <w14:ligatures w14:val="standardContextual"/>
        </w:rPr>
      </w:pPr>
      <w:r w:rsidRPr="00366D89">
        <w:rPr>
          <w:rFonts w:asciiTheme="minorHAnsi" w:eastAsia="Calibri" w:hAnsiTheme="minorHAnsi" w:cstheme="minorHAnsi"/>
          <w:b/>
          <w:bCs/>
          <w:i/>
          <w:iCs/>
          <w:kern w:val="2"/>
          <w:sz w:val="22"/>
          <w:szCs w:val="22"/>
          <w14:ligatures w14:val="standardContextual"/>
        </w:rPr>
        <w:t>5. Strategies:</w:t>
      </w:r>
    </w:p>
    <w:p w14:paraId="57F956DE" w14:textId="77777777" w:rsidR="00366D89" w:rsidRPr="00366D89" w:rsidRDefault="00366D89" w:rsidP="00BC3016">
      <w:pPr>
        <w:spacing w:after="160" w:line="259" w:lineRule="auto"/>
        <w:ind w:firstLine="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Resilient hospitals require strategies for mitigating and assessing vulnerabilities and risks, comprehensive and proactive all-hazard preparedness, response, and recovery plans, including plans for surge capacity and services continuity during emergencies. Specific standard operating procedures (SOPs) related to various operations are needed to implement these strategies, to ensure business continuity, functionality, and criterial operations. </w:t>
      </w:r>
    </w:p>
    <w:p w14:paraId="13865BE4"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b/>
          <w:bCs/>
          <w:i/>
          <w:iCs/>
          <w:kern w:val="2"/>
          <w:sz w:val="22"/>
          <w:szCs w:val="22"/>
          <w14:ligatures w14:val="standardContextual"/>
        </w:rPr>
        <w:t>Context</w:t>
      </w:r>
      <w:r w:rsidRPr="00366D89">
        <w:rPr>
          <w:rFonts w:asciiTheme="minorHAnsi" w:eastAsia="Calibri" w:hAnsiTheme="minorHAnsi" w:cstheme="minorHAnsi"/>
          <w:kern w:val="2"/>
          <w:sz w:val="22"/>
          <w:szCs w:val="22"/>
          <w14:ligatures w14:val="standardContextual"/>
        </w:rPr>
        <w:t>:</w:t>
      </w:r>
    </w:p>
    <w:p w14:paraId="247FFA1E"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Notably, the resilience of hospitals during times of crisis is influenced by several broader health system factors, including health system capacity, governance, financing, information, workforce, and infrastructure. These factors are interconnected and must work together to ensure that hospitals can effectively respond to emergencies and maintain the delivery of essential healthcare services. </w:t>
      </w:r>
      <w:r w:rsidRPr="00366D89">
        <w:rPr>
          <w:rFonts w:asciiTheme="minorHAnsi" w:eastAsia="Calibri" w:hAnsiTheme="minorHAnsi" w:cstheme="minorHAnsi"/>
          <w:b/>
          <w:bCs/>
          <w:kern w:val="2"/>
          <w:sz w:val="22"/>
          <w:szCs w:val="22"/>
          <w14:ligatures w14:val="standardContextual"/>
        </w:rPr>
        <w:t>Strengthening hospital resilience is intricately embedded within the contexts and considerations applied to improving national disaster, health systems, and community resilience to various types of hazards.</w:t>
      </w:r>
      <w:r w:rsidRPr="00366D89">
        <w:rPr>
          <w:rFonts w:asciiTheme="minorHAnsi" w:eastAsia="Calibri" w:hAnsiTheme="minorHAnsi" w:cstheme="minorHAnsi"/>
          <w:b/>
          <w:bCs/>
          <w:kern w:val="2"/>
          <w:sz w:val="22"/>
          <w:szCs w:val="22"/>
          <w:vertAlign w:val="superscript"/>
          <w14:ligatures w14:val="standardContextual"/>
        </w:rPr>
        <w:footnoteReference w:id="11"/>
      </w:r>
      <w:r w:rsidRPr="00366D89">
        <w:rPr>
          <w:rFonts w:asciiTheme="minorHAnsi" w:eastAsia="Calibri" w:hAnsiTheme="minorHAnsi" w:cstheme="minorHAnsi"/>
          <w:kern w:val="2"/>
          <w:sz w:val="22"/>
          <w:szCs w:val="22"/>
          <w:vertAlign w:val="superscript"/>
          <w14:ligatures w14:val="standardContextual"/>
        </w:rPr>
        <w:t xml:space="preserve"> </w:t>
      </w:r>
      <w:r w:rsidRPr="00366D89">
        <w:rPr>
          <w:rFonts w:asciiTheme="minorHAnsi" w:eastAsia="Calibri" w:hAnsiTheme="minorHAnsi" w:cstheme="minorHAnsi"/>
          <w:kern w:val="2"/>
          <w:sz w:val="22"/>
          <w:szCs w:val="22"/>
          <w14:ligatures w14:val="standardContextual"/>
        </w:rPr>
        <w:t xml:space="preserve">It is essential to consider that the key actions proposed in the operational matrix are guided by national policies, guidelines, and standards from national actors like the ministries of Health, Finance, Planning, Environment, Economic Development, Local Government Authorities, and agencies for Disaster Management, alike including compliance to established building codes and fire safety standards. </w:t>
      </w:r>
    </w:p>
    <w:p w14:paraId="5CAB24E4" w14:textId="77777777" w:rsidR="00366D89" w:rsidRPr="00366D89" w:rsidRDefault="00366D89" w:rsidP="00BC3016">
      <w:pPr>
        <w:keepNext/>
        <w:keepLines/>
        <w:numPr>
          <w:ilvl w:val="0"/>
          <w:numId w:val="285"/>
        </w:numPr>
        <w:spacing w:before="40" w:after="160" w:line="259" w:lineRule="auto"/>
        <w:ind w:left="0" w:firstLine="0"/>
        <w:jc w:val="both"/>
        <w:outlineLvl w:val="1"/>
        <w:rPr>
          <w:rFonts w:asciiTheme="minorHAnsi" w:hAnsiTheme="minorHAnsi" w:cstheme="minorHAnsi"/>
          <w:color w:val="2F5496"/>
          <w:kern w:val="2"/>
          <w:sz w:val="26"/>
          <w:szCs w:val="26"/>
          <w14:ligatures w14:val="standardContextual"/>
        </w:rPr>
      </w:pPr>
      <w:bookmarkStart w:id="7" w:name="_Toc150096358"/>
      <w:r w:rsidRPr="00366D89">
        <w:rPr>
          <w:rFonts w:asciiTheme="minorHAnsi" w:hAnsiTheme="minorHAnsi" w:cstheme="minorHAnsi"/>
          <w:color w:val="2F5496"/>
          <w:kern w:val="2"/>
          <w:sz w:val="26"/>
          <w:szCs w:val="26"/>
          <w14:ligatures w14:val="standardContextual"/>
        </w:rPr>
        <w:t>Attributes:</w:t>
      </w:r>
      <w:bookmarkEnd w:id="7"/>
    </w:p>
    <w:p w14:paraId="2CB3306C" w14:textId="15665DEB"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According to scholars, there are numerous and varying attributes associated with health systems resilience and fewer associated with hospital resilience</w:t>
      </w:r>
      <w:r w:rsidRPr="00366D89">
        <w:rPr>
          <w:rFonts w:asciiTheme="minorHAnsi" w:eastAsia="Calibri" w:hAnsiTheme="minorHAnsi" w:cstheme="minorHAnsi"/>
          <w:kern w:val="2"/>
          <w:sz w:val="22"/>
          <w:szCs w:val="22"/>
          <w:vertAlign w:val="superscript"/>
          <w14:ligatures w14:val="standardContextual"/>
        </w:rPr>
        <w:footnoteReference w:id="12"/>
      </w:r>
      <w:r w:rsidRPr="00366D89">
        <w:rPr>
          <w:rFonts w:asciiTheme="minorHAnsi" w:eastAsia="Calibri" w:hAnsiTheme="minorHAnsi" w:cstheme="minorHAnsi"/>
          <w:kern w:val="2"/>
          <w:sz w:val="22"/>
          <w:szCs w:val="22"/>
          <w14:ligatures w14:val="standardContextual"/>
        </w:rPr>
        <w:t xml:space="preserve">. The conceptualizations above are complementary and </w:t>
      </w:r>
      <w:proofErr w:type="gramStart"/>
      <w:r w:rsidRPr="00366D89">
        <w:rPr>
          <w:rFonts w:asciiTheme="minorHAnsi" w:eastAsia="Calibri" w:hAnsiTheme="minorHAnsi" w:cstheme="minorHAnsi"/>
          <w:kern w:val="2"/>
          <w:sz w:val="22"/>
          <w:szCs w:val="22"/>
          <w14:ligatures w14:val="standardContextual"/>
        </w:rPr>
        <w:t>build</w:t>
      </w:r>
      <w:proofErr w:type="gramEnd"/>
      <w:r w:rsidRPr="00366D89">
        <w:rPr>
          <w:rFonts w:asciiTheme="minorHAnsi" w:eastAsia="Calibri" w:hAnsiTheme="minorHAnsi" w:cstheme="minorHAnsi"/>
          <w:kern w:val="2"/>
          <w:sz w:val="22"/>
          <w:szCs w:val="22"/>
          <w14:ligatures w14:val="standardContextual"/>
        </w:rPr>
        <w:t xml:space="preserve"> upon the SMART hospital initiative, concepts, and toolkits, </w:t>
      </w:r>
      <w:proofErr w:type="gramStart"/>
      <w:r w:rsidRPr="00366D89">
        <w:rPr>
          <w:rFonts w:asciiTheme="minorHAnsi" w:eastAsia="Calibri" w:hAnsiTheme="minorHAnsi" w:cstheme="minorHAnsi"/>
          <w:kern w:val="2"/>
          <w:sz w:val="22"/>
          <w:szCs w:val="22"/>
          <w14:ligatures w14:val="standardContextual"/>
        </w:rPr>
        <w:t>piloted</w:t>
      </w:r>
      <w:proofErr w:type="gramEnd"/>
      <w:r w:rsidRPr="00366D89">
        <w:rPr>
          <w:rFonts w:asciiTheme="minorHAnsi" w:eastAsia="Calibri" w:hAnsiTheme="minorHAnsi" w:cstheme="minorHAnsi"/>
          <w:kern w:val="2"/>
          <w:sz w:val="22"/>
          <w:szCs w:val="22"/>
          <w14:ligatures w14:val="standardContextual"/>
        </w:rPr>
        <w:t xml:space="preserve"> and implemented in the Caribbean over the last decade. According to the 2017 SMART hospitals toolkit, </w:t>
      </w:r>
      <w:r w:rsidRPr="00366D89">
        <w:rPr>
          <w:rFonts w:asciiTheme="minorHAnsi" w:eastAsia="Calibri" w:hAnsiTheme="minorHAnsi" w:cstheme="minorHAnsi"/>
          <w:kern w:val="2"/>
          <w:sz w:val="22"/>
          <w:szCs w:val="22"/>
          <w14:ligatures w14:val="standardContextual"/>
        </w:rPr>
        <w:lastRenderedPageBreak/>
        <w:t xml:space="preserve">hospitals are </w:t>
      </w:r>
      <w:r w:rsidRPr="00366D89">
        <w:rPr>
          <w:rFonts w:asciiTheme="minorHAnsi" w:eastAsia="Calibri" w:hAnsiTheme="minorHAnsi" w:cstheme="minorHAnsi"/>
          <w:b/>
          <w:bCs/>
          <w:kern w:val="2"/>
          <w:sz w:val="22"/>
          <w:szCs w:val="22"/>
          <w14:ligatures w14:val="standardContextual"/>
        </w:rPr>
        <w:t>SMART</w:t>
      </w:r>
      <w:r w:rsidRPr="00366D89">
        <w:rPr>
          <w:rFonts w:asciiTheme="minorHAnsi" w:eastAsia="Calibri" w:hAnsiTheme="minorHAnsi" w:cstheme="minorHAnsi"/>
          <w:kern w:val="2"/>
          <w:sz w:val="22"/>
          <w:szCs w:val="22"/>
          <w14:ligatures w14:val="standardContextual"/>
        </w:rPr>
        <w:t xml:space="preserve"> when they are </w:t>
      </w:r>
      <w:r w:rsidRPr="0036594B">
        <w:rPr>
          <w:rFonts w:asciiTheme="minorHAnsi" w:eastAsia="Calibri" w:hAnsiTheme="minorHAnsi" w:cstheme="minorHAnsi"/>
          <w:kern w:val="2"/>
          <w:sz w:val="22"/>
          <w:szCs w:val="22"/>
          <w14:ligatures w14:val="standardContextual"/>
        </w:rPr>
        <w:t>both safe and green.  Further to this, according to PAHO’s latest initiative,</w:t>
      </w:r>
      <w:r w:rsidR="00375E0B" w:rsidRPr="0036594B">
        <w:rPr>
          <w:rFonts w:asciiTheme="minorHAnsi" w:eastAsia="Calibri" w:hAnsiTheme="minorHAnsi" w:cstheme="minorHAnsi"/>
          <w:kern w:val="2"/>
          <w:sz w:val="22"/>
          <w:szCs w:val="22"/>
          <w14:ligatures w14:val="standardContextual"/>
        </w:rPr>
        <w:t xml:space="preserve"> a</w:t>
      </w:r>
      <w:r w:rsidRPr="0036594B">
        <w:rPr>
          <w:rFonts w:asciiTheme="minorHAnsi" w:eastAsia="Calibri" w:hAnsiTheme="minorHAnsi" w:cstheme="minorHAnsi"/>
          <w:kern w:val="2"/>
          <w:sz w:val="22"/>
          <w:szCs w:val="22"/>
          <w14:ligatures w14:val="standardContextual"/>
        </w:rPr>
        <w:t xml:space="preserve"> resilient </w:t>
      </w:r>
      <w:r w:rsidR="00F23D55" w:rsidRPr="0036594B">
        <w:rPr>
          <w:rFonts w:asciiTheme="minorHAnsi" w:eastAsia="Calibri" w:hAnsiTheme="minorHAnsi" w:cstheme="minorHAnsi"/>
          <w:kern w:val="2"/>
          <w:sz w:val="22"/>
          <w:szCs w:val="22"/>
          <w14:ligatures w14:val="standardContextual"/>
        </w:rPr>
        <w:t>hospital is a safe, smart/sustainable, and inclusive facility that is flexible and adaptable to transform and learn, through mitigation, preparedness, response, and recovery, within a multi-hazard approach and based on a strategic risk assessment</w:t>
      </w:r>
      <w:r w:rsidR="008D0F82" w:rsidRPr="0036594B">
        <w:rPr>
          <w:rFonts w:asciiTheme="minorHAnsi" w:eastAsia="Calibri" w:hAnsiTheme="minorHAnsi" w:cstheme="minorHAnsi"/>
          <w:kern w:val="2"/>
          <w:sz w:val="22"/>
          <w:szCs w:val="22"/>
          <w14:ligatures w14:val="standardContextual"/>
        </w:rPr>
        <w:t xml:space="preserve"> </w:t>
      </w:r>
      <w:r w:rsidRPr="0036594B">
        <w:rPr>
          <w:rFonts w:asciiTheme="minorHAnsi" w:eastAsia="Calibri" w:hAnsiTheme="minorHAnsi" w:cstheme="minorHAnsi"/>
          <w:kern w:val="2"/>
          <w:sz w:val="22"/>
          <w:szCs w:val="22"/>
          <w:vertAlign w:val="superscript"/>
          <w14:ligatures w14:val="standardContextual"/>
        </w:rPr>
        <w:footnoteReference w:id="13"/>
      </w:r>
      <w:r w:rsidRPr="0036594B">
        <w:rPr>
          <w:rFonts w:asciiTheme="minorHAnsi" w:eastAsia="Calibri" w:hAnsiTheme="minorHAnsi" w:cstheme="minorHAnsi"/>
          <w:kern w:val="2"/>
          <w:sz w:val="22"/>
          <w:szCs w:val="22"/>
          <w14:ligatures w14:val="standardContextual"/>
        </w:rPr>
        <w:t>.</w:t>
      </w:r>
    </w:p>
    <w:p w14:paraId="715560CB"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Informed by the conceptual framework (Figure 1) and resilient hospitals initiative goals outlined above, the following four attributes will guide this operational guidance, as outlined in Figure 2. Resilient hospitals must be:</w:t>
      </w:r>
    </w:p>
    <w:p w14:paraId="736F4979" w14:textId="77777777" w:rsidR="00366D89" w:rsidRPr="00366D89" w:rsidRDefault="00366D89" w:rsidP="00BC3016">
      <w:pPr>
        <w:numPr>
          <w:ilvl w:val="0"/>
          <w:numId w:val="277"/>
        </w:numPr>
        <w:spacing w:after="160" w:line="259" w:lineRule="auto"/>
        <w:contextualSpacing/>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Safe and sustainable </w:t>
      </w:r>
    </w:p>
    <w:p w14:paraId="0F629F5F" w14:textId="77777777" w:rsidR="00366D89" w:rsidRPr="00366D89" w:rsidRDefault="00366D89" w:rsidP="00BC3016">
      <w:pPr>
        <w:numPr>
          <w:ilvl w:val="0"/>
          <w:numId w:val="277"/>
        </w:numPr>
        <w:spacing w:after="160" w:line="259" w:lineRule="auto"/>
        <w:contextualSpacing/>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Inclusive (aspiring for equity) </w:t>
      </w:r>
    </w:p>
    <w:p w14:paraId="5588AF17" w14:textId="77777777" w:rsidR="00366D89" w:rsidRPr="00366D89" w:rsidRDefault="00366D89" w:rsidP="00BC3016">
      <w:pPr>
        <w:numPr>
          <w:ilvl w:val="0"/>
          <w:numId w:val="277"/>
        </w:numPr>
        <w:spacing w:after="160" w:line="259" w:lineRule="auto"/>
        <w:contextualSpacing/>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Agile (flexible and adaptable)</w:t>
      </w:r>
    </w:p>
    <w:p w14:paraId="77B1EC4E" w14:textId="77777777" w:rsidR="00366D89" w:rsidRDefault="00366D89" w:rsidP="00BC3016">
      <w:pPr>
        <w:numPr>
          <w:ilvl w:val="0"/>
          <w:numId w:val="277"/>
        </w:numPr>
        <w:spacing w:after="160" w:line="259" w:lineRule="auto"/>
        <w:contextualSpacing/>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Continuously learning </w:t>
      </w:r>
    </w:p>
    <w:p w14:paraId="0D16A741" w14:textId="77777777" w:rsidR="00BC3016" w:rsidRPr="00366D89" w:rsidRDefault="00BC3016" w:rsidP="00BC3016">
      <w:pPr>
        <w:spacing w:after="160" w:line="259" w:lineRule="auto"/>
        <w:ind w:left="720"/>
        <w:contextualSpacing/>
        <w:jc w:val="both"/>
        <w:rPr>
          <w:rFonts w:asciiTheme="minorHAnsi" w:eastAsia="Calibri" w:hAnsiTheme="minorHAnsi" w:cstheme="minorHAnsi"/>
          <w:kern w:val="2"/>
          <w:sz w:val="22"/>
          <w:szCs w:val="22"/>
          <w14:ligatures w14:val="standardContextual"/>
        </w:rPr>
      </w:pPr>
    </w:p>
    <w:p w14:paraId="7FC35C33" w14:textId="77777777" w:rsidR="00366D89" w:rsidRPr="00366D89" w:rsidRDefault="00366D89" w:rsidP="00BC3016">
      <w:pPr>
        <w:keepNext/>
        <w:spacing w:after="160" w:line="259" w:lineRule="auto"/>
        <w:jc w:val="center"/>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noProof/>
          <w:kern w:val="2"/>
          <w:sz w:val="22"/>
          <w:szCs w:val="22"/>
          <w14:ligatures w14:val="standardContextual"/>
        </w:rPr>
        <w:drawing>
          <wp:inline distT="0" distB="0" distL="0" distR="0" wp14:anchorId="59270676" wp14:editId="492FC133">
            <wp:extent cx="2838505" cy="1864360"/>
            <wp:effectExtent l="0" t="0" r="19050" b="21590"/>
            <wp:docPr id="181508134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4B51814" w14:textId="77777777" w:rsidR="00366D89" w:rsidRPr="00366D89" w:rsidRDefault="00366D89" w:rsidP="00BC3016">
      <w:pPr>
        <w:spacing w:after="200"/>
        <w:jc w:val="center"/>
        <w:rPr>
          <w:rFonts w:asciiTheme="minorHAnsi" w:hAnsiTheme="minorHAnsi" w:cstheme="minorHAnsi"/>
          <w:i/>
          <w:iCs/>
          <w:color w:val="44546A"/>
          <w:sz w:val="18"/>
          <w:szCs w:val="18"/>
        </w:rPr>
      </w:pPr>
      <w:r w:rsidRPr="00366D89">
        <w:rPr>
          <w:rFonts w:asciiTheme="minorHAnsi" w:hAnsiTheme="minorHAnsi" w:cstheme="minorHAnsi"/>
          <w:i/>
          <w:iCs/>
          <w:color w:val="44546A"/>
          <w:sz w:val="18"/>
          <w:szCs w:val="18"/>
        </w:rPr>
        <w:t xml:space="preserve">Figure </w:t>
      </w:r>
      <w:r w:rsidRPr="00366D89">
        <w:rPr>
          <w:rFonts w:asciiTheme="minorHAnsi" w:hAnsiTheme="minorHAnsi" w:cstheme="minorHAnsi"/>
          <w:i/>
          <w:iCs/>
          <w:color w:val="44546A"/>
          <w:sz w:val="18"/>
          <w:szCs w:val="18"/>
        </w:rPr>
        <w:fldChar w:fldCharType="begin"/>
      </w:r>
      <w:r w:rsidRPr="00366D89">
        <w:rPr>
          <w:rFonts w:asciiTheme="minorHAnsi" w:hAnsiTheme="minorHAnsi" w:cstheme="minorHAnsi"/>
          <w:i/>
          <w:iCs/>
          <w:color w:val="44546A"/>
          <w:sz w:val="18"/>
          <w:szCs w:val="18"/>
        </w:rPr>
        <w:instrText xml:space="preserve"> SEQ Figure \* ARABIC </w:instrText>
      </w:r>
      <w:r w:rsidRPr="00366D89">
        <w:rPr>
          <w:rFonts w:asciiTheme="minorHAnsi" w:hAnsiTheme="minorHAnsi" w:cstheme="minorHAnsi"/>
          <w:i/>
          <w:iCs/>
          <w:color w:val="44546A"/>
          <w:sz w:val="18"/>
          <w:szCs w:val="18"/>
        </w:rPr>
        <w:fldChar w:fldCharType="separate"/>
      </w:r>
      <w:r w:rsidRPr="00366D89">
        <w:rPr>
          <w:rFonts w:asciiTheme="minorHAnsi" w:hAnsiTheme="minorHAnsi" w:cstheme="minorHAnsi"/>
          <w:i/>
          <w:iCs/>
          <w:noProof/>
          <w:color w:val="44546A"/>
          <w:sz w:val="18"/>
          <w:szCs w:val="18"/>
        </w:rPr>
        <w:t>2</w:t>
      </w:r>
      <w:r w:rsidRPr="00366D89">
        <w:rPr>
          <w:rFonts w:asciiTheme="minorHAnsi" w:hAnsiTheme="minorHAnsi" w:cstheme="minorHAnsi"/>
          <w:i/>
          <w:iCs/>
          <w:color w:val="44546A"/>
          <w:sz w:val="18"/>
          <w:szCs w:val="18"/>
        </w:rPr>
        <w:fldChar w:fldCharType="end"/>
      </w:r>
      <w:r w:rsidRPr="00366D89">
        <w:rPr>
          <w:rFonts w:asciiTheme="minorHAnsi" w:hAnsiTheme="minorHAnsi" w:cstheme="minorHAnsi"/>
          <w:i/>
          <w:iCs/>
          <w:color w:val="44546A"/>
          <w:sz w:val="18"/>
          <w:szCs w:val="18"/>
        </w:rPr>
        <w:t>: Attributes of Resilient Hospitals adapted from Resilient Hospital Initiative 2023</w:t>
      </w:r>
    </w:p>
    <w:p w14:paraId="32695B02" w14:textId="1B6BF436"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594B">
        <w:rPr>
          <w:rFonts w:asciiTheme="minorHAnsi" w:eastAsia="Calibri" w:hAnsiTheme="minorHAnsi" w:cstheme="minorHAnsi"/>
          <w:kern w:val="2"/>
          <w:sz w:val="22"/>
          <w:szCs w:val="22"/>
          <w14:ligatures w14:val="standardContextual"/>
        </w:rPr>
        <w:t xml:space="preserve">Resilient hospitals must be </w:t>
      </w:r>
      <w:r w:rsidRPr="0036594B">
        <w:rPr>
          <w:rFonts w:asciiTheme="minorHAnsi" w:eastAsia="Calibri" w:hAnsiTheme="minorHAnsi" w:cstheme="minorHAnsi"/>
          <w:i/>
          <w:iCs/>
          <w:kern w:val="2"/>
          <w:sz w:val="22"/>
          <w:szCs w:val="22"/>
          <w:u w:val="single"/>
          <w14:ligatures w14:val="standardContextual"/>
        </w:rPr>
        <w:t>safe</w:t>
      </w:r>
      <w:r w:rsidRPr="0036594B">
        <w:rPr>
          <w:rFonts w:asciiTheme="minorHAnsi" w:eastAsia="Calibri" w:hAnsiTheme="minorHAnsi" w:cstheme="minorHAnsi"/>
          <w:kern w:val="2"/>
          <w:sz w:val="22"/>
          <w:szCs w:val="22"/>
          <w14:ligatures w14:val="standardContextual"/>
        </w:rPr>
        <w:t xml:space="preserve"> which requires ensuring hospital’s structural and </w:t>
      </w:r>
      <w:r w:rsidR="002B150E" w:rsidRPr="0036594B">
        <w:rPr>
          <w:rFonts w:asciiTheme="minorHAnsi" w:eastAsia="Calibri" w:hAnsiTheme="minorHAnsi" w:cstheme="minorHAnsi"/>
          <w:kern w:val="2"/>
          <w:sz w:val="22"/>
          <w:szCs w:val="22"/>
          <w14:ligatures w14:val="standardContextual"/>
        </w:rPr>
        <w:t>nonstructural resistance</w:t>
      </w:r>
      <w:r w:rsidR="002B150E" w:rsidRPr="0036594B">
        <w:rPr>
          <w:rFonts w:asciiTheme="minorHAnsi" w:eastAsia="Calibri" w:hAnsiTheme="minorHAnsi" w:cstheme="minorHAnsi"/>
          <w:i/>
          <w:iCs/>
          <w:kern w:val="2"/>
          <w:sz w:val="22"/>
          <w:szCs w:val="22"/>
          <w14:ligatures w14:val="standardContextual"/>
        </w:rPr>
        <w:t xml:space="preserve"> </w:t>
      </w:r>
      <w:r w:rsidRPr="0036594B">
        <w:rPr>
          <w:rFonts w:asciiTheme="minorHAnsi" w:eastAsia="Calibri" w:hAnsiTheme="minorHAnsi" w:cstheme="minorHAnsi"/>
          <w:kern w:val="2"/>
          <w:sz w:val="22"/>
          <w:szCs w:val="22"/>
          <w14:ligatures w14:val="standardContextual"/>
        </w:rPr>
        <w:t xml:space="preserve">along with agility to rearrange the space to enable them to be more </w:t>
      </w:r>
      <w:r w:rsidRPr="0036594B">
        <w:rPr>
          <w:rFonts w:asciiTheme="minorHAnsi" w:eastAsia="Calibri" w:hAnsiTheme="minorHAnsi" w:cstheme="minorHAnsi"/>
          <w:i/>
          <w:iCs/>
          <w:kern w:val="2"/>
          <w:sz w:val="22"/>
          <w:szCs w:val="22"/>
          <w:u w:val="single"/>
          <w14:ligatures w14:val="standardContextual"/>
        </w:rPr>
        <w:t>inclusive</w:t>
      </w:r>
      <w:r w:rsidRPr="0036594B">
        <w:rPr>
          <w:rFonts w:asciiTheme="minorHAnsi" w:eastAsia="Calibri" w:hAnsiTheme="minorHAnsi" w:cstheme="minorHAnsi"/>
          <w:kern w:val="2"/>
          <w:sz w:val="22"/>
          <w:szCs w:val="22"/>
          <w14:ligatures w14:val="standardContextual"/>
        </w:rPr>
        <w:t>, to ensure no</w:t>
      </w:r>
      <w:r w:rsidRPr="00366D89">
        <w:rPr>
          <w:rFonts w:asciiTheme="minorHAnsi" w:eastAsia="Calibri" w:hAnsiTheme="minorHAnsi" w:cstheme="minorHAnsi"/>
          <w:kern w:val="2"/>
          <w:sz w:val="22"/>
          <w:szCs w:val="22"/>
          <w14:ligatures w14:val="standardContextual"/>
        </w:rPr>
        <w:t xml:space="preserve"> one is left behind. Resilient hospitals must also have </w:t>
      </w:r>
      <w:r w:rsidRPr="00366D89">
        <w:rPr>
          <w:rFonts w:asciiTheme="minorHAnsi" w:eastAsia="Calibri" w:hAnsiTheme="minorHAnsi" w:cstheme="minorHAnsi"/>
          <w:i/>
          <w:iCs/>
          <w:kern w:val="2"/>
          <w:sz w:val="22"/>
          <w:szCs w:val="22"/>
          <w:u w:val="single"/>
          <w14:ligatures w14:val="standardContextual"/>
        </w:rPr>
        <w:t>flexible, adaptable, and learning</w:t>
      </w:r>
      <w:r w:rsidRPr="00366D89">
        <w:rPr>
          <w:rFonts w:asciiTheme="minorHAnsi" w:eastAsia="Calibri" w:hAnsiTheme="minorHAnsi" w:cstheme="minorHAnsi"/>
          <w:kern w:val="2"/>
          <w:sz w:val="22"/>
          <w:szCs w:val="22"/>
          <w14:ligatures w14:val="standardContextual"/>
        </w:rPr>
        <w:t xml:space="preserve"> staff, finance, logistics, and supply chains (stuff), strategies and leadership and coordination, community engagement, along with communication, information, and monitoring and evaluation systems, to rapidly transform past experiences to recover from new shocks.</w:t>
      </w:r>
    </w:p>
    <w:p w14:paraId="0ED527DB" w14:textId="77777777" w:rsidR="00366D89" w:rsidRPr="00366D89" w:rsidRDefault="00366D89" w:rsidP="00BC3016">
      <w:pPr>
        <w:spacing w:after="160" w:line="259" w:lineRule="auto"/>
        <w:jc w:val="both"/>
        <w:rPr>
          <w:rFonts w:asciiTheme="minorHAnsi" w:eastAsia="Calibri" w:hAnsiTheme="minorHAnsi" w:cstheme="minorHAnsi"/>
          <w:b/>
          <w:bCs/>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t>Linking hospital resilience attributes, capacities, and components</w:t>
      </w:r>
    </w:p>
    <w:p w14:paraId="2266C504"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The below section outlines the structure of this guidance and links the resilient hospitals attributes, capacities, and operational matrix components.</w:t>
      </w:r>
    </w:p>
    <w:p w14:paraId="5BA0F6BB" w14:textId="54643B04"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In this guidance, the </w:t>
      </w:r>
      <w:r w:rsidRPr="00366D89">
        <w:rPr>
          <w:rFonts w:asciiTheme="minorHAnsi" w:eastAsia="Calibri" w:hAnsiTheme="minorHAnsi" w:cstheme="minorHAnsi"/>
          <w:b/>
          <w:bCs/>
          <w:kern w:val="2"/>
          <w:sz w:val="22"/>
          <w:szCs w:val="22"/>
          <w14:ligatures w14:val="standardContextual"/>
        </w:rPr>
        <w:t>SPACE</w:t>
      </w:r>
      <w:r w:rsidRPr="00366D89">
        <w:rPr>
          <w:rFonts w:asciiTheme="minorHAnsi" w:eastAsia="Calibri" w:hAnsiTheme="minorHAnsi" w:cstheme="minorHAnsi"/>
          <w:kern w:val="2"/>
          <w:sz w:val="22"/>
          <w:szCs w:val="22"/>
          <w14:ligatures w14:val="standardContextual"/>
        </w:rPr>
        <w:t xml:space="preserve"> component encompasses the </w:t>
      </w:r>
      <w:r w:rsidRPr="00366D89">
        <w:rPr>
          <w:rFonts w:asciiTheme="minorHAnsi" w:eastAsia="Calibri" w:hAnsiTheme="minorHAnsi" w:cstheme="minorHAnsi"/>
          <w:i/>
          <w:iCs/>
          <w:kern w:val="2"/>
          <w:sz w:val="22"/>
          <w:szCs w:val="22"/>
          <w14:ligatures w14:val="standardContextual"/>
        </w:rPr>
        <w:t>structural or constructive elements</w:t>
      </w:r>
      <w:r w:rsidRPr="00366D89">
        <w:rPr>
          <w:rFonts w:asciiTheme="minorHAnsi" w:eastAsia="Calibri" w:hAnsiTheme="minorHAnsi" w:cstheme="minorHAnsi"/>
          <w:kern w:val="2"/>
          <w:sz w:val="22"/>
          <w:szCs w:val="22"/>
          <w14:ligatures w14:val="standardContextual"/>
        </w:rPr>
        <w:t xml:space="preserve"> (specifically the load-bearing elements of the hospital building) as well as the </w:t>
      </w:r>
      <w:r w:rsidRPr="00366D89">
        <w:rPr>
          <w:rFonts w:asciiTheme="minorHAnsi" w:eastAsia="Calibri" w:hAnsiTheme="minorHAnsi" w:cstheme="minorHAnsi"/>
          <w:i/>
          <w:iCs/>
          <w:kern w:val="2"/>
          <w:sz w:val="22"/>
          <w:szCs w:val="22"/>
          <w14:ligatures w14:val="standardContextual"/>
        </w:rPr>
        <w:t>nonstructural or infrastructural elements</w:t>
      </w:r>
      <w:r w:rsidRPr="00366D89">
        <w:rPr>
          <w:rFonts w:asciiTheme="minorHAnsi" w:eastAsia="Calibri" w:hAnsiTheme="minorHAnsi" w:cstheme="minorHAnsi"/>
          <w:kern w:val="2"/>
          <w:sz w:val="22"/>
          <w:szCs w:val="22"/>
          <w14:ligatures w14:val="standardContextual"/>
        </w:rPr>
        <w:t xml:space="preserve"> (including the non-load bearing elements like architecture, equipment, lifelines, etc...). </w:t>
      </w:r>
      <w:r w:rsidRPr="00366D89">
        <w:rPr>
          <w:rFonts w:asciiTheme="minorHAnsi" w:eastAsia="Calibri" w:hAnsiTheme="minorHAnsi" w:cstheme="minorHAnsi"/>
          <w:b/>
          <w:bCs/>
          <w:kern w:val="2"/>
          <w:sz w:val="22"/>
          <w:szCs w:val="22"/>
          <w14:ligatures w14:val="standardContextual"/>
        </w:rPr>
        <w:t xml:space="preserve">The starting point of a resilient hospital is its </w:t>
      </w:r>
      <w:r w:rsidRPr="00366D89">
        <w:rPr>
          <w:rFonts w:asciiTheme="minorHAnsi" w:eastAsia="Calibri" w:hAnsiTheme="minorHAnsi" w:cstheme="minorHAnsi"/>
          <w:b/>
          <w:bCs/>
          <w:i/>
          <w:iCs/>
          <w:kern w:val="2"/>
          <w:sz w:val="22"/>
          <w:szCs w:val="22"/>
          <w:u w:val="single"/>
          <w14:ligatures w14:val="standardContextual"/>
        </w:rPr>
        <w:t>SAFETY</w:t>
      </w:r>
      <w:r w:rsidRPr="00366D89">
        <w:rPr>
          <w:rFonts w:asciiTheme="minorHAnsi" w:eastAsia="Calibri" w:hAnsiTheme="minorHAnsi" w:cstheme="minorHAnsi"/>
          <w:b/>
          <w:bCs/>
          <w:kern w:val="2"/>
          <w:sz w:val="22"/>
          <w:szCs w:val="22"/>
          <w14:ligatures w14:val="standardContextual"/>
        </w:rPr>
        <w:t xml:space="preserve">; </w:t>
      </w:r>
      <w:r w:rsidRPr="00366D89">
        <w:rPr>
          <w:rFonts w:asciiTheme="minorHAnsi" w:eastAsia="Calibri" w:hAnsiTheme="minorHAnsi" w:cstheme="minorHAnsi"/>
          <w:kern w:val="2"/>
          <w:sz w:val="22"/>
          <w:szCs w:val="22"/>
          <w14:ligatures w14:val="standardContextual"/>
        </w:rPr>
        <w:t xml:space="preserve">whereby hospital’s SPACE component is operational to sustain multi-hazard emergencies. </w:t>
      </w:r>
      <w:proofErr w:type="gramStart"/>
      <w:r w:rsidRPr="00366D89">
        <w:rPr>
          <w:rFonts w:asciiTheme="minorHAnsi" w:eastAsia="Calibri" w:hAnsiTheme="minorHAnsi" w:cstheme="minorHAnsi"/>
          <w:kern w:val="2"/>
          <w:sz w:val="22"/>
          <w:szCs w:val="22"/>
          <w14:ligatures w14:val="standardContextual"/>
        </w:rPr>
        <w:t>Hospital’s</w:t>
      </w:r>
      <w:proofErr w:type="gramEnd"/>
      <w:r w:rsidRPr="00366D89">
        <w:rPr>
          <w:rFonts w:asciiTheme="minorHAnsi" w:eastAsia="Calibri" w:hAnsiTheme="minorHAnsi" w:cstheme="minorHAnsi"/>
          <w:kern w:val="2"/>
          <w:sz w:val="22"/>
          <w:szCs w:val="22"/>
          <w14:ligatures w14:val="standardContextual"/>
        </w:rPr>
        <w:t xml:space="preserve"> </w:t>
      </w:r>
      <w:r w:rsidRPr="00366D89">
        <w:rPr>
          <w:rFonts w:asciiTheme="minorHAnsi" w:eastAsia="Calibri" w:hAnsiTheme="minorHAnsi" w:cstheme="minorHAnsi"/>
          <w:i/>
          <w:iCs/>
          <w:kern w:val="2"/>
          <w:sz w:val="22"/>
          <w:szCs w:val="22"/>
          <w14:ligatures w14:val="standardContextual"/>
        </w:rPr>
        <w:t xml:space="preserve">SAFETY, or its constructive and </w:t>
      </w:r>
      <w:r w:rsidR="00376B3C">
        <w:rPr>
          <w:rFonts w:asciiTheme="minorHAnsi" w:eastAsia="Calibri" w:hAnsiTheme="minorHAnsi" w:cstheme="minorHAnsi"/>
          <w:i/>
          <w:iCs/>
          <w:kern w:val="2"/>
          <w:sz w:val="22"/>
          <w:szCs w:val="22"/>
          <w14:ligatures w14:val="standardContextual"/>
        </w:rPr>
        <w:t>non</w:t>
      </w:r>
      <w:r w:rsidR="00376B3C" w:rsidRPr="00366D89">
        <w:rPr>
          <w:rFonts w:asciiTheme="minorHAnsi" w:eastAsia="Calibri" w:hAnsiTheme="minorHAnsi" w:cstheme="minorHAnsi"/>
          <w:i/>
          <w:iCs/>
          <w:kern w:val="2"/>
          <w:sz w:val="22"/>
          <w:szCs w:val="22"/>
          <w14:ligatures w14:val="standardContextual"/>
        </w:rPr>
        <w:t xml:space="preserve">structural </w:t>
      </w:r>
      <w:r w:rsidR="00376B3C">
        <w:rPr>
          <w:rFonts w:asciiTheme="minorHAnsi" w:eastAsia="Calibri" w:hAnsiTheme="minorHAnsi" w:cstheme="minorHAnsi"/>
          <w:i/>
          <w:iCs/>
          <w:kern w:val="2"/>
          <w:sz w:val="22"/>
          <w:szCs w:val="22"/>
          <w14:ligatures w14:val="standardContextual"/>
        </w:rPr>
        <w:t>resistance</w:t>
      </w:r>
      <w:r w:rsidRPr="00366D89">
        <w:rPr>
          <w:rFonts w:asciiTheme="minorHAnsi" w:eastAsia="Calibri" w:hAnsiTheme="minorHAnsi" w:cstheme="minorHAnsi"/>
          <w:kern w:val="2"/>
          <w:sz w:val="22"/>
          <w:szCs w:val="22"/>
          <w14:ligatures w14:val="standardContextual"/>
        </w:rPr>
        <w:t xml:space="preserve">, are usually referred to as the hospital’s </w:t>
      </w:r>
      <w:r w:rsidRPr="00366D89">
        <w:rPr>
          <w:rFonts w:asciiTheme="minorHAnsi" w:eastAsia="Calibri" w:hAnsiTheme="minorHAnsi" w:cstheme="minorHAnsi"/>
          <w:i/>
          <w:iCs/>
          <w:kern w:val="2"/>
          <w:sz w:val="22"/>
          <w:szCs w:val="22"/>
          <w14:ligatures w14:val="standardContextual"/>
        </w:rPr>
        <w:t xml:space="preserve">hard resilience. </w:t>
      </w:r>
      <w:r w:rsidRPr="00366D89">
        <w:rPr>
          <w:rFonts w:asciiTheme="minorHAnsi" w:eastAsia="Calibri" w:hAnsiTheme="minorHAnsi" w:cstheme="minorHAnsi"/>
          <w:kern w:val="2"/>
          <w:sz w:val="22"/>
          <w:szCs w:val="22"/>
          <w14:ligatures w14:val="standardContextual"/>
        </w:rPr>
        <w:t xml:space="preserve">Other attributes related to accessibility of hospitals (disability-inclusivity), environmental sustainability, and </w:t>
      </w:r>
      <w:r w:rsidRPr="00366D89">
        <w:rPr>
          <w:rFonts w:asciiTheme="minorHAnsi" w:eastAsia="Calibri" w:hAnsiTheme="minorHAnsi" w:cstheme="minorHAnsi"/>
          <w:kern w:val="2"/>
          <w:sz w:val="22"/>
          <w:szCs w:val="22"/>
          <w14:ligatures w14:val="standardContextual"/>
        </w:rPr>
        <w:lastRenderedPageBreak/>
        <w:t xml:space="preserve">infrastructural agility are highly dependent on the resilience of the SPACE component and hospital safety. </w:t>
      </w:r>
      <w:r w:rsidRPr="00366D89">
        <w:rPr>
          <w:rFonts w:asciiTheme="minorHAnsi" w:eastAsia="Calibri" w:hAnsiTheme="minorHAnsi" w:cstheme="minorHAnsi"/>
          <w:b/>
          <w:bCs/>
          <w:kern w:val="2"/>
          <w:sz w:val="22"/>
          <w:szCs w:val="22"/>
          <w14:ligatures w14:val="standardContextual"/>
        </w:rPr>
        <w:t xml:space="preserve">Hospital’s SAFETY is often traditionally associated with the </w:t>
      </w:r>
      <w:r w:rsidRPr="00366D89">
        <w:rPr>
          <w:rFonts w:asciiTheme="minorHAnsi" w:eastAsia="Calibri" w:hAnsiTheme="minorHAnsi" w:cstheme="minorHAnsi"/>
          <w:b/>
          <w:bCs/>
          <w:kern w:val="2"/>
          <w:sz w:val="22"/>
          <w:szCs w:val="22"/>
          <w:u w:val="single"/>
          <w14:ligatures w14:val="standardContextual"/>
        </w:rPr>
        <w:t>absorptive</w:t>
      </w:r>
      <w:r w:rsidRPr="00366D89">
        <w:rPr>
          <w:rFonts w:asciiTheme="minorHAnsi" w:eastAsia="Calibri" w:hAnsiTheme="minorHAnsi" w:cstheme="minorHAnsi"/>
          <w:b/>
          <w:bCs/>
          <w:kern w:val="2"/>
          <w:sz w:val="22"/>
          <w:szCs w:val="22"/>
          <w14:ligatures w14:val="standardContextual"/>
        </w:rPr>
        <w:t xml:space="preserve"> capacity.</w:t>
      </w:r>
      <w:r w:rsidRPr="00366D89">
        <w:rPr>
          <w:rFonts w:asciiTheme="minorHAnsi" w:eastAsia="Calibri" w:hAnsiTheme="minorHAnsi" w:cstheme="minorHAnsi"/>
          <w:kern w:val="2"/>
          <w:sz w:val="22"/>
          <w:szCs w:val="22"/>
          <w14:ligatures w14:val="standardContextual"/>
        </w:rPr>
        <w:t xml:space="preserve"> </w:t>
      </w:r>
    </w:p>
    <w:p w14:paraId="49263A53"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Further to this, as part of ensuring hospital’s safety </w:t>
      </w:r>
      <w:r w:rsidRPr="004E56D6">
        <w:rPr>
          <w:rFonts w:asciiTheme="minorHAnsi" w:eastAsia="Calibri" w:hAnsiTheme="minorHAnsi" w:cstheme="minorHAnsi"/>
          <w:strike/>
          <w:kern w:val="2"/>
          <w:sz w:val="22"/>
          <w:szCs w:val="22"/>
          <w14:ligatures w14:val="standardContextual"/>
        </w:rPr>
        <w:t>and resilience</w:t>
      </w:r>
      <w:r w:rsidRPr="00366D89">
        <w:rPr>
          <w:rFonts w:asciiTheme="minorHAnsi" w:eastAsia="Calibri" w:hAnsiTheme="minorHAnsi" w:cstheme="minorHAnsi"/>
          <w:kern w:val="2"/>
          <w:sz w:val="22"/>
          <w:szCs w:val="22"/>
          <w14:ligatures w14:val="standardContextual"/>
        </w:rPr>
        <w:t xml:space="preserve"> requires considerations to ensure hospitals are accessible and responsive to the needs of their populations without leaving anyone behind. </w:t>
      </w:r>
      <w:r w:rsidRPr="00366D89">
        <w:rPr>
          <w:rFonts w:asciiTheme="minorHAnsi" w:eastAsia="Calibri" w:hAnsiTheme="minorHAnsi" w:cstheme="minorHAnsi"/>
          <w:b/>
          <w:bCs/>
          <w:kern w:val="2"/>
          <w:sz w:val="22"/>
          <w:szCs w:val="22"/>
          <w14:ligatures w14:val="standardContextual"/>
        </w:rPr>
        <w:t>In efforts to be more INCLUSIVE, resilient hospitals must aspire towards health equity</w:t>
      </w:r>
      <w:r w:rsidRPr="00366D89">
        <w:rPr>
          <w:rFonts w:asciiTheme="minorHAnsi" w:eastAsia="Calibri" w:hAnsiTheme="minorHAnsi" w:cstheme="minorHAnsi"/>
          <w:kern w:val="2"/>
          <w:sz w:val="22"/>
          <w:szCs w:val="22"/>
          <w14:ligatures w14:val="standardContextual"/>
        </w:rPr>
        <w:t>, considering an intersectional lens not only within their service deliver to their target populations but also in their internal operations, whether in routine or emergency times. Utilizing gender-transformative approaches to strengthening hospital, health systems, community, and disaster resilience are necessary to ensure inclusive and equitable services delivery; this lens integrates an awareness and application of the social determinants and power inequalities which inhibit hospital users to access health services equitably especially during emergencies</w:t>
      </w:r>
      <w:r w:rsidRPr="00366D89">
        <w:rPr>
          <w:rFonts w:asciiTheme="minorHAnsi" w:eastAsia="Calibri" w:hAnsiTheme="minorHAnsi" w:cstheme="minorHAnsi"/>
          <w:kern w:val="2"/>
          <w:sz w:val="22"/>
          <w:szCs w:val="22"/>
          <w:vertAlign w:val="superscript"/>
          <w14:ligatures w14:val="standardContextual"/>
        </w:rPr>
        <w:footnoteReference w:id="14"/>
      </w:r>
      <w:r w:rsidRPr="00366D89">
        <w:rPr>
          <w:rFonts w:asciiTheme="minorHAnsi" w:eastAsia="Calibri" w:hAnsiTheme="minorHAnsi" w:cstheme="minorHAnsi"/>
          <w:kern w:val="2"/>
          <w:sz w:val="22"/>
          <w:szCs w:val="22"/>
          <w14:ligatures w14:val="standardContextual"/>
        </w:rPr>
        <w:t xml:space="preserve">. Notably, the literature on </w:t>
      </w:r>
      <w:proofErr w:type="gramStart"/>
      <w:r w:rsidRPr="00366D89">
        <w:rPr>
          <w:rFonts w:asciiTheme="minorHAnsi" w:eastAsia="Calibri" w:hAnsiTheme="minorHAnsi" w:cstheme="minorHAnsi"/>
          <w:kern w:val="2"/>
          <w:sz w:val="22"/>
          <w:szCs w:val="22"/>
          <w14:ligatures w14:val="standardContextual"/>
        </w:rPr>
        <w:t>gender-mainstreaming</w:t>
      </w:r>
      <w:proofErr w:type="gramEnd"/>
      <w:r w:rsidRPr="00366D89">
        <w:rPr>
          <w:rFonts w:asciiTheme="minorHAnsi" w:eastAsia="Calibri" w:hAnsiTheme="minorHAnsi" w:cstheme="minorHAnsi"/>
          <w:kern w:val="2"/>
          <w:sz w:val="22"/>
          <w:szCs w:val="22"/>
          <w14:ligatures w14:val="standardContextual"/>
        </w:rPr>
        <w:t xml:space="preserve"> HEDRM along with resources on diversity, equity, and inclusive in hospital operations are limited and further research is required for operationalization. Due to paucity of evidence at this time, this guidance will only focus on disability-inclusivity; </w:t>
      </w:r>
      <w:proofErr w:type="gramStart"/>
      <w:r w:rsidRPr="00366D89">
        <w:rPr>
          <w:rFonts w:asciiTheme="minorHAnsi" w:eastAsia="Calibri" w:hAnsiTheme="minorHAnsi" w:cstheme="minorHAnsi"/>
          <w:kern w:val="2"/>
          <w:sz w:val="22"/>
          <w:szCs w:val="22"/>
          <w14:ligatures w14:val="standardContextual"/>
        </w:rPr>
        <w:t>however</w:t>
      </w:r>
      <w:proofErr w:type="gramEnd"/>
      <w:r w:rsidRPr="00366D89">
        <w:rPr>
          <w:rFonts w:asciiTheme="minorHAnsi" w:eastAsia="Calibri" w:hAnsiTheme="minorHAnsi" w:cstheme="minorHAnsi"/>
          <w:kern w:val="2"/>
          <w:sz w:val="22"/>
          <w:szCs w:val="22"/>
          <w14:ligatures w14:val="standardContextual"/>
        </w:rPr>
        <w:t xml:space="preserve"> we encourage hospital managers and emergency coordinators to collaborate and co-design interventions with their communities, considering the needs of marginalized groups within target populations. </w:t>
      </w:r>
    </w:p>
    <w:p w14:paraId="5A986C8D"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On the other hand, hospital’s </w:t>
      </w:r>
      <w:r w:rsidRPr="00366D89">
        <w:rPr>
          <w:rFonts w:asciiTheme="minorHAnsi" w:eastAsia="Calibri" w:hAnsiTheme="minorHAnsi" w:cstheme="minorHAnsi"/>
          <w:i/>
          <w:iCs/>
          <w:kern w:val="2"/>
          <w:sz w:val="22"/>
          <w:szCs w:val="22"/>
          <w14:ligatures w14:val="standardContextual"/>
        </w:rPr>
        <w:t>FUNCTIONALITY</w:t>
      </w:r>
      <w:r w:rsidRPr="00366D89">
        <w:rPr>
          <w:rFonts w:asciiTheme="minorHAnsi" w:eastAsia="Calibri" w:hAnsiTheme="minorHAnsi" w:cstheme="minorHAnsi"/>
          <w:b/>
          <w:bCs/>
          <w:kern w:val="2"/>
          <w:sz w:val="22"/>
          <w:szCs w:val="22"/>
          <w14:ligatures w14:val="standardContextual"/>
        </w:rPr>
        <w:t xml:space="preserve">, </w:t>
      </w:r>
      <w:r w:rsidRPr="00366D89">
        <w:rPr>
          <w:rFonts w:asciiTheme="minorHAnsi" w:eastAsia="Calibri" w:hAnsiTheme="minorHAnsi" w:cstheme="minorHAnsi"/>
          <w:kern w:val="2"/>
          <w:sz w:val="22"/>
          <w:szCs w:val="22"/>
          <w14:ligatures w14:val="standardContextual"/>
        </w:rPr>
        <w:t xml:space="preserve">alternatively noted as </w:t>
      </w:r>
      <w:r w:rsidRPr="00366D89">
        <w:rPr>
          <w:rFonts w:asciiTheme="minorHAnsi" w:eastAsia="Calibri" w:hAnsiTheme="minorHAnsi" w:cstheme="minorHAnsi"/>
          <w:i/>
          <w:iCs/>
          <w:kern w:val="2"/>
          <w:sz w:val="22"/>
          <w:szCs w:val="22"/>
          <w14:ligatures w14:val="standardContextual"/>
        </w:rPr>
        <w:t>soft or operational resilience</w:t>
      </w:r>
      <w:r w:rsidRPr="00366D89">
        <w:rPr>
          <w:rFonts w:asciiTheme="minorHAnsi" w:eastAsia="Calibri" w:hAnsiTheme="minorHAnsi" w:cstheme="minorHAnsi"/>
          <w:kern w:val="2"/>
          <w:sz w:val="22"/>
          <w:szCs w:val="22"/>
          <w14:ligatures w14:val="standardContextual"/>
        </w:rPr>
        <w:t xml:space="preserve">, involves the components needed to ensure health services continue to be delivered during emergencies and disasters including: </w:t>
      </w:r>
      <w:r w:rsidRPr="00366D89">
        <w:rPr>
          <w:rFonts w:asciiTheme="minorHAnsi" w:eastAsia="Calibri" w:hAnsiTheme="minorHAnsi" w:cstheme="minorHAnsi"/>
          <w:b/>
          <w:bCs/>
          <w:kern w:val="2"/>
          <w:sz w:val="22"/>
          <w:szCs w:val="22"/>
          <w14:ligatures w14:val="standardContextual"/>
        </w:rPr>
        <w:t>SYSTEMS</w:t>
      </w:r>
      <w:r w:rsidRPr="00366D89">
        <w:rPr>
          <w:rFonts w:asciiTheme="minorHAnsi" w:eastAsia="Calibri" w:hAnsiTheme="minorHAnsi" w:cstheme="minorHAnsi"/>
          <w:kern w:val="2"/>
          <w:sz w:val="22"/>
          <w:szCs w:val="22"/>
          <w14:ligatures w14:val="standardContextual"/>
        </w:rPr>
        <w:t xml:space="preserve">, (including leadership and coordination, community engagement, communication, information, and learning), </w:t>
      </w:r>
      <w:r w:rsidRPr="00366D89">
        <w:rPr>
          <w:rFonts w:asciiTheme="minorHAnsi" w:eastAsia="Calibri" w:hAnsiTheme="minorHAnsi" w:cstheme="minorHAnsi"/>
          <w:b/>
          <w:bCs/>
          <w:kern w:val="2"/>
          <w:sz w:val="22"/>
          <w:szCs w:val="22"/>
          <w14:ligatures w14:val="standardContextual"/>
        </w:rPr>
        <w:t>STRATEGIES</w:t>
      </w:r>
      <w:r w:rsidRPr="00366D89">
        <w:rPr>
          <w:rFonts w:asciiTheme="minorHAnsi" w:eastAsia="Calibri" w:hAnsiTheme="minorHAnsi" w:cstheme="minorHAnsi"/>
          <w:kern w:val="2"/>
          <w:sz w:val="22"/>
          <w:szCs w:val="22"/>
          <w14:ligatures w14:val="standardContextual"/>
        </w:rPr>
        <w:t>, (including p</w:t>
      </w:r>
      <w:r w:rsidRPr="00366D89">
        <w:rPr>
          <w:rFonts w:asciiTheme="minorHAnsi" w:eastAsia="Calibri" w:hAnsiTheme="minorHAnsi" w:cstheme="minorHAnsi"/>
          <w:i/>
          <w:iCs/>
          <w:kern w:val="2"/>
          <w:sz w:val="22"/>
          <w:szCs w:val="22"/>
          <w14:ligatures w14:val="standardContextual"/>
        </w:rPr>
        <w:t xml:space="preserve">olicies and plans, including diversity, equity, and inclusion), </w:t>
      </w:r>
      <w:r w:rsidRPr="00366D89">
        <w:rPr>
          <w:rFonts w:asciiTheme="minorHAnsi" w:eastAsia="Calibri" w:hAnsiTheme="minorHAnsi" w:cstheme="minorHAnsi"/>
          <w:b/>
          <w:bCs/>
          <w:kern w:val="2"/>
          <w:sz w:val="22"/>
          <w:szCs w:val="22"/>
          <w14:ligatures w14:val="standardContextual"/>
        </w:rPr>
        <w:t>STUFF</w:t>
      </w:r>
      <w:r w:rsidRPr="00366D89">
        <w:rPr>
          <w:rFonts w:asciiTheme="minorHAnsi" w:eastAsia="Calibri" w:hAnsiTheme="minorHAnsi" w:cstheme="minorHAnsi"/>
          <w:kern w:val="2"/>
          <w:sz w:val="22"/>
          <w:szCs w:val="22"/>
          <w14:ligatures w14:val="standardContextual"/>
        </w:rPr>
        <w:t xml:space="preserve"> (financial and material resources, including supplies), and </w:t>
      </w:r>
      <w:r w:rsidRPr="00366D89">
        <w:rPr>
          <w:rFonts w:asciiTheme="minorHAnsi" w:eastAsia="Calibri" w:hAnsiTheme="minorHAnsi" w:cstheme="minorHAnsi"/>
          <w:b/>
          <w:bCs/>
          <w:kern w:val="2"/>
          <w:sz w:val="22"/>
          <w:szCs w:val="22"/>
          <w14:ligatures w14:val="standardContextual"/>
        </w:rPr>
        <w:t>STAFF</w:t>
      </w:r>
      <w:r w:rsidRPr="00366D89">
        <w:rPr>
          <w:rFonts w:asciiTheme="minorHAnsi" w:eastAsia="Calibri" w:hAnsiTheme="minorHAnsi" w:cstheme="minorHAnsi"/>
          <w:kern w:val="2"/>
          <w:sz w:val="22"/>
          <w:szCs w:val="22"/>
          <w14:ligatures w14:val="standardContextual"/>
        </w:rPr>
        <w:t xml:space="preserve"> (human resources). This requires </w:t>
      </w:r>
      <w:r w:rsidRPr="00366D89">
        <w:rPr>
          <w:rFonts w:asciiTheme="minorHAnsi" w:eastAsia="Calibri" w:hAnsiTheme="minorHAnsi" w:cstheme="minorHAnsi"/>
          <w:i/>
          <w:iCs/>
          <w:kern w:val="2"/>
          <w:sz w:val="22"/>
          <w:szCs w:val="22"/>
          <w14:ligatures w14:val="standardContextual"/>
        </w:rPr>
        <w:t>flexibility and adaptability</w:t>
      </w:r>
      <w:r w:rsidRPr="00366D89">
        <w:rPr>
          <w:rFonts w:asciiTheme="minorHAnsi" w:eastAsia="Calibri" w:hAnsiTheme="minorHAnsi" w:cstheme="minorHAnsi"/>
          <w:kern w:val="2"/>
          <w:sz w:val="22"/>
          <w:szCs w:val="22"/>
          <w14:ligatures w14:val="standardContextual"/>
        </w:rPr>
        <w:t xml:space="preserve"> from hospital leadership to coordinate, relocate, and surge the various components. </w:t>
      </w:r>
    </w:p>
    <w:p w14:paraId="2489345E"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Strengthening hospital resilience further ensures that hospitals are </w:t>
      </w:r>
      <w:r w:rsidRPr="00366D89">
        <w:rPr>
          <w:rFonts w:asciiTheme="minorHAnsi" w:eastAsia="Calibri" w:hAnsiTheme="minorHAnsi" w:cstheme="minorHAnsi"/>
          <w:b/>
          <w:bCs/>
          <w:kern w:val="2"/>
          <w:sz w:val="22"/>
          <w:szCs w:val="22"/>
          <w14:ligatures w14:val="standardContextual"/>
        </w:rPr>
        <w:t>SUSTAINABLE (both environmentally and financially).</w:t>
      </w:r>
      <w:r w:rsidRPr="00366D89">
        <w:rPr>
          <w:rFonts w:asciiTheme="minorHAnsi" w:eastAsia="Calibri" w:hAnsiTheme="minorHAnsi" w:cstheme="minorHAnsi"/>
          <w:kern w:val="2"/>
          <w:sz w:val="22"/>
          <w:szCs w:val="22"/>
          <w14:ligatures w14:val="standardContextual"/>
        </w:rPr>
        <w:t xml:space="preserve"> Beyond simply ensuring that hospitals are </w:t>
      </w:r>
      <w:r w:rsidRPr="00366D89">
        <w:rPr>
          <w:rFonts w:asciiTheme="minorHAnsi" w:eastAsia="Calibri" w:hAnsiTheme="minorHAnsi" w:cstheme="minorHAnsi"/>
          <w:b/>
          <w:bCs/>
          <w:kern w:val="2"/>
          <w:sz w:val="22"/>
          <w:szCs w:val="22"/>
          <w14:ligatures w14:val="standardContextual"/>
        </w:rPr>
        <w:t>green</w:t>
      </w:r>
      <w:r w:rsidRPr="00366D89">
        <w:rPr>
          <w:rFonts w:asciiTheme="minorHAnsi" w:eastAsia="Calibri" w:hAnsiTheme="minorHAnsi" w:cstheme="minorHAnsi"/>
          <w:kern w:val="2"/>
          <w:sz w:val="22"/>
          <w:szCs w:val="22"/>
          <w14:ligatures w14:val="standardContextual"/>
        </w:rPr>
        <w:t xml:space="preserve"> and </w:t>
      </w:r>
      <w:r w:rsidRPr="00366D89">
        <w:rPr>
          <w:rFonts w:asciiTheme="minorHAnsi" w:eastAsia="Calibri" w:hAnsiTheme="minorHAnsi" w:cstheme="minorHAnsi"/>
          <w:b/>
          <w:bCs/>
          <w:kern w:val="2"/>
          <w:sz w:val="22"/>
          <w:szCs w:val="22"/>
          <w14:ligatures w14:val="standardContextual"/>
        </w:rPr>
        <w:t>climate-conscious</w:t>
      </w:r>
      <w:r w:rsidRPr="00366D89">
        <w:rPr>
          <w:rFonts w:asciiTheme="minorHAnsi" w:eastAsia="Calibri" w:hAnsiTheme="minorHAnsi" w:cstheme="minorHAnsi"/>
          <w:kern w:val="2"/>
          <w:sz w:val="22"/>
          <w:szCs w:val="22"/>
          <w14:ligatures w14:val="standardContextual"/>
        </w:rPr>
        <w:t>, building resilient hospitals ensures that hospitals are actively mitigating their contributions to climate disasters and other hazards</w:t>
      </w:r>
      <w:r w:rsidRPr="00366D89">
        <w:rPr>
          <w:rFonts w:asciiTheme="minorHAnsi" w:eastAsia="Calibri" w:hAnsiTheme="minorHAnsi" w:cstheme="minorHAnsi"/>
          <w:b/>
          <w:bCs/>
          <w:kern w:val="2"/>
          <w:sz w:val="22"/>
          <w:szCs w:val="22"/>
          <w14:ligatures w14:val="standardContextual"/>
        </w:rPr>
        <w:t>. Fiscal sustainability</w:t>
      </w:r>
      <w:r w:rsidRPr="00366D89">
        <w:rPr>
          <w:rFonts w:asciiTheme="minorHAnsi" w:eastAsia="Calibri" w:hAnsiTheme="minorHAnsi" w:cstheme="minorHAnsi"/>
          <w:kern w:val="2"/>
          <w:sz w:val="22"/>
          <w:szCs w:val="22"/>
          <w14:ligatures w14:val="standardContextual"/>
        </w:rPr>
        <w:t xml:space="preserve"> was highlighted as a critical component in ensuring hospital resilience; resilient hospitals must protect investments and sustainably mobilize resources to maintain their functions. </w:t>
      </w:r>
    </w:p>
    <w:p w14:paraId="3EAAB724"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Hospitals’ functionality or its </w:t>
      </w:r>
      <w:r w:rsidRPr="00366D89">
        <w:rPr>
          <w:rFonts w:asciiTheme="minorHAnsi" w:eastAsia="Calibri" w:hAnsiTheme="minorHAnsi" w:cstheme="minorHAnsi"/>
          <w:i/>
          <w:iCs/>
          <w:kern w:val="2"/>
          <w:sz w:val="22"/>
          <w:szCs w:val="22"/>
          <w14:ligatures w14:val="standardContextual"/>
        </w:rPr>
        <w:t xml:space="preserve">soft resilience </w:t>
      </w:r>
      <w:r w:rsidRPr="00366D89">
        <w:rPr>
          <w:rFonts w:asciiTheme="minorHAnsi" w:eastAsia="Calibri" w:hAnsiTheme="minorHAnsi" w:cstheme="minorHAnsi"/>
          <w:kern w:val="2"/>
          <w:sz w:val="22"/>
          <w:szCs w:val="22"/>
          <w14:ligatures w14:val="standardContextual"/>
        </w:rPr>
        <w:t xml:space="preserve">is characterized by the </w:t>
      </w:r>
      <w:r w:rsidRPr="00366D89">
        <w:rPr>
          <w:rFonts w:asciiTheme="minorHAnsi" w:eastAsia="Calibri" w:hAnsiTheme="minorHAnsi" w:cstheme="minorHAnsi"/>
          <w:b/>
          <w:bCs/>
          <w:i/>
          <w:iCs/>
          <w:kern w:val="2"/>
          <w:sz w:val="22"/>
          <w:szCs w:val="22"/>
          <w:u w:val="single"/>
          <w14:ligatures w14:val="standardContextual"/>
        </w:rPr>
        <w:t>AGILITY</w:t>
      </w:r>
      <w:r w:rsidRPr="00366D89">
        <w:rPr>
          <w:rFonts w:asciiTheme="minorHAnsi" w:eastAsia="Calibri" w:hAnsiTheme="minorHAnsi" w:cstheme="minorHAnsi"/>
          <w:i/>
          <w:iCs/>
          <w:kern w:val="2"/>
          <w:sz w:val="22"/>
          <w:szCs w:val="22"/>
          <w:u w:val="single"/>
          <w14:ligatures w14:val="standardContextual"/>
        </w:rPr>
        <w:t xml:space="preserve"> and </w:t>
      </w:r>
      <w:r w:rsidRPr="00366D89">
        <w:rPr>
          <w:rFonts w:asciiTheme="minorHAnsi" w:eastAsia="Calibri" w:hAnsiTheme="minorHAnsi" w:cstheme="minorHAnsi"/>
          <w:b/>
          <w:bCs/>
          <w:i/>
          <w:iCs/>
          <w:kern w:val="2"/>
          <w:sz w:val="22"/>
          <w:szCs w:val="22"/>
          <w:u w:val="single"/>
          <w14:ligatures w14:val="standardContextual"/>
        </w:rPr>
        <w:t>LEARNING</w:t>
      </w:r>
      <w:r w:rsidRPr="00366D89">
        <w:rPr>
          <w:rFonts w:asciiTheme="minorHAnsi" w:eastAsia="Calibri" w:hAnsiTheme="minorHAnsi" w:cstheme="minorHAnsi"/>
          <w:b/>
          <w:bCs/>
          <w:kern w:val="2"/>
          <w:sz w:val="22"/>
          <w:szCs w:val="22"/>
          <w14:ligatures w14:val="standardContextual"/>
        </w:rPr>
        <w:t xml:space="preserve"> </w:t>
      </w:r>
      <w:r w:rsidRPr="00366D89">
        <w:rPr>
          <w:rFonts w:asciiTheme="minorHAnsi" w:eastAsia="Calibri" w:hAnsiTheme="minorHAnsi" w:cstheme="minorHAnsi"/>
          <w:kern w:val="2"/>
          <w:sz w:val="22"/>
          <w:szCs w:val="22"/>
          <w14:ligatures w14:val="standardContextual"/>
        </w:rPr>
        <w:t xml:space="preserve">of all the above components throughout the various overlapping stages of the HEDRM. These attributes are often associated with </w:t>
      </w:r>
      <w:r w:rsidRPr="00366D89">
        <w:rPr>
          <w:rFonts w:asciiTheme="minorHAnsi" w:eastAsia="Calibri" w:hAnsiTheme="minorHAnsi" w:cstheme="minorHAnsi"/>
          <w:b/>
          <w:bCs/>
          <w:kern w:val="2"/>
          <w:sz w:val="22"/>
          <w:szCs w:val="22"/>
          <w:u w:val="single"/>
          <w14:ligatures w14:val="standardContextual"/>
        </w:rPr>
        <w:t>adaptive, transformative, and learning capacities.</w:t>
      </w:r>
    </w:p>
    <w:p w14:paraId="3640B460" w14:textId="38102FB1" w:rsidR="00366D89" w:rsidRPr="00366D89" w:rsidRDefault="009D595F" w:rsidP="00BC3016">
      <w:pPr>
        <w:keepNext/>
        <w:keepLines/>
        <w:numPr>
          <w:ilvl w:val="0"/>
          <w:numId w:val="285"/>
        </w:numPr>
        <w:spacing w:before="40" w:after="160" w:line="259" w:lineRule="auto"/>
        <w:ind w:left="0" w:firstLine="0"/>
        <w:jc w:val="both"/>
        <w:outlineLvl w:val="1"/>
        <w:rPr>
          <w:rFonts w:asciiTheme="minorHAnsi" w:hAnsiTheme="minorHAnsi" w:cstheme="minorHAnsi"/>
          <w:color w:val="2F5496"/>
          <w:kern w:val="2"/>
          <w:sz w:val="26"/>
          <w:szCs w:val="26"/>
          <w14:ligatures w14:val="standardContextual"/>
        </w:rPr>
      </w:pPr>
      <w:bookmarkStart w:id="8" w:name="_Toc150096359"/>
      <w:r w:rsidRPr="00345709">
        <w:rPr>
          <w:rFonts w:asciiTheme="minorHAnsi" w:hAnsiTheme="minorHAnsi" w:cstheme="minorHAnsi"/>
          <w:color w:val="2F5496"/>
          <w:kern w:val="2"/>
          <w:sz w:val="26"/>
          <w:szCs w:val="26"/>
          <w14:ligatures w14:val="standardContextual"/>
        </w:rPr>
        <w:t xml:space="preserve">Operationalizing Hospital Resilience </w:t>
      </w:r>
      <w:r w:rsidR="00366D89" w:rsidRPr="00366D89">
        <w:rPr>
          <w:rFonts w:asciiTheme="minorHAnsi" w:hAnsiTheme="minorHAnsi" w:cstheme="minorHAnsi"/>
          <w:color w:val="2F5496"/>
          <w:kern w:val="2"/>
          <w:sz w:val="26"/>
          <w:szCs w:val="26"/>
          <w14:ligatures w14:val="standardContextual"/>
        </w:rPr>
        <w:t>Guidance Structure:</w:t>
      </w:r>
      <w:bookmarkEnd w:id="8"/>
    </w:p>
    <w:p w14:paraId="6B54879C" w14:textId="77777777" w:rsidR="00366D89" w:rsidRPr="00366D89" w:rsidRDefault="00366D89"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Complementing the above framework, four questions were adapted to inform the operationalization of hospital resilience</w:t>
      </w:r>
      <w:r w:rsidRPr="00366D89">
        <w:rPr>
          <w:rFonts w:asciiTheme="minorHAnsi" w:eastAsia="Calibri" w:hAnsiTheme="minorHAnsi" w:cstheme="minorHAnsi"/>
          <w:kern w:val="2"/>
          <w:sz w:val="22"/>
          <w:szCs w:val="22"/>
          <w:vertAlign w:val="superscript"/>
          <w14:ligatures w14:val="standardContextual"/>
        </w:rPr>
        <w:footnoteReference w:id="15"/>
      </w:r>
      <w:r w:rsidRPr="00366D89">
        <w:rPr>
          <w:rFonts w:asciiTheme="minorHAnsi" w:eastAsia="Calibri" w:hAnsiTheme="minorHAnsi" w:cstheme="minorHAnsi"/>
          <w:kern w:val="2"/>
          <w:sz w:val="22"/>
          <w:szCs w:val="22"/>
          <w:vertAlign w:val="superscript"/>
          <w14:ligatures w14:val="standardContextual"/>
        </w:rPr>
        <w:footnoteReference w:id="16"/>
      </w:r>
      <w:r w:rsidRPr="00366D89">
        <w:rPr>
          <w:rFonts w:asciiTheme="minorHAnsi" w:eastAsia="Calibri" w:hAnsiTheme="minorHAnsi" w:cstheme="minorHAnsi"/>
          <w:kern w:val="2"/>
          <w:sz w:val="22"/>
          <w:szCs w:val="22"/>
          <w14:ligatures w14:val="standardContextual"/>
        </w:rPr>
        <w:t>:</w:t>
      </w:r>
    </w:p>
    <w:p w14:paraId="24E3697A" w14:textId="77777777" w:rsidR="00366D89" w:rsidRPr="00366D89" w:rsidRDefault="00366D89" w:rsidP="00BC3016">
      <w:pPr>
        <w:numPr>
          <w:ilvl w:val="0"/>
          <w:numId w:val="278"/>
        </w:numPr>
        <w:spacing w:after="160" w:line="259" w:lineRule="auto"/>
        <w:contextualSpacing/>
        <w:jc w:val="both"/>
        <w:rPr>
          <w:rFonts w:asciiTheme="minorHAnsi" w:eastAsia="Calibri" w:hAnsiTheme="minorHAnsi" w:cstheme="minorHAnsi"/>
          <w:i/>
          <w:iCs/>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Hospital resilience </w:t>
      </w:r>
      <w:r w:rsidRPr="00366D89">
        <w:rPr>
          <w:rFonts w:asciiTheme="minorHAnsi" w:eastAsia="Calibri" w:hAnsiTheme="minorHAnsi" w:cstheme="minorHAnsi"/>
          <w:b/>
          <w:bCs/>
          <w:kern w:val="2"/>
          <w:sz w:val="22"/>
          <w:szCs w:val="22"/>
          <w14:ligatures w14:val="standardContextual"/>
        </w:rPr>
        <w:t>for what?</w:t>
      </w:r>
      <w:r w:rsidRPr="00366D89">
        <w:rPr>
          <w:rFonts w:asciiTheme="minorHAnsi" w:eastAsia="Calibri" w:hAnsiTheme="minorHAnsi" w:cstheme="minorHAnsi"/>
          <w:kern w:val="2"/>
          <w:sz w:val="22"/>
          <w:szCs w:val="22"/>
          <w14:ligatures w14:val="standardContextual"/>
        </w:rPr>
        <w:t xml:space="preserve"> Outlining the </w:t>
      </w:r>
      <w:r w:rsidRPr="00366D89">
        <w:rPr>
          <w:rFonts w:asciiTheme="minorHAnsi" w:eastAsia="Calibri" w:hAnsiTheme="minorHAnsi" w:cstheme="minorHAnsi"/>
          <w:kern w:val="2"/>
          <w:sz w:val="22"/>
          <w:szCs w:val="22"/>
          <w:u w:val="single"/>
          <w14:ligatures w14:val="standardContextual"/>
        </w:rPr>
        <w:t>primary outcome</w:t>
      </w:r>
      <w:r w:rsidRPr="00366D89">
        <w:rPr>
          <w:rFonts w:asciiTheme="minorHAnsi" w:eastAsia="Calibri" w:hAnsiTheme="minorHAnsi" w:cstheme="minorHAnsi"/>
          <w:kern w:val="2"/>
          <w:sz w:val="22"/>
          <w:szCs w:val="22"/>
          <w14:ligatures w14:val="standardContextual"/>
        </w:rPr>
        <w:t xml:space="preserve"> of hospital resilience and its impacts mentioned above. </w:t>
      </w:r>
      <w:r w:rsidRPr="00366D89">
        <w:rPr>
          <w:rFonts w:asciiTheme="minorHAnsi" w:eastAsia="Calibri" w:hAnsiTheme="minorHAnsi" w:cstheme="minorHAnsi"/>
          <w:i/>
          <w:iCs/>
          <w:kern w:val="2"/>
          <w:sz w:val="22"/>
          <w:szCs w:val="22"/>
          <w14:ligatures w14:val="standardContextual"/>
        </w:rPr>
        <w:t>The hospital resilience attributes must be considered in its evaluation.</w:t>
      </w:r>
    </w:p>
    <w:p w14:paraId="43524643" w14:textId="77777777" w:rsidR="00366D89" w:rsidRPr="00366D89" w:rsidRDefault="00366D89" w:rsidP="00BC3016">
      <w:pPr>
        <w:numPr>
          <w:ilvl w:val="0"/>
          <w:numId w:val="278"/>
        </w:numPr>
        <w:spacing w:after="160" w:line="259" w:lineRule="auto"/>
        <w:contextualSpacing/>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lastRenderedPageBreak/>
        <w:t xml:space="preserve">Hospital resilience </w:t>
      </w:r>
      <w:r w:rsidRPr="00366D89">
        <w:rPr>
          <w:rFonts w:asciiTheme="minorHAnsi" w:eastAsia="Calibri" w:hAnsiTheme="minorHAnsi" w:cstheme="minorHAnsi"/>
          <w:b/>
          <w:bCs/>
          <w:kern w:val="2"/>
          <w:sz w:val="22"/>
          <w:szCs w:val="22"/>
          <w14:ligatures w14:val="standardContextual"/>
        </w:rPr>
        <w:t xml:space="preserve">to what? </w:t>
      </w:r>
      <w:r w:rsidRPr="00366D89">
        <w:rPr>
          <w:rFonts w:asciiTheme="minorHAnsi" w:eastAsia="Calibri" w:hAnsiTheme="minorHAnsi" w:cstheme="minorHAnsi"/>
          <w:kern w:val="2"/>
          <w:sz w:val="22"/>
          <w:szCs w:val="22"/>
          <w14:ligatures w14:val="standardContextual"/>
        </w:rPr>
        <w:t xml:space="preserve">Highlighting </w:t>
      </w:r>
      <w:r w:rsidRPr="00366D89">
        <w:rPr>
          <w:rFonts w:asciiTheme="minorHAnsi" w:eastAsia="Calibri" w:hAnsiTheme="minorHAnsi" w:cstheme="minorHAnsi"/>
          <w:kern w:val="2"/>
          <w:sz w:val="22"/>
          <w:szCs w:val="22"/>
          <w:u w:val="single"/>
          <w14:ligatures w14:val="standardContextual"/>
        </w:rPr>
        <w:t>the systematic, risk-informed and all-hazard approach</w:t>
      </w:r>
      <w:r w:rsidRPr="00366D89">
        <w:rPr>
          <w:rFonts w:asciiTheme="minorHAnsi" w:eastAsia="Calibri" w:hAnsiTheme="minorHAnsi" w:cstheme="minorHAnsi"/>
          <w:kern w:val="2"/>
          <w:sz w:val="22"/>
          <w:szCs w:val="22"/>
          <w14:ligatures w14:val="standardContextual"/>
        </w:rPr>
        <w:t xml:space="preserve"> to strengthening resilience to different types of hazards, as informed by WHO’s integrated approach to </w:t>
      </w:r>
      <w:proofErr w:type="gramStart"/>
      <w:r w:rsidRPr="00366D89">
        <w:rPr>
          <w:rFonts w:asciiTheme="minorHAnsi" w:eastAsia="Calibri" w:hAnsiTheme="minorHAnsi" w:cstheme="minorHAnsi"/>
          <w:kern w:val="2"/>
          <w:sz w:val="22"/>
          <w:szCs w:val="22"/>
          <w14:ligatures w14:val="standardContextual"/>
        </w:rPr>
        <w:t>HEDRM</w:t>
      </w:r>
      <w:proofErr w:type="gramEnd"/>
    </w:p>
    <w:p w14:paraId="465E431E" w14:textId="77777777" w:rsidR="00366D89" w:rsidRPr="00366D89" w:rsidRDefault="00366D89" w:rsidP="00BC3016">
      <w:pPr>
        <w:numPr>
          <w:ilvl w:val="0"/>
          <w:numId w:val="278"/>
        </w:numPr>
        <w:spacing w:after="160" w:line="259" w:lineRule="auto"/>
        <w:contextualSpacing/>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Hospital resilience </w:t>
      </w:r>
      <w:r w:rsidRPr="00366D89">
        <w:rPr>
          <w:rFonts w:asciiTheme="minorHAnsi" w:eastAsia="Calibri" w:hAnsiTheme="minorHAnsi" w:cstheme="minorHAnsi"/>
          <w:b/>
          <w:bCs/>
          <w:kern w:val="2"/>
          <w:sz w:val="22"/>
          <w:szCs w:val="22"/>
          <w14:ligatures w14:val="standardContextual"/>
        </w:rPr>
        <w:t xml:space="preserve">through what? </w:t>
      </w:r>
      <w:r w:rsidRPr="00366D89">
        <w:rPr>
          <w:rFonts w:asciiTheme="minorHAnsi" w:eastAsia="Calibri" w:hAnsiTheme="minorHAnsi" w:cstheme="minorHAnsi"/>
          <w:kern w:val="2"/>
          <w:sz w:val="22"/>
          <w:szCs w:val="22"/>
          <w14:ligatures w14:val="standardContextual"/>
        </w:rPr>
        <w:t xml:space="preserve">Mainstreaming HEDRM in routine hospital operations, integrating lessons learned from acute events, and building absorptive, adaptive, transformative, and learning capacities, to ensure resilience </w:t>
      </w:r>
      <w:r w:rsidRPr="00366D89">
        <w:rPr>
          <w:rFonts w:asciiTheme="minorHAnsi" w:eastAsia="Calibri" w:hAnsiTheme="minorHAnsi" w:cstheme="minorHAnsi"/>
          <w:kern w:val="2"/>
          <w:sz w:val="22"/>
          <w:szCs w:val="22"/>
          <w:u w:val="single"/>
          <w14:ligatures w14:val="standardContextual"/>
        </w:rPr>
        <w:t>before, during, and after</w:t>
      </w:r>
      <w:r w:rsidRPr="00366D89">
        <w:rPr>
          <w:rFonts w:asciiTheme="minorHAnsi" w:eastAsia="Calibri" w:hAnsiTheme="minorHAnsi" w:cstheme="minorHAnsi"/>
          <w:kern w:val="2"/>
          <w:sz w:val="22"/>
          <w:szCs w:val="22"/>
          <w14:ligatures w14:val="standardContextual"/>
        </w:rPr>
        <w:t xml:space="preserve"> an emergency or disaster.</w:t>
      </w:r>
    </w:p>
    <w:p w14:paraId="2941BA61" w14:textId="77777777" w:rsidR="00366D89" w:rsidRPr="00366D89" w:rsidRDefault="00366D89" w:rsidP="00BC3016">
      <w:pPr>
        <w:numPr>
          <w:ilvl w:val="0"/>
          <w:numId w:val="278"/>
        </w:numPr>
        <w:spacing w:after="160" w:line="259" w:lineRule="auto"/>
        <w:contextualSpacing/>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Hospital resilience </w:t>
      </w:r>
      <w:r w:rsidRPr="00366D89">
        <w:rPr>
          <w:rFonts w:asciiTheme="minorHAnsi" w:eastAsia="Calibri" w:hAnsiTheme="minorHAnsi" w:cstheme="minorHAnsi"/>
          <w:b/>
          <w:bCs/>
          <w:kern w:val="2"/>
          <w:sz w:val="22"/>
          <w:szCs w:val="22"/>
          <w14:ligatures w14:val="standardContextual"/>
        </w:rPr>
        <w:t xml:space="preserve">of what? </w:t>
      </w:r>
      <w:r w:rsidRPr="00366D89">
        <w:rPr>
          <w:rFonts w:asciiTheme="minorHAnsi" w:eastAsia="Calibri" w:hAnsiTheme="minorHAnsi" w:cstheme="minorHAnsi"/>
          <w:kern w:val="2"/>
          <w:sz w:val="22"/>
          <w:szCs w:val="22"/>
          <w14:ligatures w14:val="standardContextual"/>
        </w:rPr>
        <w:t xml:space="preserve">Strengthening the resilience of a hospital’s (or system’s) components or its parts contributes to the resilience of the whole. </w:t>
      </w:r>
    </w:p>
    <w:p w14:paraId="5997E4F7" w14:textId="77777777" w:rsidR="00366D89" w:rsidRPr="00366D89" w:rsidRDefault="00366D89" w:rsidP="00BC3016">
      <w:pPr>
        <w:spacing w:after="160" w:line="259" w:lineRule="auto"/>
        <w:jc w:val="both"/>
        <w:rPr>
          <w:rFonts w:asciiTheme="minorHAnsi" w:eastAsia="Calibri" w:hAnsiTheme="minorHAnsi" w:cstheme="minorHAnsi"/>
          <w:b/>
          <w:bCs/>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t>In pragmatically operationalizing hospital resilience, this guidance and operational matrix interlink the “through what” and “of what” describing specific interventions for each component, throughout the HEDRM’s cycle.</w:t>
      </w:r>
      <w:r w:rsidRPr="00366D89">
        <w:rPr>
          <w:rFonts w:asciiTheme="minorHAnsi" w:hAnsiTheme="minorHAnsi" w:cstheme="minorHAnsi"/>
          <w:b/>
          <w:bCs/>
          <w:sz w:val="22"/>
          <w:szCs w:val="22"/>
        </w:rPr>
        <w:t xml:space="preserve"> </w:t>
      </w:r>
    </w:p>
    <w:p w14:paraId="3337CDBE" w14:textId="3C6826BD" w:rsidR="00366D89" w:rsidRPr="00366D89" w:rsidRDefault="00BC3016" w:rsidP="00BC3016">
      <w:pPr>
        <w:spacing w:after="160" w:line="259" w:lineRule="auto"/>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noProof/>
          <w:kern w:val="2"/>
          <w:sz w:val="22"/>
          <w:szCs w:val="22"/>
          <w14:ligatures w14:val="standardContextual"/>
        </w:rPr>
        <w:drawing>
          <wp:anchor distT="0" distB="0" distL="114300" distR="114300" simplePos="0" relativeHeight="251665415" behindDoc="0" locked="0" layoutInCell="1" allowOverlap="1" wp14:anchorId="48138BB5" wp14:editId="7DA895A0">
            <wp:simplePos x="0" y="0"/>
            <wp:positionH relativeFrom="margin">
              <wp:align>center</wp:align>
            </wp:positionH>
            <wp:positionV relativeFrom="paragraph">
              <wp:posOffset>1020445</wp:posOffset>
            </wp:positionV>
            <wp:extent cx="6756400" cy="2402205"/>
            <wp:effectExtent l="0" t="0" r="6350" b="0"/>
            <wp:wrapTopAndBottom/>
            <wp:docPr id="1906803078" name="Picture 1" descr="A chart with text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03078" name="Picture 1" descr="A chart with text on it&#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6756400" cy="2402205"/>
                    </a:xfrm>
                    <a:prstGeom prst="rect">
                      <a:avLst/>
                    </a:prstGeom>
                  </pic:spPr>
                </pic:pic>
              </a:graphicData>
            </a:graphic>
            <wp14:sizeRelH relativeFrom="margin">
              <wp14:pctWidth>0</wp14:pctWidth>
            </wp14:sizeRelH>
            <wp14:sizeRelV relativeFrom="margin">
              <wp14:pctHeight>0</wp14:pctHeight>
            </wp14:sizeRelV>
          </wp:anchor>
        </w:drawing>
      </w:r>
      <w:r w:rsidR="00366D89" w:rsidRPr="00366D89">
        <w:rPr>
          <w:rFonts w:asciiTheme="minorHAnsi" w:eastAsia="Calibri" w:hAnsiTheme="minorHAnsi" w:cstheme="minorHAnsi"/>
          <w:kern w:val="2"/>
          <w:sz w:val="22"/>
          <w:szCs w:val="22"/>
          <w14:ligatures w14:val="standardContextual"/>
        </w:rPr>
        <w:t xml:space="preserve">Cognizant of the overlapping PPRR stages within the HEDRM particularly within multi-hazard approaches to disaster risk management, as well as the dynamic nature of resilience capacities, it was difficult to structure this guidance and matrix. </w:t>
      </w:r>
      <w:proofErr w:type="gramStart"/>
      <w:r w:rsidR="00366D89" w:rsidRPr="00366D89">
        <w:rPr>
          <w:rFonts w:asciiTheme="minorHAnsi" w:eastAsia="Calibri" w:hAnsiTheme="minorHAnsi" w:cstheme="minorHAnsi"/>
          <w:kern w:val="2"/>
          <w:sz w:val="22"/>
          <w:szCs w:val="22"/>
          <w14:ligatures w14:val="standardContextual"/>
        </w:rPr>
        <w:t>For the purpose of</w:t>
      </w:r>
      <w:proofErr w:type="gramEnd"/>
      <w:r w:rsidR="00366D89" w:rsidRPr="00366D89">
        <w:rPr>
          <w:rFonts w:asciiTheme="minorHAnsi" w:eastAsia="Calibri" w:hAnsiTheme="minorHAnsi" w:cstheme="minorHAnsi"/>
          <w:kern w:val="2"/>
          <w:sz w:val="22"/>
          <w:szCs w:val="22"/>
          <w14:ligatures w14:val="standardContextual"/>
        </w:rPr>
        <w:t xml:space="preserve"> simplicity, and as informed by various WHO guidelines on health systems resilience and health emergencies, this guideline divides the HEDRM into three: 1) BEFORE, 2) DURING, AND 3) AFTER the emergency or disaster. </w:t>
      </w:r>
    </w:p>
    <w:p w14:paraId="7EDCCF15" w14:textId="1857742F" w:rsidR="00366D89" w:rsidRPr="001441A3" w:rsidRDefault="006C7061" w:rsidP="00BC3016">
      <w:pPr>
        <w:spacing w:after="160" w:line="259" w:lineRule="auto"/>
        <w:jc w:val="both"/>
        <w:rPr>
          <w:rFonts w:asciiTheme="majorHAnsi" w:eastAsia="Calibri" w:hAnsiTheme="majorHAnsi" w:cstheme="majorHAnsi"/>
          <w:kern w:val="2"/>
          <w:sz w:val="18"/>
          <w:szCs w:val="18"/>
          <w14:ligatures w14:val="standardContextual"/>
        </w:rPr>
      </w:pPr>
      <w:r w:rsidRPr="001441A3">
        <w:rPr>
          <w:rFonts w:asciiTheme="majorHAnsi" w:eastAsia="Calibri" w:hAnsiTheme="majorHAnsi" w:cstheme="majorHAnsi"/>
          <w:kern w:val="2"/>
          <w:sz w:val="18"/>
          <w:szCs w:val="18"/>
          <w14:ligatures w14:val="standardContextual"/>
        </w:rPr>
        <w:t>Source:</w:t>
      </w:r>
      <w:r w:rsidR="004E56D6" w:rsidRPr="001441A3">
        <w:rPr>
          <w:rFonts w:asciiTheme="majorHAnsi" w:eastAsia="Calibri" w:hAnsiTheme="majorHAnsi" w:cstheme="majorHAnsi"/>
          <w:kern w:val="2"/>
          <w:sz w:val="18"/>
          <w:szCs w:val="18"/>
          <w14:ligatures w14:val="standardContextual"/>
        </w:rPr>
        <w:t xml:space="preserve"> Hospital Resilience Operational Matrix (</w:t>
      </w:r>
      <w:hyperlink r:id="rId17" w:history="1">
        <w:r w:rsidR="00D438F8" w:rsidRPr="001441A3">
          <w:rPr>
            <w:rStyle w:val="Hyperlink"/>
            <w:rFonts w:asciiTheme="majorHAnsi" w:eastAsiaTheme="majorEastAsia" w:hAnsiTheme="majorHAnsi" w:cstheme="majorHAnsi"/>
            <w:sz w:val="20"/>
            <w:szCs w:val="20"/>
          </w:rPr>
          <w:t>WHO EMRO | Summary report on the expert consultation on hospital resilience in the Eastern Mediterranean Region | Volume 29 issue 1 | EMHJ volume 29 2023</w:t>
        </w:r>
      </w:hyperlink>
      <w:r w:rsidR="00D438F8" w:rsidRPr="001441A3">
        <w:rPr>
          <w:rFonts w:asciiTheme="majorHAnsi" w:hAnsiTheme="majorHAnsi" w:cstheme="majorHAnsi"/>
          <w:sz w:val="20"/>
          <w:szCs w:val="20"/>
        </w:rPr>
        <w:t>)</w:t>
      </w:r>
    </w:p>
    <w:p w14:paraId="78014965" w14:textId="77777777" w:rsidR="00366D89" w:rsidRPr="00366D89" w:rsidRDefault="00366D89" w:rsidP="00BC3016">
      <w:pPr>
        <w:numPr>
          <w:ilvl w:val="0"/>
          <w:numId w:val="281"/>
        </w:numPr>
        <w:spacing w:after="160" w:line="259" w:lineRule="auto"/>
        <w:contextualSpacing/>
        <w:jc w:val="both"/>
        <w:rPr>
          <w:rFonts w:asciiTheme="minorHAnsi" w:eastAsia="Calibri" w:hAnsiTheme="minorHAnsi" w:cstheme="minorHAnsi"/>
          <w:b/>
          <w:bCs/>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t>BEFORE: Routine Hospital Operations Phase</w:t>
      </w:r>
    </w:p>
    <w:p w14:paraId="64698FC4" w14:textId="77777777" w:rsidR="00366D89" w:rsidRPr="00366D89" w:rsidRDefault="00366D89" w:rsidP="00BC3016">
      <w:pPr>
        <w:spacing w:after="160" w:line="259" w:lineRule="auto"/>
        <w:ind w:left="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This phase is divided into three: Risk Assessment and Planning, Risk Reduction, and Preparedness, each encompassing key actions </w:t>
      </w:r>
      <w:r w:rsidRPr="00366D89">
        <w:rPr>
          <w:rFonts w:asciiTheme="minorHAnsi" w:eastAsia="Calibri" w:hAnsiTheme="minorHAnsi" w:cstheme="minorHAnsi"/>
          <w:b/>
          <w:bCs/>
          <w:kern w:val="2"/>
          <w:sz w:val="22"/>
          <w:szCs w:val="22"/>
          <w14:ligatures w14:val="standardContextual"/>
        </w:rPr>
        <w:t>before</w:t>
      </w:r>
      <w:r w:rsidRPr="00366D89">
        <w:rPr>
          <w:rFonts w:asciiTheme="minorHAnsi" w:eastAsia="Calibri" w:hAnsiTheme="minorHAnsi" w:cstheme="minorHAnsi"/>
          <w:kern w:val="2"/>
          <w:sz w:val="22"/>
          <w:szCs w:val="22"/>
          <w14:ligatures w14:val="standardContextual"/>
        </w:rPr>
        <w:t xml:space="preserve"> the emergency and/or disaster.  </w:t>
      </w:r>
    </w:p>
    <w:p w14:paraId="40BD3795" w14:textId="77777777" w:rsidR="00366D89" w:rsidRPr="00366D89" w:rsidRDefault="00366D89" w:rsidP="00BC3016">
      <w:pPr>
        <w:spacing w:after="160" w:line="259" w:lineRule="auto"/>
        <w:ind w:left="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The first and most important objective and step is </w:t>
      </w:r>
      <w:r w:rsidRPr="00366D89">
        <w:rPr>
          <w:rFonts w:asciiTheme="minorHAnsi" w:eastAsia="Calibri" w:hAnsiTheme="minorHAnsi" w:cstheme="minorHAnsi"/>
          <w:b/>
          <w:bCs/>
          <w:kern w:val="2"/>
          <w:sz w:val="22"/>
          <w:szCs w:val="22"/>
          <w14:ligatures w14:val="standardContextual"/>
        </w:rPr>
        <w:t>Risk Assessment to inform Planning</w:t>
      </w:r>
      <w:r w:rsidRPr="00366D89">
        <w:rPr>
          <w:rFonts w:asciiTheme="minorHAnsi" w:eastAsia="Calibri" w:hAnsiTheme="minorHAnsi" w:cstheme="minorHAnsi"/>
          <w:b/>
          <w:bCs/>
          <w:kern w:val="2"/>
          <w:sz w:val="22"/>
          <w:szCs w:val="22"/>
          <w:vertAlign w:val="superscript"/>
          <w14:ligatures w14:val="standardContextual"/>
        </w:rPr>
        <w:footnoteReference w:id="17"/>
      </w:r>
      <w:r w:rsidRPr="00366D89">
        <w:rPr>
          <w:rFonts w:asciiTheme="minorHAnsi" w:eastAsia="Calibri" w:hAnsiTheme="minorHAnsi" w:cstheme="minorHAnsi"/>
          <w:b/>
          <w:bCs/>
          <w:kern w:val="2"/>
          <w:sz w:val="22"/>
          <w:szCs w:val="22"/>
          <w14:ligatures w14:val="standardContextual"/>
        </w:rPr>
        <w:t>.</w:t>
      </w:r>
      <w:r w:rsidRPr="00366D89">
        <w:rPr>
          <w:rFonts w:asciiTheme="minorHAnsi" w:eastAsia="Calibri" w:hAnsiTheme="minorHAnsi" w:cstheme="minorHAnsi"/>
          <w:kern w:val="2"/>
          <w:sz w:val="22"/>
          <w:szCs w:val="22"/>
          <w14:ligatures w14:val="standardContextual"/>
        </w:rPr>
        <w:t xml:space="preserve"> </w:t>
      </w:r>
      <w:r w:rsidRPr="00366D89">
        <w:rPr>
          <w:rFonts w:asciiTheme="minorHAnsi" w:eastAsia="Calibri" w:hAnsiTheme="minorHAnsi" w:cstheme="minorHAnsi"/>
          <w:b/>
          <w:bCs/>
          <w:kern w:val="2"/>
          <w:sz w:val="22"/>
          <w:szCs w:val="22"/>
          <w14:ligatures w14:val="standardContextual"/>
        </w:rPr>
        <w:t xml:space="preserve">Hospital resilience begins with strategic risk assessment whereby hospitals assess multiple potential hazards and vulnerabilities and prioritize the risks which must be managed to avoid disruption to hospital operations. </w:t>
      </w:r>
      <w:r w:rsidRPr="00366D89">
        <w:rPr>
          <w:rFonts w:asciiTheme="minorHAnsi" w:eastAsia="Calibri" w:hAnsiTheme="minorHAnsi" w:cstheme="minorHAnsi"/>
          <w:kern w:val="2"/>
          <w:sz w:val="22"/>
          <w:szCs w:val="22"/>
          <w14:ligatures w14:val="standardContextual"/>
        </w:rPr>
        <w:t>Risk assessment must be integrated within routine hospital operations as hospitals must continuously update and adapt their resilience plans as informed by regular multi-hazards risk assessments</w:t>
      </w:r>
      <w:r w:rsidRPr="00366D89">
        <w:rPr>
          <w:rFonts w:asciiTheme="minorHAnsi" w:eastAsia="Calibri" w:hAnsiTheme="minorHAnsi" w:cstheme="minorHAnsi"/>
          <w:kern w:val="2"/>
          <w:sz w:val="22"/>
          <w:szCs w:val="22"/>
          <w:vertAlign w:val="superscript"/>
          <w14:ligatures w14:val="standardContextual"/>
        </w:rPr>
        <w:footnoteReference w:id="18"/>
      </w:r>
      <w:r w:rsidRPr="00366D89">
        <w:rPr>
          <w:rFonts w:asciiTheme="minorHAnsi" w:eastAsia="Calibri" w:hAnsiTheme="minorHAnsi" w:cstheme="minorHAnsi"/>
          <w:kern w:val="2"/>
          <w:sz w:val="22"/>
          <w:szCs w:val="22"/>
          <w14:ligatures w14:val="standardContextual"/>
        </w:rPr>
        <w:t xml:space="preserve">.  </w:t>
      </w:r>
    </w:p>
    <w:p w14:paraId="360A1FC1" w14:textId="77777777" w:rsidR="00366D89" w:rsidRPr="00366D89" w:rsidRDefault="00366D89" w:rsidP="00BC3016">
      <w:pPr>
        <w:spacing w:after="160" w:line="259" w:lineRule="auto"/>
        <w:ind w:left="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Secondly, </w:t>
      </w:r>
      <w:r w:rsidRPr="00366D89">
        <w:rPr>
          <w:rFonts w:asciiTheme="minorHAnsi" w:eastAsia="Calibri" w:hAnsiTheme="minorHAnsi" w:cstheme="minorHAnsi"/>
          <w:b/>
          <w:bCs/>
          <w:kern w:val="2"/>
          <w:sz w:val="22"/>
          <w:szCs w:val="22"/>
          <w14:ligatures w14:val="standardContextual"/>
        </w:rPr>
        <w:t xml:space="preserve">risk reduction </w:t>
      </w:r>
      <w:r w:rsidRPr="00366D89">
        <w:rPr>
          <w:rFonts w:asciiTheme="minorHAnsi" w:eastAsia="Calibri" w:hAnsiTheme="minorHAnsi" w:cstheme="minorHAnsi"/>
          <w:kern w:val="2"/>
          <w:sz w:val="22"/>
          <w:szCs w:val="22"/>
          <w14:ligatures w14:val="standardContextual"/>
        </w:rPr>
        <w:t xml:space="preserve">whereby hospitals must prospectively manage risks, through </w:t>
      </w:r>
      <w:r w:rsidRPr="00366D89">
        <w:rPr>
          <w:rFonts w:asciiTheme="minorHAnsi" w:eastAsia="Calibri" w:hAnsiTheme="minorHAnsi" w:cstheme="minorHAnsi"/>
          <w:i/>
          <w:iCs/>
          <w:kern w:val="2"/>
          <w:sz w:val="22"/>
          <w:szCs w:val="22"/>
          <w14:ligatures w14:val="standardContextual"/>
        </w:rPr>
        <w:t>forward-looking management (</w:t>
      </w:r>
      <w:r w:rsidRPr="00366D89">
        <w:rPr>
          <w:rFonts w:asciiTheme="minorHAnsi" w:eastAsia="Calibri" w:hAnsiTheme="minorHAnsi" w:cstheme="minorHAnsi"/>
          <w:b/>
          <w:bCs/>
          <w:i/>
          <w:iCs/>
          <w:kern w:val="2"/>
          <w:sz w:val="22"/>
          <w:szCs w:val="22"/>
          <w14:ligatures w14:val="standardContextual"/>
        </w:rPr>
        <w:t>prevention</w:t>
      </w:r>
      <w:r w:rsidRPr="00366D89">
        <w:rPr>
          <w:rFonts w:asciiTheme="minorHAnsi" w:eastAsia="Calibri" w:hAnsiTheme="minorHAnsi" w:cstheme="minorHAnsi"/>
          <w:kern w:val="2"/>
          <w:sz w:val="22"/>
          <w:szCs w:val="22"/>
          <w14:ligatures w14:val="standardContextual"/>
        </w:rPr>
        <w:t xml:space="preserve"> of new or increased risks) and </w:t>
      </w:r>
      <w:r w:rsidRPr="00366D89">
        <w:rPr>
          <w:rFonts w:asciiTheme="minorHAnsi" w:eastAsia="Calibri" w:hAnsiTheme="minorHAnsi" w:cstheme="minorHAnsi"/>
          <w:i/>
          <w:iCs/>
          <w:kern w:val="2"/>
          <w:sz w:val="22"/>
          <w:szCs w:val="22"/>
          <w14:ligatures w14:val="standardContextual"/>
        </w:rPr>
        <w:t xml:space="preserve">corrective management </w:t>
      </w:r>
      <w:r w:rsidRPr="00366D89">
        <w:rPr>
          <w:rFonts w:asciiTheme="minorHAnsi" w:eastAsia="Calibri" w:hAnsiTheme="minorHAnsi" w:cstheme="minorHAnsi"/>
          <w:i/>
          <w:iCs/>
          <w:kern w:val="2"/>
          <w:sz w:val="22"/>
          <w:szCs w:val="22"/>
          <w14:ligatures w14:val="standardContextual"/>
        </w:rPr>
        <w:lastRenderedPageBreak/>
        <w:t>(</w:t>
      </w:r>
      <w:r w:rsidRPr="00366D89">
        <w:rPr>
          <w:rFonts w:asciiTheme="minorHAnsi" w:eastAsia="Calibri" w:hAnsiTheme="minorHAnsi" w:cstheme="minorHAnsi"/>
          <w:b/>
          <w:bCs/>
          <w:i/>
          <w:iCs/>
          <w:kern w:val="2"/>
          <w:sz w:val="22"/>
          <w:szCs w:val="22"/>
          <w14:ligatures w14:val="standardContextual"/>
        </w:rPr>
        <w:t>mitigation</w:t>
      </w:r>
      <w:r w:rsidRPr="00366D89">
        <w:rPr>
          <w:rFonts w:asciiTheme="minorHAnsi" w:eastAsia="Calibri" w:hAnsiTheme="minorHAnsi" w:cstheme="minorHAnsi"/>
          <w:kern w:val="2"/>
          <w:sz w:val="22"/>
          <w:szCs w:val="22"/>
          <w14:ligatures w14:val="standardContextual"/>
        </w:rPr>
        <w:t>, reduction, or elimination of existing risks)</w:t>
      </w:r>
      <w:r w:rsidRPr="00366D89">
        <w:rPr>
          <w:rFonts w:asciiTheme="minorHAnsi" w:eastAsia="Calibri" w:hAnsiTheme="minorHAnsi" w:cstheme="minorHAnsi"/>
          <w:kern w:val="2"/>
          <w:sz w:val="22"/>
          <w:szCs w:val="22"/>
          <w:vertAlign w:val="superscript"/>
          <w14:ligatures w14:val="standardContextual"/>
        </w:rPr>
        <w:footnoteReference w:id="19"/>
      </w:r>
      <w:r w:rsidRPr="00366D89">
        <w:rPr>
          <w:rFonts w:asciiTheme="minorHAnsi" w:eastAsia="Calibri" w:hAnsiTheme="minorHAnsi" w:cstheme="minorHAnsi"/>
          <w:kern w:val="2"/>
          <w:sz w:val="22"/>
          <w:szCs w:val="22"/>
          <w14:ligatures w14:val="standardContextual"/>
        </w:rPr>
        <w:t xml:space="preserve">. Guided by a risk-informed and all hazard approach, hospitals must focus on institutionalizing risk reduction and readiness plans within routine hospital operations, while ensuring safety, agility, inclusivity, and learning. </w:t>
      </w:r>
    </w:p>
    <w:p w14:paraId="3D70F3AC" w14:textId="77777777" w:rsidR="00366D89" w:rsidRPr="00366D89" w:rsidRDefault="00366D89" w:rsidP="00BC3016">
      <w:pPr>
        <w:spacing w:after="160" w:line="259" w:lineRule="auto"/>
        <w:ind w:left="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Thirdly, </w:t>
      </w:r>
      <w:r w:rsidRPr="00366D89">
        <w:rPr>
          <w:rFonts w:asciiTheme="minorHAnsi" w:eastAsia="Calibri" w:hAnsiTheme="minorHAnsi" w:cstheme="minorHAnsi"/>
          <w:b/>
          <w:bCs/>
          <w:kern w:val="2"/>
          <w:sz w:val="22"/>
          <w:szCs w:val="22"/>
          <w14:ligatures w14:val="standardContextual"/>
        </w:rPr>
        <w:t>preparedness</w:t>
      </w:r>
      <w:r w:rsidRPr="00366D89">
        <w:rPr>
          <w:rFonts w:asciiTheme="minorHAnsi" w:eastAsia="Calibri" w:hAnsiTheme="minorHAnsi" w:cstheme="minorHAnsi"/>
          <w:kern w:val="2"/>
          <w:sz w:val="22"/>
          <w:szCs w:val="22"/>
          <w14:ligatures w14:val="standardContextual"/>
        </w:rPr>
        <w:t xml:space="preserve"> interventions are focused on developing and strengthening hospital’s capacities to respond and recover from the impacts of multiple hazards. Guided by the HEDRM and STAR-H frameworks, preparedness marks the beginning of </w:t>
      </w:r>
      <w:r w:rsidRPr="00366D89">
        <w:rPr>
          <w:rFonts w:asciiTheme="minorHAnsi" w:eastAsia="Calibri" w:hAnsiTheme="minorHAnsi" w:cstheme="minorHAnsi"/>
          <w:i/>
          <w:iCs/>
          <w:kern w:val="2"/>
          <w:sz w:val="22"/>
          <w:szCs w:val="22"/>
          <w14:ligatures w14:val="standardContextual"/>
        </w:rPr>
        <w:t>compensatory risk management</w:t>
      </w:r>
      <w:r w:rsidRPr="00366D89">
        <w:rPr>
          <w:rFonts w:asciiTheme="minorHAnsi" w:eastAsia="Calibri" w:hAnsiTheme="minorHAnsi" w:cstheme="minorHAnsi"/>
          <w:kern w:val="2"/>
          <w:sz w:val="22"/>
          <w:szCs w:val="22"/>
          <w14:ligatures w14:val="standardContextual"/>
        </w:rPr>
        <w:t xml:space="preserve">, which follows through the recovery stage, whereby the goal is to strengthen the resilience to residual risks which cannot be effectively reduced. </w:t>
      </w:r>
    </w:p>
    <w:p w14:paraId="3140EF0B" w14:textId="77777777" w:rsidR="00366D89" w:rsidRPr="00366D89" w:rsidRDefault="00366D89" w:rsidP="00BC3016">
      <w:pPr>
        <w:numPr>
          <w:ilvl w:val="0"/>
          <w:numId w:val="281"/>
        </w:numPr>
        <w:spacing w:after="160" w:line="259" w:lineRule="auto"/>
        <w:contextualSpacing/>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t>DURING</w:t>
      </w:r>
      <w:r w:rsidRPr="00366D89">
        <w:rPr>
          <w:rFonts w:asciiTheme="minorHAnsi" w:eastAsia="Calibri" w:hAnsiTheme="minorHAnsi" w:cstheme="minorHAnsi"/>
          <w:kern w:val="2"/>
          <w:sz w:val="22"/>
          <w:szCs w:val="22"/>
          <w14:ligatures w14:val="standardContextual"/>
        </w:rPr>
        <w:t>: Response Phase</w:t>
      </w:r>
    </w:p>
    <w:p w14:paraId="231F3F81" w14:textId="77777777" w:rsidR="00366D89" w:rsidRPr="00366D89" w:rsidRDefault="00366D89" w:rsidP="00BC3016">
      <w:pPr>
        <w:spacing w:after="160" w:line="259" w:lineRule="auto"/>
        <w:ind w:left="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During the </w:t>
      </w:r>
      <w:r w:rsidRPr="00366D89">
        <w:rPr>
          <w:rFonts w:asciiTheme="minorHAnsi" w:eastAsia="Calibri" w:hAnsiTheme="minorHAnsi" w:cstheme="minorHAnsi"/>
          <w:b/>
          <w:bCs/>
          <w:kern w:val="2"/>
          <w:sz w:val="22"/>
          <w:szCs w:val="22"/>
          <w14:ligatures w14:val="standardContextual"/>
        </w:rPr>
        <w:t>response</w:t>
      </w:r>
      <w:r w:rsidRPr="00366D89">
        <w:rPr>
          <w:rFonts w:asciiTheme="minorHAnsi" w:eastAsia="Calibri" w:hAnsiTheme="minorHAnsi" w:cstheme="minorHAnsi"/>
          <w:kern w:val="2"/>
          <w:sz w:val="22"/>
          <w:szCs w:val="22"/>
          <w14:ligatures w14:val="standardContextual"/>
        </w:rPr>
        <w:t xml:space="preserve">, interventions and key actions focus on saving lives, protecting property, and ensuring that actions are taken to stabilize and control the incident as it progresses. </w:t>
      </w:r>
      <w:r w:rsidRPr="00366D89">
        <w:rPr>
          <w:rFonts w:asciiTheme="minorHAnsi" w:eastAsia="Calibri" w:hAnsiTheme="minorHAnsi" w:cstheme="minorHAnsi"/>
          <w:i/>
          <w:iCs/>
          <w:kern w:val="2"/>
          <w:sz w:val="22"/>
          <w:szCs w:val="22"/>
          <w14:ligatures w14:val="standardContextual"/>
        </w:rPr>
        <w:t>Compensatory risk managemen</w:t>
      </w:r>
      <w:r w:rsidRPr="00366D89">
        <w:rPr>
          <w:rFonts w:asciiTheme="minorHAnsi" w:eastAsia="Calibri" w:hAnsiTheme="minorHAnsi" w:cstheme="minorHAnsi"/>
          <w:kern w:val="2"/>
          <w:sz w:val="22"/>
          <w:szCs w:val="22"/>
          <w14:ligatures w14:val="standardContextual"/>
        </w:rPr>
        <w:t>t extends through the response phase with the primary objective being to manage the actual risks which the hospital cannot effectively reduce prospectively</w:t>
      </w:r>
      <w:r w:rsidRPr="00366D89">
        <w:rPr>
          <w:rFonts w:asciiTheme="minorHAnsi" w:eastAsia="Calibri" w:hAnsiTheme="minorHAnsi" w:cstheme="minorHAnsi"/>
          <w:kern w:val="2"/>
          <w:sz w:val="22"/>
          <w:szCs w:val="22"/>
          <w:vertAlign w:val="superscript"/>
          <w14:ligatures w14:val="standardContextual"/>
        </w:rPr>
        <w:footnoteReference w:id="20"/>
      </w:r>
      <w:r w:rsidRPr="00366D89">
        <w:rPr>
          <w:rFonts w:asciiTheme="minorHAnsi" w:eastAsia="Calibri" w:hAnsiTheme="minorHAnsi" w:cstheme="minorHAnsi"/>
          <w:kern w:val="2"/>
          <w:sz w:val="22"/>
          <w:szCs w:val="22"/>
          <w14:ligatures w14:val="standardContextual"/>
        </w:rPr>
        <w:t xml:space="preserve">. The ability of the hospital and its systems to mobilize timely and coordinated response during emergencies depends on the capacities developed during the preparedness phase. During this stage, hospitals focus on interventions which anticipate a hazard impact, activate systems, and apply strategies developed utilizing the collective knowledge and skills of hospital personnel to perform agreed roles and responsibilities supported by appropriate resources. </w:t>
      </w:r>
    </w:p>
    <w:p w14:paraId="00D40EC9" w14:textId="77777777" w:rsidR="00366D89" w:rsidRPr="00366D89" w:rsidRDefault="00366D89" w:rsidP="00BC3016">
      <w:pPr>
        <w:numPr>
          <w:ilvl w:val="0"/>
          <w:numId w:val="281"/>
        </w:numPr>
        <w:spacing w:after="160" w:line="259" w:lineRule="auto"/>
        <w:contextualSpacing/>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t>AFTER</w:t>
      </w:r>
      <w:r w:rsidRPr="00366D89">
        <w:rPr>
          <w:rFonts w:asciiTheme="minorHAnsi" w:eastAsia="Calibri" w:hAnsiTheme="minorHAnsi" w:cstheme="minorHAnsi"/>
          <w:kern w:val="2"/>
          <w:sz w:val="22"/>
          <w:szCs w:val="22"/>
          <w14:ligatures w14:val="standardContextual"/>
        </w:rPr>
        <w:t>: Recovery Phase</w:t>
      </w:r>
    </w:p>
    <w:p w14:paraId="6247DD1B" w14:textId="77777777" w:rsidR="00366D89" w:rsidRPr="00366D89" w:rsidRDefault="00366D89" w:rsidP="00BC3016">
      <w:pPr>
        <w:spacing w:after="160" w:line="259" w:lineRule="auto"/>
        <w:ind w:left="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This phase is divided into two: recovery and learning. </w:t>
      </w:r>
    </w:p>
    <w:p w14:paraId="79FA3577" w14:textId="77777777" w:rsidR="00366D89" w:rsidRPr="00366D89" w:rsidRDefault="00366D89" w:rsidP="00BC3016">
      <w:pPr>
        <w:spacing w:after="160" w:line="259" w:lineRule="auto"/>
        <w:ind w:left="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The </w:t>
      </w:r>
      <w:r w:rsidRPr="00366D89">
        <w:rPr>
          <w:rFonts w:asciiTheme="minorHAnsi" w:eastAsia="Calibri" w:hAnsiTheme="minorHAnsi" w:cstheme="minorHAnsi"/>
          <w:b/>
          <w:bCs/>
          <w:kern w:val="2"/>
          <w:sz w:val="22"/>
          <w:szCs w:val="22"/>
          <w14:ligatures w14:val="standardContextual"/>
        </w:rPr>
        <w:t>recovery</w:t>
      </w:r>
      <w:r w:rsidRPr="00366D89">
        <w:rPr>
          <w:rFonts w:asciiTheme="minorHAnsi" w:eastAsia="Calibri" w:hAnsiTheme="minorHAnsi" w:cstheme="minorHAnsi"/>
          <w:kern w:val="2"/>
          <w:sz w:val="22"/>
          <w:szCs w:val="22"/>
          <w14:ligatures w14:val="standardContextual"/>
        </w:rPr>
        <w:t xml:space="preserve"> stages </w:t>
      </w:r>
      <w:proofErr w:type="gramStart"/>
      <w:r w:rsidRPr="00366D89">
        <w:rPr>
          <w:rFonts w:asciiTheme="minorHAnsi" w:eastAsia="Calibri" w:hAnsiTheme="minorHAnsi" w:cstheme="minorHAnsi"/>
          <w:kern w:val="2"/>
          <w:sz w:val="22"/>
          <w:szCs w:val="22"/>
          <w14:ligatures w14:val="standardContextual"/>
        </w:rPr>
        <w:t>includes</w:t>
      </w:r>
      <w:proofErr w:type="gramEnd"/>
      <w:r w:rsidRPr="00366D89">
        <w:rPr>
          <w:rFonts w:asciiTheme="minorHAnsi" w:eastAsia="Calibri" w:hAnsiTheme="minorHAnsi" w:cstheme="minorHAnsi"/>
          <w:kern w:val="2"/>
          <w:sz w:val="22"/>
          <w:szCs w:val="22"/>
          <w14:ligatures w14:val="standardContextual"/>
        </w:rPr>
        <w:t xml:space="preserve"> short-, medium-, and long-term interventions, initiated respectively in early recovery, rehabilitation, and reconstruction of damage facilities so that the hospital can transition from the emergency and return to normal hospital operations. Building on the compensatory risk management of the preparedness and response stages, </w:t>
      </w:r>
      <w:proofErr w:type="gramStart"/>
      <w:r w:rsidRPr="00366D89">
        <w:rPr>
          <w:rFonts w:asciiTheme="minorHAnsi" w:eastAsia="Calibri" w:hAnsiTheme="minorHAnsi" w:cstheme="minorHAnsi"/>
          <w:kern w:val="2"/>
          <w:sz w:val="22"/>
          <w:szCs w:val="22"/>
          <w14:ligatures w14:val="standardContextual"/>
        </w:rPr>
        <w:t>interventions</w:t>
      </w:r>
      <w:proofErr w:type="gramEnd"/>
      <w:r w:rsidRPr="00366D89">
        <w:rPr>
          <w:rFonts w:asciiTheme="minorHAnsi" w:eastAsia="Calibri" w:hAnsiTheme="minorHAnsi" w:cstheme="minorHAnsi"/>
          <w:kern w:val="2"/>
          <w:sz w:val="22"/>
          <w:szCs w:val="22"/>
          <w14:ligatures w14:val="standardContextual"/>
        </w:rPr>
        <w:t xml:space="preserve"> and key actions in this phase focus on reactivating and strengthening essential health services and facility operations from the transition of emergency response back to routine and improved operations</w:t>
      </w:r>
      <w:r w:rsidRPr="00366D89">
        <w:rPr>
          <w:rFonts w:asciiTheme="minorHAnsi" w:eastAsia="Calibri" w:hAnsiTheme="minorHAnsi" w:cstheme="minorHAnsi"/>
          <w:kern w:val="2"/>
          <w:sz w:val="22"/>
          <w:szCs w:val="22"/>
          <w:vertAlign w:val="superscript"/>
          <w14:ligatures w14:val="standardContextual"/>
        </w:rPr>
        <w:footnoteReference w:id="21"/>
      </w:r>
      <w:r w:rsidRPr="00366D89">
        <w:rPr>
          <w:rFonts w:asciiTheme="minorHAnsi" w:eastAsia="Calibri" w:hAnsiTheme="minorHAnsi" w:cstheme="minorHAnsi"/>
          <w:kern w:val="2"/>
          <w:sz w:val="22"/>
          <w:szCs w:val="22"/>
          <w14:ligatures w14:val="standardContextual"/>
        </w:rPr>
        <w:t>. These include but are not limited to cleaning and repairs of facilities, return of normal hospital functions and services including ensuring that staff are in the right state of physical and mental condition to return to normal work routine duty and function after the emergency.</w:t>
      </w:r>
    </w:p>
    <w:p w14:paraId="0EE207AD" w14:textId="0AD45990" w:rsidR="00366D89" w:rsidRPr="00366D89" w:rsidRDefault="00366D89" w:rsidP="00BC3016">
      <w:pPr>
        <w:spacing w:after="160" w:line="259" w:lineRule="auto"/>
        <w:ind w:left="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Secondly, related to </w:t>
      </w:r>
      <w:r w:rsidRPr="00366D89">
        <w:rPr>
          <w:rFonts w:asciiTheme="minorHAnsi" w:eastAsia="Calibri" w:hAnsiTheme="minorHAnsi" w:cstheme="minorHAnsi"/>
          <w:b/>
          <w:bCs/>
          <w:kern w:val="2"/>
          <w:sz w:val="22"/>
          <w:szCs w:val="22"/>
          <w14:ligatures w14:val="standardContextual"/>
        </w:rPr>
        <w:t>learning</w:t>
      </w:r>
      <w:r w:rsidRPr="00366D89">
        <w:rPr>
          <w:rFonts w:asciiTheme="minorHAnsi" w:eastAsia="Calibri" w:hAnsiTheme="minorHAnsi" w:cstheme="minorHAnsi"/>
          <w:kern w:val="2"/>
          <w:sz w:val="22"/>
          <w:szCs w:val="22"/>
          <w14:ligatures w14:val="standardContextual"/>
        </w:rPr>
        <w:t xml:space="preserve">: </w:t>
      </w:r>
      <w:r w:rsidRPr="00366D89">
        <w:rPr>
          <w:rFonts w:asciiTheme="minorHAnsi" w:eastAsia="Calibri" w:hAnsiTheme="minorHAnsi" w:cstheme="minorHAnsi"/>
          <w:b/>
          <w:bCs/>
          <w:kern w:val="2"/>
          <w:sz w:val="22"/>
          <w:szCs w:val="22"/>
          <w14:ligatures w14:val="standardContextual"/>
        </w:rPr>
        <w:t>Hospital resilience is a result of a continuous process of learning</w:t>
      </w:r>
      <w:r w:rsidRPr="00366D89">
        <w:rPr>
          <w:rFonts w:asciiTheme="minorHAnsi" w:eastAsia="Calibri" w:hAnsiTheme="minorHAnsi" w:cstheme="minorHAnsi"/>
          <w:kern w:val="2"/>
          <w:sz w:val="22"/>
          <w:szCs w:val="22"/>
          <w14:ligatures w14:val="standardContextual"/>
        </w:rPr>
        <w:t xml:space="preserve"> exemplified by tangible improvements in reducing disaster risks and increasing the capacities of hospitals over time. This phase also highlights the importance of identifying lessons and implementing corrective actions through After-Action Reviews (AAR) and corrective action planning. </w:t>
      </w:r>
    </w:p>
    <w:p w14:paraId="104D2BA0" w14:textId="7CB4EF96" w:rsidR="00366D89" w:rsidRPr="00366D89" w:rsidRDefault="00366D89" w:rsidP="00BC3016">
      <w:pPr>
        <w:spacing w:after="160" w:line="259" w:lineRule="auto"/>
        <w:ind w:left="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kern w:val="2"/>
          <w:sz w:val="22"/>
          <w:szCs w:val="22"/>
          <w14:ligatures w14:val="standardContextual"/>
        </w:rPr>
        <w:t xml:space="preserve">Hospital resilience results from a perpetual practice as illustrated in Figure 2 of identifying lessons and implementing corrective actions, the operational matrix highlights the importance of </w:t>
      </w:r>
      <w:proofErr w:type="gramStart"/>
      <w:r w:rsidRPr="00366D89">
        <w:rPr>
          <w:rFonts w:asciiTheme="minorHAnsi" w:eastAsia="Calibri" w:hAnsiTheme="minorHAnsi" w:cstheme="minorHAnsi"/>
          <w:kern w:val="2"/>
          <w:sz w:val="22"/>
          <w:szCs w:val="22"/>
          <w14:ligatures w14:val="standardContextual"/>
        </w:rPr>
        <w:t>After Action</w:t>
      </w:r>
      <w:proofErr w:type="gramEnd"/>
      <w:r w:rsidRPr="00366D89">
        <w:rPr>
          <w:rFonts w:asciiTheme="minorHAnsi" w:eastAsia="Calibri" w:hAnsiTheme="minorHAnsi" w:cstheme="minorHAnsi"/>
          <w:kern w:val="2"/>
          <w:sz w:val="22"/>
          <w:szCs w:val="22"/>
          <w14:ligatures w14:val="standardContextual"/>
        </w:rPr>
        <w:t xml:space="preserve"> Reviews (AAR) and corrective action planning. Hospital resilience is a result of a continuous process of learning exemplified by tangible improvements in reducing disaster risks and increasing the capacities of hospitals over time.</w:t>
      </w:r>
    </w:p>
    <w:p w14:paraId="7B8F604E" w14:textId="10B0F4C8" w:rsidR="00366D89" w:rsidRPr="00366D89" w:rsidRDefault="00366D89" w:rsidP="00BC3016">
      <w:pPr>
        <w:spacing w:after="160" w:line="259" w:lineRule="auto"/>
        <w:ind w:left="360"/>
        <w:jc w:val="both"/>
        <w:rPr>
          <w:rFonts w:asciiTheme="minorHAnsi" w:eastAsia="Calibri" w:hAnsiTheme="minorHAnsi" w:cstheme="minorHAnsi"/>
          <w:b/>
          <w:bCs/>
          <w:kern w:val="2"/>
          <w:sz w:val="22"/>
          <w:szCs w:val="22"/>
          <w14:ligatures w14:val="standardContextual"/>
        </w:rPr>
      </w:pPr>
      <w:r w:rsidRPr="00366D89">
        <w:rPr>
          <w:rFonts w:asciiTheme="minorHAnsi" w:eastAsia="Calibri" w:hAnsiTheme="minorHAnsi" w:cstheme="minorHAnsi"/>
          <w:b/>
          <w:bCs/>
          <w:kern w:val="2"/>
          <w:sz w:val="22"/>
          <w:szCs w:val="22"/>
          <w14:ligatures w14:val="standardContextual"/>
        </w:rPr>
        <w:t>Figure 2: Lessons Learned Process</w:t>
      </w:r>
    </w:p>
    <w:p w14:paraId="466E7F9B" w14:textId="260AA4AE" w:rsidR="00366D89" w:rsidRPr="00366D89" w:rsidRDefault="00366D89" w:rsidP="00BC3016">
      <w:pPr>
        <w:spacing w:after="160" w:line="259" w:lineRule="auto"/>
        <w:ind w:left="360"/>
        <w:jc w:val="both"/>
        <w:rPr>
          <w:rFonts w:asciiTheme="minorHAnsi" w:eastAsia="Calibri" w:hAnsiTheme="minorHAnsi" w:cstheme="minorHAnsi"/>
          <w:kern w:val="2"/>
          <w:sz w:val="22"/>
          <w:szCs w:val="22"/>
          <w14:ligatures w14:val="standardContextual"/>
        </w:rPr>
      </w:pPr>
    </w:p>
    <w:p w14:paraId="18222D1C" w14:textId="3013BF44" w:rsidR="00366D89" w:rsidRPr="00366D89" w:rsidRDefault="00366D89" w:rsidP="00BC3016">
      <w:pPr>
        <w:spacing w:after="160" w:line="259" w:lineRule="auto"/>
        <w:ind w:left="360"/>
        <w:jc w:val="both"/>
        <w:rPr>
          <w:rFonts w:asciiTheme="minorHAnsi" w:eastAsia="Calibri" w:hAnsiTheme="minorHAnsi" w:cstheme="minorHAnsi"/>
          <w:kern w:val="2"/>
          <w:sz w:val="22"/>
          <w:szCs w:val="22"/>
          <w14:ligatures w14:val="standardContextual"/>
        </w:rPr>
      </w:pPr>
    </w:p>
    <w:p w14:paraId="72294FCE" w14:textId="483D1693" w:rsidR="00366D89" w:rsidRPr="00366D89" w:rsidRDefault="00BC3016" w:rsidP="00BC3016">
      <w:pPr>
        <w:spacing w:after="160" w:line="259" w:lineRule="auto"/>
        <w:ind w:left="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noProof/>
          <w:kern w:val="2"/>
          <w:sz w:val="22"/>
          <w:szCs w:val="22"/>
          <w14:ligatures w14:val="standardContextual"/>
        </w:rPr>
        <w:drawing>
          <wp:inline distT="0" distB="0" distL="0" distR="0" wp14:anchorId="20937C88" wp14:editId="15C2D428">
            <wp:extent cx="3902566" cy="2194560"/>
            <wp:effectExtent l="0" t="0" r="3175" b="0"/>
            <wp:docPr id="1788810590"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10590" name="Picture 1" descr="A diagram of a proces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2566" cy="2194560"/>
                    </a:xfrm>
                    <a:prstGeom prst="rect">
                      <a:avLst/>
                    </a:prstGeom>
                    <a:noFill/>
                  </pic:spPr>
                </pic:pic>
              </a:graphicData>
            </a:graphic>
          </wp:inline>
        </w:drawing>
      </w:r>
    </w:p>
    <w:p w14:paraId="35E77A5D" w14:textId="111CC4A1" w:rsidR="00366D89" w:rsidRPr="00366D89" w:rsidRDefault="00366D89" w:rsidP="00BC3016">
      <w:pPr>
        <w:spacing w:after="160" w:line="259" w:lineRule="auto"/>
        <w:ind w:left="360"/>
        <w:jc w:val="both"/>
        <w:rPr>
          <w:rFonts w:asciiTheme="minorHAnsi" w:eastAsia="Calibri" w:hAnsiTheme="minorHAnsi" w:cstheme="minorHAnsi"/>
          <w:kern w:val="2"/>
          <w:sz w:val="22"/>
          <w:szCs w:val="22"/>
          <w14:ligatures w14:val="standardContextual"/>
        </w:rPr>
      </w:pPr>
      <w:r w:rsidRPr="00366D89">
        <w:rPr>
          <w:rFonts w:asciiTheme="minorHAnsi" w:eastAsia="Calibri" w:hAnsiTheme="minorHAnsi" w:cstheme="minorHAnsi"/>
          <w:b/>
          <w:bCs/>
          <w:noProof/>
          <w:kern w:val="2"/>
          <w:sz w:val="22"/>
          <w:szCs w:val="22"/>
          <w14:ligatures w14:val="standardContextual"/>
        </w:rPr>
        <mc:AlternateContent>
          <mc:Choice Requires="wps">
            <w:drawing>
              <wp:anchor distT="45720" distB="45720" distL="114300" distR="114300" simplePos="0" relativeHeight="251664391" behindDoc="0" locked="0" layoutInCell="1" allowOverlap="1" wp14:anchorId="5D492452" wp14:editId="015EEC94">
                <wp:simplePos x="0" y="0"/>
                <wp:positionH relativeFrom="margin">
                  <wp:posOffset>-38100</wp:posOffset>
                </wp:positionH>
                <wp:positionV relativeFrom="paragraph">
                  <wp:posOffset>357505</wp:posOffset>
                </wp:positionV>
                <wp:extent cx="5765800" cy="1404620"/>
                <wp:effectExtent l="0" t="0" r="25400" b="26670"/>
                <wp:wrapSquare wrapText="bothSides"/>
                <wp:docPr id="1591431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0" cy="1404620"/>
                        </a:xfrm>
                        <a:prstGeom prst="rect">
                          <a:avLst/>
                        </a:prstGeom>
                        <a:solidFill>
                          <a:srgbClr val="ED7D31"/>
                        </a:solidFill>
                        <a:ln w="12700" cap="flat" cmpd="sng" algn="ctr">
                          <a:solidFill>
                            <a:srgbClr val="ED7D31">
                              <a:shade val="15000"/>
                            </a:srgbClr>
                          </a:solidFill>
                          <a:prstDash val="solid"/>
                          <a:miter lim="800000"/>
                          <a:headEnd/>
                          <a:tailEnd/>
                        </a:ln>
                        <a:effectLst/>
                      </wps:spPr>
                      <wps:txbx>
                        <w:txbxContent>
                          <w:p w14:paraId="7EF23B61" w14:textId="373FBF8F" w:rsidR="00366D89" w:rsidRDefault="00366D89" w:rsidP="00366D89">
                            <w:pPr>
                              <w:rPr>
                                <w:b/>
                                <w:bCs/>
                                <w:sz w:val="28"/>
                                <w:szCs w:val="28"/>
                              </w:rPr>
                            </w:pPr>
                            <w:r w:rsidRPr="00774E76">
                              <w:rPr>
                                <w:b/>
                                <w:bCs/>
                                <w:sz w:val="28"/>
                                <w:szCs w:val="28"/>
                              </w:rPr>
                              <w:t>The</w:t>
                            </w:r>
                            <w:r w:rsidRPr="00774E76">
                              <w:rPr>
                                <w:sz w:val="28"/>
                                <w:szCs w:val="28"/>
                              </w:rPr>
                              <w:t xml:space="preserve"> </w:t>
                            </w:r>
                            <w:r w:rsidRPr="00774E76">
                              <w:rPr>
                                <w:b/>
                                <w:bCs/>
                                <w:sz w:val="28"/>
                                <w:szCs w:val="28"/>
                              </w:rPr>
                              <w:t xml:space="preserve">operational matrix and guidance are therefore organized into three sections: </w:t>
                            </w:r>
                            <w:r>
                              <w:rPr>
                                <w:b/>
                                <w:bCs/>
                                <w:sz w:val="28"/>
                                <w:szCs w:val="28"/>
                              </w:rPr>
                              <w:br/>
                            </w:r>
                            <w:r w:rsidRPr="00774E76">
                              <w:rPr>
                                <w:b/>
                                <w:bCs/>
                                <w:sz w:val="28"/>
                                <w:szCs w:val="28"/>
                              </w:rPr>
                              <w:t xml:space="preserve">1) BEFORE, 2) DURING, AND 3) AFTER the emergency or disaster, </w:t>
                            </w:r>
                            <w:r>
                              <w:rPr>
                                <w:b/>
                                <w:bCs/>
                                <w:sz w:val="28"/>
                                <w:szCs w:val="28"/>
                              </w:rPr>
                              <w:br/>
                            </w:r>
                            <w:r w:rsidRPr="00774E76">
                              <w:rPr>
                                <w:b/>
                                <w:bCs/>
                                <w:sz w:val="28"/>
                                <w:szCs w:val="28"/>
                              </w:rPr>
                              <w:t>each containing key actions or interventions for each of the 5 components, in the following order:</w:t>
                            </w:r>
                            <w:r>
                              <w:rPr>
                                <w:b/>
                                <w:bCs/>
                                <w:sz w:val="28"/>
                                <w:szCs w:val="28"/>
                              </w:rPr>
                              <w:br/>
                            </w:r>
                            <w:r w:rsidRPr="00774E76">
                              <w:rPr>
                                <w:b/>
                                <w:bCs/>
                                <w:sz w:val="28"/>
                                <w:szCs w:val="28"/>
                              </w:rPr>
                              <w:t xml:space="preserve"> 1) SPACE, 2) SYSTEMS, 3) STRATEGIES, 4) STUFF, AND 5) STAFF.  </w:t>
                            </w:r>
                            <w:r>
                              <w:rPr>
                                <w:b/>
                                <w:bCs/>
                                <w:sz w:val="28"/>
                                <w:szCs w:val="28"/>
                              </w:rPr>
                              <w:br/>
                            </w:r>
                          </w:p>
                          <w:p w14:paraId="37387B5B" w14:textId="785F66A8" w:rsidR="00366D89" w:rsidRPr="00774E76" w:rsidRDefault="00366D89" w:rsidP="00366D89">
                            <w:pPr>
                              <w:rPr>
                                <w:b/>
                                <w:bCs/>
                                <w:sz w:val="28"/>
                                <w:szCs w:val="28"/>
                              </w:rPr>
                            </w:pPr>
                            <w:r w:rsidRPr="00774E76">
                              <w:rPr>
                                <w:b/>
                                <w:bCs/>
                                <w:sz w:val="28"/>
                                <w:szCs w:val="28"/>
                              </w:rPr>
                              <w:t>The recommendations outlined in this guidance are informed by established WHO tools and resources, linked in the document for ease of access.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492452" id="Text Box 2" o:spid="_x0000_s1027" type="#_x0000_t202" style="position:absolute;left:0;text-align:left;margin-left:-3pt;margin-top:28.15pt;width:454pt;height:110.6pt;z-index:25166439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" fillcolor="#ed7d31" strokecolor="#64310f" strokeweight="1pt">
                <v:textbox style="mso-fit-shape-to-text:t">
                  <w:txbxContent>
                    <w:p w14:paraId="7EF23B61" w14:textId="373FBF8F" w:rsidR="00366D89" w:rsidRDefault="00366D89" w:rsidP="00366D89">
                      <w:pPr>
                        <w:rPr>
                          <w:b/>
                          <w:bCs/>
                          <w:sz w:val="28"/>
                          <w:szCs w:val="28"/>
                        </w:rPr>
                      </w:pPr>
                      <w:r w:rsidRPr="00774E76">
                        <w:rPr>
                          <w:b/>
                          <w:bCs/>
                          <w:sz w:val="28"/>
                          <w:szCs w:val="28"/>
                        </w:rPr>
                        <w:t>The</w:t>
                      </w:r>
                      <w:r w:rsidRPr="00774E76">
                        <w:rPr>
                          <w:sz w:val="28"/>
                          <w:szCs w:val="28"/>
                        </w:rPr>
                        <w:t xml:space="preserve"> </w:t>
                      </w:r>
                      <w:r w:rsidRPr="00774E76">
                        <w:rPr>
                          <w:b/>
                          <w:bCs/>
                          <w:sz w:val="28"/>
                          <w:szCs w:val="28"/>
                        </w:rPr>
                        <w:t xml:space="preserve">operational matrix and guidance are therefore organized into three sections: </w:t>
                      </w:r>
                      <w:r>
                        <w:rPr>
                          <w:b/>
                          <w:bCs/>
                          <w:sz w:val="28"/>
                          <w:szCs w:val="28"/>
                        </w:rPr>
                        <w:br/>
                      </w:r>
                      <w:r w:rsidRPr="00774E76">
                        <w:rPr>
                          <w:b/>
                          <w:bCs/>
                          <w:sz w:val="28"/>
                          <w:szCs w:val="28"/>
                        </w:rPr>
                        <w:t xml:space="preserve">1) BEFORE, 2) DURING, AND 3) AFTER the emergency or disaster, </w:t>
                      </w:r>
                      <w:r>
                        <w:rPr>
                          <w:b/>
                          <w:bCs/>
                          <w:sz w:val="28"/>
                          <w:szCs w:val="28"/>
                        </w:rPr>
                        <w:br/>
                      </w:r>
                      <w:r w:rsidRPr="00774E76">
                        <w:rPr>
                          <w:b/>
                          <w:bCs/>
                          <w:sz w:val="28"/>
                          <w:szCs w:val="28"/>
                        </w:rPr>
                        <w:t>each containing key actions or interventions for each of the 5 components, in the following order:</w:t>
                      </w:r>
                      <w:r>
                        <w:rPr>
                          <w:b/>
                          <w:bCs/>
                          <w:sz w:val="28"/>
                          <w:szCs w:val="28"/>
                        </w:rPr>
                        <w:br/>
                      </w:r>
                      <w:r w:rsidRPr="00774E76">
                        <w:rPr>
                          <w:b/>
                          <w:bCs/>
                          <w:sz w:val="28"/>
                          <w:szCs w:val="28"/>
                        </w:rPr>
                        <w:t xml:space="preserve"> 1) SPACE, 2) SYSTEMS, 3) STRATEGIES, 4) STUFF, AND 5) STAFF.  </w:t>
                      </w:r>
                      <w:r>
                        <w:rPr>
                          <w:b/>
                          <w:bCs/>
                          <w:sz w:val="28"/>
                          <w:szCs w:val="28"/>
                        </w:rPr>
                        <w:br/>
                      </w:r>
                    </w:p>
                    <w:p w14:paraId="37387B5B" w14:textId="785F66A8" w:rsidR="00366D89" w:rsidRPr="00774E76" w:rsidRDefault="00366D89" w:rsidP="00366D89">
                      <w:pPr>
                        <w:rPr>
                          <w:b/>
                          <w:bCs/>
                          <w:sz w:val="28"/>
                          <w:szCs w:val="28"/>
                        </w:rPr>
                      </w:pPr>
                      <w:r w:rsidRPr="00774E76">
                        <w:rPr>
                          <w:b/>
                          <w:bCs/>
                          <w:sz w:val="28"/>
                          <w:szCs w:val="28"/>
                        </w:rPr>
                        <w:t>The recommendations outlined in this guidance are informed by established WHO tools and resources, linked in the document for ease of access.</w:t>
                      </w:r>
                    </w:p>
                  </w:txbxContent>
                </v:textbox>
                <w10:wrap type="square" anchorx="margin"/>
              </v:shape>
            </w:pict>
          </mc:Fallback>
        </mc:AlternateContent>
      </w:r>
    </w:p>
    <w:p w14:paraId="50F8AFCB" w14:textId="09A7D981" w:rsidR="0095214F" w:rsidRPr="00345709" w:rsidRDefault="0095214F" w:rsidP="00BC3016">
      <w:pPr>
        <w:jc w:val="both"/>
        <w:rPr>
          <w:rFonts w:asciiTheme="minorHAnsi" w:hAnsiTheme="minorHAnsi" w:cstheme="minorHAnsi"/>
          <w:sz w:val="22"/>
          <w:szCs w:val="22"/>
        </w:rPr>
      </w:pPr>
    </w:p>
    <w:p w14:paraId="4D7CF62A" w14:textId="55A05177" w:rsidR="00C50DA8" w:rsidRPr="00345709" w:rsidRDefault="008A562D" w:rsidP="00BC3016">
      <w:pPr>
        <w:pStyle w:val="Heading1"/>
        <w:numPr>
          <w:ilvl w:val="0"/>
          <w:numId w:val="0"/>
        </w:numPr>
        <w:jc w:val="both"/>
        <w:rPr>
          <w:rFonts w:asciiTheme="minorHAnsi" w:hAnsiTheme="minorHAnsi" w:cstheme="minorHAnsi"/>
        </w:rPr>
      </w:pPr>
      <w:bookmarkStart w:id="9" w:name="_Toc150096360"/>
      <w:r w:rsidRPr="00345709">
        <w:rPr>
          <w:rFonts w:asciiTheme="minorHAnsi" w:hAnsiTheme="minorHAnsi" w:cstheme="minorHAnsi"/>
        </w:rPr>
        <w:t>Hospital Resilience Operational Matrix</w:t>
      </w:r>
      <w:bookmarkEnd w:id="9"/>
    </w:p>
    <w:p w14:paraId="2BDF4E6D" w14:textId="5308CDED" w:rsidR="006625CE" w:rsidRPr="00345709" w:rsidRDefault="00914A27" w:rsidP="00BC3016">
      <w:pPr>
        <w:jc w:val="both"/>
        <w:rPr>
          <w:rFonts w:asciiTheme="minorHAnsi" w:hAnsiTheme="minorHAnsi" w:cstheme="minorHAnsi"/>
        </w:rPr>
      </w:pPr>
      <w:r w:rsidRPr="00345709">
        <w:rPr>
          <w:rFonts w:asciiTheme="minorHAnsi" w:hAnsiTheme="minorHAnsi" w:cstheme="minorHAnsi"/>
          <w:sz w:val="22"/>
          <w:szCs w:val="22"/>
        </w:rPr>
        <w:t>.</w:t>
      </w:r>
    </w:p>
    <w:p w14:paraId="47CD4BB1" w14:textId="6671AF99" w:rsidR="006625CE" w:rsidRPr="009971DB" w:rsidRDefault="006625CE" w:rsidP="009971DB">
      <w:pPr>
        <w:jc w:val="center"/>
        <w:rPr>
          <w:rFonts w:asciiTheme="minorHAnsi" w:hAnsiTheme="minorHAnsi" w:cstheme="minorHAnsi"/>
          <w:i/>
          <w:iCs/>
          <w:color w:val="44546A" w:themeColor="text2"/>
          <w:sz w:val="36"/>
          <w:szCs w:val="36"/>
        </w:rPr>
      </w:pPr>
      <w:r w:rsidRPr="009971DB">
        <w:rPr>
          <w:rFonts w:asciiTheme="minorHAnsi" w:hAnsiTheme="minorHAnsi" w:cstheme="minorHAnsi"/>
          <w:i/>
          <w:iCs/>
          <w:color w:val="44546A" w:themeColor="text2"/>
          <w:sz w:val="36"/>
          <w:szCs w:val="36"/>
          <w:highlight w:val="yellow"/>
        </w:rPr>
        <w:t xml:space="preserve">Insert </w:t>
      </w:r>
      <w:r w:rsidR="009971DB">
        <w:rPr>
          <w:rFonts w:asciiTheme="minorHAnsi" w:hAnsiTheme="minorHAnsi" w:cstheme="minorHAnsi"/>
          <w:i/>
          <w:iCs/>
          <w:color w:val="44546A" w:themeColor="text2"/>
          <w:sz w:val="36"/>
          <w:szCs w:val="36"/>
          <w:highlight w:val="yellow"/>
        </w:rPr>
        <w:t xml:space="preserve">2-page </w:t>
      </w:r>
      <w:r w:rsidRPr="009971DB">
        <w:rPr>
          <w:rFonts w:asciiTheme="minorHAnsi" w:hAnsiTheme="minorHAnsi" w:cstheme="minorHAnsi"/>
          <w:i/>
          <w:iCs/>
          <w:color w:val="44546A" w:themeColor="text2"/>
          <w:sz w:val="36"/>
          <w:szCs w:val="36"/>
          <w:highlight w:val="yellow"/>
        </w:rPr>
        <w:t xml:space="preserve">matrix </w:t>
      </w:r>
      <w:proofErr w:type="gramStart"/>
      <w:r w:rsidRPr="009971DB">
        <w:rPr>
          <w:rFonts w:asciiTheme="minorHAnsi" w:hAnsiTheme="minorHAnsi" w:cstheme="minorHAnsi"/>
          <w:i/>
          <w:iCs/>
          <w:color w:val="44546A" w:themeColor="text2"/>
          <w:sz w:val="36"/>
          <w:szCs w:val="36"/>
          <w:highlight w:val="yellow"/>
        </w:rPr>
        <w:t>here</w:t>
      </w:r>
      <w:proofErr w:type="gramEnd"/>
    </w:p>
    <w:p w14:paraId="3D876992" w14:textId="7253BA4C" w:rsidR="006625CE" w:rsidRPr="009971DB" w:rsidRDefault="006625CE" w:rsidP="009971DB">
      <w:pPr>
        <w:jc w:val="center"/>
        <w:rPr>
          <w:rFonts w:asciiTheme="minorHAnsi" w:hAnsiTheme="minorHAnsi" w:cstheme="minorHAnsi"/>
          <w:i/>
          <w:iCs/>
          <w:color w:val="44546A" w:themeColor="text2"/>
          <w:sz w:val="36"/>
          <w:szCs w:val="36"/>
        </w:rPr>
      </w:pPr>
    </w:p>
    <w:p w14:paraId="0E955239" w14:textId="507E8B64" w:rsidR="00523E73" w:rsidRPr="00345709" w:rsidRDefault="00523E73" w:rsidP="00BC3016">
      <w:pPr>
        <w:jc w:val="both"/>
        <w:rPr>
          <w:rFonts w:asciiTheme="minorHAnsi" w:hAnsiTheme="minorHAnsi" w:cstheme="minorHAnsi"/>
        </w:rPr>
        <w:sectPr w:rsidR="00523E73" w:rsidRPr="00345709" w:rsidSect="009945EE">
          <w:headerReference w:type="even" r:id="rId19"/>
          <w:headerReference w:type="default" r:id="rId20"/>
          <w:footerReference w:type="default" r:id="rId21"/>
          <w:headerReference w:type="first" r:id="rId22"/>
          <w:pgSz w:w="11900" w:h="16840"/>
          <w:pgMar w:top="1440" w:right="1440" w:bottom="1440" w:left="1440" w:header="709" w:footer="709" w:gutter="0"/>
          <w:pgNumType w:start="0"/>
          <w:cols w:space="708"/>
          <w:titlePg/>
          <w:docGrid w:linePitch="360"/>
        </w:sectPr>
      </w:pPr>
    </w:p>
    <w:p w14:paraId="176BEBA0" w14:textId="10EC9779" w:rsidR="00B3172B" w:rsidRPr="00345709" w:rsidRDefault="00526CCA" w:rsidP="00BC3016">
      <w:pPr>
        <w:pStyle w:val="Heading1"/>
        <w:jc w:val="both"/>
        <w:rPr>
          <w:rFonts w:asciiTheme="minorHAnsi" w:hAnsiTheme="minorHAnsi" w:cstheme="minorHAnsi"/>
        </w:rPr>
      </w:pPr>
      <w:bookmarkStart w:id="10" w:name="_Toc150096361"/>
      <w:r w:rsidRPr="00345709">
        <w:rPr>
          <w:rFonts w:asciiTheme="minorHAnsi" w:hAnsiTheme="minorHAnsi" w:cstheme="minorHAnsi"/>
        </w:rPr>
        <w:lastRenderedPageBreak/>
        <w:t xml:space="preserve">BEFORE: </w:t>
      </w:r>
      <w:r w:rsidR="00724267" w:rsidRPr="00345709">
        <w:rPr>
          <w:rFonts w:asciiTheme="minorHAnsi" w:hAnsiTheme="minorHAnsi" w:cstheme="minorHAnsi"/>
        </w:rPr>
        <w:t>Routine Hospital Operations</w:t>
      </w:r>
      <w:bookmarkEnd w:id="10"/>
    </w:p>
    <w:p w14:paraId="0A8E5442" w14:textId="11432426" w:rsidR="006D3A5A" w:rsidRPr="00345709" w:rsidRDefault="006D3A5A" w:rsidP="00BC3016">
      <w:pPr>
        <w:pStyle w:val="ListParagraph"/>
        <w:ind w:left="0"/>
        <w:jc w:val="both"/>
        <w:rPr>
          <w:rFonts w:cstheme="minorHAnsi"/>
          <w:sz w:val="22"/>
          <w:szCs w:val="22"/>
        </w:rPr>
      </w:pPr>
    </w:p>
    <w:p w14:paraId="62169864" w14:textId="77777777" w:rsidR="008A562D" w:rsidRPr="00345709" w:rsidRDefault="004123E8" w:rsidP="00BC3016">
      <w:pPr>
        <w:jc w:val="both"/>
        <w:rPr>
          <w:rFonts w:asciiTheme="minorHAnsi" w:eastAsia="Calibri" w:hAnsiTheme="minorHAnsi" w:cstheme="minorHAnsi"/>
          <w:kern w:val="2"/>
          <w:sz w:val="22"/>
          <w:szCs w:val="22"/>
          <w14:ligatures w14:val="standardContextual"/>
        </w:rPr>
      </w:pPr>
      <w:r w:rsidRPr="00345709">
        <w:rPr>
          <w:rFonts w:asciiTheme="minorHAnsi" w:hAnsiTheme="minorHAnsi" w:cstheme="minorHAnsi"/>
          <w:sz w:val="22"/>
          <w:szCs w:val="22"/>
        </w:rPr>
        <w:t>This</w:t>
      </w:r>
      <w:r w:rsidR="006D3A5A" w:rsidRPr="00345709">
        <w:rPr>
          <w:rFonts w:asciiTheme="minorHAnsi" w:hAnsiTheme="minorHAnsi" w:cstheme="minorHAnsi"/>
          <w:sz w:val="22"/>
          <w:szCs w:val="22"/>
        </w:rPr>
        <w:t xml:space="preserve"> section </w:t>
      </w:r>
      <w:r w:rsidRPr="00345709">
        <w:rPr>
          <w:rFonts w:asciiTheme="minorHAnsi" w:hAnsiTheme="minorHAnsi" w:cstheme="minorHAnsi"/>
          <w:sz w:val="22"/>
          <w:szCs w:val="22"/>
        </w:rPr>
        <w:t xml:space="preserve">describes </w:t>
      </w:r>
      <w:r w:rsidR="00584120" w:rsidRPr="00345709">
        <w:rPr>
          <w:rFonts w:asciiTheme="minorHAnsi" w:hAnsiTheme="minorHAnsi" w:cstheme="minorHAnsi"/>
          <w:sz w:val="22"/>
          <w:szCs w:val="22"/>
        </w:rPr>
        <w:t xml:space="preserve">key suggested actions </w:t>
      </w:r>
      <w:r w:rsidR="00584120" w:rsidRPr="00345709">
        <w:rPr>
          <w:rFonts w:asciiTheme="minorHAnsi" w:hAnsiTheme="minorHAnsi" w:cstheme="minorHAnsi"/>
          <w:i/>
          <w:iCs/>
          <w:color w:val="2B579A"/>
          <w:sz w:val="22"/>
          <w:szCs w:val="22"/>
          <w:shd w:val="clear" w:color="auto" w:fill="E6E6E6"/>
        </w:rPr>
        <w:t>before</w:t>
      </w:r>
      <w:r w:rsidR="00584120" w:rsidRPr="00345709">
        <w:rPr>
          <w:rFonts w:asciiTheme="minorHAnsi" w:hAnsiTheme="minorHAnsi" w:cstheme="minorHAnsi"/>
          <w:sz w:val="22"/>
          <w:szCs w:val="22"/>
        </w:rPr>
        <w:t xml:space="preserve"> emergency strikes</w:t>
      </w:r>
      <w:r w:rsidR="00FE7CD2" w:rsidRPr="00345709">
        <w:rPr>
          <w:rFonts w:asciiTheme="minorHAnsi" w:hAnsiTheme="minorHAnsi" w:cstheme="minorHAnsi"/>
          <w:sz w:val="22"/>
          <w:szCs w:val="22"/>
        </w:rPr>
        <w:t xml:space="preserve">. </w:t>
      </w:r>
      <w:r w:rsidR="008A562D" w:rsidRPr="00345709">
        <w:rPr>
          <w:rFonts w:asciiTheme="minorHAnsi" w:eastAsia="Calibri" w:hAnsiTheme="minorHAnsi" w:cstheme="minorHAnsi"/>
          <w:kern w:val="2"/>
          <w:sz w:val="22"/>
          <w:szCs w:val="22"/>
          <w14:ligatures w14:val="standardContextual"/>
        </w:rPr>
        <w:t xml:space="preserve">This phase is divided into three: Risk Assessment and Planning, Risk Reduction, and Preparedness, each encompassing key actions </w:t>
      </w:r>
      <w:r w:rsidR="008A562D" w:rsidRPr="00345709">
        <w:rPr>
          <w:rFonts w:asciiTheme="minorHAnsi" w:eastAsia="Calibri" w:hAnsiTheme="minorHAnsi" w:cstheme="minorHAnsi"/>
          <w:b/>
          <w:bCs/>
          <w:kern w:val="2"/>
          <w:sz w:val="22"/>
          <w:szCs w:val="22"/>
          <w14:ligatures w14:val="standardContextual"/>
        </w:rPr>
        <w:t>before</w:t>
      </w:r>
      <w:r w:rsidR="008A562D" w:rsidRPr="00345709">
        <w:rPr>
          <w:rFonts w:asciiTheme="minorHAnsi" w:eastAsia="Calibri" w:hAnsiTheme="minorHAnsi" w:cstheme="minorHAnsi"/>
          <w:kern w:val="2"/>
          <w:sz w:val="22"/>
          <w:szCs w:val="22"/>
          <w14:ligatures w14:val="standardContextual"/>
        </w:rPr>
        <w:t xml:space="preserve"> the emergency and/or disaster.  </w:t>
      </w:r>
    </w:p>
    <w:p w14:paraId="3778CF88" w14:textId="3FB47931" w:rsidR="008A562D" w:rsidRPr="00345709" w:rsidRDefault="008A562D" w:rsidP="00BC3016">
      <w:pPr>
        <w:pStyle w:val="ListParagraph"/>
        <w:ind w:left="0"/>
        <w:jc w:val="both"/>
        <w:rPr>
          <w:rFonts w:cstheme="minorHAnsi"/>
          <w:sz w:val="22"/>
          <w:szCs w:val="22"/>
        </w:rPr>
      </w:pPr>
    </w:p>
    <w:p w14:paraId="4B111A40" w14:textId="6D67D5F3" w:rsidR="005E29B1" w:rsidRPr="00345709" w:rsidRDefault="008A562D" w:rsidP="00BC3016">
      <w:pPr>
        <w:pStyle w:val="ListParagraph"/>
        <w:ind w:left="0"/>
        <w:jc w:val="both"/>
        <w:rPr>
          <w:rFonts w:cstheme="minorHAnsi"/>
          <w:sz w:val="22"/>
          <w:szCs w:val="22"/>
        </w:rPr>
      </w:pPr>
      <w:r w:rsidRPr="00345709">
        <w:rPr>
          <w:rFonts w:cstheme="minorHAnsi"/>
          <w:sz w:val="22"/>
          <w:szCs w:val="22"/>
        </w:rPr>
        <w:t>The first step of hospital resilience and health emergency and disaster risk management (HEDRM) is strategic risk assessment and planning</w:t>
      </w:r>
      <w:r w:rsidRPr="00345709">
        <w:rPr>
          <w:rFonts w:cstheme="minorHAnsi"/>
          <w:vertAlign w:val="superscript"/>
        </w:rPr>
        <w:footnoteReference w:id="22"/>
      </w:r>
      <w:r w:rsidRPr="00345709">
        <w:rPr>
          <w:rFonts w:cstheme="minorHAnsi"/>
          <w:sz w:val="22"/>
          <w:szCs w:val="22"/>
          <w:vertAlign w:val="superscript"/>
        </w:rPr>
        <w:t xml:space="preserve">. </w:t>
      </w:r>
      <w:r w:rsidR="005E29B1" w:rsidRPr="00345709">
        <w:rPr>
          <w:rFonts w:cstheme="minorHAnsi"/>
          <w:b/>
          <w:bCs/>
          <w:sz w:val="22"/>
          <w:szCs w:val="22"/>
        </w:rPr>
        <w:t xml:space="preserve">During this </w:t>
      </w:r>
      <w:r w:rsidRPr="00345709">
        <w:rPr>
          <w:rFonts w:cstheme="minorHAnsi"/>
          <w:b/>
          <w:bCs/>
          <w:sz w:val="22"/>
          <w:szCs w:val="22"/>
        </w:rPr>
        <w:t>pre-emergency phase</w:t>
      </w:r>
      <w:r w:rsidR="005E29B1" w:rsidRPr="00345709">
        <w:rPr>
          <w:rFonts w:cstheme="minorHAnsi"/>
          <w:b/>
          <w:bCs/>
          <w:sz w:val="22"/>
          <w:szCs w:val="22"/>
        </w:rPr>
        <w:t>, hospitals utilize their learning, absorptive, and adaptive capacities to</w:t>
      </w:r>
      <w:r w:rsidRPr="00345709">
        <w:rPr>
          <w:rFonts w:cstheme="minorHAnsi"/>
          <w:b/>
          <w:bCs/>
          <w:sz w:val="22"/>
          <w:szCs w:val="22"/>
        </w:rPr>
        <w:t xml:space="preserve"> </w:t>
      </w:r>
      <w:r w:rsidR="005E29B1" w:rsidRPr="00345709">
        <w:rPr>
          <w:rFonts w:cstheme="minorHAnsi"/>
          <w:b/>
          <w:bCs/>
          <w:sz w:val="22"/>
          <w:szCs w:val="22"/>
        </w:rPr>
        <w:t xml:space="preserve">identify, prioritize, </w:t>
      </w:r>
      <w:proofErr w:type="gramStart"/>
      <w:r w:rsidR="005E29B1" w:rsidRPr="00345709">
        <w:rPr>
          <w:rFonts w:cstheme="minorHAnsi"/>
          <w:b/>
          <w:bCs/>
          <w:sz w:val="22"/>
          <w:szCs w:val="22"/>
        </w:rPr>
        <w:t>prevent</w:t>
      </w:r>
      <w:proofErr w:type="gramEnd"/>
      <w:r w:rsidR="005E29B1" w:rsidRPr="00345709">
        <w:rPr>
          <w:rFonts w:cstheme="minorHAnsi"/>
          <w:b/>
          <w:bCs/>
          <w:sz w:val="22"/>
          <w:szCs w:val="22"/>
        </w:rPr>
        <w:t xml:space="preserve"> and mitigate risks which can disrupt their operations; they must </w:t>
      </w:r>
      <w:r w:rsidRPr="00345709">
        <w:rPr>
          <w:rFonts w:cstheme="minorHAnsi"/>
          <w:b/>
          <w:bCs/>
          <w:sz w:val="22"/>
          <w:szCs w:val="22"/>
        </w:rPr>
        <w:t>carefully plan how interventions can be mainstreamed as part of the routine hospital activities and not treated as a separate or additional staff responsibility</w:t>
      </w:r>
      <w:r w:rsidR="005E29B1" w:rsidRPr="00345709">
        <w:rPr>
          <w:rFonts w:cstheme="minorHAnsi"/>
          <w:b/>
          <w:bCs/>
          <w:sz w:val="22"/>
          <w:szCs w:val="22"/>
        </w:rPr>
        <w:t>.</w:t>
      </w:r>
    </w:p>
    <w:p w14:paraId="55DBD4C6" w14:textId="77777777" w:rsidR="005E29B1" w:rsidRPr="00345709" w:rsidRDefault="005E29B1" w:rsidP="00BC3016">
      <w:pPr>
        <w:pStyle w:val="ListParagraph"/>
        <w:ind w:left="0"/>
        <w:jc w:val="both"/>
        <w:rPr>
          <w:rFonts w:cstheme="minorHAnsi"/>
          <w:sz w:val="22"/>
          <w:szCs w:val="22"/>
        </w:rPr>
      </w:pPr>
    </w:p>
    <w:p w14:paraId="0835EE65" w14:textId="434C0154" w:rsidR="00526CCA" w:rsidRPr="00345709" w:rsidRDefault="009C0BF4" w:rsidP="00BC3016">
      <w:pPr>
        <w:pStyle w:val="ListParagraph"/>
        <w:ind w:left="0"/>
        <w:jc w:val="both"/>
        <w:rPr>
          <w:rFonts w:cstheme="minorHAnsi"/>
          <w:sz w:val="22"/>
          <w:szCs w:val="22"/>
        </w:rPr>
      </w:pPr>
      <w:r w:rsidRPr="00345709">
        <w:rPr>
          <w:rFonts w:cstheme="minorHAnsi"/>
          <w:sz w:val="22"/>
          <w:szCs w:val="22"/>
        </w:rPr>
        <w:t>A comprehensive and sound risk assessment is the starting point which enables hospitals to have prioritized and contextualized interventions</w:t>
      </w:r>
      <w:r w:rsidR="008A562D" w:rsidRPr="00345709">
        <w:rPr>
          <w:rFonts w:cstheme="minorHAnsi"/>
          <w:vertAlign w:val="superscript"/>
        </w:rPr>
        <w:footnoteReference w:id="23"/>
      </w:r>
      <w:r w:rsidRPr="00345709">
        <w:rPr>
          <w:rFonts w:cstheme="minorHAnsi"/>
          <w:sz w:val="22"/>
          <w:szCs w:val="22"/>
          <w:vertAlign w:val="superscript"/>
        </w:rPr>
        <w:t>.</w:t>
      </w:r>
      <w:r w:rsidRPr="00345709">
        <w:rPr>
          <w:rFonts w:cstheme="minorHAnsi"/>
          <w:sz w:val="22"/>
          <w:szCs w:val="22"/>
        </w:rPr>
        <w:t xml:space="preserve"> </w:t>
      </w:r>
      <w:r w:rsidR="00526CCA" w:rsidRPr="00345709">
        <w:rPr>
          <w:rFonts w:cstheme="minorHAnsi"/>
          <w:i/>
          <w:iCs/>
          <w:sz w:val="22"/>
          <w:szCs w:val="22"/>
        </w:rPr>
        <w:t>Planning</w:t>
      </w:r>
      <w:r w:rsidR="00526CCA" w:rsidRPr="00345709">
        <w:rPr>
          <w:rFonts w:cstheme="minorHAnsi"/>
          <w:sz w:val="22"/>
          <w:szCs w:val="22"/>
        </w:rPr>
        <w:t xml:space="preserve"> follow</w:t>
      </w:r>
      <w:r w:rsidR="008A562D" w:rsidRPr="00345709">
        <w:rPr>
          <w:rFonts w:cstheme="minorHAnsi"/>
          <w:sz w:val="22"/>
          <w:szCs w:val="22"/>
        </w:rPr>
        <w:t>s</w:t>
      </w:r>
      <w:r w:rsidR="00526CCA" w:rsidRPr="00345709">
        <w:rPr>
          <w:rFonts w:cstheme="minorHAnsi"/>
          <w:sz w:val="22"/>
          <w:szCs w:val="22"/>
        </w:rPr>
        <w:t xml:space="preserve"> to operationalize the identified interventions in routine hospital systems and processes</w:t>
      </w:r>
      <w:r w:rsidR="00FD1372" w:rsidRPr="00345709">
        <w:rPr>
          <w:rFonts w:cstheme="minorHAnsi"/>
          <w:sz w:val="22"/>
          <w:szCs w:val="22"/>
        </w:rPr>
        <w:t xml:space="preserve">. </w:t>
      </w:r>
      <w:r w:rsidR="00FD1372" w:rsidRPr="00345709">
        <w:rPr>
          <w:rFonts w:cstheme="minorHAnsi"/>
          <w:i/>
          <w:iCs/>
          <w:sz w:val="22"/>
          <w:szCs w:val="22"/>
        </w:rPr>
        <w:t>Risk reduction</w:t>
      </w:r>
      <w:r w:rsidR="00FD1372" w:rsidRPr="00345709">
        <w:rPr>
          <w:rFonts w:cstheme="minorHAnsi"/>
          <w:sz w:val="22"/>
          <w:szCs w:val="22"/>
        </w:rPr>
        <w:t xml:space="preserve"> activities must be mainstreamed</w:t>
      </w:r>
      <w:r w:rsidR="00526CCA" w:rsidRPr="00345709">
        <w:rPr>
          <w:rFonts w:cstheme="minorHAnsi"/>
          <w:sz w:val="22"/>
          <w:szCs w:val="22"/>
        </w:rPr>
        <w:t xml:space="preserve"> as an integral part of the hospitals’ </w:t>
      </w:r>
      <w:r w:rsidR="00FD1372" w:rsidRPr="00345709">
        <w:rPr>
          <w:rFonts w:cstheme="minorHAnsi"/>
          <w:sz w:val="22"/>
          <w:szCs w:val="22"/>
        </w:rPr>
        <w:t xml:space="preserve">risk management and </w:t>
      </w:r>
      <w:r w:rsidR="00526CCA" w:rsidRPr="00345709">
        <w:rPr>
          <w:rFonts w:cstheme="minorHAnsi"/>
          <w:sz w:val="22"/>
          <w:szCs w:val="22"/>
        </w:rPr>
        <w:t>development agenda</w:t>
      </w:r>
      <w:r w:rsidR="00FD1372" w:rsidRPr="00345709">
        <w:rPr>
          <w:rFonts w:cstheme="minorHAnsi"/>
          <w:sz w:val="22"/>
          <w:szCs w:val="22"/>
        </w:rPr>
        <w:t>s</w:t>
      </w:r>
      <w:r w:rsidR="00526CCA" w:rsidRPr="00345709">
        <w:rPr>
          <w:rFonts w:cstheme="minorHAnsi"/>
          <w:sz w:val="22"/>
          <w:szCs w:val="22"/>
        </w:rPr>
        <w:t xml:space="preserve"> to ensure that existing risks are </w:t>
      </w:r>
      <w:r w:rsidR="00FD1372" w:rsidRPr="00345709">
        <w:rPr>
          <w:rFonts w:cstheme="minorHAnsi"/>
          <w:sz w:val="22"/>
          <w:szCs w:val="22"/>
        </w:rPr>
        <w:t>mitigated</w:t>
      </w:r>
      <w:r w:rsidR="00526CCA" w:rsidRPr="00345709">
        <w:rPr>
          <w:rFonts w:cstheme="minorHAnsi"/>
          <w:sz w:val="22"/>
          <w:szCs w:val="22"/>
        </w:rPr>
        <w:t xml:space="preserve"> and that no new risks are developed </w:t>
      </w:r>
      <w:proofErr w:type="gramStart"/>
      <w:r w:rsidR="00526CCA" w:rsidRPr="00345709">
        <w:rPr>
          <w:rFonts w:cstheme="minorHAnsi"/>
          <w:sz w:val="22"/>
          <w:szCs w:val="22"/>
        </w:rPr>
        <w:t>as a result of</w:t>
      </w:r>
      <w:proofErr w:type="gramEnd"/>
      <w:r w:rsidR="00526CCA" w:rsidRPr="00345709">
        <w:rPr>
          <w:rFonts w:cstheme="minorHAnsi"/>
          <w:sz w:val="22"/>
          <w:szCs w:val="22"/>
        </w:rPr>
        <w:t xml:space="preserve"> the facility's advancement and growth. Similarly, as part of the pre-incident phase, </w:t>
      </w:r>
      <w:r w:rsidR="00526CCA" w:rsidRPr="00345709">
        <w:rPr>
          <w:rFonts w:cstheme="minorHAnsi"/>
          <w:i/>
          <w:iCs/>
          <w:sz w:val="22"/>
          <w:szCs w:val="22"/>
        </w:rPr>
        <w:t>preparedness</w:t>
      </w:r>
      <w:r w:rsidR="00526CCA" w:rsidRPr="00345709">
        <w:rPr>
          <w:rFonts w:cstheme="minorHAnsi"/>
          <w:sz w:val="22"/>
          <w:szCs w:val="22"/>
        </w:rPr>
        <w:t xml:space="preserve"> measures are planned with appropriate resources to support their implementation to develop capacities and capabilities to respond and recover effectively from the impact of hazards.</w:t>
      </w:r>
      <w:r w:rsidR="00FD1372" w:rsidRPr="00345709">
        <w:rPr>
          <w:rFonts w:cstheme="minorHAnsi"/>
          <w:sz w:val="22"/>
          <w:szCs w:val="22"/>
        </w:rPr>
        <w:t xml:space="preserve"> This marks the beginning of the compensatory risk management phase. </w:t>
      </w:r>
    </w:p>
    <w:p w14:paraId="20086DC7" w14:textId="77777777" w:rsidR="003308DC" w:rsidRPr="00345709" w:rsidRDefault="003308DC" w:rsidP="00BC3016">
      <w:pPr>
        <w:pStyle w:val="ListParagraph"/>
        <w:ind w:left="0"/>
        <w:jc w:val="both"/>
        <w:rPr>
          <w:rFonts w:cstheme="minorHAnsi"/>
          <w:sz w:val="22"/>
          <w:szCs w:val="22"/>
        </w:rPr>
      </w:pPr>
    </w:p>
    <w:p w14:paraId="11BAE29A" w14:textId="7CCC6B74" w:rsidR="00724267" w:rsidRPr="00345709" w:rsidRDefault="008A562D" w:rsidP="00BC3016">
      <w:pPr>
        <w:pStyle w:val="Heading2"/>
        <w:jc w:val="both"/>
        <w:rPr>
          <w:rFonts w:asciiTheme="minorHAnsi" w:hAnsiTheme="minorHAnsi" w:cstheme="minorHAnsi"/>
        </w:rPr>
      </w:pPr>
      <w:bookmarkStart w:id="11" w:name="_Toc150096362"/>
      <w:r w:rsidRPr="00345709">
        <w:rPr>
          <w:rFonts w:asciiTheme="minorHAnsi" w:hAnsiTheme="minorHAnsi" w:cstheme="minorHAnsi"/>
        </w:rPr>
        <w:t xml:space="preserve">Strategic </w:t>
      </w:r>
      <w:r w:rsidR="00724267" w:rsidRPr="00345709">
        <w:rPr>
          <w:rFonts w:asciiTheme="minorHAnsi" w:hAnsiTheme="minorHAnsi" w:cstheme="minorHAnsi"/>
        </w:rPr>
        <w:t>Risk Assessment and Planning</w:t>
      </w:r>
      <w:bookmarkEnd w:id="11"/>
    </w:p>
    <w:p w14:paraId="5978D059" w14:textId="77777777" w:rsidR="00A07FCF" w:rsidRPr="00345709" w:rsidRDefault="00A07FCF" w:rsidP="00BC3016">
      <w:pPr>
        <w:jc w:val="both"/>
        <w:rPr>
          <w:rFonts w:asciiTheme="minorHAnsi" w:hAnsiTheme="minorHAnsi" w:cstheme="minorHAnsi"/>
          <w:sz w:val="22"/>
          <w:szCs w:val="22"/>
        </w:rPr>
      </w:pPr>
    </w:p>
    <w:p w14:paraId="1FC882ED" w14:textId="77777777" w:rsidR="008A562D" w:rsidRPr="00345709" w:rsidRDefault="008A562D" w:rsidP="00BC3016">
      <w:pPr>
        <w:jc w:val="both"/>
        <w:rPr>
          <w:rFonts w:asciiTheme="minorHAnsi" w:hAnsiTheme="minorHAnsi" w:cstheme="minorHAnsi"/>
          <w:sz w:val="22"/>
          <w:szCs w:val="22"/>
        </w:rPr>
      </w:pPr>
      <w:r w:rsidRPr="00345709">
        <w:rPr>
          <w:rFonts w:asciiTheme="minorHAnsi" w:hAnsiTheme="minorHAnsi" w:cstheme="minorHAnsi"/>
          <w:sz w:val="22"/>
          <w:szCs w:val="22"/>
        </w:rPr>
        <w:t xml:space="preserve">Hospitals must utilize regular </w:t>
      </w:r>
      <w:r w:rsidRPr="00345709">
        <w:rPr>
          <w:rFonts w:asciiTheme="minorHAnsi" w:hAnsiTheme="minorHAnsi" w:cstheme="minorHAnsi"/>
          <w:b/>
          <w:bCs/>
          <w:sz w:val="22"/>
          <w:szCs w:val="22"/>
        </w:rPr>
        <w:t>strategic risk assessment</w:t>
      </w:r>
      <w:r w:rsidRPr="00345709">
        <w:rPr>
          <w:rFonts w:asciiTheme="minorHAnsi" w:hAnsiTheme="minorHAnsi" w:cstheme="minorHAnsi"/>
          <w:sz w:val="22"/>
          <w:szCs w:val="22"/>
        </w:rPr>
        <w:t xml:space="preserve">, including hazard, vulnerability, and capacity assessments, to inform planning. The interplay between hazards, vulnerabilities and capacities is dynamic and constantly evolving. Therefore, as risks changes over time, hospitals need to continuously monitor the evolving risk landscape, assess, identify, and prioritize risks to determine any changes that requires adaptation of preparedness to maintain readiness to respond. </w:t>
      </w:r>
    </w:p>
    <w:p w14:paraId="2F8409C7" w14:textId="77777777" w:rsidR="00FD1372" w:rsidRPr="00345709" w:rsidRDefault="00FD1372" w:rsidP="00BC3016">
      <w:pPr>
        <w:jc w:val="both"/>
        <w:rPr>
          <w:rFonts w:asciiTheme="minorHAnsi" w:hAnsiTheme="minorHAnsi" w:cstheme="minorHAnsi"/>
          <w:sz w:val="22"/>
          <w:szCs w:val="22"/>
        </w:rPr>
      </w:pPr>
    </w:p>
    <w:p w14:paraId="053F745B" w14:textId="724DF99B" w:rsidR="008A562D" w:rsidRPr="00345709" w:rsidRDefault="008A562D" w:rsidP="00BC3016">
      <w:pPr>
        <w:jc w:val="both"/>
        <w:rPr>
          <w:rFonts w:asciiTheme="minorHAnsi" w:hAnsiTheme="minorHAnsi" w:cstheme="minorHAnsi"/>
          <w:b/>
          <w:bCs/>
        </w:rPr>
      </w:pPr>
      <w:r w:rsidRPr="00345709">
        <w:rPr>
          <w:rFonts w:asciiTheme="minorHAnsi" w:hAnsiTheme="minorHAnsi" w:cstheme="minorHAnsi"/>
          <w:b/>
          <w:bCs/>
        </w:rPr>
        <w:t>As a continuous process, the hospital should plan for repeating risk assessments and prioritize risks to keep updated the systems and plans required to managed disaster risks as part of the continuous learning lesson to enhance capacities in HEDRM. It includes the required capacities of the hospital to address new and emerging disaster risks.</w:t>
      </w:r>
    </w:p>
    <w:p w14:paraId="1E595C24" w14:textId="77777777" w:rsidR="008A562D" w:rsidRPr="00345709" w:rsidRDefault="008A562D" w:rsidP="00BC3016">
      <w:pPr>
        <w:jc w:val="both"/>
        <w:rPr>
          <w:rFonts w:asciiTheme="minorHAnsi" w:hAnsiTheme="minorHAnsi" w:cstheme="minorHAnsi"/>
          <w:sz w:val="22"/>
          <w:szCs w:val="22"/>
        </w:rPr>
      </w:pPr>
    </w:p>
    <w:p w14:paraId="79D1E621" w14:textId="78137AC2" w:rsidR="008A562D" w:rsidRPr="00345709" w:rsidRDefault="008A562D" w:rsidP="00BC3016">
      <w:pPr>
        <w:jc w:val="both"/>
        <w:rPr>
          <w:rFonts w:asciiTheme="minorHAnsi" w:hAnsiTheme="minorHAnsi" w:cstheme="minorHAnsi"/>
          <w:sz w:val="22"/>
          <w:szCs w:val="22"/>
        </w:rPr>
      </w:pPr>
      <w:r w:rsidRPr="00345709">
        <w:rPr>
          <w:rFonts w:asciiTheme="minorHAnsi" w:hAnsiTheme="minorHAnsi" w:cstheme="minorHAnsi"/>
          <w:sz w:val="22"/>
          <w:szCs w:val="22"/>
        </w:rPr>
        <w:t xml:space="preserve">During this stage, hospitals would benefit from ensuring they have strong leadership and management systems in place, for both normal and emergency times.  as well as a clear and structured coordination mechanism with local authorities, including but not limited </w:t>
      </w:r>
      <w:proofErr w:type="gramStart"/>
      <w:r w:rsidRPr="00345709">
        <w:rPr>
          <w:rFonts w:asciiTheme="minorHAnsi" w:hAnsiTheme="minorHAnsi" w:cstheme="minorHAnsi"/>
          <w:sz w:val="22"/>
          <w:szCs w:val="22"/>
        </w:rPr>
        <w:t>to:</w:t>
      </w:r>
      <w:proofErr w:type="gramEnd"/>
      <w:r w:rsidRPr="00345709">
        <w:rPr>
          <w:rFonts w:asciiTheme="minorHAnsi" w:hAnsiTheme="minorHAnsi" w:cstheme="minorHAnsi"/>
          <w:sz w:val="22"/>
          <w:szCs w:val="22"/>
        </w:rPr>
        <w:t xml:space="preserve"> neighboring hospital networks, Ministry of Health, Disaster Management Agency, Environmental Protection Agency, National Building Code / Fire Safety, Ministry of Finance, Planning, Economic Development Agency, etc.). In coordination with these various structures, it is important for hospitals to have up-to-date community needs assessments, including special considerations for vulnerable groups. </w:t>
      </w:r>
    </w:p>
    <w:p w14:paraId="27254A5B" w14:textId="77777777" w:rsidR="00911EBE" w:rsidRPr="00345709" w:rsidRDefault="00911EBE" w:rsidP="00BC3016">
      <w:pPr>
        <w:jc w:val="both"/>
        <w:rPr>
          <w:rFonts w:asciiTheme="minorHAnsi" w:hAnsiTheme="minorHAnsi" w:cstheme="minorHAnsi"/>
          <w:sz w:val="22"/>
          <w:szCs w:val="22"/>
        </w:rPr>
      </w:pPr>
    </w:p>
    <w:p w14:paraId="4D5A7F9E" w14:textId="1BC97F28" w:rsidR="0022448E" w:rsidRPr="00345709" w:rsidRDefault="003038E2" w:rsidP="00BC3016">
      <w:pPr>
        <w:ind w:left="720"/>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Risk</w:t>
      </w:r>
      <w:r w:rsidRPr="00345709">
        <w:rPr>
          <w:rFonts w:asciiTheme="minorHAnsi" w:hAnsiTheme="minorHAnsi" w:cstheme="minorHAnsi"/>
          <w:sz w:val="22"/>
          <w:szCs w:val="22"/>
        </w:rPr>
        <w:t xml:space="preserve"> is </w:t>
      </w:r>
      <w:r w:rsidR="00011E65" w:rsidRPr="00345709">
        <w:rPr>
          <w:rFonts w:asciiTheme="minorHAnsi" w:hAnsiTheme="minorHAnsi" w:cstheme="minorHAnsi"/>
          <w:sz w:val="22"/>
          <w:szCs w:val="22"/>
        </w:rPr>
        <w:t xml:space="preserve">defined as </w:t>
      </w:r>
      <w:r w:rsidRPr="00345709">
        <w:rPr>
          <w:rFonts w:asciiTheme="minorHAnsi" w:hAnsiTheme="minorHAnsi" w:cstheme="minorHAnsi"/>
          <w:sz w:val="22"/>
          <w:szCs w:val="22"/>
        </w:rPr>
        <w:t xml:space="preserve">the probability of harmful consequences — </w:t>
      </w:r>
      <w:r w:rsidR="00EA30CC" w:rsidRPr="00345709">
        <w:rPr>
          <w:rFonts w:asciiTheme="minorHAnsi" w:hAnsiTheme="minorHAnsi" w:cstheme="minorHAnsi"/>
          <w:sz w:val="22"/>
          <w:szCs w:val="22"/>
        </w:rPr>
        <w:t>death, injuries</w:t>
      </w:r>
      <w:r w:rsidRPr="00345709">
        <w:rPr>
          <w:rFonts w:asciiTheme="minorHAnsi" w:hAnsiTheme="minorHAnsi" w:cstheme="minorHAnsi"/>
          <w:sz w:val="22"/>
          <w:szCs w:val="22"/>
        </w:rPr>
        <w:t xml:space="preserve">, damaged property, lost livelihoods, disrupted economic activity, and </w:t>
      </w:r>
      <w:r w:rsidR="00827C5E" w:rsidRPr="00345709">
        <w:rPr>
          <w:rFonts w:asciiTheme="minorHAnsi" w:hAnsiTheme="minorHAnsi" w:cstheme="minorHAnsi"/>
          <w:sz w:val="22"/>
          <w:szCs w:val="22"/>
        </w:rPr>
        <w:t>environmental damage</w:t>
      </w:r>
      <w:r w:rsidRPr="00345709">
        <w:rPr>
          <w:rFonts w:asciiTheme="minorHAnsi" w:hAnsiTheme="minorHAnsi" w:cstheme="minorHAnsi"/>
          <w:sz w:val="22"/>
          <w:szCs w:val="22"/>
        </w:rPr>
        <w:t xml:space="preserve"> </w:t>
      </w:r>
      <w:r w:rsidR="00EA30CC" w:rsidRPr="00345709">
        <w:rPr>
          <w:rFonts w:asciiTheme="minorHAnsi" w:hAnsiTheme="minorHAnsi" w:cstheme="minorHAnsi"/>
          <w:sz w:val="22"/>
          <w:szCs w:val="22"/>
        </w:rPr>
        <w:t>are some</w:t>
      </w:r>
      <w:r w:rsidR="007155C3" w:rsidRPr="00345709">
        <w:rPr>
          <w:rFonts w:asciiTheme="minorHAnsi" w:hAnsiTheme="minorHAnsi" w:cstheme="minorHAnsi"/>
          <w:sz w:val="22"/>
          <w:szCs w:val="22"/>
        </w:rPr>
        <w:t xml:space="preserve"> of the potential impacts as a result of the</w:t>
      </w:r>
      <w:r w:rsidR="00EA30CC" w:rsidRPr="00345709">
        <w:rPr>
          <w:rFonts w:asciiTheme="minorHAnsi" w:hAnsiTheme="minorHAnsi" w:cstheme="minorHAnsi"/>
          <w:sz w:val="22"/>
          <w:szCs w:val="22"/>
        </w:rPr>
        <w:t xml:space="preserve"> </w:t>
      </w:r>
      <w:r w:rsidRPr="00345709">
        <w:rPr>
          <w:rFonts w:asciiTheme="minorHAnsi" w:hAnsiTheme="minorHAnsi" w:cstheme="minorHAnsi"/>
          <w:sz w:val="22"/>
          <w:szCs w:val="22"/>
        </w:rPr>
        <w:t>interactions between natural or human-induced hazards and vulnerable conditions</w:t>
      </w:r>
      <w:r w:rsidR="00CB5264" w:rsidRPr="00345709">
        <w:rPr>
          <w:rFonts w:asciiTheme="minorHAnsi" w:hAnsiTheme="minorHAnsi" w:cstheme="minorHAnsi"/>
          <w:sz w:val="22"/>
          <w:szCs w:val="22"/>
        </w:rPr>
        <w:t xml:space="preserve"> present in the hospitals</w:t>
      </w:r>
      <w:r w:rsidR="007155C3" w:rsidRPr="00345709">
        <w:rPr>
          <w:rFonts w:asciiTheme="minorHAnsi" w:hAnsiTheme="minorHAnsi" w:cstheme="minorHAnsi"/>
          <w:sz w:val="22"/>
          <w:szCs w:val="22"/>
        </w:rPr>
        <w:t xml:space="preserve"> including its ability to mobilize </w:t>
      </w:r>
      <w:r w:rsidR="0014113E" w:rsidRPr="00345709">
        <w:rPr>
          <w:rFonts w:asciiTheme="minorHAnsi" w:hAnsiTheme="minorHAnsi" w:cstheme="minorHAnsi"/>
          <w:sz w:val="22"/>
          <w:szCs w:val="22"/>
        </w:rPr>
        <w:t xml:space="preserve">a </w:t>
      </w:r>
      <w:r w:rsidR="007155C3" w:rsidRPr="00345709">
        <w:rPr>
          <w:rFonts w:asciiTheme="minorHAnsi" w:hAnsiTheme="minorHAnsi" w:cstheme="minorHAnsi"/>
          <w:sz w:val="22"/>
          <w:szCs w:val="22"/>
        </w:rPr>
        <w:lastRenderedPageBreak/>
        <w:t>timely and effective emergency response</w:t>
      </w:r>
      <w:r w:rsidRPr="00345709">
        <w:rPr>
          <w:rFonts w:asciiTheme="minorHAnsi" w:hAnsiTheme="minorHAnsi" w:cstheme="minorHAnsi"/>
          <w:sz w:val="22"/>
          <w:szCs w:val="22"/>
        </w:rPr>
        <w:t>.</w:t>
      </w:r>
      <w:r w:rsidR="007155C3" w:rsidRPr="00345709">
        <w:rPr>
          <w:rStyle w:val="FootnoteReference"/>
          <w:rFonts w:asciiTheme="minorHAnsi" w:hAnsiTheme="minorHAnsi" w:cstheme="minorHAnsi"/>
          <w:sz w:val="22"/>
          <w:szCs w:val="22"/>
        </w:rPr>
        <w:footnoteReference w:id="24"/>
      </w:r>
      <w:r w:rsidRPr="00345709">
        <w:rPr>
          <w:rFonts w:asciiTheme="minorHAnsi" w:hAnsiTheme="minorHAnsi" w:cstheme="minorHAnsi"/>
          <w:sz w:val="22"/>
          <w:szCs w:val="22"/>
        </w:rPr>
        <w:t xml:space="preserve"> </w:t>
      </w:r>
      <w:r w:rsidR="001107DB" w:rsidRPr="00345709">
        <w:rPr>
          <w:rFonts w:asciiTheme="minorHAnsi" w:hAnsiTheme="minorHAnsi" w:cstheme="minorHAnsi"/>
          <w:sz w:val="22"/>
          <w:szCs w:val="22"/>
        </w:rPr>
        <w:t xml:space="preserve">Before planning </w:t>
      </w:r>
      <w:r w:rsidR="00FD148E" w:rsidRPr="00345709">
        <w:rPr>
          <w:rFonts w:asciiTheme="minorHAnsi" w:hAnsiTheme="minorHAnsi" w:cstheme="minorHAnsi"/>
          <w:sz w:val="22"/>
          <w:szCs w:val="22"/>
        </w:rPr>
        <w:t>starts</w:t>
      </w:r>
      <w:r w:rsidR="001107DB" w:rsidRPr="00345709">
        <w:rPr>
          <w:rFonts w:asciiTheme="minorHAnsi" w:hAnsiTheme="minorHAnsi" w:cstheme="minorHAnsi"/>
          <w:sz w:val="22"/>
          <w:szCs w:val="22"/>
        </w:rPr>
        <w:t xml:space="preserve">, </w:t>
      </w:r>
      <w:r w:rsidR="00900795" w:rsidRPr="00345709">
        <w:rPr>
          <w:rFonts w:asciiTheme="minorHAnsi" w:hAnsiTheme="minorHAnsi" w:cstheme="minorHAnsi"/>
          <w:sz w:val="22"/>
          <w:szCs w:val="22"/>
        </w:rPr>
        <w:t xml:space="preserve">a hospital manager </w:t>
      </w:r>
      <w:r w:rsidR="00827C5E" w:rsidRPr="00345709">
        <w:rPr>
          <w:rFonts w:asciiTheme="minorHAnsi" w:hAnsiTheme="minorHAnsi" w:cstheme="minorHAnsi"/>
          <w:sz w:val="22"/>
          <w:szCs w:val="22"/>
        </w:rPr>
        <w:t>needs</w:t>
      </w:r>
      <w:r w:rsidR="001107DB" w:rsidRPr="00345709">
        <w:rPr>
          <w:rFonts w:asciiTheme="minorHAnsi" w:hAnsiTheme="minorHAnsi" w:cstheme="minorHAnsi"/>
          <w:sz w:val="22"/>
          <w:szCs w:val="22"/>
        </w:rPr>
        <w:t xml:space="preserve"> to understand the </w:t>
      </w:r>
      <w:r w:rsidR="002C6118" w:rsidRPr="00345709">
        <w:rPr>
          <w:rFonts w:asciiTheme="minorHAnsi" w:hAnsiTheme="minorHAnsi" w:cstheme="minorHAnsi"/>
          <w:sz w:val="22"/>
          <w:szCs w:val="22"/>
        </w:rPr>
        <w:t>various</w:t>
      </w:r>
      <w:r w:rsidR="00FD148E" w:rsidRPr="00345709">
        <w:rPr>
          <w:rFonts w:asciiTheme="minorHAnsi" w:hAnsiTheme="minorHAnsi" w:cstheme="minorHAnsi"/>
          <w:sz w:val="22"/>
          <w:szCs w:val="22"/>
        </w:rPr>
        <w:t xml:space="preserve"> hazards that might</w:t>
      </w:r>
      <w:r w:rsidR="002C6118" w:rsidRPr="00345709">
        <w:rPr>
          <w:rFonts w:asciiTheme="minorHAnsi" w:hAnsiTheme="minorHAnsi" w:cstheme="minorHAnsi"/>
          <w:sz w:val="22"/>
          <w:szCs w:val="22"/>
        </w:rPr>
        <w:t xml:space="preserve"> disrupt</w:t>
      </w:r>
      <w:r w:rsidR="001107DB" w:rsidRPr="00345709">
        <w:rPr>
          <w:rFonts w:asciiTheme="minorHAnsi" w:hAnsiTheme="minorHAnsi" w:cstheme="minorHAnsi"/>
          <w:sz w:val="22"/>
          <w:szCs w:val="22"/>
        </w:rPr>
        <w:t xml:space="preserve"> </w:t>
      </w:r>
      <w:r w:rsidR="002C6118" w:rsidRPr="00345709">
        <w:rPr>
          <w:rFonts w:asciiTheme="minorHAnsi" w:hAnsiTheme="minorHAnsi" w:cstheme="minorHAnsi"/>
          <w:sz w:val="22"/>
          <w:szCs w:val="22"/>
        </w:rPr>
        <w:t>hospital</w:t>
      </w:r>
      <w:r w:rsidR="001107DB" w:rsidRPr="00345709">
        <w:rPr>
          <w:rFonts w:asciiTheme="minorHAnsi" w:hAnsiTheme="minorHAnsi" w:cstheme="minorHAnsi"/>
          <w:sz w:val="22"/>
          <w:szCs w:val="22"/>
        </w:rPr>
        <w:t xml:space="preserve"> services and </w:t>
      </w:r>
      <w:r w:rsidR="00827C5E" w:rsidRPr="00345709">
        <w:rPr>
          <w:rFonts w:asciiTheme="minorHAnsi" w:hAnsiTheme="minorHAnsi" w:cstheme="minorHAnsi"/>
          <w:sz w:val="22"/>
          <w:szCs w:val="22"/>
        </w:rPr>
        <w:t>their</w:t>
      </w:r>
      <w:r w:rsidR="001107DB" w:rsidRPr="00345709">
        <w:rPr>
          <w:rFonts w:asciiTheme="minorHAnsi" w:hAnsiTheme="minorHAnsi" w:cstheme="minorHAnsi"/>
          <w:sz w:val="22"/>
          <w:szCs w:val="22"/>
        </w:rPr>
        <w:t xml:space="preserve"> potential consequences</w:t>
      </w:r>
      <w:r w:rsidR="00827C5E" w:rsidRPr="00345709">
        <w:rPr>
          <w:rFonts w:asciiTheme="minorHAnsi" w:hAnsiTheme="minorHAnsi" w:cstheme="minorHAnsi"/>
          <w:sz w:val="22"/>
          <w:szCs w:val="22"/>
        </w:rPr>
        <w:t>,</w:t>
      </w:r>
      <w:r w:rsidR="00FD148E" w:rsidRPr="00345709">
        <w:rPr>
          <w:rFonts w:asciiTheme="minorHAnsi" w:hAnsiTheme="minorHAnsi" w:cstheme="minorHAnsi"/>
          <w:sz w:val="22"/>
          <w:szCs w:val="22"/>
        </w:rPr>
        <w:t xml:space="preserve"> both internal to the hospital and the surrounding community that the hospital </w:t>
      </w:r>
      <w:r w:rsidR="003827B9" w:rsidRPr="00345709">
        <w:rPr>
          <w:rFonts w:asciiTheme="minorHAnsi" w:hAnsiTheme="minorHAnsi" w:cstheme="minorHAnsi"/>
          <w:sz w:val="22"/>
          <w:szCs w:val="22"/>
        </w:rPr>
        <w:t>serves</w:t>
      </w:r>
      <w:r w:rsidR="001107DB" w:rsidRPr="00345709">
        <w:rPr>
          <w:rFonts w:asciiTheme="minorHAnsi" w:hAnsiTheme="minorHAnsi" w:cstheme="minorHAnsi"/>
          <w:sz w:val="22"/>
          <w:szCs w:val="22"/>
        </w:rPr>
        <w:t xml:space="preserve">. </w:t>
      </w:r>
    </w:p>
    <w:p w14:paraId="1EA19194" w14:textId="77777777" w:rsidR="009C0BF4" w:rsidRPr="00345709" w:rsidRDefault="009C0BF4" w:rsidP="00BC3016">
      <w:pPr>
        <w:jc w:val="both"/>
        <w:rPr>
          <w:rFonts w:asciiTheme="minorHAnsi" w:hAnsiTheme="minorHAnsi" w:cstheme="minorHAnsi"/>
          <w:sz w:val="22"/>
          <w:szCs w:val="22"/>
        </w:rPr>
      </w:pPr>
    </w:p>
    <w:p w14:paraId="136DD1EE" w14:textId="77777777" w:rsidR="0022448E" w:rsidRPr="00345709" w:rsidRDefault="003038E2" w:rsidP="00BC3016">
      <w:pPr>
        <w:ind w:left="720"/>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Risk assessment</w:t>
      </w:r>
      <w:r w:rsidRPr="00345709">
        <w:rPr>
          <w:rFonts w:asciiTheme="minorHAnsi" w:hAnsiTheme="minorHAnsi" w:cstheme="minorHAnsi"/>
          <w:sz w:val="22"/>
          <w:szCs w:val="22"/>
        </w:rPr>
        <w:t xml:space="preserve"> is a process to determine the nature and extent of such risk by analyzing hazards and evaluating existing conditions of vulnerability that together could potentially harm people, </w:t>
      </w:r>
      <w:r w:rsidR="00FD148E" w:rsidRPr="00345709">
        <w:rPr>
          <w:rFonts w:asciiTheme="minorHAnsi" w:hAnsiTheme="minorHAnsi" w:cstheme="minorHAnsi"/>
          <w:sz w:val="22"/>
          <w:szCs w:val="22"/>
        </w:rPr>
        <w:t xml:space="preserve">damage </w:t>
      </w:r>
      <w:r w:rsidRPr="00345709">
        <w:rPr>
          <w:rFonts w:asciiTheme="minorHAnsi" w:hAnsiTheme="minorHAnsi" w:cstheme="minorHAnsi"/>
          <w:sz w:val="22"/>
          <w:szCs w:val="22"/>
        </w:rPr>
        <w:t xml:space="preserve">property, </w:t>
      </w:r>
      <w:r w:rsidR="00FD148E" w:rsidRPr="00345709">
        <w:rPr>
          <w:rFonts w:asciiTheme="minorHAnsi" w:hAnsiTheme="minorHAnsi" w:cstheme="minorHAnsi"/>
          <w:sz w:val="22"/>
          <w:szCs w:val="22"/>
        </w:rPr>
        <w:t xml:space="preserve">disrupt </w:t>
      </w:r>
      <w:r w:rsidRPr="00345709">
        <w:rPr>
          <w:rFonts w:asciiTheme="minorHAnsi" w:hAnsiTheme="minorHAnsi" w:cstheme="minorHAnsi"/>
          <w:sz w:val="22"/>
          <w:szCs w:val="22"/>
        </w:rPr>
        <w:t xml:space="preserve">services, </w:t>
      </w:r>
      <w:r w:rsidR="00827C5E" w:rsidRPr="00345709">
        <w:rPr>
          <w:rFonts w:asciiTheme="minorHAnsi" w:hAnsiTheme="minorHAnsi" w:cstheme="minorHAnsi"/>
          <w:sz w:val="22"/>
          <w:szCs w:val="22"/>
        </w:rPr>
        <w:t xml:space="preserve">and </w:t>
      </w:r>
      <w:r w:rsidR="003827B9" w:rsidRPr="00345709">
        <w:rPr>
          <w:rFonts w:asciiTheme="minorHAnsi" w:hAnsiTheme="minorHAnsi" w:cstheme="minorHAnsi"/>
          <w:sz w:val="22"/>
          <w:szCs w:val="22"/>
        </w:rPr>
        <w:t xml:space="preserve">affect </w:t>
      </w:r>
      <w:r w:rsidRPr="00345709">
        <w:rPr>
          <w:rFonts w:asciiTheme="minorHAnsi" w:hAnsiTheme="minorHAnsi" w:cstheme="minorHAnsi"/>
          <w:sz w:val="22"/>
          <w:szCs w:val="22"/>
        </w:rPr>
        <w:t xml:space="preserve">livelihoods and the environment on which they depend. </w:t>
      </w:r>
      <w:r w:rsidR="00C959AE" w:rsidRPr="00345709">
        <w:rPr>
          <w:rFonts w:asciiTheme="minorHAnsi" w:hAnsiTheme="minorHAnsi" w:cstheme="minorHAnsi"/>
          <w:sz w:val="22"/>
          <w:szCs w:val="22"/>
        </w:rPr>
        <w:t xml:space="preserve">Risk assessment, therefore, is an integral part of </w:t>
      </w:r>
      <w:r w:rsidR="00827C5E" w:rsidRPr="00345709">
        <w:rPr>
          <w:rFonts w:asciiTheme="minorHAnsi" w:hAnsiTheme="minorHAnsi" w:cstheme="minorHAnsi"/>
          <w:sz w:val="22"/>
          <w:szCs w:val="22"/>
        </w:rPr>
        <w:t xml:space="preserve">the </w:t>
      </w:r>
      <w:r w:rsidR="00C959AE" w:rsidRPr="00345709">
        <w:rPr>
          <w:rFonts w:asciiTheme="minorHAnsi" w:hAnsiTheme="minorHAnsi" w:cstheme="minorHAnsi"/>
          <w:sz w:val="22"/>
          <w:szCs w:val="22"/>
        </w:rPr>
        <w:t xml:space="preserve">decision and policy-making processes and requires close collaboration among various parts of society. </w:t>
      </w:r>
      <w:r w:rsidR="0022448E" w:rsidRPr="00345709">
        <w:rPr>
          <w:rFonts w:asciiTheme="minorHAnsi" w:hAnsiTheme="minorHAnsi" w:cstheme="minorHAnsi"/>
          <w:sz w:val="22"/>
          <w:szCs w:val="22"/>
        </w:rPr>
        <w:t xml:space="preserve">Conducting a risk assessment of hospitals requires coordination and engagement of subject matter experts related to engineering, architecture, safety, and disaster management. This includes when there is a previous assessment done by local authorities, which the hospital can use to facilitate its own evaluation. </w:t>
      </w:r>
    </w:p>
    <w:p w14:paraId="4B32FF23" w14:textId="77777777" w:rsidR="008A562D" w:rsidRPr="00345709" w:rsidRDefault="008A562D" w:rsidP="00BC3016">
      <w:pPr>
        <w:ind w:left="720"/>
        <w:jc w:val="both"/>
        <w:rPr>
          <w:rFonts w:asciiTheme="minorHAnsi" w:hAnsiTheme="minorHAnsi" w:cstheme="minorHAnsi"/>
          <w:sz w:val="22"/>
          <w:szCs w:val="22"/>
        </w:rPr>
      </w:pPr>
    </w:p>
    <w:p w14:paraId="5534B770" w14:textId="26C5542D" w:rsidR="008A562D" w:rsidRPr="00345709" w:rsidRDefault="008A562D" w:rsidP="00BC3016">
      <w:pPr>
        <w:ind w:left="720"/>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Hazards and vulnerability maps</w:t>
      </w:r>
      <w:r w:rsidRPr="00345709">
        <w:rPr>
          <w:rFonts w:asciiTheme="minorHAnsi" w:hAnsiTheme="minorHAnsi" w:cstheme="minorHAnsi"/>
          <w:sz w:val="22"/>
          <w:szCs w:val="22"/>
        </w:rPr>
        <w:t xml:space="preserve"> on specific geographical locations where the hospital and the local communities are located can be referred to and are valuable references available in local disaster management authorities or disaster management information management systems. In addition, information on local communities is beneficial to anticipate potential response needs that the hospital needs to prepare for, especially if there are specific requirements to address specific needs of the vulnerable population. This includes information on response capacities of local organizations (e.g., fire and rescue department, civil defense, local health department, ambulance service, etc.), which can support hospital response during emergencies. </w:t>
      </w:r>
    </w:p>
    <w:p w14:paraId="59653189" w14:textId="77777777" w:rsidR="00900795" w:rsidRPr="00345709" w:rsidRDefault="00900795" w:rsidP="00BC3016">
      <w:pPr>
        <w:jc w:val="both"/>
        <w:rPr>
          <w:rFonts w:asciiTheme="minorHAnsi" w:hAnsiTheme="minorHAnsi" w:cstheme="minorHAnsi"/>
          <w:sz w:val="22"/>
          <w:szCs w:val="22"/>
        </w:rPr>
      </w:pPr>
    </w:p>
    <w:p w14:paraId="533AC678" w14:textId="77777777" w:rsidR="0022448E" w:rsidRPr="00345709" w:rsidRDefault="0022448E" w:rsidP="00BC3016">
      <w:p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Why conduct a risk assessment?</w:t>
      </w:r>
      <w:r w:rsidRPr="00345709">
        <w:rPr>
          <w:rFonts w:asciiTheme="minorHAnsi" w:hAnsiTheme="minorHAnsi" w:cstheme="minorHAnsi"/>
          <w:sz w:val="22"/>
          <w:szCs w:val="22"/>
        </w:rPr>
        <w:t xml:space="preserve"> </w:t>
      </w:r>
    </w:p>
    <w:p w14:paraId="04DD1405" w14:textId="52940195" w:rsidR="003827B9" w:rsidRPr="00345709" w:rsidRDefault="003827B9" w:rsidP="00BC3016">
      <w:pPr>
        <w:jc w:val="both"/>
        <w:rPr>
          <w:rFonts w:asciiTheme="minorHAnsi" w:hAnsiTheme="minorHAnsi" w:cstheme="minorHAnsi"/>
          <w:sz w:val="22"/>
          <w:szCs w:val="22"/>
        </w:rPr>
      </w:pPr>
      <w:r w:rsidRPr="00345709">
        <w:rPr>
          <w:rFonts w:asciiTheme="minorHAnsi" w:hAnsiTheme="minorHAnsi" w:cstheme="minorHAnsi"/>
          <w:sz w:val="22"/>
          <w:szCs w:val="22"/>
        </w:rPr>
        <w:t xml:space="preserve">The following </w:t>
      </w:r>
      <w:r w:rsidR="00827C5E" w:rsidRPr="00345709">
        <w:rPr>
          <w:rFonts w:asciiTheme="minorHAnsi" w:hAnsiTheme="minorHAnsi" w:cstheme="minorHAnsi"/>
          <w:sz w:val="22"/>
          <w:szCs w:val="22"/>
        </w:rPr>
        <w:t>is</w:t>
      </w:r>
      <w:r w:rsidRPr="00345709">
        <w:rPr>
          <w:rFonts w:asciiTheme="minorHAnsi" w:hAnsiTheme="minorHAnsi" w:cstheme="minorHAnsi"/>
          <w:sz w:val="22"/>
          <w:szCs w:val="22"/>
        </w:rPr>
        <w:t xml:space="preserve"> </w:t>
      </w:r>
      <w:r w:rsidR="00827C5E" w:rsidRPr="00345709">
        <w:rPr>
          <w:rFonts w:asciiTheme="minorHAnsi" w:hAnsiTheme="minorHAnsi" w:cstheme="minorHAnsi"/>
          <w:sz w:val="22"/>
          <w:szCs w:val="22"/>
        </w:rPr>
        <w:t>essential</w:t>
      </w:r>
      <w:r w:rsidRPr="00345709">
        <w:rPr>
          <w:rFonts w:asciiTheme="minorHAnsi" w:hAnsiTheme="minorHAnsi" w:cstheme="minorHAnsi"/>
          <w:sz w:val="22"/>
          <w:szCs w:val="22"/>
        </w:rPr>
        <w:t xml:space="preserve"> information that </w:t>
      </w:r>
      <w:r w:rsidR="00827C5E" w:rsidRPr="00345709">
        <w:rPr>
          <w:rFonts w:asciiTheme="minorHAnsi" w:hAnsiTheme="minorHAnsi" w:cstheme="minorHAnsi"/>
          <w:sz w:val="22"/>
          <w:szCs w:val="22"/>
        </w:rPr>
        <w:t xml:space="preserve">the </w:t>
      </w:r>
      <w:r w:rsidRPr="00345709">
        <w:rPr>
          <w:rFonts w:asciiTheme="minorHAnsi" w:hAnsiTheme="minorHAnsi" w:cstheme="minorHAnsi"/>
          <w:sz w:val="22"/>
          <w:szCs w:val="22"/>
        </w:rPr>
        <w:t xml:space="preserve">hospital needs to </w:t>
      </w:r>
      <w:r w:rsidR="00C959AE" w:rsidRPr="00345709">
        <w:rPr>
          <w:rFonts w:asciiTheme="minorHAnsi" w:hAnsiTheme="minorHAnsi" w:cstheme="minorHAnsi"/>
          <w:sz w:val="22"/>
          <w:szCs w:val="22"/>
        </w:rPr>
        <w:t>consider</w:t>
      </w:r>
      <w:r w:rsidRPr="00345709">
        <w:rPr>
          <w:rFonts w:asciiTheme="minorHAnsi" w:hAnsiTheme="minorHAnsi" w:cstheme="minorHAnsi"/>
          <w:sz w:val="22"/>
          <w:szCs w:val="22"/>
        </w:rPr>
        <w:t xml:space="preserve"> and analyze.</w:t>
      </w:r>
    </w:p>
    <w:p w14:paraId="0571DA73" w14:textId="49F2127F" w:rsidR="003827B9" w:rsidRPr="00345709" w:rsidRDefault="003827B9" w:rsidP="00BC3016">
      <w:pPr>
        <w:pStyle w:val="ListParagraph"/>
        <w:numPr>
          <w:ilvl w:val="0"/>
          <w:numId w:val="4"/>
        </w:numPr>
        <w:ind w:left="720"/>
        <w:jc w:val="both"/>
        <w:rPr>
          <w:rFonts w:cstheme="minorHAnsi"/>
          <w:sz w:val="22"/>
          <w:szCs w:val="22"/>
        </w:rPr>
      </w:pPr>
      <w:r w:rsidRPr="00345709">
        <w:rPr>
          <w:rFonts w:cstheme="minorHAnsi"/>
          <w:sz w:val="22"/>
          <w:szCs w:val="22"/>
        </w:rPr>
        <w:t>Identif</w:t>
      </w:r>
      <w:r w:rsidR="00D8047E" w:rsidRPr="00345709">
        <w:rPr>
          <w:rFonts w:cstheme="minorHAnsi"/>
          <w:sz w:val="22"/>
          <w:szCs w:val="22"/>
        </w:rPr>
        <w:t>y</w:t>
      </w:r>
      <w:r w:rsidRPr="00345709">
        <w:rPr>
          <w:rFonts w:cstheme="minorHAnsi"/>
          <w:sz w:val="22"/>
          <w:szCs w:val="22"/>
        </w:rPr>
        <w:t xml:space="preserve"> potential hazards (natural, biological, technological, and societal)</w:t>
      </w:r>
      <w:r w:rsidR="00762477" w:rsidRPr="00345709">
        <w:rPr>
          <w:rFonts w:cstheme="minorHAnsi"/>
          <w:sz w:val="22"/>
          <w:szCs w:val="22"/>
        </w:rPr>
        <w:t xml:space="preserve"> and </w:t>
      </w:r>
      <w:r w:rsidR="00827C5E" w:rsidRPr="00345709">
        <w:rPr>
          <w:rFonts w:cstheme="minorHAnsi"/>
          <w:sz w:val="22"/>
          <w:szCs w:val="22"/>
        </w:rPr>
        <w:t>the</w:t>
      </w:r>
      <w:r w:rsidR="00762477" w:rsidRPr="00345709">
        <w:rPr>
          <w:rFonts w:cstheme="minorHAnsi"/>
          <w:sz w:val="22"/>
          <w:szCs w:val="22"/>
        </w:rPr>
        <w:t xml:space="preserve"> likelihood</w:t>
      </w:r>
      <w:r w:rsidR="00F5029A" w:rsidRPr="00345709">
        <w:rPr>
          <w:rFonts w:cstheme="minorHAnsi"/>
          <w:sz w:val="22"/>
          <w:szCs w:val="22"/>
        </w:rPr>
        <w:t xml:space="preserve"> </w:t>
      </w:r>
      <w:r w:rsidR="00FE22E5" w:rsidRPr="00345709">
        <w:rPr>
          <w:rFonts w:cstheme="minorHAnsi"/>
          <w:sz w:val="22"/>
          <w:szCs w:val="22"/>
        </w:rPr>
        <w:t xml:space="preserve">that </w:t>
      </w:r>
      <w:r w:rsidR="00827C5E" w:rsidRPr="00345709">
        <w:rPr>
          <w:rFonts w:cstheme="minorHAnsi"/>
          <w:sz w:val="22"/>
          <w:szCs w:val="22"/>
        </w:rPr>
        <w:t xml:space="preserve">they </w:t>
      </w:r>
      <w:r w:rsidR="00FE22E5" w:rsidRPr="00345709">
        <w:rPr>
          <w:rFonts w:cstheme="minorHAnsi"/>
          <w:sz w:val="22"/>
          <w:szCs w:val="22"/>
        </w:rPr>
        <w:t xml:space="preserve">can affect </w:t>
      </w:r>
      <w:r w:rsidR="00F5029A" w:rsidRPr="00345709">
        <w:rPr>
          <w:rFonts w:cstheme="minorHAnsi"/>
          <w:sz w:val="22"/>
          <w:szCs w:val="22"/>
        </w:rPr>
        <w:t>the hospital</w:t>
      </w:r>
      <w:r w:rsidR="00FE22E5" w:rsidRPr="00345709">
        <w:rPr>
          <w:rFonts w:cstheme="minorHAnsi"/>
          <w:sz w:val="22"/>
          <w:szCs w:val="22"/>
        </w:rPr>
        <w:t xml:space="preserve"> (internal emergency)</w:t>
      </w:r>
      <w:r w:rsidR="00F5029A" w:rsidRPr="00345709">
        <w:rPr>
          <w:rFonts w:cstheme="minorHAnsi"/>
          <w:sz w:val="22"/>
          <w:szCs w:val="22"/>
        </w:rPr>
        <w:t xml:space="preserve"> and the </w:t>
      </w:r>
      <w:r w:rsidR="00FE22E5" w:rsidRPr="00345709">
        <w:rPr>
          <w:rFonts w:cstheme="minorHAnsi"/>
          <w:sz w:val="22"/>
          <w:szCs w:val="22"/>
        </w:rPr>
        <w:t xml:space="preserve">local </w:t>
      </w:r>
      <w:r w:rsidR="00F5029A" w:rsidRPr="00345709">
        <w:rPr>
          <w:rFonts w:cstheme="minorHAnsi"/>
          <w:sz w:val="22"/>
          <w:szCs w:val="22"/>
        </w:rPr>
        <w:t>community</w:t>
      </w:r>
      <w:r w:rsidR="00FE22E5" w:rsidRPr="00345709">
        <w:rPr>
          <w:rFonts w:cstheme="minorHAnsi"/>
          <w:sz w:val="22"/>
          <w:szCs w:val="22"/>
        </w:rPr>
        <w:t xml:space="preserve"> (external </w:t>
      </w:r>
      <w:r w:rsidR="00827C5E" w:rsidRPr="00345709">
        <w:rPr>
          <w:rFonts w:cstheme="minorHAnsi"/>
          <w:sz w:val="22"/>
          <w:szCs w:val="22"/>
        </w:rPr>
        <w:t>crisis</w:t>
      </w:r>
      <w:r w:rsidR="00FE22E5" w:rsidRPr="00345709">
        <w:rPr>
          <w:rFonts w:cstheme="minorHAnsi"/>
          <w:sz w:val="22"/>
          <w:szCs w:val="22"/>
        </w:rPr>
        <w:t>) or a combination of both.</w:t>
      </w:r>
    </w:p>
    <w:p w14:paraId="31A838B0" w14:textId="7B3B10CB" w:rsidR="003827B9" w:rsidRPr="00345709" w:rsidRDefault="003827B9" w:rsidP="00BC3016">
      <w:pPr>
        <w:pStyle w:val="ListParagraph"/>
        <w:numPr>
          <w:ilvl w:val="0"/>
          <w:numId w:val="4"/>
        </w:numPr>
        <w:ind w:left="720"/>
        <w:jc w:val="both"/>
        <w:rPr>
          <w:rFonts w:cstheme="minorHAnsi"/>
          <w:sz w:val="22"/>
          <w:szCs w:val="22"/>
        </w:rPr>
      </w:pPr>
      <w:r w:rsidRPr="00345709">
        <w:rPr>
          <w:rFonts w:cstheme="minorHAnsi"/>
          <w:sz w:val="22"/>
          <w:szCs w:val="22"/>
        </w:rPr>
        <w:t xml:space="preserve">Look for vulnerabilities or weaknesses that would make </w:t>
      </w:r>
      <w:r w:rsidR="00762477" w:rsidRPr="00345709">
        <w:rPr>
          <w:rFonts w:cstheme="minorHAnsi"/>
          <w:sz w:val="22"/>
          <w:szCs w:val="22"/>
        </w:rPr>
        <w:t xml:space="preserve">the hospital assets (structural, nonstructural, emergency management systems) </w:t>
      </w:r>
      <w:r w:rsidRPr="00345709">
        <w:rPr>
          <w:rFonts w:cstheme="minorHAnsi"/>
          <w:sz w:val="22"/>
          <w:szCs w:val="22"/>
        </w:rPr>
        <w:t xml:space="preserve">more susceptible to </w:t>
      </w:r>
      <w:r w:rsidR="00762477" w:rsidRPr="00345709">
        <w:rPr>
          <w:rFonts w:cstheme="minorHAnsi"/>
          <w:sz w:val="22"/>
          <w:szCs w:val="22"/>
        </w:rPr>
        <w:t>the effects</w:t>
      </w:r>
      <w:r w:rsidRPr="00345709">
        <w:rPr>
          <w:rFonts w:cstheme="minorHAnsi"/>
          <w:sz w:val="22"/>
          <w:szCs w:val="22"/>
        </w:rPr>
        <w:t xml:space="preserve"> </w:t>
      </w:r>
      <w:r w:rsidR="00FE22E5" w:rsidRPr="00345709">
        <w:rPr>
          <w:rFonts w:cstheme="minorHAnsi"/>
          <w:sz w:val="22"/>
          <w:szCs w:val="22"/>
        </w:rPr>
        <w:t>of</w:t>
      </w:r>
      <w:r w:rsidRPr="00345709">
        <w:rPr>
          <w:rFonts w:cstheme="minorHAnsi"/>
          <w:sz w:val="22"/>
          <w:szCs w:val="22"/>
        </w:rPr>
        <w:t xml:space="preserve"> </w:t>
      </w:r>
      <w:r w:rsidR="0014113E" w:rsidRPr="00345709">
        <w:rPr>
          <w:rFonts w:cstheme="minorHAnsi"/>
          <w:sz w:val="22"/>
          <w:szCs w:val="22"/>
        </w:rPr>
        <w:t>hazard.</w:t>
      </w:r>
    </w:p>
    <w:p w14:paraId="0010E81F" w14:textId="240042C5" w:rsidR="00D8047E" w:rsidRPr="00345709" w:rsidRDefault="00D8047E" w:rsidP="00BC3016">
      <w:pPr>
        <w:pStyle w:val="ListParagraph"/>
        <w:numPr>
          <w:ilvl w:val="0"/>
          <w:numId w:val="4"/>
        </w:numPr>
        <w:ind w:left="720"/>
        <w:jc w:val="both"/>
        <w:rPr>
          <w:rFonts w:cstheme="minorHAnsi"/>
          <w:sz w:val="22"/>
          <w:szCs w:val="22"/>
        </w:rPr>
      </w:pPr>
      <w:r w:rsidRPr="00345709">
        <w:rPr>
          <w:rFonts w:cstheme="minorHAnsi"/>
          <w:sz w:val="22"/>
          <w:szCs w:val="22"/>
        </w:rPr>
        <w:t>Analyze potential consequences</w:t>
      </w:r>
      <w:r w:rsidR="00FE22E5" w:rsidRPr="00345709">
        <w:rPr>
          <w:rFonts w:cstheme="minorHAnsi"/>
          <w:sz w:val="22"/>
          <w:szCs w:val="22"/>
        </w:rPr>
        <w:t xml:space="preserve"> of hazard impact</w:t>
      </w:r>
      <w:r w:rsidRPr="00345709">
        <w:rPr>
          <w:rFonts w:cstheme="minorHAnsi"/>
          <w:sz w:val="22"/>
          <w:szCs w:val="22"/>
        </w:rPr>
        <w:t xml:space="preserve"> to people, property</w:t>
      </w:r>
      <w:r w:rsidR="00FE22E5" w:rsidRPr="00345709">
        <w:rPr>
          <w:rFonts w:cstheme="minorHAnsi"/>
          <w:sz w:val="22"/>
          <w:szCs w:val="22"/>
        </w:rPr>
        <w:t xml:space="preserve"> (structural and nonstructural)</w:t>
      </w:r>
      <w:r w:rsidRPr="00345709">
        <w:rPr>
          <w:rFonts w:cstheme="minorHAnsi"/>
          <w:sz w:val="22"/>
          <w:szCs w:val="22"/>
        </w:rPr>
        <w:t>, services, livelihood</w:t>
      </w:r>
      <w:r w:rsidR="00827C5E" w:rsidRPr="00345709">
        <w:rPr>
          <w:rFonts w:cstheme="minorHAnsi"/>
          <w:sz w:val="22"/>
          <w:szCs w:val="22"/>
        </w:rPr>
        <w:t>,</w:t>
      </w:r>
      <w:r w:rsidRPr="00345709">
        <w:rPr>
          <w:rFonts w:cstheme="minorHAnsi"/>
          <w:sz w:val="22"/>
          <w:szCs w:val="22"/>
        </w:rPr>
        <w:t xml:space="preserve"> and environment in the hospital and the </w:t>
      </w:r>
      <w:r w:rsidR="0014113E" w:rsidRPr="00345709">
        <w:rPr>
          <w:rFonts w:cstheme="minorHAnsi"/>
          <w:sz w:val="22"/>
          <w:szCs w:val="22"/>
        </w:rPr>
        <w:t>community.</w:t>
      </w:r>
    </w:p>
    <w:p w14:paraId="38631361" w14:textId="390E3F55" w:rsidR="00D8047E" w:rsidRPr="00345709" w:rsidRDefault="00D8047E" w:rsidP="00BC3016">
      <w:pPr>
        <w:pStyle w:val="ListParagraph"/>
        <w:numPr>
          <w:ilvl w:val="0"/>
          <w:numId w:val="4"/>
        </w:numPr>
        <w:ind w:left="720"/>
        <w:jc w:val="both"/>
        <w:rPr>
          <w:rFonts w:cstheme="minorHAnsi"/>
          <w:sz w:val="22"/>
          <w:szCs w:val="22"/>
        </w:rPr>
      </w:pPr>
      <w:r w:rsidRPr="00345709">
        <w:rPr>
          <w:rFonts w:cstheme="minorHAnsi"/>
          <w:sz w:val="22"/>
          <w:szCs w:val="22"/>
        </w:rPr>
        <w:t xml:space="preserve">Identify current capacities to </w:t>
      </w:r>
      <w:r w:rsidR="00C959AE" w:rsidRPr="00345709">
        <w:rPr>
          <w:rFonts w:cstheme="minorHAnsi"/>
          <w:sz w:val="22"/>
          <w:szCs w:val="22"/>
        </w:rPr>
        <w:t>manage</w:t>
      </w:r>
      <w:r w:rsidRPr="00345709">
        <w:rPr>
          <w:rFonts w:cstheme="minorHAnsi"/>
          <w:sz w:val="22"/>
          <w:szCs w:val="22"/>
        </w:rPr>
        <w:t xml:space="preserve"> the impact of hazards</w:t>
      </w:r>
      <w:r w:rsidR="007155C3" w:rsidRPr="00345709">
        <w:rPr>
          <w:rFonts w:cstheme="minorHAnsi"/>
          <w:sz w:val="22"/>
          <w:szCs w:val="22"/>
        </w:rPr>
        <w:t xml:space="preserve">. It involves ability of the hospital for routine hospitals operations and during emergency situations, leadership, management and coordination mechanism with local authorities and other stakeholders. In addition, capacities to support the needs of the affected communities including the </w:t>
      </w:r>
      <w:r w:rsidR="0014113E" w:rsidRPr="00345709">
        <w:rPr>
          <w:rFonts w:cstheme="minorHAnsi"/>
          <w:sz w:val="22"/>
          <w:szCs w:val="22"/>
        </w:rPr>
        <w:t>vulnerable groups</w:t>
      </w:r>
      <w:r w:rsidR="007155C3" w:rsidRPr="00345709">
        <w:rPr>
          <w:rFonts w:cstheme="minorHAnsi"/>
          <w:sz w:val="22"/>
          <w:szCs w:val="22"/>
        </w:rPr>
        <w:t xml:space="preserve">.  </w:t>
      </w:r>
    </w:p>
    <w:p w14:paraId="56B6A33E" w14:textId="60EE06FC" w:rsidR="00FE22E5" w:rsidRPr="00345709" w:rsidRDefault="00FE22E5" w:rsidP="00BC3016">
      <w:pPr>
        <w:jc w:val="both"/>
        <w:rPr>
          <w:rFonts w:asciiTheme="minorHAnsi" w:hAnsiTheme="minorHAnsi" w:cstheme="minorHAnsi"/>
          <w:sz w:val="22"/>
          <w:szCs w:val="22"/>
        </w:rPr>
      </w:pPr>
    </w:p>
    <w:p w14:paraId="2E79CC47" w14:textId="77777777" w:rsidR="00914A27" w:rsidRPr="00345709" w:rsidRDefault="0022448E" w:rsidP="00BC3016">
      <w:pPr>
        <w:jc w:val="both"/>
        <w:rPr>
          <w:rFonts w:asciiTheme="minorHAnsi" w:hAnsiTheme="minorHAnsi" w:cstheme="minorHAnsi"/>
          <w:b/>
          <w:bCs/>
          <w:sz w:val="22"/>
          <w:szCs w:val="22"/>
        </w:rPr>
      </w:pPr>
      <w:r w:rsidRPr="00345709">
        <w:rPr>
          <w:rFonts w:asciiTheme="minorHAnsi" w:hAnsiTheme="minorHAnsi" w:cstheme="minorHAnsi"/>
          <w:b/>
          <w:bCs/>
          <w:sz w:val="22"/>
          <w:szCs w:val="22"/>
        </w:rPr>
        <w:t>How to conduct a hospital</w:t>
      </w:r>
      <w:r w:rsidR="00011E65" w:rsidRPr="00345709">
        <w:rPr>
          <w:rFonts w:asciiTheme="minorHAnsi" w:hAnsiTheme="minorHAnsi" w:cstheme="minorHAnsi"/>
          <w:b/>
          <w:bCs/>
          <w:sz w:val="22"/>
          <w:szCs w:val="22"/>
        </w:rPr>
        <w:t>-level</w:t>
      </w:r>
      <w:r w:rsidRPr="00345709">
        <w:rPr>
          <w:rFonts w:asciiTheme="minorHAnsi" w:hAnsiTheme="minorHAnsi" w:cstheme="minorHAnsi"/>
          <w:b/>
          <w:bCs/>
          <w:sz w:val="22"/>
          <w:szCs w:val="22"/>
        </w:rPr>
        <w:t xml:space="preserve"> risk assessment</w:t>
      </w:r>
      <w:r w:rsidR="008D53B2" w:rsidRPr="00345709">
        <w:rPr>
          <w:rFonts w:asciiTheme="minorHAnsi" w:hAnsiTheme="minorHAnsi" w:cstheme="minorHAnsi"/>
          <w:b/>
          <w:bCs/>
          <w:sz w:val="22"/>
          <w:szCs w:val="22"/>
        </w:rPr>
        <w:t xml:space="preserve"> for strategic planning</w:t>
      </w:r>
      <w:r w:rsidR="00011E65" w:rsidRPr="00345709">
        <w:rPr>
          <w:rFonts w:asciiTheme="minorHAnsi" w:hAnsiTheme="minorHAnsi" w:cstheme="minorHAnsi"/>
          <w:b/>
          <w:bCs/>
          <w:sz w:val="22"/>
          <w:szCs w:val="22"/>
        </w:rPr>
        <w:t>?</w:t>
      </w:r>
    </w:p>
    <w:p w14:paraId="0A6C2409" w14:textId="1B0B1343" w:rsidR="0022448E" w:rsidRPr="00345709" w:rsidRDefault="0022448E" w:rsidP="00BC3016">
      <w:pPr>
        <w:ind w:left="720"/>
        <w:jc w:val="both"/>
        <w:rPr>
          <w:rFonts w:asciiTheme="minorHAnsi" w:hAnsiTheme="minorHAnsi" w:cstheme="minorHAnsi"/>
          <w:b/>
          <w:bCs/>
          <w:sz w:val="22"/>
          <w:szCs w:val="22"/>
        </w:rPr>
      </w:pPr>
    </w:p>
    <w:p w14:paraId="0451E90D" w14:textId="68A819EF" w:rsidR="0022448E" w:rsidRPr="00345709" w:rsidRDefault="0022448E" w:rsidP="00BC3016">
      <w:pPr>
        <w:ind w:left="720"/>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WHO’s STAR-H (Strategic Toolkit for Assessing Risks in Health Facilities)</w:t>
      </w:r>
      <w:r w:rsidRPr="00345709">
        <w:rPr>
          <w:rFonts w:asciiTheme="minorHAnsi" w:hAnsiTheme="minorHAnsi" w:cstheme="minorHAnsi"/>
          <w:color w:val="2B579A"/>
          <w:sz w:val="22"/>
          <w:szCs w:val="22"/>
          <w:shd w:val="clear" w:color="auto" w:fill="E6E6E6"/>
        </w:rPr>
        <w:t xml:space="preserve"> </w:t>
      </w:r>
      <w:r w:rsidRPr="00345709">
        <w:rPr>
          <w:rFonts w:asciiTheme="minorHAnsi" w:hAnsiTheme="minorHAnsi" w:cstheme="minorHAnsi"/>
          <w:sz w:val="22"/>
          <w:szCs w:val="22"/>
        </w:rPr>
        <w:t xml:space="preserve">outlines a simple five-stepped approach, as outlined by the </w:t>
      </w:r>
      <w:r w:rsidRPr="00345709">
        <w:rPr>
          <w:rFonts w:asciiTheme="minorHAnsi" w:hAnsiTheme="minorHAnsi" w:cstheme="minorHAnsi"/>
          <w:color w:val="2B579A"/>
          <w:sz w:val="22"/>
          <w:szCs w:val="22"/>
          <w:highlight w:val="yellow"/>
          <w:shd w:val="clear" w:color="auto" w:fill="E6E6E6"/>
        </w:rPr>
        <w:t>figure</w:t>
      </w:r>
      <w:r w:rsidRPr="00345709">
        <w:rPr>
          <w:rFonts w:asciiTheme="minorHAnsi" w:hAnsiTheme="minorHAnsi" w:cstheme="minorHAnsi"/>
          <w:sz w:val="22"/>
          <w:szCs w:val="22"/>
        </w:rPr>
        <w:t xml:space="preserve"> below. “The STAR-H tool generates a report that includes hazard-specific risk scores, as well as general recommendations for using them appropriately. It includes four dimensions of assessment: (A) likelihood of the hazard occurring, (B) severity of impact on the lives of the occupants, the health </w:t>
      </w:r>
      <w:proofErr w:type="gramStart"/>
      <w:r w:rsidRPr="00345709">
        <w:rPr>
          <w:rFonts w:asciiTheme="minorHAnsi" w:hAnsiTheme="minorHAnsi" w:cstheme="minorHAnsi"/>
          <w:sz w:val="22"/>
          <w:szCs w:val="22"/>
        </w:rPr>
        <w:t>facility</w:t>
      </w:r>
      <w:proofErr w:type="gramEnd"/>
      <w:r w:rsidRPr="00345709">
        <w:rPr>
          <w:rFonts w:asciiTheme="minorHAnsi" w:hAnsiTheme="minorHAnsi" w:cstheme="minorHAnsi"/>
          <w:sz w:val="22"/>
          <w:szCs w:val="22"/>
        </w:rPr>
        <w:t xml:space="preserve"> and the facility’s operations, (C) vulnerability, and (D) coping capacity.”</w:t>
      </w:r>
      <w:r w:rsidRPr="00345709">
        <w:rPr>
          <w:rStyle w:val="FootnoteReference"/>
          <w:rFonts w:asciiTheme="minorHAnsi" w:hAnsiTheme="minorHAnsi" w:cstheme="minorHAnsi"/>
          <w:sz w:val="22"/>
          <w:szCs w:val="22"/>
        </w:rPr>
        <w:footnoteReference w:id="25"/>
      </w:r>
    </w:p>
    <w:p w14:paraId="7D205C5D" w14:textId="77777777" w:rsidR="0022448E" w:rsidRPr="00345709" w:rsidRDefault="0022448E" w:rsidP="00BC3016">
      <w:pPr>
        <w:pStyle w:val="ListParagraph"/>
        <w:ind w:left="1440"/>
        <w:jc w:val="both"/>
        <w:rPr>
          <w:rFonts w:cstheme="minorHAnsi"/>
          <w:sz w:val="22"/>
          <w:szCs w:val="22"/>
        </w:rPr>
      </w:pPr>
    </w:p>
    <w:p w14:paraId="7D411261" w14:textId="0E051E38" w:rsidR="0022448E" w:rsidRPr="00345709" w:rsidRDefault="0022448E" w:rsidP="00BC3016">
      <w:pPr>
        <w:ind w:left="720"/>
        <w:jc w:val="both"/>
        <w:rPr>
          <w:rFonts w:asciiTheme="minorHAnsi" w:hAnsiTheme="minorHAnsi" w:cstheme="minorHAnsi"/>
          <w:sz w:val="22"/>
          <w:szCs w:val="22"/>
        </w:rPr>
      </w:pPr>
      <w:r w:rsidRPr="00345709">
        <w:rPr>
          <w:rFonts w:asciiTheme="minorHAnsi" w:hAnsiTheme="minorHAnsi" w:cstheme="minorHAnsi"/>
          <w:noProof/>
          <w:color w:val="2B579A"/>
          <w:shd w:val="clear" w:color="auto" w:fill="E6E6E6"/>
        </w:rPr>
        <w:lastRenderedPageBreak/>
        <w:drawing>
          <wp:inline distT="0" distB="0" distL="0" distR="0" wp14:anchorId="75650323" wp14:editId="30FA8044">
            <wp:extent cx="5727700" cy="4195445"/>
            <wp:effectExtent l="0" t="0" r="6350" b="0"/>
            <wp:docPr id="849128143" name="Picture 849128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28143" name=""/>
                    <pic:cNvPicPr/>
                  </pic:nvPicPr>
                  <pic:blipFill>
                    <a:blip r:embed="rId23"/>
                    <a:stretch>
                      <a:fillRect/>
                    </a:stretch>
                  </pic:blipFill>
                  <pic:spPr>
                    <a:xfrm>
                      <a:off x="0" y="0"/>
                      <a:ext cx="5727700" cy="4195445"/>
                    </a:xfrm>
                    <a:prstGeom prst="rect">
                      <a:avLst/>
                    </a:prstGeom>
                  </pic:spPr>
                </pic:pic>
              </a:graphicData>
            </a:graphic>
          </wp:inline>
        </w:drawing>
      </w:r>
    </w:p>
    <w:p w14:paraId="2E506910" w14:textId="57FA0D1A" w:rsidR="00D25191" w:rsidRPr="00345709" w:rsidRDefault="00D25191" w:rsidP="00BC3016">
      <w:pPr>
        <w:jc w:val="both"/>
        <w:rPr>
          <w:rFonts w:asciiTheme="minorHAnsi" w:hAnsiTheme="minorHAnsi" w:cstheme="minorHAnsi"/>
          <w:sz w:val="22"/>
          <w:szCs w:val="22"/>
        </w:rPr>
      </w:pPr>
    </w:p>
    <w:p w14:paraId="2ED571D8" w14:textId="7033B3CD" w:rsidR="00D25191" w:rsidRPr="00345709" w:rsidRDefault="0030641E" w:rsidP="00BC3016">
      <w:pPr>
        <w:pStyle w:val="Heading2"/>
        <w:jc w:val="both"/>
        <w:rPr>
          <w:rFonts w:asciiTheme="minorHAnsi" w:hAnsiTheme="minorHAnsi" w:cstheme="minorHAnsi"/>
        </w:rPr>
      </w:pPr>
      <w:bookmarkStart w:id="12" w:name="_Toc150096363"/>
      <w:r w:rsidRPr="00345709">
        <w:rPr>
          <w:rFonts w:asciiTheme="minorHAnsi" w:hAnsiTheme="minorHAnsi" w:cstheme="minorHAnsi"/>
        </w:rPr>
        <w:t xml:space="preserve">Risk </w:t>
      </w:r>
      <w:r w:rsidR="00D25191" w:rsidRPr="00345709">
        <w:rPr>
          <w:rFonts w:asciiTheme="minorHAnsi" w:hAnsiTheme="minorHAnsi" w:cstheme="minorHAnsi"/>
        </w:rPr>
        <w:t>Assessment Tools</w:t>
      </w:r>
      <w:bookmarkEnd w:id="12"/>
    </w:p>
    <w:p w14:paraId="77F0F5F1" w14:textId="56CFF788" w:rsidR="00900795" w:rsidRPr="006F6FCD" w:rsidRDefault="00900795" w:rsidP="00BC3016">
      <w:pPr>
        <w:pStyle w:val="ListParagraph"/>
        <w:numPr>
          <w:ilvl w:val="0"/>
          <w:numId w:val="51"/>
        </w:numPr>
        <w:ind w:left="0"/>
        <w:jc w:val="both"/>
        <w:rPr>
          <w:rFonts w:cstheme="minorHAnsi"/>
          <w:b/>
          <w:bCs/>
          <w:sz w:val="20"/>
          <w:szCs w:val="20"/>
        </w:rPr>
      </w:pPr>
      <w:r w:rsidRPr="006F6FCD">
        <w:rPr>
          <w:rFonts w:cstheme="minorHAnsi"/>
          <w:b/>
          <w:bCs/>
          <w:color w:val="2B579A"/>
          <w:sz w:val="22"/>
          <w:szCs w:val="22"/>
          <w:shd w:val="clear" w:color="auto" w:fill="E6E6E6"/>
        </w:rPr>
        <w:t>STAR-H Strategic Toolkit for Assessing Risks in Health Facilities (2023)</w:t>
      </w:r>
      <w:r w:rsidRPr="006F6FCD">
        <w:rPr>
          <w:rFonts w:cstheme="minorHAnsi"/>
          <w:b/>
          <w:bCs/>
          <w:sz w:val="22"/>
          <w:szCs w:val="22"/>
        </w:rPr>
        <w:t xml:space="preserve">: </w:t>
      </w:r>
      <w:hyperlink r:id="rId24" w:history="1">
        <w:r w:rsidRPr="006F6FCD">
          <w:rPr>
            <w:rStyle w:val="Hyperlink"/>
            <w:rFonts w:cstheme="minorHAnsi"/>
            <w:b/>
            <w:bCs/>
            <w:sz w:val="22"/>
            <w:szCs w:val="22"/>
          </w:rPr>
          <w:t>https://iris.paho.org/bitstream/handle/10665.2/57956/9789275125588_eng.pdf?sequence=1&amp;isAllowed=y</w:t>
        </w:r>
      </w:hyperlink>
    </w:p>
    <w:p w14:paraId="4C1F3A2A" w14:textId="79290961" w:rsidR="00011256" w:rsidRPr="006F6FCD" w:rsidRDefault="00000000" w:rsidP="00BC3016">
      <w:pPr>
        <w:pStyle w:val="ListParagraph"/>
        <w:numPr>
          <w:ilvl w:val="0"/>
          <w:numId w:val="51"/>
        </w:numPr>
        <w:ind w:left="0"/>
        <w:jc w:val="both"/>
        <w:rPr>
          <w:rFonts w:cstheme="minorHAnsi"/>
          <w:sz w:val="20"/>
          <w:szCs w:val="20"/>
        </w:rPr>
      </w:pPr>
      <w:hyperlink r:id="rId25" w:history="1">
        <w:r w:rsidR="00011256" w:rsidRPr="006F6FCD">
          <w:rPr>
            <w:rStyle w:val="Hyperlink"/>
            <w:rFonts w:cstheme="minorHAnsi"/>
            <w:sz w:val="22"/>
            <w:szCs w:val="22"/>
          </w:rPr>
          <w:t xml:space="preserve">Community health needs </w:t>
        </w:r>
        <w:proofErr w:type="gramStart"/>
        <w:r w:rsidR="00011256" w:rsidRPr="006F6FCD">
          <w:rPr>
            <w:rStyle w:val="Hyperlink"/>
            <w:rFonts w:cstheme="minorHAnsi"/>
            <w:sz w:val="22"/>
            <w:szCs w:val="22"/>
          </w:rPr>
          <w:t>assessment :</w:t>
        </w:r>
        <w:proofErr w:type="gramEnd"/>
        <w:r w:rsidR="00011256" w:rsidRPr="006F6FCD">
          <w:rPr>
            <w:rStyle w:val="Hyperlink"/>
            <w:rFonts w:cstheme="minorHAnsi"/>
            <w:sz w:val="22"/>
            <w:szCs w:val="22"/>
          </w:rPr>
          <w:t xml:space="preserve"> an introductory guide for the family health nurse in Europe (who.int)</w:t>
        </w:r>
      </w:hyperlink>
    </w:p>
    <w:p w14:paraId="51FB1828" w14:textId="3A26815B" w:rsidR="00011256" w:rsidRPr="006F6FCD" w:rsidRDefault="00000000" w:rsidP="00BC3016">
      <w:pPr>
        <w:pStyle w:val="ListParagraph"/>
        <w:numPr>
          <w:ilvl w:val="0"/>
          <w:numId w:val="51"/>
        </w:numPr>
        <w:ind w:left="0"/>
        <w:jc w:val="both"/>
        <w:rPr>
          <w:rFonts w:cstheme="minorHAnsi"/>
          <w:sz w:val="20"/>
          <w:szCs w:val="20"/>
        </w:rPr>
      </w:pPr>
      <w:hyperlink r:id="rId26" w:history="1">
        <w:r w:rsidR="4A4A54F7" w:rsidRPr="006F6FCD">
          <w:rPr>
            <w:rStyle w:val="Hyperlink"/>
            <w:rFonts w:cstheme="minorHAnsi"/>
            <w:sz w:val="22"/>
            <w:szCs w:val="22"/>
          </w:rPr>
          <w:t>Community Health Needs Assessment | The Johns Hopkins Hospital Community Health (hopkinsmedicine.org)</w:t>
        </w:r>
      </w:hyperlink>
    </w:p>
    <w:p w14:paraId="3E5BC6FD" w14:textId="5DAEEA51" w:rsidR="00BC3016" w:rsidRDefault="00BC3016">
      <w:pPr>
        <w:rPr>
          <w:rFonts w:asciiTheme="minorHAnsi" w:eastAsiaTheme="minorHAnsi" w:hAnsiTheme="minorHAnsi" w:cstheme="minorHAnsi"/>
          <w:color w:val="2B579A"/>
        </w:rPr>
      </w:pPr>
    </w:p>
    <w:p w14:paraId="72268A79" w14:textId="77777777" w:rsidR="00BC3016" w:rsidRDefault="00BC3016">
      <w:pPr>
        <w:rPr>
          <w:rFonts w:asciiTheme="minorHAnsi" w:eastAsiaTheme="minorHAnsi" w:hAnsiTheme="minorHAnsi" w:cstheme="minorHAnsi"/>
          <w:color w:val="2B579A"/>
        </w:rPr>
      </w:pPr>
    </w:p>
    <w:p w14:paraId="22F848E5" w14:textId="1EA849A9" w:rsidR="008E4699" w:rsidRPr="00345709" w:rsidRDefault="008A562D" w:rsidP="00BC3016">
      <w:pPr>
        <w:pStyle w:val="Heading2"/>
        <w:jc w:val="both"/>
        <w:rPr>
          <w:rFonts w:asciiTheme="minorHAnsi" w:hAnsiTheme="minorHAnsi" w:cstheme="minorHAnsi"/>
        </w:rPr>
      </w:pPr>
      <w:bookmarkStart w:id="13" w:name="_Toc118291550"/>
      <w:bookmarkStart w:id="14" w:name="_Toc118296583"/>
      <w:bookmarkStart w:id="15" w:name="_Toc118296625"/>
      <w:bookmarkStart w:id="16" w:name="_Toc118467102"/>
      <w:bookmarkStart w:id="17" w:name="_Toc118467146"/>
      <w:bookmarkStart w:id="18" w:name="_Toc150096364"/>
      <w:bookmarkEnd w:id="13"/>
      <w:bookmarkEnd w:id="14"/>
      <w:bookmarkEnd w:id="15"/>
      <w:bookmarkEnd w:id="16"/>
      <w:bookmarkEnd w:id="17"/>
      <w:r w:rsidRPr="00345709">
        <w:rPr>
          <w:rFonts w:asciiTheme="minorHAnsi" w:hAnsiTheme="minorHAnsi" w:cstheme="minorHAnsi"/>
        </w:rPr>
        <w:t>Risk Reduction (Prevention and Mitigation)</w:t>
      </w:r>
      <w:bookmarkEnd w:id="18"/>
    </w:p>
    <w:p w14:paraId="332245A6" w14:textId="77777777" w:rsidR="008A562D" w:rsidRPr="00345709" w:rsidRDefault="008A562D" w:rsidP="00BC3016">
      <w:pPr>
        <w:pStyle w:val="ListParagraph"/>
        <w:ind w:left="0"/>
        <w:jc w:val="both"/>
        <w:rPr>
          <w:rFonts w:cstheme="minorHAnsi"/>
          <w:sz w:val="22"/>
          <w:szCs w:val="22"/>
        </w:rPr>
      </w:pPr>
    </w:p>
    <w:p w14:paraId="09D5E9D6" w14:textId="49CC7130" w:rsidR="008A562D" w:rsidRPr="00345709" w:rsidRDefault="008A562D" w:rsidP="00BC3016">
      <w:pPr>
        <w:pStyle w:val="ListParagraph"/>
        <w:ind w:left="0"/>
        <w:jc w:val="both"/>
        <w:rPr>
          <w:rFonts w:cstheme="minorHAnsi"/>
          <w:sz w:val="22"/>
          <w:szCs w:val="22"/>
        </w:rPr>
      </w:pPr>
      <w:r w:rsidRPr="00345709">
        <w:rPr>
          <w:rFonts w:cstheme="minorHAnsi"/>
          <w:b/>
          <w:bCs/>
        </w:rPr>
        <w:t xml:space="preserve">The risk reduction phase emphasizes mainstreaming disaster risk reduction in the hospital’s development planning processes and strengthening routine operational activities towards ensuring hospital’s safety, agility, inclusivity, and learning. </w:t>
      </w:r>
      <w:r w:rsidRPr="00345709">
        <w:rPr>
          <w:rFonts w:cstheme="minorHAnsi"/>
          <w:sz w:val="22"/>
          <w:szCs w:val="22"/>
        </w:rPr>
        <w:t xml:space="preserve">This means looking critically at each program, activity, and project that is being planned, not only from the perspective of improving hospital operations, but also as an opportunity to reduce the existing disaster risks minimizing its potential contribution to creating disasters and increasing its capacity to respond to and recover from the impacts of hazards. During this stage, hospitals are prospectively managing risks through </w:t>
      </w:r>
      <w:r w:rsidRPr="00345709">
        <w:rPr>
          <w:rFonts w:cstheme="minorHAnsi"/>
          <w:i/>
          <w:iCs/>
          <w:sz w:val="22"/>
          <w:szCs w:val="22"/>
        </w:rPr>
        <w:t>both</w:t>
      </w:r>
      <w:r w:rsidRPr="00345709">
        <w:rPr>
          <w:rFonts w:cstheme="minorHAnsi"/>
          <w:sz w:val="22"/>
          <w:szCs w:val="22"/>
        </w:rPr>
        <w:t xml:space="preserve"> </w:t>
      </w:r>
      <w:r w:rsidRPr="00345709">
        <w:rPr>
          <w:rFonts w:cstheme="minorHAnsi"/>
          <w:i/>
          <w:iCs/>
          <w:sz w:val="22"/>
          <w:szCs w:val="22"/>
        </w:rPr>
        <w:t>forward-looking (prevention) and corrective (mitigation) risk management approaches</w:t>
      </w:r>
      <w:r w:rsidRPr="00345709">
        <w:rPr>
          <w:rFonts w:cstheme="minorHAnsi"/>
          <w:sz w:val="22"/>
          <w:szCs w:val="22"/>
        </w:rPr>
        <w:t xml:space="preserve">. </w:t>
      </w:r>
    </w:p>
    <w:p w14:paraId="3ED173CB" w14:textId="77777777" w:rsidR="008A562D" w:rsidRPr="00345709" w:rsidRDefault="008A562D" w:rsidP="00BC3016">
      <w:pPr>
        <w:jc w:val="both"/>
        <w:rPr>
          <w:rFonts w:asciiTheme="minorHAnsi" w:hAnsiTheme="minorHAnsi" w:cstheme="minorHAnsi"/>
        </w:rPr>
      </w:pPr>
    </w:p>
    <w:p w14:paraId="0EF01BB5" w14:textId="5AFF9371" w:rsidR="00A34ADF" w:rsidRPr="00345709" w:rsidRDefault="00A34ADF" w:rsidP="00BC3016">
      <w:pPr>
        <w:ind w:left="720"/>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Disaster risk reduction</w:t>
      </w:r>
      <w:r w:rsidRPr="00345709">
        <w:rPr>
          <w:rFonts w:asciiTheme="minorHAnsi" w:hAnsiTheme="minorHAnsi" w:cstheme="minorHAnsi"/>
          <w:sz w:val="22"/>
          <w:szCs w:val="22"/>
        </w:rPr>
        <w:t xml:space="preserve"> is the concept and practice of reducing disaster risks through systematic efforts to </w:t>
      </w:r>
      <w:r w:rsidR="00827C5E" w:rsidRPr="00345709">
        <w:rPr>
          <w:rFonts w:asciiTheme="minorHAnsi" w:hAnsiTheme="minorHAnsi" w:cstheme="minorHAnsi"/>
          <w:sz w:val="22"/>
          <w:szCs w:val="22"/>
        </w:rPr>
        <w:t>analyze</w:t>
      </w:r>
      <w:r w:rsidRPr="00345709">
        <w:rPr>
          <w:rFonts w:asciiTheme="minorHAnsi" w:hAnsiTheme="minorHAnsi" w:cstheme="minorHAnsi"/>
          <w:sz w:val="22"/>
          <w:szCs w:val="22"/>
        </w:rPr>
        <w:t xml:space="preserve"> and reduce the causal factors of disasters. </w:t>
      </w:r>
      <w:r w:rsidR="00827C5E" w:rsidRPr="00345709">
        <w:rPr>
          <w:rFonts w:asciiTheme="minorHAnsi" w:hAnsiTheme="minorHAnsi" w:cstheme="minorHAnsi"/>
          <w:sz w:val="22"/>
          <w:szCs w:val="22"/>
        </w:rPr>
        <w:t>Its</w:t>
      </w:r>
      <w:r w:rsidRPr="00345709">
        <w:rPr>
          <w:rFonts w:asciiTheme="minorHAnsi" w:hAnsiTheme="minorHAnsi" w:cstheme="minorHAnsi"/>
          <w:sz w:val="22"/>
          <w:szCs w:val="22"/>
        </w:rPr>
        <w:t xml:space="preserve"> interventions </w:t>
      </w:r>
      <w:r w:rsidR="00827C5E" w:rsidRPr="00345709">
        <w:rPr>
          <w:rFonts w:asciiTheme="minorHAnsi" w:hAnsiTheme="minorHAnsi" w:cstheme="minorHAnsi"/>
          <w:sz w:val="22"/>
          <w:szCs w:val="22"/>
        </w:rPr>
        <w:t>aim</w:t>
      </w:r>
      <w:r w:rsidRPr="00345709">
        <w:rPr>
          <w:rFonts w:asciiTheme="minorHAnsi" w:hAnsiTheme="minorHAnsi" w:cstheme="minorHAnsi"/>
          <w:sz w:val="22"/>
          <w:szCs w:val="22"/>
        </w:rPr>
        <w:t xml:space="preserve"> </w:t>
      </w:r>
      <w:r w:rsidR="00F7016E" w:rsidRPr="00345709">
        <w:rPr>
          <w:rFonts w:asciiTheme="minorHAnsi" w:hAnsiTheme="minorHAnsi" w:cstheme="minorHAnsi"/>
          <w:sz w:val="22"/>
          <w:szCs w:val="22"/>
        </w:rPr>
        <w:t>to prevent new and reduce</w:t>
      </w:r>
      <w:r w:rsidRPr="00345709">
        <w:rPr>
          <w:rFonts w:asciiTheme="minorHAnsi" w:hAnsiTheme="minorHAnsi" w:cstheme="minorHAnsi"/>
          <w:sz w:val="22"/>
          <w:szCs w:val="22"/>
        </w:rPr>
        <w:t xml:space="preserve"> existing disaster </w:t>
      </w:r>
      <w:r w:rsidR="00F7016E" w:rsidRPr="00345709">
        <w:rPr>
          <w:rFonts w:asciiTheme="minorHAnsi" w:hAnsiTheme="minorHAnsi" w:cstheme="minorHAnsi"/>
          <w:sz w:val="22"/>
          <w:szCs w:val="22"/>
        </w:rPr>
        <w:t>risks</w:t>
      </w:r>
      <w:r w:rsidRPr="00345709">
        <w:rPr>
          <w:rFonts w:asciiTheme="minorHAnsi" w:hAnsiTheme="minorHAnsi" w:cstheme="minorHAnsi"/>
          <w:sz w:val="22"/>
          <w:szCs w:val="22"/>
        </w:rPr>
        <w:t xml:space="preserve"> and </w:t>
      </w:r>
      <w:r w:rsidR="00F7016E" w:rsidRPr="00345709">
        <w:rPr>
          <w:rFonts w:asciiTheme="minorHAnsi" w:hAnsiTheme="minorHAnsi" w:cstheme="minorHAnsi"/>
          <w:sz w:val="22"/>
          <w:szCs w:val="22"/>
        </w:rPr>
        <w:t>manage</w:t>
      </w:r>
      <w:r w:rsidRPr="00345709">
        <w:rPr>
          <w:rFonts w:asciiTheme="minorHAnsi" w:hAnsiTheme="minorHAnsi" w:cstheme="minorHAnsi"/>
          <w:sz w:val="22"/>
          <w:szCs w:val="22"/>
        </w:rPr>
        <w:t xml:space="preserve"> residual risk, all of which contribute to strengthening resilience and</w:t>
      </w:r>
      <w:r w:rsidR="00827C5E" w:rsidRPr="00345709">
        <w:rPr>
          <w:rFonts w:asciiTheme="minorHAnsi" w:hAnsiTheme="minorHAnsi" w:cstheme="minorHAnsi"/>
          <w:sz w:val="22"/>
          <w:szCs w:val="22"/>
        </w:rPr>
        <w:t xml:space="preserve"> achieving</w:t>
      </w:r>
      <w:r w:rsidRPr="00345709">
        <w:rPr>
          <w:rFonts w:asciiTheme="minorHAnsi" w:hAnsiTheme="minorHAnsi" w:cstheme="minorHAnsi"/>
          <w:sz w:val="22"/>
          <w:szCs w:val="22"/>
        </w:rPr>
        <w:t xml:space="preserve"> sustainable development.</w:t>
      </w:r>
      <w:r w:rsidR="00011E65" w:rsidRPr="00345709">
        <w:rPr>
          <w:rFonts w:asciiTheme="minorHAnsi" w:hAnsiTheme="minorHAnsi" w:cstheme="minorHAnsi"/>
          <w:sz w:val="22"/>
          <w:szCs w:val="22"/>
        </w:rPr>
        <w:t xml:space="preserve"> </w:t>
      </w:r>
    </w:p>
    <w:p w14:paraId="4938AA00" w14:textId="12D13A14" w:rsidR="007B7DDB" w:rsidRPr="00345709" w:rsidRDefault="007B7DDB" w:rsidP="00BC3016">
      <w:pPr>
        <w:jc w:val="both"/>
        <w:rPr>
          <w:rFonts w:asciiTheme="minorHAnsi" w:hAnsiTheme="minorHAnsi" w:cstheme="minorHAnsi"/>
          <w:sz w:val="22"/>
          <w:szCs w:val="22"/>
        </w:rPr>
      </w:pPr>
    </w:p>
    <w:p w14:paraId="7FADD991" w14:textId="76C25F5E" w:rsidR="007B7DDB" w:rsidRPr="00345709" w:rsidRDefault="007B7DDB"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lastRenderedPageBreak/>
        <w:t xml:space="preserve">Mitigation and prevention efforts aim to reduce the potential damage and suffering that disasters can cause. While disaster risk management cannot prevent disasters, it can prevent them from becoming compounded </w:t>
      </w:r>
      <w:proofErr w:type="gramStart"/>
      <w:r w:rsidRPr="00345709">
        <w:rPr>
          <w:rFonts w:asciiTheme="minorHAnsi" w:hAnsiTheme="minorHAnsi" w:cstheme="minorHAnsi"/>
          <w:sz w:val="22"/>
          <w:szCs w:val="22"/>
        </w:rPr>
        <w:t>as a result of</w:t>
      </w:r>
      <w:proofErr w:type="gramEnd"/>
      <w:r w:rsidRPr="00345709">
        <w:rPr>
          <w:rFonts w:asciiTheme="minorHAnsi" w:hAnsiTheme="minorHAnsi" w:cstheme="minorHAnsi"/>
          <w:sz w:val="22"/>
          <w:szCs w:val="22"/>
        </w:rPr>
        <w:t xml:space="preserve"> neglecting causal factors and manageable risks. </w:t>
      </w:r>
      <w:r w:rsidRPr="00345709">
        <w:rPr>
          <w:rFonts w:asciiTheme="minorHAnsi" w:hAnsiTheme="minorHAnsi" w:cstheme="minorHAnsi"/>
          <w:b/>
          <w:bCs/>
          <w:color w:val="2B579A"/>
          <w:sz w:val="22"/>
          <w:szCs w:val="22"/>
          <w:shd w:val="clear" w:color="auto" w:fill="E6E6E6"/>
        </w:rPr>
        <w:t>Mitigation</w:t>
      </w:r>
      <w:r w:rsidRPr="00345709">
        <w:rPr>
          <w:rFonts w:asciiTheme="minorHAnsi" w:hAnsiTheme="minorHAnsi" w:cstheme="minorHAnsi"/>
          <w:sz w:val="22"/>
          <w:szCs w:val="22"/>
        </w:rPr>
        <w:t xml:space="preserve"> specifically refers to actions taken that can lessen the severity of a disaster’s impact. The adverse impacts of hazards, in particular natural hazards, often cannot be prevented fully, but their scale or severity can be substantially lessened by various strategies and actions.</w:t>
      </w:r>
      <w:r w:rsidR="00011E65" w:rsidRPr="00345709">
        <w:rPr>
          <w:rFonts w:asciiTheme="minorHAnsi" w:hAnsiTheme="minorHAnsi" w:cstheme="minorHAnsi"/>
          <w:sz w:val="22"/>
          <w:szCs w:val="22"/>
        </w:rPr>
        <w:t xml:space="preserve"> </w:t>
      </w:r>
      <w:r w:rsidRPr="00345709">
        <w:rPr>
          <w:rFonts w:asciiTheme="minorHAnsi" w:hAnsiTheme="minorHAnsi" w:cstheme="minorHAnsi"/>
          <w:sz w:val="22"/>
          <w:szCs w:val="22"/>
        </w:rPr>
        <w:t xml:space="preserve">While certain disaster risks cannot be eliminated, </w:t>
      </w:r>
      <w:r w:rsidRPr="00345709">
        <w:rPr>
          <w:rFonts w:asciiTheme="minorHAnsi" w:hAnsiTheme="minorHAnsi" w:cstheme="minorHAnsi"/>
          <w:b/>
          <w:bCs/>
          <w:color w:val="2B579A"/>
          <w:sz w:val="22"/>
          <w:szCs w:val="22"/>
          <w:shd w:val="clear" w:color="auto" w:fill="E6E6E6"/>
        </w:rPr>
        <w:t>prevention</w:t>
      </w:r>
      <w:r w:rsidRPr="00345709">
        <w:rPr>
          <w:rFonts w:asciiTheme="minorHAnsi" w:hAnsiTheme="minorHAnsi" w:cstheme="minorHAnsi"/>
          <w:sz w:val="22"/>
          <w:szCs w:val="22"/>
        </w:rPr>
        <w:t xml:space="preserve"> aims at reducing vulnerability and exposure in such contexts where, as a result, the risk of disaster is removed. Investing in measures that prevent hazards can greatly reduce the burden of disasters.</w:t>
      </w:r>
    </w:p>
    <w:p w14:paraId="1E404CDF" w14:textId="21862060" w:rsidR="00F75D08" w:rsidRPr="00345709" w:rsidRDefault="00F75D08" w:rsidP="00BC3016">
      <w:pPr>
        <w:jc w:val="both"/>
        <w:rPr>
          <w:rFonts w:asciiTheme="minorHAnsi" w:hAnsiTheme="minorHAnsi" w:cstheme="minorHAnsi"/>
          <w:sz w:val="22"/>
          <w:szCs w:val="22"/>
        </w:rPr>
      </w:pPr>
    </w:p>
    <w:p w14:paraId="3194C93C" w14:textId="3D5F06BB" w:rsidR="00F75D08" w:rsidRPr="00345709" w:rsidRDefault="00091ABE"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The following provides recommended actions for each of the hospital resilience </w:t>
      </w:r>
      <w:r w:rsidR="00133B21" w:rsidRPr="00345709">
        <w:rPr>
          <w:rFonts w:asciiTheme="minorHAnsi" w:hAnsiTheme="minorHAnsi" w:cstheme="minorHAnsi"/>
          <w:sz w:val="22"/>
          <w:szCs w:val="22"/>
        </w:rPr>
        <w:t>components</w:t>
      </w:r>
      <w:r w:rsidRPr="00345709">
        <w:rPr>
          <w:rFonts w:asciiTheme="minorHAnsi" w:hAnsiTheme="minorHAnsi" w:cstheme="minorHAnsi"/>
          <w:sz w:val="22"/>
          <w:szCs w:val="22"/>
        </w:rPr>
        <w:t xml:space="preserve"> as part of the routine hospital operations. </w:t>
      </w:r>
    </w:p>
    <w:p w14:paraId="4DE877F6" w14:textId="77777777" w:rsidR="00370429" w:rsidRPr="00345709" w:rsidRDefault="00370429" w:rsidP="00BC3016">
      <w:pPr>
        <w:ind w:left="720"/>
        <w:jc w:val="both"/>
        <w:rPr>
          <w:rFonts w:asciiTheme="minorHAnsi" w:hAnsiTheme="minorHAnsi" w:cstheme="minorHAnsi"/>
          <w:b/>
          <w:bCs/>
          <w:color w:val="538135" w:themeColor="accent6" w:themeShade="BF"/>
        </w:rPr>
      </w:pPr>
    </w:p>
    <w:p w14:paraId="03BE783D" w14:textId="15DCAD13" w:rsidR="00CC6276" w:rsidRPr="00345709" w:rsidRDefault="00CC6276"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SPACE </w:t>
      </w:r>
    </w:p>
    <w:p w14:paraId="3D17673F" w14:textId="5C5492FB" w:rsidR="00CC6276" w:rsidRPr="00345709" w:rsidRDefault="00CC6276" w:rsidP="00BC3016">
      <w:pPr>
        <w:ind w:left="720"/>
        <w:jc w:val="both"/>
        <w:rPr>
          <w:rFonts w:asciiTheme="minorHAnsi" w:hAnsiTheme="minorHAnsi" w:cstheme="minorHAnsi"/>
          <w:i/>
          <w:iCs/>
          <w:color w:val="A8D08D" w:themeColor="accent6" w:themeTint="99"/>
          <w:sz w:val="22"/>
          <w:szCs w:val="22"/>
        </w:rPr>
      </w:pPr>
      <w:r w:rsidRPr="00345709">
        <w:rPr>
          <w:rFonts w:asciiTheme="minorHAnsi" w:hAnsiTheme="minorHAnsi" w:cstheme="minorHAnsi"/>
          <w:i/>
          <w:iCs/>
          <w:color w:val="A8D08D" w:themeColor="accent6" w:themeTint="99"/>
          <w:sz w:val="22"/>
          <w:szCs w:val="22"/>
        </w:rPr>
        <w:t xml:space="preserve">Including structural (constructive) and non- structural (infrastructural) elements </w:t>
      </w:r>
    </w:p>
    <w:p w14:paraId="14E16437" w14:textId="0AA0649B" w:rsidR="00911EBE" w:rsidRPr="00345709" w:rsidRDefault="00911EBE" w:rsidP="00BC3016">
      <w:pPr>
        <w:jc w:val="both"/>
        <w:rPr>
          <w:rFonts w:asciiTheme="minorHAnsi" w:hAnsiTheme="minorHAnsi" w:cstheme="minorHAnsi"/>
          <w:sz w:val="22"/>
          <w:szCs w:val="22"/>
        </w:rPr>
      </w:pPr>
    </w:p>
    <w:p w14:paraId="3F634B8F" w14:textId="12C2A27A" w:rsidR="00457B95" w:rsidRPr="00345709" w:rsidRDefault="00457B95"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In the face of disasters, most problems usually result from </w:t>
      </w:r>
      <w:r w:rsidR="00361794" w:rsidRPr="00345709">
        <w:rPr>
          <w:rFonts w:asciiTheme="minorHAnsi" w:hAnsiTheme="minorHAnsi" w:cstheme="minorHAnsi"/>
          <w:sz w:val="22"/>
          <w:szCs w:val="22"/>
        </w:rPr>
        <w:t xml:space="preserve">the lack of </w:t>
      </w:r>
      <w:proofErr w:type="gramStart"/>
      <w:r w:rsidRPr="00345709">
        <w:rPr>
          <w:rFonts w:asciiTheme="minorHAnsi" w:hAnsiTheme="minorHAnsi" w:cstheme="minorHAnsi"/>
          <w:sz w:val="22"/>
          <w:szCs w:val="22"/>
        </w:rPr>
        <w:t>hospital’s</w:t>
      </w:r>
      <w:proofErr w:type="gramEnd"/>
      <w:r w:rsidRPr="00345709">
        <w:rPr>
          <w:rFonts w:asciiTheme="minorHAnsi" w:hAnsiTheme="minorHAnsi" w:cstheme="minorHAnsi"/>
          <w:sz w:val="22"/>
          <w:szCs w:val="22"/>
        </w:rPr>
        <w:t xml:space="preserve"> structural and non-structural safety</w:t>
      </w:r>
      <w:r w:rsidR="00361794" w:rsidRPr="00345709">
        <w:rPr>
          <w:rFonts w:asciiTheme="minorHAnsi" w:hAnsiTheme="minorHAnsi" w:cstheme="minorHAnsi"/>
          <w:sz w:val="22"/>
          <w:szCs w:val="22"/>
        </w:rPr>
        <w:t>, their structural and infrastructural resilience</w:t>
      </w:r>
      <w:r w:rsidRPr="00345709">
        <w:rPr>
          <w:rFonts w:asciiTheme="minorHAnsi" w:hAnsiTheme="minorHAnsi" w:cstheme="minorHAnsi"/>
          <w:sz w:val="22"/>
          <w:szCs w:val="22"/>
        </w:rPr>
        <w:t>. Nevertheless, it is crucial for hospital managers not only to consider disaster risk reduction interventions related to these elements but further consider the environmental implications of hospitals—</w:t>
      </w:r>
      <w:r w:rsidRPr="00345709">
        <w:rPr>
          <w:rFonts w:asciiTheme="minorHAnsi" w:hAnsiTheme="minorHAnsi" w:cstheme="minorHAnsi"/>
          <w:b/>
          <w:bCs/>
          <w:sz w:val="22"/>
          <w:szCs w:val="22"/>
        </w:rPr>
        <w:t>striving not only for hospital to be safe but also green</w:t>
      </w:r>
      <w:r w:rsidRPr="00345709">
        <w:rPr>
          <w:rStyle w:val="FootnoteReference"/>
          <w:rFonts w:asciiTheme="minorHAnsi" w:hAnsiTheme="minorHAnsi" w:cstheme="minorHAnsi"/>
          <w:b/>
          <w:bCs/>
          <w:sz w:val="22"/>
          <w:szCs w:val="22"/>
        </w:rPr>
        <w:footnoteReference w:id="26"/>
      </w:r>
      <w:r w:rsidR="008A562D" w:rsidRPr="00345709">
        <w:rPr>
          <w:rFonts w:asciiTheme="minorHAnsi" w:hAnsiTheme="minorHAnsi" w:cstheme="minorHAnsi"/>
          <w:b/>
          <w:bCs/>
          <w:sz w:val="22"/>
          <w:szCs w:val="22"/>
        </w:rPr>
        <w:t xml:space="preserve"> (environmentally) and </w:t>
      </w:r>
      <w:r w:rsidRPr="00345709">
        <w:rPr>
          <w:rFonts w:asciiTheme="minorHAnsi" w:hAnsiTheme="minorHAnsi" w:cstheme="minorHAnsi"/>
          <w:b/>
          <w:bCs/>
          <w:sz w:val="22"/>
          <w:szCs w:val="22"/>
        </w:rPr>
        <w:t>financially sustainable</w:t>
      </w:r>
      <w:r w:rsidR="008A562D" w:rsidRPr="00345709">
        <w:rPr>
          <w:rFonts w:asciiTheme="minorHAnsi" w:hAnsiTheme="minorHAnsi" w:cstheme="minorHAnsi"/>
          <w:b/>
          <w:bCs/>
          <w:sz w:val="22"/>
          <w:szCs w:val="22"/>
        </w:rPr>
        <w:t>, in addition to inclusive</w:t>
      </w:r>
      <w:r w:rsidRPr="00345709">
        <w:rPr>
          <w:rFonts w:asciiTheme="minorHAnsi" w:hAnsiTheme="minorHAnsi" w:cstheme="minorHAnsi"/>
          <w:sz w:val="22"/>
          <w:szCs w:val="22"/>
        </w:rPr>
        <w:t>.</w:t>
      </w:r>
      <w:r w:rsidR="00EC37A7" w:rsidRPr="00345709">
        <w:rPr>
          <w:rFonts w:asciiTheme="minorHAnsi" w:hAnsiTheme="minorHAnsi" w:cstheme="minorHAnsi"/>
          <w:sz w:val="22"/>
          <w:szCs w:val="22"/>
        </w:rPr>
        <w:t xml:space="preserve"> </w:t>
      </w:r>
    </w:p>
    <w:p w14:paraId="609CA5C9" w14:textId="319050B9" w:rsidR="00A42AA9" w:rsidRPr="00345709" w:rsidRDefault="00A42AA9" w:rsidP="00BC3016">
      <w:pPr>
        <w:jc w:val="both"/>
        <w:rPr>
          <w:rFonts w:asciiTheme="minorHAnsi" w:hAnsiTheme="minorHAnsi" w:cstheme="minorHAnsi"/>
          <w:sz w:val="22"/>
          <w:szCs w:val="22"/>
        </w:rPr>
      </w:pPr>
    </w:p>
    <w:p w14:paraId="17C85DB4" w14:textId="64A02C1C" w:rsidR="00911EBE" w:rsidRDefault="00F936E4"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Concerning</w:t>
      </w:r>
      <w:r w:rsidR="00911EBE" w:rsidRPr="00345709">
        <w:rPr>
          <w:rFonts w:asciiTheme="minorHAnsi" w:hAnsiTheme="minorHAnsi" w:cstheme="minorHAnsi"/>
          <w:sz w:val="22"/>
          <w:szCs w:val="22"/>
        </w:rPr>
        <w:t xml:space="preserve"> </w:t>
      </w:r>
      <w:r w:rsidR="00EC37A7" w:rsidRPr="00345709">
        <w:rPr>
          <w:rFonts w:asciiTheme="minorHAnsi" w:hAnsiTheme="minorHAnsi" w:cstheme="minorHAnsi"/>
          <w:sz w:val="22"/>
          <w:szCs w:val="22"/>
        </w:rPr>
        <w:t xml:space="preserve">hospital’s </w:t>
      </w:r>
      <w:r w:rsidR="008A562D" w:rsidRPr="00345709">
        <w:rPr>
          <w:rFonts w:asciiTheme="minorHAnsi" w:hAnsiTheme="minorHAnsi" w:cstheme="minorHAnsi"/>
          <w:b/>
          <w:bCs/>
          <w:sz w:val="22"/>
          <w:szCs w:val="22"/>
        </w:rPr>
        <w:t>safety</w:t>
      </w:r>
      <w:r w:rsidR="00EC37A7" w:rsidRPr="00345709">
        <w:rPr>
          <w:rFonts w:asciiTheme="minorHAnsi" w:hAnsiTheme="minorHAnsi" w:cstheme="minorHAnsi"/>
          <w:sz w:val="22"/>
          <w:szCs w:val="22"/>
        </w:rPr>
        <w:t xml:space="preserve">, </w:t>
      </w:r>
      <w:r w:rsidR="00911EBE" w:rsidRPr="00345709">
        <w:rPr>
          <w:rFonts w:asciiTheme="minorHAnsi" w:hAnsiTheme="minorHAnsi" w:cstheme="minorHAnsi"/>
          <w:sz w:val="22"/>
          <w:szCs w:val="22"/>
        </w:rPr>
        <w:t>the following needs to be considered</w:t>
      </w:r>
      <w:r w:rsidR="00A42AA9" w:rsidRPr="00345709">
        <w:rPr>
          <w:rFonts w:asciiTheme="minorHAnsi" w:hAnsiTheme="minorHAnsi" w:cstheme="minorHAnsi"/>
          <w:sz w:val="22"/>
          <w:szCs w:val="22"/>
        </w:rPr>
        <w:t xml:space="preserve">: </w:t>
      </w:r>
      <w:r w:rsidR="00911EBE" w:rsidRPr="00345709">
        <w:rPr>
          <w:rFonts w:asciiTheme="minorHAnsi" w:hAnsiTheme="minorHAnsi" w:cstheme="minorHAnsi"/>
          <w:sz w:val="22"/>
          <w:szCs w:val="22"/>
        </w:rPr>
        <w:t xml:space="preserve"> </w:t>
      </w:r>
    </w:p>
    <w:p w14:paraId="7F7601F6" w14:textId="77777777" w:rsidR="00BC3016" w:rsidRPr="00345709" w:rsidRDefault="00BC3016" w:rsidP="00BC3016">
      <w:pPr>
        <w:ind w:left="720"/>
        <w:jc w:val="both"/>
        <w:rPr>
          <w:rFonts w:asciiTheme="minorHAnsi" w:hAnsiTheme="minorHAnsi" w:cstheme="minorHAnsi"/>
          <w:sz w:val="22"/>
          <w:szCs w:val="22"/>
        </w:rPr>
      </w:pPr>
    </w:p>
    <w:p w14:paraId="59362A84" w14:textId="5E972503" w:rsidR="00911EBE" w:rsidRPr="00345709" w:rsidRDefault="00911EBE" w:rsidP="00BC3016">
      <w:pPr>
        <w:pStyle w:val="Heading3"/>
        <w:jc w:val="both"/>
        <w:rPr>
          <w:rFonts w:asciiTheme="minorHAnsi" w:hAnsiTheme="minorHAnsi" w:cstheme="minorHAnsi"/>
        </w:rPr>
      </w:pPr>
      <w:bookmarkStart w:id="19" w:name="_Toc150096365"/>
      <w:r w:rsidRPr="00345709">
        <w:rPr>
          <w:rFonts w:asciiTheme="minorHAnsi" w:hAnsiTheme="minorHAnsi" w:cstheme="minorHAnsi"/>
        </w:rPr>
        <w:t>Structural Mitigation</w:t>
      </w:r>
      <w:bookmarkEnd w:id="19"/>
    </w:p>
    <w:p w14:paraId="6773D887" w14:textId="35B6AB55" w:rsidR="00911EBE" w:rsidRPr="00345709" w:rsidRDefault="00F936E4"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The design</w:t>
      </w:r>
      <w:r w:rsidR="00911EBE" w:rsidRPr="00345709">
        <w:rPr>
          <w:rFonts w:asciiTheme="minorHAnsi" w:hAnsiTheme="minorHAnsi" w:cstheme="minorHAnsi"/>
          <w:sz w:val="22"/>
          <w:szCs w:val="22"/>
        </w:rPr>
        <w:t xml:space="preserve"> and construction of new hospitals </w:t>
      </w:r>
      <w:r w:rsidRPr="00345709">
        <w:rPr>
          <w:rFonts w:asciiTheme="minorHAnsi" w:hAnsiTheme="minorHAnsi" w:cstheme="minorHAnsi"/>
          <w:sz w:val="22"/>
          <w:szCs w:val="22"/>
        </w:rPr>
        <w:t>must</w:t>
      </w:r>
      <w:r w:rsidR="00911EBE" w:rsidRPr="00345709">
        <w:rPr>
          <w:rFonts w:asciiTheme="minorHAnsi" w:hAnsiTheme="minorHAnsi" w:cstheme="minorHAnsi"/>
          <w:sz w:val="22"/>
          <w:szCs w:val="22"/>
        </w:rPr>
        <w:t xml:space="preserve"> consider risk information on possible hazards and vulnerabilities </w:t>
      </w:r>
      <w:r w:rsidRPr="00345709">
        <w:rPr>
          <w:rFonts w:asciiTheme="minorHAnsi" w:hAnsiTheme="minorHAnsi" w:cstheme="minorHAnsi"/>
          <w:sz w:val="22"/>
          <w:szCs w:val="22"/>
        </w:rPr>
        <w:t>of the building</w:t>
      </w:r>
      <w:r w:rsidR="00911EBE" w:rsidRPr="00345709">
        <w:rPr>
          <w:rFonts w:asciiTheme="minorHAnsi" w:hAnsiTheme="minorHAnsi" w:cstheme="minorHAnsi"/>
          <w:sz w:val="22"/>
          <w:szCs w:val="22"/>
        </w:rPr>
        <w:t xml:space="preserve">. This will enable </w:t>
      </w:r>
      <w:r w:rsidR="00133B21" w:rsidRPr="00345709">
        <w:rPr>
          <w:rFonts w:asciiTheme="minorHAnsi" w:hAnsiTheme="minorHAnsi" w:cstheme="minorHAnsi"/>
          <w:sz w:val="22"/>
          <w:szCs w:val="22"/>
        </w:rPr>
        <w:t>the incorporation</w:t>
      </w:r>
      <w:r w:rsidR="00911EBE" w:rsidRPr="00345709">
        <w:rPr>
          <w:rFonts w:asciiTheme="minorHAnsi" w:hAnsiTheme="minorHAnsi" w:cstheme="minorHAnsi"/>
          <w:sz w:val="22"/>
          <w:szCs w:val="22"/>
        </w:rPr>
        <w:t xml:space="preserve"> </w:t>
      </w:r>
      <w:r w:rsidR="00133B21" w:rsidRPr="00345709">
        <w:rPr>
          <w:rFonts w:asciiTheme="minorHAnsi" w:hAnsiTheme="minorHAnsi" w:cstheme="minorHAnsi"/>
          <w:sz w:val="22"/>
          <w:szCs w:val="22"/>
        </w:rPr>
        <w:t xml:space="preserve">of </w:t>
      </w:r>
      <w:r w:rsidR="00911EBE" w:rsidRPr="00345709">
        <w:rPr>
          <w:rFonts w:asciiTheme="minorHAnsi" w:hAnsiTheme="minorHAnsi" w:cstheme="minorHAnsi"/>
          <w:sz w:val="22"/>
          <w:szCs w:val="22"/>
        </w:rPr>
        <w:t xml:space="preserve">mitigation measures in the design stage to strengthen the </w:t>
      </w:r>
      <w:r w:rsidRPr="00345709">
        <w:rPr>
          <w:rFonts w:asciiTheme="minorHAnsi" w:hAnsiTheme="minorHAnsi" w:cstheme="minorHAnsi"/>
          <w:sz w:val="22"/>
          <w:szCs w:val="22"/>
        </w:rPr>
        <w:t>structure</w:t>
      </w:r>
      <w:r w:rsidR="00911EBE" w:rsidRPr="00345709">
        <w:rPr>
          <w:rFonts w:asciiTheme="minorHAnsi" w:hAnsiTheme="minorHAnsi" w:cstheme="minorHAnsi"/>
          <w:sz w:val="22"/>
          <w:szCs w:val="22"/>
        </w:rPr>
        <w:t xml:space="preserve"> to withstand the effects of the hazard</w:t>
      </w:r>
      <w:r w:rsidR="00CE1F66" w:rsidRPr="00345709">
        <w:rPr>
          <w:rFonts w:asciiTheme="minorHAnsi" w:hAnsiTheme="minorHAnsi" w:cstheme="minorHAnsi"/>
          <w:sz w:val="22"/>
          <w:szCs w:val="22"/>
        </w:rPr>
        <w:t>.</w:t>
      </w:r>
    </w:p>
    <w:p w14:paraId="4A56B622" w14:textId="77777777" w:rsidR="00911EBE" w:rsidRPr="00345709" w:rsidRDefault="00911EBE" w:rsidP="00BC3016">
      <w:pPr>
        <w:jc w:val="both"/>
        <w:rPr>
          <w:rFonts w:asciiTheme="minorHAnsi" w:hAnsiTheme="minorHAnsi" w:cstheme="minorHAnsi"/>
          <w:sz w:val="22"/>
          <w:szCs w:val="22"/>
        </w:rPr>
      </w:pPr>
    </w:p>
    <w:p w14:paraId="75074965" w14:textId="2A4B6095" w:rsidR="00911EBE" w:rsidRPr="00345709" w:rsidRDefault="00911EBE"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As for existing hospital </w:t>
      </w:r>
      <w:r w:rsidR="00F936E4" w:rsidRPr="00345709">
        <w:rPr>
          <w:rFonts w:asciiTheme="minorHAnsi" w:hAnsiTheme="minorHAnsi" w:cstheme="minorHAnsi"/>
          <w:sz w:val="22"/>
          <w:szCs w:val="22"/>
        </w:rPr>
        <w:t>buildings</w:t>
      </w:r>
      <w:r w:rsidRPr="00345709">
        <w:rPr>
          <w:rFonts w:asciiTheme="minorHAnsi" w:hAnsiTheme="minorHAnsi" w:cstheme="minorHAnsi"/>
          <w:sz w:val="22"/>
          <w:szCs w:val="22"/>
        </w:rPr>
        <w:t xml:space="preserve"> wherein risk information has not been considered in its building design and construction, </w:t>
      </w:r>
      <w:r w:rsidR="00EC37A7" w:rsidRPr="00345709">
        <w:rPr>
          <w:rFonts w:asciiTheme="minorHAnsi" w:hAnsiTheme="minorHAnsi" w:cstheme="minorHAnsi"/>
          <w:sz w:val="22"/>
          <w:szCs w:val="22"/>
        </w:rPr>
        <w:t xml:space="preserve">some </w:t>
      </w:r>
      <w:r w:rsidRPr="00345709">
        <w:rPr>
          <w:rFonts w:asciiTheme="minorHAnsi" w:hAnsiTheme="minorHAnsi" w:cstheme="minorHAnsi"/>
          <w:sz w:val="22"/>
          <w:szCs w:val="22"/>
        </w:rPr>
        <w:t>possible mitigation measures can be done below:</w:t>
      </w:r>
    </w:p>
    <w:p w14:paraId="01C2C7CB" w14:textId="1BB1D0F3" w:rsidR="00911EBE" w:rsidRPr="00345709" w:rsidRDefault="00911EBE" w:rsidP="00BC3016">
      <w:pPr>
        <w:pStyle w:val="ListParagraph"/>
        <w:numPr>
          <w:ilvl w:val="0"/>
          <w:numId w:val="5"/>
        </w:numPr>
        <w:jc w:val="both"/>
        <w:rPr>
          <w:rFonts w:cstheme="minorHAnsi"/>
          <w:sz w:val="22"/>
          <w:szCs w:val="22"/>
        </w:rPr>
      </w:pPr>
      <w:r w:rsidRPr="00345709">
        <w:rPr>
          <w:rFonts w:cstheme="minorHAnsi"/>
          <w:sz w:val="22"/>
          <w:szCs w:val="22"/>
        </w:rPr>
        <w:t xml:space="preserve">Retrofitting of </w:t>
      </w:r>
      <w:r w:rsidR="00133B21" w:rsidRPr="00345709">
        <w:rPr>
          <w:rFonts w:cstheme="minorHAnsi"/>
          <w:sz w:val="22"/>
          <w:szCs w:val="22"/>
        </w:rPr>
        <w:t xml:space="preserve">the </w:t>
      </w:r>
      <w:r w:rsidRPr="00345709">
        <w:rPr>
          <w:rFonts w:cstheme="minorHAnsi"/>
          <w:sz w:val="22"/>
          <w:szCs w:val="22"/>
        </w:rPr>
        <w:t xml:space="preserve">building to strengthen its existing structure to make it </w:t>
      </w:r>
      <w:r w:rsidR="00813D9B" w:rsidRPr="00345709">
        <w:rPr>
          <w:rFonts w:cstheme="minorHAnsi"/>
          <w:sz w:val="22"/>
          <w:szCs w:val="22"/>
        </w:rPr>
        <w:t>hazard (</w:t>
      </w:r>
      <w:r w:rsidRPr="00345709">
        <w:rPr>
          <w:rFonts w:cstheme="minorHAnsi"/>
          <w:sz w:val="22"/>
          <w:szCs w:val="22"/>
        </w:rPr>
        <w:t>seismic</w:t>
      </w:r>
      <w:r w:rsidR="00813D9B" w:rsidRPr="00345709">
        <w:rPr>
          <w:rFonts w:cstheme="minorHAnsi"/>
          <w:sz w:val="22"/>
          <w:szCs w:val="22"/>
        </w:rPr>
        <w:t>)</w:t>
      </w:r>
      <w:r w:rsidRPr="00345709">
        <w:rPr>
          <w:rFonts w:cstheme="minorHAnsi"/>
          <w:sz w:val="22"/>
          <w:szCs w:val="22"/>
        </w:rPr>
        <w:t xml:space="preserve"> resistant.</w:t>
      </w:r>
    </w:p>
    <w:p w14:paraId="0087472B" w14:textId="13DB6CBE" w:rsidR="00911EBE" w:rsidRPr="00345709" w:rsidRDefault="00911EBE" w:rsidP="00BC3016">
      <w:pPr>
        <w:pStyle w:val="ListParagraph"/>
        <w:numPr>
          <w:ilvl w:val="0"/>
          <w:numId w:val="5"/>
        </w:numPr>
        <w:jc w:val="both"/>
        <w:rPr>
          <w:rFonts w:cstheme="minorHAnsi"/>
          <w:sz w:val="22"/>
          <w:szCs w:val="22"/>
        </w:rPr>
      </w:pPr>
      <w:r w:rsidRPr="00345709">
        <w:rPr>
          <w:rFonts w:cstheme="minorHAnsi"/>
          <w:sz w:val="22"/>
          <w:szCs w:val="22"/>
        </w:rPr>
        <w:t xml:space="preserve">Firewalls reduce the potential for fire </w:t>
      </w:r>
      <w:r w:rsidR="00F936E4" w:rsidRPr="00345709">
        <w:rPr>
          <w:rFonts w:cstheme="minorHAnsi"/>
          <w:sz w:val="22"/>
          <w:szCs w:val="22"/>
        </w:rPr>
        <w:t>to spread</w:t>
      </w:r>
      <w:r w:rsidRPr="00345709">
        <w:rPr>
          <w:rFonts w:cstheme="minorHAnsi"/>
          <w:sz w:val="22"/>
          <w:szCs w:val="22"/>
        </w:rPr>
        <w:t xml:space="preserve"> uncontrollably across different </w:t>
      </w:r>
      <w:r w:rsidR="00F936E4" w:rsidRPr="00345709">
        <w:rPr>
          <w:rFonts w:cstheme="minorHAnsi"/>
          <w:sz w:val="22"/>
          <w:szCs w:val="22"/>
        </w:rPr>
        <w:t>hospital areas</w:t>
      </w:r>
      <w:r w:rsidRPr="00345709">
        <w:rPr>
          <w:rFonts w:cstheme="minorHAnsi"/>
          <w:sz w:val="22"/>
          <w:szCs w:val="22"/>
        </w:rPr>
        <w:t>. This will facilitate hospital evacuation</w:t>
      </w:r>
      <w:r w:rsidR="00091ABE" w:rsidRPr="00345709">
        <w:rPr>
          <w:rFonts w:cstheme="minorHAnsi"/>
          <w:sz w:val="22"/>
          <w:szCs w:val="22"/>
        </w:rPr>
        <w:t xml:space="preserve"> or </w:t>
      </w:r>
      <w:proofErr w:type="gramStart"/>
      <w:r w:rsidR="00091ABE" w:rsidRPr="00345709">
        <w:rPr>
          <w:rFonts w:cstheme="minorHAnsi"/>
          <w:sz w:val="22"/>
          <w:szCs w:val="22"/>
        </w:rPr>
        <w:t>making a decision</w:t>
      </w:r>
      <w:proofErr w:type="gramEnd"/>
      <w:r w:rsidR="00091ABE" w:rsidRPr="00345709">
        <w:rPr>
          <w:rFonts w:cstheme="minorHAnsi"/>
          <w:sz w:val="22"/>
          <w:szCs w:val="22"/>
        </w:rPr>
        <w:t xml:space="preserve"> to stay and defend in place.</w:t>
      </w:r>
      <w:r w:rsidRPr="00345709">
        <w:rPr>
          <w:rFonts w:cstheme="minorHAnsi"/>
          <w:sz w:val="22"/>
          <w:szCs w:val="22"/>
        </w:rPr>
        <w:t xml:space="preserve">  </w:t>
      </w:r>
    </w:p>
    <w:p w14:paraId="5771263D" w14:textId="516E7AEA" w:rsidR="00911EBE" w:rsidRDefault="00F936E4" w:rsidP="00BC3016">
      <w:pPr>
        <w:pStyle w:val="ListParagraph"/>
        <w:numPr>
          <w:ilvl w:val="0"/>
          <w:numId w:val="5"/>
        </w:numPr>
        <w:jc w:val="both"/>
        <w:rPr>
          <w:rFonts w:cstheme="minorHAnsi"/>
          <w:sz w:val="22"/>
          <w:szCs w:val="22"/>
        </w:rPr>
      </w:pPr>
      <w:r w:rsidRPr="00345709">
        <w:rPr>
          <w:rFonts w:cstheme="minorHAnsi"/>
          <w:sz w:val="22"/>
          <w:szCs w:val="22"/>
        </w:rPr>
        <w:t>Floodwalls</w:t>
      </w:r>
      <w:r w:rsidR="00911EBE" w:rsidRPr="00345709">
        <w:rPr>
          <w:rFonts w:cstheme="minorHAnsi"/>
          <w:sz w:val="22"/>
          <w:szCs w:val="22"/>
        </w:rPr>
        <w:t xml:space="preserve"> as </w:t>
      </w:r>
      <w:r w:rsidRPr="00345709">
        <w:rPr>
          <w:rFonts w:cstheme="minorHAnsi"/>
          <w:sz w:val="22"/>
          <w:szCs w:val="22"/>
        </w:rPr>
        <w:t xml:space="preserve">a </w:t>
      </w:r>
      <w:r w:rsidR="00911EBE" w:rsidRPr="00345709">
        <w:rPr>
          <w:rFonts w:cstheme="minorHAnsi"/>
          <w:sz w:val="22"/>
          <w:szCs w:val="22"/>
        </w:rPr>
        <w:t xml:space="preserve">barrier to temporarily contain the runoff water from </w:t>
      </w:r>
      <w:r w:rsidRPr="00345709">
        <w:rPr>
          <w:rFonts w:cstheme="minorHAnsi"/>
          <w:sz w:val="22"/>
          <w:szCs w:val="22"/>
        </w:rPr>
        <w:t xml:space="preserve">the </w:t>
      </w:r>
      <w:r w:rsidR="00911EBE" w:rsidRPr="00345709">
        <w:rPr>
          <w:rFonts w:cstheme="minorHAnsi"/>
          <w:sz w:val="22"/>
          <w:szCs w:val="22"/>
        </w:rPr>
        <w:t>river or other waterways</w:t>
      </w:r>
      <w:r w:rsidRPr="00345709">
        <w:rPr>
          <w:rFonts w:cstheme="minorHAnsi"/>
          <w:sz w:val="22"/>
          <w:szCs w:val="22"/>
        </w:rPr>
        <w:t>,</w:t>
      </w:r>
      <w:r w:rsidR="00911EBE" w:rsidRPr="00345709">
        <w:rPr>
          <w:rFonts w:cstheme="minorHAnsi"/>
          <w:sz w:val="22"/>
          <w:szCs w:val="22"/>
        </w:rPr>
        <w:t xml:space="preserve"> which may rise to </w:t>
      </w:r>
      <w:r w:rsidRPr="00345709">
        <w:rPr>
          <w:rFonts w:cstheme="minorHAnsi"/>
          <w:sz w:val="22"/>
          <w:szCs w:val="22"/>
        </w:rPr>
        <w:t>exceptional</w:t>
      </w:r>
      <w:r w:rsidR="00911EBE" w:rsidRPr="00345709">
        <w:rPr>
          <w:rFonts w:cstheme="minorHAnsi"/>
          <w:sz w:val="22"/>
          <w:szCs w:val="22"/>
        </w:rPr>
        <w:t xml:space="preserve"> levels during seasonal or extreme weather events.</w:t>
      </w:r>
    </w:p>
    <w:p w14:paraId="1843DCDE" w14:textId="77777777" w:rsidR="00BC3016" w:rsidRPr="00345709" w:rsidRDefault="00BC3016" w:rsidP="00BC3016">
      <w:pPr>
        <w:pStyle w:val="ListParagraph"/>
        <w:ind w:left="2160"/>
        <w:jc w:val="both"/>
        <w:rPr>
          <w:rFonts w:cstheme="minorHAnsi"/>
          <w:sz w:val="22"/>
          <w:szCs w:val="22"/>
        </w:rPr>
      </w:pPr>
    </w:p>
    <w:p w14:paraId="12A68853" w14:textId="6516A980" w:rsidR="00911EBE" w:rsidRPr="00345709" w:rsidRDefault="00911EBE" w:rsidP="00BC3016">
      <w:pPr>
        <w:pStyle w:val="Heading3"/>
        <w:jc w:val="both"/>
        <w:rPr>
          <w:rFonts w:asciiTheme="minorHAnsi" w:hAnsiTheme="minorHAnsi" w:cstheme="minorHAnsi"/>
        </w:rPr>
      </w:pPr>
      <w:bookmarkStart w:id="20" w:name="_Toc150096366"/>
      <w:r w:rsidRPr="00345709">
        <w:rPr>
          <w:rFonts w:asciiTheme="minorHAnsi" w:hAnsiTheme="minorHAnsi" w:cstheme="minorHAnsi"/>
        </w:rPr>
        <w:t>Non-Structural Mitigation</w:t>
      </w:r>
      <w:bookmarkEnd w:id="20"/>
    </w:p>
    <w:p w14:paraId="198C1554" w14:textId="50BC6431" w:rsidR="00911EBE" w:rsidRPr="00345709" w:rsidRDefault="00911EBE"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Damage to non-structural elements can severely paralyze the </w:t>
      </w:r>
      <w:r w:rsidR="00F936E4" w:rsidRPr="00345709">
        <w:rPr>
          <w:rFonts w:asciiTheme="minorHAnsi" w:hAnsiTheme="minorHAnsi" w:cstheme="minorHAnsi"/>
          <w:sz w:val="22"/>
          <w:szCs w:val="22"/>
        </w:rPr>
        <w:t>hospital's operation,</w:t>
      </w:r>
      <w:r w:rsidRPr="00345709">
        <w:rPr>
          <w:rFonts w:asciiTheme="minorHAnsi" w:hAnsiTheme="minorHAnsi" w:cstheme="minorHAnsi"/>
          <w:sz w:val="22"/>
          <w:szCs w:val="22"/>
        </w:rPr>
        <w:t xml:space="preserve"> even when the structure of the building remains undamaged. This includes all </w:t>
      </w:r>
      <w:r w:rsidR="00F936E4" w:rsidRPr="00345709">
        <w:rPr>
          <w:rFonts w:asciiTheme="minorHAnsi" w:hAnsiTheme="minorHAnsi" w:cstheme="minorHAnsi"/>
          <w:sz w:val="22"/>
          <w:szCs w:val="22"/>
        </w:rPr>
        <w:t>non-load-bearing</w:t>
      </w:r>
      <w:r w:rsidRPr="00345709">
        <w:rPr>
          <w:rFonts w:asciiTheme="minorHAnsi" w:hAnsiTheme="minorHAnsi" w:cstheme="minorHAnsi"/>
          <w:sz w:val="22"/>
          <w:szCs w:val="22"/>
        </w:rPr>
        <w:t xml:space="preserve"> </w:t>
      </w:r>
      <w:r w:rsidR="00D11A36" w:rsidRPr="00345709">
        <w:rPr>
          <w:rFonts w:asciiTheme="minorHAnsi" w:hAnsiTheme="minorHAnsi" w:cstheme="minorHAnsi"/>
          <w:sz w:val="22"/>
          <w:szCs w:val="22"/>
        </w:rPr>
        <w:t>features</w:t>
      </w:r>
      <w:r w:rsidRPr="00345709">
        <w:rPr>
          <w:rFonts w:asciiTheme="minorHAnsi" w:hAnsiTheme="minorHAnsi" w:cstheme="minorHAnsi"/>
          <w:sz w:val="22"/>
          <w:szCs w:val="22"/>
        </w:rPr>
        <w:t xml:space="preserve"> in the building</w:t>
      </w:r>
      <w:r w:rsidR="00D11A36" w:rsidRPr="00345709">
        <w:rPr>
          <w:rFonts w:asciiTheme="minorHAnsi" w:hAnsiTheme="minorHAnsi" w:cstheme="minorHAnsi"/>
          <w:sz w:val="22"/>
          <w:szCs w:val="22"/>
        </w:rPr>
        <w:t>,</w:t>
      </w:r>
      <w:r w:rsidRPr="00345709">
        <w:rPr>
          <w:rFonts w:asciiTheme="minorHAnsi" w:hAnsiTheme="minorHAnsi" w:cstheme="minorHAnsi"/>
          <w:sz w:val="22"/>
          <w:szCs w:val="22"/>
        </w:rPr>
        <w:t xml:space="preserve"> like exterior and partition walls, windows, ceilings, elevators, mechanical and electrical equipment, lighting systems, furniture, and others. </w:t>
      </w:r>
      <w:r w:rsidR="00D11A36" w:rsidRPr="00345709">
        <w:rPr>
          <w:rFonts w:asciiTheme="minorHAnsi" w:hAnsiTheme="minorHAnsi" w:cstheme="minorHAnsi"/>
          <w:sz w:val="22"/>
          <w:szCs w:val="22"/>
        </w:rPr>
        <w:t>In addition, the</w:t>
      </w:r>
      <w:r w:rsidRPr="00345709">
        <w:rPr>
          <w:rFonts w:asciiTheme="minorHAnsi" w:hAnsiTheme="minorHAnsi" w:cstheme="minorHAnsi"/>
          <w:sz w:val="22"/>
          <w:szCs w:val="22"/>
        </w:rPr>
        <w:t xml:space="preserve"> cost implication of such damage can be enormous</w:t>
      </w:r>
      <w:r w:rsidR="00D11A36" w:rsidRPr="00345709">
        <w:rPr>
          <w:rFonts w:asciiTheme="minorHAnsi" w:hAnsiTheme="minorHAnsi" w:cstheme="minorHAnsi"/>
          <w:sz w:val="22"/>
          <w:szCs w:val="22"/>
        </w:rPr>
        <w:t>,</w:t>
      </w:r>
      <w:r w:rsidRPr="00345709">
        <w:rPr>
          <w:rFonts w:asciiTheme="minorHAnsi" w:hAnsiTheme="minorHAnsi" w:cstheme="minorHAnsi"/>
          <w:sz w:val="22"/>
          <w:szCs w:val="22"/>
        </w:rPr>
        <w:t xml:space="preserve"> given that the structure of the building only represents between 15% and 20% of the total </w:t>
      </w:r>
      <w:r w:rsidRPr="00345709">
        <w:rPr>
          <w:rFonts w:asciiTheme="minorHAnsi" w:hAnsiTheme="minorHAnsi" w:cstheme="minorHAnsi"/>
          <w:sz w:val="22"/>
          <w:szCs w:val="22"/>
        </w:rPr>
        <w:lastRenderedPageBreak/>
        <w:t>cost of the hospital.</w:t>
      </w:r>
      <w:r w:rsidR="00D11A36" w:rsidRPr="00345709">
        <w:rPr>
          <w:rFonts w:asciiTheme="minorHAnsi" w:hAnsiTheme="minorHAnsi" w:cstheme="minorHAnsi"/>
          <w:sz w:val="22"/>
          <w:szCs w:val="22"/>
        </w:rPr>
        <w:t xml:space="preserve"> Therefore, breakdown</w:t>
      </w:r>
      <w:r w:rsidRPr="00345709">
        <w:rPr>
          <w:rFonts w:asciiTheme="minorHAnsi" w:hAnsiTheme="minorHAnsi" w:cstheme="minorHAnsi"/>
          <w:sz w:val="22"/>
          <w:szCs w:val="22"/>
        </w:rPr>
        <w:t xml:space="preserve"> in hospital services because of damaged nonstructural elements can be significant and costly.</w:t>
      </w:r>
    </w:p>
    <w:p w14:paraId="64A23302" w14:textId="3D8BBA14" w:rsidR="00911EBE" w:rsidRPr="00345709" w:rsidRDefault="00911EBE" w:rsidP="00BC3016">
      <w:pPr>
        <w:ind w:left="1440"/>
        <w:jc w:val="both"/>
        <w:rPr>
          <w:rFonts w:asciiTheme="minorHAnsi" w:hAnsiTheme="minorHAnsi" w:cstheme="minorHAnsi"/>
          <w:sz w:val="22"/>
          <w:szCs w:val="22"/>
        </w:rPr>
      </w:pPr>
    </w:p>
    <w:p w14:paraId="346E6FC0" w14:textId="0164D1E8" w:rsidR="00911EBE" w:rsidRPr="00345709" w:rsidRDefault="00911EBE"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After identifying a vulnerable </w:t>
      </w:r>
      <w:r w:rsidR="00D11A36" w:rsidRPr="00345709">
        <w:rPr>
          <w:rFonts w:asciiTheme="minorHAnsi" w:hAnsiTheme="minorHAnsi" w:cstheme="minorHAnsi"/>
          <w:sz w:val="22"/>
          <w:szCs w:val="22"/>
        </w:rPr>
        <w:t>non-structural</w:t>
      </w:r>
      <w:r w:rsidRPr="00345709">
        <w:rPr>
          <w:rFonts w:asciiTheme="minorHAnsi" w:hAnsiTheme="minorHAnsi" w:cstheme="minorHAnsi"/>
          <w:sz w:val="22"/>
          <w:szCs w:val="22"/>
        </w:rPr>
        <w:t xml:space="preserve"> element that can be damaged </w:t>
      </w:r>
      <w:r w:rsidR="005402EA" w:rsidRPr="00345709">
        <w:rPr>
          <w:rFonts w:asciiTheme="minorHAnsi" w:hAnsiTheme="minorHAnsi" w:cstheme="minorHAnsi"/>
          <w:sz w:val="22"/>
          <w:szCs w:val="22"/>
        </w:rPr>
        <w:t>and significantly</w:t>
      </w:r>
      <w:r w:rsidRPr="00345709">
        <w:rPr>
          <w:rFonts w:asciiTheme="minorHAnsi" w:hAnsiTheme="minorHAnsi" w:cstheme="minorHAnsi"/>
          <w:sz w:val="22"/>
          <w:szCs w:val="22"/>
        </w:rPr>
        <w:t xml:space="preserve"> affect the functionality of hospital services or </w:t>
      </w:r>
      <w:r w:rsidR="00D11A36" w:rsidRPr="00345709">
        <w:rPr>
          <w:rFonts w:asciiTheme="minorHAnsi" w:hAnsiTheme="minorHAnsi" w:cstheme="minorHAnsi"/>
          <w:sz w:val="22"/>
          <w:szCs w:val="22"/>
        </w:rPr>
        <w:t xml:space="preserve">the </w:t>
      </w:r>
      <w:r w:rsidRPr="00345709">
        <w:rPr>
          <w:rFonts w:asciiTheme="minorHAnsi" w:hAnsiTheme="minorHAnsi" w:cstheme="minorHAnsi"/>
          <w:sz w:val="22"/>
          <w:szCs w:val="22"/>
        </w:rPr>
        <w:t xml:space="preserve">loss of human lives of occupants, appropriate actions </w:t>
      </w:r>
      <w:r w:rsidR="00D11A36" w:rsidRPr="00345709">
        <w:rPr>
          <w:rFonts w:asciiTheme="minorHAnsi" w:hAnsiTheme="minorHAnsi" w:cstheme="minorHAnsi"/>
          <w:sz w:val="22"/>
          <w:szCs w:val="22"/>
        </w:rPr>
        <w:t xml:space="preserve">should be taken </w:t>
      </w:r>
      <w:r w:rsidRPr="00345709">
        <w:rPr>
          <w:rFonts w:asciiTheme="minorHAnsi" w:hAnsiTheme="minorHAnsi" w:cstheme="minorHAnsi"/>
          <w:sz w:val="22"/>
          <w:szCs w:val="22"/>
        </w:rPr>
        <w:t xml:space="preserve">to </w:t>
      </w:r>
      <w:r w:rsidR="005402EA" w:rsidRPr="00345709">
        <w:rPr>
          <w:rFonts w:asciiTheme="minorHAnsi" w:hAnsiTheme="minorHAnsi" w:cstheme="minorHAnsi"/>
          <w:sz w:val="22"/>
          <w:szCs w:val="22"/>
        </w:rPr>
        <w:t>reduce</w:t>
      </w:r>
      <w:r w:rsidRPr="00345709">
        <w:rPr>
          <w:rFonts w:asciiTheme="minorHAnsi" w:hAnsiTheme="minorHAnsi" w:cstheme="minorHAnsi"/>
          <w:sz w:val="22"/>
          <w:szCs w:val="22"/>
        </w:rPr>
        <w:t xml:space="preserve"> or eliminate the danger.</w:t>
      </w:r>
      <w:r w:rsidR="00D11A36" w:rsidRPr="00345709">
        <w:rPr>
          <w:rFonts w:asciiTheme="minorHAnsi" w:hAnsiTheme="minorHAnsi" w:cstheme="minorHAnsi"/>
          <w:sz w:val="22"/>
          <w:szCs w:val="22"/>
        </w:rPr>
        <w:t xml:space="preserve"> For example, the</w:t>
      </w:r>
      <w:r w:rsidR="0062624F" w:rsidRPr="00345709">
        <w:rPr>
          <w:rFonts w:asciiTheme="minorHAnsi" w:hAnsiTheme="minorHAnsi" w:cstheme="minorHAnsi"/>
          <w:sz w:val="22"/>
          <w:szCs w:val="22"/>
        </w:rPr>
        <w:t xml:space="preserve"> “</w:t>
      </w:r>
      <w:r w:rsidRPr="00345709">
        <w:rPr>
          <w:rFonts w:asciiTheme="minorHAnsi" w:hAnsiTheme="minorHAnsi" w:cstheme="minorHAnsi"/>
          <w:sz w:val="22"/>
          <w:szCs w:val="22"/>
        </w:rPr>
        <w:t>6R</w:t>
      </w:r>
      <w:r w:rsidR="0062624F" w:rsidRPr="00345709">
        <w:rPr>
          <w:rFonts w:asciiTheme="minorHAnsi" w:hAnsiTheme="minorHAnsi" w:cstheme="minorHAnsi"/>
          <w:sz w:val="22"/>
          <w:szCs w:val="22"/>
        </w:rPr>
        <w:t>”</w:t>
      </w:r>
      <w:r w:rsidRPr="00345709">
        <w:rPr>
          <w:rFonts w:asciiTheme="minorHAnsi" w:hAnsiTheme="minorHAnsi" w:cstheme="minorHAnsi"/>
          <w:sz w:val="22"/>
          <w:szCs w:val="22"/>
        </w:rPr>
        <w:t xml:space="preserve"> </w:t>
      </w:r>
      <w:r w:rsidR="0062624F" w:rsidRPr="00345709">
        <w:rPr>
          <w:rFonts w:asciiTheme="minorHAnsi" w:hAnsiTheme="minorHAnsi" w:cstheme="minorHAnsi"/>
          <w:sz w:val="22"/>
          <w:szCs w:val="22"/>
        </w:rPr>
        <w:t>n</w:t>
      </w:r>
      <w:r w:rsidRPr="00345709">
        <w:rPr>
          <w:rFonts w:asciiTheme="minorHAnsi" w:hAnsiTheme="minorHAnsi" w:cstheme="minorHAnsi"/>
          <w:sz w:val="22"/>
          <w:szCs w:val="22"/>
        </w:rPr>
        <w:t>on</w:t>
      </w:r>
      <w:r w:rsidR="0062624F" w:rsidRPr="00345709">
        <w:rPr>
          <w:rFonts w:asciiTheme="minorHAnsi" w:hAnsiTheme="minorHAnsi" w:cstheme="minorHAnsi"/>
          <w:sz w:val="22"/>
          <w:szCs w:val="22"/>
        </w:rPr>
        <w:t>-</w:t>
      </w:r>
      <w:r w:rsidRPr="00345709">
        <w:rPr>
          <w:rFonts w:asciiTheme="minorHAnsi" w:hAnsiTheme="minorHAnsi" w:cstheme="minorHAnsi"/>
          <w:sz w:val="22"/>
          <w:szCs w:val="22"/>
        </w:rPr>
        <w:t>structural mitigation measure</w:t>
      </w:r>
      <w:r w:rsidR="00EC37A7" w:rsidRPr="00345709">
        <w:rPr>
          <w:rFonts w:asciiTheme="minorHAnsi" w:hAnsiTheme="minorHAnsi" w:cstheme="minorHAnsi"/>
          <w:sz w:val="22"/>
          <w:szCs w:val="22"/>
        </w:rPr>
        <w:t>s</w:t>
      </w:r>
      <w:r w:rsidRPr="00345709">
        <w:rPr>
          <w:rFonts w:asciiTheme="minorHAnsi" w:hAnsiTheme="minorHAnsi" w:cstheme="minorHAnsi"/>
          <w:sz w:val="22"/>
          <w:szCs w:val="22"/>
        </w:rPr>
        <w:t xml:space="preserve"> can be </w:t>
      </w:r>
      <w:r w:rsidR="00EC37A7" w:rsidRPr="00345709">
        <w:rPr>
          <w:rFonts w:asciiTheme="minorHAnsi" w:hAnsiTheme="minorHAnsi" w:cstheme="minorHAnsi"/>
          <w:sz w:val="22"/>
          <w:szCs w:val="22"/>
        </w:rPr>
        <w:t>used</w:t>
      </w:r>
      <w:r w:rsidR="00DD490B">
        <w:rPr>
          <w:rStyle w:val="FootnoteReference"/>
          <w:rFonts w:asciiTheme="minorHAnsi" w:hAnsiTheme="minorHAnsi" w:cstheme="minorHAnsi"/>
          <w:sz w:val="22"/>
          <w:szCs w:val="22"/>
        </w:rPr>
        <w:footnoteReference w:id="27"/>
      </w:r>
      <w:r w:rsidR="00BC1E46">
        <w:rPr>
          <w:rFonts w:asciiTheme="minorHAnsi" w:hAnsiTheme="minorHAnsi" w:cstheme="minorHAnsi"/>
          <w:sz w:val="22"/>
          <w:szCs w:val="22"/>
        </w:rPr>
        <w:t xml:space="preserve"> </w:t>
      </w:r>
      <w:r w:rsidR="00BC1E46">
        <w:rPr>
          <w:rStyle w:val="FootnoteReference"/>
          <w:rFonts w:asciiTheme="minorHAnsi" w:hAnsiTheme="minorHAnsi" w:cstheme="minorHAnsi"/>
          <w:sz w:val="22"/>
          <w:szCs w:val="22"/>
        </w:rPr>
        <w:footnoteReference w:id="28"/>
      </w:r>
      <w:r w:rsidRPr="00345709">
        <w:rPr>
          <w:rFonts w:asciiTheme="minorHAnsi" w:hAnsiTheme="minorHAnsi" w:cstheme="minorHAnsi"/>
          <w:sz w:val="22"/>
          <w:szCs w:val="22"/>
        </w:rPr>
        <w:t>:</w:t>
      </w:r>
    </w:p>
    <w:p w14:paraId="0F2C11B3" w14:textId="5C966E8D" w:rsidR="00911EBE" w:rsidRPr="00345709" w:rsidRDefault="00911EBE" w:rsidP="00BC3016">
      <w:pPr>
        <w:pStyle w:val="ListParagraph"/>
        <w:numPr>
          <w:ilvl w:val="0"/>
          <w:numId w:val="6"/>
        </w:numPr>
        <w:jc w:val="both"/>
        <w:rPr>
          <w:rFonts w:cstheme="minorHAnsi"/>
          <w:sz w:val="22"/>
          <w:szCs w:val="22"/>
        </w:rPr>
      </w:pPr>
      <w:r w:rsidRPr="00345709">
        <w:rPr>
          <w:rFonts w:cstheme="minorHAnsi"/>
          <w:b/>
          <w:bCs/>
          <w:sz w:val="22"/>
          <w:szCs w:val="22"/>
        </w:rPr>
        <w:t>Remove:</w:t>
      </w:r>
      <w:r w:rsidRPr="00345709">
        <w:rPr>
          <w:rFonts w:cstheme="minorHAnsi"/>
          <w:sz w:val="22"/>
          <w:szCs w:val="22"/>
        </w:rPr>
        <w:t xml:space="preserve"> </w:t>
      </w:r>
      <w:r w:rsidR="00D11A36" w:rsidRPr="00345709">
        <w:rPr>
          <w:rFonts w:cstheme="minorHAnsi"/>
          <w:sz w:val="22"/>
          <w:szCs w:val="22"/>
        </w:rPr>
        <w:t xml:space="preserve">this </w:t>
      </w:r>
      <w:r w:rsidRPr="00345709">
        <w:rPr>
          <w:rFonts w:cstheme="minorHAnsi"/>
          <w:sz w:val="22"/>
          <w:szCs w:val="22"/>
        </w:rPr>
        <w:t xml:space="preserve">might be the best option in most cases. </w:t>
      </w:r>
      <w:r w:rsidR="00D11A36" w:rsidRPr="00345709">
        <w:rPr>
          <w:rFonts w:cstheme="minorHAnsi"/>
          <w:sz w:val="22"/>
          <w:szCs w:val="22"/>
        </w:rPr>
        <w:t>However, this</w:t>
      </w:r>
      <w:r w:rsidRPr="00345709">
        <w:rPr>
          <w:rFonts w:cstheme="minorHAnsi"/>
          <w:sz w:val="22"/>
          <w:szCs w:val="22"/>
        </w:rPr>
        <w:t xml:space="preserve"> can be a hazardous material that can spill and should be stored outside the hospital premises.</w:t>
      </w:r>
    </w:p>
    <w:p w14:paraId="10C64D0B" w14:textId="5618AF35" w:rsidR="00911EBE" w:rsidRPr="00345709" w:rsidRDefault="00911EBE" w:rsidP="00BC3016">
      <w:pPr>
        <w:pStyle w:val="ListParagraph"/>
        <w:numPr>
          <w:ilvl w:val="0"/>
          <w:numId w:val="6"/>
        </w:numPr>
        <w:jc w:val="both"/>
        <w:rPr>
          <w:rFonts w:cstheme="minorHAnsi"/>
          <w:sz w:val="22"/>
          <w:szCs w:val="22"/>
        </w:rPr>
      </w:pPr>
      <w:r w:rsidRPr="00345709">
        <w:rPr>
          <w:rFonts w:cstheme="minorHAnsi"/>
          <w:b/>
          <w:bCs/>
          <w:sz w:val="22"/>
          <w:szCs w:val="22"/>
        </w:rPr>
        <w:t>Relocation:</w:t>
      </w:r>
      <w:r w:rsidRPr="00345709">
        <w:rPr>
          <w:rFonts w:cstheme="minorHAnsi"/>
          <w:sz w:val="22"/>
          <w:szCs w:val="22"/>
        </w:rPr>
        <w:t xml:space="preserve"> would reduce danger in most cases. An example is </w:t>
      </w:r>
      <w:r w:rsidR="00D11A36" w:rsidRPr="00345709">
        <w:rPr>
          <w:rFonts w:cstheme="minorHAnsi"/>
          <w:sz w:val="22"/>
          <w:szCs w:val="22"/>
        </w:rPr>
        <w:t>a weighty</w:t>
      </w:r>
      <w:r w:rsidRPr="00345709">
        <w:rPr>
          <w:rFonts w:cstheme="minorHAnsi"/>
          <w:sz w:val="22"/>
          <w:szCs w:val="22"/>
        </w:rPr>
        <w:t xml:space="preserve"> object on top of a shelf </w:t>
      </w:r>
      <w:r w:rsidR="00D11A36" w:rsidRPr="00345709">
        <w:rPr>
          <w:rFonts w:cstheme="minorHAnsi"/>
          <w:sz w:val="22"/>
          <w:szCs w:val="22"/>
        </w:rPr>
        <w:t xml:space="preserve">that </w:t>
      </w:r>
      <w:r w:rsidRPr="00345709">
        <w:rPr>
          <w:rFonts w:cstheme="minorHAnsi"/>
          <w:sz w:val="22"/>
          <w:szCs w:val="22"/>
        </w:rPr>
        <w:t xml:space="preserve">could fall and seriously injure someone. Relocating it to </w:t>
      </w:r>
      <w:r w:rsidR="00D11A36" w:rsidRPr="00345709">
        <w:rPr>
          <w:rFonts w:cstheme="minorHAnsi"/>
          <w:sz w:val="22"/>
          <w:szCs w:val="22"/>
        </w:rPr>
        <w:t xml:space="preserve">a </w:t>
      </w:r>
      <w:r w:rsidRPr="00345709">
        <w:rPr>
          <w:rFonts w:cstheme="minorHAnsi"/>
          <w:sz w:val="22"/>
          <w:szCs w:val="22"/>
        </w:rPr>
        <w:t xml:space="preserve">floor-level </w:t>
      </w:r>
      <w:r w:rsidR="00D11A36" w:rsidRPr="00345709">
        <w:rPr>
          <w:rFonts w:cstheme="minorHAnsi"/>
          <w:sz w:val="22"/>
          <w:szCs w:val="22"/>
        </w:rPr>
        <w:t>rack</w:t>
      </w:r>
      <w:r w:rsidRPr="00345709">
        <w:rPr>
          <w:rFonts w:cstheme="minorHAnsi"/>
          <w:sz w:val="22"/>
          <w:szCs w:val="22"/>
        </w:rPr>
        <w:t xml:space="preserve"> will reduce the risk of endangering some. </w:t>
      </w:r>
    </w:p>
    <w:p w14:paraId="413D8D19" w14:textId="3A7B0944" w:rsidR="00911EBE" w:rsidRPr="00345709" w:rsidRDefault="00911EBE" w:rsidP="00BC3016">
      <w:pPr>
        <w:pStyle w:val="ListParagraph"/>
        <w:numPr>
          <w:ilvl w:val="0"/>
          <w:numId w:val="6"/>
        </w:numPr>
        <w:jc w:val="both"/>
        <w:rPr>
          <w:rFonts w:cstheme="minorHAnsi"/>
          <w:sz w:val="22"/>
          <w:szCs w:val="22"/>
        </w:rPr>
      </w:pPr>
      <w:r w:rsidRPr="00345709">
        <w:rPr>
          <w:rFonts w:cstheme="minorHAnsi"/>
          <w:b/>
          <w:bCs/>
          <w:sz w:val="22"/>
          <w:szCs w:val="22"/>
        </w:rPr>
        <w:t>Restrain:</w:t>
      </w:r>
      <w:r w:rsidRPr="00345709">
        <w:rPr>
          <w:rFonts w:cstheme="minorHAnsi"/>
          <w:sz w:val="22"/>
          <w:szCs w:val="22"/>
        </w:rPr>
        <w:t xml:space="preserve"> restricting </w:t>
      </w:r>
      <w:r w:rsidR="00D11A36" w:rsidRPr="00345709">
        <w:rPr>
          <w:rFonts w:cstheme="minorHAnsi"/>
          <w:sz w:val="22"/>
          <w:szCs w:val="22"/>
        </w:rPr>
        <w:t xml:space="preserve">the </w:t>
      </w:r>
      <w:r w:rsidRPr="00345709">
        <w:rPr>
          <w:rFonts w:cstheme="minorHAnsi"/>
          <w:sz w:val="22"/>
          <w:szCs w:val="22"/>
        </w:rPr>
        <w:t xml:space="preserve">movement of </w:t>
      </w:r>
      <w:proofErr w:type="gramStart"/>
      <w:r w:rsidR="00D11A36" w:rsidRPr="00345709">
        <w:rPr>
          <w:rFonts w:cstheme="minorHAnsi"/>
          <w:sz w:val="22"/>
          <w:szCs w:val="22"/>
        </w:rPr>
        <w:t>particular</w:t>
      </w:r>
      <w:r w:rsidRPr="00345709">
        <w:rPr>
          <w:rFonts w:cstheme="minorHAnsi"/>
          <w:sz w:val="22"/>
          <w:szCs w:val="22"/>
        </w:rPr>
        <w:t xml:space="preserve"> objects</w:t>
      </w:r>
      <w:proofErr w:type="gramEnd"/>
      <w:r w:rsidRPr="00345709">
        <w:rPr>
          <w:rFonts w:cstheme="minorHAnsi"/>
          <w:sz w:val="22"/>
          <w:szCs w:val="22"/>
        </w:rPr>
        <w:t xml:space="preserve"> like oxygen cylinders and electrical generators to prevent further damage or injuring people.</w:t>
      </w:r>
    </w:p>
    <w:p w14:paraId="0B160A2C" w14:textId="032C23A5" w:rsidR="00911EBE" w:rsidRPr="00345709" w:rsidRDefault="00911EBE" w:rsidP="00BC3016">
      <w:pPr>
        <w:pStyle w:val="ListParagraph"/>
        <w:numPr>
          <w:ilvl w:val="0"/>
          <w:numId w:val="6"/>
        </w:numPr>
        <w:jc w:val="both"/>
        <w:rPr>
          <w:rFonts w:cstheme="minorHAnsi"/>
          <w:sz w:val="22"/>
          <w:szCs w:val="22"/>
        </w:rPr>
      </w:pPr>
      <w:r w:rsidRPr="00345709">
        <w:rPr>
          <w:rFonts w:cstheme="minorHAnsi"/>
          <w:b/>
          <w:bCs/>
          <w:sz w:val="22"/>
          <w:szCs w:val="22"/>
        </w:rPr>
        <w:t>Reinforce:</w:t>
      </w:r>
      <w:r w:rsidRPr="00345709">
        <w:rPr>
          <w:rFonts w:cstheme="minorHAnsi"/>
          <w:sz w:val="22"/>
          <w:szCs w:val="22"/>
        </w:rPr>
        <w:t xml:space="preserve"> strengthening existing elements like unreinforced walls or vents using wire mesh and filling with cement.</w:t>
      </w:r>
    </w:p>
    <w:p w14:paraId="4F601AAD" w14:textId="298507F0" w:rsidR="00911EBE" w:rsidRPr="00345709" w:rsidRDefault="00911EBE" w:rsidP="00BC3016">
      <w:pPr>
        <w:pStyle w:val="ListParagraph"/>
        <w:numPr>
          <w:ilvl w:val="0"/>
          <w:numId w:val="6"/>
        </w:numPr>
        <w:jc w:val="both"/>
        <w:rPr>
          <w:rFonts w:cstheme="minorHAnsi"/>
          <w:sz w:val="22"/>
          <w:szCs w:val="22"/>
        </w:rPr>
      </w:pPr>
      <w:r w:rsidRPr="00345709">
        <w:rPr>
          <w:rFonts w:cstheme="minorHAnsi"/>
          <w:b/>
          <w:bCs/>
          <w:sz w:val="22"/>
          <w:szCs w:val="22"/>
        </w:rPr>
        <w:t>Replace</w:t>
      </w:r>
      <w:r w:rsidRPr="00345709">
        <w:rPr>
          <w:rFonts w:cstheme="minorHAnsi"/>
          <w:sz w:val="22"/>
          <w:szCs w:val="22"/>
        </w:rPr>
        <w:t xml:space="preserve"> substitution </w:t>
      </w:r>
      <w:r w:rsidR="00D11A36" w:rsidRPr="00345709">
        <w:rPr>
          <w:rFonts w:cstheme="minorHAnsi"/>
          <w:sz w:val="22"/>
          <w:szCs w:val="22"/>
        </w:rPr>
        <w:t>with</w:t>
      </w:r>
      <w:r w:rsidRPr="00345709">
        <w:rPr>
          <w:rFonts w:cstheme="minorHAnsi"/>
          <w:sz w:val="22"/>
          <w:szCs w:val="22"/>
        </w:rPr>
        <w:t xml:space="preserve"> </w:t>
      </w:r>
      <w:r w:rsidR="00D11A36" w:rsidRPr="00345709">
        <w:rPr>
          <w:rFonts w:cstheme="minorHAnsi"/>
          <w:sz w:val="22"/>
          <w:szCs w:val="22"/>
        </w:rPr>
        <w:t>something</w:t>
      </w:r>
      <w:r w:rsidRPr="00345709">
        <w:rPr>
          <w:rFonts w:cstheme="minorHAnsi"/>
          <w:sz w:val="22"/>
          <w:szCs w:val="22"/>
        </w:rPr>
        <w:t xml:space="preserve"> that does not represent a danger. </w:t>
      </w:r>
      <w:r w:rsidR="00D11A36" w:rsidRPr="00345709">
        <w:rPr>
          <w:rFonts w:cstheme="minorHAnsi"/>
          <w:sz w:val="22"/>
          <w:szCs w:val="22"/>
        </w:rPr>
        <w:t>An example</w:t>
      </w:r>
      <w:r w:rsidRPr="00345709">
        <w:rPr>
          <w:rFonts w:cstheme="minorHAnsi"/>
          <w:sz w:val="22"/>
          <w:szCs w:val="22"/>
        </w:rPr>
        <w:t xml:space="preserve"> is the use of heavy </w:t>
      </w:r>
      <w:proofErr w:type="gramStart"/>
      <w:r w:rsidRPr="00345709">
        <w:rPr>
          <w:rFonts w:cstheme="minorHAnsi"/>
          <w:sz w:val="22"/>
          <w:szCs w:val="22"/>
        </w:rPr>
        <w:t>tiles</w:t>
      </w:r>
      <w:proofErr w:type="gramEnd"/>
      <w:r w:rsidRPr="00345709">
        <w:rPr>
          <w:rFonts w:cstheme="minorHAnsi"/>
          <w:sz w:val="22"/>
          <w:szCs w:val="22"/>
        </w:rPr>
        <w:t xml:space="preserve"> roof that makes the building heavy but more susceptible to movement during </w:t>
      </w:r>
      <w:r w:rsidR="00D11A36" w:rsidRPr="00345709">
        <w:rPr>
          <w:rFonts w:cstheme="minorHAnsi"/>
          <w:sz w:val="22"/>
          <w:szCs w:val="22"/>
        </w:rPr>
        <w:t xml:space="preserve">an </w:t>
      </w:r>
      <w:r w:rsidRPr="00345709">
        <w:rPr>
          <w:rFonts w:cstheme="minorHAnsi"/>
          <w:sz w:val="22"/>
          <w:szCs w:val="22"/>
        </w:rPr>
        <w:t xml:space="preserve">earthquake. A solution would be to switch to a </w:t>
      </w:r>
      <w:proofErr w:type="gramStart"/>
      <w:r w:rsidRPr="00345709">
        <w:rPr>
          <w:rFonts w:cstheme="minorHAnsi"/>
          <w:sz w:val="22"/>
          <w:szCs w:val="22"/>
        </w:rPr>
        <w:t>light</w:t>
      </w:r>
      <w:proofErr w:type="gramEnd"/>
      <w:r w:rsidRPr="00345709">
        <w:rPr>
          <w:rFonts w:cstheme="minorHAnsi"/>
          <w:sz w:val="22"/>
          <w:szCs w:val="22"/>
        </w:rPr>
        <w:t xml:space="preserve"> and safer roof.</w:t>
      </w:r>
    </w:p>
    <w:p w14:paraId="4373172C" w14:textId="57BCFD59" w:rsidR="00F53EC6" w:rsidRDefault="00911EBE" w:rsidP="00BC3016">
      <w:pPr>
        <w:pStyle w:val="ListParagraph"/>
        <w:numPr>
          <w:ilvl w:val="0"/>
          <w:numId w:val="6"/>
        </w:numPr>
        <w:jc w:val="both"/>
        <w:rPr>
          <w:rFonts w:cstheme="minorHAnsi"/>
          <w:sz w:val="22"/>
          <w:szCs w:val="22"/>
        </w:rPr>
      </w:pPr>
      <w:r w:rsidRPr="00345709">
        <w:rPr>
          <w:rFonts w:cstheme="minorHAnsi"/>
          <w:b/>
          <w:bCs/>
          <w:sz w:val="22"/>
          <w:szCs w:val="22"/>
        </w:rPr>
        <w:t xml:space="preserve">Redundancy: </w:t>
      </w:r>
      <w:r w:rsidRPr="00345709">
        <w:rPr>
          <w:rFonts w:cstheme="minorHAnsi"/>
          <w:sz w:val="22"/>
          <w:szCs w:val="22"/>
        </w:rPr>
        <w:t xml:space="preserve">plan for alternate sources </w:t>
      </w:r>
      <w:r w:rsidR="005402EA" w:rsidRPr="00345709">
        <w:rPr>
          <w:rFonts w:cstheme="minorHAnsi"/>
          <w:sz w:val="22"/>
          <w:szCs w:val="22"/>
        </w:rPr>
        <w:t xml:space="preserve">of critical </w:t>
      </w:r>
      <w:r w:rsidR="00D11A36" w:rsidRPr="00345709">
        <w:rPr>
          <w:rFonts w:cstheme="minorHAnsi"/>
          <w:sz w:val="22"/>
          <w:szCs w:val="22"/>
        </w:rPr>
        <w:t>non-structural</w:t>
      </w:r>
      <w:r w:rsidR="005402EA" w:rsidRPr="00345709">
        <w:rPr>
          <w:rFonts w:cstheme="minorHAnsi"/>
          <w:sz w:val="22"/>
          <w:szCs w:val="22"/>
        </w:rPr>
        <w:t xml:space="preserve"> elements in the hospital</w:t>
      </w:r>
      <w:r w:rsidR="00D11A36" w:rsidRPr="00345709">
        <w:rPr>
          <w:rFonts w:cstheme="minorHAnsi"/>
          <w:sz w:val="22"/>
          <w:szCs w:val="22"/>
        </w:rPr>
        <w:t>,</w:t>
      </w:r>
      <w:r w:rsidR="003624A7" w:rsidRPr="00345709">
        <w:rPr>
          <w:rFonts w:cstheme="minorHAnsi"/>
          <w:sz w:val="22"/>
          <w:szCs w:val="22"/>
        </w:rPr>
        <w:t xml:space="preserve"> especially lifelines involving power, water, communications, HVAC, fuel, gas, waste management, </w:t>
      </w:r>
      <w:r w:rsidR="00D11A36" w:rsidRPr="00345709">
        <w:rPr>
          <w:rFonts w:cstheme="minorHAnsi"/>
          <w:sz w:val="22"/>
          <w:szCs w:val="22"/>
        </w:rPr>
        <w:t>etc</w:t>
      </w:r>
      <w:r w:rsidR="003624A7" w:rsidRPr="00345709">
        <w:rPr>
          <w:rFonts w:cstheme="minorHAnsi"/>
          <w:sz w:val="22"/>
          <w:szCs w:val="22"/>
        </w:rPr>
        <w:t xml:space="preserve">. </w:t>
      </w:r>
    </w:p>
    <w:p w14:paraId="1C87822E" w14:textId="77777777" w:rsidR="00BC3016" w:rsidRPr="00345709" w:rsidRDefault="00BC3016" w:rsidP="00BC3016">
      <w:pPr>
        <w:pStyle w:val="ListParagraph"/>
        <w:ind w:left="2160"/>
        <w:jc w:val="both"/>
        <w:rPr>
          <w:rFonts w:cstheme="minorHAnsi"/>
          <w:sz w:val="22"/>
          <w:szCs w:val="22"/>
        </w:rPr>
      </w:pPr>
    </w:p>
    <w:p w14:paraId="4C53952A" w14:textId="495A740A" w:rsidR="003624A7" w:rsidRPr="00345709" w:rsidRDefault="003624A7" w:rsidP="00BC3016">
      <w:pPr>
        <w:pStyle w:val="Heading3"/>
        <w:jc w:val="both"/>
        <w:rPr>
          <w:rFonts w:asciiTheme="minorHAnsi" w:hAnsiTheme="minorHAnsi" w:cstheme="minorHAnsi"/>
        </w:rPr>
      </w:pPr>
      <w:bookmarkStart w:id="21" w:name="_Toc150096367"/>
      <w:r w:rsidRPr="00345709">
        <w:rPr>
          <w:rFonts w:asciiTheme="minorHAnsi" w:hAnsiTheme="minorHAnsi" w:cstheme="minorHAnsi"/>
        </w:rPr>
        <w:t xml:space="preserve">Infrastructural Accessibility </w:t>
      </w:r>
      <w:r w:rsidR="00C6210E" w:rsidRPr="00345709">
        <w:rPr>
          <w:rFonts w:asciiTheme="minorHAnsi" w:hAnsiTheme="minorHAnsi" w:cstheme="minorHAnsi"/>
        </w:rPr>
        <w:t>and Agility</w:t>
      </w:r>
      <w:bookmarkEnd w:id="21"/>
      <w:r w:rsidRPr="00345709">
        <w:rPr>
          <w:rFonts w:asciiTheme="minorHAnsi" w:hAnsiTheme="minorHAnsi" w:cstheme="minorHAnsi"/>
        </w:rPr>
        <w:t xml:space="preserve"> </w:t>
      </w:r>
    </w:p>
    <w:p w14:paraId="7F943E68" w14:textId="21491E2B" w:rsidR="00587BAD" w:rsidRPr="00345709" w:rsidRDefault="00F42F98"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People with disabilities experience significant health inequalities compared to those without disabilities. </w:t>
      </w:r>
      <w:r w:rsidR="002F4283" w:rsidRPr="00345709">
        <w:rPr>
          <w:rFonts w:asciiTheme="minorHAnsi" w:hAnsiTheme="minorHAnsi" w:cstheme="minorHAnsi"/>
          <w:sz w:val="22"/>
          <w:szCs w:val="22"/>
        </w:rPr>
        <w:t xml:space="preserve">According to </w:t>
      </w:r>
      <w:r w:rsidR="004A1062" w:rsidRPr="00345709">
        <w:rPr>
          <w:rFonts w:asciiTheme="minorHAnsi" w:hAnsiTheme="minorHAnsi" w:cstheme="minorHAnsi"/>
          <w:sz w:val="22"/>
          <w:szCs w:val="22"/>
        </w:rPr>
        <w:t xml:space="preserve">the World Report on Disability (2011), </w:t>
      </w:r>
      <w:r w:rsidRPr="00345709">
        <w:rPr>
          <w:rFonts w:asciiTheme="minorHAnsi" w:hAnsiTheme="minorHAnsi" w:cstheme="minorHAnsi"/>
          <w:sz w:val="22"/>
          <w:szCs w:val="22"/>
        </w:rPr>
        <w:t>about 15% of the world's population lives with some form of disability, of whom 2-4% experience significant difficulties in functioning</w:t>
      </w:r>
      <w:r w:rsidR="00587BAD" w:rsidRPr="00345709">
        <w:rPr>
          <w:rStyle w:val="FootnoteReference"/>
          <w:rFonts w:asciiTheme="minorHAnsi" w:hAnsiTheme="minorHAnsi" w:cstheme="minorHAnsi"/>
          <w:sz w:val="22"/>
          <w:szCs w:val="22"/>
        </w:rPr>
        <w:footnoteReference w:id="29"/>
      </w:r>
      <w:r w:rsidRPr="00345709">
        <w:rPr>
          <w:rFonts w:asciiTheme="minorHAnsi" w:hAnsiTheme="minorHAnsi" w:cstheme="minorHAnsi"/>
          <w:sz w:val="22"/>
          <w:szCs w:val="22"/>
        </w:rPr>
        <w:t xml:space="preserve">. </w:t>
      </w:r>
      <w:r w:rsidR="006018E8" w:rsidRPr="00345709">
        <w:rPr>
          <w:rFonts w:asciiTheme="minorHAnsi" w:hAnsiTheme="minorHAnsi" w:cstheme="minorHAnsi"/>
          <w:sz w:val="22"/>
          <w:szCs w:val="22"/>
        </w:rPr>
        <w:t xml:space="preserve">This situation is exacerbated during </w:t>
      </w:r>
      <w:r w:rsidR="00D11A36" w:rsidRPr="00345709">
        <w:rPr>
          <w:rFonts w:asciiTheme="minorHAnsi" w:hAnsiTheme="minorHAnsi" w:cstheme="minorHAnsi"/>
          <w:sz w:val="22"/>
          <w:szCs w:val="22"/>
        </w:rPr>
        <w:t>emergencies</w:t>
      </w:r>
      <w:r w:rsidR="008A61CC" w:rsidRPr="00345709">
        <w:rPr>
          <w:rFonts w:asciiTheme="minorHAnsi" w:hAnsiTheme="minorHAnsi" w:cstheme="minorHAnsi"/>
          <w:sz w:val="22"/>
          <w:szCs w:val="22"/>
        </w:rPr>
        <w:t xml:space="preserve"> </w:t>
      </w:r>
      <w:r w:rsidR="00D11A36" w:rsidRPr="00345709">
        <w:rPr>
          <w:rFonts w:asciiTheme="minorHAnsi" w:hAnsiTheme="minorHAnsi" w:cstheme="minorHAnsi"/>
          <w:sz w:val="22"/>
          <w:szCs w:val="22"/>
        </w:rPr>
        <w:t>where</w:t>
      </w:r>
      <w:r w:rsidR="008A61CC" w:rsidRPr="00345709">
        <w:rPr>
          <w:rFonts w:asciiTheme="minorHAnsi" w:hAnsiTheme="minorHAnsi" w:cstheme="minorHAnsi"/>
          <w:sz w:val="22"/>
          <w:szCs w:val="22"/>
        </w:rPr>
        <w:t xml:space="preserve"> people with disabilities are two to four times more likely to be injured or die in disasters due to inadequate community-wide planning and access to emergency and disaster assistance</w:t>
      </w:r>
      <w:r w:rsidR="006018E8" w:rsidRPr="00345709">
        <w:rPr>
          <w:rFonts w:asciiTheme="minorHAnsi" w:hAnsiTheme="minorHAnsi" w:cstheme="minorHAnsi"/>
          <w:sz w:val="22"/>
          <w:szCs w:val="22"/>
        </w:rPr>
        <w:t xml:space="preserve">. </w:t>
      </w:r>
    </w:p>
    <w:p w14:paraId="22B39D68" w14:textId="5FAA765F" w:rsidR="002F4283" w:rsidRPr="00345709" w:rsidRDefault="002F4283" w:rsidP="00BC3016">
      <w:pPr>
        <w:jc w:val="both"/>
        <w:rPr>
          <w:rFonts w:asciiTheme="minorHAnsi" w:hAnsiTheme="minorHAnsi" w:cstheme="minorHAnsi"/>
          <w:sz w:val="22"/>
          <w:szCs w:val="22"/>
        </w:rPr>
      </w:pPr>
    </w:p>
    <w:p w14:paraId="3924C55B" w14:textId="5DB8959D" w:rsidR="00D628F7" w:rsidRPr="00345709" w:rsidRDefault="002F4283"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Barriers faced by people with disabilities include </w:t>
      </w:r>
      <w:r w:rsidR="00587BAD" w:rsidRPr="00345709">
        <w:rPr>
          <w:rFonts w:asciiTheme="minorHAnsi" w:hAnsiTheme="minorHAnsi" w:cstheme="minorHAnsi"/>
          <w:sz w:val="22"/>
          <w:szCs w:val="22"/>
        </w:rPr>
        <w:t xml:space="preserve">physically </w:t>
      </w:r>
      <w:r w:rsidRPr="00345709">
        <w:rPr>
          <w:rFonts w:asciiTheme="minorHAnsi" w:hAnsiTheme="minorHAnsi" w:cstheme="minorHAnsi"/>
          <w:sz w:val="22"/>
          <w:szCs w:val="22"/>
        </w:rPr>
        <w:t>inaccessible health spaces</w:t>
      </w:r>
      <w:r w:rsidR="00577D1F" w:rsidRPr="00345709">
        <w:rPr>
          <w:rFonts w:asciiTheme="minorHAnsi" w:hAnsiTheme="minorHAnsi" w:cstheme="minorHAnsi"/>
          <w:sz w:val="22"/>
          <w:szCs w:val="22"/>
        </w:rPr>
        <w:t xml:space="preserve"> within the hospital premises, </w:t>
      </w:r>
      <w:r w:rsidR="00D11A36" w:rsidRPr="00345709">
        <w:rPr>
          <w:rFonts w:asciiTheme="minorHAnsi" w:hAnsiTheme="minorHAnsi" w:cstheme="minorHAnsi"/>
          <w:sz w:val="22"/>
          <w:szCs w:val="22"/>
        </w:rPr>
        <w:t>communication</w:t>
      </w:r>
      <w:r w:rsidRPr="00345709">
        <w:rPr>
          <w:rFonts w:asciiTheme="minorHAnsi" w:hAnsiTheme="minorHAnsi" w:cstheme="minorHAnsi"/>
          <w:sz w:val="22"/>
          <w:szCs w:val="22"/>
        </w:rPr>
        <w:t xml:space="preserve"> </w:t>
      </w:r>
      <w:r w:rsidR="00091ABE" w:rsidRPr="00345709">
        <w:rPr>
          <w:rFonts w:asciiTheme="minorHAnsi" w:hAnsiTheme="minorHAnsi" w:cstheme="minorHAnsi"/>
          <w:sz w:val="22"/>
          <w:szCs w:val="22"/>
        </w:rPr>
        <w:t>barriers, and</w:t>
      </w:r>
      <w:r w:rsidR="00577D1F" w:rsidRPr="00345709">
        <w:rPr>
          <w:rFonts w:asciiTheme="minorHAnsi" w:hAnsiTheme="minorHAnsi" w:cstheme="minorHAnsi"/>
          <w:sz w:val="22"/>
          <w:szCs w:val="22"/>
        </w:rPr>
        <w:t xml:space="preserve"> </w:t>
      </w:r>
      <w:r w:rsidRPr="00345709">
        <w:rPr>
          <w:rFonts w:asciiTheme="minorHAnsi" w:hAnsiTheme="minorHAnsi" w:cstheme="minorHAnsi"/>
          <w:sz w:val="22"/>
          <w:szCs w:val="22"/>
        </w:rPr>
        <w:t>lack of awareness and training of professionals</w:t>
      </w:r>
      <w:r w:rsidR="00577D1F" w:rsidRPr="00345709">
        <w:rPr>
          <w:rFonts w:asciiTheme="minorHAnsi" w:hAnsiTheme="minorHAnsi" w:cstheme="minorHAnsi"/>
          <w:sz w:val="22"/>
          <w:szCs w:val="22"/>
        </w:rPr>
        <w:t xml:space="preserve">. </w:t>
      </w:r>
      <w:r w:rsidR="00587BAD" w:rsidRPr="00345709">
        <w:rPr>
          <w:rFonts w:asciiTheme="minorHAnsi" w:hAnsiTheme="minorHAnsi" w:cstheme="minorHAnsi"/>
          <w:sz w:val="22"/>
          <w:szCs w:val="22"/>
        </w:rPr>
        <w:t xml:space="preserve">Therefore, providing support and awareness of the unique needs of people with disabilities improves health equity and inclusivity of the health system. It is also important to consider visible and invisible disabilities, including but not limited </w:t>
      </w:r>
      <w:proofErr w:type="gramStart"/>
      <w:r w:rsidR="00587BAD" w:rsidRPr="00345709">
        <w:rPr>
          <w:rFonts w:asciiTheme="minorHAnsi" w:hAnsiTheme="minorHAnsi" w:cstheme="minorHAnsi"/>
          <w:sz w:val="22"/>
          <w:szCs w:val="22"/>
        </w:rPr>
        <w:t>to:</w:t>
      </w:r>
      <w:proofErr w:type="gramEnd"/>
      <w:r w:rsidR="00587BAD" w:rsidRPr="00345709">
        <w:rPr>
          <w:rFonts w:asciiTheme="minorHAnsi" w:hAnsiTheme="minorHAnsi" w:cstheme="minorHAnsi"/>
          <w:sz w:val="22"/>
          <w:szCs w:val="22"/>
        </w:rPr>
        <w:t xml:space="preserve"> hearing, physical, intellectual, psychosocial, visual, among others</w:t>
      </w:r>
      <w:r w:rsidR="00587BAD" w:rsidRPr="00345709">
        <w:rPr>
          <w:rStyle w:val="FootnoteReference"/>
          <w:rFonts w:asciiTheme="minorHAnsi" w:hAnsiTheme="minorHAnsi" w:cstheme="minorHAnsi"/>
          <w:sz w:val="22"/>
          <w:szCs w:val="22"/>
        </w:rPr>
        <w:footnoteReference w:id="30"/>
      </w:r>
      <w:r w:rsidR="00587BAD" w:rsidRPr="00345709">
        <w:rPr>
          <w:rFonts w:asciiTheme="minorHAnsi" w:hAnsiTheme="minorHAnsi" w:cstheme="minorHAnsi"/>
          <w:sz w:val="22"/>
          <w:szCs w:val="22"/>
        </w:rPr>
        <w:t xml:space="preserve">. </w:t>
      </w:r>
      <w:r w:rsidR="00D628F7" w:rsidRPr="00345709">
        <w:rPr>
          <w:rFonts w:asciiTheme="minorHAnsi" w:hAnsiTheme="minorHAnsi" w:cstheme="minorHAnsi"/>
          <w:sz w:val="22"/>
          <w:szCs w:val="22"/>
        </w:rPr>
        <w:t>The following are possible interventions to support people with disabilities</w:t>
      </w:r>
      <w:r w:rsidR="00587BAD" w:rsidRPr="00345709">
        <w:rPr>
          <w:rFonts w:asciiTheme="minorHAnsi" w:hAnsiTheme="minorHAnsi" w:cstheme="minorHAnsi"/>
          <w:sz w:val="22"/>
          <w:szCs w:val="22"/>
        </w:rPr>
        <w:t xml:space="preserve"> within a resilient and inclusive hospital: </w:t>
      </w:r>
    </w:p>
    <w:p w14:paraId="6663A532" w14:textId="035D5549" w:rsidR="00D628F7" w:rsidRPr="00345709" w:rsidRDefault="00CC6276" w:rsidP="00BC3016">
      <w:pPr>
        <w:pStyle w:val="ListParagraph"/>
        <w:numPr>
          <w:ilvl w:val="0"/>
          <w:numId w:val="7"/>
        </w:numPr>
        <w:jc w:val="both"/>
        <w:rPr>
          <w:rFonts w:cstheme="minorHAnsi"/>
          <w:sz w:val="22"/>
          <w:szCs w:val="22"/>
        </w:rPr>
      </w:pPr>
      <w:r w:rsidRPr="00345709">
        <w:rPr>
          <w:rFonts w:cstheme="minorHAnsi"/>
          <w:sz w:val="22"/>
          <w:szCs w:val="22"/>
        </w:rPr>
        <w:t xml:space="preserve">space for wheelchairs and open space close to the front desk with adequate floor space to move </w:t>
      </w:r>
      <w:proofErr w:type="gramStart"/>
      <w:r w:rsidRPr="00345709">
        <w:rPr>
          <w:rFonts w:cstheme="minorHAnsi"/>
          <w:sz w:val="22"/>
          <w:szCs w:val="22"/>
        </w:rPr>
        <w:t>around</w:t>
      </w:r>
      <w:proofErr w:type="gramEnd"/>
      <w:r w:rsidRPr="00345709">
        <w:rPr>
          <w:rFonts w:cstheme="minorHAnsi"/>
          <w:sz w:val="22"/>
          <w:szCs w:val="22"/>
        </w:rPr>
        <w:t xml:space="preserve"> </w:t>
      </w:r>
    </w:p>
    <w:p w14:paraId="0F0D9913" w14:textId="1B9D7915" w:rsidR="002D5CEF" w:rsidRPr="00345709" w:rsidRDefault="00CC6276" w:rsidP="00BC3016">
      <w:pPr>
        <w:pStyle w:val="ListParagraph"/>
        <w:numPr>
          <w:ilvl w:val="0"/>
          <w:numId w:val="7"/>
        </w:numPr>
        <w:jc w:val="both"/>
        <w:rPr>
          <w:rFonts w:cstheme="minorHAnsi"/>
          <w:sz w:val="22"/>
          <w:szCs w:val="22"/>
        </w:rPr>
      </w:pPr>
      <w:r w:rsidRPr="00345709">
        <w:rPr>
          <w:rFonts w:cstheme="minorHAnsi"/>
          <w:sz w:val="22"/>
          <w:szCs w:val="22"/>
        </w:rPr>
        <w:t xml:space="preserve">wide doorways so that wheelchairs and mobility scooters can </w:t>
      </w:r>
      <w:proofErr w:type="gramStart"/>
      <w:r w:rsidRPr="00345709">
        <w:rPr>
          <w:rFonts w:cstheme="minorHAnsi"/>
          <w:sz w:val="22"/>
          <w:szCs w:val="22"/>
        </w:rPr>
        <w:t>pass</w:t>
      </w:r>
      <w:proofErr w:type="gramEnd"/>
    </w:p>
    <w:p w14:paraId="3BF6BF90" w14:textId="0E1FC468" w:rsidR="00D628F7" w:rsidRPr="00345709" w:rsidRDefault="00CC6276" w:rsidP="00BC3016">
      <w:pPr>
        <w:pStyle w:val="ListParagraph"/>
        <w:numPr>
          <w:ilvl w:val="0"/>
          <w:numId w:val="7"/>
        </w:numPr>
        <w:jc w:val="both"/>
        <w:rPr>
          <w:rFonts w:cstheme="minorHAnsi"/>
          <w:sz w:val="22"/>
          <w:szCs w:val="22"/>
        </w:rPr>
      </w:pPr>
      <w:r w:rsidRPr="00345709">
        <w:rPr>
          <w:rFonts w:cstheme="minorHAnsi"/>
          <w:sz w:val="22"/>
          <w:szCs w:val="22"/>
        </w:rPr>
        <w:t>use of assistive technology like touch screens</w:t>
      </w:r>
    </w:p>
    <w:p w14:paraId="690F71DC" w14:textId="76CB2CB1" w:rsidR="002D5CEF" w:rsidRPr="00345709" w:rsidRDefault="00CC6276" w:rsidP="00BC3016">
      <w:pPr>
        <w:pStyle w:val="ListParagraph"/>
        <w:numPr>
          <w:ilvl w:val="0"/>
          <w:numId w:val="7"/>
        </w:numPr>
        <w:jc w:val="both"/>
        <w:rPr>
          <w:rFonts w:cstheme="minorHAnsi"/>
          <w:sz w:val="22"/>
          <w:szCs w:val="22"/>
        </w:rPr>
      </w:pPr>
      <w:r w:rsidRPr="00345709">
        <w:rPr>
          <w:rFonts w:cstheme="minorHAnsi"/>
          <w:sz w:val="22"/>
          <w:szCs w:val="22"/>
        </w:rPr>
        <w:t>easily accessible switches and handles (e.g.</w:t>
      </w:r>
      <w:r w:rsidR="00D11A36" w:rsidRPr="00345709">
        <w:rPr>
          <w:rFonts w:cstheme="minorHAnsi"/>
          <w:sz w:val="22"/>
          <w:szCs w:val="22"/>
        </w:rPr>
        <w:t>,</w:t>
      </w:r>
      <w:r w:rsidRPr="00345709">
        <w:rPr>
          <w:rFonts w:cstheme="minorHAnsi"/>
          <w:sz w:val="22"/>
          <w:szCs w:val="22"/>
        </w:rPr>
        <w:t xml:space="preserve"> lights, elevator, doors)</w:t>
      </w:r>
    </w:p>
    <w:p w14:paraId="26928A2B" w14:textId="6B7E7B62" w:rsidR="00D628F7" w:rsidRPr="00345709" w:rsidRDefault="00CC6276" w:rsidP="00BC3016">
      <w:pPr>
        <w:pStyle w:val="ListParagraph"/>
        <w:numPr>
          <w:ilvl w:val="0"/>
          <w:numId w:val="7"/>
        </w:numPr>
        <w:jc w:val="both"/>
        <w:rPr>
          <w:rFonts w:cstheme="minorHAnsi"/>
          <w:sz w:val="22"/>
          <w:szCs w:val="22"/>
        </w:rPr>
      </w:pPr>
      <w:r w:rsidRPr="00345709">
        <w:rPr>
          <w:rFonts w:cstheme="minorHAnsi"/>
          <w:sz w:val="22"/>
          <w:szCs w:val="22"/>
        </w:rPr>
        <w:lastRenderedPageBreak/>
        <w:t>visual notifications for people who are deaf and oral notifications for those who are blind (e.g.</w:t>
      </w:r>
      <w:r w:rsidR="00D11A36" w:rsidRPr="00345709">
        <w:rPr>
          <w:rFonts w:cstheme="minorHAnsi"/>
          <w:sz w:val="22"/>
          <w:szCs w:val="22"/>
        </w:rPr>
        <w:t>,</w:t>
      </w:r>
      <w:r w:rsidRPr="00345709">
        <w:rPr>
          <w:rFonts w:cstheme="minorHAnsi"/>
          <w:sz w:val="22"/>
          <w:szCs w:val="22"/>
        </w:rPr>
        <w:t xml:space="preserve"> audio-visual fire alarms) </w:t>
      </w:r>
    </w:p>
    <w:p w14:paraId="53895175" w14:textId="055BABDB" w:rsidR="00D628F7" w:rsidRPr="00345709" w:rsidRDefault="00CC6276" w:rsidP="00BC3016">
      <w:pPr>
        <w:pStyle w:val="ListParagraph"/>
        <w:numPr>
          <w:ilvl w:val="0"/>
          <w:numId w:val="7"/>
        </w:numPr>
        <w:jc w:val="both"/>
        <w:rPr>
          <w:rFonts w:cstheme="minorHAnsi"/>
          <w:sz w:val="22"/>
          <w:szCs w:val="22"/>
        </w:rPr>
      </w:pPr>
      <w:r w:rsidRPr="00345709">
        <w:rPr>
          <w:rFonts w:cstheme="minorHAnsi"/>
          <w:sz w:val="22"/>
          <w:szCs w:val="22"/>
        </w:rPr>
        <w:t xml:space="preserve">accessible and easily understandable signages </w:t>
      </w:r>
    </w:p>
    <w:p w14:paraId="708F7AFF" w14:textId="5E38213C" w:rsidR="00D628F7" w:rsidRPr="00345709" w:rsidRDefault="00CC6276" w:rsidP="00BC3016">
      <w:pPr>
        <w:pStyle w:val="ListParagraph"/>
        <w:numPr>
          <w:ilvl w:val="0"/>
          <w:numId w:val="7"/>
        </w:numPr>
        <w:jc w:val="both"/>
        <w:rPr>
          <w:rFonts w:cstheme="minorHAnsi"/>
          <w:sz w:val="22"/>
          <w:szCs w:val="22"/>
        </w:rPr>
      </w:pPr>
      <w:r w:rsidRPr="00345709">
        <w:rPr>
          <w:rFonts w:cstheme="minorHAnsi"/>
          <w:sz w:val="22"/>
          <w:szCs w:val="22"/>
        </w:rPr>
        <w:t>access ramps</w:t>
      </w:r>
    </w:p>
    <w:p w14:paraId="56ED1039" w14:textId="7B3AE7B5" w:rsidR="00A34ADF" w:rsidRPr="00345709" w:rsidRDefault="00CC6276" w:rsidP="00BC3016">
      <w:pPr>
        <w:pStyle w:val="ListParagraph"/>
        <w:numPr>
          <w:ilvl w:val="0"/>
          <w:numId w:val="7"/>
        </w:numPr>
        <w:jc w:val="both"/>
        <w:rPr>
          <w:rFonts w:cstheme="minorHAnsi"/>
          <w:sz w:val="22"/>
          <w:szCs w:val="22"/>
        </w:rPr>
      </w:pPr>
      <w:r w:rsidRPr="00345709">
        <w:rPr>
          <w:rFonts w:cstheme="minorHAnsi"/>
          <w:sz w:val="22"/>
          <w:szCs w:val="22"/>
        </w:rPr>
        <w:t xml:space="preserve">handrails </w:t>
      </w:r>
    </w:p>
    <w:p w14:paraId="1DD80E68" w14:textId="4D88E79F" w:rsidR="00C6210E" w:rsidRPr="00345709" w:rsidRDefault="00C6210E" w:rsidP="00BC3016">
      <w:pPr>
        <w:jc w:val="both"/>
        <w:rPr>
          <w:rFonts w:asciiTheme="minorHAnsi" w:hAnsiTheme="minorHAnsi" w:cstheme="minorHAnsi"/>
          <w:sz w:val="22"/>
          <w:szCs w:val="22"/>
        </w:rPr>
      </w:pPr>
    </w:p>
    <w:p w14:paraId="182A8F76" w14:textId="66A7081F" w:rsidR="00C6210E" w:rsidRPr="00345709" w:rsidRDefault="00587BAD"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H</w:t>
      </w:r>
      <w:r w:rsidR="00C6210E" w:rsidRPr="00345709">
        <w:rPr>
          <w:rFonts w:asciiTheme="minorHAnsi" w:hAnsiTheme="minorHAnsi" w:cstheme="minorHAnsi"/>
          <w:sz w:val="22"/>
          <w:szCs w:val="22"/>
        </w:rPr>
        <w:t>ospital</w:t>
      </w:r>
      <w:r w:rsidRPr="00345709">
        <w:rPr>
          <w:rFonts w:asciiTheme="minorHAnsi" w:hAnsiTheme="minorHAnsi" w:cstheme="minorHAnsi"/>
          <w:sz w:val="22"/>
          <w:szCs w:val="22"/>
        </w:rPr>
        <w:t>s</w:t>
      </w:r>
      <w:r w:rsidR="00C6210E" w:rsidRPr="00345709">
        <w:rPr>
          <w:rFonts w:asciiTheme="minorHAnsi" w:hAnsiTheme="minorHAnsi" w:cstheme="minorHAnsi"/>
          <w:sz w:val="22"/>
          <w:szCs w:val="22"/>
        </w:rPr>
        <w:t xml:space="preserve"> should also consider allocating space</w:t>
      </w:r>
      <w:r w:rsidRPr="00345709">
        <w:rPr>
          <w:rFonts w:asciiTheme="minorHAnsi" w:hAnsiTheme="minorHAnsi" w:cstheme="minorHAnsi"/>
          <w:sz w:val="22"/>
          <w:szCs w:val="22"/>
        </w:rPr>
        <w:t>s</w:t>
      </w:r>
      <w:r w:rsidR="00C6210E" w:rsidRPr="00345709">
        <w:rPr>
          <w:rFonts w:asciiTheme="minorHAnsi" w:hAnsiTheme="minorHAnsi" w:cstheme="minorHAnsi"/>
          <w:sz w:val="22"/>
          <w:szCs w:val="22"/>
        </w:rPr>
        <w:t xml:space="preserve"> where people with disabilities can be properly </w:t>
      </w:r>
      <w:r w:rsidRPr="00345709">
        <w:rPr>
          <w:rFonts w:asciiTheme="minorHAnsi" w:hAnsiTheme="minorHAnsi" w:cstheme="minorHAnsi"/>
          <w:sz w:val="22"/>
          <w:szCs w:val="22"/>
        </w:rPr>
        <w:t xml:space="preserve">treated </w:t>
      </w:r>
      <w:r w:rsidR="00C6210E" w:rsidRPr="00345709">
        <w:rPr>
          <w:rFonts w:asciiTheme="minorHAnsi" w:hAnsiTheme="minorHAnsi" w:cstheme="minorHAnsi"/>
          <w:sz w:val="22"/>
          <w:szCs w:val="22"/>
        </w:rPr>
        <w:t xml:space="preserve">and supported in time of crisis. This would entail converting existing space to facilitate providing such assistance by the healthcare facility as part of the plan. </w:t>
      </w:r>
    </w:p>
    <w:p w14:paraId="06B9BDF1" w14:textId="0C4E67FB" w:rsidR="00031223" w:rsidRPr="00345709" w:rsidRDefault="00031223" w:rsidP="00BC3016">
      <w:pPr>
        <w:ind w:left="1440"/>
        <w:jc w:val="both"/>
        <w:rPr>
          <w:rFonts w:asciiTheme="minorHAnsi" w:hAnsiTheme="minorHAnsi" w:cstheme="minorHAnsi"/>
          <w:sz w:val="22"/>
          <w:szCs w:val="22"/>
        </w:rPr>
      </w:pPr>
    </w:p>
    <w:p w14:paraId="357CD2B4" w14:textId="450D45AD" w:rsidR="008A562D" w:rsidRPr="00345709" w:rsidRDefault="00587BAD" w:rsidP="00BC3016">
      <w:pPr>
        <w:ind w:left="720"/>
        <w:jc w:val="both"/>
        <w:rPr>
          <w:rFonts w:asciiTheme="minorHAnsi" w:hAnsiTheme="minorHAnsi" w:cstheme="minorHAnsi"/>
        </w:rPr>
      </w:pPr>
      <w:r w:rsidRPr="00345709">
        <w:rPr>
          <w:rFonts w:asciiTheme="minorHAnsi" w:hAnsiTheme="minorHAnsi" w:cstheme="minorHAnsi"/>
          <w:b/>
          <w:bCs/>
        </w:rPr>
        <w:t>In strengthening hospital’s resilience, hospitals should prioritize safety, environmental and fiscal sustainability, and inclusivity</w:t>
      </w:r>
      <w:r w:rsidRPr="00345709">
        <w:rPr>
          <w:rStyle w:val="FootnoteReference"/>
          <w:rFonts w:asciiTheme="minorHAnsi" w:hAnsiTheme="minorHAnsi" w:cstheme="minorHAnsi"/>
          <w:b/>
          <w:bCs/>
        </w:rPr>
        <w:footnoteReference w:id="31"/>
      </w:r>
      <w:r w:rsidRPr="00345709">
        <w:rPr>
          <w:rFonts w:asciiTheme="minorHAnsi" w:hAnsiTheme="minorHAnsi" w:cstheme="minorHAnsi"/>
          <w:b/>
          <w:bCs/>
        </w:rPr>
        <w:t>.</w:t>
      </w:r>
      <w:r w:rsidRPr="00345709">
        <w:rPr>
          <w:rFonts w:asciiTheme="minorHAnsi" w:hAnsiTheme="minorHAnsi" w:cstheme="minorHAnsi"/>
        </w:rPr>
        <w:t xml:space="preserve"> </w:t>
      </w:r>
      <w:r w:rsidR="008A562D" w:rsidRPr="00345709">
        <w:rPr>
          <w:rFonts w:asciiTheme="minorHAnsi" w:hAnsiTheme="minorHAnsi" w:cstheme="minorHAnsi"/>
        </w:rPr>
        <w:t xml:space="preserve"> </w:t>
      </w:r>
    </w:p>
    <w:p w14:paraId="19ABAC86" w14:textId="1316AA21" w:rsidR="00FD1372" w:rsidRPr="00345709" w:rsidRDefault="00FD1372" w:rsidP="00BC3016">
      <w:pPr>
        <w:ind w:left="720"/>
        <w:jc w:val="both"/>
        <w:rPr>
          <w:rFonts w:asciiTheme="minorHAnsi" w:hAnsiTheme="minorHAnsi" w:cstheme="minorHAnsi"/>
        </w:rPr>
      </w:pPr>
    </w:p>
    <w:p w14:paraId="228FC938" w14:textId="7B433627" w:rsidR="00FD1372" w:rsidRPr="00345709" w:rsidRDefault="00BC3016" w:rsidP="00BC3016">
      <w:pPr>
        <w:ind w:left="720"/>
        <w:jc w:val="both"/>
        <w:rPr>
          <w:rFonts w:asciiTheme="minorHAnsi" w:hAnsiTheme="minorHAnsi" w:cstheme="minorHAnsi"/>
          <w:sz w:val="22"/>
          <w:szCs w:val="22"/>
        </w:rPr>
      </w:pPr>
      <w:r w:rsidRPr="00345709">
        <w:rPr>
          <w:rFonts w:asciiTheme="minorHAnsi" w:hAnsiTheme="minorHAnsi" w:cstheme="minorHAnsi"/>
          <w:noProof/>
          <w:color w:val="2B579A"/>
          <w:sz w:val="22"/>
          <w:szCs w:val="22"/>
          <w:shd w:val="clear" w:color="auto" w:fill="E6E6E6"/>
        </w:rPr>
        <mc:AlternateContent>
          <mc:Choice Requires="wps">
            <w:drawing>
              <wp:anchor distT="45720" distB="45720" distL="114300" distR="114300" simplePos="0" relativeHeight="251662343" behindDoc="0" locked="0" layoutInCell="1" allowOverlap="1" wp14:anchorId="3B3A22B0" wp14:editId="27987CA8">
                <wp:simplePos x="0" y="0"/>
                <wp:positionH relativeFrom="margin">
                  <wp:posOffset>511188</wp:posOffset>
                </wp:positionH>
                <wp:positionV relativeFrom="paragraph">
                  <wp:posOffset>3061323</wp:posOffset>
                </wp:positionV>
                <wp:extent cx="4597400" cy="1866900"/>
                <wp:effectExtent l="0" t="0" r="12700" b="19050"/>
                <wp:wrapTopAndBottom/>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7400" cy="186690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7AE3BD07" w14:textId="77777777" w:rsidR="00FD1372" w:rsidRPr="003308DC" w:rsidRDefault="00FD1372" w:rsidP="00FD1372">
                            <w:pPr>
                              <w:jc w:val="center"/>
                              <w:rPr>
                                <w:rFonts w:asciiTheme="minorHAnsi" w:hAnsiTheme="minorHAnsi" w:cstheme="minorHAnsi"/>
                                <w:b/>
                                <w:bCs/>
                              </w:rPr>
                            </w:pPr>
                            <w:r w:rsidRPr="003308DC">
                              <w:rPr>
                                <w:rFonts w:asciiTheme="minorHAnsi" w:hAnsiTheme="minorHAnsi" w:cstheme="minorHAnsi"/>
                                <w:b/>
                                <w:bCs/>
                                <w:shd w:val="clear" w:color="auto" w:fill="E6E6E6"/>
                              </w:rPr>
                              <w:t>SMART HOSPITALS = SAFE + GREEN</w:t>
                            </w:r>
                          </w:p>
                          <w:p w14:paraId="0DD7AE41" w14:textId="77777777" w:rsidR="00FD1372" w:rsidRPr="003308DC" w:rsidRDefault="00FD1372" w:rsidP="003308DC">
                            <w:pPr>
                              <w:jc w:val="center"/>
                              <w:rPr>
                                <w:rFonts w:asciiTheme="minorHAnsi" w:hAnsiTheme="minorHAnsi" w:cstheme="minorHAnsi"/>
                                <w:b/>
                                <w:bCs/>
                                <w:sz w:val="14"/>
                                <w:szCs w:val="14"/>
                              </w:rPr>
                            </w:pPr>
                            <w:r w:rsidRPr="003308DC">
                              <w:rPr>
                                <w:rFonts w:asciiTheme="minorHAnsi" w:hAnsiTheme="minorHAnsi" w:cstheme="minorHAnsi"/>
                                <w:b/>
                                <w:bCs/>
                                <w:sz w:val="14"/>
                                <w:szCs w:val="14"/>
                                <w:shd w:val="clear" w:color="auto" w:fill="E6E6E6"/>
                              </w:rPr>
                              <w:t>(</w:t>
                            </w:r>
                            <w:r w:rsidRPr="003308DC">
                              <w:rPr>
                                <w:rFonts w:asciiTheme="minorHAnsi" w:hAnsiTheme="minorHAnsi" w:cstheme="minorHAnsi"/>
                                <w:sz w:val="14"/>
                                <w:szCs w:val="14"/>
                                <w:shd w:val="clear" w:color="auto" w:fill="E6E6E6"/>
                              </w:rPr>
                              <w:t>SMART HOSPITALS TOOLKIT</w:t>
                            </w:r>
                            <w:r w:rsidRPr="003308DC">
                              <w:rPr>
                                <w:rFonts w:asciiTheme="minorHAnsi" w:hAnsiTheme="minorHAnsi" w:cstheme="minorHAnsi"/>
                                <w:sz w:val="14"/>
                                <w:szCs w:val="14"/>
                              </w:rPr>
                              <w:t>, 2017</w:t>
                            </w:r>
                            <w:r w:rsidRPr="003308DC">
                              <w:rPr>
                                <w:rFonts w:asciiTheme="minorHAnsi" w:hAnsiTheme="minorHAnsi" w:cstheme="minorHAnsi"/>
                                <w:sz w:val="14"/>
                                <w:szCs w:val="14"/>
                                <w:shd w:val="clear" w:color="auto" w:fill="E6E6E6"/>
                              </w:rPr>
                              <w:t>)</w:t>
                            </w:r>
                          </w:p>
                          <w:p w14:paraId="2644BF11" w14:textId="77777777" w:rsidR="00FD1372" w:rsidRPr="003308DC" w:rsidRDefault="00FD1372" w:rsidP="003308DC">
                            <w:pPr>
                              <w:pStyle w:val="ListParagraph"/>
                              <w:numPr>
                                <w:ilvl w:val="0"/>
                                <w:numId w:val="266"/>
                              </w:numPr>
                              <w:rPr>
                                <w:rFonts w:cstheme="minorHAnsi"/>
                                <w:sz w:val="22"/>
                                <w:szCs w:val="22"/>
                              </w:rPr>
                            </w:pPr>
                            <w:r w:rsidRPr="003308DC">
                              <w:rPr>
                                <w:rFonts w:cstheme="minorHAnsi"/>
                                <w:sz w:val="22"/>
                                <w:szCs w:val="22"/>
                                <w:shd w:val="clear" w:color="auto" w:fill="E6E6E6"/>
                              </w:rPr>
                              <w:t xml:space="preserve">Protects the lives of patients and health </w:t>
                            </w:r>
                            <w:proofErr w:type="gramStart"/>
                            <w:r w:rsidRPr="003308DC">
                              <w:rPr>
                                <w:rFonts w:cstheme="minorHAnsi"/>
                                <w:sz w:val="22"/>
                                <w:szCs w:val="22"/>
                                <w:shd w:val="clear" w:color="auto" w:fill="E6E6E6"/>
                              </w:rPr>
                              <w:t>workers;</w:t>
                            </w:r>
                            <w:proofErr w:type="gramEnd"/>
                            <w:r w:rsidRPr="003308DC">
                              <w:rPr>
                                <w:rFonts w:cstheme="minorHAnsi"/>
                                <w:sz w:val="22"/>
                                <w:szCs w:val="22"/>
                                <w:shd w:val="clear" w:color="auto" w:fill="E6E6E6"/>
                              </w:rPr>
                              <w:t xml:space="preserve"> </w:t>
                            </w:r>
                          </w:p>
                          <w:p w14:paraId="3662C5A5" w14:textId="77777777" w:rsidR="00FD1372" w:rsidRPr="003308DC" w:rsidRDefault="00FD1372" w:rsidP="003308DC">
                            <w:pPr>
                              <w:pStyle w:val="ListParagraph"/>
                              <w:numPr>
                                <w:ilvl w:val="0"/>
                                <w:numId w:val="266"/>
                              </w:numPr>
                              <w:rPr>
                                <w:rFonts w:cstheme="minorHAnsi"/>
                                <w:sz w:val="22"/>
                                <w:szCs w:val="22"/>
                              </w:rPr>
                            </w:pPr>
                            <w:r w:rsidRPr="003308DC">
                              <w:rPr>
                                <w:rFonts w:cstheme="minorHAnsi"/>
                                <w:sz w:val="22"/>
                                <w:szCs w:val="22"/>
                                <w:shd w:val="clear" w:color="auto" w:fill="E6E6E6"/>
                              </w:rPr>
                              <w:t xml:space="preserve">Reduces damage to the hospital infrastructure and equipment as well as the surrounding </w:t>
                            </w:r>
                            <w:proofErr w:type="gramStart"/>
                            <w:r w:rsidRPr="003308DC">
                              <w:rPr>
                                <w:rFonts w:cstheme="minorHAnsi"/>
                                <w:sz w:val="22"/>
                                <w:szCs w:val="22"/>
                                <w:shd w:val="clear" w:color="auto" w:fill="E6E6E6"/>
                              </w:rPr>
                              <w:t>environment;</w:t>
                            </w:r>
                            <w:proofErr w:type="gramEnd"/>
                            <w:r w:rsidRPr="003308DC">
                              <w:rPr>
                                <w:rFonts w:cstheme="minorHAnsi"/>
                                <w:sz w:val="22"/>
                                <w:szCs w:val="22"/>
                                <w:shd w:val="clear" w:color="auto" w:fill="E6E6E6"/>
                              </w:rPr>
                              <w:t xml:space="preserve"> </w:t>
                            </w:r>
                          </w:p>
                          <w:p w14:paraId="064515F3" w14:textId="77777777" w:rsidR="00FD1372" w:rsidRPr="003308DC" w:rsidRDefault="00FD1372" w:rsidP="003308DC">
                            <w:pPr>
                              <w:pStyle w:val="ListParagraph"/>
                              <w:numPr>
                                <w:ilvl w:val="0"/>
                                <w:numId w:val="266"/>
                              </w:numPr>
                              <w:rPr>
                                <w:rFonts w:cstheme="minorHAnsi"/>
                                <w:sz w:val="22"/>
                                <w:szCs w:val="22"/>
                              </w:rPr>
                            </w:pPr>
                            <w:r w:rsidRPr="003308DC">
                              <w:rPr>
                                <w:rFonts w:cstheme="minorHAnsi"/>
                                <w:sz w:val="22"/>
                                <w:szCs w:val="22"/>
                                <w:shd w:val="clear" w:color="auto" w:fill="E6E6E6"/>
                              </w:rPr>
                              <w:t xml:space="preserve">Continues to function as part of the health network, providing services under emergency conditions to those affected by a </w:t>
                            </w:r>
                            <w:proofErr w:type="gramStart"/>
                            <w:r w:rsidRPr="003308DC">
                              <w:rPr>
                                <w:rFonts w:cstheme="minorHAnsi"/>
                                <w:sz w:val="22"/>
                                <w:szCs w:val="22"/>
                                <w:shd w:val="clear" w:color="auto" w:fill="E6E6E6"/>
                              </w:rPr>
                              <w:t>disaster;</w:t>
                            </w:r>
                            <w:proofErr w:type="gramEnd"/>
                            <w:r w:rsidRPr="003308DC">
                              <w:rPr>
                                <w:rFonts w:cstheme="minorHAnsi"/>
                                <w:sz w:val="22"/>
                                <w:szCs w:val="22"/>
                                <w:shd w:val="clear" w:color="auto" w:fill="E6E6E6"/>
                              </w:rPr>
                              <w:t xml:space="preserve"> </w:t>
                            </w:r>
                          </w:p>
                          <w:p w14:paraId="2367B7F0" w14:textId="77777777" w:rsidR="00FD1372" w:rsidRPr="003308DC" w:rsidRDefault="00FD1372" w:rsidP="003308DC">
                            <w:pPr>
                              <w:pStyle w:val="ListParagraph"/>
                              <w:numPr>
                                <w:ilvl w:val="0"/>
                                <w:numId w:val="266"/>
                              </w:numPr>
                              <w:rPr>
                                <w:rFonts w:cstheme="minorHAnsi"/>
                                <w:sz w:val="22"/>
                                <w:szCs w:val="22"/>
                              </w:rPr>
                            </w:pPr>
                            <w:r w:rsidRPr="003308DC">
                              <w:rPr>
                                <w:rFonts w:cstheme="minorHAnsi"/>
                                <w:sz w:val="22"/>
                                <w:szCs w:val="22"/>
                                <w:shd w:val="clear" w:color="auto" w:fill="E6E6E6"/>
                              </w:rPr>
                              <w:t xml:space="preserve">Uses scarce resources more efficiently, thereby generating cost </w:t>
                            </w:r>
                            <w:proofErr w:type="gramStart"/>
                            <w:r w:rsidRPr="003308DC">
                              <w:rPr>
                                <w:rFonts w:cstheme="minorHAnsi"/>
                                <w:sz w:val="22"/>
                                <w:szCs w:val="22"/>
                                <w:shd w:val="clear" w:color="auto" w:fill="E6E6E6"/>
                              </w:rPr>
                              <w:t>savings;</w:t>
                            </w:r>
                            <w:proofErr w:type="gramEnd"/>
                            <w:r w:rsidRPr="003308DC">
                              <w:rPr>
                                <w:rFonts w:cstheme="minorHAnsi"/>
                                <w:sz w:val="22"/>
                                <w:szCs w:val="22"/>
                                <w:shd w:val="clear" w:color="auto" w:fill="E6E6E6"/>
                              </w:rPr>
                              <w:t xml:space="preserve"> </w:t>
                            </w:r>
                          </w:p>
                          <w:p w14:paraId="5D082F8D" w14:textId="77777777" w:rsidR="00FD1372" w:rsidRPr="003308DC" w:rsidRDefault="00FD1372" w:rsidP="003308DC">
                            <w:pPr>
                              <w:pStyle w:val="ListParagraph"/>
                              <w:numPr>
                                <w:ilvl w:val="0"/>
                                <w:numId w:val="266"/>
                              </w:numPr>
                              <w:rPr>
                                <w:rFonts w:cstheme="minorHAnsi"/>
                                <w:sz w:val="22"/>
                                <w:szCs w:val="22"/>
                              </w:rPr>
                            </w:pPr>
                            <w:r w:rsidRPr="003308DC">
                              <w:rPr>
                                <w:rFonts w:cstheme="minorHAnsi"/>
                                <w:sz w:val="22"/>
                                <w:szCs w:val="22"/>
                                <w:shd w:val="clear" w:color="auto" w:fill="E6E6E6"/>
                              </w:rPr>
                              <w:t>Improves their strategies to adjust to and cope better with future hazards and climate change.</w:t>
                            </w:r>
                          </w:p>
                          <w:p w14:paraId="1E152B5C" w14:textId="77777777" w:rsidR="00FD1372" w:rsidRPr="003308DC" w:rsidRDefault="00FD1372" w:rsidP="00FD1372">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A22B0" id="Text Box 217" o:spid="_x0000_s1028" type="#_x0000_t202" style="position:absolute;left:0;text-align:left;margin-left:40.25pt;margin-top:241.05pt;width:362pt;height:147pt;z-index:2516623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" fillcolor="#91bce3 [2168]" strokecolor="#5b9bd5 [3208]" strokeweight=".5pt">
                <v:fill color2="#7aaddd [2616]" rotate="t" colors="0 #b1cbe9;.5 #a3c1e5;1 #92b9e4" focus="100%" type="gradient">
                  <o:fill v:ext="view" type="gradientUnscaled"/>
                </v:fill>
                <v:textbox>
                  <w:txbxContent>
                    <w:p w14:paraId="7AE3BD07" w14:textId="77777777" w:rsidR="00FD1372" w:rsidRPr="003308DC" w:rsidRDefault="00FD1372" w:rsidP="00FD1372">
                      <w:pPr>
                        <w:jc w:val="center"/>
                        <w:rPr>
                          <w:rFonts w:asciiTheme="minorHAnsi" w:hAnsiTheme="minorHAnsi" w:cstheme="minorHAnsi"/>
                          <w:b/>
                          <w:bCs/>
                        </w:rPr>
                      </w:pPr>
                      <w:r w:rsidRPr="003308DC">
                        <w:rPr>
                          <w:rFonts w:asciiTheme="minorHAnsi" w:hAnsiTheme="minorHAnsi" w:cstheme="minorHAnsi"/>
                          <w:b/>
                          <w:bCs/>
                          <w:shd w:val="clear" w:color="auto" w:fill="E6E6E6"/>
                        </w:rPr>
                        <w:t>SMART HOSPITALS = SAFE + GREEN</w:t>
                      </w:r>
                    </w:p>
                    <w:p w14:paraId="0DD7AE41" w14:textId="77777777" w:rsidR="00FD1372" w:rsidRPr="003308DC" w:rsidRDefault="00FD1372" w:rsidP="003308DC">
                      <w:pPr>
                        <w:jc w:val="center"/>
                        <w:rPr>
                          <w:rFonts w:asciiTheme="minorHAnsi" w:hAnsiTheme="minorHAnsi" w:cstheme="minorHAnsi"/>
                          <w:b/>
                          <w:bCs/>
                          <w:sz w:val="14"/>
                          <w:szCs w:val="14"/>
                        </w:rPr>
                      </w:pPr>
                      <w:r w:rsidRPr="003308DC">
                        <w:rPr>
                          <w:rFonts w:asciiTheme="minorHAnsi" w:hAnsiTheme="minorHAnsi" w:cstheme="minorHAnsi"/>
                          <w:b/>
                          <w:bCs/>
                          <w:sz w:val="14"/>
                          <w:szCs w:val="14"/>
                          <w:shd w:val="clear" w:color="auto" w:fill="E6E6E6"/>
                        </w:rPr>
                        <w:t>(</w:t>
                      </w:r>
                      <w:r w:rsidRPr="003308DC">
                        <w:rPr>
                          <w:rFonts w:asciiTheme="minorHAnsi" w:hAnsiTheme="minorHAnsi" w:cstheme="minorHAnsi"/>
                          <w:sz w:val="14"/>
                          <w:szCs w:val="14"/>
                          <w:shd w:val="clear" w:color="auto" w:fill="E6E6E6"/>
                        </w:rPr>
                        <w:t>SMART HOSPITALS TOOLKIT</w:t>
                      </w:r>
                      <w:r w:rsidRPr="003308DC">
                        <w:rPr>
                          <w:rFonts w:asciiTheme="minorHAnsi" w:hAnsiTheme="minorHAnsi" w:cstheme="minorHAnsi"/>
                          <w:sz w:val="14"/>
                          <w:szCs w:val="14"/>
                        </w:rPr>
                        <w:t>, 2017</w:t>
                      </w:r>
                      <w:r w:rsidRPr="003308DC">
                        <w:rPr>
                          <w:rFonts w:asciiTheme="minorHAnsi" w:hAnsiTheme="minorHAnsi" w:cstheme="minorHAnsi"/>
                          <w:sz w:val="14"/>
                          <w:szCs w:val="14"/>
                          <w:shd w:val="clear" w:color="auto" w:fill="E6E6E6"/>
                        </w:rPr>
                        <w:t>)</w:t>
                      </w:r>
                    </w:p>
                    <w:p w14:paraId="2644BF11" w14:textId="77777777" w:rsidR="00FD1372" w:rsidRPr="003308DC" w:rsidRDefault="00FD1372" w:rsidP="003308DC">
                      <w:pPr>
                        <w:pStyle w:val="ListParagraph"/>
                        <w:numPr>
                          <w:ilvl w:val="0"/>
                          <w:numId w:val="266"/>
                        </w:numPr>
                        <w:rPr>
                          <w:rFonts w:cstheme="minorHAnsi"/>
                          <w:sz w:val="22"/>
                          <w:szCs w:val="22"/>
                        </w:rPr>
                      </w:pPr>
                      <w:r w:rsidRPr="003308DC">
                        <w:rPr>
                          <w:rFonts w:cstheme="minorHAnsi"/>
                          <w:sz w:val="22"/>
                          <w:szCs w:val="22"/>
                          <w:shd w:val="clear" w:color="auto" w:fill="E6E6E6"/>
                        </w:rPr>
                        <w:t xml:space="preserve">Protects the lives of patients and health </w:t>
                      </w:r>
                      <w:proofErr w:type="gramStart"/>
                      <w:r w:rsidRPr="003308DC">
                        <w:rPr>
                          <w:rFonts w:cstheme="minorHAnsi"/>
                          <w:sz w:val="22"/>
                          <w:szCs w:val="22"/>
                          <w:shd w:val="clear" w:color="auto" w:fill="E6E6E6"/>
                        </w:rPr>
                        <w:t>workers;</w:t>
                      </w:r>
                      <w:proofErr w:type="gramEnd"/>
                      <w:r w:rsidRPr="003308DC">
                        <w:rPr>
                          <w:rFonts w:cstheme="minorHAnsi"/>
                          <w:sz w:val="22"/>
                          <w:szCs w:val="22"/>
                          <w:shd w:val="clear" w:color="auto" w:fill="E6E6E6"/>
                        </w:rPr>
                        <w:t xml:space="preserve"> </w:t>
                      </w:r>
                    </w:p>
                    <w:p w14:paraId="3662C5A5" w14:textId="77777777" w:rsidR="00FD1372" w:rsidRPr="003308DC" w:rsidRDefault="00FD1372" w:rsidP="003308DC">
                      <w:pPr>
                        <w:pStyle w:val="ListParagraph"/>
                        <w:numPr>
                          <w:ilvl w:val="0"/>
                          <w:numId w:val="266"/>
                        </w:numPr>
                        <w:rPr>
                          <w:rFonts w:cstheme="minorHAnsi"/>
                          <w:sz w:val="22"/>
                          <w:szCs w:val="22"/>
                        </w:rPr>
                      </w:pPr>
                      <w:r w:rsidRPr="003308DC">
                        <w:rPr>
                          <w:rFonts w:cstheme="minorHAnsi"/>
                          <w:sz w:val="22"/>
                          <w:szCs w:val="22"/>
                          <w:shd w:val="clear" w:color="auto" w:fill="E6E6E6"/>
                        </w:rPr>
                        <w:t xml:space="preserve">Reduces damage to the hospital infrastructure and equipment as well as the surrounding </w:t>
                      </w:r>
                      <w:proofErr w:type="gramStart"/>
                      <w:r w:rsidRPr="003308DC">
                        <w:rPr>
                          <w:rFonts w:cstheme="minorHAnsi"/>
                          <w:sz w:val="22"/>
                          <w:szCs w:val="22"/>
                          <w:shd w:val="clear" w:color="auto" w:fill="E6E6E6"/>
                        </w:rPr>
                        <w:t>environment;</w:t>
                      </w:r>
                      <w:proofErr w:type="gramEnd"/>
                      <w:r w:rsidRPr="003308DC">
                        <w:rPr>
                          <w:rFonts w:cstheme="minorHAnsi"/>
                          <w:sz w:val="22"/>
                          <w:szCs w:val="22"/>
                          <w:shd w:val="clear" w:color="auto" w:fill="E6E6E6"/>
                        </w:rPr>
                        <w:t xml:space="preserve"> </w:t>
                      </w:r>
                    </w:p>
                    <w:p w14:paraId="064515F3" w14:textId="77777777" w:rsidR="00FD1372" w:rsidRPr="003308DC" w:rsidRDefault="00FD1372" w:rsidP="003308DC">
                      <w:pPr>
                        <w:pStyle w:val="ListParagraph"/>
                        <w:numPr>
                          <w:ilvl w:val="0"/>
                          <w:numId w:val="266"/>
                        </w:numPr>
                        <w:rPr>
                          <w:rFonts w:cstheme="minorHAnsi"/>
                          <w:sz w:val="22"/>
                          <w:szCs w:val="22"/>
                        </w:rPr>
                      </w:pPr>
                      <w:r w:rsidRPr="003308DC">
                        <w:rPr>
                          <w:rFonts w:cstheme="minorHAnsi"/>
                          <w:sz w:val="22"/>
                          <w:szCs w:val="22"/>
                          <w:shd w:val="clear" w:color="auto" w:fill="E6E6E6"/>
                        </w:rPr>
                        <w:t xml:space="preserve">Continues to function as part of the health network, providing services under emergency conditions to those affected by a </w:t>
                      </w:r>
                      <w:proofErr w:type="gramStart"/>
                      <w:r w:rsidRPr="003308DC">
                        <w:rPr>
                          <w:rFonts w:cstheme="minorHAnsi"/>
                          <w:sz w:val="22"/>
                          <w:szCs w:val="22"/>
                          <w:shd w:val="clear" w:color="auto" w:fill="E6E6E6"/>
                        </w:rPr>
                        <w:t>disaster;</w:t>
                      </w:r>
                      <w:proofErr w:type="gramEnd"/>
                      <w:r w:rsidRPr="003308DC">
                        <w:rPr>
                          <w:rFonts w:cstheme="minorHAnsi"/>
                          <w:sz w:val="22"/>
                          <w:szCs w:val="22"/>
                          <w:shd w:val="clear" w:color="auto" w:fill="E6E6E6"/>
                        </w:rPr>
                        <w:t xml:space="preserve"> </w:t>
                      </w:r>
                    </w:p>
                    <w:p w14:paraId="2367B7F0" w14:textId="77777777" w:rsidR="00FD1372" w:rsidRPr="003308DC" w:rsidRDefault="00FD1372" w:rsidP="003308DC">
                      <w:pPr>
                        <w:pStyle w:val="ListParagraph"/>
                        <w:numPr>
                          <w:ilvl w:val="0"/>
                          <w:numId w:val="266"/>
                        </w:numPr>
                        <w:rPr>
                          <w:rFonts w:cstheme="minorHAnsi"/>
                          <w:sz w:val="22"/>
                          <w:szCs w:val="22"/>
                        </w:rPr>
                      </w:pPr>
                      <w:r w:rsidRPr="003308DC">
                        <w:rPr>
                          <w:rFonts w:cstheme="minorHAnsi"/>
                          <w:sz w:val="22"/>
                          <w:szCs w:val="22"/>
                          <w:shd w:val="clear" w:color="auto" w:fill="E6E6E6"/>
                        </w:rPr>
                        <w:t xml:space="preserve">Uses scarce resources more efficiently, thereby generating cost </w:t>
                      </w:r>
                      <w:proofErr w:type="gramStart"/>
                      <w:r w:rsidRPr="003308DC">
                        <w:rPr>
                          <w:rFonts w:cstheme="minorHAnsi"/>
                          <w:sz w:val="22"/>
                          <w:szCs w:val="22"/>
                          <w:shd w:val="clear" w:color="auto" w:fill="E6E6E6"/>
                        </w:rPr>
                        <w:t>savings;</w:t>
                      </w:r>
                      <w:proofErr w:type="gramEnd"/>
                      <w:r w:rsidRPr="003308DC">
                        <w:rPr>
                          <w:rFonts w:cstheme="minorHAnsi"/>
                          <w:sz w:val="22"/>
                          <w:szCs w:val="22"/>
                          <w:shd w:val="clear" w:color="auto" w:fill="E6E6E6"/>
                        </w:rPr>
                        <w:t xml:space="preserve"> </w:t>
                      </w:r>
                    </w:p>
                    <w:p w14:paraId="5D082F8D" w14:textId="77777777" w:rsidR="00FD1372" w:rsidRPr="003308DC" w:rsidRDefault="00FD1372" w:rsidP="003308DC">
                      <w:pPr>
                        <w:pStyle w:val="ListParagraph"/>
                        <w:numPr>
                          <w:ilvl w:val="0"/>
                          <w:numId w:val="266"/>
                        </w:numPr>
                        <w:rPr>
                          <w:rFonts w:cstheme="minorHAnsi"/>
                          <w:sz w:val="22"/>
                          <w:szCs w:val="22"/>
                        </w:rPr>
                      </w:pPr>
                      <w:r w:rsidRPr="003308DC">
                        <w:rPr>
                          <w:rFonts w:cstheme="minorHAnsi"/>
                          <w:sz w:val="22"/>
                          <w:szCs w:val="22"/>
                          <w:shd w:val="clear" w:color="auto" w:fill="E6E6E6"/>
                        </w:rPr>
                        <w:t>Improves their strategies to adjust to and cope better with future hazards and climate change.</w:t>
                      </w:r>
                    </w:p>
                    <w:p w14:paraId="1E152B5C" w14:textId="77777777" w:rsidR="00FD1372" w:rsidRPr="003308DC" w:rsidRDefault="00FD1372" w:rsidP="00FD1372">
                      <w:pPr>
                        <w:rPr>
                          <w:b/>
                          <w:bCs/>
                        </w:rPr>
                      </w:pPr>
                    </w:p>
                  </w:txbxContent>
                </v:textbox>
                <w10:wrap type="topAndBottom" anchorx="margin"/>
              </v:shape>
            </w:pict>
          </mc:Fallback>
        </mc:AlternateContent>
      </w:r>
      <w:r w:rsidR="00FD1372" w:rsidRPr="00345709">
        <w:rPr>
          <w:rFonts w:asciiTheme="minorHAnsi" w:hAnsiTheme="minorHAnsi" w:cstheme="minorHAnsi"/>
          <w:sz w:val="22"/>
          <w:szCs w:val="22"/>
        </w:rPr>
        <w:t xml:space="preserve">When disaster strikes, it destroys development gains from many years of work and financial investment. Damage to hospital facilities and expensive equipment considerably set back economic development advances of hospitals that will take significant time and resources to recover. Moreso, deficits in development create disaster risks. Equally, unplanned development, such as such as building new structures on old or existing ones or procuring and placing heavy diagnostic equipment on floors that are not designed to support that extra weight, create new disaster risks, particularly when they are not </w:t>
      </w:r>
      <w:proofErr w:type="gramStart"/>
      <w:r w:rsidR="00FD1372" w:rsidRPr="00345709">
        <w:rPr>
          <w:rFonts w:asciiTheme="minorHAnsi" w:hAnsiTheme="minorHAnsi" w:cstheme="minorHAnsi"/>
          <w:sz w:val="22"/>
          <w:szCs w:val="22"/>
        </w:rPr>
        <w:t>risk-informed</w:t>
      </w:r>
      <w:proofErr w:type="gramEnd"/>
      <w:r w:rsidR="00FD1372" w:rsidRPr="00345709">
        <w:rPr>
          <w:rFonts w:asciiTheme="minorHAnsi" w:hAnsiTheme="minorHAnsi" w:cstheme="minorHAnsi"/>
          <w:sz w:val="22"/>
          <w:szCs w:val="22"/>
        </w:rPr>
        <w:t>.  Unplanned expansion of facilities tends to replace soil and vegetation with impervious surfaces such as roof tops and asphalt that used to soak into the ground flowing directly into rivers and streams or the local sewage system. In the absence of proper planning, the potential for flood damage is greatly increased when, through lack of awareness or disregard for the potential danger, unsuitable development takes place in areas that are already subject to flooding. As development improves the ability of the hospital to provide more services to more people, if not planned well and does not consider its risk implication, such development activities increase vulnerabilities for the hospital and will be counterproductive in the end</w:t>
      </w:r>
      <w:r w:rsidR="00D438F8">
        <w:rPr>
          <w:rStyle w:val="FootnoteReference"/>
          <w:rFonts w:asciiTheme="minorHAnsi" w:hAnsiTheme="minorHAnsi" w:cstheme="minorHAnsi"/>
          <w:sz w:val="22"/>
          <w:szCs w:val="22"/>
        </w:rPr>
        <w:footnoteReference w:id="32"/>
      </w:r>
      <w:r w:rsidR="00FD1372" w:rsidRPr="00345709">
        <w:rPr>
          <w:rFonts w:asciiTheme="minorHAnsi" w:hAnsiTheme="minorHAnsi" w:cstheme="minorHAnsi"/>
          <w:sz w:val="22"/>
          <w:szCs w:val="22"/>
        </w:rPr>
        <w:t>.  Ultimately, hospital managers should aim to build SMART hospitals as outlined by the ideals in the box below:</w:t>
      </w:r>
    </w:p>
    <w:p w14:paraId="01273EEB" w14:textId="6931E2F5" w:rsidR="00FD1372" w:rsidRPr="00345709" w:rsidRDefault="00FD1372" w:rsidP="00BC3016">
      <w:pPr>
        <w:jc w:val="both"/>
        <w:rPr>
          <w:rFonts w:asciiTheme="minorHAnsi" w:hAnsiTheme="minorHAnsi" w:cstheme="minorHAnsi"/>
          <w:sz w:val="22"/>
          <w:szCs w:val="22"/>
        </w:rPr>
      </w:pPr>
    </w:p>
    <w:p w14:paraId="085878EA" w14:textId="74EB0461" w:rsidR="00587BAD" w:rsidRPr="00BC3016" w:rsidRDefault="00587BAD" w:rsidP="00BC3016">
      <w:pPr>
        <w:ind w:left="720"/>
        <w:jc w:val="both"/>
        <w:rPr>
          <w:rFonts w:asciiTheme="minorHAnsi" w:hAnsiTheme="minorHAnsi" w:cstheme="minorHAnsi"/>
          <w:b/>
          <w:bCs/>
          <w:i/>
          <w:iCs/>
          <w:sz w:val="22"/>
          <w:szCs w:val="22"/>
        </w:rPr>
      </w:pPr>
      <w:r w:rsidRPr="00BC3016">
        <w:rPr>
          <w:rFonts w:asciiTheme="minorHAnsi" w:hAnsiTheme="minorHAnsi" w:cstheme="minorHAnsi"/>
          <w:b/>
          <w:bCs/>
          <w:sz w:val="22"/>
          <w:szCs w:val="22"/>
        </w:rPr>
        <w:t xml:space="preserve">Hospitals would benefit from using three essential </w:t>
      </w:r>
      <w:r w:rsidRPr="00BC3016">
        <w:rPr>
          <w:rFonts w:asciiTheme="minorHAnsi" w:hAnsiTheme="minorHAnsi" w:cstheme="minorHAnsi"/>
          <w:b/>
          <w:bCs/>
          <w:i/>
          <w:iCs/>
          <w:sz w:val="22"/>
          <w:szCs w:val="22"/>
        </w:rPr>
        <w:t>SMART hospital tools</w:t>
      </w:r>
      <w:r w:rsidRPr="00BC3016">
        <w:rPr>
          <w:rStyle w:val="FootnoteReference"/>
          <w:rFonts w:asciiTheme="minorHAnsi" w:hAnsiTheme="minorHAnsi" w:cstheme="minorHAnsi"/>
          <w:b/>
          <w:bCs/>
          <w:i/>
          <w:iCs/>
          <w:sz w:val="22"/>
          <w:szCs w:val="22"/>
        </w:rPr>
        <w:footnoteReference w:id="33"/>
      </w:r>
      <w:r w:rsidRPr="00BC3016">
        <w:rPr>
          <w:rFonts w:asciiTheme="minorHAnsi" w:hAnsiTheme="minorHAnsi" w:cstheme="minorHAnsi"/>
          <w:b/>
          <w:bCs/>
          <w:i/>
          <w:iCs/>
          <w:sz w:val="22"/>
          <w:szCs w:val="22"/>
        </w:rPr>
        <w:t>:</w:t>
      </w:r>
    </w:p>
    <w:p w14:paraId="7BA7EFCC" w14:textId="582AA5B8" w:rsidR="00587BAD" w:rsidRPr="00345709" w:rsidRDefault="00587BAD" w:rsidP="00BC3016">
      <w:pPr>
        <w:ind w:left="720" w:firstLine="720"/>
        <w:jc w:val="both"/>
        <w:rPr>
          <w:rFonts w:asciiTheme="minorHAnsi" w:hAnsiTheme="minorHAnsi" w:cstheme="minorHAnsi"/>
          <w:sz w:val="22"/>
          <w:szCs w:val="22"/>
        </w:rPr>
      </w:pPr>
      <w:r w:rsidRPr="00345709">
        <w:rPr>
          <w:rFonts w:asciiTheme="minorHAnsi" w:hAnsiTheme="minorHAnsi" w:cstheme="minorHAnsi"/>
          <w:sz w:val="22"/>
          <w:szCs w:val="22"/>
        </w:rPr>
        <w:lastRenderedPageBreak/>
        <w:t xml:space="preserve">Firstly, </w:t>
      </w:r>
      <w:r w:rsidRPr="00345709">
        <w:rPr>
          <w:rFonts w:asciiTheme="minorHAnsi" w:hAnsiTheme="minorHAnsi" w:cstheme="minorHAnsi"/>
          <w:i/>
          <w:iCs/>
          <w:sz w:val="22"/>
          <w:szCs w:val="22"/>
        </w:rPr>
        <w:t>using the Hospital Safety Index (HSI) tool</w:t>
      </w:r>
      <w:r w:rsidRPr="00345709">
        <w:rPr>
          <w:rFonts w:asciiTheme="minorHAnsi" w:hAnsiTheme="minorHAnsi" w:cstheme="minorHAnsi"/>
          <w:sz w:val="22"/>
          <w:szCs w:val="22"/>
        </w:rPr>
        <w:t xml:space="preserve">, hospital managers </w:t>
      </w:r>
      <w:proofErr w:type="gramStart"/>
      <w:r w:rsidRPr="00345709">
        <w:rPr>
          <w:rFonts w:asciiTheme="minorHAnsi" w:hAnsiTheme="minorHAnsi" w:cstheme="minorHAnsi"/>
          <w:sz w:val="22"/>
          <w:szCs w:val="22"/>
        </w:rPr>
        <w:t>are able to</w:t>
      </w:r>
      <w:proofErr w:type="gramEnd"/>
      <w:r w:rsidRPr="00345709">
        <w:rPr>
          <w:rFonts w:asciiTheme="minorHAnsi" w:hAnsiTheme="minorHAnsi" w:cstheme="minorHAnsi"/>
          <w:sz w:val="22"/>
          <w:szCs w:val="22"/>
        </w:rPr>
        <w:t xml:space="preserve"> determine the probability of a hospital maintaining its function during an emergency, focusing mostly on structural and nonstructural indicators as well as some functional factors. </w:t>
      </w:r>
    </w:p>
    <w:p w14:paraId="3A83005A" w14:textId="77777777" w:rsidR="00FD1372" w:rsidRPr="00345709" w:rsidRDefault="00FD1372" w:rsidP="00BC3016">
      <w:pPr>
        <w:ind w:left="720"/>
        <w:jc w:val="both"/>
        <w:rPr>
          <w:rFonts w:asciiTheme="minorHAnsi" w:hAnsiTheme="minorHAnsi" w:cstheme="minorHAnsi"/>
          <w:sz w:val="22"/>
          <w:szCs w:val="22"/>
        </w:rPr>
      </w:pPr>
    </w:p>
    <w:p w14:paraId="54CF80D8" w14:textId="0E8663E4" w:rsidR="00587BAD" w:rsidRPr="00345709" w:rsidRDefault="00587BAD" w:rsidP="00BC3016">
      <w:pPr>
        <w:ind w:left="720" w:firstLine="720"/>
        <w:jc w:val="both"/>
        <w:rPr>
          <w:rFonts w:asciiTheme="minorHAnsi" w:hAnsiTheme="minorHAnsi" w:cstheme="minorHAnsi"/>
          <w:sz w:val="22"/>
          <w:szCs w:val="22"/>
        </w:rPr>
      </w:pPr>
      <w:r w:rsidRPr="00345709">
        <w:rPr>
          <w:rFonts w:asciiTheme="minorHAnsi" w:hAnsiTheme="minorHAnsi" w:cstheme="minorHAnsi"/>
          <w:sz w:val="22"/>
          <w:szCs w:val="22"/>
        </w:rPr>
        <w:t xml:space="preserve">Secondly, using the </w:t>
      </w:r>
      <w:r w:rsidRPr="00345709">
        <w:rPr>
          <w:rFonts w:asciiTheme="minorHAnsi" w:hAnsiTheme="minorHAnsi" w:cstheme="minorHAnsi"/>
          <w:i/>
          <w:iCs/>
          <w:sz w:val="22"/>
          <w:szCs w:val="22"/>
        </w:rPr>
        <w:t>Baseline Assessment (BAT) tool</w:t>
      </w:r>
      <w:r w:rsidRPr="00345709">
        <w:rPr>
          <w:rFonts w:asciiTheme="minorHAnsi" w:hAnsiTheme="minorHAnsi" w:cstheme="minorHAnsi"/>
          <w:sz w:val="22"/>
          <w:szCs w:val="22"/>
        </w:rPr>
        <w:t xml:space="preserve">, hospital managers </w:t>
      </w:r>
      <w:proofErr w:type="gramStart"/>
      <w:r w:rsidRPr="00345709">
        <w:rPr>
          <w:rFonts w:asciiTheme="minorHAnsi" w:hAnsiTheme="minorHAnsi" w:cstheme="minorHAnsi"/>
          <w:sz w:val="22"/>
          <w:szCs w:val="22"/>
        </w:rPr>
        <w:t>to collect</w:t>
      </w:r>
      <w:proofErr w:type="gramEnd"/>
      <w:r w:rsidRPr="00345709">
        <w:rPr>
          <w:rFonts w:asciiTheme="minorHAnsi" w:hAnsiTheme="minorHAnsi" w:cstheme="minorHAnsi"/>
          <w:sz w:val="22"/>
          <w:szCs w:val="22"/>
        </w:rPr>
        <w:t xml:space="preserve"> baseline information to guide decision-making on retrofitting. This tool complements the HSI and Green-</w:t>
      </w:r>
      <w:proofErr w:type="gramStart"/>
      <w:r w:rsidRPr="00345709">
        <w:rPr>
          <w:rFonts w:asciiTheme="minorHAnsi" w:hAnsiTheme="minorHAnsi" w:cstheme="minorHAnsi"/>
          <w:sz w:val="22"/>
          <w:szCs w:val="22"/>
        </w:rPr>
        <w:t>Checklist, and</w:t>
      </w:r>
      <w:proofErr w:type="gramEnd"/>
      <w:r w:rsidRPr="00345709">
        <w:rPr>
          <w:rFonts w:asciiTheme="minorHAnsi" w:hAnsiTheme="minorHAnsi" w:cstheme="minorHAnsi"/>
          <w:sz w:val="22"/>
          <w:szCs w:val="22"/>
        </w:rPr>
        <w:t xml:space="preserve"> consists of six sections including: energy and water consumption; indoor environmental quality (IEQ); building components; an occupant survey; and land use (local zoning regulations)</w:t>
      </w:r>
      <w:r w:rsidRPr="00345709">
        <w:rPr>
          <w:rFonts w:asciiTheme="minorHAnsi" w:hAnsiTheme="minorHAnsi" w:cstheme="minorHAnsi"/>
          <w:vertAlign w:val="superscript"/>
        </w:rPr>
        <w:footnoteReference w:id="34"/>
      </w:r>
      <w:r w:rsidRPr="00345709">
        <w:rPr>
          <w:rFonts w:asciiTheme="minorHAnsi" w:hAnsiTheme="minorHAnsi" w:cstheme="minorHAnsi"/>
          <w:sz w:val="22"/>
          <w:szCs w:val="22"/>
          <w:vertAlign w:val="superscript"/>
        </w:rPr>
        <w:t xml:space="preserve">. </w:t>
      </w:r>
    </w:p>
    <w:p w14:paraId="733A3DAE" w14:textId="77777777" w:rsidR="00FD1372" w:rsidRPr="00345709" w:rsidRDefault="00FD1372" w:rsidP="00BC3016">
      <w:pPr>
        <w:ind w:left="720"/>
        <w:jc w:val="both"/>
        <w:rPr>
          <w:rFonts w:asciiTheme="minorHAnsi" w:hAnsiTheme="minorHAnsi" w:cstheme="minorHAnsi"/>
          <w:sz w:val="22"/>
          <w:szCs w:val="22"/>
        </w:rPr>
      </w:pPr>
    </w:p>
    <w:p w14:paraId="378EB982" w14:textId="0484BC58" w:rsidR="00587BAD" w:rsidRPr="00345709" w:rsidRDefault="00587BAD" w:rsidP="00BC3016">
      <w:pPr>
        <w:ind w:left="720" w:firstLine="720"/>
        <w:jc w:val="both"/>
        <w:rPr>
          <w:rFonts w:asciiTheme="minorHAnsi" w:hAnsiTheme="minorHAnsi" w:cstheme="minorHAnsi"/>
          <w:sz w:val="22"/>
          <w:szCs w:val="22"/>
        </w:rPr>
      </w:pPr>
      <w:r w:rsidRPr="00345709">
        <w:rPr>
          <w:rFonts w:asciiTheme="minorHAnsi" w:hAnsiTheme="minorHAnsi" w:cstheme="minorHAnsi"/>
          <w:sz w:val="22"/>
          <w:szCs w:val="22"/>
        </w:rPr>
        <w:t xml:space="preserve">Thirdly, using </w:t>
      </w:r>
      <w:r w:rsidRPr="00345709">
        <w:rPr>
          <w:rFonts w:asciiTheme="minorHAnsi" w:hAnsiTheme="minorHAnsi" w:cstheme="minorHAnsi"/>
          <w:i/>
          <w:iCs/>
          <w:sz w:val="22"/>
          <w:szCs w:val="22"/>
        </w:rPr>
        <w:t>the Green Checklist</w:t>
      </w:r>
      <w:r w:rsidRPr="00345709">
        <w:rPr>
          <w:rFonts w:asciiTheme="minorHAnsi" w:hAnsiTheme="minorHAnsi" w:cstheme="minorHAnsi"/>
          <w:sz w:val="22"/>
          <w:szCs w:val="22"/>
        </w:rPr>
        <w:t xml:space="preserve">, hospitals </w:t>
      </w:r>
      <w:proofErr w:type="gramStart"/>
      <w:r w:rsidRPr="00345709">
        <w:rPr>
          <w:rFonts w:asciiTheme="minorHAnsi" w:hAnsiTheme="minorHAnsi" w:cstheme="minorHAnsi"/>
          <w:sz w:val="22"/>
          <w:szCs w:val="22"/>
        </w:rPr>
        <w:t>are able to</w:t>
      </w:r>
      <w:proofErr w:type="gramEnd"/>
      <w:r w:rsidRPr="00345709">
        <w:rPr>
          <w:rFonts w:asciiTheme="minorHAnsi" w:hAnsiTheme="minorHAnsi" w:cstheme="minorHAnsi"/>
          <w:sz w:val="22"/>
          <w:szCs w:val="22"/>
        </w:rPr>
        <w:t xml:space="preserve"> identify priority interventions to minimize their contributions to climate change, such as conserving resources, cutting costs, increasing operational efficiency, and reducing carbon emissions. </w:t>
      </w:r>
    </w:p>
    <w:p w14:paraId="5F5B1C9E" w14:textId="77777777" w:rsidR="00FD1372" w:rsidRPr="00345709" w:rsidRDefault="00FD1372" w:rsidP="00BC3016">
      <w:pPr>
        <w:ind w:left="720"/>
        <w:jc w:val="both"/>
        <w:rPr>
          <w:rFonts w:asciiTheme="minorHAnsi" w:hAnsiTheme="minorHAnsi" w:cstheme="minorHAnsi"/>
          <w:sz w:val="22"/>
          <w:szCs w:val="22"/>
        </w:rPr>
      </w:pPr>
    </w:p>
    <w:p w14:paraId="796F7E4C" w14:textId="4E4C4760" w:rsidR="00587BAD" w:rsidRPr="00345709" w:rsidRDefault="00587BAD"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In addition to this, hospital could also utilize the</w:t>
      </w:r>
      <w:r w:rsidRPr="00345709">
        <w:rPr>
          <w:rFonts w:asciiTheme="minorHAnsi" w:hAnsiTheme="minorHAnsi" w:cstheme="minorHAnsi"/>
          <w:i/>
          <w:iCs/>
          <w:sz w:val="22"/>
          <w:szCs w:val="22"/>
        </w:rPr>
        <w:t xml:space="preserve"> </w:t>
      </w:r>
      <w:r w:rsidRPr="00BC3016">
        <w:rPr>
          <w:rFonts w:asciiTheme="minorHAnsi" w:hAnsiTheme="minorHAnsi" w:cstheme="minorHAnsi"/>
          <w:b/>
          <w:bCs/>
          <w:i/>
          <w:iCs/>
          <w:sz w:val="22"/>
          <w:szCs w:val="22"/>
        </w:rPr>
        <w:t>WHO guidance for climate resilient and environmentally sustainable health care facilities,</w:t>
      </w:r>
      <w:r w:rsidRPr="00345709">
        <w:rPr>
          <w:rFonts w:asciiTheme="minorHAnsi" w:hAnsiTheme="minorHAnsi" w:cstheme="minorHAnsi"/>
          <w:i/>
          <w:iCs/>
          <w:sz w:val="22"/>
          <w:szCs w:val="22"/>
        </w:rPr>
        <w:t xml:space="preserve"> </w:t>
      </w:r>
      <w:r w:rsidRPr="00345709">
        <w:rPr>
          <w:rFonts w:asciiTheme="minorHAnsi" w:hAnsiTheme="minorHAnsi" w:cstheme="minorHAnsi"/>
          <w:sz w:val="22"/>
          <w:szCs w:val="22"/>
        </w:rPr>
        <w:t xml:space="preserve">which outlines interventions on four areas: (1) the health workforce; (2) water, sanitation, </w:t>
      </w:r>
      <w:proofErr w:type="gramStart"/>
      <w:r w:rsidRPr="00345709">
        <w:rPr>
          <w:rFonts w:asciiTheme="minorHAnsi" w:hAnsiTheme="minorHAnsi" w:cstheme="minorHAnsi"/>
          <w:sz w:val="22"/>
          <w:szCs w:val="22"/>
        </w:rPr>
        <w:t>hygiene</w:t>
      </w:r>
      <w:proofErr w:type="gramEnd"/>
      <w:r w:rsidRPr="00345709">
        <w:rPr>
          <w:rFonts w:asciiTheme="minorHAnsi" w:hAnsiTheme="minorHAnsi" w:cstheme="minorHAnsi"/>
          <w:sz w:val="22"/>
          <w:szCs w:val="22"/>
        </w:rPr>
        <w:t xml:space="preserve"> and health care waste management; (3) sustainable energy services; and (4) Infrastructure, technologies and products</w:t>
      </w:r>
      <w:r w:rsidRPr="00345709">
        <w:rPr>
          <w:rStyle w:val="FootnoteReference"/>
          <w:rFonts w:asciiTheme="minorHAnsi" w:hAnsiTheme="minorHAnsi" w:cstheme="minorHAnsi"/>
          <w:sz w:val="22"/>
          <w:szCs w:val="22"/>
        </w:rPr>
        <w:footnoteReference w:id="35"/>
      </w:r>
      <w:r w:rsidRPr="00345709">
        <w:rPr>
          <w:rFonts w:asciiTheme="minorHAnsi" w:hAnsiTheme="minorHAnsi" w:cstheme="minorHAnsi"/>
          <w:sz w:val="22"/>
          <w:szCs w:val="22"/>
        </w:rPr>
        <w:t>.</w:t>
      </w:r>
    </w:p>
    <w:p w14:paraId="756990AA" w14:textId="77777777" w:rsidR="00587BAD" w:rsidRPr="00345709" w:rsidRDefault="00587BAD" w:rsidP="00BC3016">
      <w:pPr>
        <w:jc w:val="both"/>
        <w:rPr>
          <w:rFonts w:asciiTheme="minorHAnsi" w:hAnsiTheme="minorHAnsi" w:cstheme="minorHAnsi"/>
          <w:sz w:val="22"/>
          <w:szCs w:val="22"/>
        </w:rPr>
      </w:pPr>
    </w:p>
    <w:p w14:paraId="46F94639" w14:textId="616022FC" w:rsidR="00587BAD" w:rsidRPr="00345709" w:rsidRDefault="00587BAD"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Finally, hospitals must also ensure resilience through ensuring that readiness plans are inclusive of persons with disabilities, using the </w:t>
      </w:r>
      <w:r w:rsidRPr="00BC3016">
        <w:rPr>
          <w:rFonts w:asciiTheme="minorHAnsi" w:hAnsiTheme="minorHAnsi" w:cstheme="minorHAnsi"/>
          <w:b/>
          <w:bCs/>
          <w:i/>
          <w:iCs/>
          <w:color w:val="2B579A"/>
          <w:sz w:val="22"/>
          <w:szCs w:val="22"/>
          <w:shd w:val="clear" w:color="auto" w:fill="E6E6E6"/>
        </w:rPr>
        <w:t>Disability Inclusion in Hospital Disaster Risk Management (INGRID-H) tool</w:t>
      </w:r>
      <w:r w:rsidRPr="00BC3016">
        <w:rPr>
          <w:rFonts w:asciiTheme="minorHAnsi" w:hAnsiTheme="minorHAnsi" w:cstheme="minorHAnsi"/>
          <w:b/>
          <w:bCs/>
          <w:sz w:val="22"/>
          <w:szCs w:val="22"/>
        </w:rPr>
        <w:t>.</w:t>
      </w:r>
      <w:r w:rsidRPr="00345709">
        <w:rPr>
          <w:rFonts w:asciiTheme="minorHAnsi" w:hAnsiTheme="minorHAnsi" w:cstheme="minorHAnsi"/>
          <w:sz w:val="22"/>
          <w:szCs w:val="22"/>
        </w:rPr>
        <w:t xml:space="preserve"> </w:t>
      </w:r>
      <w:r w:rsidR="00FB5D80" w:rsidRPr="00345709">
        <w:rPr>
          <w:rFonts w:asciiTheme="minorHAnsi" w:hAnsiTheme="minorHAnsi" w:cstheme="minorHAnsi"/>
          <w:sz w:val="22"/>
          <w:szCs w:val="22"/>
        </w:rPr>
        <w:t>This tool provides an evaluation of the measure of disability-inclusivity according to five areas: (1) visibility of persons with disabilities; (2) participation of persons with disabilities; (3) universal access; (4) response capacities developed; and (5) hospital emergency and disaster response plan.</w:t>
      </w:r>
    </w:p>
    <w:p w14:paraId="55577F5E" w14:textId="77777777" w:rsidR="003A61C6" w:rsidRPr="00345709" w:rsidRDefault="003A61C6" w:rsidP="00BC3016">
      <w:pPr>
        <w:ind w:left="720" w:firstLine="720"/>
        <w:jc w:val="both"/>
        <w:rPr>
          <w:rFonts w:asciiTheme="minorHAnsi" w:hAnsiTheme="minorHAnsi" w:cstheme="minorHAnsi"/>
          <w:sz w:val="22"/>
          <w:szCs w:val="22"/>
        </w:rPr>
      </w:pPr>
    </w:p>
    <w:p w14:paraId="7547A315" w14:textId="77777777" w:rsidR="003A61C6" w:rsidRPr="00345709" w:rsidRDefault="003A61C6"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STRATEGIES </w:t>
      </w:r>
    </w:p>
    <w:p w14:paraId="58485B2E" w14:textId="77777777" w:rsidR="003A61C6" w:rsidRPr="00345709" w:rsidRDefault="003A61C6" w:rsidP="00BC3016">
      <w:pPr>
        <w:ind w:left="720"/>
        <w:jc w:val="both"/>
        <w:rPr>
          <w:rFonts w:asciiTheme="minorHAnsi" w:hAnsiTheme="minorHAnsi" w:cstheme="minorHAnsi"/>
          <w:i/>
          <w:iCs/>
          <w:color w:val="A8D08D" w:themeColor="accent6" w:themeTint="99"/>
          <w:sz w:val="22"/>
          <w:szCs w:val="22"/>
        </w:rPr>
      </w:pPr>
      <w:r w:rsidRPr="00345709">
        <w:rPr>
          <w:rFonts w:asciiTheme="minorHAnsi" w:hAnsiTheme="minorHAnsi" w:cstheme="minorHAnsi"/>
          <w:i/>
          <w:iCs/>
          <w:color w:val="A8D08D" w:themeColor="accent6" w:themeTint="99"/>
          <w:sz w:val="22"/>
          <w:szCs w:val="22"/>
        </w:rPr>
        <w:t xml:space="preserve">Policies, Plans, and Coordination, including diversity, equity, and </w:t>
      </w:r>
      <w:proofErr w:type="gramStart"/>
      <w:r w:rsidRPr="00345709">
        <w:rPr>
          <w:rFonts w:asciiTheme="minorHAnsi" w:hAnsiTheme="minorHAnsi" w:cstheme="minorHAnsi"/>
          <w:i/>
          <w:iCs/>
          <w:color w:val="A8D08D" w:themeColor="accent6" w:themeTint="99"/>
          <w:sz w:val="22"/>
          <w:szCs w:val="22"/>
        </w:rPr>
        <w:t>inclusion</w:t>
      </w:r>
      <w:proofErr w:type="gramEnd"/>
      <w:r w:rsidRPr="00345709">
        <w:rPr>
          <w:rFonts w:asciiTheme="minorHAnsi" w:hAnsiTheme="minorHAnsi" w:cstheme="minorHAnsi"/>
          <w:i/>
          <w:iCs/>
          <w:color w:val="A8D08D" w:themeColor="accent6" w:themeTint="99"/>
          <w:sz w:val="22"/>
          <w:szCs w:val="22"/>
        </w:rPr>
        <w:t xml:space="preserve"> </w:t>
      </w:r>
    </w:p>
    <w:p w14:paraId="6ADEEBF8" w14:textId="77777777" w:rsidR="003A61C6" w:rsidRPr="00345709" w:rsidRDefault="003A61C6" w:rsidP="00BC3016">
      <w:pPr>
        <w:jc w:val="both"/>
        <w:rPr>
          <w:rFonts w:asciiTheme="minorHAnsi" w:hAnsiTheme="minorHAnsi" w:cstheme="minorHAnsi"/>
          <w:sz w:val="22"/>
          <w:szCs w:val="22"/>
        </w:rPr>
      </w:pPr>
    </w:p>
    <w:p w14:paraId="050F7764" w14:textId="77777777" w:rsidR="003A61C6" w:rsidRPr="00345709" w:rsidRDefault="003A61C6"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A clear strategic direction is critical to strengthen the hospital’s institutional oversight in achieving its goals and objectives. A strategy integrating routine organizational </w:t>
      </w:r>
      <w:proofErr w:type="gramStart"/>
      <w:r w:rsidRPr="00345709">
        <w:rPr>
          <w:rFonts w:asciiTheme="minorHAnsi" w:hAnsiTheme="minorHAnsi" w:cstheme="minorHAnsi"/>
          <w:sz w:val="22"/>
          <w:szCs w:val="22"/>
        </w:rPr>
        <w:t>activities,  utilizing</w:t>
      </w:r>
      <w:proofErr w:type="gramEnd"/>
      <w:r w:rsidRPr="00345709">
        <w:rPr>
          <w:rFonts w:asciiTheme="minorHAnsi" w:hAnsiTheme="minorHAnsi" w:cstheme="minorHAnsi"/>
          <w:sz w:val="22"/>
          <w:szCs w:val="22"/>
        </w:rPr>
        <w:t xml:space="preserve"> and allocating its limited resources within the organizational environment, is </w:t>
      </w:r>
      <w:proofErr w:type="gramStart"/>
      <w:r w:rsidRPr="00345709">
        <w:rPr>
          <w:rFonts w:asciiTheme="minorHAnsi" w:hAnsiTheme="minorHAnsi" w:cstheme="minorHAnsi"/>
          <w:sz w:val="22"/>
          <w:szCs w:val="22"/>
        </w:rPr>
        <w:t>essential,</w:t>
      </w:r>
      <w:proofErr w:type="gramEnd"/>
      <w:r w:rsidRPr="00345709">
        <w:rPr>
          <w:rFonts w:asciiTheme="minorHAnsi" w:hAnsiTheme="minorHAnsi" w:cstheme="minorHAnsi"/>
          <w:sz w:val="22"/>
          <w:szCs w:val="22"/>
        </w:rPr>
        <w:t xml:space="preserve"> in mainstreaming risk reduction in development. It contains the blueprint of an organization's decisions that show its objectives and goals, key policies, and plans for achieving these goals. The following are essential elements of strategies in contributing to hospital disaster resilience:</w:t>
      </w:r>
    </w:p>
    <w:p w14:paraId="3D63F931" w14:textId="77777777" w:rsidR="003A61C6" w:rsidRPr="00345709" w:rsidRDefault="003A61C6" w:rsidP="00BC3016">
      <w:pPr>
        <w:pStyle w:val="ListParagraph"/>
        <w:numPr>
          <w:ilvl w:val="0"/>
          <w:numId w:val="8"/>
        </w:numPr>
        <w:jc w:val="both"/>
        <w:rPr>
          <w:rFonts w:cstheme="minorHAnsi"/>
          <w:sz w:val="22"/>
          <w:szCs w:val="22"/>
        </w:rPr>
      </w:pPr>
      <w:r w:rsidRPr="00345709">
        <w:rPr>
          <w:rFonts w:cstheme="minorHAnsi"/>
          <w:sz w:val="22"/>
          <w:szCs w:val="22"/>
        </w:rPr>
        <w:t>Policies should include roles and responsibilities of all public, private, and civil society stakeholders across the components of all-hazards hospital disaster risk management strategy and include those responsible for planning and coordination, IHR (2005), surveillance and early warning, emergency preparedness and response, recovery, and health services.</w:t>
      </w:r>
    </w:p>
    <w:p w14:paraId="3F5B99AD" w14:textId="77777777" w:rsidR="003A61C6" w:rsidRPr="00345709" w:rsidRDefault="003A61C6" w:rsidP="00BC3016">
      <w:pPr>
        <w:pStyle w:val="ListParagraph"/>
        <w:numPr>
          <w:ilvl w:val="0"/>
          <w:numId w:val="8"/>
        </w:numPr>
        <w:jc w:val="both"/>
        <w:rPr>
          <w:rFonts w:cstheme="minorHAnsi"/>
          <w:sz w:val="22"/>
          <w:szCs w:val="22"/>
        </w:rPr>
      </w:pPr>
      <w:r w:rsidRPr="00345709">
        <w:rPr>
          <w:rFonts w:cstheme="minorHAnsi"/>
          <w:sz w:val="22"/>
          <w:szCs w:val="22"/>
        </w:rPr>
        <w:t xml:space="preserve">The findings from risk assessment should inform the planning of reducing risks and capacity development, exercises, and reviews, especially those conducted for multisectoral all- hazards disaster risk management involving local authorities and organizations. There should be coherence and continuity between the plans of different levels and jurisdictions.  </w:t>
      </w:r>
    </w:p>
    <w:p w14:paraId="382369A0" w14:textId="77777777" w:rsidR="003A61C6" w:rsidRPr="00345709" w:rsidRDefault="003A61C6" w:rsidP="00BC3016">
      <w:pPr>
        <w:pStyle w:val="ListParagraph"/>
        <w:numPr>
          <w:ilvl w:val="0"/>
          <w:numId w:val="8"/>
        </w:numPr>
        <w:jc w:val="both"/>
        <w:rPr>
          <w:rFonts w:cstheme="minorHAnsi"/>
          <w:sz w:val="22"/>
          <w:szCs w:val="22"/>
        </w:rPr>
      </w:pPr>
      <w:r w:rsidRPr="00345709">
        <w:rPr>
          <w:rFonts w:cstheme="minorHAnsi"/>
          <w:sz w:val="22"/>
          <w:szCs w:val="22"/>
        </w:rPr>
        <w:t xml:space="preserve">The hospital disaster risk management coordination mechanism and dedicated units/persons should be established to ensure appropriate coordination across the </w:t>
      </w:r>
      <w:r w:rsidRPr="00345709">
        <w:rPr>
          <w:rFonts w:cstheme="minorHAnsi"/>
          <w:sz w:val="22"/>
          <w:szCs w:val="22"/>
        </w:rPr>
        <w:lastRenderedPageBreak/>
        <w:t xml:space="preserve">hospital departments, other area network hospitals, the local health authority, and other sectors. </w:t>
      </w:r>
    </w:p>
    <w:p w14:paraId="4197E88E" w14:textId="77777777" w:rsidR="003A61C6" w:rsidRPr="00BC3016" w:rsidRDefault="003A61C6" w:rsidP="00BC3016">
      <w:pPr>
        <w:pStyle w:val="ListParagraph"/>
        <w:numPr>
          <w:ilvl w:val="0"/>
          <w:numId w:val="8"/>
        </w:numPr>
        <w:jc w:val="both"/>
        <w:rPr>
          <w:rFonts w:cstheme="minorHAnsi"/>
          <w:i/>
          <w:iCs/>
          <w:sz w:val="22"/>
          <w:szCs w:val="22"/>
        </w:rPr>
      </w:pPr>
      <w:r w:rsidRPr="00345709">
        <w:rPr>
          <w:rFonts w:cstheme="minorHAnsi"/>
          <w:sz w:val="22"/>
          <w:szCs w:val="22"/>
        </w:rPr>
        <w:t>Diversity, equity, and inclusion in hospital policies, plans, and programs should be mainstreamed to improve coping capacities and lessen the adverse impacts of hazards</w:t>
      </w:r>
      <w:r w:rsidRPr="00345709">
        <w:rPr>
          <w:rFonts w:cstheme="minorHAnsi"/>
          <w:i/>
          <w:iCs/>
          <w:sz w:val="22"/>
          <w:szCs w:val="22"/>
        </w:rPr>
        <w:t xml:space="preserve"> </w:t>
      </w:r>
      <w:r w:rsidRPr="00345709">
        <w:rPr>
          <w:rFonts w:cstheme="minorHAnsi"/>
          <w:sz w:val="22"/>
          <w:szCs w:val="22"/>
        </w:rPr>
        <w:t>on vulnerable community populations.</w:t>
      </w:r>
    </w:p>
    <w:p w14:paraId="7E20999C" w14:textId="77777777" w:rsidR="00BC3016" w:rsidRPr="00345709" w:rsidRDefault="00BC3016" w:rsidP="00BC3016">
      <w:pPr>
        <w:pStyle w:val="ListParagraph"/>
        <w:ind w:left="1440"/>
        <w:jc w:val="both"/>
        <w:rPr>
          <w:rFonts w:cstheme="minorHAnsi"/>
          <w:i/>
          <w:iCs/>
          <w:sz w:val="22"/>
          <w:szCs w:val="22"/>
        </w:rPr>
      </w:pPr>
    </w:p>
    <w:p w14:paraId="46278489" w14:textId="021AEDF5" w:rsidR="0062624F" w:rsidRPr="00345709" w:rsidRDefault="0062624F" w:rsidP="00BC3016">
      <w:pPr>
        <w:pStyle w:val="Heading3"/>
        <w:jc w:val="both"/>
        <w:rPr>
          <w:rFonts w:asciiTheme="minorHAnsi" w:hAnsiTheme="minorHAnsi" w:cstheme="minorHAnsi"/>
        </w:rPr>
      </w:pPr>
      <w:bookmarkStart w:id="22" w:name="_Toc146128112"/>
      <w:bookmarkStart w:id="23" w:name="_Toc146129683"/>
      <w:bookmarkStart w:id="24" w:name="_Toc146128113"/>
      <w:bookmarkStart w:id="25" w:name="_Toc146129684"/>
      <w:bookmarkStart w:id="26" w:name="_Toc146128114"/>
      <w:bookmarkStart w:id="27" w:name="_Toc146129685"/>
      <w:bookmarkStart w:id="28" w:name="_Toc146128115"/>
      <w:bookmarkStart w:id="29" w:name="_Toc146129686"/>
      <w:bookmarkStart w:id="30" w:name="_Toc146128116"/>
      <w:bookmarkStart w:id="31" w:name="_Toc146129687"/>
      <w:bookmarkStart w:id="32" w:name="_Toc146128117"/>
      <w:bookmarkStart w:id="33" w:name="_Toc146129688"/>
      <w:bookmarkStart w:id="34" w:name="_Toc146128118"/>
      <w:bookmarkStart w:id="35" w:name="_Toc146129689"/>
      <w:bookmarkStart w:id="36" w:name="_Toc146128119"/>
      <w:bookmarkStart w:id="37" w:name="_Toc146129690"/>
      <w:bookmarkStart w:id="38" w:name="_Toc146128120"/>
      <w:bookmarkStart w:id="39" w:name="_Toc146129691"/>
      <w:bookmarkStart w:id="40" w:name="_Toc146128121"/>
      <w:bookmarkStart w:id="41" w:name="_Toc146129692"/>
      <w:bookmarkStart w:id="42" w:name="_Toc146128122"/>
      <w:bookmarkStart w:id="43" w:name="_Toc146129693"/>
      <w:bookmarkStart w:id="44" w:name="_Toc146128123"/>
      <w:bookmarkStart w:id="45" w:name="_Toc146129694"/>
      <w:bookmarkStart w:id="46" w:name="_Toc146128124"/>
      <w:bookmarkStart w:id="47" w:name="_Toc146129695"/>
      <w:bookmarkStart w:id="48" w:name="_Toc146128125"/>
      <w:bookmarkStart w:id="49" w:name="_Toc146129696"/>
      <w:bookmarkStart w:id="50" w:name="_Toc146128126"/>
      <w:bookmarkStart w:id="51" w:name="_Toc146129697"/>
      <w:bookmarkStart w:id="52" w:name="_Toc146128127"/>
      <w:bookmarkStart w:id="53" w:name="_Toc146129698"/>
      <w:bookmarkStart w:id="54" w:name="_Toc146128128"/>
      <w:bookmarkStart w:id="55" w:name="_Toc146129699"/>
      <w:bookmarkStart w:id="56" w:name="_Toc146128129"/>
      <w:bookmarkStart w:id="57" w:name="_Toc146129700"/>
      <w:bookmarkStart w:id="58" w:name="_Toc150096368"/>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345709">
        <w:rPr>
          <w:rFonts w:asciiTheme="minorHAnsi" w:hAnsiTheme="minorHAnsi" w:cstheme="minorHAnsi"/>
        </w:rPr>
        <w:t>Hospital Accreditation System</w:t>
      </w:r>
      <w:bookmarkEnd w:id="58"/>
    </w:p>
    <w:p w14:paraId="34E8B369" w14:textId="4D977410" w:rsidR="00670244" w:rsidRPr="00345709" w:rsidRDefault="00670244"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In most countries, </w:t>
      </w:r>
      <w:r w:rsidR="00866511" w:rsidRPr="00345709">
        <w:rPr>
          <w:rFonts w:asciiTheme="minorHAnsi" w:hAnsiTheme="minorHAnsi" w:cstheme="minorHAnsi"/>
          <w:sz w:val="22"/>
          <w:szCs w:val="22"/>
        </w:rPr>
        <w:t xml:space="preserve">the </w:t>
      </w:r>
      <w:r w:rsidRPr="00345709">
        <w:rPr>
          <w:rFonts w:asciiTheme="minorHAnsi" w:hAnsiTheme="minorHAnsi" w:cstheme="minorHAnsi"/>
          <w:sz w:val="22"/>
          <w:szCs w:val="22"/>
        </w:rPr>
        <w:t xml:space="preserve">hospital accreditation system and licensing </w:t>
      </w:r>
      <w:r w:rsidR="00E64534" w:rsidRPr="00345709">
        <w:rPr>
          <w:rFonts w:asciiTheme="minorHAnsi" w:hAnsiTheme="minorHAnsi" w:cstheme="minorHAnsi"/>
          <w:sz w:val="22"/>
          <w:szCs w:val="22"/>
        </w:rPr>
        <w:t>are</w:t>
      </w:r>
      <w:r w:rsidRPr="00345709">
        <w:rPr>
          <w:rFonts w:asciiTheme="minorHAnsi" w:hAnsiTheme="minorHAnsi" w:cstheme="minorHAnsi"/>
          <w:sz w:val="22"/>
          <w:szCs w:val="22"/>
        </w:rPr>
        <w:t xml:space="preserve"> </w:t>
      </w:r>
      <w:r w:rsidR="00866511" w:rsidRPr="00345709">
        <w:rPr>
          <w:rFonts w:asciiTheme="minorHAnsi" w:hAnsiTheme="minorHAnsi" w:cstheme="minorHAnsi"/>
          <w:sz w:val="22"/>
          <w:szCs w:val="22"/>
        </w:rPr>
        <w:t>a vital</w:t>
      </w:r>
      <w:r w:rsidRPr="00345709">
        <w:rPr>
          <w:rFonts w:asciiTheme="minorHAnsi" w:hAnsiTheme="minorHAnsi" w:cstheme="minorHAnsi"/>
          <w:sz w:val="22"/>
          <w:szCs w:val="22"/>
        </w:rPr>
        <w:t xml:space="preserve"> aspect </w:t>
      </w:r>
      <w:r w:rsidR="00866511" w:rsidRPr="00345709">
        <w:rPr>
          <w:rFonts w:asciiTheme="minorHAnsi" w:hAnsiTheme="minorHAnsi" w:cstheme="minorHAnsi"/>
          <w:sz w:val="22"/>
          <w:szCs w:val="22"/>
        </w:rPr>
        <w:t>of ensuring</w:t>
      </w:r>
      <w:r w:rsidRPr="00345709">
        <w:rPr>
          <w:rFonts w:asciiTheme="minorHAnsi" w:hAnsiTheme="minorHAnsi" w:cstheme="minorHAnsi"/>
          <w:sz w:val="22"/>
          <w:szCs w:val="22"/>
        </w:rPr>
        <w:t xml:space="preserve"> quality and patient safety implemented by health care organizations to assess their performance </w:t>
      </w:r>
      <w:r w:rsidR="00866511" w:rsidRPr="00345709">
        <w:rPr>
          <w:rFonts w:asciiTheme="minorHAnsi" w:hAnsiTheme="minorHAnsi" w:cstheme="minorHAnsi"/>
          <w:sz w:val="22"/>
          <w:szCs w:val="22"/>
        </w:rPr>
        <w:t>concerning</w:t>
      </w:r>
      <w:r w:rsidRPr="00345709">
        <w:rPr>
          <w:rFonts w:asciiTheme="minorHAnsi" w:hAnsiTheme="minorHAnsi" w:cstheme="minorHAnsi"/>
          <w:sz w:val="22"/>
          <w:szCs w:val="22"/>
        </w:rPr>
        <w:t xml:space="preserve"> established standards and implement </w:t>
      </w:r>
      <w:r w:rsidR="00F7016E" w:rsidRPr="00345709">
        <w:rPr>
          <w:rFonts w:asciiTheme="minorHAnsi" w:hAnsiTheme="minorHAnsi" w:cstheme="minorHAnsi"/>
          <w:sz w:val="22"/>
          <w:szCs w:val="22"/>
        </w:rPr>
        <w:t>continuous improvement</w:t>
      </w:r>
      <w:r w:rsidRPr="00345709">
        <w:rPr>
          <w:rFonts w:asciiTheme="minorHAnsi" w:hAnsiTheme="minorHAnsi" w:cstheme="minorHAnsi"/>
          <w:sz w:val="22"/>
          <w:szCs w:val="22"/>
        </w:rPr>
        <w:t>.</w:t>
      </w:r>
      <w:r w:rsidR="00C34C1A" w:rsidRPr="00345709">
        <w:rPr>
          <w:rFonts w:asciiTheme="minorHAnsi" w:hAnsiTheme="minorHAnsi" w:cstheme="minorHAnsi"/>
          <w:sz w:val="22"/>
          <w:szCs w:val="22"/>
        </w:rPr>
        <w:t xml:space="preserve"> </w:t>
      </w:r>
    </w:p>
    <w:p w14:paraId="12E24B83" w14:textId="77777777" w:rsidR="00670244" w:rsidRPr="00345709" w:rsidRDefault="00670244" w:rsidP="00BC3016">
      <w:pPr>
        <w:ind w:left="1440"/>
        <w:jc w:val="both"/>
        <w:rPr>
          <w:rFonts w:asciiTheme="minorHAnsi" w:hAnsiTheme="minorHAnsi" w:cstheme="minorHAnsi"/>
          <w:sz w:val="22"/>
          <w:szCs w:val="22"/>
        </w:rPr>
      </w:pPr>
    </w:p>
    <w:p w14:paraId="62E55CB5" w14:textId="37687086" w:rsidR="0062624F" w:rsidRDefault="00536CDD"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One entry point to integrate disaster risk management in regular hospital operations </w:t>
      </w:r>
      <w:r w:rsidR="00866511" w:rsidRPr="00345709">
        <w:rPr>
          <w:rFonts w:asciiTheme="minorHAnsi" w:hAnsiTheme="minorHAnsi" w:cstheme="minorHAnsi"/>
          <w:sz w:val="22"/>
          <w:szCs w:val="22"/>
        </w:rPr>
        <w:t>is</w:t>
      </w:r>
      <w:r w:rsidR="00670244" w:rsidRPr="00345709">
        <w:rPr>
          <w:rFonts w:asciiTheme="minorHAnsi" w:hAnsiTheme="minorHAnsi" w:cstheme="minorHAnsi"/>
          <w:sz w:val="22"/>
          <w:szCs w:val="22"/>
        </w:rPr>
        <w:t xml:space="preserve"> to include </w:t>
      </w:r>
      <w:r w:rsidR="00866511" w:rsidRPr="00345709">
        <w:rPr>
          <w:rFonts w:asciiTheme="minorHAnsi" w:hAnsiTheme="minorHAnsi" w:cstheme="minorHAnsi"/>
          <w:sz w:val="22"/>
          <w:szCs w:val="22"/>
        </w:rPr>
        <w:t>essential</w:t>
      </w:r>
      <w:r w:rsidR="00670244" w:rsidRPr="00345709">
        <w:rPr>
          <w:rFonts w:asciiTheme="minorHAnsi" w:hAnsiTheme="minorHAnsi" w:cstheme="minorHAnsi"/>
          <w:sz w:val="22"/>
          <w:szCs w:val="22"/>
        </w:rPr>
        <w:t xml:space="preserve"> </w:t>
      </w:r>
      <w:r w:rsidR="009F7F73" w:rsidRPr="00345709">
        <w:rPr>
          <w:rFonts w:asciiTheme="minorHAnsi" w:hAnsiTheme="minorHAnsi" w:cstheme="minorHAnsi"/>
          <w:sz w:val="22"/>
          <w:szCs w:val="22"/>
        </w:rPr>
        <w:t>emergency and disaster management</w:t>
      </w:r>
      <w:r w:rsidR="003F3F8D" w:rsidRPr="00345709">
        <w:rPr>
          <w:rFonts w:asciiTheme="minorHAnsi" w:hAnsiTheme="minorHAnsi" w:cstheme="minorHAnsi"/>
          <w:sz w:val="22"/>
          <w:szCs w:val="22"/>
        </w:rPr>
        <w:t xml:space="preserve"> </w:t>
      </w:r>
      <w:r w:rsidR="00F7016E" w:rsidRPr="00345709">
        <w:rPr>
          <w:rFonts w:asciiTheme="minorHAnsi" w:hAnsiTheme="minorHAnsi" w:cstheme="minorHAnsi"/>
          <w:sz w:val="22"/>
          <w:szCs w:val="22"/>
        </w:rPr>
        <w:t xml:space="preserve">elements </w:t>
      </w:r>
      <w:r w:rsidR="003F3F8D" w:rsidRPr="00345709">
        <w:rPr>
          <w:rFonts w:asciiTheme="minorHAnsi" w:hAnsiTheme="minorHAnsi" w:cstheme="minorHAnsi"/>
          <w:sz w:val="22"/>
          <w:szCs w:val="22"/>
        </w:rPr>
        <w:t xml:space="preserve">in </w:t>
      </w:r>
      <w:r w:rsidR="00866511" w:rsidRPr="00345709">
        <w:rPr>
          <w:rFonts w:asciiTheme="minorHAnsi" w:hAnsiTheme="minorHAnsi" w:cstheme="minorHAnsi"/>
          <w:sz w:val="22"/>
          <w:szCs w:val="22"/>
        </w:rPr>
        <w:t xml:space="preserve">the </w:t>
      </w:r>
      <w:r w:rsidR="003F3F8D" w:rsidRPr="00345709">
        <w:rPr>
          <w:rFonts w:asciiTheme="minorHAnsi" w:hAnsiTheme="minorHAnsi" w:cstheme="minorHAnsi"/>
          <w:sz w:val="22"/>
          <w:szCs w:val="22"/>
        </w:rPr>
        <w:t>accreditation system</w:t>
      </w:r>
      <w:r w:rsidR="009F7F73" w:rsidRPr="00345709">
        <w:rPr>
          <w:rFonts w:asciiTheme="minorHAnsi" w:hAnsiTheme="minorHAnsi" w:cstheme="minorHAnsi"/>
          <w:sz w:val="22"/>
          <w:szCs w:val="22"/>
        </w:rPr>
        <w:t xml:space="preserve">. </w:t>
      </w:r>
      <w:r w:rsidR="00866511" w:rsidRPr="00345709">
        <w:rPr>
          <w:rFonts w:asciiTheme="minorHAnsi" w:hAnsiTheme="minorHAnsi" w:cstheme="minorHAnsi"/>
          <w:sz w:val="22"/>
          <w:szCs w:val="22"/>
        </w:rPr>
        <w:t>An example</w:t>
      </w:r>
      <w:r w:rsidR="009F7F73" w:rsidRPr="00345709">
        <w:rPr>
          <w:rFonts w:asciiTheme="minorHAnsi" w:hAnsiTheme="minorHAnsi" w:cstheme="minorHAnsi"/>
          <w:sz w:val="22"/>
          <w:szCs w:val="22"/>
        </w:rPr>
        <w:t xml:space="preserve"> </w:t>
      </w:r>
      <w:r w:rsidR="003F3F8D" w:rsidRPr="00345709">
        <w:rPr>
          <w:rFonts w:asciiTheme="minorHAnsi" w:hAnsiTheme="minorHAnsi" w:cstheme="minorHAnsi"/>
          <w:sz w:val="22"/>
          <w:szCs w:val="22"/>
        </w:rPr>
        <w:t xml:space="preserve">is </w:t>
      </w:r>
      <w:r w:rsidR="0096581F" w:rsidRPr="00345709">
        <w:rPr>
          <w:rFonts w:asciiTheme="minorHAnsi" w:hAnsiTheme="minorHAnsi" w:cstheme="minorHAnsi"/>
          <w:sz w:val="22"/>
          <w:szCs w:val="22"/>
        </w:rPr>
        <w:t xml:space="preserve">complying with standards in the international and/or national hospital accreditation system on </w:t>
      </w:r>
      <w:r w:rsidR="009F7F73" w:rsidRPr="00345709">
        <w:rPr>
          <w:rFonts w:asciiTheme="minorHAnsi" w:hAnsiTheme="minorHAnsi" w:cstheme="minorHAnsi"/>
          <w:sz w:val="22"/>
          <w:szCs w:val="22"/>
        </w:rPr>
        <w:t>emergency and disaster management.</w:t>
      </w:r>
      <w:r w:rsidR="005F0A74" w:rsidRPr="00345709">
        <w:rPr>
          <w:rFonts w:asciiTheme="minorHAnsi" w:hAnsiTheme="minorHAnsi" w:cstheme="minorHAnsi"/>
          <w:sz w:val="22"/>
          <w:szCs w:val="22"/>
        </w:rPr>
        <w:t xml:space="preserve"> Notably, in learning from the COVID-19 pandemic, the Joint Commission revised its standards and requirements for emergency management as part of hospital’s accreditation</w:t>
      </w:r>
      <w:r w:rsidR="005F0A74" w:rsidRPr="00345709">
        <w:rPr>
          <w:rStyle w:val="FootnoteReference"/>
          <w:rFonts w:asciiTheme="minorHAnsi" w:hAnsiTheme="minorHAnsi" w:cstheme="minorHAnsi"/>
          <w:sz w:val="22"/>
          <w:szCs w:val="22"/>
        </w:rPr>
        <w:footnoteReference w:id="36"/>
      </w:r>
      <w:r w:rsidR="005F0A74" w:rsidRPr="00345709">
        <w:rPr>
          <w:rFonts w:asciiTheme="minorHAnsi" w:hAnsiTheme="minorHAnsi" w:cstheme="minorHAnsi"/>
          <w:sz w:val="22"/>
          <w:szCs w:val="22"/>
        </w:rPr>
        <w:t xml:space="preserve">. </w:t>
      </w:r>
      <w:r w:rsidR="00B361FD" w:rsidRPr="00345709">
        <w:rPr>
          <w:rFonts w:asciiTheme="minorHAnsi" w:hAnsiTheme="minorHAnsi" w:cstheme="minorHAnsi"/>
          <w:sz w:val="22"/>
          <w:szCs w:val="22"/>
        </w:rPr>
        <w:t>Similarly,</w:t>
      </w:r>
      <w:r w:rsidR="003F3F8D" w:rsidRPr="00345709">
        <w:rPr>
          <w:rFonts w:asciiTheme="minorHAnsi" w:hAnsiTheme="minorHAnsi" w:cstheme="minorHAnsi"/>
          <w:sz w:val="22"/>
          <w:szCs w:val="22"/>
        </w:rPr>
        <w:t xml:space="preserve"> the Ministries of Health </w:t>
      </w:r>
      <w:r w:rsidR="00C34C1A" w:rsidRPr="00345709">
        <w:rPr>
          <w:rFonts w:asciiTheme="minorHAnsi" w:hAnsiTheme="minorHAnsi" w:cstheme="minorHAnsi"/>
          <w:sz w:val="22"/>
          <w:szCs w:val="22"/>
        </w:rPr>
        <w:t xml:space="preserve">responsible in </w:t>
      </w:r>
      <w:r w:rsidR="00E64534" w:rsidRPr="00345709">
        <w:rPr>
          <w:rFonts w:asciiTheme="minorHAnsi" w:hAnsiTheme="minorHAnsi" w:cstheme="minorHAnsi"/>
          <w:sz w:val="22"/>
          <w:szCs w:val="22"/>
        </w:rPr>
        <w:t>(re)</w:t>
      </w:r>
      <w:r w:rsidR="003F3F8D" w:rsidRPr="00345709">
        <w:rPr>
          <w:rFonts w:asciiTheme="minorHAnsi" w:hAnsiTheme="minorHAnsi" w:cstheme="minorHAnsi"/>
          <w:sz w:val="22"/>
          <w:szCs w:val="22"/>
        </w:rPr>
        <w:t xml:space="preserve">licensing hospital operations </w:t>
      </w:r>
      <w:r w:rsidR="00B361FD" w:rsidRPr="00345709">
        <w:rPr>
          <w:rFonts w:asciiTheme="minorHAnsi" w:hAnsiTheme="minorHAnsi" w:cstheme="minorHAnsi"/>
          <w:sz w:val="22"/>
          <w:szCs w:val="22"/>
        </w:rPr>
        <w:t>of both private and public hospitals</w:t>
      </w:r>
      <w:r w:rsidR="00C34C1A" w:rsidRPr="00345709">
        <w:rPr>
          <w:rFonts w:asciiTheme="minorHAnsi" w:hAnsiTheme="minorHAnsi" w:cstheme="minorHAnsi"/>
          <w:sz w:val="22"/>
          <w:szCs w:val="22"/>
        </w:rPr>
        <w:t xml:space="preserve"> should include </w:t>
      </w:r>
      <w:r w:rsidR="00B361FD" w:rsidRPr="00345709">
        <w:rPr>
          <w:rFonts w:asciiTheme="minorHAnsi" w:hAnsiTheme="minorHAnsi" w:cstheme="minorHAnsi"/>
          <w:sz w:val="22"/>
          <w:szCs w:val="22"/>
        </w:rPr>
        <w:t xml:space="preserve">elements of emergency management </w:t>
      </w:r>
      <w:r w:rsidR="00C34C1A" w:rsidRPr="00345709">
        <w:rPr>
          <w:rFonts w:asciiTheme="minorHAnsi" w:hAnsiTheme="minorHAnsi" w:cstheme="minorHAnsi"/>
          <w:sz w:val="22"/>
          <w:szCs w:val="22"/>
        </w:rPr>
        <w:t xml:space="preserve">within accreditation requirements. </w:t>
      </w:r>
    </w:p>
    <w:p w14:paraId="1E8E3467" w14:textId="77777777" w:rsidR="00BC3016" w:rsidRPr="00345709" w:rsidRDefault="00BC3016" w:rsidP="00BC3016">
      <w:pPr>
        <w:jc w:val="both"/>
        <w:rPr>
          <w:rFonts w:asciiTheme="minorHAnsi" w:hAnsiTheme="minorHAnsi" w:cstheme="minorHAnsi"/>
          <w:sz w:val="22"/>
          <w:szCs w:val="22"/>
        </w:rPr>
      </w:pPr>
    </w:p>
    <w:p w14:paraId="050C79A7" w14:textId="2F977509" w:rsidR="005264EC" w:rsidRPr="00345709" w:rsidRDefault="00B0579C" w:rsidP="00BC3016">
      <w:pPr>
        <w:pStyle w:val="Heading3"/>
        <w:jc w:val="both"/>
        <w:rPr>
          <w:rFonts w:asciiTheme="minorHAnsi" w:hAnsiTheme="minorHAnsi" w:cstheme="minorHAnsi"/>
        </w:rPr>
      </w:pPr>
      <w:bookmarkStart w:id="59" w:name="_Toc150096369"/>
      <w:r w:rsidRPr="00345709">
        <w:rPr>
          <w:rFonts w:asciiTheme="minorHAnsi" w:hAnsiTheme="minorHAnsi" w:cstheme="minorHAnsi"/>
        </w:rPr>
        <w:t>Multi</w:t>
      </w:r>
      <w:r w:rsidR="00B17C95" w:rsidRPr="00345709">
        <w:rPr>
          <w:rFonts w:asciiTheme="minorHAnsi" w:hAnsiTheme="minorHAnsi" w:cstheme="minorHAnsi"/>
        </w:rPr>
        <w:t>-Disciplinary Disaster Management Committee</w:t>
      </w:r>
      <w:bookmarkEnd w:id="59"/>
    </w:p>
    <w:p w14:paraId="64556648" w14:textId="241CE7D5" w:rsidR="007155C3" w:rsidRDefault="005F0A74"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The identification and establishment of a multidisciplinary HEDRM committee is a critical intervention across all literature and WHO guidance on emergency and disaster management, including recent reviews of successful responses to the COVID-19 pandemic</w:t>
      </w:r>
      <w:r w:rsidRPr="007C4959">
        <w:rPr>
          <w:rFonts w:asciiTheme="minorHAnsi" w:hAnsiTheme="minorHAnsi" w:cstheme="minorHAnsi"/>
          <w:color w:val="2B579A"/>
          <w:shd w:val="clear" w:color="auto" w:fill="E6E6E6"/>
          <w:vertAlign w:val="superscript"/>
        </w:rPr>
        <w:footnoteReference w:id="37"/>
      </w:r>
      <w:r w:rsidRPr="00345709">
        <w:rPr>
          <w:rFonts w:asciiTheme="minorHAnsi" w:hAnsiTheme="minorHAnsi" w:cstheme="minorHAnsi"/>
          <w:sz w:val="22"/>
          <w:szCs w:val="22"/>
        </w:rPr>
        <w:t xml:space="preserve">. </w:t>
      </w:r>
      <w:r w:rsidR="007155C3" w:rsidRPr="00345709">
        <w:rPr>
          <w:rFonts w:asciiTheme="minorHAnsi" w:hAnsiTheme="minorHAnsi" w:cstheme="minorHAnsi"/>
          <w:sz w:val="22"/>
          <w:szCs w:val="22"/>
        </w:rPr>
        <w:t>Th</w:t>
      </w:r>
      <w:r w:rsidRPr="00345709">
        <w:rPr>
          <w:rFonts w:asciiTheme="minorHAnsi" w:hAnsiTheme="minorHAnsi" w:cstheme="minorHAnsi"/>
          <w:sz w:val="22"/>
          <w:szCs w:val="22"/>
        </w:rPr>
        <w:t>is c</w:t>
      </w:r>
      <w:r w:rsidR="007155C3" w:rsidRPr="00345709">
        <w:rPr>
          <w:rFonts w:asciiTheme="minorHAnsi" w:hAnsiTheme="minorHAnsi" w:cstheme="minorHAnsi"/>
          <w:sz w:val="22"/>
          <w:szCs w:val="22"/>
        </w:rPr>
        <w:t xml:space="preserve">ommittee is charged with developing processes, policies, and procedures, conducting staff education, and securing necessary resources to ensure a prompt, coordinated and effective response of the hospital to all emergencies. The committee is responsible for all facets of the emergency operations plan, including the incorporation of </w:t>
      </w:r>
      <w:r w:rsidRPr="00345709">
        <w:rPr>
          <w:rFonts w:asciiTheme="minorHAnsi" w:hAnsiTheme="minorHAnsi" w:cstheme="minorHAnsi"/>
          <w:sz w:val="22"/>
          <w:szCs w:val="22"/>
        </w:rPr>
        <w:t xml:space="preserve">simulation </w:t>
      </w:r>
      <w:r w:rsidR="007155C3" w:rsidRPr="00345709">
        <w:rPr>
          <w:rFonts w:asciiTheme="minorHAnsi" w:hAnsiTheme="minorHAnsi" w:cstheme="minorHAnsi"/>
          <w:sz w:val="22"/>
          <w:szCs w:val="22"/>
        </w:rPr>
        <w:t xml:space="preserve">exercises and </w:t>
      </w:r>
      <w:proofErr w:type="gramStart"/>
      <w:r w:rsidR="007155C3" w:rsidRPr="00345709">
        <w:rPr>
          <w:rFonts w:asciiTheme="minorHAnsi" w:hAnsiTheme="minorHAnsi" w:cstheme="minorHAnsi"/>
          <w:sz w:val="22"/>
          <w:szCs w:val="22"/>
        </w:rPr>
        <w:t>After Action</w:t>
      </w:r>
      <w:proofErr w:type="gramEnd"/>
      <w:r w:rsidR="007155C3" w:rsidRPr="00345709">
        <w:rPr>
          <w:rFonts w:asciiTheme="minorHAnsi" w:hAnsiTheme="minorHAnsi" w:cstheme="minorHAnsi"/>
          <w:sz w:val="22"/>
          <w:szCs w:val="22"/>
        </w:rPr>
        <w:t xml:space="preserve"> Reviews intended to examine the response while identifying opportunities for improvement.</w:t>
      </w:r>
    </w:p>
    <w:p w14:paraId="4A28DDCF" w14:textId="77777777" w:rsidR="00BC3016" w:rsidRPr="00345709" w:rsidRDefault="00BC3016" w:rsidP="00BC3016">
      <w:pPr>
        <w:ind w:left="1440"/>
        <w:jc w:val="both"/>
        <w:rPr>
          <w:rFonts w:asciiTheme="minorHAnsi" w:hAnsiTheme="minorHAnsi" w:cstheme="minorHAnsi"/>
          <w:sz w:val="22"/>
          <w:szCs w:val="22"/>
        </w:rPr>
      </w:pPr>
    </w:p>
    <w:p w14:paraId="31CB7F04" w14:textId="695E3E09" w:rsidR="00B361FD" w:rsidRPr="00345709" w:rsidRDefault="00B361FD" w:rsidP="00BC3016">
      <w:pPr>
        <w:pStyle w:val="Heading3"/>
        <w:jc w:val="both"/>
        <w:rPr>
          <w:rFonts w:asciiTheme="minorHAnsi" w:hAnsiTheme="minorHAnsi" w:cstheme="minorHAnsi"/>
        </w:rPr>
      </w:pPr>
      <w:bookmarkStart w:id="60" w:name="_Toc150096370"/>
      <w:r w:rsidRPr="00345709">
        <w:rPr>
          <w:rFonts w:asciiTheme="minorHAnsi" w:hAnsiTheme="minorHAnsi" w:cstheme="minorHAnsi"/>
        </w:rPr>
        <w:t>Business Development Plans of Hospitals</w:t>
      </w:r>
      <w:bookmarkEnd w:id="60"/>
    </w:p>
    <w:p w14:paraId="7CD1B9FC" w14:textId="67DAC65C" w:rsidR="00B361FD" w:rsidRPr="00345709" w:rsidRDefault="00A6463D"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A resilient hospital maintains its function when a crisis hits; this requires a readiness for resource generation and reallocation to ensure financial sustainability and continuity of business and services</w:t>
      </w:r>
      <w:r w:rsidR="00171F10" w:rsidRPr="00142237">
        <w:rPr>
          <w:rFonts w:asciiTheme="minorHAnsi" w:hAnsiTheme="minorHAnsi" w:cstheme="minorHAnsi"/>
          <w:sz w:val="22"/>
          <w:szCs w:val="22"/>
          <w:vertAlign w:val="superscript"/>
        </w:rPr>
        <w:t xml:space="preserve"> </w:t>
      </w:r>
      <w:r w:rsidR="00B17C95" w:rsidRPr="007C4959">
        <w:rPr>
          <w:rFonts w:asciiTheme="minorHAnsi" w:hAnsiTheme="minorHAnsi" w:cstheme="minorHAnsi"/>
          <w:vertAlign w:val="superscript"/>
        </w:rPr>
        <w:footnoteReference w:id="38"/>
      </w:r>
      <w:r w:rsidRPr="007C4959">
        <w:rPr>
          <w:rFonts w:asciiTheme="minorHAnsi" w:hAnsiTheme="minorHAnsi" w:cstheme="minorHAnsi"/>
          <w:sz w:val="22"/>
          <w:szCs w:val="22"/>
          <w:vertAlign w:val="superscript"/>
        </w:rPr>
        <w:t>.</w:t>
      </w:r>
      <w:r w:rsidRPr="00345709">
        <w:rPr>
          <w:rFonts w:asciiTheme="minorHAnsi" w:hAnsiTheme="minorHAnsi" w:cstheme="minorHAnsi"/>
          <w:sz w:val="22"/>
          <w:szCs w:val="22"/>
        </w:rPr>
        <w:t xml:space="preserve"> H</w:t>
      </w:r>
      <w:r w:rsidR="00E30EA1" w:rsidRPr="00345709">
        <w:rPr>
          <w:rFonts w:asciiTheme="minorHAnsi" w:hAnsiTheme="minorHAnsi" w:cstheme="minorHAnsi"/>
          <w:sz w:val="22"/>
          <w:szCs w:val="22"/>
        </w:rPr>
        <w:t>ospitals</w:t>
      </w:r>
      <w:r w:rsidRPr="00345709">
        <w:rPr>
          <w:rFonts w:asciiTheme="minorHAnsi" w:hAnsiTheme="minorHAnsi" w:cstheme="minorHAnsi"/>
          <w:sz w:val="22"/>
          <w:szCs w:val="22"/>
        </w:rPr>
        <w:t xml:space="preserve">’ organizational evolution requires </w:t>
      </w:r>
      <w:r w:rsidR="00B361FD" w:rsidRPr="00345709">
        <w:rPr>
          <w:rFonts w:asciiTheme="minorHAnsi" w:hAnsiTheme="minorHAnsi" w:cstheme="minorHAnsi"/>
          <w:sz w:val="22"/>
          <w:szCs w:val="22"/>
        </w:rPr>
        <w:t xml:space="preserve">continuously </w:t>
      </w:r>
      <w:r w:rsidR="00866511" w:rsidRPr="00345709">
        <w:rPr>
          <w:rFonts w:asciiTheme="minorHAnsi" w:hAnsiTheme="minorHAnsi" w:cstheme="minorHAnsi"/>
          <w:sz w:val="22"/>
          <w:szCs w:val="22"/>
        </w:rPr>
        <w:t>improving</w:t>
      </w:r>
      <w:r w:rsidR="00B361FD" w:rsidRPr="00345709">
        <w:rPr>
          <w:rFonts w:asciiTheme="minorHAnsi" w:hAnsiTheme="minorHAnsi" w:cstheme="minorHAnsi"/>
          <w:sz w:val="22"/>
          <w:szCs w:val="22"/>
        </w:rPr>
        <w:t xml:space="preserve"> and </w:t>
      </w:r>
      <w:r w:rsidR="00866511" w:rsidRPr="00345709">
        <w:rPr>
          <w:rFonts w:asciiTheme="minorHAnsi" w:hAnsiTheme="minorHAnsi" w:cstheme="minorHAnsi"/>
          <w:sz w:val="22"/>
          <w:szCs w:val="22"/>
        </w:rPr>
        <w:t>expanding</w:t>
      </w:r>
      <w:r w:rsidR="00245F4A" w:rsidRPr="00345709">
        <w:rPr>
          <w:rFonts w:asciiTheme="minorHAnsi" w:hAnsiTheme="minorHAnsi" w:cstheme="minorHAnsi"/>
          <w:sz w:val="22"/>
          <w:szCs w:val="22"/>
        </w:rPr>
        <w:t xml:space="preserve"> operations</w:t>
      </w:r>
      <w:r w:rsidR="00B361FD" w:rsidRPr="00345709">
        <w:rPr>
          <w:rFonts w:asciiTheme="minorHAnsi" w:hAnsiTheme="minorHAnsi" w:cstheme="minorHAnsi"/>
          <w:sz w:val="22"/>
          <w:szCs w:val="22"/>
        </w:rPr>
        <w:t xml:space="preserve"> to meet the</w:t>
      </w:r>
      <w:r w:rsidR="00E30EA1" w:rsidRPr="00345709">
        <w:rPr>
          <w:rFonts w:asciiTheme="minorHAnsi" w:hAnsiTheme="minorHAnsi" w:cstheme="minorHAnsi"/>
          <w:sz w:val="22"/>
          <w:szCs w:val="22"/>
        </w:rPr>
        <w:t xml:space="preserve"> demand of the community </w:t>
      </w:r>
      <w:r w:rsidRPr="00345709">
        <w:rPr>
          <w:rFonts w:asciiTheme="minorHAnsi" w:hAnsiTheme="minorHAnsi" w:cstheme="minorHAnsi"/>
          <w:sz w:val="22"/>
          <w:szCs w:val="22"/>
        </w:rPr>
        <w:t xml:space="preserve">they </w:t>
      </w:r>
      <w:r w:rsidR="00E30EA1" w:rsidRPr="00345709">
        <w:rPr>
          <w:rFonts w:asciiTheme="minorHAnsi" w:hAnsiTheme="minorHAnsi" w:cstheme="minorHAnsi"/>
          <w:sz w:val="22"/>
          <w:szCs w:val="22"/>
        </w:rPr>
        <w:t xml:space="preserve">serve. This includes planning </w:t>
      </w:r>
      <w:r w:rsidR="00866511" w:rsidRPr="00345709">
        <w:rPr>
          <w:rFonts w:asciiTheme="minorHAnsi" w:hAnsiTheme="minorHAnsi" w:cstheme="minorHAnsi"/>
          <w:sz w:val="22"/>
          <w:szCs w:val="22"/>
        </w:rPr>
        <w:t>to construct</w:t>
      </w:r>
      <w:r w:rsidR="00E30EA1" w:rsidRPr="00345709">
        <w:rPr>
          <w:rFonts w:asciiTheme="minorHAnsi" w:hAnsiTheme="minorHAnsi" w:cstheme="minorHAnsi"/>
          <w:sz w:val="22"/>
          <w:szCs w:val="22"/>
        </w:rPr>
        <w:t xml:space="preserve"> </w:t>
      </w:r>
      <w:r w:rsidR="00866511" w:rsidRPr="00345709">
        <w:rPr>
          <w:rFonts w:asciiTheme="minorHAnsi" w:hAnsiTheme="minorHAnsi" w:cstheme="minorHAnsi"/>
          <w:sz w:val="22"/>
          <w:szCs w:val="22"/>
        </w:rPr>
        <w:t xml:space="preserve">a </w:t>
      </w:r>
      <w:r w:rsidR="00E30EA1" w:rsidRPr="00345709">
        <w:rPr>
          <w:rFonts w:asciiTheme="minorHAnsi" w:hAnsiTheme="minorHAnsi" w:cstheme="minorHAnsi"/>
          <w:sz w:val="22"/>
          <w:szCs w:val="22"/>
        </w:rPr>
        <w:t xml:space="preserve">new building, </w:t>
      </w:r>
      <w:r w:rsidR="00866511" w:rsidRPr="00345709">
        <w:rPr>
          <w:rFonts w:asciiTheme="minorHAnsi" w:hAnsiTheme="minorHAnsi" w:cstheme="minorHAnsi"/>
          <w:sz w:val="22"/>
          <w:szCs w:val="22"/>
        </w:rPr>
        <w:t>upgrade</w:t>
      </w:r>
      <w:r w:rsidR="00E30EA1" w:rsidRPr="00345709">
        <w:rPr>
          <w:rFonts w:asciiTheme="minorHAnsi" w:hAnsiTheme="minorHAnsi" w:cstheme="minorHAnsi"/>
          <w:sz w:val="22"/>
          <w:szCs w:val="22"/>
        </w:rPr>
        <w:t xml:space="preserve"> equipment, </w:t>
      </w:r>
      <w:r w:rsidR="00245F4A" w:rsidRPr="00345709">
        <w:rPr>
          <w:rFonts w:asciiTheme="minorHAnsi" w:hAnsiTheme="minorHAnsi" w:cstheme="minorHAnsi"/>
          <w:sz w:val="22"/>
          <w:szCs w:val="22"/>
        </w:rPr>
        <w:t xml:space="preserve">use technology, </w:t>
      </w:r>
      <w:r w:rsidR="00866511" w:rsidRPr="00345709">
        <w:rPr>
          <w:rFonts w:asciiTheme="minorHAnsi" w:hAnsiTheme="minorHAnsi" w:cstheme="minorHAnsi"/>
          <w:sz w:val="22"/>
          <w:szCs w:val="22"/>
        </w:rPr>
        <w:t>expand</w:t>
      </w:r>
      <w:r w:rsidR="00E30EA1" w:rsidRPr="00345709">
        <w:rPr>
          <w:rFonts w:asciiTheme="minorHAnsi" w:hAnsiTheme="minorHAnsi" w:cstheme="minorHAnsi"/>
          <w:sz w:val="22"/>
          <w:szCs w:val="22"/>
        </w:rPr>
        <w:t xml:space="preserve"> health </w:t>
      </w:r>
      <w:r w:rsidR="00777403" w:rsidRPr="00345709">
        <w:rPr>
          <w:rFonts w:asciiTheme="minorHAnsi" w:hAnsiTheme="minorHAnsi" w:cstheme="minorHAnsi"/>
          <w:sz w:val="22"/>
          <w:szCs w:val="22"/>
        </w:rPr>
        <w:t>services, or</w:t>
      </w:r>
      <w:r w:rsidR="00E30EA1" w:rsidRPr="00345709">
        <w:rPr>
          <w:rFonts w:asciiTheme="minorHAnsi" w:hAnsiTheme="minorHAnsi" w:cstheme="minorHAnsi"/>
          <w:sz w:val="22"/>
          <w:szCs w:val="22"/>
        </w:rPr>
        <w:t xml:space="preserve"> </w:t>
      </w:r>
      <w:r w:rsidR="00866511" w:rsidRPr="00345709">
        <w:rPr>
          <w:rFonts w:asciiTheme="minorHAnsi" w:hAnsiTheme="minorHAnsi" w:cstheme="minorHAnsi"/>
          <w:sz w:val="22"/>
          <w:szCs w:val="22"/>
        </w:rPr>
        <w:t>recruit</w:t>
      </w:r>
      <w:r w:rsidR="00E30EA1" w:rsidRPr="00345709">
        <w:rPr>
          <w:rFonts w:asciiTheme="minorHAnsi" w:hAnsiTheme="minorHAnsi" w:cstheme="minorHAnsi"/>
          <w:sz w:val="22"/>
          <w:szCs w:val="22"/>
        </w:rPr>
        <w:t xml:space="preserve"> </w:t>
      </w:r>
      <w:r w:rsidR="00245F4A" w:rsidRPr="00345709">
        <w:rPr>
          <w:rFonts w:asciiTheme="minorHAnsi" w:hAnsiTheme="minorHAnsi" w:cstheme="minorHAnsi"/>
          <w:sz w:val="22"/>
          <w:szCs w:val="22"/>
        </w:rPr>
        <w:t>additional</w:t>
      </w:r>
      <w:r w:rsidR="00E30EA1" w:rsidRPr="00345709">
        <w:rPr>
          <w:rFonts w:asciiTheme="minorHAnsi" w:hAnsiTheme="minorHAnsi" w:cstheme="minorHAnsi"/>
          <w:sz w:val="22"/>
          <w:szCs w:val="22"/>
        </w:rPr>
        <w:t xml:space="preserve"> staff</w:t>
      </w:r>
      <w:r w:rsidR="00171F10">
        <w:rPr>
          <w:rFonts w:asciiTheme="minorHAnsi" w:hAnsiTheme="minorHAnsi" w:cstheme="minorHAnsi"/>
          <w:sz w:val="22"/>
          <w:szCs w:val="22"/>
        </w:rPr>
        <w:t xml:space="preserve"> </w:t>
      </w:r>
      <w:r w:rsidR="00B17C95" w:rsidRPr="00345709">
        <w:rPr>
          <w:rFonts w:asciiTheme="minorHAnsi" w:hAnsiTheme="minorHAnsi" w:cstheme="minorHAnsi"/>
        </w:rPr>
        <w:footnoteReference w:id="39"/>
      </w:r>
      <w:r w:rsidR="00E30EA1" w:rsidRPr="00345709">
        <w:rPr>
          <w:rFonts w:asciiTheme="minorHAnsi" w:hAnsiTheme="minorHAnsi" w:cstheme="minorHAnsi"/>
          <w:sz w:val="22"/>
          <w:szCs w:val="22"/>
        </w:rPr>
        <w:t>.</w:t>
      </w:r>
      <w:r w:rsidR="00777403" w:rsidRPr="00345709">
        <w:rPr>
          <w:rFonts w:asciiTheme="minorHAnsi" w:hAnsiTheme="minorHAnsi" w:cstheme="minorHAnsi"/>
          <w:sz w:val="22"/>
          <w:szCs w:val="22"/>
        </w:rPr>
        <w:t xml:space="preserve"> </w:t>
      </w:r>
      <w:r w:rsidR="00B17C95" w:rsidRPr="00345709">
        <w:rPr>
          <w:rFonts w:asciiTheme="minorHAnsi" w:hAnsiTheme="minorHAnsi" w:cstheme="minorHAnsi"/>
          <w:sz w:val="22"/>
          <w:szCs w:val="22"/>
        </w:rPr>
        <w:t xml:space="preserve">Business continuity plans </w:t>
      </w:r>
      <w:r w:rsidR="00245F4A" w:rsidRPr="00345709">
        <w:rPr>
          <w:rFonts w:asciiTheme="minorHAnsi" w:hAnsiTheme="minorHAnsi" w:cstheme="minorHAnsi"/>
          <w:sz w:val="22"/>
          <w:szCs w:val="22"/>
        </w:rPr>
        <w:t>need</w:t>
      </w:r>
      <w:r w:rsidR="00777403" w:rsidRPr="00345709">
        <w:rPr>
          <w:rFonts w:asciiTheme="minorHAnsi" w:hAnsiTheme="minorHAnsi" w:cstheme="minorHAnsi"/>
          <w:sz w:val="22"/>
          <w:szCs w:val="22"/>
        </w:rPr>
        <w:t xml:space="preserve"> to be </w:t>
      </w:r>
      <w:r w:rsidR="00866511" w:rsidRPr="00345709">
        <w:rPr>
          <w:rFonts w:asciiTheme="minorHAnsi" w:hAnsiTheme="minorHAnsi" w:cstheme="minorHAnsi"/>
          <w:sz w:val="22"/>
          <w:szCs w:val="22"/>
        </w:rPr>
        <w:t>risk-informed</w:t>
      </w:r>
      <w:r w:rsidR="00777403" w:rsidRPr="00345709">
        <w:rPr>
          <w:rFonts w:asciiTheme="minorHAnsi" w:hAnsiTheme="minorHAnsi" w:cstheme="minorHAnsi"/>
          <w:sz w:val="22"/>
          <w:szCs w:val="22"/>
        </w:rPr>
        <w:t xml:space="preserve"> and included in the planning process to </w:t>
      </w:r>
      <w:r w:rsidR="00B17C95" w:rsidRPr="00345709">
        <w:rPr>
          <w:rFonts w:asciiTheme="minorHAnsi" w:hAnsiTheme="minorHAnsi" w:cstheme="minorHAnsi"/>
          <w:sz w:val="22"/>
          <w:szCs w:val="22"/>
        </w:rPr>
        <w:t xml:space="preserve">align with risk-reduction goals. </w:t>
      </w:r>
      <w:r w:rsidR="00777403" w:rsidRPr="00345709">
        <w:rPr>
          <w:rFonts w:asciiTheme="minorHAnsi" w:hAnsiTheme="minorHAnsi" w:cstheme="minorHAnsi"/>
          <w:sz w:val="22"/>
          <w:szCs w:val="22"/>
        </w:rPr>
        <w:t xml:space="preserve"> </w:t>
      </w:r>
    </w:p>
    <w:p w14:paraId="77385A93" w14:textId="27D26388" w:rsidR="00B361FD" w:rsidRPr="00345709" w:rsidRDefault="00777403" w:rsidP="00BC3016">
      <w:pPr>
        <w:pStyle w:val="Heading3"/>
        <w:jc w:val="both"/>
        <w:rPr>
          <w:rFonts w:asciiTheme="minorHAnsi" w:hAnsiTheme="minorHAnsi" w:cstheme="minorHAnsi"/>
        </w:rPr>
      </w:pPr>
      <w:bookmarkStart w:id="61" w:name="_Toc150096371"/>
      <w:r w:rsidRPr="00345709">
        <w:rPr>
          <w:rFonts w:asciiTheme="minorHAnsi" w:hAnsiTheme="minorHAnsi" w:cstheme="minorHAnsi"/>
        </w:rPr>
        <w:t>Routine hospital operations incl</w:t>
      </w:r>
      <w:r w:rsidR="00B17C95" w:rsidRPr="00345709">
        <w:rPr>
          <w:rFonts w:asciiTheme="minorHAnsi" w:hAnsiTheme="minorHAnsi" w:cstheme="minorHAnsi"/>
        </w:rPr>
        <w:t>.</w:t>
      </w:r>
      <w:r w:rsidRPr="00345709">
        <w:rPr>
          <w:rFonts w:asciiTheme="minorHAnsi" w:hAnsiTheme="minorHAnsi" w:cstheme="minorHAnsi"/>
        </w:rPr>
        <w:t xml:space="preserve"> emergency</w:t>
      </w:r>
      <w:r w:rsidR="00557BE6" w:rsidRPr="00345709">
        <w:rPr>
          <w:rFonts w:asciiTheme="minorHAnsi" w:hAnsiTheme="minorHAnsi" w:cstheme="minorHAnsi"/>
        </w:rPr>
        <w:t xml:space="preserve"> and support</w:t>
      </w:r>
      <w:r w:rsidRPr="00345709">
        <w:rPr>
          <w:rFonts w:asciiTheme="minorHAnsi" w:hAnsiTheme="minorHAnsi" w:cstheme="minorHAnsi"/>
        </w:rPr>
        <w:t xml:space="preserve"> services</w:t>
      </w:r>
      <w:bookmarkEnd w:id="61"/>
      <w:r w:rsidRPr="00345709">
        <w:rPr>
          <w:rFonts w:asciiTheme="minorHAnsi" w:hAnsiTheme="minorHAnsi" w:cstheme="minorHAnsi"/>
        </w:rPr>
        <w:t xml:space="preserve"> </w:t>
      </w:r>
    </w:p>
    <w:p w14:paraId="42EFC460" w14:textId="69009FCB" w:rsidR="001C1487" w:rsidRPr="00345709" w:rsidRDefault="00E51E2C"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Optimizing hospital functionality and efficiency during routine times is essential to ensuring readiness and resilience. </w:t>
      </w:r>
      <w:r w:rsidR="00FC51BA" w:rsidRPr="00345709">
        <w:rPr>
          <w:rFonts w:asciiTheme="minorHAnsi" w:hAnsiTheme="minorHAnsi" w:cstheme="minorHAnsi"/>
          <w:sz w:val="22"/>
          <w:szCs w:val="22"/>
        </w:rPr>
        <w:t xml:space="preserve">During </w:t>
      </w:r>
      <w:r w:rsidR="00866511" w:rsidRPr="00345709">
        <w:rPr>
          <w:rFonts w:asciiTheme="minorHAnsi" w:hAnsiTheme="minorHAnsi" w:cstheme="minorHAnsi"/>
          <w:sz w:val="22"/>
          <w:szCs w:val="22"/>
        </w:rPr>
        <w:t xml:space="preserve">an </w:t>
      </w:r>
      <w:r w:rsidR="00FC51BA" w:rsidRPr="00345709">
        <w:rPr>
          <w:rFonts w:asciiTheme="minorHAnsi" w:hAnsiTheme="minorHAnsi" w:cstheme="minorHAnsi"/>
          <w:sz w:val="22"/>
          <w:szCs w:val="22"/>
        </w:rPr>
        <w:t xml:space="preserve">emergency response, </w:t>
      </w:r>
      <w:proofErr w:type="gramStart"/>
      <w:r w:rsidR="00FC51BA" w:rsidRPr="00345709">
        <w:rPr>
          <w:rFonts w:asciiTheme="minorHAnsi" w:hAnsiTheme="minorHAnsi" w:cstheme="minorHAnsi"/>
          <w:sz w:val="22"/>
          <w:szCs w:val="22"/>
        </w:rPr>
        <w:t xml:space="preserve">the </w:t>
      </w:r>
      <w:r w:rsidRPr="00345709">
        <w:rPr>
          <w:rFonts w:asciiTheme="minorHAnsi" w:hAnsiTheme="minorHAnsi" w:cstheme="minorHAnsi"/>
          <w:sz w:val="22"/>
          <w:szCs w:val="22"/>
        </w:rPr>
        <w:t xml:space="preserve"> resources</w:t>
      </w:r>
      <w:proofErr w:type="gramEnd"/>
      <w:r w:rsidRPr="00345709">
        <w:rPr>
          <w:rFonts w:asciiTheme="minorHAnsi" w:hAnsiTheme="minorHAnsi" w:cstheme="minorHAnsi"/>
          <w:sz w:val="22"/>
          <w:szCs w:val="22"/>
        </w:rPr>
        <w:t xml:space="preserve"> mobilized </w:t>
      </w:r>
      <w:r w:rsidR="00FC51BA" w:rsidRPr="00345709">
        <w:rPr>
          <w:rFonts w:asciiTheme="minorHAnsi" w:hAnsiTheme="minorHAnsi" w:cstheme="minorHAnsi"/>
          <w:sz w:val="22"/>
          <w:szCs w:val="22"/>
        </w:rPr>
        <w:t xml:space="preserve">are </w:t>
      </w:r>
      <w:r w:rsidRPr="00345709">
        <w:rPr>
          <w:rFonts w:asciiTheme="minorHAnsi" w:hAnsiTheme="minorHAnsi" w:cstheme="minorHAnsi"/>
          <w:sz w:val="22"/>
          <w:szCs w:val="22"/>
        </w:rPr>
        <w:t xml:space="preserve">the same as those used during </w:t>
      </w:r>
      <w:r w:rsidR="00FC51BA" w:rsidRPr="00345709">
        <w:rPr>
          <w:rFonts w:asciiTheme="minorHAnsi" w:hAnsiTheme="minorHAnsi" w:cstheme="minorHAnsi"/>
          <w:sz w:val="22"/>
          <w:szCs w:val="22"/>
        </w:rPr>
        <w:t>regular operation</w:t>
      </w:r>
      <w:r w:rsidR="00131770" w:rsidRPr="00345709">
        <w:rPr>
          <w:rFonts w:asciiTheme="minorHAnsi" w:hAnsiTheme="minorHAnsi" w:cstheme="minorHAnsi"/>
          <w:sz w:val="22"/>
          <w:szCs w:val="22"/>
        </w:rPr>
        <w:t>s</w:t>
      </w:r>
      <w:r w:rsidRPr="00345709">
        <w:rPr>
          <w:rFonts w:asciiTheme="minorHAnsi" w:hAnsiTheme="minorHAnsi" w:cstheme="minorHAnsi"/>
          <w:sz w:val="22"/>
          <w:szCs w:val="22"/>
        </w:rPr>
        <w:t xml:space="preserve">. </w:t>
      </w:r>
      <w:r w:rsidR="001C1487" w:rsidRPr="00345709">
        <w:rPr>
          <w:rFonts w:asciiTheme="minorHAnsi" w:hAnsiTheme="minorHAnsi" w:cstheme="minorHAnsi"/>
          <w:sz w:val="22"/>
          <w:szCs w:val="22"/>
        </w:rPr>
        <w:t xml:space="preserve">Before emergencies strike, it is crucial for hospitals to establish robust operational procedures in managing </w:t>
      </w:r>
      <w:r w:rsidR="001C1487" w:rsidRPr="00345709">
        <w:rPr>
          <w:rFonts w:asciiTheme="minorHAnsi" w:hAnsiTheme="minorHAnsi" w:cstheme="minorHAnsi"/>
          <w:sz w:val="22"/>
          <w:szCs w:val="22"/>
        </w:rPr>
        <w:lastRenderedPageBreak/>
        <w:t xml:space="preserve">trauma and infectious disease patients in the Emergency Unit, including patient reception, triage, assessment, decontamination, isolation, casualty care, and coordination with other departments to secure the availability of medicines, medical supplies, triage tags, and equipment to meet increased demands. </w:t>
      </w:r>
    </w:p>
    <w:p w14:paraId="708F04D1" w14:textId="57FF2834" w:rsidR="00E51E2C" w:rsidRPr="00345709" w:rsidRDefault="00E51E2C" w:rsidP="00BC3016">
      <w:pPr>
        <w:ind w:left="1440"/>
        <w:jc w:val="both"/>
        <w:rPr>
          <w:rFonts w:asciiTheme="minorHAnsi" w:hAnsiTheme="minorHAnsi" w:cstheme="minorHAnsi"/>
          <w:sz w:val="22"/>
          <w:szCs w:val="22"/>
        </w:rPr>
      </w:pPr>
    </w:p>
    <w:p w14:paraId="193683FF" w14:textId="6023D05A" w:rsidR="00E51E2C" w:rsidRPr="00345709" w:rsidRDefault="00E51E2C"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Additionally</w:t>
      </w:r>
      <w:r w:rsidR="00866511" w:rsidRPr="00345709">
        <w:rPr>
          <w:rFonts w:asciiTheme="minorHAnsi" w:hAnsiTheme="minorHAnsi" w:cstheme="minorHAnsi"/>
          <w:sz w:val="22"/>
          <w:szCs w:val="22"/>
        </w:rPr>
        <w:t>, the</w:t>
      </w:r>
      <w:r w:rsidR="00C65AEB" w:rsidRPr="00345709">
        <w:rPr>
          <w:rFonts w:asciiTheme="minorHAnsi" w:hAnsiTheme="minorHAnsi" w:cstheme="minorHAnsi"/>
          <w:sz w:val="22"/>
          <w:szCs w:val="22"/>
        </w:rPr>
        <w:t xml:space="preserve"> role of non-medical support services </w:t>
      </w:r>
      <w:r w:rsidR="00916F99" w:rsidRPr="00345709">
        <w:rPr>
          <w:rFonts w:asciiTheme="minorHAnsi" w:hAnsiTheme="minorHAnsi" w:cstheme="minorHAnsi"/>
          <w:sz w:val="22"/>
          <w:szCs w:val="22"/>
        </w:rPr>
        <w:t>is</w:t>
      </w:r>
      <w:r w:rsidR="00C65AEB" w:rsidRPr="00345709">
        <w:rPr>
          <w:rFonts w:asciiTheme="minorHAnsi" w:hAnsiTheme="minorHAnsi" w:cstheme="minorHAnsi"/>
          <w:sz w:val="22"/>
          <w:szCs w:val="22"/>
        </w:rPr>
        <w:t xml:space="preserve"> equally </w:t>
      </w:r>
      <w:r w:rsidR="00866511" w:rsidRPr="00345709">
        <w:rPr>
          <w:rFonts w:asciiTheme="minorHAnsi" w:hAnsiTheme="minorHAnsi" w:cstheme="minorHAnsi"/>
          <w:sz w:val="22"/>
          <w:szCs w:val="22"/>
        </w:rPr>
        <w:t>essential</w:t>
      </w:r>
      <w:r w:rsidR="008C412C" w:rsidRPr="00345709">
        <w:rPr>
          <w:rFonts w:asciiTheme="minorHAnsi" w:hAnsiTheme="minorHAnsi" w:cstheme="minorHAnsi"/>
          <w:sz w:val="22"/>
          <w:szCs w:val="22"/>
        </w:rPr>
        <w:t>,</w:t>
      </w:r>
      <w:r w:rsidR="00C65AEB" w:rsidRPr="00345709">
        <w:rPr>
          <w:rFonts w:asciiTheme="minorHAnsi" w:hAnsiTheme="minorHAnsi" w:cstheme="minorHAnsi"/>
          <w:sz w:val="22"/>
          <w:szCs w:val="22"/>
        </w:rPr>
        <w:t xml:space="preserve"> </w:t>
      </w:r>
      <w:r w:rsidRPr="00345709">
        <w:rPr>
          <w:rFonts w:asciiTheme="minorHAnsi" w:hAnsiTheme="minorHAnsi" w:cstheme="minorHAnsi"/>
          <w:sz w:val="22"/>
          <w:szCs w:val="22"/>
        </w:rPr>
        <w:t xml:space="preserve">including but not limited to </w:t>
      </w:r>
      <w:r w:rsidR="00C65AEB" w:rsidRPr="00345709">
        <w:rPr>
          <w:rFonts w:asciiTheme="minorHAnsi" w:hAnsiTheme="minorHAnsi" w:cstheme="minorHAnsi"/>
          <w:sz w:val="22"/>
          <w:szCs w:val="22"/>
        </w:rPr>
        <w:t>administration and finance, engineering</w:t>
      </w:r>
      <w:r w:rsidR="00177E07" w:rsidRPr="00345709">
        <w:rPr>
          <w:rFonts w:asciiTheme="minorHAnsi" w:hAnsiTheme="minorHAnsi" w:cstheme="minorHAnsi"/>
          <w:sz w:val="22"/>
          <w:szCs w:val="22"/>
        </w:rPr>
        <w:t xml:space="preserve"> </w:t>
      </w:r>
      <w:r w:rsidR="00C65AEB" w:rsidRPr="00345709">
        <w:rPr>
          <w:rFonts w:asciiTheme="minorHAnsi" w:hAnsiTheme="minorHAnsi" w:cstheme="minorHAnsi"/>
          <w:sz w:val="22"/>
          <w:szCs w:val="22"/>
        </w:rPr>
        <w:t xml:space="preserve">and maintenance, </w:t>
      </w:r>
      <w:r w:rsidR="00177E07" w:rsidRPr="00345709">
        <w:rPr>
          <w:rFonts w:asciiTheme="minorHAnsi" w:hAnsiTheme="minorHAnsi" w:cstheme="minorHAnsi"/>
          <w:sz w:val="22"/>
          <w:szCs w:val="22"/>
        </w:rPr>
        <w:t xml:space="preserve">housekeeping, </w:t>
      </w:r>
      <w:r w:rsidR="00C65AEB" w:rsidRPr="00345709">
        <w:rPr>
          <w:rFonts w:asciiTheme="minorHAnsi" w:hAnsiTheme="minorHAnsi" w:cstheme="minorHAnsi"/>
          <w:sz w:val="22"/>
          <w:szCs w:val="22"/>
        </w:rPr>
        <w:t xml:space="preserve">security, </w:t>
      </w:r>
      <w:r w:rsidR="00866511" w:rsidRPr="00345709">
        <w:rPr>
          <w:rFonts w:asciiTheme="minorHAnsi" w:hAnsiTheme="minorHAnsi" w:cstheme="minorHAnsi"/>
          <w:sz w:val="22"/>
          <w:szCs w:val="22"/>
        </w:rPr>
        <w:t xml:space="preserve">and </w:t>
      </w:r>
      <w:r w:rsidR="00C65AEB" w:rsidRPr="00345709">
        <w:rPr>
          <w:rFonts w:asciiTheme="minorHAnsi" w:hAnsiTheme="minorHAnsi" w:cstheme="minorHAnsi"/>
          <w:sz w:val="22"/>
          <w:szCs w:val="22"/>
        </w:rPr>
        <w:t>dietary</w:t>
      </w:r>
      <w:r w:rsidR="008C412C" w:rsidRPr="00345709">
        <w:rPr>
          <w:rFonts w:asciiTheme="minorHAnsi" w:hAnsiTheme="minorHAnsi" w:cstheme="minorHAnsi"/>
          <w:sz w:val="22"/>
          <w:szCs w:val="22"/>
        </w:rPr>
        <w:t>,</w:t>
      </w:r>
      <w:r w:rsidR="00C65AEB" w:rsidRPr="00345709">
        <w:rPr>
          <w:rFonts w:asciiTheme="minorHAnsi" w:hAnsiTheme="minorHAnsi" w:cstheme="minorHAnsi"/>
          <w:sz w:val="22"/>
          <w:szCs w:val="22"/>
        </w:rPr>
        <w:t xml:space="preserve"> </w:t>
      </w:r>
      <w:r w:rsidR="008C412C" w:rsidRPr="00345709">
        <w:rPr>
          <w:rFonts w:asciiTheme="minorHAnsi" w:hAnsiTheme="minorHAnsi" w:cstheme="minorHAnsi"/>
          <w:sz w:val="22"/>
          <w:szCs w:val="22"/>
        </w:rPr>
        <w:t>and</w:t>
      </w:r>
      <w:r w:rsidR="00C65AEB" w:rsidRPr="00345709">
        <w:rPr>
          <w:rFonts w:asciiTheme="minorHAnsi" w:hAnsiTheme="minorHAnsi" w:cstheme="minorHAnsi"/>
          <w:sz w:val="22"/>
          <w:szCs w:val="22"/>
        </w:rPr>
        <w:t xml:space="preserve"> laboratory, </w:t>
      </w:r>
      <w:r w:rsidR="00916F99" w:rsidRPr="00345709">
        <w:rPr>
          <w:rFonts w:asciiTheme="minorHAnsi" w:hAnsiTheme="minorHAnsi" w:cstheme="minorHAnsi"/>
          <w:sz w:val="22"/>
          <w:szCs w:val="22"/>
        </w:rPr>
        <w:t xml:space="preserve">radiology, </w:t>
      </w:r>
      <w:r w:rsidR="00C65AEB" w:rsidRPr="00345709">
        <w:rPr>
          <w:rFonts w:asciiTheme="minorHAnsi" w:hAnsiTheme="minorHAnsi" w:cstheme="minorHAnsi"/>
          <w:sz w:val="22"/>
          <w:szCs w:val="22"/>
        </w:rPr>
        <w:t>blood bank, pharmacy</w:t>
      </w:r>
      <w:r w:rsidR="00916F99" w:rsidRPr="00345709">
        <w:rPr>
          <w:rFonts w:asciiTheme="minorHAnsi" w:hAnsiTheme="minorHAnsi" w:cstheme="minorHAnsi"/>
          <w:sz w:val="22"/>
          <w:szCs w:val="22"/>
        </w:rPr>
        <w:t xml:space="preserve">, </w:t>
      </w:r>
      <w:r w:rsidR="008C412C" w:rsidRPr="00345709">
        <w:rPr>
          <w:rFonts w:asciiTheme="minorHAnsi" w:hAnsiTheme="minorHAnsi" w:cstheme="minorHAnsi"/>
          <w:sz w:val="22"/>
          <w:szCs w:val="22"/>
        </w:rPr>
        <w:t xml:space="preserve">and </w:t>
      </w:r>
      <w:r w:rsidR="00916F99" w:rsidRPr="00345709">
        <w:rPr>
          <w:rFonts w:asciiTheme="minorHAnsi" w:hAnsiTheme="minorHAnsi" w:cstheme="minorHAnsi"/>
          <w:sz w:val="22"/>
          <w:szCs w:val="22"/>
        </w:rPr>
        <w:t>central supply</w:t>
      </w:r>
      <w:r w:rsidR="00C65AEB" w:rsidRPr="00345709">
        <w:rPr>
          <w:rFonts w:asciiTheme="minorHAnsi" w:hAnsiTheme="minorHAnsi" w:cstheme="minorHAnsi"/>
          <w:sz w:val="22"/>
          <w:szCs w:val="22"/>
        </w:rPr>
        <w:t xml:space="preserve"> are critical for </w:t>
      </w:r>
      <w:r w:rsidR="008C412C" w:rsidRPr="00345709">
        <w:rPr>
          <w:rFonts w:asciiTheme="minorHAnsi" w:hAnsiTheme="minorHAnsi" w:cstheme="minorHAnsi"/>
          <w:sz w:val="22"/>
          <w:szCs w:val="22"/>
        </w:rPr>
        <w:t>hospitals</w:t>
      </w:r>
      <w:r w:rsidR="00C65AEB" w:rsidRPr="00345709">
        <w:rPr>
          <w:rFonts w:asciiTheme="minorHAnsi" w:hAnsiTheme="minorHAnsi" w:cstheme="minorHAnsi"/>
          <w:sz w:val="22"/>
          <w:szCs w:val="22"/>
        </w:rPr>
        <w:t xml:space="preserve"> to remain operational</w:t>
      </w:r>
      <w:r w:rsidR="002C7A53" w:rsidRPr="00345709">
        <w:rPr>
          <w:rFonts w:asciiTheme="minorHAnsi" w:hAnsiTheme="minorHAnsi" w:cstheme="minorHAnsi"/>
          <w:sz w:val="22"/>
          <w:szCs w:val="22"/>
        </w:rPr>
        <w:t xml:space="preserve">. </w:t>
      </w:r>
      <w:r w:rsidRPr="00345709">
        <w:rPr>
          <w:rFonts w:asciiTheme="minorHAnsi" w:hAnsiTheme="minorHAnsi" w:cstheme="minorHAnsi"/>
          <w:sz w:val="22"/>
          <w:szCs w:val="22"/>
        </w:rPr>
        <w:t>Hospitals would benefit from integrating and strengthening support and allied health services within routine operations which can be easily adjusted to meet the demand of emergencies.</w:t>
      </w:r>
    </w:p>
    <w:p w14:paraId="2CC3DB7B" w14:textId="01D830AE" w:rsidR="001C1487" w:rsidRPr="00345709" w:rsidRDefault="001C1487" w:rsidP="00BC3016">
      <w:pPr>
        <w:jc w:val="both"/>
        <w:rPr>
          <w:rFonts w:asciiTheme="minorHAnsi" w:hAnsiTheme="minorHAnsi" w:cstheme="minorHAnsi"/>
          <w:sz w:val="22"/>
          <w:szCs w:val="22"/>
        </w:rPr>
      </w:pPr>
    </w:p>
    <w:p w14:paraId="56E00FAA" w14:textId="5C97964B" w:rsidR="00355116" w:rsidRPr="00345709" w:rsidRDefault="00355116" w:rsidP="00BC3016">
      <w:pPr>
        <w:pStyle w:val="Heading3"/>
        <w:jc w:val="both"/>
        <w:rPr>
          <w:rFonts w:asciiTheme="minorHAnsi" w:hAnsiTheme="minorHAnsi" w:cstheme="minorHAnsi"/>
        </w:rPr>
      </w:pPr>
      <w:bookmarkStart w:id="62" w:name="_Toc146128134"/>
      <w:bookmarkStart w:id="63" w:name="_Toc146129705"/>
      <w:bookmarkStart w:id="64" w:name="_Toc146128135"/>
      <w:bookmarkStart w:id="65" w:name="_Toc146129706"/>
      <w:bookmarkStart w:id="66" w:name="_Toc150096372"/>
      <w:bookmarkEnd w:id="62"/>
      <w:bookmarkEnd w:id="63"/>
      <w:bookmarkEnd w:id="64"/>
      <w:bookmarkEnd w:id="65"/>
      <w:r w:rsidRPr="00345709">
        <w:rPr>
          <w:rFonts w:asciiTheme="minorHAnsi" w:hAnsiTheme="minorHAnsi" w:cstheme="minorHAnsi"/>
        </w:rPr>
        <w:t>Green Hospital Operations</w:t>
      </w:r>
      <w:bookmarkEnd w:id="66"/>
    </w:p>
    <w:p w14:paraId="7597D354" w14:textId="6094CB9F" w:rsidR="002B4655" w:rsidRDefault="00530B71"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Health care is on the front lines of climate change bearing the costs of increased illnesses, </w:t>
      </w:r>
      <w:r w:rsidR="008C412C" w:rsidRPr="00345709">
        <w:rPr>
          <w:rFonts w:asciiTheme="minorHAnsi" w:hAnsiTheme="minorHAnsi" w:cstheme="minorHAnsi"/>
          <w:sz w:val="22"/>
          <w:szCs w:val="22"/>
        </w:rPr>
        <w:t>differences</w:t>
      </w:r>
      <w:r w:rsidRPr="00345709">
        <w:rPr>
          <w:rFonts w:asciiTheme="minorHAnsi" w:hAnsiTheme="minorHAnsi" w:cstheme="minorHAnsi"/>
          <w:sz w:val="22"/>
          <w:szCs w:val="22"/>
        </w:rPr>
        <w:t xml:space="preserve"> in disease prevalence, and the health impacts of more frequent extreme weather events. At the same time, health care operations contribute significantly to climate change</w:t>
      </w:r>
      <w:r w:rsidR="001C1487" w:rsidRPr="00345709">
        <w:rPr>
          <w:rFonts w:asciiTheme="minorHAnsi" w:hAnsiTheme="minorHAnsi" w:cstheme="minorHAnsi"/>
          <w:sz w:val="22"/>
          <w:szCs w:val="22"/>
        </w:rPr>
        <w:t xml:space="preserve"> as</w:t>
      </w:r>
      <w:r w:rsidR="008C412C" w:rsidRPr="00345709">
        <w:rPr>
          <w:rFonts w:asciiTheme="minorHAnsi" w:hAnsiTheme="minorHAnsi" w:cstheme="minorHAnsi"/>
          <w:sz w:val="22"/>
          <w:szCs w:val="22"/>
        </w:rPr>
        <w:t xml:space="preserve"> hospitals</w:t>
      </w:r>
      <w:r w:rsidR="004923E9" w:rsidRPr="00345709">
        <w:rPr>
          <w:rFonts w:asciiTheme="minorHAnsi" w:hAnsiTheme="minorHAnsi" w:cstheme="minorHAnsi"/>
          <w:sz w:val="22"/>
          <w:szCs w:val="22"/>
        </w:rPr>
        <w:t xml:space="preserve"> generate significant environmental health impacts both upstream and downstream from service delivery through the </w:t>
      </w:r>
      <w:r w:rsidR="003A61C6" w:rsidRPr="00345709">
        <w:rPr>
          <w:rFonts w:asciiTheme="minorHAnsi" w:hAnsiTheme="minorHAnsi" w:cstheme="minorHAnsi"/>
          <w:sz w:val="22"/>
          <w:szCs w:val="22"/>
        </w:rPr>
        <w:t>n</w:t>
      </w:r>
      <w:r w:rsidR="004923E9" w:rsidRPr="00345709">
        <w:rPr>
          <w:rFonts w:asciiTheme="minorHAnsi" w:hAnsiTheme="minorHAnsi" w:cstheme="minorHAnsi"/>
          <w:sz w:val="22"/>
          <w:szCs w:val="22"/>
        </w:rPr>
        <w:t>atural resources and products they consume</w:t>
      </w:r>
      <w:r w:rsidR="008C412C" w:rsidRPr="00345709">
        <w:rPr>
          <w:rFonts w:asciiTheme="minorHAnsi" w:hAnsiTheme="minorHAnsi" w:cstheme="minorHAnsi"/>
          <w:sz w:val="22"/>
          <w:szCs w:val="22"/>
        </w:rPr>
        <w:t xml:space="preserve"> and</w:t>
      </w:r>
      <w:r w:rsidR="004923E9" w:rsidRPr="00345709">
        <w:rPr>
          <w:rFonts w:asciiTheme="minorHAnsi" w:hAnsiTheme="minorHAnsi" w:cstheme="minorHAnsi"/>
          <w:sz w:val="22"/>
          <w:szCs w:val="22"/>
        </w:rPr>
        <w:t xml:space="preserve"> the waste they generate.</w:t>
      </w:r>
      <w:r w:rsidR="002B4655" w:rsidRPr="00345709">
        <w:rPr>
          <w:rFonts w:asciiTheme="minorHAnsi" w:hAnsiTheme="minorHAnsi" w:cstheme="minorHAnsi"/>
          <w:sz w:val="22"/>
          <w:szCs w:val="22"/>
        </w:rPr>
        <w:t xml:space="preserve"> Some recommendations to decarbonize hospital operations are outlined in the box below.</w:t>
      </w:r>
    </w:p>
    <w:p w14:paraId="37E275DC" w14:textId="77777777" w:rsidR="00BC3016" w:rsidRPr="00345709" w:rsidRDefault="00BC3016" w:rsidP="00BC3016">
      <w:pPr>
        <w:ind w:left="1440"/>
        <w:jc w:val="both"/>
        <w:rPr>
          <w:rFonts w:asciiTheme="minorHAnsi" w:hAnsiTheme="minorHAnsi" w:cstheme="minorHAnsi"/>
          <w:sz w:val="22"/>
          <w:szCs w:val="22"/>
        </w:rPr>
      </w:pPr>
    </w:p>
    <w:p w14:paraId="1CCD2A22" w14:textId="4EAC9EE7" w:rsidR="003B0EAB" w:rsidRPr="00345709" w:rsidRDefault="003B0EAB" w:rsidP="00BC3016">
      <w:pPr>
        <w:pStyle w:val="Heading3"/>
        <w:jc w:val="both"/>
        <w:rPr>
          <w:rFonts w:asciiTheme="minorHAnsi" w:hAnsiTheme="minorHAnsi" w:cstheme="minorHAnsi"/>
        </w:rPr>
      </w:pPr>
      <w:bookmarkStart w:id="67" w:name="_Toc146128137"/>
      <w:bookmarkStart w:id="68" w:name="_Toc146129708"/>
      <w:bookmarkStart w:id="69" w:name="_Toc146128138"/>
      <w:bookmarkStart w:id="70" w:name="_Toc146129709"/>
      <w:bookmarkStart w:id="71" w:name="_Toc146128139"/>
      <w:bookmarkStart w:id="72" w:name="_Toc146129710"/>
      <w:bookmarkStart w:id="73" w:name="_Toc146128140"/>
      <w:bookmarkStart w:id="74" w:name="_Toc146129711"/>
      <w:bookmarkStart w:id="75" w:name="_Toc146128141"/>
      <w:bookmarkStart w:id="76" w:name="_Toc146129712"/>
      <w:bookmarkStart w:id="77" w:name="_Toc146128142"/>
      <w:bookmarkStart w:id="78" w:name="_Toc146129713"/>
      <w:bookmarkStart w:id="79" w:name="_Toc146128143"/>
      <w:bookmarkStart w:id="80" w:name="_Toc146129714"/>
      <w:bookmarkStart w:id="81" w:name="_Toc146128144"/>
      <w:bookmarkStart w:id="82" w:name="_Toc146129715"/>
      <w:bookmarkStart w:id="83" w:name="_Toc146128145"/>
      <w:bookmarkStart w:id="84" w:name="_Toc146129716"/>
      <w:bookmarkStart w:id="85" w:name="_Toc146128146"/>
      <w:bookmarkStart w:id="86" w:name="_Toc146129717"/>
      <w:bookmarkStart w:id="87" w:name="_Toc146128147"/>
      <w:bookmarkStart w:id="88" w:name="_Toc146129718"/>
      <w:bookmarkStart w:id="89" w:name="_Toc146128148"/>
      <w:bookmarkStart w:id="90" w:name="_Toc146129719"/>
      <w:bookmarkStart w:id="91" w:name="_Toc146128149"/>
      <w:bookmarkStart w:id="92" w:name="_Toc146129720"/>
      <w:bookmarkStart w:id="93" w:name="_Toc146128150"/>
      <w:bookmarkStart w:id="94" w:name="_Toc146129721"/>
      <w:bookmarkStart w:id="95" w:name="_Toc146128151"/>
      <w:bookmarkStart w:id="96" w:name="_Toc146129722"/>
      <w:bookmarkStart w:id="97" w:name="_Toc146128152"/>
      <w:bookmarkStart w:id="98" w:name="_Toc146129723"/>
      <w:bookmarkStart w:id="99" w:name="_Toc146128153"/>
      <w:bookmarkStart w:id="100" w:name="_Toc146129724"/>
      <w:bookmarkStart w:id="101" w:name="_Toc146128154"/>
      <w:bookmarkStart w:id="102" w:name="_Toc146129725"/>
      <w:bookmarkStart w:id="103" w:name="_Toc146128155"/>
      <w:bookmarkStart w:id="104" w:name="_Toc146129726"/>
      <w:bookmarkStart w:id="105" w:name="_Toc146128156"/>
      <w:bookmarkStart w:id="106" w:name="_Toc146129727"/>
      <w:bookmarkStart w:id="107" w:name="_Toc146128157"/>
      <w:bookmarkStart w:id="108" w:name="_Toc146129728"/>
      <w:bookmarkStart w:id="109" w:name="_Toc146128158"/>
      <w:bookmarkStart w:id="110" w:name="_Toc146129729"/>
      <w:bookmarkStart w:id="111" w:name="_Toc146128159"/>
      <w:bookmarkStart w:id="112" w:name="_Toc146129730"/>
      <w:bookmarkStart w:id="113" w:name="_Toc146128160"/>
      <w:bookmarkStart w:id="114" w:name="_Toc146129731"/>
      <w:bookmarkStart w:id="115" w:name="_Toc146128161"/>
      <w:bookmarkStart w:id="116" w:name="_Toc146129732"/>
      <w:bookmarkStart w:id="117" w:name="_Toc146128162"/>
      <w:bookmarkStart w:id="118" w:name="_Toc146129733"/>
      <w:bookmarkStart w:id="119" w:name="_Toc150096373"/>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Pr="00345709">
        <w:rPr>
          <w:rFonts w:asciiTheme="minorHAnsi" w:hAnsiTheme="minorHAnsi" w:cstheme="minorHAnsi"/>
        </w:rPr>
        <w:t>Capacity Development Plans</w:t>
      </w:r>
      <w:bookmarkEnd w:id="119"/>
    </w:p>
    <w:p w14:paraId="462CE302" w14:textId="3D0BB695" w:rsidR="007B5C6F" w:rsidRPr="00345709" w:rsidRDefault="00AA5B3B"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Human resources</w:t>
      </w:r>
      <w:r w:rsidR="002B4655" w:rsidRPr="00345709">
        <w:rPr>
          <w:rFonts w:asciiTheme="minorHAnsi" w:hAnsiTheme="minorHAnsi" w:cstheme="minorHAnsi"/>
          <w:sz w:val="22"/>
          <w:szCs w:val="22"/>
        </w:rPr>
        <w:t xml:space="preserve"> (HR)</w:t>
      </w:r>
      <w:r w:rsidR="00C23DE1" w:rsidRPr="00345709">
        <w:rPr>
          <w:rFonts w:asciiTheme="minorHAnsi" w:hAnsiTheme="minorHAnsi" w:cstheme="minorHAnsi"/>
          <w:sz w:val="22"/>
          <w:szCs w:val="22"/>
        </w:rPr>
        <w:t>,</w:t>
      </w:r>
      <w:r w:rsidRPr="00345709">
        <w:rPr>
          <w:rFonts w:asciiTheme="minorHAnsi" w:hAnsiTheme="minorHAnsi" w:cstheme="minorHAnsi"/>
          <w:sz w:val="22"/>
          <w:szCs w:val="22"/>
        </w:rPr>
        <w:t xml:space="preserve"> both clinical and non-clinical staff</w:t>
      </w:r>
      <w:r w:rsidR="00C23DE1" w:rsidRPr="00345709">
        <w:rPr>
          <w:rFonts w:asciiTheme="minorHAnsi" w:hAnsiTheme="minorHAnsi" w:cstheme="minorHAnsi"/>
          <w:sz w:val="22"/>
          <w:szCs w:val="22"/>
        </w:rPr>
        <w:t>,</w:t>
      </w:r>
      <w:r w:rsidRPr="00345709">
        <w:rPr>
          <w:rFonts w:asciiTheme="minorHAnsi" w:hAnsiTheme="minorHAnsi" w:cstheme="minorHAnsi"/>
          <w:sz w:val="22"/>
          <w:szCs w:val="22"/>
        </w:rPr>
        <w:t xml:space="preserve"> </w:t>
      </w:r>
      <w:r w:rsidR="002B4655" w:rsidRPr="00345709">
        <w:rPr>
          <w:rFonts w:asciiTheme="minorHAnsi" w:hAnsiTheme="minorHAnsi" w:cstheme="minorHAnsi"/>
          <w:sz w:val="22"/>
          <w:szCs w:val="22"/>
        </w:rPr>
        <w:t xml:space="preserve">are </w:t>
      </w:r>
      <w:r w:rsidRPr="00345709">
        <w:rPr>
          <w:rFonts w:asciiTheme="minorHAnsi" w:hAnsiTheme="minorHAnsi" w:cstheme="minorHAnsi"/>
          <w:sz w:val="22"/>
          <w:szCs w:val="22"/>
        </w:rPr>
        <w:t xml:space="preserve">an integral component </w:t>
      </w:r>
      <w:r w:rsidR="002B4655" w:rsidRPr="00345709">
        <w:rPr>
          <w:rFonts w:asciiTheme="minorHAnsi" w:hAnsiTheme="minorHAnsi" w:cstheme="minorHAnsi"/>
          <w:sz w:val="22"/>
          <w:szCs w:val="22"/>
        </w:rPr>
        <w:t xml:space="preserve">to </w:t>
      </w:r>
      <w:r w:rsidRPr="00345709">
        <w:rPr>
          <w:rFonts w:asciiTheme="minorHAnsi" w:hAnsiTheme="minorHAnsi" w:cstheme="minorHAnsi"/>
          <w:sz w:val="22"/>
          <w:szCs w:val="22"/>
        </w:rPr>
        <w:t xml:space="preserve">hospital operations. </w:t>
      </w:r>
      <w:r w:rsidR="00C23DE1" w:rsidRPr="00345709">
        <w:rPr>
          <w:rFonts w:asciiTheme="minorHAnsi" w:hAnsiTheme="minorHAnsi" w:cstheme="minorHAnsi"/>
          <w:sz w:val="22"/>
          <w:szCs w:val="22"/>
        </w:rPr>
        <w:t>Capacity</w:t>
      </w:r>
      <w:r w:rsidR="00C3014C" w:rsidRPr="00345709">
        <w:rPr>
          <w:rFonts w:asciiTheme="minorHAnsi" w:hAnsiTheme="minorHAnsi" w:cstheme="minorHAnsi"/>
          <w:sz w:val="22"/>
          <w:szCs w:val="22"/>
        </w:rPr>
        <w:t xml:space="preserve"> </w:t>
      </w:r>
      <w:r w:rsidRPr="00345709">
        <w:rPr>
          <w:rFonts w:asciiTheme="minorHAnsi" w:hAnsiTheme="minorHAnsi" w:cstheme="minorHAnsi"/>
          <w:sz w:val="22"/>
          <w:szCs w:val="22"/>
        </w:rPr>
        <w:t xml:space="preserve">development is a continuous process </w:t>
      </w:r>
      <w:r w:rsidR="008E2E90" w:rsidRPr="00345709">
        <w:rPr>
          <w:rFonts w:asciiTheme="minorHAnsi" w:hAnsiTheme="minorHAnsi" w:cstheme="minorHAnsi"/>
          <w:sz w:val="22"/>
          <w:szCs w:val="22"/>
        </w:rPr>
        <w:t xml:space="preserve">whereby people and the hospital as an organization apply, strengthen, create, </w:t>
      </w:r>
      <w:r w:rsidR="00186F83" w:rsidRPr="00345709">
        <w:rPr>
          <w:rFonts w:asciiTheme="minorHAnsi" w:hAnsiTheme="minorHAnsi" w:cstheme="minorHAnsi"/>
          <w:sz w:val="22"/>
          <w:szCs w:val="22"/>
        </w:rPr>
        <w:t>adapt,</w:t>
      </w:r>
      <w:r w:rsidR="008E2E90" w:rsidRPr="00345709">
        <w:rPr>
          <w:rFonts w:asciiTheme="minorHAnsi" w:hAnsiTheme="minorHAnsi" w:cstheme="minorHAnsi"/>
          <w:sz w:val="22"/>
          <w:szCs w:val="22"/>
        </w:rPr>
        <w:t xml:space="preserve"> and maintain capacity over time to achieve its developmental goals.</w:t>
      </w:r>
      <w:r w:rsidR="00463F92" w:rsidRPr="00345709">
        <w:rPr>
          <w:rFonts w:asciiTheme="minorHAnsi" w:hAnsiTheme="minorHAnsi" w:cstheme="minorHAnsi"/>
          <w:sz w:val="22"/>
          <w:szCs w:val="22"/>
        </w:rPr>
        <w:t xml:space="preserve"> </w:t>
      </w:r>
      <w:r w:rsidR="00C23DE1" w:rsidRPr="00345709">
        <w:rPr>
          <w:rFonts w:asciiTheme="minorHAnsi" w:hAnsiTheme="minorHAnsi" w:cstheme="minorHAnsi"/>
          <w:sz w:val="22"/>
          <w:szCs w:val="22"/>
        </w:rPr>
        <w:t>To</w:t>
      </w:r>
      <w:r w:rsidR="00463F92" w:rsidRPr="00345709">
        <w:rPr>
          <w:rFonts w:asciiTheme="minorHAnsi" w:hAnsiTheme="minorHAnsi" w:cstheme="minorHAnsi"/>
          <w:sz w:val="22"/>
          <w:szCs w:val="22"/>
        </w:rPr>
        <w:t xml:space="preserve"> sustain </w:t>
      </w:r>
      <w:r w:rsidR="00C23DE1" w:rsidRPr="00345709">
        <w:rPr>
          <w:rFonts w:asciiTheme="minorHAnsi" w:hAnsiTheme="minorHAnsi" w:cstheme="minorHAnsi"/>
          <w:sz w:val="22"/>
          <w:szCs w:val="22"/>
        </w:rPr>
        <w:t>and appropriately use such capabilities at</w:t>
      </w:r>
      <w:r w:rsidR="00463F92" w:rsidRPr="00345709">
        <w:rPr>
          <w:rFonts w:asciiTheme="minorHAnsi" w:hAnsiTheme="minorHAnsi" w:cstheme="minorHAnsi"/>
          <w:sz w:val="22"/>
          <w:szCs w:val="22"/>
        </w:rPr>
        <w:t xml:space="preserve"> the right time and situation, disaster risk management competencies </w:t>
      </w:r>
      <w:r w:rsidR="00C23DE1" w:rsidRPr="00345709">
        <w:rPr>
          <w:rFonts w:asciiTheme="minorHAnsi" w:hAnsiTheme="minorHAnsi" w:cstheme="minorHAnsi"/>
          <w:sz w:val="22"/>
          <w:szCs w:val="22"/>
        </w:rPr>
        <w:t>must</w:t>
      </w:r>
      <w:r w:rsidR="00463F92" w:rsidRPr="00345709">
        <w:rPr>
          <w:rFonts w:asciiTheme="minorHAnsi" w:hAnsiTheme="minorHAnsi" w:cstheme="minorHAnsi"/>
          <w:sz w:val="22"/>
          <w:szCs w:val="22"/>
        </w:rPr>
        <w:t xml:space="preserve"> be built as an integral part of the hospital staff capacity development plans implemented by </w:t>
      </w:r>
      <w:r w:rsidR="002B4655" w:rsidRPr="00345709">
        <w:rPr>
          <w:rFonts w:asciiTheme="minorHAnsi" w:hAnsiTheme="minorHAnsi" w:cstheme="minorHAnsi"/>
          <w:sz w:val="22"/>
          <w:szCs w:val="22"/>
        </w:rPr>
        <w:t>HR</w:t>
      </w:r>
      <w:r w:rsidR="00463F92" w:rsidRPr="00345709">
        <w:rPr>
          <w:rFonts w:asciiTheme="minorHAnsi" w:hAnsiTheme="minorHAnsi" w:cstheme="minorHAnsi"/>
          <w:sz w:val="22"/>
          <w:szCs w:val="22"/>
        </w:rPr>
        <w:t xml:space="preserve"> department</w:t>
      </w:r>
      <w:r w:rsidR="00D748B7" w:rsidRPr="00345709">
        <w:rPr>
          <w:rStyle w:val="FootnoteReference"/>
          <w:rFonts w:asciiTheme="minorHAnsi" w:hAnsiTheme="minorHAnsi" w:cstheme="minorHAnsi"/>
          <w:sz w:val="22"/>
          <w:szCs w:val="22"/>
        </w:rPr>
        <w:footnoteReference w:id="40"/>
      </w:r>
      <w:r w:rsidR="00463F92" w:rsidRPr="00345709">
        <w:rPr>
          <w:rFonts w:asciiTheme="minorHAnsi" w:hAnsiTheme="minorHAnsi" w:cstheme="minorHAnsi"/>
          <w:sz w:val="22"/>
          <w:szCs w:val="22"/>
        </w:rPr>
        <w:t xml:space="preserve">. </w:t>
      </w:r>
      <w:r w:rsidR="002B4655" w:rsidRPr="00345709">
        <w:rPr>
          <w:rFonts w:asciiTheme="minorHAnsi" w:hAnsiTheme="minorHAnsi" w:cstheme="minorHAnsi"/>
          <w:sz w:val="22"/>
          <w:szCs w:val="22"/>
        </w:rPr>
        <w:t>Capacity</w:t>
      </w:r>
      <w:r w:rsidR="00C23DE1" w:rsidRPr="00345709">
        <w:rPr>
          <w:rFonts w:asciiTheme="minorHAnsi" w:hAnsiTheme="minorHAnsi" w:cstheme="minorHAnsi"/>
          <w:sz w:val="22"/>
          <w:szCs w:val="22"/>
        </w:rPr>
        <w:t xml:space="preserve"> development activities</w:t>
      </w:r>
      <w:r w:rsidR="007155C3" w:rsidRPr="00345709">
        <w:rPr>
          <w:rFonts w:asciiTheme="minorHAnsi" w:hAnsiTheme="minorHAnsi" w:cstheme="minorHAnsi"/>
          <w:sz w:val="22"/>
          <w:szCs w:val="22"/>
        </w:rPr>
        <w:t xml:space="preserve"> </w:t>
      </w:r>
      <w:r w:rsidR="002B4655" w:rsidRPr="00345709">
        <w:rPr>
          <w:rFonts w:asciiTheme="minorHAnsi" w:hAnsiTheme="minorHAnsi" w:cstheme="minorHAnsi"/>
          <w:sz w:val="22"/>
          <w:szCs w:val="22"/>
        </w:rPr>
        <w:t xml:space="preserve">such </w:t>
      </w:r>
      <w:r w:rsidR="007155C3" w:rsidRPr="00345709">
        <w:rPr>
          <w:rFonts w:asciiTheme="minorHAnsi" w:hAnsiTheme="minorHAnsi" w:cstheme="minorHAnsi"/>
          <w:sz w:val="22"/>
          <w:szCs w:val="22"/>
        </w:rPr>
        <w:t xml:space="preserve">training, seminars, </w:t>
      </w:r>
      <w:r w:rsidR="0014113E" w:rsidRPr="00345709">
        <w:rPr>
          <w:rFonts w:asciiTheme="minorHAnsi" w:hAnsiTheme="minorHAnsi" w:cstheme="minorHAnsi"/>
          <w:sz w:val="22"/>
          <w:szCs w:val="22"/>
        </w:rPr>
        <w:t>exercises,</w:t>
      </w:r>
      <w:r w:rsidR="007155C3" w:rsidRPr="00345709">
        <w:rPr>
          <w:rFonts w:asciiTheme="minorHAnsi" w:hAnsiTheme="minorHAnsi" w:cstheme="minorHAnsi"/>
          <w:sz w:val="22"/>
          <w:szCs w:val="22"/>
        </w:rPr>
        <w:t xml:space="preserve"> and learning exchanges</w:t>
      </w:r>
      <w:r w:rsidR="00580DA0" w:rsidRPr="00345709">
        <w:rPr>
          <w:rFonts w:asciiTheme="minorHAnsi" w:hAnsiTheme="minorHAnsi" w:cstheme="minorHAnsi"/>
          <w:sz w:val="22"/>
          <w:szCs w:val="22"/>
        </w:rPr>
        <w:t xml:space="preserve"> should include </w:t>
      </w:r>
      <w:r w:rsidR="002B4655" w:rsidRPr="00345709">
        <w:rPr>
          <w:rFonts w:asciiTheme="minorHAnsi" w:hAnsiTheme="minorHAnsi" w:cstheme="minorHAnsi"/>
          <w:sz w:val="22"/>
          <w:szCs w:val="22"/>
        </w:rPr>
        <w:t xml:space="preserve">HEDRM </w:t>
      </w:r>
      <w:r w:rsidR="00580DA0" w:rsidRPr="00345709">
        <w:rPr>
          <w:rFonts w:asciiTheme="minorHAnsi" w:hAnsiTheme="minorHAnsi" w:cstheme="minorHAnsi"/>
          <w:sz w:val="22"/>
          <w:szCs w:val="22"/>
        </w:rPr>
        <w:t>competencies</w:t>
      </w:r>
      <w:r w:rsidR="002B4655" w:rsidRPr="00345709">
        <w:rPr>
          <w:rFonts w:asciiTheme="minorHAnsi" w:hAnsiTheme="minorHAnsi" w:cstheme="minorHAnsi"/>
          <w:sz w:val="22"/>
          <w:szCs w:val="22"/>
        </w:rPr>
        <w:t xml:space="preserve">. </w:t>
      </w:r>
      <w:r w:rsidR="007B5C6F" w:rsidRPr="00345709">
        <w:rPr>
          <w:rFonts w:asciiTheme="minorHAnsi" w:hAnsiTheme="minorHAnsi" w:cstheme="minorHAnsi"/>
          <w:sz w:val="22"/>
          <w:szCs w:val="22"/>
        </w:rPr>
        <w:t xml:space="preserve">This includes </w:t>
      </w:r>
      <w:r w:rsidR="00C23DE1" w:rsidRPr="00345709">
        <w:rPr>
          <w:rFonts w:asciiTheme="minorHAnsi" w:hAnsiTheme="minorHAnsi" w:cstheme="minorHAnsi"/>
          <w:sz w:val="22"/>
          <w:szCs w:val="22"/>
        </w:rPr>
        <w:t>operationalizing</w:t>
      </w:r>
      <w:r w:rsidR="007B5C6F" w:rsidRPr="00345709">
        <w:rPr>
          <w:rFonts w:asciiTheme="minorHAnsi" w:hAnsiTheme="minorHAnsi" w:cstheme="minorHAnsi"/>
          <w:sz w:val="22"/>
          <w:szCs w:val="22"/>
        </w:rPr>
        <w:t xml:space="preserve"> regular functions related to supply chain,</w:t>
      </w:r>
      <w:r w:rsidR="008A0ACE" w:rsidRPr="00345709">
        <w:rPr>
          <w:rFonts w:asciiTheme="minorHAnsi" w:hAnsiTheme="minorHAnsi" w:cstheme="minorHAnsi"/>
          <w:sz w:val="22"/>
          <w:szCs w:val="22"/>
        </w:rPr>
        <w:t xml:space="preserve"> facility management,</w:t>
      </w:r>
      <w:r w:rsidR="007B5C6F" w:rsidRPr="00345709">
        <w:rPr>
          <w:rFonts w:asciiTheme="minorHAnsi" w:hAnsiTheme="minorHAnsi" w:cstheme="minorHAnsi"/>
          <w:sz w:val="22"/>
          <w:szCs w:val="22"/>
        </w:rPr>
        <w:t xml:space="preserve"> financial management, </w:t>
      </w:r>
      <w:r w:rsidR="00C23DE1" w:rsidRPr="00345709">
        <w:rPr>
          <w:rFonts w:asciiTheme="minorHAnsi" w:hAnsiTheme="minorHAnsi" w:cstheme="minorHAnsi"/>
          <w:sz w:val="22"/>
          <w:szCs w:val="22"/>
        </w:rPr>
        <w:t xml:space="preserve">and </w:t>
      </w:r>
      <w:r w:rsidR="007B5C6F" w:rsidRPr="00345709">
        <w:rPr>
          <w:rFonts w:asciiTheme="minorHAnsi" w:hAnsiTheme="minorHAnsi" w:cstheme="minorHAnsi"/>
          <w:sz w:val="22"/>
          <w:szCs w:val="22"/>
        </w:rPr>
        <w:t>information management</w:t>
      </w:r>
      <w:r w:rsidR="00C23DE1" w:rsidRPr="00345709">
        <w:rPr>
          <w:rFonts w:asciiTheme="minorHAnsi" w:hAnsiTheme="minorHAnsi" w:cstheme="minorHAnsi"/>
          <w:sz w:val="22"/>
          <w:szCs w:val="22"/>
        </w:rPr>
        <w:t>,</w:t>
      </w:r>
      <w:r w:rsidR="007B5C6F" w:rsidRPr="00345709">
        <w:rPr>
          <w:rFonts w:asciiTheme="minorHAnsi" w:hAnsiTheme="minorHAnsi" w:cstheme="minorHAnsi"/>
          <w:sz w:val="22"/>
          <w:szCs w:val="22"/>
        </w:rPr>
        <w:t xml:space="preserve"> which are also critical during </w:t>
      </w:r>
      <w:r w:rsidR="00C23DE1" w:rsidRPr="00345709">
        <w:rPr>
          <w:rFonts w:asciiTheme="minorHAnsi" w:hAnsiTheme="minorHAnsi" w:cstheme="minorHAnsi"/>
          <w:sz w:val="22"/>
          <w:szCs w:val="22"/>
        </w:rPr>
        <w:t>emergencies</w:t>
      </w:r>
      <w:r w:rsidR="007B5C6F" w:rsidRPr="00345709">
        <w:rPr>
          <w:rFonts w:asciiTheme="minorHAnsi" w:hAnsiTheme="minorHAnsi" w:cstheme="minorHAnsi"/>
          <w:sz w:val="22"/>
          <w:szCs w:val="22"/>
        </w:rPr>
        <w:t xml:space="preserve">. </w:t>
      </w:r>
    </w:p>
    <w:p w14:paraId="4CA2EF64" w14:textId="07FE27FD" w:rsidR="00530B71" w:rsidRPr="00345709" w:rsidRDefault="003A61C6" w:rsidP="00BC3016">
      <w:pPr>
        <w:jc w:val="both"/>
        <w:rPr>
          <w:rFonts w:asciiTheme="minorHAnsi" w:hAnsiTheme="minorHAnsi" w:cstheme="minorHAnsi"/>
          <w:sz w:val="22"/>
          <w:szCs w:val="22"/>
        </w:rPr>
      </w:pPr>
      <w:r w:rsidRPr="00345709">
        <w:rPr>
          <w:rFonts w:asciiTheme="minorHAnsi" w:hAnsiTheme="minorHAnsi" w:cstheme="minorHAnsi"/>
          <w:noProof/>
          <w:color w:val="2B579A"/>
          <w:sz w:val="22"/>
          <w:szCs w:val="22"/>
          <w:shd w:val="clear" w:color="auto" w:fill="E6E6E6"/>
        </w:rPr>
        <w:lastRenderedPageBreak/>
        <mc:AlternateContent>
          <mc:Choice Requires="wps">
            <w:drawing>
              <wp:anchor distT="45720" distB="45720" distL="114300" distR="114300" simplePos="0" relativeHeight="251658243" behindDoc="0" locked="0" layoutInCell="1" allowOverlap="1" wp14:anchorId="7ED4427C" wp14:editId="5CAE064E">
                <wp:simplePos x="0" y="0"/>
                <wp:positionH relativeFrom="margin">
                  <wp:align>center</wp:align>
                </wp:positionH>
                <wp:positionV relativeFrom="paragraph">
                  <wp:posOffset>218111</wp:posOffset>
                </wp:positionV>
                <wp:extent cx="6612890" cy="4975860"/>
                <wp:effectExtent l="0" t="0" r="16510" b="15240"/>
                <wp:wrapTopAndBottom/>
                <wp:docPr id="699978830" name="Text Box 699978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497586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043D9475" w14:textId="77777777" w:rsidR="002B4655" w:rsidRPr="004A6236" w:rsidRDefault="002B4655" w:rsidP="003308DC">
                            <w:pPr>
                              <w:jc w:val="both"/>
                              <w:rPr>
                                <w:rFonts w:ascii="Helvetica Neue" w:hAnsi="Helvetica Neue"/>
                                <w:b/>
                                <w:bCs/>
                                <w:sz w:val="22"/>
                                <w:szCs w:val="22"/>
                              </w:rPr>
                            </w:pPr>
                            <w:r>
                              <w:rPr>
                                <w:rFonts w:ascii="Helvetica Neue" w:hAnsi="Helvetica Neue"/>
                                <w:b/>
                                <w:bCs/>
                                <w:sz w:val="22"/>
                                <w:szCs w:val="22"/>
                              </w:rPr>
                              <w:t xml:space="preserve">Decarbonizing hospital operations: </w:t>
                            </w:r>
                          </w:p>
                          <w:p w14:paraId="49750C7E" w14:textId="77777777" w:rsidR="002B4655" w:rsidRPr="00935673" w:rsidRDefault="002B4655" w:rsidP="003308DC">
                            <w:pPr>
                              <w:jc w:val="both"/>
                              <w:rPr>
                                <w:rFonts w:ascii="Helvetica Neue" w:hAnsi="Helvetica Neue"/>
                                <w:sz w:val="22"/>
                                <w:szCs w:val="22"/>
                              </w:rPr>
                            </w:pPr>
                            <w:r w:rsidRPr="00935673">
                              <w:rPr>
                                <w:rFonts w:ascii="Helvetica Neue" w:hAnsi="Helvetica Neue"/>
                                <w:sz w:val="22"/>
                                <w:szCs w:val="22"/>
                              </w:rPr>
                              <w:t>The Global Green and Healthy Hospital (GGHH) is a global network of more than 70 countries that advocates green and healthy hospital</w:t>
                            </w:r>
                            <w:r>
                              <w:rPr>
                                <w:rFonts w:ascii="Helvetica Neue" w:hAnsi="Helvetica Neue"/>
                                <w:sz w:val="22"/>
                                <w:szCs w:val="22"/>
                              </w:rPr>
                              <w:t>s</w:t>
                            </w:r>
                            <w:r w:rsidRPr="00935673">
                              <w:rPr>
                                <w:rFonts w:ascii="Helvetica Neue" w:hAnsi="Helvetica Neue"/>
                                <w:sz w:val="22"/>
                                <w:szCs w:val="22"/>
                              </w:rPr>
                              <w:t xml:space="preserve">. It promotes how hospitals reduce </w:t>
                            </w:r>
                            <w:r>
                              <w:rPr>
                                <w:rFonts w:ascii="Helvetica Neue" w:hAnsi="Helvetica Neue"/>
                                <w:sz w:val="22"/>
                                <w:szCs w:val="22"/>
                              </w:rPr>
                              <w:t>their</w:t>
                            </w:r>
                            <w:r w:rsidRPr="00935673">
                              <w:rPr>
                                <w:rFonts w:ascii="Helvetica Neue" w:hAnsi="Helvetica Neue"/>
                                <w:sz w:val="22"/>
                                <w:szCs w:val="22"/>
                              </w:rPr>
                              <w:t xml:space="preserve"> environmental impact and ultimately </w:t>
                            </w:r>
                            <w:r>
                              <w:rPr>
                                <w:rFonts w:ascii="Helvetica Neue" w:hAnsi="Helvetica Neue"/>
                                <w:sz w:val="22"/>
                                <w:szCs w:val="22"/>
                              </w:rPr>
                              <w:t>eliminate</w:t>
                            </w:r>
                            <w:r w:rsidRPr="00935673">
                              <w:rPr>
                                <w:rFonts w:ascii="Helvetica Neue" w:hAnsi="Helvetica Neue"/>
                                <w:sz w:val="22"/>
                                <w:szCs w:val="22"/>
                              </w:rPr>
                              <w:t xml:space="preserve"> </w:t>
                            </w:r>
                            <w:r>
                              <w:rPr>
                                <w:rFonts w:ascii="Helvetica Neue" w:hAnsi="Helvetica Neue"/>
                                <w:sz w:val="22"/>
                                <w:szCs w:val="22"/>
                              </w:rPr>
                              <w:t>their</w:t>
                            </w:r>
                            <w:r w:rsidRPr="00935673">
                              <w:rPr>
                                <w:rFonts w:ascii="Helvetica Neue" w:hAnsi="Helvetica Neue"/>
                                <w:sz w:val="22"/>
                                <w:szCs w:val="22"/>
                              </w:rPr>
                              <w:t xml:space="preserve"> contribution to the </w:t>
                            </w:r>
                            <w:r>
                              <w:rPr>
                                <w:rFonts w:ascii="Helvetica Neue" w:hAnsi="Helvetica Neue"/>
                                <w:sz w:val="22"/>
                                <w:szCs w:val="22"/>
                              </w:rPr>
                              <w:t>disease burden</w:t>
                            </w:r>
                            <w:r w:rsidRPr="00935673">
                              <w:rPr>
                                <w:rFonts w:ascii="Helvetica Neue" w:hAnsi="Helvetica Neue"/>
                                <w:sz w:val="22"/>
                                <w:szCs w:val="22"/>
                              </w:rPr>
                              <w:t>. Some key actions to decarbonize hospital operations are the following:</w:t>
                            </w:r>
                          </w:p>
                          <w:p w14:paraId="2A6D1C42"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 xml:space="preserve">Foster the development of a hospital or </w:t>
                            </w:r>
                            <w:r>
                              <w:rPr>
                                <w:rFonts w:ascii="Helvetica Neue" w:hAnsi="Helvetica Neue"/>
                                <w:sz w:val="22"/>
                                <w:szCs w:val="22"/>
                              </w:rPr>
                              <w:t>system-wide</w:t>
                            </w:r>
                            <w:r w:rsidRPr="00935673">
                              <w:rPr>
                                <w:rFonts w:ascii="Helvetica Neue" w:hAnsi="Helvetica Neue"/>
                                <w:sz w:val="22"/>
                                <w:szCs w:val="22"/>
                              </w:rPr>
                              <w:t xml:space="preserve"> </w:t>
                            </w:r>
                            <w:r>
                              <w:rPr>
                                <w:rFonts w:ascii="Helvetica Neue" w:hAnsi="Helvetica Neue"/>
                                <w:sz w:val="22"/>
                                <w:szCs w:val="22"/>
                              </w:rPr>
                              <w:t>multi-disciplinary</w:t>
                            </w:r>
                            <w:r w:rsidRPr="00935673">
                              <w:rPr>
                                <w:rFonts w:ascii="Helvetica Neue" w:hAnsi="Helvetica Neue"/>
                                <w:sz w:val="22"/>
                                <w:szCs w:val="22"/>
                              </w:rPr>
                              <w:t xml:space="preserve"> sustainability task force, </w:t>
                            </w:r>
                            <w:r>
                              <w:rPr>
                                <w:rFonts w:ascii="Helvetica Neue" w:hAnsi="Helvetica Neue"/>
                                <w:sz w:val="22"/>
                                <w:szCs w:val="22"/>
                              </w:rPr>
                              <w:t>supported by the hospital</w:t>
                            </w:r>
                            <w:r w:rsidRPr="00935673">
                              <w:rPr>
                                <w:rFonts w:ascii="Helvetica Neue" w:hAnsi="Helvetica Neue"/>
                                <w:sz w:val="22"/>
                                <w:szCs w:val="22"/>
                              </w:rPr>
                              <w:t xml:space="preserve"> management</w:t>
                            </w:r>
                            <w:r>
                              <w:rPr>
                                <w:rFonts w:ascii="Helvetica Neue" w:hAnsi="Helvetica Neue"/>
                                <w:sz w:val="22"/>
                                <w:szCs w:val="22"/>
                              </w:rPr>
                              <w:t>. The task force</w:t>
                            </w:r>
                            <w:r w:rsidRPr="00935673">
                              <w:rPr>
                                <w:rFonts w:ascii="Helvetica Neue" w:hAnsi="Helvetica Neue"/>
                                <w:sz w:val="22"/>
                                <w:szCs w:val="22"/>
                              </w:rPr>
                              <w:t xml:space="preserve"> helps ensure that environmental health and sustainability </w:t>
                            </w:r>
                            <w:r>
                              <w:rPr>
                                <w:rFonts w:ascii="Helvetica Neue" w:hAnsi="Helvetica Neue"/>
                                <w:sz w:val="22"/>
                                <w:szCs w:val="22"/>
                              </w:rPr>
                              <w:t>plans</w:t>
                            </w:r>
                            <w:r w:rsidRPr="00935673">
                              <w:rPr>
                                <w:rFonts w:ascii="Helvetica Neue" w:hAnsi="Helvetica Neue"/>
                                <w:sz w:val="22"/>
                                <w:szCs w:val="22"/>
                              </w:rPr>
                              <w:t xml:space="preserve"> are implemented </w:t>
                            </w:r>
                            <w:r>
                              <w:rPr>
                                <w:rFonts w:ascii="Helvetica Neue" w:hAnsi="Helvetica Neue"/>
                                <w:sz w:val="22"/>
                                <w:szCs w:val="22"/>
                              </w:rPr>
                              <w:t>in the whole of hospital</w:t>
                            </w:r>
                            <w:r w:rsidRPr="00935673">
                              <w:rPr>
                                <w:rFonts w:ascii="Helvetica Neue" w:hAnsi="Helvetica Neue"/>
                                <w:sz w:val="22"/>
                                <w:szCs w:val="22"/>
                              </w:rPr>
                              <w:t xml:space="preserve"> and applied to all departments. </w:t>
                            </w:r>
                          </w:p>
                          <w:p w14:paraId="36E1EBB1"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 xml:space="preserve">Develop institution-wide chemicals and materials policy and protocols to protect </w:t>
                            </w:r>
                            <w:r>
                              <w:rPr>
                                <w:rFonts w:ascii="Helvetica Neue" w:hAnsi="Helvetica Neue"/>
                                <w:sz w:val="22"/>
                                <w:szCs w:val="22"/>
                              </w:rPr>
                              <w:t xml:space="preserve">the </w:t>
                            </w:r>
                            <w:r w:rsidRPr="00935673">
                              <w:rPr>
                                <w:rFonts w:ascii="Helvetica Neue" w:hAnsi="Helvetica Neue"/>
                                <w:sz w:val="22"/>
                                <w:szCs w:val="22"/>
                              </w:rPr>
                              <w:t>patient, worker, community health</w:t>
                            </w:r>
                            <w:r>
                              <w:rPr>
                                <w:rFonts w:ascii="Helvetica Neue" w:hAnsi="Helvetica Neue"/>
                                <w:sz w:val="22"/>
                                <w:szCs w:val="22"/>
                              </w:rPr>
                              <w:t>, and the environment</w:t>
                            </w:r>
                            <w:r w:rsidRPr="00935673">
                              <w:rPr>
                                <w:rFonts w:ascii="Helvetica Neue" w:hAnsi="Helvetica Neue"/>
                                <w:sz w:val="22"/>
                                <w:szCs w:val="22"/>
                              </w:rPr>
                              <w:t xml:space="preserve"> while helping drive </w:t>
                            </w:r>
                            <w:r>
                              <w:rPr>
                                <w:rFonts w:ascii="Helvetica Neue" w:hAnsi="Helvetica Neue"/>
                                <w:sz w:val="22"/>
                                <w:szCs w:val="22"/>
                              </w:rPr>
                              <w:t>society-wide</w:t>
                            </w:r>
                            <w:r w:rsidRPr="00935673">
                              <w:rPr>
                                <w:rFonts w:ascii="Helvetica Neue" w:hAnsi="Helvetica Neue"/>
                                <w:sz w:val="22"/>
                                <w:szCs w:val="22"/>
                              </w:rPr>
                              <w:t xml:space="preserve"> demand for alternatives. </w:t>
                            </w:r>
                          </w:p>
                          <w:p w14:paraId="141BA55E"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 xml:space="preserve">Segregate waste at </w:t>
                            </w:r>
                            <w:r>
                              <w:rPr>
                                <w:rFonts w:ascii="Helvetica Neue" w:hAnsi="Helvetica Neue"/>
                                <w:sz w:val="22"/>
                                <w:szCs w:val="22"/>
                              </w:rPr>
                              <w:t xml:space="preserve">the </w:t>
                            </w:r>
                            <w:r w:rsidRPr="00935673">
                              <w:rPr>
                                <w:rFonts w:ascii="Helvetica Neue" w:hAnsi="Helvetica Neue"/>
                                <w:sz w:val="22"/>
                                <w:szCs w:val="22"/>
                              </w:rPr>
                              <w:t xml:space="preserve">source and initiate recycling for non-hazardous wastes </w:t>
                            </w:r>
                          </w:p>
                          <w:p w14:paraId="03A3C63E"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 xml:space="preserve">Health facilities can cut waste and greenhouse gas emissions through composting, recycling (including anesthetic gases), better purchasing (minimizing packaging, using reusable rather than disposable products, and buying recycled products), and minimizing waste transport (local treatment and disposal) </w:t>
                            </w:r>
                          </w:p>
                          <w:p w14:paraId="3CF8E9C0"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Reduce greenhouse gas emissions and energy costs over time by using alternative forms of clean and renewable energy</w:t>
                            </w:r>
                            <w:r>
                              <w:rPr>
                                <w:rFonts w:ascii="Helvetica Neue" w:hAnsi="Helvetica Neue"/>
                                <w:sz w:val="22"/>
                                <w:szCs w:val="22"/>
                              </w:rPr>
                              <w:t xml:space="preserve"> </w:t>
                            </w:r>
                            <w:r w:rsidRPr="00935673">
                              <w:rPr>
                                <w:rFonts w:ascii="Helvetica Neue" w:hAnsi="Helvetica Neue"/>
                                <w:sz w:val="22"/>
                                <w:szCs w:val="22"/>
                              </w:rPr>
                              <w:t xml:space="preserve">such as solar and wind energy, and </w:t>
                            </w:r>
                            <w:proofErr w:type="gramStart"/>
                            <w:r w:rsidRPr="00935673">
                              <w:rPr>
                                <w:rFonts w:ascii="Helvetica Neue" w:hAnsi="Helvetica Neue"/>
                                <w:sz w:val="22"/>
                                <w:szCs w:val="22"/>
                              </w:rPr>
                              <w:t>biofuels</w:t>
                            </w:r>
                            <w:proofErr w:type="gramEnd"/>
                          </w:p>
                          <w:p w14:paraId="342C518D"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Implement water conservation strategies: install efficient faucets and toilets</w:t>
                            </w:r>
                            <w:r>
                              <w:rPr>
                                <w:rFonts w:ascii="Helvetica Neue" w:hAnsi="Helvetica Neue"/>
                                <w:sz w:val="22"/>
                                <w:szCs w:val="22"/>
                              </w:rPr>
                              <w:t>. routinely</w:t>
                            </w:r>
                            <w:r w:rsidRPr="00935673">
                              <w:rPr>
                                <w:rFonts w:ascii="Helvetica Neue" w:hAnsi="Helvetica Neue"/>
                                <w:sz w:val="22"/>
                                <w:szCs w:val="22"/>
                              </w:rPr>
                              <w:t xml:space="preserve"> check plumbing and pipes to prevent leaks, eliminate seal and cooling water on medical air compression and vacuum pumps, and retrofit refrigeration </w:t>
                            </w:r>
                            <w:proofErr w:type="gramStart"/>
                            <w:r w:rsidRPr="00935673">
                              <w:rPr>
                                <w:rFonts w:ascii="Helvetica Neue" w:hAnsi="Helvetica Neue"/>
                                <w:sz w:val="22"/>
                                <w:szCs w:val="22"/>
                              </w:rPr>
                              <w:t>systems</w:t>
                            </w:r>
                            <w:proofErr w:type="gramEnd"/>
                            <w:r w:rsidRPr="00935673">
                              <w:rPr>
                                <w:rFonts w:ascii="Helvetica Neue" w:hAnsi="Helvetica Neue"/>
                                <w:sz w:val="22"/>
                                <w:szCs w:val="22"/>
                              </w:rPr>
                              <w:t xml:space="preserve"> </w:t>
                            </w:r>
                          </w:p>
                          <w:p w14:paraId="23417028"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 xml:space="preserve">Consider harvesting rainwater and/or recycling water for process water </w:t>
                            </w:r>
                            <w:proofErr w:type="gramStart"/>
                            <w:r w:rsidRPr="00935673">
                              <w:rPr>
                                <w:rFonts w:ascii="Helvetica Neue" w:hAnsi="Helvetica Neue"/>
                                <w:sz w:val="22"/>
                                <w:szCs w:val="22"/>
                              </w:rPr>
                              <w:t>use</w:t>
                            </w:r>
                            <w:proofErr w:type="gramEnd"/>
                            <w:r w:rsidRPr="00935673">
                              <w:rPr>
                                <w:rFonts w:ascii="Helvetica Neue" w:hAnsi="Helvetica Neue"/>
                                <w:sz w:val="22"/>
                                <w:szCs w:val="22"/>
                              </w:rPr>
                              <w:t xml:space="preserve"> </w:t>
                            </w:r>
                          </w:p>
                          <w:p w14:paraId="20787185"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 xml:space="preserve">Implement on-site wastewater treatment technologies when no local service is </w:t>
                            </w:r>
                            <w:proofErr w:type="gramStart"/>
                            <w:r w:rsidRPr="00935673">
                              <w:rPr>
                                <w:rFonts w:ascii="Helvetica Neue" w:hAnsi="Helvetica Neue"/>
                                <w:sz w:val="22"/>
                                <w:szCs w:val="22"/>
                              </w:rPr>
                              <w:t>available</w:t>
                            </w:r>
                            <w:proofErr w:type="gramEnd"/>
                            <w:r w:rsidRPr="00935673">
                              <w:rPr>
                                <w:rFonts w:ascii="Helvetica Neue" w:hAnsi="Helvetica Neue"/>
                                <w:sz w:val="22"/>
                                <w:szCs w:val="22"/>
                              </w:rPr>
                              <w:t xml:space="preserve"> </w:t>
                            </w:r>
                          </w:p>
                          <w:p w14:paraId="47A7BDA1" w14:textId="77777777" w:rsidR="002B4655" w:rsidRPr="00935673" w:rsidRDefault="002B4655" w:rsidP="002B4655">
                            <w:pPr>
                              <w:jc w:val="both"/>
                              <w:rPr>
                                <w:rFonts w:ascii="Helvetica Neue" w:hAnsi="Helvetica Neue"/>
                                <w:sz w:val="22"/>
                                <w:szCs w:val="22"/>
                              </w:rPr>
                            </w:pPr>
                          </w:p>
                          <w:p w14:paraId="092299D1" w14:textId="77777777" w:rsidR="002B4655" w:rsidRDefault="002B4655" w:rsidP="003308DC">
                            <w:pPr>
                              <w:jc w:val="both"/>
                              <w:rPr>
                                <w:rFonts w:ascii="Helvetica Neue" w:hAnsi="Helvetica Neue"/>
                                <w:sz w:val="22"/>
                                <w:szCs w:val="22"/>
                              </w:rPr>
                            </w:pPr>
                            <w:r w:rsidRPr="00935673">
                              <w:rPr>
                                <w:rFonts w:ascii="Helvetica Neue" w:hAnsi="Helvetica Neue"/>
                                <w:sz w:val="22"/>
                                <w:szCs w:val="22"/>
                              </w:rPr>
                              <w:t xml:space="preserve">The </w:t>
                            </w:r>
                            <w:r>
                              <w:rPr>
                                <w:rFonts w:ascii="Helvetica Neue" w:hAnsi="Helvetica Neue"/>
                                <w:sz w:val="22"/>
                                <w:szCs w:val="22"/>
                              </w:rPr>
                              <w:t>interventions mentioned above</w:t>
                            </w:r>
                            <w:r w:rsidRPr="00935673">
                              <w:rPr>
                                <w:rFonts w:ascii="Helvetica Neue" w:hAnsi="Helvetica Neue"/>
                                <w:sz w:val="22"/>
                                <w:szCs w:val="22"/>
                              </w:rPr>
                              <w:t xml:space="preserve"> do not only contribute </w:t>
                            </w:r>
                            <w:r>
                              <w:rPr>
                                <w:rFonts w:ascii="Helvetica Neue" w:hAnsi="Helvetica Neue"/>
                                <w:sz w:val="22"/>
                                <w:szCs w:val="22"/>
                              </w:rPr>
                              <w:t>to</w:t>
                            </w:r>
                            <w:r w:rsidRPr="00935673">
                              <w:rPr>
                                <w:rFonts w:ascii="Helvetica Neue" w:hAnsi="Helvetica Neue"/>
                                <w:sz w:val="22"/>
                                <w:szCs w:val="22"/>
                              </w:rPr>
                              <w:t xml:space="preserve"> reducing the carbon footprint of hospital operations but also </w:t>
                            </w:r>
                            <w:r>
                              <w:rPr>
                                <w:rFonts w:ascii="Helvetica Neue" w:hAnsi="Helvetica Neue"/>
                                <w:sz w:val="22"/>
                                <w:szCs w:val="22"/>
                              </w:rPr>
                              <w:t>support</w:t>
                            </w:r>
                            <w:r w:rsidRPr="00935673">
                              <w:rPr>
                                <w:rFonts w:ascii="Helvetica Neue" w:hAnsi="Helvetica Neue"/>
                                <w:sz w:val="22"/>
                                <w:szCs w:val="22"/>
                              </w:rPr>
                              <w:t xml:space="preserve"> the ability of the hospital to continue functioning during and after a disaster by ensuring the </w:t>
                            </w:r>
                            <w:r>
                              <w:rPr>
                                <w:rFonts w:ascii="Helvetica Neue" w:hAnsi="Helvetica Neue"/>
                                <w:sz w:val="22"/>
                                <w:szCs w:val="22"/>
                              </w:rPr>
                              <w:t>essential</w:t>
                            </w:r>
                            <w:r w:rsidRPr="00935673">
                              <w:rPr>
                                <w:rFonts w:ascii="Helvetica Neue" w:hAnsi="Helvetica Neue"/>
                                <w:sz w:val="22"/>
                                <w:szCs w:val="22"/>
                              </w:rPr>
                              <w:t xml:space="preserve"> lifelines have alternate sources like power, water and even support waste management in case the primary source fails or got damaged by a hazard impact.  </w:t>
                            </w:r>
                            <w:r>
                              <w:rPr>
                                <w:rStyle w:val="CommentReference"/>
                              </w:rPr>
                              <w:annotationRef/>
                            </w:r>
                          </w:p>
                          <w:p w14:paraId="0F738F9D" w14:textId="77777777" w:rsidR="002B4655" w:rsidRDefault="002B4655" w:rsidP="002B46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D4427C" id="Text Box 699978830" o:spid="_x0000_s1029" type="#_x0000_t202" style="position:absolute;left:0;text-align:left;margin-left:0;margin-top:17.15pt;width:520.7pt;height:391.8pt;z-index:25165824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" fillcolor="#91bce3 [2168]" strokecolor="#5b9bd5 [3208]" strokeweight=".5pt">
                <v:fill color2="#7aaddd [2616]" rotate="t" colors="0 #b1cbe9;.5 #a3c1e5;1 #92b9e4" focus="100%" type="gradient">
                  <o:fill v:ext="view" type="gradientUnscaled"/>
                </v:fill>
                <v:textbox>
                  <w:txbxContent>
                    <w:p w14:paraId="043D9475" w14:textId="77777777" w:rsidR="002B4655" w:rsidRPr="004A6236" w:rsidRDefault="002B4655" w:rsidP="003308DC">
                      <w:pPr>
                        <w:jc w:val="both"/>
                        <w:rPr>
                          <w:rFonts w:ascii="Helvetica Neue" w:hAnsi="Helvetica Neue"/>
                          <w:b/>
                          <w:bCs/>
                          <w:sz w:val="22"/>
                          <w:szCs w:val="22"/>
                        </w:rPr>
                      </w:pPr>
                      <w:r>
                        <w:rPr>
                          <w:rFonts w:ascii="Helvetica Neue" w:hAnsi="Helvetica Neue"/>
                          <w:b/>
                          <w:bCs/>
                          <w:sz w:val="22"/>
                          <w:szCs w:val="22"/>
                        </w:rPr>
                        <w:t xml:space="preserve">Decarbonizing hospital operations: </w:t>
                      </w:r>
                    </w:p>
                    <w:p w14:paraId="49750C7E" w14:textId="77777777" w:rsidR="002B4655" w:rsidRPr="00935673" w:rsidRDefault="002B4655" w:rsidP="003308DC">
                      <w:pPr>
                        <w:jc w:val="both"/>
                        <w:rPr>
                          <w:rFonts w:ascii="Helvetica Neue" w:hAnsi="Helvetica Neue"/>
                          <w:sz w:val="22"/>
                          <w:szCs w:val="22"/>
                        </w:rPr>
                      </w:pPr>
                      <w:r w:rsidRPr="00935673">
                        <w:rPr>
                          <w:rFonts w:ascii="Helvetica Neue" w:hAnsi="Helvetica Neue"/>
                          <w:sz w:val="22"/>
                          <w:szCs w:val="22"/>
                        </w:rPr>
                        <w:t>The Global Green and Healthy Hospital (GGHH) is a global network of more than 70 countries that advocates green and healthy hospital</w:t>
                      </w:r>
                      <w:r>
                        <w:rPr>
                          <w:rFonts w:ascii="Helvetica Neue" w:hAnsi="Helvetica Neue"/>
                          <w:sz w:val="22"/>
                          <w:szCs w:val="22"/>
                        </w:rPr>
                        <w:t>s</w:t>
                      </w:r>
                      <w:r w:rsidRPr="00935673">
                        <w:rPr>
                          <w:rFonts w:ascii="Helvetica Neue" w:hAnsi="Helvetica Neue"/>
                          <w:sz w:val="22"/>
                          <w:szCs w:val="22"/>
                        </w:rPr>
                        <w:t xml:space="preserve">. It promotes how hospitals reduce </w:t>
                      </w:r>
                      <w:r>
                        <w:rPr>
                          <w:rFonts w:ascii="Helvetica Neue" w:hAnsi="Helvetica Neue"/>
                          <w:sz w:val="22"/>
                          <w:szCs w:val="22"/>
                        </w:rPr>
                        <w:t>their</w:t>
                      </w:r>
                      <w:r w:rsidRPr="00935673">
                        <w:rPr>
                          <w:rFonts w:ascii="Helvetica Neue" w:hAnsi="Helvetica Neue"/>
                          <w:sz w:val="22"/>
                          <w:szCs w:val="22"/>
                        </w:rPr>
                        <w:t xml:space="preserve"> environmental impact and ultimately </w:t>
                      </w:r>
                      <w:r>
                        <w:rPr>
                          <w:rFonts w:ascii="Helvetica Neue" w:hAnsi="Helvetica Neue"/>
                          <w:sz w:val="22"/>
                          <w:szCs w:val="22"/>
                        </w:rPr>
                        <w:t>eliminate</w:t>
                      </w:r>
                      <w:r w:rsidRPr="00935673">
                        <w:rPr>
                          <w:rFonts w:ascii="Helvetica Neue" w:hAnsi="Helvetica Neue"/>
                          <w:sz w:val="22"/>
                          <w:szCs w:val="22"/>
                        </w:rPr>
                        <w:t xml:space="preserve"> </w:t>
                      </w:r>
                      <w:r>
                        <w:rPr>
                          <w:rFonts w:ascii="Helvetica Neue" w:hAnsi="Helvetica Neue"/>
                          <w:sz w:val="22"/>
                          <w:szCs w:val="22"/>
                        </w:rPr>
                        <w:t>their</w:t>
                      </w:r>
                      <w:r w:rsidRPr="00935673">
                        <w:rPr>
                          <w:rFonts w:ascii="Helvetica Neue" w:hAnsi="Helvetica Neue"/>
                          <w:sz w:val="22"/>
                          <w:szCs w:val="22"/>
                        </w:rPr>
                        <w:t xml:space="preserve"> contribution to the </w:t>
                      </w:r>
                      <w:r>
                        <w:rPr>
                          <w:rFonts w:ascii="Helvetica Neue" w:hAnsi="Helvetica Neue"/>
                          <w:sz w:val="22"/>
                          <w:szCs w:val="22"/>
                        </w:rPr>
                        <w:t>disease burden</w:t>
                      </w:r>
                      <w:r w:rsidRPr="00935673">
                        <w:rPr>
                          <w:rFonts w:ascii="Helvetica Neue" w:hAnsi="Helvetica Neue"/>
                          <w:sz w:val="22"/>
                          <w:szCs w:val="22"/>
                        </w:rPr>
                        <w:t>. Some key actions to decarbonize hospital operations are the following:</w:t>
                      </w:r>
                    </w:p>
                    <w:p w14:paraId="2A6D1C42"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 xml:space="preserve">Foster the development of a hospital or </w:t>
                      </w:r>
                      <w:r>
                        <w:rPr>
                          <w:rFonts w:ascii="Helvetica Neue" w:hAnsi="Helvetica Neue"/>
                          <w:sz w:val="22"/>
                          <w:szCs w:val="22"/>
                        </w:rPr>
                        <w:t>system-wide</w:t>
                      </w:r>
                      <w:r w:rsidRPr="00935673">
                        <w:rPr>
                          <w:rFonts w:ascii="Helvetica Neue" w:hAnsi="Helvetica Neue"/>
                          <w:sz w:val="22"/>
                          <w:szCs w:val="22"/>
                        </w:rPr>
                        <w:t xml:space="preserve"> </w:t>
                      </w:r>
                      <w:r>
                        <w:rPr>
                          <w:rFonts w:ascii="Helvetica Neue" w:hAnsi="Helvetica Neue"/>
                          <w:sz w:val="22"/>
                          <w:szCs w:val="22"/>
                        </w:rPr>
                        <w:t>multi-disciplinary</w:t>
                      </w:r>
                      <w:r w:rsidRPr="00935673">
                        <w:rPr>
                          <w:rFonts w:ascii="Helvetica Neue" w:hAnsi="Helvetica Neue"/>
                          <w:sz w:val="22"/>
                          <w:szCs w:val="22"/>
                        </w:rPr>
                        <w:t xml:space="preserve"> sustainability task force, </w:t>
                      </w:r>
                      <w:r>
                        <w:rPr>
                          <w:rFonts w:ascii="Helvetica Neue" w:hAnsi="Helvetica Neue"/>
                          <w:sz w:val="22"/>
                          <w:szCs w:val="22"/>
                        </w:rPr>
                        <w:t>supported by the hospital</w:t>
                      </w:r>
                      <w:r w:rsidRPr="00935673">
                        <w:rPr>
                          <w:rFonts w:ascii="Helvetica Neue" w:hAnsi="Helvetica Neue"/>
                          <w:sz w:val="22"/>
                          <w:szCs w:val="22"/>
                        </w:rPr>
                        <w:t xml:space="preserve"> management</w:t>
                      </w:r>
                      <w:r>
                        <w:rPr>
                          <w:rFonts w:ascii="Helvetica Neue" w:hAnsi="Helvetica Neue"/>
                          <w:sz w:val="22"/>
                          <w:szCs w:val="22"/>
                        </w:rPr>
                        <w:t>. The task force</w:t>
                      </w:r>
                      <w:r w:rsidRPr="00935673">
                        <w:rPr>
                          <w:rFonts w:ascii="Helvetica Neue" w:hAnsi="Helvetica Neue"/>
                          <w:sz w:val="22"/>
                          <w:szCs w:val="22"/>
                        </w:rPr>
                        <w:t xml:space="preserve"> helps ensure that environmental health and sustainability </w:t>
                      </w:r>
                      <w:r>
                        <w:rPr>
                          <w:rFonts w:ascii="Helvetica Neue" w:hAnsi="Helvetica Neue"/>
                          <w:sz w:val="22"/>
                          <w:szCs w:val="22"/>
                        </w:rPr>
                        <w:t>plans</w:t>
                      </w:r>
                      <w:r w:rsidRPr="00935673">
                        <w:rPr>
                          <w:rFonts w:ascii="Helvetica Neue" w:hAnsi="Helvetica Neue"/>
                          <w:sz w:val="22"/>
                          <w:szCs w:val="22"/>
                        </w:rPr>
                        <w:t xml:space="preserve"> are implemented </w:t>
                      </w:r>
                      <w:r>
                        <w:rPr>
                          <w:rFonts w:ascii="Helvetica Neue" w:hAnsi="Helvetica Neue"/>
                          <w:sz w:val="22"/>
                          <w:szCs w:val="22"/>
                        </w:rPr>
                        <w:t>in the whole of hospital</w:t>
                      </w:r>
                      <w:r w:rsidRPr="00935673">
                        <w:rPr>
                          <w:rFonts w:ascii="Helvetica Neue" w:hAnsi="Helvetica Neue"/>
                          <w:sz w:val="22"/>
                          <w:szCs w:val="22"/>
                        </w:rPr>
                        <w:t xml:space="preserve"> and applied to all departments. </w:t>
                      </w:r>
                    </w:p>
                    <w:p w14:paraId="36E1EBB1"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 xml:space="preserve">Develop institution-wide chemicals and materials policy and protocols to protect </w:t>
                      </w:r>
                      <w:r>
                        <w:rPr>
                          <w:rFonts w:ascii="Helvetica Neue" w:hAnsi="Helvetica Neue"/>
                          <w:sz w:val="22"/>
                          <w:szCs w:val="22"/>
                        </w:rPr>
                        <w:t xml:space="preserve">the </w:t>
                      </w:r>
                      <w:r w:rsidRPr="00935673">
                        <w:rPr>
                          <w:rFonts w:ascii="Helvetica Neue" w:hAnsi="Helvetica Neue"/>
                          <w:sz w:val="22"/>
                          <w:szCs w:val="22"/>
                        </w:rPr>
                        <w:t>patient, worker, community health</w:t>
                      </w:r>
                      <w:r>
                        <w:rPr>
                          <w:rFonts w:ascii="Helvetica Neue" w:hAnsi="Helvetica Neue"/>
                          <w:sz w:val="22"/>
                          <w:szCs w:val="22"/>
                        </w:rPr>
                        <w:t>, and the environment</w:t>
                      </w:r>
                      <w:r w:rsidRPr="00935673">
                        <w:rPr>
                          <w:rFonts w:ascii="Helvetica Neue" w:hAnsi="Helvetica Neue"/>
                          <w:sz w:val="22"/>
                          <w:szCs w:val="22"/>
                        </w:rPr>
                        <w:t xml:space="preserve"> while helping drive </w:t>
                      </w:r>
                      <w:r>
                        <w:rPr>
                          <w:rFonts w:ascii="Helvetica Neue" w:hAnsi="Helvetica Neue"/>
                          <w:sz w:val="22"/>
                          <w:szCs w:val="22"/>
                        </w:rPr>
                        <w:t>society-wide</w:t>
                      </w:r>
                      <w:r w:rsidRPr="00935673">
                        <w:rPr>
                          <w:rFonts w:ascii="Helvetica Neue" w:hAnsi="Helvetica Neue"/>
                          <w:sz w:val="22"/>
                          <w:szCs w:val="22"/>
                        </w:rPr>
                        <w:t xml:space="preserve"> demand for alternatives. </w:t>
                      </w:r>
                    </w:p>
                    <w:p w14:paraId="141BA55E"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 xml:space="preserve">Segregate waste at </w:t>
                      </w:r>
                      <w:r>
                        <w:rPr>
                          <w:rFonts w:ascii="Helvetica Neue" w:hAnsi="Helvetica Neue"/>
                          <w:sz w:val="22"/>
                          <w:szCs w:val="22"/>
                        </w:rPr>
                        <w:t xml:space="preserve">the </w:t>
                      </w:r>
                      <w:r w:rsidRPr="00935673">
                        <w:rPr>
                          <w:rFonts w:ascii="Helvetica Neue" w:hAnsi="Helvetica Neue"/>
                          <w:sz w:val="22"/>
                          <w:szCs w:val="22"/>
                        </w:rPr>
                        <w:t xml:space="preserve">source and initiate recycling for non-hazardous wastes </w:t>
                      </w:r>
                    </w:p>
                    <w:p w14:paraId="03A3C63E"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 xml:space="preserve">Health facilities can cut waste and greenhouse gas emissions through composting, recycling (including anesthetic gases), better purchasing (minimizing packaging, using reusable rather than disposable products, and buying recycled products), and minimizing waste transport (local treatment and disposal) </w:t>
                      </w:r>
                    </w:p>
                    <w:p w14:paraId="3CF8E9C0"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Reduce greenhouse gas emissions and energy costs over time by using alternative forms of clean and renewable energy</w:t>
                      </w:r>
                      <w:r>
                        <w:rPr>
                          <w:rFonts w:ascii="Helvetica Neue" w:hAnsi="Helvetica Neue"/>
                          <w:sz w:val="22"/>
                          <w:szCs w:val="22"/>
                        </w:rPr>
                        <w:t xml:space="preserve"> </w:t>
                      </w:r>
                      <w:r w:rsidRPr="00935673">
                        <w:rPr>
                          <w:rFonts w:ascii="Helvetica Neue" w:hAnsi="Helvetica Neue"/>
                          <w:sz w:val="22"/>
                          <w:szCs w:val="22"/>
                        </w:rPr>
                        <w:t xml:space="preserve">such as solar and wind energy, and </w:t>
                      </w:r>
                      <w:proofErr w:type="gramStart"/>
                      <w:r w:rsidRPr="00935673">
                        <w:rPr>
                          <w:rFonts w:ascii="Helvetica Neue" w:hAnsi="Helvetica Neue"/>
                          <w:sz w:val="22"/>
                          <w:szCs w:val="22"/>
                        </w:rPr>
                        <w:t>biofuels</w:t>
                      </w:r>
                      <w:proofErr w:type="gramEnd"/>
                    </w:p>
                    <w:p w14:paraId="342C518D"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Implement water conservation strategies: install efficient faucets and toilets</w:t>
                      </w:r>
                      <w:r>
                        <w:rPr>
                          <w:rFonts w:ascii="Helvetica Neue" w:hAnsi="Helvetica Neue"/>
                          <w:sz w:val="22"/>
                          <w:szCs w:val="22"/>
                        </w:rPr>
                        <w:t>. routinely</w:t>
                      </w:r>
                      <w:r w:rsidRPr="00935673">
                        <w:rPr>
                          <w:rFonts w:ascii="Helvetica Neue" w:hAnsi="Helvetica Neue"/>
                          <w:sz w:val="22"/>
                          <w:szCs w:val="22"/>
                        </w:rPr>
                        <w:t xml:space="preserve"> check plumbing and pipes to prevent leaks, eliminate seal and cooling water on medical air compression and vacuum pumps, and retrofit refrigeration </w:t>
                      </w:r>
                      <w:proofErr w:type="gramStart"/>
                      <w:r w:rsidRPr="00935673">
                        <w:rPr>
                          <w:rFonts w:ascii="Helvetica Neue" w:hAnsi="Helvetica Neue"/>
                          <w:sz w:val="22"/>
                          <w:szCs w:val="22"/>
                        </w:rPr>
                        <w:t>systems</w:t>
                      </w:r>
                      <w:proofErr w:type="gramEnd"/>
                      <w:r w:rsidRPr="00935673">
                        <w:rPr>
                          <w:rFonts w:ascii="Helvetica Neue" w:hAnsi="Helvetica Neue"/>
                          <w:sz w:val="22"/>
                          <w:szCs w:val="22"/>
                        </w:rPr>
                        <w:t xml:space="preserve"> </w:t>
                      </w:r>
                    </w:p>
                    <w:p w14:paraId="23417028"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 xml:space="preserve">Consider harvesting rainwater and/or recycling water for process water </w:t>
                      </w:r>
                      <w:proofErr w:type="gramStart"/>
                      <w:r w:rsidRPr="00935673">
                        <w:rPr>
                          <w:rFonts w:ascii="Helvetica Neue" w:hAnsi="Helvetica Neue"/>
                          <w:sz w:val="22"/>
                          <w:szCs w:val="22"/>
                        </w:rPr>
                        <w:t>use</w:t>
                      </w:r>
                      <w:proofErr w:type="gramEnd"/>
                      <w:r w:rsidRPr="00935673">
                        <w:rPr>
                          <w:rFonts w:ascii="Helvetica Neue" w:hAnsi="Helvetica Neue"/>
                          <w:sz w:val="22"/>
                          <w:szCs w:val="22"/>
                        </w:rPr>
                        <w:t xml:space="preserve"> </w:t>
                      </w:r>
                    </w:p>
                    <w:p w14:paraId="20787185" w14:textId="77777777" w:rsidR="002B4655" w:rsidRPr="00935673" w:rsidRDefault="002B4655" w:rsidP="003308DC">
                      <w:pPr>
                        <w:pStyle w:val="ListParagraph"/>
                        <w:numPr>
                          <w:ilvl w:val="0"/>
                          <w:numId w:val="10"/>
                        </w:numPr>
                        <w:ind w:left="720"/>
                        <w:jc w:val="both"/>
                        <w:rPr>
                          <w:rFonts w:ascii="Helvetica Neue" w:hAnsi="Helvetica Neue"/>
                          <w:sz w:val="22"/>
                          <w:szCs w:val="22"/>
                        </w:rPr>
                      </w:pPr>
                      <w:r w:rsidRPr="00935673">
                        <w:rPr>
                          <w:rFonts w:ascii="Helvetica Neue" w:hAnsi="Helvetica Neue"/>
                          <w:sz w:val="22"/>
                          <w:szCs w:val="22"/>
                        </w:rPr>
                        <w:t xml:space="preserve">Implement on-site wastewater treatment technologies when no local service is </w:t>
                      </w:r>
                      <w:proofErr w:type="gramStart"/>
                      <w:r w:rsidRPr="00935673">
                        <w:rPr>
                          <w:rFonts w:ascii="Helvetica Neue" w:hAnsi="Helvetica Neue"/>
                          <w:sz w:val="22"/>
                          <w:szCs w:val="22"/>
                        </w:rPr>
                        <w:t>available</w:t>
                      </w:r>
                      <w:proofErr w:type="gramEnd"/>
                      <w:r w:rsidRPr="00935673">
                        <w:rPr>
                          <w:rFonts w:ascii="Helvetica Neue" w:hAnsi="Helvetica Neue"/>
                          <w:sz w:val="22"/>
                          <w:szCs w:val="22"/>
                        </w:rPr>
                        <w:t xml:space="preserve"> </w:t>
                      </w:r>
                    </w:p>
                    <w:p w14:paraId="47A7BDA1" w14:textId="77777777" w:rsidR="002B4655" w:rsidRPr="00935673" w:rsidRDefault="002B4655" w:rsidP="002B4655">
                      <w:pPr>
                        <w:jc w:val="both"/>
                        <w:rPr>
                          <w:rFonts w:ascii="Helvetica Neue" w:hAnsi="Helvetica Neue"/>
                          <w:sz w:val="22"/>
                          <w:szCs w:val="22"/>
                        </w:rPr>
                      </w:pPr>
                    </w:p>
                    <w:p w14:paraId="092299D1" w14:textId="77777777" w:rsidR="002B4655" w:rsidRDefault="002B4655" w:rsidP="003308DC">
                      <w:pPr>
                        <w:jc w:val="both"/>
                        <w:rPr>
                          <w:rFonts w:ascii="Helvetica Neue" w:hAnsi="Helvetica Neue"/>
                          <w:sz w:val="22"/>
                          <w:szCs w:val="22"/>
                        </w:rPr>
                      </w:pPr>
                      <w:r w:rsidRPr="00935673">
                        <w:rPr>
                          <w:rFonts w:ascii="Helvetica Neue" w:hAnsi="Helvetica Neue"/>
                          <w:sz w:val="22"/>
                          <w:szCs w:val="22"/>
                        </w:rPr>
                        <w:t xml:space="preserve">The </w:t>
                      </w:r>
                      <w:r>
                        <w:rPr>
                          <w:rFonts w:ascii="Helvetica Neue" w:hAnsi="Helvetica Neue"/>
                          <w:sz w:val="22"/>
                          <w:szCs w:val="22"/>
                        </w:rPr>
                        <w:t>interventions mentioned above</w:t>
                      </w:r>
                      <w:r w:rsidRPr="00935673">
                        <w:rPr>
                          <w:rFonts w:ascii="Helvetica Neue" w:hAnsi="Helvetica Neue"/>
                          <w:sz w:val="22"/>
                          <w:szCs w:val="22"/>
                        </w:rPr>
                        <w:t xml:space="preserve"> do not only contribute </w:t>
                      </w:r>
                      <w:r>
                        <w:rPr>
                          <w:rFonts w:ascii="Helvetica Neue" w:hAnsi="Helvetica Neue"/>
                          <w:sz w:val="22"/>
                          <w:szCs w:val="22"/>
                        </w:rPr>
                        <w:t>to</w:t>
                      </w:r>
                      <w:r w:rsidRPr="00935673">
                        <w:rPr>
                          <w:rFonts w:ascii="Helvetica Neue" w:hAnsi="Helvetica Neue"/>
                          <w:sz w:val="22"/>
                          <w:szCs w:val="22"/>
                        </w:rPr>
                        <w:t xml:space="preserve"> reducing the carbon footprint of hospital operations but also </w:t>
                      </w:r>
                      <w:r>
                        <w:rPr>
                          <w:rFonts w:ascii="Helvetica Neue" w:hAnsi="Helvetica Neue"/>
                          <w:sz w:val="22"/>
                          <w:szCs w:val="22"/>
                        </w:rPr>
                        <w:t>support</w:t>
                      </w:r>
                      <w:r w:rsidRPr="00935673">
                        <w:rPr>
                          <w:rFonts w:ascii="Helvetica Neue" w:hAnsi="Helvetica Neue"/>
                          <w:sz w:val="22"/>
                          <w:szCs w:val="22"/>
                        </w:rPr>
                        <w:t xml:space="preserve"> the ability of the hospital to continue functioning during and after a disaster by ensuring the </w:t>
                      </w:r>
                      <w:r>
                        <w:rPr>
                          <w:rFonts w:ascii="Helvetica Neue" w:hAnsi="Helvetica Neue"/>
                          <w:sz w:val="22"/>
                          <w:szCs w:val="22"/>
                        </w:rPr>
                        <w:t>essential</w:t>
                      </w:r>
                      <w:r w:rsidRPr="00935673">
                        <w:rPr>
                          <w:rFonts w:ascii="Helvetica Neue" w:hAnsi="Helvetica Neue"/>
                          <w:sz w:val="22"/>
                          <w:szCs w:val="22"/>
                        </w:rPr>
                        <w:t xml:space="preserve"> lifelines have alternate sources like power, water and even support waste management in case the primary source fails or got damaged by a hazard impact.  </w:t>
                      </w:r>
                      <w:r>
                        <w:rPr>
                          <w:rStyle w:val="CommentReference"/>
                        </w:rPr>
                        <w:annotationRef/>
                      </w:r>
                    </w:p>
                    <w:p w14:paraId="0F738F9D" w14:textId="77777777" w:rsidR="002B4655" w:rsidRDefault="002B4655" w:rsidP="002B4655"/>
                  </w:txbxContent>
                </v:textbox>
                <w10:wrap type="topAndBottom" anchorx="margin"/>
              </v:shape>
            </w:pict>
          </mc:Fallback>
        </mc:AlternateContent>
      </w:r>
    </w:p>
    <w:p w14:paraId="10B7B75A" w14:textId="000BBDEB" w:rsidR="00E12539" w:rsidRPr="00345709" w:rsidRDefault="00E12539"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SYSTEMS </w:t>
      </w:r>
    </w:p>
    <w:p w14:paraId="211953C8" w14:textId="16CB61B0" w:rsidR="00E12539" w:rsidRPr="00345709" w:rsidRDefault="00E12539" w:rsidP="00BC3016">
      <w:pPr>
        <w:ind w:left="720"/>
        <w:jc w:val="both"/>
        <w:rPr>
          <w:rFonts w:asciiTheme="minorHAnsi" w:hAnsiTheme="minorHAnsi" w:cstheme="minorHAnsi"/>
          <w:i/>
          <w:iCs/>
          <w:color w:val="A8D08D" w:themeColor="accent6" w:themeTint="99"/>
          <w:sz w:val="20"/>
          <w:szCs w:val="20"/>
        </w:rPr>
      </w:pPr>
      <w:r w:rsidRPr="00345709">
        <w:rPr>
          <w:rFonts w:asciiTheme="minorHAnsi" w:hAnsiTheme="minorHAnsi" w:cstheme="minorHAnsi"/>
          <w:i/>
          <w:iCs/>
          <w:color w:val="A8D08D" w:themeColor="accent6" w:themeTint="99"/>
          <w:sz w:val="20"/>
          <w:szCs w:val="20"/>
        </w:rPr>
        <w:t>Leadership and Coordination, Information Management, Risk Communication</w:t>
      </w:r>
      <w:r w:rsidR="00C23DE1"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and Community Engagement</w:t>
      </w:r>
      <w:r w:rsidR="00C23DE1" w:rsidRPr="00345709">
        <w:rPr>
          <w:rFonts w:asciiTheme="minorHAnsi" w:hAnsiTheme="minorHAnsi" w:cstheme="minorHAnsi"/>
          <w:i/>
          <w:iCs/>
          <w:color w:val="A8D08D" w:themeColor="accent6" w:themeTint="99"/>
          <w:sz w:val="20"/>
          <w:szCs w:val="20"/>
        </w:rPr>
        <w:t xml:space="preserve">, </w:t>
      </w:r>
      <w:r w:rsidRPr="00345709">
        <w:rPr>
          <w:rFonts w:asciiTheme="minorHAnsi" w:hAnsiTheme="minorHAnsi" w:cstheme="minorHAnsi"/>
          <w:i/>
          <w:iCs/>
          <w:color w:val="A8D08D" w:themeColor="accent6" w:themeTint="99"/>
          <w:sz w:val="20"/>
          <w:szCs w:val="20"/>
        </w:rPr>
        <w:t>including Monitoring &amp; Evaluation, Accountability</w:t>
      </w:r>
      <w:r w:rsidR="00C23DE1"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and Learning </w:t>
      </w:r>
    </w:p>
    <w:p w14:paraId="5EF2673B" w14:textId="39EDBA4E" w:rsidR="006C2B15" w:rsidRPr="00345709" w:rsidRDefault="006C2B15" w:rsidP="00BC3016">
      <w:pPr>
        <w:ind w:left="720"/>
        <w:jc w:val="both"/>
        <w:rPr>
          <w:rFonts w:asciiTheme="minorHAnsi" w:hAnsiTheme="minorHAnsi" w:cstheme="minorHAnsi"/>
        </w:rPr>
      </w:pPr>
    </w:p>
    <w:p w14:paraId="762B64D1" w14:textId="65441E3A" w:rsidR="006C2B15" w:rsidRPr="00345709" w:rsidRDefault="00C37BD9"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As discussed in the previous section, a </w:t>
      </w:r>
      <w:r w:rsidR="00C23DE1" w:rsidRPr="00345709">
        <w:rPr>
          <w:rFonts w:asciiTheme="minorHAnsi" w:hAnsiTheme="minorHAnsi" w:cstheme="minorHAnsi"/>
          <w:sz w:val="22"/>
          <w:szCs w:val="22"/>
        </w:rPr>
        <w:t>solid</w:t>
      </w:r>
      <w:r w:rsidRPr="00345709">
        <w:rPr>
          <w:rFonts w:asciiTheme="minorHAnsi" w:hAnsiTheme="minorHAnsi" w:cstheme="minorHAnsi"/>
          <w:sz w:val="22"/>
          <w:szCs w:val="22"/>
        </w:rPr>
        <w:t xml:space="preserve"> and robust functioning of routine hospital services through </w:t>
      </w:r>
      <w:r w:rsidR="00C23DE1" w:rsidRPr="00345709">
        <w:rPr>
          <w:rFonts w:asciiTheme="minorHAnsi" w:hAnsiTheme="minorHAnsi" w:cstheme="minorHAnsi"/>
          <w:sz w:val="22"/>
          <w:szCs w:val="22"/>
        </w:rPr>
        <w:t>well-trained</w:t>
      </w:r>
      <w:r w:rsidRPr="00345709">
        <w:rPr>
          <w:rFonts w:asciiTheme="minorHAnsi" w:hAnsiTheme="minorHAnsi" w:cstheme="minorHAnsi"/>
          <w:sz w:val="22"/>
          <w:szCs w:val="22"/>
        </w:rPr>
        <w:t xml:space="preserve"> staff </w:t>
      </w:r>
      <w:r w:rsidR="00557A6F" w:rsidRPr="00345709">
        <w:rPr>
          <w:rFonts w:asciiTheme="minorHAnsi" w:hAnsiTheme="minorHAnsi" w:cstheme="minorHAnsi"/>
          <w:sz w:val="22"/>
          <w:szCs w:val="22"/>
        </w:rPr>
        <w:t xml:space="preserve">supported </w:t>
      </w:r>
      <w:r w:rsidR="00C23DE1" w:rsidRPr="00345709">
        <w:rPr>
          <w:rFonts w:asciiTheme="minorHAnsi" w:hAnsiTheme="minorHAnsi" w:cstheme="minorHAnsi"/>
          <w:sz w:val="22"/>
          <w:szCs w:val="22"/>
        </w:rPr>
        <w:t>by</w:t>
      </w:r>
      <w:r w:rsidR="00557A6F" w:rsidRPr="00345709">
        <w:rPr>
          <w:rFonts w:asciiTheme="minorHAnsi" w:hAnsiTheme="minorHAnsi" w:cstheme="minorHAnsi"/>
          <w:sz w:val="22"/>
          <w:szCs w:val="22"/>
        </w:rPr>
        <w:t xml:space="preserve"> well-established policies, plans, procedures, and standards significantly contributes </w:t>
      </w:r>
      <w:r w:rsidR="00F97B72" w:rsidRPr="00345709">
        <w:rPr>
          <w:rFonts w:asciiTheme="minorHAnsi" w:hAnsiTheme="minorHAnsi" w:cstheme="minorHAnsi"/>
          <w:sz w:val="22"/>
          <w:szCs w:val="22"/>
        </w:rPr>
        <w:t xml:space="preserve">to </w:t>
      </w:r>
      <w:r w:rsidR="00557A6F" w:rsidRPr="00345709">
        <w:rPr>
          <w:rFonts w:asciiTheme="minorHAnsi" w:hAnsiTheme="minorHAnsi" w:cstheme="minorHAnsi"/>
          <w:sz w:val="22"/>
          <w:szCs w:val="22"/>
        </w:rPr>
        <w:t>services continu</w:t>
      </w:r>
      <w:r w:rsidR="00D748B7" w:rsidRPr="00345709">
        <w:rPr>
          <w:rFonts w:asciiTheme="minorHAnsi" w:hAnsiTheme="minorHAnsi" w:cstheme="minorHAnsi"/>
          <w:sz w:val="22"/>
          <w:szCs w:val="22"/>
        </w:rPr>
        <w:t>ity</w:t>
      </w:r>
      <w:r w:rsidR="00557A6F" w:rsidRPr="00345709">
        <w:rPr>
          <w:rFonts w:asciiTheme="minorHAnsi" w:hAnsiTheme="minorHAnsi" w:cstheme="minorHAnsi"/>
          <w:sz w:val="22"/>
          <w:szCs w:val="22"/>
        </w:rPr>
        <w:t xml:space="preserve"> during emergencies and </w:t>
      </w:r>
      <w:r w:rsidR="00D748B7" w:rsidRPr="00345709">
        <w:rPr>
          <w:rFonts w:asciiTheme="minorHAnsi" w:hAnsiTheme="minorHAnsi" w:cstheme="minorHAnsi"/>
          <w:sz w:val="22"/>
          <w:szCs w:val="22"/>
        </w:rPr>
        <w:t xml:space="preserve">ultimately, </w:t>
      </w:r>
      <w:r w:rsidR="00557A6F" w:rsidRPr="00345709">
        <w:rPr>
          <w:rFonts w:asciiTheme="minorHAnsi" w:hAnsiTheme="minorHAnsi" w:cstheme="minorHAnsi"/>
          <w:sz w:val="22"/>
          <w:szCs w:val="22"/>
        </w:rPr>
        <w:t>resilien</w:t>
      </w:r>
      <w:r w:rsidR="00D748B7" w:rsidRPr="00345709">
        <w:rPr>
          <w:rFonts w:asciiTheme="minorHAnsi" w:hAnsiTheme="minorHAnsi" w:cstheme="minorHAnsi"/>
          <w:sz w:val="22"/>
          <w:szCs w:val="22"/>
        </w:rPr>
        <w:t>ce</w:t>
      </w:r>
      <w:r w:rsidR="00557A6F" w:rsidRPr="00345709">
        <w:rPr>
          <w:rFonts w:asciiTheme="minorHAnsi" w:hAnsiTheme="minorHAnsi" w:cstheme="minorHAnsi"/>
          <w:sz w:val="22"/>
          <w:szCs w:val="22"/>
        </w:rPr>
        <w:t xml:space="preserve">.  </w:t>
      </w:r>
      <w:r w:rsidR="008508FC" w:rsidRPr="00345709">
        <w:rPr>
          <w:rFonts w:asciiTheme="minorHAnsi" w:hAnsiTheme="minorHAnsi" w:cstheme="minorHAnsi"/>
          <w:sz w:val="22"/>
          <w:szCs w:val="22"/>
        </w:rPr>
        <w:t xml:space="preserve">Similarly, </w:t>
      </w:r>
      <w:r w:rsidR="00D748B7" w:rsidRPr="00345709">
        <w:rPr>
          <w:rFonts w:asciiTheme="minorHAnsi" w:hAnsiTheme="minorHAnsi" w:cstheme="minorHAnsi"/>
          <w:sz w:val="22"/>
          <w:szCs w:val="22"/>
        </w:rPr>
        <w:t xml:space="preserve">strengthening hospital’s soft resilience, particularly its systems, during routine times is critical to enabling an effective response. </w:t>
      </w:r>
    </w:p>
    <w:p w14:paraId="4F428D67" w14:textId="0D24FAB0" w:rsidR="008508FC" w:rsidRPr="00345709" w:rsidRDefault="008508FC" w:rsidP="00BC3016">
      <w:pPr>
        <w:jc w:val="both"/>
        <w:rPr>
          <w:rFonts w:asciiTheme="minorHAnsi" w:hAnsiTheme="minorHAnsi" w:cstheme="minorHAnsi"/>
        </w:rPr>
      </w:pPr>
    </w:p>
    <w:p w14:paraId="73C6F146" w14:textId="1620E8E7" w:rsidR="003C353B" w:rsidRPr="00345709" w:rsidRDefault="003C353B" w:rsidP="00BC3016">
      <w:pPr>
        <w:pStyle w:val="Heading3"/>
        <w:jc w:val="both"/>
        <w:rPr>
          <w:rFonts w:asciiTheme="minorHAnsi" w:hAnsiTheme="minorHAnsi" w:cstheme="minorHAnsi"/>
        </w:rPr>
      </w:pPr>
      <w:bookmarkStart w:id="120" w:name="_Toc150096374"/>
      <w:r w:rsidRPr="00345709">
        <w:rPr>
          <w:rFonts w:asciiTheme="minorHAnsi" w:hAnsiTheme="minorHAnsi" w:cstheme="minorHAnsi"/>
        </w:rPr>
        <w:t>Risk Communication and Community Engagement</w:t>
      </w:r>
      <w:bookmarkEnd w:id="120"/>
      <w:r w:rsidRPr="00345709">
        <w:rPr>
          <w:rFonts w:asciiTheme="minorHAnsi" w:hAnsiTheme="minorHAnsi" w:cstheme="minorHAnsi"/>
        </w:rPr>
        <w:t xml:space="preserve"> </w:t>
      </w:r>
    </w:p>
    <w:p w14:paraId="79733E83" w14:textId="3D493205" w:rsidR="00D748B7" w:rsidRPr="00345709" w:rsidRDefault="003C353B"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Risk communication</w:t>
      </w:r>
      <w:r w:rsidR="00D748B7" w:rsidRPr="00345709">
        <w:rPr>
          <w:rFonts w:asciiTheme="minorHAnsi" w:hAnsiTheme="minorHAnsi" w:cstheme="minorHAnsi"/>
          <w:sz w:val="22"/>
          <w:szCs w:val="22"/>
        </w:rPr>
        <w:t xml:space="preserve"> and community engagement (RCCE)</w:t>
      </w:r>
      <w:r w:rsidRPr="00345709">
        <w:rPr>
          <w:rFonts w:asciiTheme="minorHAnsi" w:hAnsiTheme="minorHAnsi" w:cstheme="minorHAnsi"/>
          <w:sz w:val="22"/>
          <w:szCs w:val="22"/>
        </w:rPr>
        <w:t xml:space="preserve"> </w:t>
      </w:r>
      <w:r w:rsidR="0007481A" w:rsidRPr="00345709">
        <w:rPr>
          <w:rFonts w:asciiTheme="minorHAnsi" w:hAnsiTheme="minorHAnsi" w:cstheme="minorHAnsi"/>
          <w:sz w:val="22"/>
          <w:szCs w:val="22"/>
        </w:rPr>
        <w:t>is fundamental</w:t>
      </w:r>
      <w:r w:rsidR="00D748B7" w:rsidRPr="00345709">
        <w:rPr>
          <w:rFonts w:asciiTheme="minorHAnsi" w:hAnsiTheme="minorHAnsi" w:cstheme="minorHAnsi"/>
          <w:sz w:val="22"/>
          <w:szCs w:val="22"/>
        </w:rPr>
        <w:t xml:space="preserve"> to HEDRM. Not only does effective communication improve hospital operations, efficiency, and culture</w:t>
      </w:r>
      <w:r w:rsidR="0007481A" w:rsidRPr="00345709">
        <w:rPr>
          <w:rFonts w:asciiTheme="minorHAnsi" w:hAnsiTheme="minorHAnsi" w:cstheme="minorHAnsi"/>
          <w:sz w:val="22"/>
          <w:szCs w:val="22"/>
        </w:rPr>
        <w:t xml:space="preserve"> </w:t>
      </w:r>
      <w:r w:rsidR="00D748B7" w:rsidRPr="00345709">
        <w:rPr>
          <w:rFonts w:asciiTheme="minorHAnsi" w:hAnsiTheme="minorHAnsi" w:cstheme="minorHAnsi"/>
          <w:sz w:val="22"/>
          <w:szCs w:val="22"/>
        </w:rPr>
        <w:t xml:space="preserve">during routine operations; it is the cornerstone of effective emergency management. Effective communication should target hospital </w:t>
      </w:r>
      <w:r w:rsidR="00D72474" w:rsidRPr="00345709">
        <w:rPr>
          <w:rFonts w:asciiTheme="minorHAnsi" w:hAnsiTheme="minorHAnsi" w:cstheme="minorHAnsi"/>
          <w:sz w:val="22"/>
          <w:szCs w:val="22"/>
        </w:rPr>
        <w:t xml:space="preserve">staff, patients, </w:t>
      </w:r>
      <w:r w:rsidR="00F34698" w:rsidRPr="00345709">
        <w:rPr>
          <w:rFonts w:asciiTheme="minorHAnsi" w:hAnsiTheme="minorHAnsi" w:cstheme="minorHAnsi"/>
          <w:sz w:val="22"/>
          <w:szCs w:val="22"/>
        </w:rPr>
        <w:t>visitors,</w:t>
      </w:r>
      <w:r w:rsidR="00D72474" w:rsidRPr="00345709">
        <w:rPr>
          <w:rFonts w:asciiTheme="minorHAnsi" w:hAnsiTheme="minorHAnsi" w:cstheme="minorHAnsi"/>
          <w:sz w:val="22"/>
          <w:szCs w:val="22"/>
        </w:rPr>
        <w:t xml:space="preserve"> and the wider community to provide information to help people make the best possible decisions for their</w:t>
      </w:r>
      <w:r w:rsidR="00DA4290" w:rsidRPr="00345709">
        <w:rPr>
          <w:rFonts w:asciiTheme="minorHAnsi" w:hAnsiTheme="minorHAnsi" w:cstheme="minorHAnsi"/>
          <w:sz w:val="22"/>
          <w:szCs w:val="22"/>
        </w:rPr>
        <w:t xml:space="preserve"> safety, </w:t>
      </w:r>
      <w:r w:rsidR="00F34698" w:rsidRPr="00345709">
        <w:rPr>
          <w:rFonts w:asciiTheme="minorHAnsi" w:hAnsiTheme="minorHAnsi" w:cstheme="minorHAnsi"/>
          <w:sz w:val="22"/>
          <w:szCs w:val="22"/>
        </w:rPr>
        <w:t>health,</w:t>
      </w:r>
      <w:r w:rsidR="00D72474" w:rsidRPr="00345709">
        <w:rPr>
          <w:rFonts w:asciiTheme="minorHAnsi" w:hAnsiTheme="minorHAnsi" w:cstheme="minorHAnsi"/>
          <w:sz w:val="22"/>
          <w:szCs w:val="22"/>
        </w:rPr>
        <w:t xml:space="preserve"> and well-being</w:t>
      </w:r>
      <w:r w:rsidR="00DA4290" w:rsidRPr="00345709">
        <w:rPr>
          <w:rFonts w:asciiTheme="minorHAnsi" w:hAnsiTheme="minorHAnsi" w:cstheme="minorHAnsi"/>
          <w:sz w:val="22"/>
          <w:szCs w:val="22"/>
        </w:rPr>
        <w:t xml:space="preserve">. </w:t>
      </w:r>
    </w:p>
    <w:p w14:paraId="3778D08E" w14:textId="7AB9473B" w:rsidR="008508FC" w:rsidRPr="007C4959" w:rsidRDefault="00C01AF6" w:rsidP="00BC3016">
      <w:pPr>
        <w:ind w:left="1440"/>
        <w:jc w:val="both"/>
        <w:rPr>
          <w:rFonts w:asciiTheme="minorHAnsi" w:hAnsiTheme="minorHAnsi" w:cstheme="minorHAnsi"/>
          <w:sz w:val="22"/>
          <w:szCs w:val="22"/>
        </w:rPr>
      </w:pPr>
      <w:r w:rsidRPr="007C4959">
        <w:rPr>
          <w:rFonts w:asciiTheme="minorHAnsi" w:hAnsiTheme="minorHAnsi" w:cstheme="minorHAnsi"/>
          <w:sz w:val="22"/>
          <w:szCs w:val="22"/>
        </w:rPr>
        <w:t xml:space="preserve">During normal hospital operations, various risks </w:t>
      </w:r>
      <w:r w:rsidR="00ED5929" w:rsidRPr="007C4959">
        <w:rPr>
          <w:rFonts w:asciiTheme="minorHAnsi" w:hAnsiTheme="minorHAnsi" w:cstheme="minorHAnsi"/>
          <w:sz w:val="22"/>
          <w:szCs w:val="22"/>
        </w:rPr>
        <w:t>exist</w:t>
      </w:r>
      <w:r w:rsidRPr="007C4959">
        <w:rPr>
          <w:rFonts w:asciiTheme="minorHAnsi" w:hAnsiTheme="minorHAnsi" w:cstheme="minorHAnsi"/>
          <w:sz w:val="22"/>
          <w:szCs w:val="22"/>
        </w:rPr>
        <w:t xml:space="preserve"> </w:t>
      </w:r>
      <w:r w:rsidR="00F34698" w:rsidRPr="007C4959">
        <w:rPr>
          <w:rFonts w:asciiTheme="minorHAnsi" w:hAnsiTheme="minorHAnsi" w:cstheme="minorHAnsi"/>
          <w:sz w:val="22"/>
          <w:szCs w:val="22"/>
        </w:rPr>
        <w:t>inside</w:t>
      </w:r>
      <w:r w:rsidR="00DA4290" w:rsidRPr="007C4959">
        <w:rPr>
          <w:rFonts w:asciiTheme="minorHAnsi" w:hAnsiTheme="minorHAnsi" w:cstheme="minorHAnsi"/>
          <w:sz w:val="22"/>
          <w:szCs w:val="22"/>
        </w:rPr>
        <w:t xml:space="preserve"> the hospital</w:t>
      </w:r>
      <w:r w:rsidR="007B290D" w:rsidRPr="007C4959">
        <w:rPr>
          <w:rFonts w:asciiTheme="minorHAnsi" w:hAnsiTheme="minorHAnsi" w:cstheme="minorHAnsi"/>
          <w:sz w:val="22"/>
          <w:szCs w:val="22"/>
        </w:rPr>
        <w:t xml:space="preserve">, including but not limited </w:t>
      </w:r>
      <w:proofErr w:type="gramStart"/>
      <w:r w:rsidR="007B290D" w:rsidRPr="007C4959">
        <w:rPr>
          <w:rFonts w:asciiTheme="minorHAnsi" w:hAnsiTheme="minorHAnsi" w:cstheme="minorHAnsi"/>
          <w:sz w:val="22"/>
          <w:szCs w:val="22"/>
        </w:rPr>
        <w:t>to:</w:t>
      </w:r>
      <w:proofErr w:type="gramEnd"/>
      <w:r w:rsidR="007B290D" w:rsidRPr="007C4959">
        <w:rPr>
          <w:rFonts w:asciiTheme="minorHAnsi" w:hAnsiTheme="minorHAnsi" w:cstheme="minorHAnsi"/>
          <w:sz w:val="22"/>
          <w:szCs w:val="22"/>
        </w:rPr>
        <w:t xml:space="preserve"> </w:t>
      </w:r>
      <w:r w:rsidR="00DA4290" w:rsidRPr="007C4959">
        <w:rPr>
          <w:rFonts w:asciiTheme="minorHAnsi" w:hAnsiTheme="minorHAnsi" w:cstheme="minorHAnsi"/>
          <w:sz w:val="22"/>
          <w:szCs w:val="22"/>
        </w:rPr>
        <w:t xml:space="preserve"> fire safety</w:t>
      </w:r>
      <w:r w:rsidR="00F34698" w:rsidRPr="007C4959">
        <w:rPr>
          <w:rFonts w:asciiTheme="minorHAnsi" w:hAnsiTheme="minorHAnsi" w:cstheme="minorHAnsi"/>
          <w:sz w:val="22"/>
          <w:szCs w:val="22"/>
        </w:rPr>
        <w:t>,</w:t>
      </w:r>
      <w:r w:rsidR="00DA4290" w:rsidRPr="007C4959">
        <w:rPr>
          <w:rFonts w:asciiTheme="minorHAnsi" w:hAnsiTheme="minorHAnsi" w:cstheme="minorHAnsi"/>
          <w:sz w:val="22"/>
          <w:szCs w:val="22"/>
        </w:rPr>
        <w:t xml:space="preserve"> </w:t>
      </w:r>
      <w:r w:rsidR="0045157E" w:rsidRPr="007C4959">
        <w:rPr>
          <w:rFonts w:asciiTheme="minorHAnsi" w:hAnsiTheme="minorHAnsi" w:cstheme="minorHAnsi"/>
          <w:sz w:val="22"/>
          <w:szCs w:val="22"/>
        </w:rPr>
        <w:t xml:space="preserve">security, </w:t>
      </w:r>
      <w:r w:rsidR="00F34698" w:rsidRPr="007C4959">
        <w:rPr>
          <w:rFonts w:asciiTheme="minorHAnsi" w:hAnsiTheme="minorHAnsi" w:cstheme="minorHAnsi"/>
          <w:sz w:val="22"/>
          <w:szCs w:val="22"/>
        </w:rPr>
        <w:t xml:space="preserve">patient safety, </w:t>
      </w:r>
      <w:r w:rsidR="00DA4290" w:rsidRPr="007C4959">
        <w:rPr>
          <w:rFonts w:asciiTheme="minorHAnsi" w:hAnsiTheme="minorHAnsi" w:cstheme="minorHAnsi"/>
          <w:sz w:val="22"/>
          <w:szCs w:val="22"/>
        </w:rPr>
        <w:t xml:space="preserve">infection prevention and control, </w:t>
      </w:r>
      <w:r w:rsidR="00F34698" w:rsidRPr="007C4959">
        <w:rPr>
          <w:rFonts w:asciiTheme="minorHAnsi" w:hAnsiTheme="minorHAnsi" w:cstheme="minorHAnsi"/>
          <w:sz w:val="22"/>
          <w:szCs w:val="22"/>
        </w:rPr>
        <w:t>chemical safety</w:t>
      </w:r>
      <w:r w:rsidR="00F97B72" w:rsidRPr="007C4959">
        <w:rPr>
          <w:rFonts w:asciiTheme="minorHAnsi" w:hAnsiTheme="minorHAnsi" w:cstheme="minorHAnsi"/>
          <w:sz w:val="22"/>
          <w:szCs w:val="22"/>
        </w:rPr>
        <w:t>,</w:t>
      </w:r>
      <w:r w:rsidR="00F34698" w:rsidRPr="007C4959">
        <w:rPr>
          <w:rFonts w:asciiTheme="minorHAnsi" w:hAnsiTheme="minorHAnsi" w:cstheme="minorHAnsi"/>
          <w:sz w:val="22"/>
          <w:szCs w:val="22"/>
        </w:rPr>
        <w:t xml:space="preserve"> </w:t>
      </w:r>
      <w:r w:rsidR="00F97B72" w:rsidRPr="007C4959">
        <w:rPr>
          <w:rFonts w:asciiTheme="minorHAnsi" w:hAnsiTheme="minorHAnsi" w:cstheme="minorHAnsi"/>
          <w:sz w:val="22"/>
          <w:szCs w:val="22"/>
        </w:rPr>
        <w:t>etc</w:t>
      </w:r>
      <w:r w:rsidR="00F34698" w:rsidRPr="007C4959">
        <w:rPr>
          <w:rFonts w:asciiTheme="minorHAnsi" w:hAnsiTheme="minorHAnsi" w:cstheme="minorHAnsi"/>
          <w:sz w:val="22"/>
          <w:szCs w:val="22"/>
        </w:rPr>
        <w:t xml:space="preserve">. </w:t>
      </w:r>
      <w:r w:rsidR="00ED5929" w:rsidRPr="007C4959">
        <w:rPr>
          <w:rFonts w:asciiTheme="minorHAnsi" w:hAnsiTheme="minorHAnsi" w:cstheme="minorHAnsi"/>
          <w:sz w:val="22"/>
          <w:szCs w:val="22"/>
        </w:rPr>
        <w:t>Communication</w:t>
      </w:r>
      <w:r w:rsidR="0045157E" w:rsidRPr="007C4959">
        <w:rPr>
          <w:rFonts w:asciiTheme="minorHAnsi" w:hAnsiTheme="minorHAnsi" w:cstheme="minorHAnsi"/>
          <w:sz w:val="22"/>
          <w:szCs w:val="22"/>
        </w:rPr>
        <w:t xml:space="preserve"> efforts can be supported by the </w:t>
      </w:r>
      <w:r w:rsidR="007B290D" w:rsidRPr="007C4959">
        <w:rPr>
          <w:rFonts w:asciiTheme="minorHAnsi" w:hAnsiTheme="minorHAnsi" w:cstheme="minorHAnsi"/>
          <w:sz w:val="22"/>
          <w:szCs w:val="22"/>
        </w:rPr>
        <w:t xml:space="preserve">hospital </w:t>
      </w:r>
      <w:r w:rsidR="0045157E" w:rsidRPr="007C4959">
        <w:rPr>
          <w:rFonts w:asciiTheme="minorHAnsi" w:hAnsiTheme="minorHAnsi" w:cstheme="minorHAnsi"/>
          <w:sz w:val="22"/>
          <w:szCs w:val="22"/>
        </w:rPr>
        <w:t xml:space="preserve">public relations team </w:t>
      </w:r>
      <w:r w:rsidR="007B290D" w:rsidRPr="007C4959">
        <w:rPr>
          <w:rFonts w:asciiTheme="minorHAnsi" w:hAnsiTheme="minorHAnsi" w:cstheme="minorHAnsi"/>
          <w:sz w:val="22"/>
          <w:szCs w:val="22"/>
        </w:rPr>
        <w:t>in collaboration</w:t>
      </w:r>
      <w:r w:rsidR="0045157E" w:rsidRPr="007C4959">
        <w:rPr>
          <w:rFonts w:asciiTheme="minorHAnsi" w:hAnsiTheme="minorHAnsi" w:cstheme="minorHAnsi"/>
          <w:sz w:val="22"/>
          <w:szCs w:val="22"/>
        </w:rPr>
        <w:t xml:space="preserve"> with technical</w:t>
      </w:r>
      <w:r w:rsidR="007B290D" w:rsidRPr="007C4959">
        <w:rPr>
          <w:rFonts w:asciiTheme="minorHAnsi" w:hAnsiTheme="minorHAnsi" w:cstheme="minorHAnsi"/>
          <w:sz w:val="22"/>
          <w:szCs w:val="22"/>
        </w:rPr>
        <w:t>/clinical</w:t>
      </w:r>
      <w:r w:rsidR="0045157E" w:rsidRPr="007C4959">
        <w:rPr>
          <w:rFonts w:asciiTheme="minorHAnsi" w:hAnsiTheme="minorHAnsi" w:cstheme="minorHAnsi"/>
          <w:sz w:val="22"/>
          <w:szCs w:val="22"/>
        </w:rPr>
        <w:t xml:space="preserve"> departments. </w:t>
      </w:r>
      <w:r w:rsidR="00F34698" w:rsidRPr="007C4959">
        <w:rPr>
          <w:rFonts w:asciiTheme="minorHAnsi" w:hAnsiTheme="minorHAnsi" w:cstheme="minorHAnsi"/>
          <w:sz w:val="22"/>
          <w:szCs w:val="22"/>
        </w:rPr>
        <w:t xml:space="preserve">The following are some actions to consider </w:t>
      </w:r>
      <w:proofErr w:type="gramStart"/>
      <w:r w:rsidR="007B290D" w:rsidRPr="007C4959">
        <w:rPr>
          <w:rFonts w:asciiTheme="minorHAnsi" w:hAnsiTheme="minorHAnsi" w:cstheme="minorHAnsi"/>
          <w:sz w:val="22"/>
          <w:szCs w:val="22"/>
        </w:rPr>
        <w:t>to integrate</w:t>
      </w:r>
      <w:proofErr w:type="gramEnd"/>
      <w:r w:rsidR="007B290D" w:rsidRPr="007C4959">
        <w:rPr>
          <w:rFonts w:asciiTheme="minorHAnsi" w:hAnsiTheme="minorHAnsi" w:cstheme="minorHAnsi"/>
          <w:sz w:val="22"/>
          <w:szCs w:val="22"/>
        </w:rPr>
        <w:t xml:space="preserve"> RCCE within </w:t>
      </w:r>
      <w:r w:rsidR="00F34698" w:rsidRPr="007C4959">
        <w:rPr>
          <w:rFonts w:asciiTheme="minorHAnsi" w:hAnsiTheme="minorHAnsi" w:cstheme="minorHAnsi"/>
          <w:sz w:val="22"/>
          <w:szCs w:val="22"/>
        </w:rPr>
        <w:t>routine hospital operations</w:t>
      </w:r>
      <w:r w:rsidR="007B290D" w:rsidRPr="007C4959">
        <w:rPr>
          <w:rFonts w:asciiTheme="minorHAnsi" w:hAnsiTheme="minorHAnsi" w:cstheme="minorHAnsi"/>
          <w:sz w:val="22"/>
          <w:szCs w:val="22"/>
        </w:rPr>
        <w:t>:</w:t>
      </w:r>
    </w:p>
    <w:p w14:paraId="28ECCA05" w14:textId="5B1089C0" w:rsidR="00F34698" w:rsidRPr="007C4959" w:rsidRDefault="00F34698" w:rsidP="00BC3016">
      <w:pPr>
        <w:pStyle w:val="ListParagraph"/>
        <w:numPr>
          <w:ilvl w:val="0"/>
          <w:numId w:val="11"/>
        </w:numPr>
        <w:jc w:val="both"/>
        <w:rPr>
          <w:rFonts w:cstheme="minorHAnsi"/>
          <w:sz w:val="22"/>
          <w:szCs w:val="22"/>
        </w:rPr>
      </w:pPr>
      <w:r w:rsidRPr="007C4959">
        <w:rPr>
          <w:rFonts w:cstheme="minorHAnsi"/>
          <w:sz w:val="22"/>
          <w:szCs w:val="22"/>
        </w:rPr>
        <w:lastRenderedPageBreak/>
        <w:t xml:space="preserve">Reinforce safety messages </w:t>
      </w:r>
      <w:r w:rsidR="00EE2F12" w:rsidRPr="007C4959">
        <w:rPr>
          <w:rFonts w:cstheme="minorHAnsi"/>
          <w:sz w:val="22"/>
          <w:szCs w:val="22"/>
        </w:rPr>
        <w:t>through posters</w:t>
      </w:r>
      <w:r w:rsidRPr="007C4959">
        <w:rPr>
          <w:rFonts w:cstheme="minorHAnsi"/>
          <w:sz w:val="22"/>
          <w:szCs w:val="22"/>
        </w:rPr>
        <w:t xml:space="preserve">, </w:t>
      </w:r>
      <w:r w:rsidR="0045157E" w:rsidRPr="007C4959">
        <w:rPr>
          <w:rFonts w:cstheme="minorHAnsi"/>
          <w:sz w:val="22"/>
          <w:szCs w:val="22"/>
        </w:rPr>
        <w:t>flyers,</w:t>
      </w:r>
      <w:r w:rsidRPr="007C4959">
        <w:rPr>
          <w:rFonts w:cstheme="minorHAnsi"/>
          <w:sz w:val="22"/>
          <w:szCs w:val="22"/>
        </w:rPr>
        <w:t xml:space="preserve"> and information </w:t>
      </w:r>
      <w:r w:rsidR="00F97B72" w:rsidRPr="007C4959">
        <w:rPr>
          <w:rFonts w:cstheme="minorHAnsi"/>
          <w:sz w:val="22"/>
          <w:szCs w:val="22"/>
        </w:rPr>
        <w:t>campaigns</w:t>
      </w:r>
      <w:r w:rsidR="00ED5929" w:rsidRPr="007C4959">
        <w:rPr>
          <w:rFonts w:cstheme="minorHAnsi"/>
          <w:sz w:val="22"/>
          <w:szCs w:val="22"/>
        </w:rPr>
        <w:t xml:space="preserve"> using appropriate language according to context</w:t>
      </w:r>
      <w:r w:rsidRPr="007C4959">
        <w:rPr>
          <w:rFonts w:cstheme="minorHAnsi"/>
          <w:sz w:val="22"/>
          <w:szCs w:val="22"/>
        </w:rPr>
        <w:t xml:space="preserve">. </w:t>
      </w:r>
    </w:p>
    <w:p w14:paraId="368BCCDC" w14:textId="30EEAEA0" w:rsidR="009028E6" w:rsidRPr="007C4959" w:rsidRDefault="00ED32D1" w:rsidP="00BC3016">
      <w:pPr>
        <w:pStyle w:val="ListParagraph"/>
        <w:numPr>
          <w:ilvl w:val="0"/>
          <w:numId w:val="11"/>
        </w:numPr>
        <w:jc w:val="both"/>
        <w:rPr>
          <w:rFonts w:cstheme="minorHAnsi"/>
          <w:sz w:val="22"/>
          <w:szCs w:val="22"/>
        </w:rPr>
      </w:pPr>
      <w:r w:rsidRPr="007C4959">
        <w:rPr>
          <w:rFonts w:cstheme="minorHAnsi"/>
          <w:noProof/>
          <w:color w:val="2B579A"/>
          <w:sz w:val="22"/>
          <w:szCs w:val="22"/>
          <w:highlight w:val="yellow"/>
          <w:shd w:val="clear" w:color="auto" w:fill="E6E6E6"/>
        </w:rPr>
        <mc:AlternateContent>
          <mc:Choice Requires="wps">
            <w:drawing>
              <wp:anchor distT="0" distB="0" distL="114300" distR="114300" simplePos="0" relativeHeight="251658245" behindDoc="0" locked="0" layoutInCell="1" allowOverlap="1" wp14:anchorId="172E5FA4" wp14:editId="34277FCF">
                <wp:simplePos x="0" y="0"/>
                <wp:positionH relativeFrom="column">
                  <wp:posOffset>-713377</wp:posOffset>
                </wp:positionH>
                <wp:positionV relativeFrom="paragraph">
                  <wp:posOffset>331743</wp:posOffset>
                </wp:positionV>
                <wp:extent cx="2623185" cy="6316345"/>
                <wp:effectExtent l="0" t="0" r="24765" b="27305"/>
                <wp:wrapSquare wrapText="bothSides"/>
                <wp:docPr id="756574280" name="Text Box 756574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185" cy="6316345"/>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01AF9F8B" w14:textId="4987E486" w:rsidR="00D748B7" w:rsidRPr="003308DC" w:rsidRDefault="00D748B7" w:rsidP="00D748B7">
                            <w:pPr>
                              <w:rPr>
                                <w:b/>
                                <w:bCs/>
                              </w:rPr>
                            </w:pPr>
                            <w:r w:rsidRPr="003308DC">
                              <w:rPr>
                                <w:b/>
                                <w:bCs/>
                                <w:color w:val="2B579A"/>
                                <w:shd w:val="clear" w:color="auto" w:fill="E6E6E6"/>
                              </w:rPr>
                              <w:t>Principles of Effective RCCE</w:t>
                            </w:r>
                          </w:p>
                          <w:p w14:paraId="4197CE1A" w14:textId="77777777" w:rsidR="00D748B7" w:rsidRDefault="00D748B7" w:rsidP="00D748B7"/>
                          <w:p w14:paraId="21FCAC11" w14:textId="77777777" w:rsidR="00D748B7" w:rsidRPr="003308DC" w:rsidRDefault="00D748B7" w:rsidP="003308DC">
                            <w:pPr>
                              <w:pStyle w:val="ListParagraph"/>
                              <w:numPr>
                                <w:ilvl w:val="0"/>
                                <w:numId w:val="268"/>
                              </w:numPr>
                              <w:jc w:val="both"/>
                              <w:rPr>
                                <w:rFonts w:ascii="Helvetica Neue" w:hAnsi="Helvetica Neue"/>
                                <w:sz w:val="22"/>
                                <w:szCs w:val="22"/>
                              </w:rPr>
                            </w:pPr>
                            <w:r w:rsidRPr="003308DC">
                              <w:rPr>
                                <w:rFonts w:ascii="Helvetica Neue" w:hAnsi="Helvetica Neue"/>
                                <w:color w:val="2B579A"/>
                                <w:sz w:val="22"/>
                                <w:szCs w:val="22"/>
                                <w:shd w:val="clear" w:color="auto" w:fill="E6E6E6"/>
                              </w:rPr>
                              <w:t>Some fundamental principles of why risk communication is an effective tool before, during, and after emergencies will help communicators design effective and appropriate communication tools and strategies.</w:t>
                            </w:r>
                          </w:p>
                          <w:p w14:paraId="7561C70A" w14:textId="77777777" w:rsidR="00D748B7" w:rsidRPr="00935673" w:rsidRDefault="00D748B7" w:rsidP="003308DC">
                            <w:pPr>
                              <w:pStyle w:val="ListParagraph"/>
                              <w:numPr>
                                <w:ilvl w:val="0"/>
                                <w:numId w:val="268"/>
                              </w:numPr>
                              <w:jc w:val="both"/>
                              <w:rPr>
                                <w:rFonts w:ascii="Helvetica Neue" w:hAnsi="Helvetica Neue"/>
                                <w:sz w:val="22"/>
                                <w:szCs w:val="22"/>
                              </w:rPr>
                            </w:pPr>
                            <w:r w:rsidRPr="00935673">
                              <w:rPr>
                                <w:rFonts w:ascii="Helvetica Neue" w:hAnsi="Helvetica Neue"/>
                                <w:sz w:val="22"/>
                                <w:szCs w:val="22"/>
                              </w:rPr>
                              <w:t xml:space="preserve">Perceptions of risk, rather than </w:t>
                            </w:r>
                            <w:r>
                              <w:rPr>
                                <w:rFonts w:ascii="Helvetica Neue" w:hAnsi="Helvetica Neue"/>
                                <w:sz w:val="22"/>
                                <w:szCs w:val="22"/>
                              </w:rPr>
                              <w:t xml:space="preserve">a </w:t>
                            </w:r>
                            <w:r w:rsidRPr="00935673">
                              <w:rPr>
                                <w:rFonts w:ascii="Helvetica Neue" w:hAnsi="Helvetica Neue"/>
                                <w:sz w:val="22"/>
                                <w:szCs w:val="22"/>
                              </w:rPr>
                              <w:t xml:space="preserve">technical </w:t>
                            </w:r>
                            <w:r>
                              <w:rPr>
                                <w:rFonts w:ascii="Helvetica Neue" w:hAnsi="Helvetica Neue"/>
                                <w:sz w:val="22"/>
                                <w:szCs w:val="22"/>
                              </w:rPr>
                              <w:t>risk assessment</w:t>
                            </w:r>
                            <w:r w:rsidRPr="00935673">
                              <w:rPr>
                                <w:rFonts w:ascii="Helvetica Neue" w:hAnsi="Helvetica Neue"/>
                                <w:sz w:val="22"/>
                                <w:szCs w:val="22"/>
                              </w:rPr>
                              <w:t xml:space="preserve">, motivate people’s </w:t>
                            </w:r>
                            <w:r>
                              <w:rPr>
                                <w:rFonts w:ascii="Helvetica Neue" w:hAnsi="Helvetica Neue"/>
                                <w:sz w:val="22"/>
                                <w:szCs w:val="22"/>
                              </w:rPr>
                              <w:t>actions</w:t>
                            </w:r>
                            <w:r w:rsidRPr="00935673">
                              <w:rPr>
                                <w:rFonts w:ascii="Helvetica Neue" w:hAnsi="Helvetica Neue"/>
                                <w:sz w:val="22"/>
                                <w:szCs w:val="22"/>
                              </w:rPr>
                              <w:t xml:space="preserve">. Perceptions of risk are usually emotion-based and influenced by local and cultural factors. </w:t>
                            </w:r>
                          </w:p>
                          <w:p w14:paraId="431DB3AF" w14:textId="77777777" w:rsidR="00D748B7" w:rsidRPr="00935673" w:rsidRDefault="00D748B7" w:rsidP="003308DC">
                            <w:pPr>
                              <w:pStyle w:val="ListParagraph"/>
                              <w:numPr>
                                <w:ilvl w:val="0"/>
                                <w:numId w:val="268"/>
                              </w:numPr>
                              <w:jc w:val="both"/>
                              <w:rPr>
                                <w:rFonts w:ascii="Helvetica Neue" w:hAnsi="Helvetica Neue"/>
                                <w:sz w:val="22"/>
                                <w:szCs w:val="22"/>
                              </w:rPr>
                            </w:pPr>
                            <w:r w:rsidRPr="00935673">
                              <w:rPr>
                                <w:rFonts w:ascii="Helvetica Neue" w:hAnsi="Helvetica Neue"/>
                                <w:sz w:val="22"/>
                                <w:szCs w:val="22"/>
                              </w:rPr>
                              <w:t xml:space="preserve">People understand according to their own experiences and background. </w:t>
                            </w:r>
                            <w:r>
                              <w:rPr>
                                <w:rFonts w:ascii="Helvetica Neue" w:hAnsi="Helvetica Neue"/>
                                <w:sz w:val="22"/>
                                <w:szCs w:val="22"/>
                              </w:rPr>
                              <w:t>Therefore, risk</w:t>
                            </w:r>
                            <w:r w:rsidRPr="00935673">
                              <w:rPr>
                                <w:rFonts w:ascii="Helvetica Neue" w:hAnsi="Helvetica Neue"/>
                                <w:sz w:val="22"/>
                                <w:szCs w:val="22"/>
                              </w:rPr>
                              <w:t xml:space="preserve"> communication must be contextual. </w:t>
                            </w:r>
                          </w:p>
                          <w:p w14:paraId="65830D86" w14:textId="77777777" w:rsidR="00D748B7" w:rsidRPr="00935673" w:rsidRDefault="00D748B7" w:rsidP="003308DC">
                            <w:pPr>
                              <w:pStyle w:val="ListParagraph"/>
                              <w:numPr>
                                <w:ilvl w:val="0"/>
                                <w:numId w:val="268"/>
                              </w:numPr>
                              <w:jc w:val="both"/>
                              <w:rPr>
                                <w:rFonts w:ascii="Helvetica Neue" w:hAnsi="Helvetica Neue"/>
                                <w:sz w:val="22"/>
                                <w:szCs w:val="22"/>
                              </w:rPr>
                            </w:pPr>
                            <w:r w:rsidRPr="00935673">
                              <w:rPr>
                                <w:rFonts w:ascii="Helvetica Neue" w:hAnsi="Helvetica Neue"/>
                                <w:sz w:val="22"/>
                                <w:szCs w:val="22"/>
                              </w:rPr>
                              <w:t xml:space="preserve">People often display “herd </w:t>
                            </w:r>
                            <w:r>
                              <w:rPr>
                                <w:rFonts w:ascii="Helvetica Neue" w:hAnsi="Helvetica Neue"/>
                                <w:sz w:val="22"/>
                                <w:szCs w:val="22"/>
                              </w:rPr>
                              <w:t>behavior</w:t>
                            </w:r>
                            <w:r w:rsidRPr="00935673">
                              <w:rPr>
                                <w:rFonts w:ascii="Helvetica Neue" w:hAnsi="Helvetica Neue"/>
                                <w:sz w:val="22"/>
                                <w:szCs w:val="22"/>
                              </w:rPr>
                              <w:t xml:space="preserve">” and follow leaders in an emergency. </w:t>
                            </w:r>
                            <w:r>
                              <w:rPr>
                                <w:rFonts w:ascii="Helvetica Neue" w:hAnsi="Helvetica Neue"/>
                                <w:sz w:val="22"/>
                                <w:szCs w:val="22"/>
                              </w:rPr>
                              <w:t>Therefore, engaging</w:t>
                            </w:r>
                            <w:r w:rsidRPr="00935673">
                              <w:rPr>
                                <w:rFonts w:ascii="Helvetica Neue" w:hAnsi="Helvetica Neue"/>
                                <w:sz w:val="22"/>
                                <w:szCs w:val="22"/>
                              </w:rPr>
                              <w:t xml:space="preserve"> the right leaders and influencers in a community</w:t>
                            </w:r>
                            <w:r>
                              <w:rPr>
                                <w:rFonts w:ascii="Helvetica Neue" w:hAnsi="Helvetica Neue"/>
                                <w:sz w:val="22"/>
                                <w:szCs w:val="22"/>
                              </w:rPr>
                              <w:t xml:space="preserve"> is essential</w:t>
                            </w:r>
                            <w:r w:rsidRPr="00935673">
                              <w:rPr>
                                <w:rFonts w:ascii="Helvetica Neue" w:hAnsi="Helvetica Neue"/>
                                <w:sz w:val="22"/>
                                <w:szCs w:val="22"/>
                              </w:rPr>
                              <w:t xml:space="preserve">. </w:t>
                            </w:r>
                          </w:p>
                          <w:p w14:paraId="6FAABC6C" w14:textId="77777777" w:rsidR="00D748B7" w:rsidRPr="00935673" w:rsidRDefault="00D748B7" w:rsidP="003308DC">
                            <w:pPr>
                              <w:pStyle w:val="ListParagraph"/>
                              <w:numPr>
                                <w:ilvl w:val="0"/>
                                <w:numId w:val="268"/>
                              </w:numPr>
                              <w:jc w:val="both"/>
                              <w:rPr>
                                <w:rFonts w:ascii="Helvetica Neue" w:hAnsi="Helvetica Neue"/>
                                <w:sz w:val="22"/>
                                <w:szCs w:val="22"/>
                              </w:rPr>
                            </w:pPr>
                            <w:r>
                              <w:rPr>
                                <w:rFonts w:ascii="Helvetica Neue" w:hAnsi="Helvetica Neue"/>
                                <w:sz w:val="22"/>
                                <w:szCs w:val="22"/>
                              </w:rPr>
                              <w:t>Behavioral</w:t>
                            </w:r>
                            <w:r w:rsidRPr="00935673">
                              <w:rPr>
                                <w:rFonts w:ascii="Helvetica Neue" w:hAnsi="Helvetica Neue"/>
                                <w:sz w:val="22"/>
                                <w:szCs w:val="22"/>
                              </w:rPr>
                              <w:t xml:space="preserve"> change to </w:t>
                            </w:r>
                            <w:proofErr w:type="gramStart"/>
                            <w:r w:rsidRPr="00935673">
                              <w:rPr>
                                <w:rFonts w:ascii="Helvetica Neue" w:hAnsi="Helvetica Neue"/>
                                <w:sz w:val="22"/>
                                <w:szCs w:val="22"/>
                              </w:rPr>
                              <w:t>take action</w:t>
                            </w:r>
                            <w:proofErr w:type="gramEnd"/>
                            <w:r w:rsidRPr="00935673">
                              <w:rPr>
                                <w:rFonts w:ascii="Helvetica Neue" w:hAnsi="Helvetica Neue"/>
                                <w:sz w:val="22"/>
                                <w:szCs w:val="22"/>
                              </w:rPr>
                              <w:t xml:space="preserve"> for a health intervention is a process. It requires multiple ways of communication, repeated strategically </w:t>
                            </w:r>
                            <w:r>
                              <w:rPr>
                                <w:rFonts w:ascii="Helvetica Neue" w:hAnsi="Helvetica Neue"/>
                                <w:sz w:val="22"/>
                                <w:szCs w:val="22"/>
                              </w:rPr>
                              <w:t>numerous</w:t>
                            </w:r>
                            <w:r w:rsidRPr="00935673">
                              <w:rPr>
                                <w:rFonts w:ascii="Helvetica Neue" w:hAnsi="Helvetica Neue"/>
                                <w:sz w:val="22"/>
                                <w:szCs w:val="22"/>
                              </w:rPr>
                              <w:t xml:space="preserve"> times from </w:t>
                            </w:r>
                            <w:r>
                              <w:rPr>
                                <w:rFonts w:ascii="Helvetica Neue" w:hAnsi="Helvetica Neue"/>
                                <w:sz w:val="22"/>
                                <w:szCs w:val="22"/>
                              </w:rPr>
                              <w:t>various</w:t>
                            </w:r>
                            <w:r w:rsidRPr="00935673">
                              <w:rPr>
                                <w:rFonts w:ascii="Helvetica Neue" w:hAnsi="Helvetica Neue"/>
                                <w:sz w:val="22"/>
                                <w:szCs w:val="22"/>
                              </w:rPr>
                              <w:t xml:space="preserve"> sources. </w:t>
                            </w:r>
                          </w:p>
                          <w:p w14:paraId="4E93B9D6" w14:textId="416644AC" w:rsidR="00D748B7" w:rsidRPr="003308DC" w:rsidRDefault="00D748B7" w:rsidP="003308DC">
                            <w:pPr>
                              <w:pStyle w:val="ListParagraph"/>
                              <w:numPr>
                                <w:ilvl w:val="0"/>
                                <w:numId w:val="268"/>
                              </w:numPr>
                              <w:jc w:val="both"/>
                              <w:rPr>
                                <w:rFonts w:ascii="Helvetica Neue" w:hAnsi="Helvetica Neue"/>
                                <w:sz w:val="22"/>
                                <w:szCs w:val="22"/>
                              </w:rPr>
                            </w:pPr>
                            <w:r w:rsidRPr="00935673">
                              <w:rPr>
                                <w:rFonts w:ascii="Helvetica Neue" w:hAnsi="Helvetica Neue"/>
                                <w:sz w:val="22"/>
                                <w:szCs w:val="22"/>
                              </w:rPr>
                              <w:t xml:space="preserve">In an emergency, people are in a state of fear and do not always think rationally. Thus, risk communication needs to appeal to the heart and instinct. </w:t>
                            </w:r>
                          </w:p>
                        </w:txbxContent>
                      </wps:txbx>
                      <wps:bodyPr rot="0" vert="horz" wrap="square" lIns="91440" tIns="45720" rIns="91440" bIns="45720" anchor="t" anchorCtr="0">
                        <a:noAutofit/>
                      </wps:bodyPr>
                    </wps:wsp>
                  </a:graphicData>
                </a:graphic>
              </wp:anchor>
            </w:drawing>
          </mc:Choice>
          <mc:Fallback>
            <w:pict>
              <v:shape w14:anchorId="172E5FA4" id="Text Box 756574280" o:spid="_x0000_s1030" type="#_x0000_t202" style="position:absolute;left:0;text-align:left;margin-left:-56.15pt;margin-top:26.1pt;width:206.55pt;height:497.3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" fillcolor="#91bce3 [2168]" strokecolor="#5b9bd5 [3208]" strokeweight=".5pt">
                <v:fill color2="#7aaddd [2616]" rotate="t" colors="0 #b1cbe9;.5 #a3c1e5;1 #92b9e4" focus="100%" type="gradient">
                  <o:fill v:ext="view" type="gradientUnscaled"/>
                </v:fill>
                <v:textbox>
                  <w:txbxContent>
                    <w:p w14:paraId="01AF9F8B" w14:textId="4987E486" w:rsidR="00D748B7" w:rsidRPr="003308DC" w:rsidRDefault="00D748B7" w:rsidP="00D748B7">
                      <w:pPr>
                        <w:rPr>
                          <w:b/>
                          <w:bCs/>
                        </w:rPr>
                      </w:pPr>
                      <w:r w:rsidRPr="003308DC">
                        <w:rPr>
                          <w:b/>
                          <w:bCs/>
                          <w:color w:val="2B579A"/>
                          <w:shd w:val="clear" w:color="auto" w:fill="E6E6E6"/>
                        </w:rPr>
                        <w:t>Principles of Effective RCCE</w:t>
                      </w:r>
                    </w:p>
                    <w:p w14:paraId="4197CE1A" w14:textId="77777777" w:rsidR="00D748B7" w:rsidRDefault="00D748B7" w:rsidP="00D748B7"/>
                    <w:p w14:paraId="21FCAC11" w14:textId="77777777" w:rsidR="00D748B7" w:rsidRPr="003308DC" w:rsidRDefault="00D748B7" w:rsidP="003308DC">
                      <w:pPr>
                        <w:pStyle w:val="ListParagraph"/>
                        <w:numPr>
                          <w:ilvl w:val="0"/>
                          <w:numId w:val="268"/>
                        </w:numPr>
                        <w:jc w:val="both"/>
                        <w:rPr>
                          <w:rFonts w:ascii="Helvetica Neue" w:hAnsi="Helvetica Neue"/>
                          <w:sz w:val="22"/>
                          <w:szCs w:val="22"/>
                        </w:rPr>
                      </w:pPr>
                      <w:r w:rsidRPr="003308DC">
                        <w:rPr>
                          <w:rFonts w:ascii="Helvetica Neue" w:hAnsi="Helvetica Neue"/>
                          <w:color w:val="2B579A"/>
                          <w:sz w:val="22"/>
                          <w:szCs w:val="22"/>
                          <w:shd w:val="clear" w:color="auto" w:fill="E6E6E6"/>
                        </w:rPr>
                        <w:t>Some fundamental principles of why risk communication is an effective tool before, during, and after emergencies will help communicators design effective and appropriate communication tools and strategies.</w:t>
                      </w:r>
                    </w:p>
                    <w:p w14:paraId="7561C70A" w14:textId="77777777" w:rsidR="00D748B7" w:rsidRPr="00935673" w:rsidRDefault="00D748B7" w:rsidP="003308DC">
                      <w:pPr>
                        <w:pStyle w:val="ListParagraph"/>
                        <w:numPr>
                          <w:ilvl w:val="0"/>
                          <w:numId w:val="268"/>
                        </w:numPr>
                        <w:jc w:val="both"/>
                        <w:rPr>
                          <w:rFonts w:ascii="Helvetica Neue" w:hAnsi="Helvetica Neue"/>
                          <w:sz w:val="22"/>
                          <w:szCs w:val="22"/>
                        </w:rPr>
                      </w:pPr>
                      <w:r w:rsidRPr="00935673">
                        <w:rPr>
                          <w:rFonts w:ascii="Helvetica Neue" w:hAnsi="Helvetica Neue"/>
                          <w:sz w:val="22"/>
                          <w:szCs w:val="22"/>
                        </w:rPr>
                        <w:t xml:space="preserve">Perceptions of risk, rather than </w:t>
                      </w:r>
                      <w:r>
                        <w:rPr>
                          <w:rFonts w:ascii="Helvetica Neue" w:hAnsi="Helvetica Neue"/>
                          <w:sz w:val="22"/>
                          <w:szCs w:val="22"/>
                        </w:rPr>
                        <w:t xml:space="preserve">a </w:t>
                      </w:r>
                      <w:r w:rsidRPr="00935673">
                        <w:rPr>
                          <w:rFonts w:ascii="Helvetica Neue" w:hAnsi="Helvetica Neue"/>
                          <w:sz w:val="22"/>
                          <w:szCs w:val="22"/>
                        </w:rPr>
                        <w:t xml:space="preserve">technical </w:t>
                      </w:r>
                      <w:r>
                        <w:rPr>
                          <w:rFonts w:ascii="Helvetica Neue" w:hAnsi="Helvetica Neue"/>
                          <w:sz w:val="22"/>
                          <w:szCs w:val="22"/>
                        </w:rPr>
                        <w:t>risk assessment</w:t>
                      </w:r>
                      <w:r w:rsidRPr="00935673">
                        <w:rPr>
                          <w:rFonts w:ascii="Helvetica Neue" w:hAnsi="Helvetica Neue"/>
                          <w:sz w:val="22"/>
                          <w:szCs w:val="22"/>
                        </w:rPr>
                        <w:t xml:space="preserve">, motivate people’s </w:t>
                      </w:r>
                      <w:r>
                        <w:rPr>
                          <w:rFonts w:ascii="Helvetica Neue" w:hAnsi="Helvetica Neue"/>
                          <w:sz w:val="22"/>
                          <w:szCs w:val="22"/>
                        </w:rPr>
                        <w:t>actions</w:t>
                      </w:r>
                      <w:r w:rsidRPr="00935673">
                        <w:rPr>
                          <w:rFonts w:ascii="Helvetica Neue" w:hAnsi="Helvetica Neue"/>
                          <w:sz w:val="22"/>
                          <w:szCs w:val="22"/>
                        </w:rPr>
                        <w:t xml:space="preserve">. Perceptions of risk are usually emotion-based and influenced by local and cultural factors. </w:t>
                      </w:r>
                    </w:p>
                    <w:p w14:paraId="431DB3AF" w14:textId="77777777" w:rsidR="00D748B7" w:rsidRPr="00935673" w:rsidRDefault="00D748B7" w:rsidP="003308DC">
                      <w:pPr>
                        <w:pStyle w:val="ListParagraph"/>
                        <w:numPr>
                          <w:ilvl w:val="0"/>
                          <w:numId w:val="268"/>
                        </w:numPr>
                        <w:jc w:val="both"/>
                        <w:rPr>
                          <w:rFonts w:ascii="Helvetica Neue" w:hAnsi="Helvetica Neue"/>
                          <w:sz w:val="22"/>
                          <w:szCs w:val="22"/>
                        </w:rPr>
                      </w:pPr>
                      <w:r w:rsidRPr="00935673">
                        <w:rPr>
                          <w:rFonts w:ascii="Helvetica Neue" w:hAnsi="Helvetica Neue"/>
                          <w:sz w:val="22"/>
                          <w:szCs w:val="22"/>
                        </w:rPr>
                        <w:t xml:space="preserve">People understand according to their own experiences and background. </w:t>
                      </w:r>
                      <w:r>
                        <w:rPr>
                          <w:rFonts w:ascii="Helvetica Neue" w:hAnsi="Helvetica Neue"/>
                          <w:sz w:val="22"/>
                          <w:szCs w:val="22"/>
                        </w:rPr>
                        <w:t>Therefore, risk</w:t>
                      </w:r>
                      <w:r w:rsidRPr="00935673">
                        <w:rPr>
                          <w:rFonts w:ascii="Helvetica Neue" w:hAnsi="Helvetica Neue"/>
                          <w:sz w:val="22"/>
                          <w:szCs w:val="22"/>
                        </w:rPr>
                        <w:t xml:space="preserve"> communication must be contextual. </w:t>
                      </w:r>
                    </w:p>
                    <w:p w14:paraId="65830D86" w14:textId="77777777" w:rsidR="00D748B7" w:rsidRPr="00935673" w:rsidRDefault="00D748B7" w:rsidP="003308DC">
                      <w:pPr>
                        <w:pStyle w:val="ListParagraph"/>
                        <w:numPr>
                          <w:ilvl w:val="0"/>
                          <w:numId w:val="268"/>
                        </w:numPr>
                        <w:jc w:val="both"/>
                        <w:rPr>
                          <w:rFonts w:ascii="Helvetica Neue" w:hAnsi="Helvetica Neue"/>
                          <w:sz w:val="22"/>
                          <w:szCs w:val="22"/>
                        </w:rPr>
                      </w:pPr>
                      <w:r w:rsidRPr="00935673">
                        <w:rPr>
                          <w:rFonts w:ascii="Helvetica Neue" w:hAnsi="Helvetica Neue"/>
                          <w:sz w:val="22"/>
                          <w:szCs w:val="22"/>
                        </w:rPr>
                        <w:t xml:space="preserve">People often display “herd </w:t>
                      </w:r>
                      <w:r>
                        <w:rPr>
                          <w:rFonts w:ascii="Helvetica Neue" w:hAnsi="Helvetica Neue"/>
                          <w:sz w:val="22"/>
                          <w:szCs w:val="22"/>
                        </w:rPr>
                        <w:t>behavior</w:t>
                      </w:r>
                      <w:r w:rsidRPr="00935673">
                        <w:rPr>
                          <w:rFonts w:ascii="Helvetica Neue" w:hAnsi="Helvetica Neue"/>
                          <w:sz w:val="22"/>
                          <w:szCs w:val="22"/>
                        </w:rPr>
                        <w:t xml:space="preserve">” and follow leaders in an emergency. </w:t>
                      </w:r>
                      <w:r>
                        <w:rPr>
                          <w:rFonts w:ascii="Helvetica Neue" w:hAnsi="Helvetica Neue"/>
                          <w:sz w:val="22"/>
                          <w:szCs w:val="22"/>
                        </w:rPr>
                        <w:t>Therefore, engaging</w:t>
                      </w:r>
                      <w:r w:rsidRPr="00935673">
                        <w:rPr>
                          <w:rFonts w:ascii="Helvetica Neue" w:hAnsi="Helvetica Neue"/>
                          <w:sz w:val="22"/>
                          <w:szCs w:val="22"/>
                        </w:rPr>
                        <w:t xml:space="preserve"> the right leaders and influencers in a community</w:t>
                      </w:r>
                      <w:r>
                        <w:rPr>
                          <w:rFonts w:ascii="Helvetica Neue" w:hAnsi="Helvetica Neue"/>
                          <w:sz w:val="22"/>
                          <w:szCs w:val="22"/>
                        </w:rPr>
                        <w:t xml:space="preserve"> is essential</w:t>
                      </w:r>
                      <w:r w:rsidRPr="00935673">
                        <w:rPr>
                          <w:rFonts w:ascii="Helvetica Neue" w:hAnsi="Helvetica Neue"/>
                          <w:sz w:val="22"/>
                          <w:szCs w:val="22"/>
                        </w:rPr>
                        <w:t xml:space="preserve">. </w:t>
                      </w:r>
                    </w:p>
                    <w:p w14:paraId="6FAABC6C" w14:textId="77777777" w:rsidR="00D748B7" w:rsidRPr="00935673" w:rsidRDefault="00D748B7" w:rsidP="003308DC">
                      <w:pPr>
                        <w:pStyle w:val="ListParagraph"/>
                        <w:numPr>
                          <w:ilvl w:val="0"/>
                          <w:numId w:val="268"/>
                        </w:numPr>
                        <w:jc w:val="both"/>
                        <w:rPr>
                          <w:rFonts w:ascii="Helvetica Neue" w:hAnsi="Helvetica Neue"/>
                          <w:sz w:val="22"/>
                          <w:szCs w:val="22"/>
                        </w:rPr>
                      </w:pPr>
                      <w:r>
                        <w:rPr>
                          <w:rFonts w:ascii="Helvetica Neue" w:hAnsi="Helvetica Neue"/>
                          <w:sz w:val="22"/>
                          <w:szCs w:val="22"/>
                        </w:rPr>
                        <w:t>Behavioral</w:t>
                      </w:r>
                      <w:r w:rsidRPr="00935673">
                        <w:rPr>
                          <w:rFonts w:ascii="Helvetica Neue" w:hAnsi="Helvetica Neue"/>
                          <w:sz w:val="22"/>
                          <w:szCs w:val="22"/>
                        </w:rPr>
                        <w:t xml:space="preserve"> change to </w:t>
                      </w:r>
                      <w:proofErr w:type="gramStart"/>
                      <w:r w:rsidRPr="00935673">
                        <w:rPr>
                          <w:rFonts w:ascii="Helvetica Neue" w:hAnsi="Helvetica Neue"/>
                          <w:sz w:val="22"/>
                          <w:szCs w:val="22"/>
                        </w:rPr>
                        <w:t>take action</w:t>
                      </w:r>
                      <w:proofErr w:type="gramEnd"/>
                      <w:r w:rsidRPr="00935673">
                        <w:rPr>
                          <w:rFonts w:ascii="Helvetica Neue" w:hAnsi="Helvetica Neue"/>
                          <w:sz w:val="22"/>
                          <w:szCs w:val="22"/>
                        </w:rPr>
                        <w:t xml:space="preserve"> for a health intervention is a process. It requires multiple ways of communication, repeated strategically </w:t>
                      </w:r>
                      <w:r>
                        <w:rPr>
                          <w:rFonts w:ascii="Helvetica Neue" w:hAnsi="Helvetica Neue"/>
                          <w:sz w:val="22"/>
                          <w:szCs w:val="22"/>
                        </w:rPr>
                        <w:t>numerous</w:t>
                      </w:r>
                      <w:r w:rsidRPr="00935673">
                        <w:rPr>
                          <w:rFonts w:ascii="Helvetica Neue" w:hAnsi="Helvetica Neue"/>
                          <w:sz w:val="22"/>
                          <w:szCs w:val="22"/>
                        </w:rPr>
                        <w:t xml:space="preserve"> times from </w:t>
                      </w:r>
                      <w:r>
                        <w:rPr>
                          <w:rFonts w:ascii="Helvetica Neue" w:hAnsi="Helvetica Neue"/>
                          <w:sz w:val="22"/>
                          <w:szCs w:val="22"/>
                        </w:rPr>
                        <w:t>various</w:t>
                      </w:r>
                      <w:r w:rsidRPr="00935673">
                        <w:rPr>
                          <w:rFonts w:ascii="Helvetica Neue" w:hAnsi="Helvetica Neue"/>
                          <w:sz w:val="22"/>
                          <w:szCs w:val="22"/>
                        </w:rPr>
                        <w:t xml:space="preserve"> sources. </w:t>
                      </w:r>
                    </w:p>
                    <w:p w14:paraId="4E93B9D6" w14:textId="416644AC" w:rsidR="00D748B7" w:rsidRPr="003308DC" w:rsidRDefault="00D748B7" w:rsidP="003308DC">
                      <w:pPr>
                        <w:pStyle w:val="ListParagraph"/>
                        <w:numPr>
                          <w:ilvl w:val="0"/>
                          <w:numId w:val="268"/>
                        </w:numPr>
                        <w:jc w:val="both"/>
                        <w:rPr>
                          <w:rFonts w:ascii="Helvetica Neue" w:hAnsi="Helvetica Neue"/>
                          <w:sz w:val="22"/>
                          <w:szCs w:val="22"/>
                        </w:rPr>
                      </w:pPr>
                      <w:r w:rsidRPr="00935673">
                        <w:rPr>
                          <w:rFonts w:ascii="Helvetica Neue" w:hAnsi="Helvetica Neue"/>
                          <w:sz w:val="22"/>
                          <w:szCs w:val="22"/>
                        </w:rPr>
                        <w:t xml:space="preserve">In an emergency, people are in a state of fear and do not always think rationally. Thus, risk communication needs to appeal to the heart and instinct. </w:t>
                      </w:r>
                    </w:p>
                  </w:txbxContent>
                </v:textbox>
                <w10:wrap type="square"/>
              </v:shape>
            </w:pict>
          </mc:Fallback>
        </mc:AlternateContent>
      </w:r>
      <w:r w:rsidR="009028E6" w:rsidRPr="007C4959">
        <w:rPr>
          <w:rFonts w:cstheme="minorHAnsi"/>
          <w:sz w:val="22"/>
          <w:szCs w:val="22"/>
        </w:rPr>
        <w:t xml:space="preserve">Use the opportunity of national/international day celebrations </w:t>
      </w:r>
      <w:r w:rsidR="007B290D" w:rsidRPr="007C4959">
        <w:rPr>
          <w:rFonts w:cstheme="minorHAnsi"/>
          <w:sz w:val="22"/>
          <w:szCs w:val="22"/>
        </w:rPr>
        <w:t xml:space="preserve">to reinforce safety messages </w:t>
      </w:r>
      <w:r w:rsidR="009028E6" w:rsidRPr="007C4959">
        <w:rPr>
          <w:rFonts w:cstheme="minorHAnsi"/>
          <w:sz w:val="22"/>
          <w:szCs w:val="22"/>
        </w:rPr>
        <w:t>(e.g.</w:t>
      </w:r>
      <w:r w:rsidR="00F97B72" w:rsidRPr="007C4959">
        <w:rPr>
          <w:rFonts w:cstheme="minorHAnsi"/>
          <w:sz w:val="22"/>
          <w:szCs w:val="22"/>
        </w:rPr>
        <w:t>,</w:t>
      </w:r>
      <w:r w:rsidR="009028E6" w:rsidRPr="007C4959">
        <w:rPr>
          <w:rFonts w:cstheme="minorHAnsi"/>
          <w:sz w:val="22"/>
          <w:szCs w:val="22"/>
        </w:rPr>
        <w:t xml:space="preserve"> fire safety month, International D</w:t>
      </w:r>
      <w:r w:rsidR="00D70D66" w:rsidRPr="007C4959">
        <w:rPr>
          <w:rFonts w:cstheme="minorHAnsi"/>
          <w:sz w:val="22"/>
          <w:szCs w:val="22"/>
        </w:rPr>
        <w:t xml:space="preserve">isaster </w:t>
      </w:r>
      <w:r w:rsidR="009028E6" w:rsidRPr="007C4959">
        <w:rPr>
          <w:rFonts w:cstheme="minorHAnsi"/>
          <w:sz w:val="22"/>
          <w:szCs w:val="22"/>
        </w:rPr>
        <w:t>R</w:t>
      </w:r>
      <w:r w:rsidR="00D70D66" w:rsidRPr="007C4959">
        <w:rPr>
          <w:rFonts w:cstheme="minorHAnsi"/>
          <w:sz w:val="22"/>
          <w:szCs w:val="22"/>
        </w:rPr>
        <w:t xml:space="preserve">isk </w:t>
      </w:r>
      <w:r w:rsidR="009028E6" w:rsidRPr="007C4959">
        <w:rPr>
          <w:rFonts w:cstheme="minorHAnsi"/>
          <w:sz w:val="22"/>
          <w:szCs w:val="22"/>
        </w:rPr>
        <w:t>R</w:t>
      </w:r>
      <w:r w:rsidR="00D70D66" w:rsidRPr="007C4959">
        <w:rPr>
          <w:rFonts w:cstheme="minorHAnsi"/>
          <w:sz w:val="22"/>
          <w:szCs w:val="22"/>
        </w:rPr>
        <w:t>eduction</w:t>
      </w:r>
      <w:r w:rsidR="009028E6" w:rsidRPr="007C4959">
        <w:rPr>
          <w:rFonts w:cstheme="minorHAnsi"/>
          <w:sz w:val="22"/>
          <w:szCs w:val="22"/>
        </w:rPr>
        <w:t xml:space="preserve"> Day,</w:t>
      </w:r>
      <w:r w:rsidR="001E155C" w:rsidRPr="007C4959">
        <w:rPr>
          <w:rFonts w:cstheme="minorHAnsi"/>
          <w:sz w:val="22"/>
          <w:szCs w:val="22"/>
        </w:rPr>
        <w:t xml:space="preserve"> International </w:t>
      </w:r>
      <w:r w:rsidR="00D70D66" w:rsidRPr="007C4959">
        <w:rPr>
          <w:rFonts w:cstheme="minorHAnsi"/>
          <w:sz w:val="22"/>
          <w:szCs w:val="22"/>
        </w:rPr>
        <w:t>P</w:t>
      </w:r>
      <w:r w:rsidR="001E155C" w:rsidRPr="007C4959">
        <w:rPr>
          <w:rFonts w:cstheme="minorHAnsi"/>
          <w:sz w:val="22"/>
          <w:szCs w:val="22"/>
        </w:rPr>
        <w:t xml:space="preserve">atient </w:t>
      </w:r>
      <w:r w:rsidR="00D70D66" w:rsidRPr="007C4959">
        <w:rPr>
          <w:rFonts w:cstheme="minorHAnsi"/>
          <w:sz w:val="22"/>
          <w:szCs w:val="22"/>
        </w:rPr>
        <w:t>S</w:t>
      </w:r>
      <w:r w:rsidR="001E155C" w:rsidRPr="007C4959">
        <w:rPr>
          <w:rFonts w:cstheme="minorHAnsi"/>
          <w:sz w:val="22"/>
          <w:szCs w:val="22"/>
        </w:rPr>
        <w:t xml:space="preserve">afety </w:t>
      </w:r>
      <w:r w:rsidR="00D70D66" w:rsidRPr="007C4959">
        <w:rPr>
          <w:rFonts w:cstheme="minorHAnsi"/>
          <w:sz w:val="22"/>
          <w:szCs w:val="22"/>
        </w:rPr>
        <w:t>Day, International</w:t>
      </w:r>
      <w:r w:rsidR="009028E6" w:rsidRPr="007C4959">
        <w:rPr>
          <w:rFonts w:cstheme="minorHAnsi"/>
          <w:sz w:val="22"/>
          <w:szCs w:val="22"/>
        </w:rPr>
        <w:t xml:space="preserve"> Nurses Day, </w:t>
      </w:r>
      <w:r w:rsidR="00293E54" w:rsidRPr="007C4959">
        <w:rPr>
          <w:rFonts w:cstheme="minorHAnsi"/>
          <w:sz w:val="22"/>
          <w:szCs w:val="22"/>
        </w:rPr>
        <w:t xml:space="preserve">Earth Day, </w:t>
      </w:r>
      <w:proofErr w:type="spellStart"/>
      <w:r w:rsidR="009028E6" w:rsidRPr="007C4959">
        <w:rPr>
          <w:rFonts w:cstheme="minorHAnsi"/>
          <w:sz w:val="22"/>
          <w:szCs w:val="22"/>
        </w:rPr>
        <w:t>etc</w:t>
      </w:r>
      <w:proofErr w:type="spellEnd"/>
      <w:r w:rsidR="007B290D" w:rsidRPr="007C4959">
        <w:rPr>
          <w:rFonts w:cstheme="minorHAnsi"/>
          <w:sz w:val="22"/>
          <w:szCs w:val="22"/>
        </w:rPr>
        <w:t>…</w:t>
      </w:r>
      <w:r w:rsidR="00D70D66" w:rsidRPr="007C4959">
        <w:rPr>
          <w:rFonts w:cstheme="minorHAnsi"/>
          <w:sz w:val="22"/>
          <w:szCs w:val="22"/>
        </w:rPr>
        <w:t xml:space="preserve">Complete list of international Days can be found at </w:t>
      </w:r>
      <w:hyperlink r:id="rId27" w:history="1">
        <w:r w:rsidR="00D70D66" w:rsidRPr="007C4959">
          <w:rPr>
            <w:rStyle w:val="Hyperlink"/>
            <w:rFonts w:cstheme="minorHAnsi"/>
            <w:sz w:val="22"/>
            <w:szCs w:val="22"/>
          </w:rPr>
          <w:t>https://www.un.org/en/observances/list-days-weeks</w:t>
        </w:r>
      </w:hyperlink>
      <w:r w:rsidR="00D70D66" w:rsidRPr="007C4959">
        <w:rPr>
          <w:rFonts w:cstheme="minorHAnsi"/>
          <w:sz w:val="22"/>
          <w:szCs w:val="22"/>
        </w:rPr>
        <w:t xml:space="preserve">) </w:t>
      </w:r>
    </w:p>
    <w:p w14:paraId="7332C4BE" w14:textId="6887D114" w:rsidR="001566DA" w:rsidRPr="007C4959" w:rsidRDefault="001566DA" w:rsidP="00BC3016">
      <w:pPr>
        <w:pStyle w:val="ListParagraph"/>
        <w:numPr>
          <w:ilvl w:val="0"/>
          <w:numId w:val="11"/>
        </w:numPr>
        <w:jc w:val="both"/>
        <w:rPr>
          <w:rFonts w:cstheme="minorHAnsi"/>
          <w:sz w:val="22"/>
          <w:szCs w:val="22"/>
        </w:rPr>
      </w:pPr>
      <w:r w:rsidRPr="007C4959">
        <w:rPr>
          <w:rFonts w:cstheme="minorHAnsi"/>
          <w:sz w:val="22"/>
          <w:szCs w:val="22"/>
        </w:rPr>
        <w:t xml:space="preserve">Use of technology like </w:t>
      </w:r>
      <w:r w:rsidR="00F97B72" w:rsidRPr="007C4959">
        <w:rPr>
          <w:rFonts w:cstheme="minorHAnsi"/>
          <w:sz w:val="22"/>
          <w:szCs w:val="22"/>
        </w:rPr>
        <w:t>websites</w:t>
      </w:r>
      <w:r w:rsidRPr="007C4959">
        <w:rPr>
          <w:rFonts w:cstheme="minorHAnsi"/>
          <w:sz w:val="22"/>
          <w:szCs w:val="22"/>
        </w:rPr>
        <w:t xml:space="preserve"> and social media to reinforce communication. This platform can also be </w:t>
      </w:r>
      <w:r w:rsidR="00F97B72" w:rsidRPr="007C4959">
        <w:rPr>
          <w:rFonts w:cstheme="minorHAnsi"/>
          <w:sz w:val="22"/>
          <w:szCs w:val="22"/>
        </w:rPr>
        <w:t>helpful</w:t>
      </w:r>
      <w:r w:rsidRPr="007C4959">
        <w:rPr>
          <w:rFonts w:cstheme="minorHAnsi"/>
          <w:sz w:val="22"/>
          <w:szCs w:val="22"/>
        </w:rPr>
        <w:t xml:space="preserve"> </w:t>
      </w:r>
      <w:r w:rsidR="00F97B72" w:rsidRPr="007C4959">
        <w:rPr>
          <w:rFonts w:cstheme="minorHAnsi"/>
          <w:sz w:val="22"/>
          <w:szCs w:val="22"/>
        </w:rPr>
        <w:t>for</w:t>
      </w:r>
      <w:r w:rsidRPr="007C4959">
        <w:rPr>
          <w:rFonts w:cstheme="minorHAnsi"/>
          <w:sz w:val="22"/>
          <w:szCs w:val="22"/>
        </w:rPr>
        <w:t xml:space="preserve"> quickly </w:t>
      </w:r>
      <w:r w:rsidR="00F97B72" w:rsidRPr="007C4959">
        <w:rPr>
          <w:rFonts w:cstheme="minorHAnsi"/>
          <w:sz w:val="22"/>
          <w:szCs w:val="22"/>
        </w:rPr>
        <w:t>gathering</w:t>
      </w:r>
      <w:r w:rsidRPr="007C4959">
        <w:rPr>
          <w:rFonts w:cstheme="minorHAnsi"/>
          <w:sz w:val="22"/>
          <w:szCs w:val="22"/>
        </w:rPr>
        <w:t xml:space="preserve"> feedback from </w:t>
      </w:r>
      <w:r w:rsidR="00F97B72" w:rsidRPr="007C4959">
        <w:rPr>
          <w:rFonts w:cstheme="minorHAnsi"/>
          <w:sz w:val="22"/>
          <w:szCs w:val="22"/>
        </w:rPr>
        <w:t xml:space="preserve">the </w:t>
      </w:r>
      <w:r w:rsidR="00C01AF6" w:rsidRPr="007C4959">
        <w:rPr>
          <w:rFonts w:cstheme="minorHAnsi"/>
          <w:sz w:val="22"/>
          <w:szCs w:val="22"/>
        </w:rPr>
        <w:t>audience so</w:t>
      </w:r>
      <w:r w:rsidRPr="007C4959">
        <w:rPr>
          <w:rFonts w:cstheme="minorHAnsi"/>
          <w:sz w:val="22"/>
          <w:szCs w:val="22"/>
        </w:rPr>
        <w:t xml:space="preserve"> </w:t>
      </w:r>
      <w:r w:rsidR="00F97B72" w:rsidRPr="007C4959">
        <w:rPr>
          <w:rFonts w:cstheme="minorHAnsi"/>
          <w:sz w:val="22"/>
          <w:szCs w:val="22"/>
        </w:rPr>
        <w:t xml:space="preserve">that </w:t>
      </w:r>
      <w:r w:rsidRPr="007C4959">
        <w:rPr>
          <w:rFonts w:cstheme="minorHAnsi"/>
          <w:sz w:val="22"/>
          <w:szCs w:val="22"/>
        </w:rPr>
        <w:t>messaging can be adjusted.</w:t>
      </w:r>
    </w:p>
    <w:p w14:paraId="3D6CD132" w14:textId="385D6972" w:rsidR="00B62ED5" w:rsidRPr="007C4959" w:rsidRDefault="0033062B" w:rsidP="00BC3016">
      <w:pPr>
        <w:pStyle w:val="ListParagraph"/>
        <w:numPr>
          <w:ilvl w:val="0"/>
          <w:numId w:val="11"/>
        </w:numPr>
        <w:jc w:val="both"/>
        <w:rPr>
          <w:rFonts w:cstheme="minorHAnsi"/>
          <w:sz w:val="22"/>
          <w:szCs w:val="22"/>
        </w:rPr>
      </w:pPr>
      <w:r w:rsidRPr="007C4959">
        <w:rPr>
          <w:rFonts w:cstheme="minorHAnsi"/>
          <w:sz w:val="22"/>
          <w:szCs w:val="22"/>
        </w:rPr>
        <w:t>Counteract infodemic by disseminating verified information and key messages from trusted sources (health authorities, WHO</w:t>
      </w:r>
      <w:r w:rsidR="005D2347" w:rsidRPr="007C4959">
        <w:rPr>
          <w:rFonts w:cstheme="minorHAnsi"/>
          <w:sz w:val="22"/>
          <w:szCs w:val="22"/>
        </w:rPr>
        <w:t xml:space="preserve">, </w:t>
      </w:r>
      <w:proofErr w:type="spellStart"/>
      <w:r w:rsidR="005D2347" w:rsidRPr="007C4959">
        <w:rPr>
          <w:rFonts w:cstheme="minorHAnsi"/>
          <w:sz w:val="22"/>
          <w:szCs w:val="22"/>
        </w:rPr>
        <w:t>etc</w:t>
      </w:r>
      <w:proofErr w:type="spellEnd"/>
      <w:r w:rsidRPr="007C4959">
        <w:rPr>
          <w:rFonts w:cstheme="minorHAnsi"/>
          <w:sz w:val="22"/>
          <w:szCs w:val="22"/>
        </w:rPr>
        <w:t xml:space="preserve">) and respond to </w:t>
      </w:r>
      <w:proofErr w:type="gramStart"/>
      <w:r w:rsidRPr="007C4959">
        <w:rPr>
          <w:rFonts w:cstheme="minorHAnsi"/>
          <w:sz w:val="22"/>
          <w:szCs w:val="22"/>
        </w:rPr>
        <w:t>misinformation</w:t>
      </w:r>
      <w:proofErr w:type="gramEnd"/>
      <w:r w:rsidRPr="007C4959">
        <w:rPr>
          <w:rFonts w:cstheme="minorHAnsi"/>
          <w:sz w:val="22"/>
          <w:szCs w:val="22"/>
        </w:rPr>
        <w:t xml:space="preserve"> debunking harmful myths related to the health emergency.</w:t>
      </w:r>
    </w:p>
    <w:p w14:paraId="2BD44095" w14:textId="4B1266B9" w:rsidR="009028E6" w:rsidRPr="007C4959" w:rsidRDefault="00D70D66" w:rsidP="00BC3016">
      <w:pPr>
        <w:pStyle w:val="ListParagraph"/>
        <w:numPr>
          <w:ilvl w:val="0"/>
          <w:numId w:val="11"/>
        </w:numPr>
        <w:jc w:val="both"/>
        <w:rPr>
          <w:rFonts w:cstheme="minorHAnsi"/>
          <w:sz w:val="22"/>
          <w:szCs w:val="22"/>
        </w:rPr>
      </w:pPr>
      <w:r w:rsidRPr="007C4959">
        <w:rPr>
          <w:rFonts w:cstheme="minorHAnsi"/>
          <w:sz w:val="22"/>
          <w:szCs w:val="22"/>
        </w:rPr>
        <w:t>Many different types of communities are susceptible to the effects of health misinformation. Vulnerable groups (e.g. migrants, minority communities, hard-to-reach populations) are especially at risk due to limited access to credible</w:t>
      </w:r>
      <w:r w:rsidR="005D2347" w:rsidRPr="007C4959">
        <w:rPr>
          <w:rFonts w:cstheme="minorHAnsi"/>
          <w:sz w:val="22"/>
          <w:szCs w:val="22"/>
        </w:rPr>
        <w:t xml:space="preserve"> and</w:t>
      </w:r>
      <w:r w:rsidRPr="007C4959">
        <w:rPr>
          <w:rFonts w:cstheme="minorHAnsi"/>
          <w:sz w:val="22"/>
          <w:szCs w:val="22"/>
        </w:rPr>
        <w:t xml:space="preserve"> accurate information sources. This can diminish access to and uptake of health care, which may already be limited. Identify these</w:t>
      </w:r>
      <w:r w:rsidR="007155C3" w:rsidRPr="007C4959">
        <w:rPr>
          <w:rFonts w:cstheme="minorHAnsi"/>
          <w:sz w:val="22"/>
          <w:szCs w:val="22"/>
        </w:rPr>
        <w:t xml:space="preserve"> vulnerable</w:t>
      </w:r>
      <w:r w:rsidRPr="007C4959">
        <w:rPr>
          <w:rFonts w:cstheme="minorHAnsi"/>
          <w:sz w:val="22"/>
          <w:szCs w:val="22"/>
        </w:rPr>
        <w:t xml:space="preserve"> groups and use appropriate strategies, </w:t>
      </w:r>
      <w:proofErr w:type="gramStart"/>
      <w:r w:rsidR="00600C0E" w:rsidRPr="007C4959">
        <w:rPr>
          <w:rFonts w:cstheme="minorHAnsi"/>
          <w:sz w:val="22"/>
          <w:szCs w:val="22"/>
        </w:rPr>
        <w:t>messaging</w:t>
      </w:r>
      <w:proofErr w:type="gramEnd"/>
      <w:r w:rsidR="00600C0E" w:rsidRPr="007C4959">
        <w:rPr>
          <w:rFonts w:cstheme="minorHAnsi"/>
          <w:sz w:val="22"/>
          <w:szCs w:val="22"/>
        </w:rPr>
        <w:t xml:space="preserve"> and</w:t>
      </w:r>
      <w:r w:rsidR="00DB5AA6" w:rsidRPr="007C4959">
        <w:rPr>
          <w:rFonts w:cstheme="minorHAnsi"/>
          <w:sz w:val="22"/>
          <w:szCs w:val="22"/>
        </w:rPr>
        <w:t xml:space="preserve"> </w:t>
      </w:r>
      <w:r w:rsidR="007155C3" w:rsidRPr="007C4959">
        <w:rPr>
          <w:rFonts w:cstheme="minorHAnsi"/>
          <w:sz w:val="22"/>
          <w:szCs w:val="22"/>
        </w:rPr>
        <w:t xml:space="preserve">communication </w:t>
      </w:r>
      <w:r w:rsidR="00DB5AA6" w:rsidRPr="007C4959">
        <w:rPr>
          <w:rFonts w:cstheme="minorHAnsi"/>
          <w:sz w:val="22"/>
          <w:szCs w:val="22"/>
        </w:rPr>
        <w:t>tools to address people with special needs (e.g. People with disabilities</w:t>
      </w:r>
      <w:r w:rsidR="007155C3" w:rsidRPr="007C4959">
        <w:rPr>
          <w:rFonts w:cstheme="minorHAnsi"/>
          <w:sz w:val="22"/>
          <w:szCs w:val="22"/>
        </w:rPr>
        <w:t>, minority groups</w:t>
      </w:r>
      <w:r w:rsidR="00DB5AA6" w:rsidRPr="007C4959">
        <w:rPr>
          <w:rFonts w:cstheme="minorHAnsi"/>
          <w:sz w:val="22"/>
          <w:szCs w:val="22"/>
        </w:rPr>
        <w:t>)</w:t>
      </w:r>
    </w:p>
    <w:p w14:paraId="3A744180" w14:textId="63A46FDD" w:rsidR="009028E6" w:rsidRPr="007C4959" w:rsidRDefault="009028E6" w:rsidP="00BC3016">
      <w:pPr>
        <w:pStyle w:val="ListParagraph"/>
        <w:numPr>
          <w:ilvl w:val="0"/>
          <w:numId w:val="11"/>
        </w:numPr>
        <w:jc w:val="both"/>
        <w:rPr>
          <w:rFonts w:cstheme="minorHAnsi"/>
          <w:sz w:val="22"/>
          <w:szCs w:val="22"/>
        </w:rPr>
      </w:pPr>
      <w:r w:rsidRPr="007C4959">
        <w:rPr>
          <w:rFonts w:cstheme="minorHAnsi"/>
          <w:sz w:val="22"/>
          <w:szCs w:val="22"/>
        </w:rPr>
        <w:t>Establish linkages with local media</w:t>
      </w:r>
      <w:r w:rsidRPr="007C4959">
        <w:rPr>
          <w:rFonts w:cstheme="minorHAnsi"/>
          <w:b/>
          <w:bCs/>
          <w:sz w:val="22"/>
          <w:szCs w:val="22"/>
        </w:rPr>
        <w:t xml:space="preserve"> </w:t>
      </w:r>
      <w:r w:rsidRPr="007C4959">
        <w:rPr>
          <w:rFonts w:cstheme="minorHAnsi"/>
          <w:sz w:val="22"/>
          <w:szCs w:val="22"/>
        </w:rPr>
        <w:t>and engage</w:t>
      </w:r>
      <w:r w:rsidRPr="007C4959">
        <w:rPr>
          <w:rFonts w:cstheme="minorHAnsi"/>
          <w:b/>
          <w:bCs/>
          <w:sz w:val="22"/>
          <w:szCs w:val="22"/>
        </w:rPr>
        <w:t xml:space="preserve"> </w:t>
      </w:r>
      <w:r w:rsidRPr="007C4959">
        <w:rPr>
          <w:rFonts w:cstheme="minorHAnsi"/>
          <w:sz w:val="22"/>
          <w:szCs w:val="22"/>
        </w:rPr>
        <w:t xml:space="preserve">in routine public relations activities as part of Corporate Social Responsibility </w:t>
      </w:r>
    </w:p>
    <w:p w14:paraId="366453AB" w14:textId="76F4CD6A" w:rsidR="00B31A9B" w:rsidRPr="007C4959" w:rsidRDefault="00B31A9B" w:rsidP="00BC3016">
      <w:pPr>
        <w:jc w:val="both"/>
        <w:rPr>
          <w:rFonts w:asciiTheme="minorHAnsi" w:hAnsiTheme="minorHAnsi" w:cstheme="minorHAnsi"/>
          <w:sz w:val="22"/>
          <w:szCs w:val="22"/>
        </w:rPr>
      </w:pPr>
    </w:p>
    <w:p w14:paraId="58ACE9DC" w14:textId="0DD518D4" w:rsidR="00293E54" w:rsidRPr="007C4959" w:rsidRDefault="00293E54" w:rsidP="00BC3016">
      <w:pPr>
        <w:pStyle w:val="Heading3"/>
        <w:jc w:val="both"/>
        <w:rPr>
          <w:rFonts w:asciiTheme="minorHAnsi" w:hAnsiTheme="minorHAnsi" w:cstheme="minorHAnsi"/>
        </w:rPr>
      </w:pPr>
      <w:bookmarkStart w:id="121" w:name="_Toc146128165"/>
      <w:bookmarkStart w:id="122" w:name="_Toc146129736"/>
      <w:bookmarkStart w:id="123" w:name="_Toc146128166"/>
      <w:bookmarkStart w:id="124" w:name="_Toc146129737"/>
      <w:bookmarkStart w:id="125" w:name="_Toc146128167"/>
      <w:bookmarkStart w:id="126" w:name="_Toc146129738"/>
      <w:bookmarkStart w:id="127" w:name="_Toc146128168"/>
      <w:bookmarkStart w:id="128" w:name="_Toc146129739"/>
      <w:bookmarkStart w:id="129" w:name="_Toc146128169"/>
      <w:bookmarkStart w:id="130" w:name="_Toc146129740"/>
      <w:bookmarkStart w:id="131" w:name="_Toc133932196"/>
      <w:bookmarkStart w:id="132" w:name="_Toc134109389"/>
      <w:bookmarkStart w:id="133" w:name="_Toc134109469"/>
      <w:bookmarkStart w:id="134" w:name="_Toc138254409"/>
      <w:bookmarkStart w:id="135" w:name="_Toc138320314"/>
      <w:bookmarkStart w:id="136" w:name="_Toc146128170"/>
      <w:bookmarkStart w:id="137" w:name="_Toc146129741"/>
      <w:bookmarkStart w:id="138" w:name="_Toc150096375"/>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rsidRPr="007C4959">
        <w:rPr>
          <w:rFonts w:asciiTheme="minorHAnsi" w:hAnsiTheme="minorHAnsi" w:cstheme="minorHAnsi"/>
        </w:rPr>
        <w:t>Hospital Information Management System</w:t>
      </w:r>
      <w:bookmarkEnd w:id="138"/>
    </w:p>
    <w:p w14:paraId="4016A2FF" w14:textId="13A454CB" w:rsidR="00CE04BF" w:rsidRPr="007C4959" w:rsidRDefault="00150707" w:rsidP="00BC3016">
      <w:pPr>
        <w:ind w:left="1440"/>
        <w:jc w:val="both"/>
        <w:rPr>
          <w:rFonts w:asciiTheme="minorHAnsi" w:hAnsiTheme="minorHAnsi" w:cstheme="minorHAnsi"/>
          <w:sz w:val="22"/>
          <w:szCs w:val="22"/>
        </w:rPr>
      </w:pPr>
      <w:r w:rsidRPr="007C4959">
        <w:rPr>
          <w:rFonts w:asciiTheme="minorHAnsi" w:hAnsiTheme="minorHAnsi" w:cstheme="minorHAnsi"/>
          <w:sz w:val="22"/>
          <w:szCs w:val="22"/>
        </w:rPr>
        <w:t>Information systems facilitate the planning, management</w:t>
      </w:r>
      <w:r w:rsidR="00F97B72" w:rsidRPr="007C4959">
        <w:rPr>
          <w:rFonts w:asciiTheme="minorHAnsi" w:hAnsiTheme="minorHAnsi" w:cstheme="minorHAnsi"/>
          <w:sz w:val="22"/>
          <w:szCs w:val="22"/>
        </w:rPr>
        <w:t>,</w:t>
      </w:r>
      <w:r w:rsidRPr="007C4959">
        <w:rPr>
          <w:rFonts w:asciiTheme="minorHAnsi" w:hAnsiTheme="minorHAnsi" w:cstheme="minorHAnsi"/>
          <w:sz w:val="22"/>
          <w:szCs w:val="22"/>
        </w:rPr>
        <w:t xml:space="preserve"> and delivery of health care services </w:t>
      </w:r>
      <w:r w:rsidR="007B290D" w:rsidRPr="007C4959">
        <w:rPr>
          <w:rFonts w:asciiTheme="minorHAnsi" w:hAnsiTheme="minorHAnsi" w:cstheme="minorHAnsi"/>
          <w:sz w:val="22"/>
          <w:szCs w:val="22"/>
        </w:rPr>
        <w:t>and hospital operations, such as integrated</w:t>
      </w:r>
      <w:r w:rsidR="00F44741" w:rsidRPr="007C4959">
        <w:rPr>
          <w:rFonts w:asciiTheme="minorHAnsi" w:hAnsiTheme="minorHAnsi" w:cstheme="minorHAnsi"/>
          <w:sz w:val="22"/>
          <w:szCs w:val="22"/>
        </w:rPr>
        <w:t xml:space="preserve"> patient care</w:t>
      </w:r>
      <w:r w:rsidR="007B290D" w:rsidRPr="007C4959">
        <w:rPr>
          <w:rFonts w:asciiTheme="minorHAnsi" w:hAnsiTheme="minorHAnsi" w:cstheme="minorHAnsi"/>
          <w:sz w:val="22"/>
          <w:szCs w:val="22"/>
        </w:rPr>
        <w:t xml:space="preserve">, hospital’s </w:t>
      </w:r>
      <w:proofErr w:type="gramStart"/>
      <w:r w:rsidR="007B290D" w:rsidRPr="007C4959">
        <w:rPr>
          <w:rFonts w:asciiTheme="minorHAnsi" w:hAnsiTheme="minorHAnsi" w:cstheme="minorHAnsi"/>
          <w:sz w:val="22"/>
          <w:szCs w:val="22"/>
        </w:rPr>
        <w:t>business</w:t>
      </w:r>
      <w:proofErr w:type="gramEnd"/>
      <w:r w:rsidR="007B290D" w:rsidRPr="007C4959">
        <w:rPr>
          <w:rFonts w:asciiTheme="minorHAnsi" w:hAnsiTheme="minorHAnsi" w:cstheme="minorHAnsi"/>
          <w:sz w:val="22"/>
          <w:szCs w:val="22"/>
        </w:rPr>
        <w:t xml:space="preserve"> and legal functions, staffing and human resource management, supply chain management, among others. </w:t>
      </w:r>
      <w:r w:rsidR="00F44741" w:rsidRPr="007C4959">
        <w:rPr>
          <w:rFonts w:asciiTheme="minorHAnsi" w:hAnsiTheme="minorHAnsi" w:cstheme="minorHAnsi"/>
          <w:sz w:val="22"/>
          <w:szCs w:val="22"/>
        </w:rPr>
        <w:t xml:space="preserve"> </w:t>
      </w:r>
      <w:r w:rsidR="007B290D" w:rsidRPr="007C4959">
        <w:rPr>
          <w:rFonts w:asciiTheme="minorHAnsi" w:hAnsiTheme="minorHAnsi" w:cstheme="minorHAnsi"/>
          <w:sz w:val="22"/>
          <w:szCs w:val="22"/>
        </w:rPr>
        <w:t>T</w:t>
      </w:r>
      <w:r w:rsidR="00CE04BF" w:rsidRPr="007C4959">
        <w:rPr>
          <w:rFonts w:asciiTheme="minorHAnsi" w:hAnsiTheme="minorHAnsi" w:cstheme="minorHAnsi"/>
          <w:sz w:val="22"/>
          <w:szCs w:val="22"/>
        </w:rPr>
        <w:t xml:space="preserve">he data available from the system may be collated, </w:t>
      </w:r>
      <w:r w:rsidR="000C0016" w:rsidRPr="007C4959">
        <w:rPr>
          <w:rFonts w:asciiTheme="minorHAnsi" w:hAnsiTheme="minorHAnsi" w:cstheme="minorHAnsi"/>
          <w:sz w:val="22"/>
          <w:szCs w:val="22"/>
        </w:rPr>
        <w:t>analyzed,</w:t>
      </w:r>
      <w:r w:rsidR="00CE04BF" w:rsidRPr="007C4959">
        <w:rPr>
          <w:rFonts w:asciiTheme="minorHAnsi" w:hAnsiTheme="minorHAnsi" w:cstheme="minorHAnsi"/>
          <w:sz w:val="22"/>
          <w:szCs w:val="22"/>
        </w:rPr>
        <w:t xml:space="preserve"> and used for strategic or project management and research</w:t>
      </w:r>
      <w:r w:rsidR="00F97B72" w:rsidRPr="007C4959">
        <w:rPr>
          <w:rFonts w:asciiTheme="minorHAnsi" w:hAnsiTheme="minorHAnsi" w:cstheme="minorHAnsi"/>
          <w:sz w:val="22"/>
          <w:szCs w:val="22"/>
        </w:rPr>
        <w:t>,</w:t>
      </w:r>
      <w:r w:rsidR="00CE04BF" w:rsidRPr="007C4959">
        <w:rPr>
          <w:rFonts w:asciiTheme="minorHAnsi" w:hAnsiTheme="minorHAnsi" w:cstheme="minorHAnsi"/>
          <w:sz w:val="22"/>
          <w:szCs w:val="22"/>
        </w:rPr>
        <w:t xml:space="preserve"> including during </w:t>
      </w:r>
      <w:r w:rsidR="007B290D" w:rsidRPr="007C4959">
        <w:rPr>
          <w:rFonts w:asciiTheme="minorHAnsi" w:hAnsiTheme="minorHAnsi" w:cstheme="minorHAnsi"/>
          <w:sz w:val="22"/>
          <w:szCs w:val="22"/>
        </w:rPr>
        <w:t>an emergency; thus,</w:t>
      </w:r>
      <w:r w:rsidR="00CE04BF" w:rsidRPr="007C4959">
        <w:rPr>
          <w:rFonts w:asciiTheme="minorHAnsi" w:hAnsiTheme="minorHAnsi" w:cstheme="minorHAnsi"/>
          <w:sz w:val="22"/>
          <w:szCs w:val="22"/>
        </w:rPr>
        <w:t xml:space="preserve"> having a robust</w:t>
      </w:r>
      <w:r w:rsidR="00224307" w:rsidRPr="007C4959">
        <w:rPr>
          <w:rFonts w:asciiTheme="minorHAnsi" w:hAnsiTheme="minorHAnsi" w:cstheme="minorHAnsi"/>
          <w:sz w:val="22"/>
          <w:szCs w:val="22"/>
        </w:rPr>
        <w:t xml:space="preserve"> hospital</w:t>
      </w:r>
      <w:r w:rsidR="00CE04BF" w:rsidRPr="007C4959">
        <w:rPr>
          <w:rFonts w:asciiTheme="minorHAnsi" w:hAnsiTheme="minorHAnsi" w:cstheme="minorHAnsi"/>
          <w:sz w:val="22"/>
          <w:szCs w:val="22"/>
        </w:rPr>
        <w:t xml:space="preserve"> information management </w:t>
      </w:r>
      <w:r w:rsidR="00224307" w:rsidRPr="007C4959">
        <w:rPr>
          <w:rFonts w:asciiTheme="minorHAnsi" w:hAnsiTheme="minorHAnsi" w:cstheme="minorHAnsi"/>
          <w:sz w:val="22"/>
          <w:szCs w:val="22"/>
        </w:rPr>
        <w:t xml:space="preserve">system can significantly support </w:t>
      </w:r>
      <w:r w:rsidR="00F97B72" w:rsidRPr="007C4959">
        <w:rPr>
          <w:rFonts w:asciiTheme="minorHAnsi" w:hAnsiTheme="minorHAnsi" w:cstheme="minorHAnsi"/>
          <w:sz w:val="22"/>
          <w:szCs w:val="22"/>
        </w:rPr>
        <w:t xml:space="preserve">the </w:t>
      </w:r>
      <w:r w:rsidR="00224307" w:rsidRPr="007C4959">
        <w:rPr>
          <w:rFonts w:asciiTheme="minorHAnsi" w:hAnsiTheme="minorHAnsi" w:cstheme="minorHAnsi"/>
          <w:sz w:val="22"/>
          <w:szCs w:val="22"/>
        </w:rPr>
        <w:t xml:space="preserve">risk reduction, preparedness, </w:t>
      </w:r>
      <w:r w:rsidR="004F7E05" w:rsidRPr="007C4959">
        <w:rPr>
          <w:rFonts w:asciiTheme="minorHAnsi" w:hAnsiTheme="minorHAnsi" w:cstheme="minorHAnsi"/>
          <w:sz w:val="22"/>
          <w:szCs w:val="22"/>
        </w:rPr>
        <w:t>response,</w:t>
      </w:r>
      <w:r w:rsidR="00224307" w:rsidRPr="007C4959">
        <w:rPr>
          <w:rFonts w:asciiTheme="minorHAnsi" w:hAnsiTheme="minorHAnsi" w:cstheme="minorHAnsi"/>
          <w:sz w:val="22"/>
          <w:szCs w:val="22"/>
        </w:rPr>
        <w:t xml:space="preserve"> and recovery activities of the hospital. </w:t>
      </w:r>
      <w:r w:rsidR="007B290D" w:rsidRPr="007C4959">
        <w:rPr>
          <w:rFonts w:asciiTheme="minorHAnsi" w:hAnsiTheme="minorHAnsi" w:cstheme="minorHAnsi"/>
          <w:sz w:val="22"/>
          <w:szCs w:val="22"/>
        </w:rPr>
        <w:t>For instance, i</w:t>
      </w:r>
      <w:r w:rsidR="00224307" w:rsidRPr="007C4959">
        <w:rPr>
          <w:rFonts w:asciiTheme="minorHAnsi" w:hAnsiTheme="minorHAnsi" w:cstheme="minorHAnsi"/>
          <w:sz w:val="22"/>
          <w:szCs w:val="22"/>
        </w:rPr>
        <w:t>mportant data sets like patient census, bed availability, staff capacities, resources, building blueprints</w:t>
      </w:r>
      <w:r w:rsidR="00281325" w:rsidRPr="007C4959">
        <w:rPr>
          <w:rFonts w:asciiTheme="minorHAnsi" w:hAnsiTheme="minorHAnsi" w:cstheme="minorHAnsi"/>
          <w:sz w:val="22"/>
          <w:szCs w:val="22"/>
        </w:rPr>
        <w:t xml:space="preserve">, </w:t>
      </w:r>
      <w:r w:rsidR="00F97B72" w:rsidRPr="007C4959">
        <w:rPr>
          <w:rFonts w:asciiTheme="minorHAnsi" w:hAnsiTheme="minorHAnsi" w:cstheme="minorHAnsi"/>
          <w:sz w:val="22"/>
          <w:szCs w:val="22"/>
        </w:rPr>
        <w:t xml:space="preserve">and </w:t>
      </w:r>
      <w:r w:rsidR="00281325" w:rsidRPr="007C4959">
        <w:rPr>
          <w:rFonts w:asciiTheme="minorHAnsi" w:hAnsiTheme="minorHAnsi" w:cstheme="minorHAnsi"/>
          <w:sz w:val="22"/>
          <w:szCs w:val="22"/>
        </w:rPr>
        <w:t xml:space="preserve">facility </w:t>
      </w:r>
      <w:r w:rsidR="00F97B72" w:rsidRPr="007C4959">
        <w:rPr>
          <w:rFonts w:asciiTheme="minorHAnsi" w:hAnsiTheme="minorHAnsi" w:cstheme="minorHAnsi"/>
          <w:sz w:val="22"/>
          <w:szCs w:val="22"/>
        </w:rPr>
        <w:t>maps</w:t>
      </w:r>
      <w:r w:rsidR="00224307" w:rsidRPr="007C4959">
        <w:rPr>
          <w:rFonts w:asciiTheme="minorHAnsi" w:hAnsiTheme="minorHAnsi" w:cstheme="minorHAnsi"/>
          <w:sz w:val="22"/>
          <w:szCs w:val="22"/>
        </w:rPr>
        <w:t xml:space="preserve"> are </w:t>
      </w:r>
      <w:r w:rsidR="007B290D" w:rsidRPr="007C4959">
        <w:rPr>
          <w:rFonts w:asciiTheme="minorHAnsi" w:hAnsiTheme="minorHAnsi" w:cstheme="minorHAnsi"/>
          <w:sz w:val="22"/>
          <w:szCs w:val="22"/>
        </w:rPr>
        <w:t xml:space="preserve">crucial </w:t>
      </w:r>
      <w:r w:rsidR="00224307" w:rsidRPr="007C4959">
        <w:rPr>
          <w:rFonts w:asciiTheme="minorHAnsi" w:hAnsiTheme="minorHAnsi" w:cstheme="minorHAnsi"/>
          <w:sz w:val="22"/>
          <w:szCs w:val="22"/>
        </w:rPr>
        <w:t xml:space="preserve">information </w:t>
      </w:r>
      <w:r w:rsidR="00365F0D" w:rsidRPr="007C4959">
        <w:rPr>
          <w:rFonts w:asciiTheme="minorHAnsi" w:hAnsiTheme="minorHAnsi" w:cstheme="minorHAnsi"/>
          <w:sz w:val="22"/>
          <w:szCs w:val="22"/>
        </w:rPr>
        <w:t>to make</w:t>
      </w:r>
      <w:r w:rsidR="00224307" w:rsidRPr="007C4959">
        <w:rPr>
          <w:rFonts w:asciiTheme="minorHAnsi" w:hAnsiTheme="minorHAnsi" w:cstheme="minorHAnsi"/>
          <w:sz w:val="22"/>
          <w:szCs w:val="22"/>
        </w:rPr>
        <w:t xml:space="preserve"> </w:t>
      </w:r>
      <w:r w:rsidR="00F97B72" w:rsidRPr="007C4959">
        <w:rPr>
          <w:rFonts w:asciiTheme="minorHAnsi" w:hAnsiTheme="minorHAnsi" w:cstheme="minorHAnsi"/>
          <w:sz w:val="22"/>
          <w:szCs w:val="22"/>
        </w:rPr>
        <w:t xml:space="preserve">a </w:t>
      </w:r>
      <w:r w:rsidR="00224307" w:rsidRPr="007C4959">
        <w:rPr>
          <w:rFonts w:asciiTheme="minorHAnsi" w:hAnsiTheme="minorHAnsi" w:cstheme="minorHAnsi"/>
          <w:sz w:val="22"/>
          <w:szCs w:val="22"/>
        </w:rPr>
        <w:t>timely decision</w:t>
      </w:r>
      <w:r w:rsidR="00F97B72" w:rsidRPr="007C4959">
        <w:rPr>
          <w:rFonts w:asciiTheme="minorHAnsi" w:hAnsiTheme="minorHAnsi" w:cstheme="minorHAnsi"/>
          <w:sz w:val="22"/>
          <w:szCs w:val="22"/>
        </w:rPr>
        <w:t>,</w:t>
      </w:r>
      <w:r w:rsidR="00224307" w:rsidRPr="007C4959">
        <w:rPr>
          <w:rFonts w:asciiTheme="minorHAnsi" w:hAnsiTheme="minorHAnsi" w:cstheme="minorHAnsi"/>
          <w:sz w:val="22"/>
          <w:szCs w:val="22"/>
        </w:rPr>
        <w:t xml:space="preserve"> </w:t>
      </w:r>
      <w:r w:rsidR="00365F0D" w:rsidRPr="007C4959">
        <w:rPr>
          <w:rFonts w:asciiTheme="minorHAnsi" w:hAnsiTheme="minorHAnsi" w:cstheme="minorHAnsi"/>
          <w:sz w:val="22"/>
          <w:szCs w:val="22"/>
        </w:rPr>
        <w:t xml:space="preserve">especially during </w:t>
      </w:r>
      <w:r w:rsidR="00F97B72" w:rsidRPr="007C4959">
        <w:rPr>
          <w:rFonts w:asciiTheme="minorHAnsi" w:hAnsiTheme="minorHAnsi" w:cstheme="minorHAnsi"/>
          <w:sz w:val="22"/>
          <w:szCs w:val="22"/>
        </w:rPr>
        <w:t xml:space="preserve">a </w:t>
      </w:r>
      <w:r w:rsidR="00365F0D" w:rsidRPr="007C4959">
        <w:rPr>
          <w:rFonts w:asciiTheme="minorHAnsi" w:hAnsiTheme="minorHAnsi" w:cstheme="minorHAnsi"/>
          <w:sz w:val="22"/>
          <w:szCs w:val="22"/>
        </w:rPr>
        <w:t>crisis.</w:t>
      </w:r>
    </w:p>
    <w:p w14:paraId="127F8191" w14:textId="3F77F976" w:rsidR="00CE04BF" w:rsidRPr="007C4959" w:rsidRDefault="00CE04BF" w:rsidP="00BC3016">
      <w:pPr>
        <w:ind w:left="1440"/>
        <w:jc w:val="both"/>
        <w:rPr>
          <w:rFonts w:asciiTheme="minorHAnsi" w:hAnsiTheme="minorHAnsi" w:cstheme="minorHAnsi"/>
          <w:sz w:val="22"/>
          <w:szCs w:val="22"/>
        </w:rPr>
      </w:pPr>
    </w:p>
    <w:p w14:paraId="7A342D4F" w14:textId="18F136D0" w:rsidR="00365F0D" w:rsidRPr="00345709" w:rsidRDefault="00365F0D" w:rsidP="00BC3016">
      <w:pPr>
        <w:ind w:left="1440"/>
        <w:jc w:val="both"/>
        <w:rPr>
          <w:rFonts w:asciiTheme="minorHAnsi" w:hAnsiTheme="minorHAnsi" w:cstheme="minorHAnsi"/>
          <w:sz w:val="22"/>
          <w:szCs w:val="22"/>
        </w:rPr>
      </w:pPr>
      <w:r w:rsidRPr="007C4959">
        <w:rPr>
          <w:rFonts w:asciiTheme="minorHAnsi" w:hAnsiTheme="minorHAnsi" w:cstheme="minorHAnsi"/>
          <w:sz w:val="22"/>
          <w:szCs w:val="22"/>
        </w:rPr>
        <w:t xml:space="preserve">The Hospital Information System should be capable of sharing patient data with other </w:t>
      </w:r>
      <w:r w:rsidR="00281325" w:rsidRPr="007C4959">
        <w:rPr>
          <w:rFonts w:asciiTheme="minorHAnsi" w:hAnsiTheme="minorHAnsi" w:cstheme="minorHAnsi"/>
          <w:sz w:val="22"/>
          <w:szCs w:val="22"/>
        </w:rPr>
        <w:t>network hospitals</w:t>
      </w:r>
      <w:r w:rsidRPr="007C4959">
        <w:rPr>
          <w:rFonts w:asciiTheme="minorHAnsi" w:hAnsiTheme="minorHAnsi" w:cstheme="minorHAnsi"/>
          <w:sz w:val="22"/>
          <w:szCs w:val="22"/>
        </w:rPr>
        <w:t xml:space="preserve"> </w:t>
      </w:r>
      <w:r w:rsidR="00F97B72" w:rsidRPr="007C4959">
        <w:rPr>
          <w:rFonts w:asciiTheme="minorHAnsi" w:hAnsiTheme="minorHAnsi" w:cstheme="minorHAnsi"/>
          <w:sz w:val="22"/>
          <w:szCs w:val="22"/>
        </w:rPr>
        <w:t>to</w:t>
      </w:r>
      <w:r w:rsidRPr="007C4959">
        <w:rPr>
          <w:rFonts w:asciiTheme="minorHAnsi" w:hAnsiTheme="minorHAnsi" w:cstheme="minorHAnsi"/>
          <w:sz w:val="22"/>
          <w:szCs w:val="22"/>
        </w:rPr>
        <w:t xml:space="preserve"> enable continuity of care via the Telemedicine approach or other</w:t>
      </w:r>
      <w:r w:rsidRPr="00345709">
        <w:rPr>
          <w:rFonts w:asciiTheme="minorHAnsi" w:hAnsiTheme="minorHAnsi" w:cstheme="minorHAnsi"/>
          <w:sz w:val="22"/>
          <w:szCs w:val="22"/>
        </w:rPr>
        <w:t xml:space="preserve"> means. </w:t>
      </w:r>
      <w:r w:rsidR="000C0016" w:rsidRPr="00345709">
        <w:rPr>
          <w:rFonts w:asciiTheme="minorHAnsi" w:hAnsiTheme="minorHAnsi" w:cstheme="minorHAnsi"/>
          <w:sz w:val="22"/>
          <w:szCs w:val="22"/>
        </w:rPr>
        <w:t>The information can</w:t>
      </w:r>
      <w:r w:rsidRPr="00345709">
        <w:rPr>
          <w:rFonts w:asciiTheme="minorHAnsi" w:hAnsiTheme="minorHAnsi" w:cstheme="minorHAnsi"/>
          <w:sz w:val="22"/>
          <w:szCs w:val="22"/>
        </w:rPr>
        <w:t xml:space="preserve"> </w:t>
      </w:r>
      <w:r w:rsidR="000C0016" w:rsidRPr="00345709">
        <w:rPr>
          <w:rFonts w:asciiTheme="minorHAnsi" w:hAnsiTheme="minorHAnsi" w:cstheme="minorHAnsi"/>
          <w:sz w:val="22"/>
          <w:szCs w:val="22"/>
        </w:rPr>
        <w:t>similarly</w:t>
      </w:r>
      <w:r w:rsidRPr="00345709">
        <w:rPr>
          <w:rFonts w:asciiTheme="minorHAnsi" w:hAnsiTheme="minorHAnsi" w:cstheme="minorHAnsi"/>
          <w:sz w:val="22"/>
          <w:szCs w:val="22"/>
        </w:rPr>
        <w:t xml:space="preserve"> contribute to the national </w:t>
      </w:r>
      <w:r w:rsidR="00281325" w:rsidRPr="00345709">
        <w:rPr>
          <w:rFonts w:asciiTheme="minorHAnsi" w:hAnsiTheme="minorHAnsi" w:cstheme="minorHAnsi"/>
          <w:sz w:val="22"/>
          <w:szCs w:val="22"/>
        </w:rPr>
        <w:t xml:space="preserve">health and disaster management </w:t>
      </w:r>
      <w:r w:rsidRPr="00345709">
        <w:rPr>
          <w:rFonts w:asciiTheme="minorHAnsi" w:hAnsiTheme="minorHAnsi" w:cstheme="minorHAnsi"/>
          <w:sz w:val="22"/>
          <w:szCs w:val="22"/>
        </w:rPr>
        <w:t xml:space="preserve">database by </w:t>
      </w:r>
      <w:r w:rsidR="000C0016" w:rsidRPr="00345709">
        <w:rPr>
          <w:rFonts w:asciiTheme="minorHAnsi" w:hAnsiTheme="minorHAnsi" w:cstheme="minorHAnsi"/>
          <w:sz w:val="22"/>
          <w:szCs w:val="22"/>
        </w:rPr>
        <w:t>providing</w:t>
      </w:r>
      <w:r w:rsidRPr="00345709">
        <w:rPr>
          <w:rFonts w:asciiTheme="minorHAnsi" w:hAnsiTheme="minorHAnsi" w:cstheme="minorHAnsi"/>
          <w:sz w:val="22"/>
          <w:szCs w:val="22"/>
        </w:rPr>
        <w:t xml:space="preserve"> information for health promotion, disease prevention</w:t>
      </w:r>
      <w:r w:rsidR="00F97B72" w:rsidRPr="00345709">
        <w:rPr>
          <w:rFonts w:asciiTheme="minorHAnsi" w:hAnsiTheme="minorHAnsi" w:cstheme="minorHAnsi"/>
          <w:sz w:val="22"/>
          <w:szCs w:val="22"/>
        </w:rPr>
        <w:t>,</w:t>
      </w:r>
      <w:r w:rsidRPr="00345709">
        <w:rPr>
          <w:rFonts w:asciiTheme="minorHAnsi" w:hAnsiTheme="minorHAnsi" w:cstheme="minorHAnsi"/>
          <w:sz w:val="22"/>
          <w:szCs w:val="22"/>
        </w:rPr>
        <w:t xml:space="preserve"> early detection efforts</w:t>
      </w:r>
      <w:r w:rsidR="00616113" w:rsidRPr="00345709">
        <w:rPr>
          <w:rFonts w:asciiTheme="minorHAnsi" w:hAnsiTheme="minorHAnsi" w:cstheme="minorHAnsi"/>
          <w:sz w:val="22"/>
          <w:szCs w:val="22"/>
        </w:rPr>
        <w:t>, planning</w:t>
      </w:r>
      <w:r w:rsidRPr="00345709">
        <w:rPr>
          <w:rFonts w:asciiTheme="minorHAnsi" w:hAnsiTheme="minorHAnsi" w:cstheme="minorHAnsi"/>
          <w:sz w:val="22"/>
          <w:szCs w:val="22"/>
        </w:rPr>
        <w:t>, resource allocation, epidemiology</w:t>
      </w:r>
      <w:r w:rsidR="005C43BF" w:rsidRPr="00345709">
        <w:rPr>
          <w:rFonts w:asciiTheme="minorHAnsi" w:hAnsiTheme="minorHAnsi" w:cstheme="minorHAnsi"/>
          <w:sz w:val="22"/>
          <w:szCs w:val="22"/>
        </w:rPr>
        <w:t>,</w:t>
      </w:r>
      <w:r w:rsidRPr="00345709">
        <w:rPr>
          <w:rFonts w:asciiTheme="minorHAnsi" w:hAnsiTheme="minorHAnsi" w:cstheme="minorHAnsi"/>
          <w:sz w:val="22"/>
          <w:szCs w:val="22"/>
        </w:rPr>
        <w:t xml:space="preserve"> etc.</w:t>
      </w:r>
      <w:r w:rsidR="00F97B72" w:rsidRPr="00345709">
        <w:rPr>
          <w:rFonts w:asciiTheme="minorHAnsi" w:hAnsiTheme="minorHAnsi" w:cstheme="minorHAnsi"/>
          <w:sz w:val="22"/>
          <w:szCs w:val="22"/>
        </w:rPr>
        <w:t>,</w:t>
      </w:r>
      <w:r w:rsidRPr="00345709">
        <w:rPr>
          <w:rFonts w:asciiTheme="minorHAnsi" w:hAnsiTheme="minorHAnsi" w:cstheme="minorHAnsi"/>
          <w:sz w:val="22"/>
          <w:szCs w:val="22"/>
        </w:rPr>
        <w:t xml:space="preserve"> at </w:t>
      </w:r>
      <w:r w:rsidR="000C0016" w:rsidRPr="00345709">
        <w:rPr>
          <w:rFonts w:asciiTheme="minorHAnsi" w:hAnsiTheme="minorHAnsi" w:cstheme="minorHAnsi"/>
          <w:sz w:val="22"/>
          <w:szCs w:val="22"/>
        </w:rPr>
        <w:t>local</w:t>
      </w:r>
      <w:r w:rsidRPr="00345709">
        <w:rPr>
          <w:rFonts w:asciiTheme="minorHAnsi" w:hAnsiTheme="minorHAnsi" w:cstheme="minorHAnsi"/>
          <w:sz w:val="22"/>
          <w:szCs w:val="22"/>
        </w:rPr>
        <w:t xml:space="preserve">, </w:t>
      </w:r>
      <w:r w:rsidR="00F97B72" w:rsidRPr="00345709">
        <w:rPr>
          <w:rFonts w:asciiTheme="minorHAnsi" w:hAnsiTheme="minorHAnsi" w:cstheme="minorHAnsi"/>
          <w:sz w:val="22"/>
          <w:szCs w:val="22"/>
        </w:rPr>
        <w:t>sub-national,</w:t>
      </w:r>
      <w:r w:rsidRPr="00345709">
        <w:rPr>
          <w:rFonts w:asciiTheme="minorHAnsi" w:hAnsiTheme="minorHAnsi" w:cstheme="minorHAnsi"/>
          <w:sz w:val="22"/>
          <w:szCs w:val="22"/>
        </w:rPr>
        <w:t xml:space="preserve"> and national </w:t>
      </w:r>
      <w:r w:rsidR="00F97B72" w:rsidRPr="00345709">
        <w:rPr>
          <w:rFonts w:asciiTheme="minorHAnsi" w:hAnsiTheme="minorHAnsi" w:cstheme="minorHAnsi"/>
          <w:sz w:val="22"/>
          <w:szCs w:val="22"/>
        </w:rPr>
        <w:t>levels</w:t>
      </w:r>
      <w:r w:rsidRPr="00345709">
        <w:rPr>
          <w:rFonts w:asciiTheme="minorHAnsi" w:hAnsiTheme="minorHAnsi" w:cstheme="minorHAnsi"/>
          <w:sz w:val="22"/>
          <w:szCs w:val="22"/>
        </w:rPr>
        <w:t xml:space="preserve">. It should also </w:t>
      </w:r>
      <w:r w:rsidR="005C43BF" w:rsidRPr="00345709">
        <w:rPr>
          <w:rFonts w:asciiTheme="minorHAnsi" w:hAnsiTheme="minorHAnsi" w:cstheme="minorHAnsi"/>
          <w:sz w:val="22"/>
          <w:szCs w:val="22"/>
        </w:rPr>
        <w:t xml:space="preserve">be able to </w:t>
      </w:r>
      <w:r w:rsidRPr="00345709">
        <w:rPr>
          <w:rFonts w:asciiTheme="minorHAnsi" w:hAnsiTheme="minorHAnsi" w:cstheme="minorHAnsi"/>
          <w:sz w:val="22"/>
          <w:szCs w:val="22"/>
        </w:rPr>
        <w:t xml:space="preserve">provide information to systems belonging to </w:t>
      </w:r>
      <w:r w:rsidR="00616113" w:rsidRPr="00345709">
        <w:rPr>
          <w:rFonts w:asciiTheme="minorHAnsi" w:hAnsiTheme="minorHAnsi" w:cstheme="minorHAnsi"/>
          <w:sz w:val="22"/>
          <w:szCs w:val="22"/>
        </w:rPr>
        <w:t>third-party</w:t>
      </w:r>
      <w:r w:rsidRPr="00345709">
        <w:rPr>
          <w:rFonts w:asciiTheme="minorHAnsi" w:hAnsiTheme="minorHAnsi" w:cstheme="minorHAnsi"/>
          <w:sz w:val="22"/>
          <w:szCs w:val="22"/>
        </w:rPr>
        <w:t xml:space="preserve"> institutions</w:t>
      </w:r>
      <w:r w:rsidR="00616113" w:rsidRPr="00345709">
        <w:rPr>
          <w:rFonts w:asciiTheme="minorHAnsi" w:hAnsiTheme="minorHAnsi" w:cstheme="minorHAnsi"/>
          <w:sz w:val="22"/>
          <w:szCs w:val="22"/>
        </w:rPr>
        <w:t>,</w:t>
      </w:r>
      <w:r w:rsidRPr="00345709">
        <w:rPr>
          <w:rFonts w:asciiTheme="minorHAnsi" w:hAnsiTheme="minorHAnsi" w:cstheme="minorHAnsi"/>
          <w:sz w:val="22"/>
          <w:szCs w:val="22"/>
        </w:rPr>
        <w:t xml:space="preserve"> e.g.</w:t>
      </w:r>
      <w:r w:rsidR="00616113" w:rsidRPr="00345709">
        <w:rPr>
          <w:rFonts w:asciiTheme="minorHAnsi" w:hAnsiTheme="minorHAnsi" w:cstheme="minorHAnsi"/>
          <w:sz w:val="22"/>
          <w:szCs w:val="22"/>
        </w:rPr>
        <w:t>,</w:t>
      </w:r>
      <w:r w:rsidRPr="00345709">
        <w:rPr>
          <w:rFonts w:asciiTheme="minorHAnsi" w:hAnsiTheme="minorHAnsi" w:cstheme="minorHAnsi"/>
          <w:sz w:val="22"/>
          <w:szCs w:val="22"/>
        </w:rPr>
        <w:t xml:space="preserve"> external agencies like the Drug Safety Council, Registration Department, Road Safety Council, the Police,</w:t>
      </w:r>
      <w:r w:rsidR="000C0016" w:rsidRPr="00345709">
        <w:rPr>
          <w:rFonts w:asciiTheme="minorHAnsi" w:hAnsiTheme="minorHAnsi" w:cstheme="minorHAnsi"/>
          <w:sz w:val="22"/>
          <w:szCs w:val="22"/>
        </w:rPr>
        <w:t xml:space="preserve"> Emergency Services,</w:t>
      </w:r>
      <w:r w:rsidRPr="00345709">
        <w:rPr>
          <w:rFonts w:asciiTheme="minorHAnsi" w:hAnsiTheme="minorHAnsi" w:cstheme="minorHAnsi"/>
          <w:sz w:val="22"/>
          <w:szCs w:val="22"/>
        </w:rPr>
        <w:t xml:space="preserve"> Insurance companies</w:t>
      </w:r>
      <w:r w:rsidR="00616113" w:rsidRPr="00345709">
        <w:rPr>
          <w:rFonts w:asciiTheme="minorHAnsi" w:hAnsiTheme="minorHAnsi" w:cstheme="minorHAnsi"/>
          <w:sz w:val="22"/>
          <w:szCs w:val="22"/>
        </w:rPr>
        <w:t>,</w:t>
      </w:r>
      <w:r w:rsidRPr="00345709">
        <w:rPr>
          <w:rFonts w:asciiTheme="minorHAnsi" w:hAnsiTheme="minorHAnsi" w:cstheme="minorHAnsi"/>
          <w:sz w:val="22"/>
          <w:szCs w:val="22"/>
        </w:rPr>
        <w:t xml:space="preserve"> and many others. </w:t>
      </w:r>
    </w:p>
    <w:p w14:paraId="78D09AC8" w14:textId="1F68DE38" w:rsidR="00233EAC" w:rsidRPr="00345709" w:rsidRDefault="00233EAC" w:rsidP="00BC3016">
      <w:pPr>
        <w:ind w:left="1440"/>
        <w:jc w:val="both"/>
        <w:rPr>
          <w:rFonts w:asciiTheme="minorHAnsi" w:hAnsiTheme="minorHAnsi" w:cstheme="minorHAnsi"/>
          <w:sz w:val="22"/>
          <w:szCs w:val="22"/>
        </w:rPr>
      </w:pPr>
    </w:p>
    <w:p w14:paraId="21E61C17" w14:textId="4C609C09" w:rsidR="00233EAC" w:rsidRPr="00345709" w:rsidRDefault="00233EAC"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In the absence of Hospital Information Management Software, an alternate is the use of the </w:t>
      </w:r>
      <w:hyperlink r:id="rId28" w:history="1">
        <w:r w:rsidRPr="00345709">
          <w:rPr>
            <w:rStyle w:val="Hyperlink"/>
            <w:rFonts w:asciiTheme="minorHAnsi" w:hAnsiTheme="minorHAnsi" w:cstheme="minorHAnsi"/>
            <w:sz w:val="22"/>
            <w:szCs w:val="22"/>
          </w:rPr>
          <w:t>District Health Information Software 2 (DHIS2)</w:t>
        </w:r>
      </w:hyperlink>
      <w:r w:rsidRPr="00345709">
        <w:rPr>
          <w:rFonts w:asciiTheme="minorHAnsi" w:hAnsiTheme="minorHAnsi" w:cstheme="minorHAnsi"/>
          <w:sz w:val="22"/>
          <w:szCs w:val="22"/>
        </w:rPr>
        <w:t xml:space="preserve"> as modular web based open-source health management data platform that can aggregate statistical data collection, validation, analysis, management, and presentation. </w:t>
      </w:r>
    </w:p>
    <w:p w14:paraId="67A2391F" w14:textId="77777777" w:rsidR="004A2C41" w:rsidRPr="00345709" w:rsidRDefault="004A2C41" w:rsidP="00BC3016">
      <w:pPr>
        <w:ind w:left="1440"/>
        <w:jc w:val="both"/>
        <w:rPr>
          <w:rFonts w:asciiTheme="minorHAnsi" w:hAnsiTheme="minorHAnsi" w:cstheme="minorHAnsi"/>
          <w:sz w:val="22"/>
          <w:szCs w:val="22"/>
        </w:rPr>
      </w:pPr>
    </w:p>
    <w:p w14:paraId="37451DC6" w14:textId="719414C3" w:rsidR="00B907C0" w:rsidRPr="00345709" w:rsidRDefault="00B907C0" w:rsidP="00BC3016">
      <w:pPr>
        <w:jc w:val="both"/>
        <w:rPr>
          <w:rFonts w:asciiTheme="minorHAnsi" w:hAnsiTheme="minorHAnsi" w:cstheme="minorHAnsi"/>
          <w:sz w:val="22"/>
          <w:szCs w:val="22"/>
        </w:rPr>
      </w:pPr>
    </w:p>
    <w:p w14:paraId="6674225D" w14:textId="77777777" w:rsidR="00B907C0" w:rsidRPr="00345709" w:rsidRDefault="00B907C0"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STUFF </w:t>
      </w:r>
    </w:p>
    <w:p w14:paraId="105732D6" w14:textId="525277EE" w:rsidR="00B907C0" w:rsidRPr="00345709" w:rsidRDefault="00B907C0" w:rsidP="00BC3016">
      <w:pPr>
        <w:ind w:left="720"/>
        <w:jc w:val="both"/>
        <w:rPr>
          <w:rFonts w:asciiTheme="minorHAnsi" w:hAnsiTheme="minorHAnsi" w:cstheme="minorHAnsi"/>
          <w:i/>
          <w:iCs/>
          <w:color w:val="A8D08D" w:themeColor="accent6" w:themeTint="99"/>
          <w:sz w:val="22"/>
          <w:szCs w:val="22"/>
        </w:rPr>
      </w:pPr>
      <w:r w:rsidRPr="00345709">
        <w:rPr>
          <w:rFonts w:asciiTheme="minorHAnsi" w:hAnsiTheme="minorHAnsi" w:cstheme="minorHAnsi"/>
          <w:i/>
          <w:iCs/>
          <w:color w:val="A8D08D" w:themeColor="accent6" w:themeTint="99"/>
          <w:sz w:val="22"/>
          <w:szCs w:val="22"/>
        </w:rPr>
        <w:t xml:space="preserve">Finance, logistics, supply chain management, and sustainability </w:t>
      </w:r>
    </w:p>
    <w:p w14:paraId="58ED62E4" w14:textId="2D44F70F" w:rsidR="00B907C0" w:rsidRPr="00345709" w:rsidRDefault="00B907C0" w:rsidP="00BC3016">
      <w:pPr>
        <w:ind w:left="720"/>
        <w:jc w:val="both"/>
        <w:rPr>
          <w:rFonts w:asciiTheme="minorHAnsi" w:hAnsiTheme="minorHAnsi" w:cstheme="minorHAnsi"/>
          <w:sz w:val="22"/>
          <w:szCs w:val="22"/>
        </w:rPr>
      </w:pPr>
    </w:p>
    <w:p w14:paraId="36BD32FB" w14:textId="59E9B8DA" w:rsidR="004D4A4E" w:rsidRPr="00345709" w:rsidRDefault="00616113"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This </w:t>
      </w:r>
      <w:r w:rsidR="00CB5264" w:rsidRPr="00345709">
        <w:rPr>
          <w:rFonts w:asciiTheme="minorHAnsi" w:hAnsiTheme="minorHAnsi" w:cstheme="minorHAnsi"/>
          <w:sz w:val="22"/>
          <w:szCs w:val="22"/>
        </w:rPr>
        <w:t>section</w:t>
      </w:r>
      <w:r w:rsidRPr="00345709">
        <w:rPr>
          <w:rFonts w:asciiTheme="minorHAnsi" w:hAnsiTheme="minorHAnsi" w:cstheme="minorHAnsi"/>
          <w:sz w:val="22"/>
          <w:szCs w:val="22"/>
        </w:rPr>
        <w:t xml:space="preserve"> links</w:t>
      </w:r>
      <w:r w:rsidR="004D4A4E" w:rsidRPr="00345709">
        <w:rPr>
          <w:rFonts w:asciiTheme="minorHAnsi" w:hAnsiTheme="minorHAnsi" w:cstheme="minorHAnsi"/>
          <w:sz w:val="22"/>
          <w:szCs w:val="22"/>
        </w:rPr>
        <w:t xml:space="preserve"> to the overall </w:t>
      </w:r>
      <w:r w:rsidR="003E5AD9" w:rsidRPr="00345709">
        <w:rPr>
          <w:rFonts w:asciiTheme="minorHAnsi" w:hAnsiTheme="minorHAnsi" w:cstheme="minorHAnsi"/>
          <w:sz w:val="22"/>
          <w:szCs w:val="22"/>
        </w:rPr>
        <w:t>significance</w:t>
      </w:r>
      <w:r w:rsidR="004D4A4E" w:rsidRPr="00345709">
        <w:rPr>
          <w:rFonts w:asciiTheme="minorHAnsi" w:hAnsiTheme="minorHAnsi" w:cstheme="minorHAnsi"/>
          <w:sz w:val="22"/>
          <w:szCs w:val="22"/>
        </w:rPr>
        <w:t xml:space="preserve"> </w:t>
      </w:r>
      <w:r w:rsidRPr="00345709">
        <w:rPr>
          <w:rFonts w:asciiTheme="minorHAnsi" w:hAnsiTheme="minorHAnsi" w:cstheme="minorHAnsi"/>
          <w:sz w:val="22"/>
          <w:szCs w:val="22"/>
        </w:rPr>
        <w:t>of</w:t>
      </w:r>
      <w:r w:rsidR="004D4A4E" w:rsidRPr="00345709">
        <w:rPr>
          <w:rFonts w:asciiTheme="minorHAnsi" w:hAnsiTheme="minorHAnsi" w:cstheme="minorHAnsi"/>
          <w:sz w:val="22"/>
          <w:szCs w:val="22"/>
        </w:rPr>
        <w:t xml:space="preserve"> mainstreaming </w:t>
      </w:r>
      <w:r w:rsidR="008A562D" w:rsidRPr="00345709">
        <w:rPr>
          <w:rFonts w:asciiTheme="minorHAnsi" w:hAnsiTheme="minorHAnsi" w:cstheme="minorHAnsi"/>
          <w:sz w:val="22"/>
          <w:szCs w:val="22"/>
        </w:rPr>
        <w:t>HE</w:t>
      </w:r>
      <w:r w:rsidR="004D4A4E" w:rsidRPr="00345709">
        <w:rPr>
          <w:rFonts w:asciiTheme="minorHAnsi" w:hAnsiTheme="minorHAnsi" w:cstheme="minorHAnsi"/>
          <w:sz w:val="22"/>
          <w:szCs w:val="22"/>
        </w:rPr>
        <w:t>DRM in routine hospital operations</w:t>
      </w:r>
      <w:r w:rsidR="00D93C67" w:rsidRPr="00345709">
        <w:rPr>
          <w:rFonts w:asciiTheme="minorHAnsi" w:hAnsiTheme="minorHAnsi" w:cstheme="minorHAnsi"/>
          <w:sz w:val="22"/>
          <w:szCs w:val="22"/>
        </w:rPr>
        <w:t xml:space="preserve"> specifically strengthening routine management of </w:t>
      </w:r>
      <w:r w:rsidR="0077746B" w:rsidRPr="00345709">
        <w:rPr>
          <w:rFonts w:asciiTheme="minorHAnsi" w:hAnsiTheme="minorHAnsi" w:cstheme="minorHAnsi"/>
          <w:sz w:val="22"/>
          <w:szCs w:val="22"/>
        </w:rPr>
        <w:t>equipment</w:t>
      </w:r>
      <w:r w:rsidR="00D93C67" w:rsidRPr="00345709">
        <w:rPr>
          <w:rFonts w:asciiTheme="minorHAnsi" w:hAnsiTheme="minorHAnsi" w:cstheme="minorHAnsi"/>
          <w:sz w:val="22"/>
          <w:szCs w:val="22"/>
        </w:rPr>
        <w:t xml:space="preserve"> and supplies</w:t>
      </w:r>
      <w:r w:rsidRPr="00345709">
        <w:rPr>
          <w:rFonts w:asciiTheme="minorHAnsi" w:hAnsiTheme="minorHAnsi" w:cstheme="minorHAnsi"/>
          <w:sz w:val="22"/>
          <w:szCs w:val="22"/>
        </w:rPr>
        <w:t>. It</w:t>
      </w:r>
      <w:r w:rsidR="004D4A4E" w:rsidRPr="00345709">
        <w:rPr>
          <w:rFonts w:asciiTheme="minorHAnsi" w:hAnsiTheme="minorHAnsi" w:cstheme="minorHAnsi"/>
          <w:sz w:val="22"/>
          <w:szCs w:val="22"/>
        </w:rPr>
        <w:t xml:space="preserve"> would enable critical services and functions to be strengthened and </w:t>
      </w:r>
      <w:r w:rsidRPr="00345709">
        <w:rPr>
          <w:rFonts w:asciiTheme="minorHAnsi" w:hAnsiTheme="minorHAnsi" w:cstheme="minorHAnsi"/>
          <w:sz w:val="22"/>
          <w:szCs w:val="22"/>
        </w:rPr>
        <w:t>quickly</w:t>
      </w:r>
      <w:r w:rsidR="004D4A4E" w:rsidRPr="00345709">
        <w:rPr>
          <w:rFonts w:asciiTheme="minorHAnsi" w:hAnsiTheme="minorHAnsi" w:cstheme="minorHAnsi"/>
          <w:sz w:val="22"/>
          <w:szCs w:val="22"/>
        </w:rPr>
        <w:t xml:space="preserve"> </w:t>
      </w:r>
      <w:r w:rsidRPr="00345709">
        <w:rPr>
          <w:rFonts w:asciiTheme="minorHAnsi" w:hAnsiTheme="minorHAnsi" w:cstheme="minorHAnsi"/>
          <w:sz w:val="22"/>
          <w:szCs w:val="22"/>
        </w:rPr>
        <w:t>adapt</w:t>
      </w:r>
      <w:r w:rsidR="004D4A4E" w:rsidRPr="00345709">
        <w:rPr>
          <w:rFonts w:asciiTheme="minorHAnsi" w:hAnsiTheme="minorHAnsi" w:cstheme="minorHAnsi"/>
          <w:sz w:val="22"/>
          <w:szCs w:val="22"/>
        </w:rPr>
        <w:t xml:space="preserve"> how it operates during </w:t>
      </w:r>
      <w:r w:rsidRPr="00345709">
        <w:rPr>
          <w:rFonts w:asciiTheme="minorHAnsi" w:hAnsiTheme="minorHAnsi" w:cstheme="minorHAnsi"/>
          <w:sz w:val="22"/>
          <w:szCs w:val="22"/>
        </w:rPr>
        <w:t xml:space="preserve">a </w:t>
      </w:r>
      <w:r w:rsidR="004D4A4E" w:rsidRPr="00345709">
        <w:rPr>
          <w:rFonts w:asciiTheme="minorHAnsi" w:hAnsiTheme="minorHAnsi" w:cstheme="minorHAnsi"/>
          <w:sz w:val="22"/>
          <w:szCs w:val="22"/>
        </w:rPr>
        <w:t>crisis</w:t>
      </w:r>
      <w:r w:rsidR="00D93C67" w:rsidRPr="00345709">
        <w:rPr>
          <w:rFonts w:asciiTheme="minorHAnsi" w:hAnsiTheme="minorHAnsi" w:cstheme="minorHAnsi"/>
          <w:sz w:val="22"/>
          <w:szCs w:val="22"/>
        </w:rPr>
        <w:t xml:space="preserve"> preventing unnecessary disruption to the flow of critical hospital resources</w:t>
      </w:r>
      <w:r w:rsidR="008A37A5" w:rsidRPr="00345709">
        <w:rPr>
          <w:rFonts w:asciiTheme="minorHAnsi" w:hAnsiTheme="minorHAnsi" w:cstheme="minorHAnsi"/>
          <w:sz w:val="22"/>
          <w:szCs w:val="22"/>
        </w:rPr>
        <w:t>. It includes</w:t>
      </w:r>
      <w:r w:rsidR="00D93C67" w:rsidRPr="00345709">
        <w:rPr>
          <w:rFonts w:asciiTheme="minorHAnsi" w:hAnsiTheme="minorHAnsi" w:cstheme="minorHAnsi"/>
          <w:sz w:val="22"/>
          <w:szCs w:val="22"/>
        </w:rPr>
        <w:t xml:space="preserve"> having the flexibility to reallocate limited material resources where </w:t>
      </w:r>
      <w:proofErr w:type="gramStart"/>
      <w:r w:rsidR="00D93C67" w:rsidRPr="00345709">
        <w:rPr>
          <w:rFonts w:asciiTheme="minorHAnsi" w:hAnsiTheme="minorHAnsi" w:cstheme="minorHAnsi"/>
          <w:sz w:val="22"/>
          <w:szCs w:val="22"/>
        </w:rPr>
        <w:t>its</w:t>
      </w:r>
      <w:proofErr w:type="gramEnd"/>
      <w:r w:rsidR="00D93C67" w:rsidRPr="00345709">
        <w:rPr>
          <w:rFonts w:asciiTheme="minorHAnsi" w:hAnsiTheme="minorHAnsi" w:cstheme="minorHAnsi"/>
          <w:sz w:val="22"/>
          <w:szCs w:val="22"/>
        </w:rPr>
        <w:t xml:space="preserve"> most needed to meet the demands of patient surge. </w:t>
      </w:r>
      <w:r w:rsidR="004D4A4E" w:rsidRPr="00345709">
        <w:rPr>
          <w:rFonts w:asciiTheme="minorHAnsi" w:hAnsiTheme="minorHAnsi" w:cstheme="minorHAnsi"/>
          <w:sz w:val="22"/>
          <w:szCs w:val="22"/>
        </w:rPr>
        <w:t>The following are some key actions</w:t>
      </w:r>
      <w:r w:rsidR="00194AC6" w:rsidRPr="00345709">
        <w:rPr>
          <w:rFonts w:asciiTheme="minorHAnsi" w:hAnsiTheme="minorHAnsi" w:cstheme="minorHAnsi"/>
          <w:sz w:val="22"/>
          <w:szCs w:val="22"/>
        </w:rPr>
        <w:t xml:space="preserve"> </w:t>
      </w:r>
      <w:r w:rsidR="007155C3" w:rsidRPr="00345709">
        <w:rPr>
          <w:rFonts w:asciiTheme="minorHAnsi" w:hAnsiTheme="minorHAnsi" w:cstheme="minorHAnsi"/>
          <w:sz w:val="22"/>
          <w:szCs w:val="22"/>
        </w:rPr>
        <w:t xml:space="preserve">in </w:t>
      </w:r>
      <w:r w:rsidR="00B70FAC" w:rsidRPr="00345709">
        <w:rPr>
          <w:rFonts w:asciiTheme="minorHAnsi" w:hAnsiTheme="minorHAnsi" w:cstheme="minorHAnsi"/>
          <w:b/>
          <w:bCs/>
          <w:sz w:val="22"/>
          <w:szCs w:val="22"/>
        </w:rPr>
        <w:t xml:space="preserve">Strengthening Routine </w:t>
      </w:r>
      <w:r w:rsidR="007155C3" w:rsidRPr="00345709">
        <w:rPr>
          <w:rFonts w:asciiTheme="minorHAnsi" w:hAnsiTheme="minorHAnsi" w:cstheme="minorHAnsi"/>
          <w:b/>
          <w:bCs/>
          <w:sz w:val="22"/>
          <w:szCs w:val="22"/>
        </w:rPr>
        <w:t>Management of Equipment and Supplies</w:t>
      </w:r>
      <w:r w:rsidR="00B70FAC" w:rsidRPr="00345709">
        <w:rPr>
          <w:rFonts w:asciiTheme="minorHAnsi" w:hAnsiTheme="minorHAnsi" w:cstheme="minorHAnsi"/>
          <w:b/>
          <w:bCs/>
          <w:sz w:val="22"/>
          <w:szCs w:val="22"/>
        </w:rPr>
        <w:t>:</w:t>
      </w:r>
    </w:p>
    <w:p w14:paraId="1A9E4407" w14:textId="1883C38C" w:rsidR="00194AC6" w:rsidRPr="00345709" w:rsidRDefault="00194AC6" w:rsidP="00BC3016">
      <w:pPr>
        <w:jc w:val="both"/>
        <w:rPr>
          <w:rFonts w:asciiTheme="minorHAnsi" w:hAnsiTheme="minorHAnsi" w:cstheme="minorHAnsi"/>
          <w:sz w:val="22"/>
          <w:szCs w:val="22"/>
        </w:rPr>
      </w:pPr>
    </w:p>
    <w:p w14:paraId="64BE1B07" w14:textId="78511E32" w:rsidR="00194AC6" w:rsidRPr="00345709" w:rsidRDefault="00194AC6" w:rsidP="00BC3016">
      <w:pPr>
        <w:pStyle w:val="Heading3"/>
        <w:jc w:val="both"/>
        <w:rPr>
          <w:rFonts w:asciiTheme="minorHAnsi" w:hAnsiTheme="minorHAnsi" w:cstheme="minorHAnsi"/>
        </w:rPr>
      </w:pPr>
      <w:bookmarkStart w:id="139" w:name="_Toc150096376"/>
      <w:r w:rsidRPr="00345709">
        <w:rPr>
          <w:rFonts w:asciiTheme="minorHAnsi" w:hAnsiTheme="minorHAnsi" w:cstheme="minorHAnsi"/>
        </w:rPr>
        <w:t xml:space="preserve">Preventive Maintenance </w:t>
      </w:r>
      <w:r w:rsidR="00B34AF2" w:rsidRPr="00345709">
        <w:rPr>
          <w:rFonts w:asciiTheme="minorHAnsi" w:hAnsiTheme="minorHAnsi" w:cstheme="minorHAnsi"/>
        </w:rPr>
        <w:t>Program</w:t>
      </w:r>
      <w:bookmarkEnd w:id="139"/>
    </w:p>
    <w:p w14:paraId="0812A80B" w14:textId="4486ABF5" w:rsidR="004E6E72" w:rsidRPr="00345709" w:rsidRDefault="00755528"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A preventive maintenance program is an </w:t>
      </w:r>
      <w:r w:rsidR="00616113" w:rsidRPr="00345709">
        <w:rPr>
          <w:rFonts w:asciiTheme="minorHAnsi" w:hAnsiTheme="minorHAnsi" w:cstheme="minorHAnsi"/>
          <w:sz w:val="22"/>
          <w:szCs w:val="22"/>
        </w:rPr>
        <w:t>essential</w:t>
      </w:r>
      <w:r w:rsidRPr="00345709">
        <w:rPr>
          <w:rFonts w:asciiTheme="minorHAnsi" w:hAnsiTheme="minorHAnsi" w:cstheme="minorHAnsi"/>
          <w:sz w:val="22"/>
          <w:szCs w:val="22"/>
        </w:rPr>
        <w:t xml:space="preserve"> part of successful facility management. It keeps equipment operating efficiently, increases the safety of employees, and helps avoid </w:t>
      </w:r>
      <w:r w:rsidR="00616113" w:rsidRPr="00345709">
        <w:rPr>
          <w:rFonts w:asciiTheme="minorHAnsi" w:hAnsiTheme="minorHAnsi" w:cstheme="minorHAnsi"/>
          <w:sz w:val="22"/>
          <w:szCs w:val="22"/>
        </w:rPr>
        <w:t>extensive</w:t>
      </w:r>
      <w:r w:rsidRPr="00345709">
        <w:rPr>
          <w:rFonts w:asciiTheme="minorHAnsi" w:hAnsiTheme="minorHAnsi" w:cstheme="minorHAnsi"/>
          <w:sz w:val="22"/>
          <w:szCs w:val="22"/>
        </w:rPr>
        <w:t xml:space="preserve"> and costly repairs down the road. </w:t>
      </w:r>
      <w:r w:rsidR="00616113" w:rsidRPr="00345709">
        <w:rPr>
          <w:rFonts w:asciiTheme="minorHAnsi" w:hAnsiTheme="minorHAnsi" w:cstheme="minorHAnsi"/>
          <w:sz w:val="22"/>
          <w:szCs w:val="22"/>
        </w:rPr>
        <w:t>In addition, the</w:t>
      </w:r>
      <w:r w:rsidRPr="00345709">
        <w:rPr>
          <w:rFonts w:asciiTheme="minorHAnsi" w:hAnsiTheme="minorHAnsi" w:cstheme="minorHAnsi"/>
          <w:sz w:val="22"/>
          <w:szCs w:val="22"/>
        </w:rPr>
        <w:t xml:space="preserve"> hospital can save financially as </w:t>
      </w:r>
      <w:r w:rsidR="00F15510" w:rsidRPr="00345709">
        <w:rPr>
          <w:rFonts w:asciiTheme="minorHAnsi" w:hAnsiTheme="minorHAnsi" w:cstheme="minorHAnsi"/>
          <w:sz w:val="22"/>
          <w:szCs w:val="22"/>
        </w:rPr>
        <w:t xml:space="preserve">remedial </w:t>
      </w:r>
      <w:r w:rsidRPr="00345709">
        <w:rPr>
          <w:rFonts w:asciiTheme="minorHAnsi" w:hAnsiTheme="minorHAnsi" w:cstheme="minorHAnsi"/>
          <w:sz w:val="22"/>
          <w:szCs w:val="22"/>
        </w:rPr>
        <w:t xml:space="preserve">maintenance </w:t>
      </w:r>
      <w:r w:rsidR="00616113" w:rsidRPr="00345709">
        <w:rPr>
          <w:rFonts w:asciiTheme="minorHAnsi" w:hAnsiTheme="minorHAnsi" w:cstheme="minorHAnsi"/>
          <w:sz w:val="22"/>
          <w:szCs w:val="22"/>
        </w:rPr>
        <w:t>costs</w:t>
      </w:r>
      <w:r w:rsidRPr="00345709">
        <w:rPr>
          <w:rFonts w:asciiTheme="minorHAnsi" w:hAnsiTheme="minorHAnsi" w:cstheme="minorHAnsi"/>
          <w:sz w:val="22"/>
          <w:szCs w:val="22"/>
        </w:rPr>
        <w:t xml:space="preserve"> three to four times compared to preventive maintenance. </w:t>
      </w:r>
      <w:r w:rsidR="00F15510" w:rsidRPr="00345709">
        <w:rPr>
          <w:rFonts w:asciiTheme="minorHAnsi" w:hAnsiTheme="minorHAnsi" w:cstheme="minorHAnsi"/>
          <w:sz w:val="22"/>
          <w:szCs w:val="22"/>
        </w:rPr>
        <w:t xml:space="preserve">The program can be implemented by using preventive maintenance software or through manual means. The key is having an established system to monitor and schedule maintenance activities to enhance productivity and </w:t>
      </w:r>
      <w:r w:rsidR="00F626AA" w:rsidRPr="00345709">
        <w:rPr>
          <w:rFonts w:asciiTheme="minorHAnsi" w:hAnsiTheme="minorHAnsi" w:cstheme="minorHAnsi"/>
          <w:sz w:val="22"/>
          <w:szCs w:val="22"/>
        </w:rPr>
        <w:t xml:space="preserve">ensure that hospital assets functions when </w:t>
      </w:r>
      <w:proofErr w:type="gramStart"/>
      <w:r w:rsidR="00F626AA" w:rsidRPr="00345709">
        <w:rPr>
          <w:rFonts w:asciiTheme="minorHAnsi" w:hAnsiTheme="minorHAnsi" w:cstheme="minorHAnsi"/>
          <w:sz w:val="22"/>
          <w:szCs w:val="22"/>
        </w:rPr>
        <w:t>its</w:t>
      </w:r>
      <w:proofErr w:type="gramEnd"/>
      <w:r w:rsidR="00F626AA" w:rsidRPr="00345709">
        <w:rPr>
          <w:rFonts w:asciiTheme="minorHAnsi" w:hAnsiTheme="minorHAnsi" w:cstheme="minorHAnsi"/>
          <w:sz w:val="22"/>
          <w:szCs w:val="22"/>
        </w:rPr>
        <w:t xml:space="preserve"> most needed.</w:t>
      </w:r>
      <w:r w:rsidR="00F15510" w:rsidRPr="00345709">
        <w:rPr>
          <w:rFonts w:asciiTheme="minorHAnsi" w:hAnsiTheme="minorHAnsi" w:cstheme="minorHAnsi"/>
          <w:sz w:val="22"/>
          <w:szCs w:val="22"/>
        </w:rPr>
        <w:t xml:space="preserve">   </w:t>
      </w:r>
    </w:p>
    <w:p w14:paraId="01DA1C4C" w14:textId="3A67BAE6" w:rsidR="00905DFB" w:rsidRPr="00345709" w:rsidRDefault="00905DFB" w:rsidP="00BC3016">
      <w:pPr>
        <w:jc w:val="both"/>
        <w:rPr>
          <w:rFonts w:asciiTheme="minorHAnsi" w:hAnsiTheme="minorHAnsi" w:cstheme="minorHAnsi"/>
          <w:sz w:val="22"/>
          <w:szCs w:val="22"/>
        </w:rPr>
      </w:pPr>
    </w:p>
    <w:p w14:paraId="0D7C2DC7" w14:textId="7D7FA5F3" w:rsidR="00905DFB" w:rsidRPr="00345709" w:rsidRDefault="00905DFB"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The </w:t>
      </w:r>
      <w:r w:rsidR="00616113" w:rsidRPr="00345709">
        <w:rPr>
          <w:rFonts w:asciiTheme="minorHAnsi" w:hAnsiTheme="minorHAnsi" w:cstheme="minorHAnsi"/>
          <w:sz w:val="22"/>
          <w:szCs w:val="22"/>
        </w:rPr>
        <w:t xml:space="preserve">hospital can consider the following </w:t>
      </w:r>
      <w:r w:rsidR="007155C3" w:rsidRPr="00345709">
        <w:rPr>
          <w:rFonts w:asciiTheme="minorHAnsi" w:hAnsiTheme="minorHAnsi" w:cstheme="minorHAnsi"/>
          <w:sz w:val="22"/>
          <w:szCs w:val="22"/>
        </w:rPr>
        <w:t>actions</w:t>
      </w:r>
      <w:r w:rsidRPr="00345709">
        <w:rPr>
          <w:rFonts w:asciiTheme="minorHAnsi" w:hAnsiTheme="minorHAnsi" w:cstheme="minorHAnsi"/>
          <w:sz w:val="22"/>
          <w:szCs w:val="22"/>
        </w:rPr>
        <w:t xml:space="preserve"> </w:t>
      </w:r>
      <w:r w:rsidR="007155C3" w:rsidRPr="00345709">
        <w:rPr>
          <w:rFonts w:asciiTheme="minorHAnsi" w:hAnsiTheme="minorHAnsi" w:cstheme="minorHAnsi"/>
          <w:sz w:val="22"/>
          <w:szCs w:val="22"/>
        </w:rPr>
        <w:t xml:space="preserve">for </w:t>
      </w:r>
      <w:r w:rsidRPr="00345709">
        <w:rPr>
          <w:rFonts w:asciiTheme="minorHAnsi" w:hAnsiTheme="minorHAnsi" w:cstheme="minorHAnsi"/>
          <w:sz w:val="22"/>
          <w:szCs w:val="22"/>
        </w:rPr>
        <w:t>preventive maintenance</w:t>
      </w:r>
      <w:r w:rsidR="005301E2" w:rsidRPr="00345709">
        <w:rPr>
          <w:rFonts w:asciiTheme="minorHAnsi" w:hAnsiTheme="minorHAnsi" w:cstheme="minorHAnsi"/>
          <w:sz w:val="22"/>
          <w:szCs w:val="22"/>
        </w:rPr>
        <w:t xml:space="preserve"> of machines, facility infrastructure</w:t>
      </w:r>
      <w:r w:rsidR="00616113" w:rsidRPr="00345709">
        <w:rPr>
          <w:rFonts w:asciiTheme="minorHAnsi" w:hAnsiTheme="minorHAnsi" w:cstheme="minorHAnsi"/>
          <w:sz w:val="22"/>
          <w:szCs w:val="22"/>
        </w:rPr>
        <w:t>,</w:t>
      </w:r>
      <w:r w:rsidR="005301E2" w:rsidRPr="00345709">
        <w:rPr>
          <w:rFonts w:asciiTheme="minorHAnsi" w:hAnsiTheme="minorHAnsi" w:cstheme="minorHAnsi"/>
          <w:sz w:val="22"/>
          <w:szCs w:val="22"/>
        </w:rPr>
        <w:t xml:space="preserve"> and network/data systems</w:t>
      </w:r>
      <w:r w:rsidR="00022732" w:rsidRPr="00345709">
        <w:rPr>
          <w:rFonts w:asciiTheme="minorHAnsi" w:hAnsiTheme="minorHAnsi" w:cstheme="minorHAnsi"/>
          <w:sz w:val="22"/>
          <w:szCs w:val="22"/>
        </w:rPr>
        <w:t>:</w:t>
      </w:r>
    </w:p>
    <w:p w14:paraId="3DADFB69" w14:textId="69E66F9C" w:rsidR="00905DFB" w:rsidRPr="00345709" w:rsidRDefault="00905DFB" w:rsidP="00BC3016">
      <w:pPr>
        <w:pStyle w:val="ListParagraph"/>
        <w:numPr>
          <w:ilvl w:val="0"/>
          <w:numId w:val="14"/>
        </w:numPr>
        <w:jc w:val="both"/>
        <w:rPr>
          <w:rFonts w:cstheme="minorHAnsi"/>
          <w:sz w:val="22"/>
          <w:szCs w:val="22"/>
        </w:rPr>
      </w:pPr>
      <w:r w:rsidRPr="00345709">
        <w:rPr>
          <w:rFonts w:cstheme="minorHAnsi"/>
          <w:sz w:val="22"/>
          <w:szCs w:val="22"/>
        </w:rPr>
        <w:t xml:space="preserve">Ensure that machinery is clear of debris before and after every </w:t>
      </w:r>
      <w:proofErr w:type="gramStart"/>
      <w:r w:rsidRPr="00345709">
        <w:rPr>
          <w:rFonts w:cstheme="minorHAnsi"/>
          <w:sz w:val="22"/>
          <w:szCs w:val="22"/>
        </w:rPr>
        <w:t>shift</w:t>
      </w:r>
      <w:proofErr w:type="gramEnd"/>
    </w:p>
    <w:p w14:paraId="1E90EC50" w14:textId="504BD21D" w:rsidR="00905DFB" w:rsidRPr="00345709" w:rsidRDefault="003A61C6" w:rsidP="00BC3016">
      <w:pPr>
        <w:pStyle w:val="ListParagraph"/>
        <w:numPr>
          <w:ilvl w:val="0"/>
          <w:numId w:val="14"/>
        </w:numPr>
        <w:jc w:val="both"/>
        <w:rPr>
          <w:rFonts w:cstheme="minorHAnsi"/>
          <w:sz w:val="22"/>
          <w:szCs w:val="22"/>
        </w:rPr>
      </w:pPr>
      <w:r w:rsidRPr="00345709">
        <w:rPr>
          <w:rFonts w:cstheme="minorHAnsi"/>
          <w:noProof/>
          <w:color w:val="2B579A"/>
          <w:sz w:val="22"/>
          <w:szCs w:val="22"/>
          <w:shd w:val="clear" w:color="auto" w:fill="E6E6E6"/>
        </w:rPr>
        <mc:AlternateContent>
          <mc:Choice Requires="wps">
            <w:drawing>
              <wp:anchor distT="45720" distB="45720" distL="114300" distR="114300" simplePos="0" relativeHeight="251658244" behindDoc="0" locked="0" layoutInCell="1" allowOverlap="1" wp14:anchorId="36E5D0E5" wp14:editId="778BF943">
                <wp:simplePos x="0" y="0"/>
                <wp:positionH relativeFrom="column">
                  <wp:posOffset>-413755</wp:posOffset>
                </wp:positionH>
                <wp:positionV relativeFrom="paragraph">
                  <wp:posOffset>29756</wp:posOffset>
                </wp:positionV>
                <wp:extent cx="3298825" cy="1404620"/>
                <wp:effectExtent l="0" t="0" r="15875" b="15875"/>
                <wp:wrapSquare wrapText="bothSides"/>
                <wp:docPr id="2024319514" name="Text Box 2024319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8825" cy="140462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4CB1D62D" w14:textId="77777777" w:rsidR="00022732" w:rsidRPr="003308DC" w:rsidRDefault="00022732" w:rsidP="00022732">
                            <w:pPr>
                              <w:jc w:val="both"/>
                              <w:rPr>
                                <w:rFonts w:ascii="Helvetica Neue" w:hAnsi="Helvetica Neue"/>
                                <w:b/>
                                <w:bCs/>
                                <w:sz w:val="22"/>
                                <w:szCs w:val="22"/>
                              </w:rPr>
                            </w:pPr>
                            <w:r w:rsidRPr="003308DC">
                              <w:rPr>
                                <w:rFonts w:ascii="Helvetica Neue" w:hAnsi="Helvetica Neue"/>
                                <w:b/>
                                <w:bCs/>
                                <w:color w:val="2B579A"/>
                                <w:sz w:val="22"/>
                                <w:szCs w:val="22"/>
                                <w:shd w:val="clear" w:color="auto" w:fill="E6E6E6"/>
                              </w:rPr>
                              <w:t>Advantages of Preventive Maintenance Programs:</w:t>
                            </w:r>
                          </w:p>
                          <w:p w14:paraId="43FB1506" w14:textId="77777777" w:rsidR="00022732" w:rsidRPr="00935673" w:rsidRDefault="00022732" w:rsidP="003308DC">
                            <w:pPr>
                              <w:pStyle w:val="ListParagraph"/>
                              <w:numPr>
                                <w:ilvl w:val="0"/>
                                <w:numId w:val="13"/>
                              </w:numPr>
                              <w:ind w:left="360"/>
                              <w:jc w:val="both"/>
                              <w:rPr>
                                <w:rFonts w:ascii="Helvetica Neue" w:hAnsi="Helvetica Neue"/>
                                <w:sz w:val="22"/>
                                <w:szCs w:val="22"/>
                              </w:rPr>
                            </w:pPr>
                            <w:r>
                              <w:rPr>
                                <w:rFonts w:ascii="Helvetica Neue" w:hAnsi="Helvetica Neue"/>
                                <w:sz w:val="22"/>
                                <w:szCs w:val="22"/>
                              </w:rPr>
                              <w:t>Keep</w:t>
                            </w:r>
                            <w:r w:rsidRPr="00935673">
                              <w:rPr>
                                <w:rFonts w:ascii="Helvetica Neue" w:hAnsi="Helvetica Neue"/>
                                <w:sz w:val="22"/>
                                <w:szCs w:val="22"/>
                              </w:rPr>
                              <w:t xml:space="preserve"> operational disruption to a minimum as scheduled maintenance can be planned and </w:t>
                            </w:r>
                            <w:r>
                              <w:rPr>
                                <w:rFonts w:ascii="Helvetica Neue" w:hAnsi="Helvetica Neue"/>
                                <w:sz w:val="22"/>
                                <w:szCs w:val="22"/>
                              </w:rPr>
                              <w:t>less disrupt</w:t>
                            </w:r>
                            <w:r w:rsidRPr="00935673">
                              <w:rPr>
                                <w:rFonts w:ascii="Helvetica Neue" w:hAnsi="Helvetica Neue"/>
                                <w:sz w:val="22"/>
                                <w:szCs w:val="22"/>
                              </w:rPr>
                              <w:t xml:space="preserve"> the hospitals’ daily operations. </w:t>
                            </w:r>
                          </w:p>
                          <w:p w14:paraId="12625F60" w14:textId="77777777" w:rsidR="00022732" w:rsidRPr="00935673" w:rsidRDefault="00022732" w:rsidP="003308DC">
                            <w:pPr>
                              <w:pStyle w:val="ListParagraph"/>
                              <w:numPr>
                                <w:ilvl w:val="0"/>
                                <w:numId w:val="13"/>
                              </w:numPr>
                              <w:ind w:left="360"/>
                              <w:jc w:val="both"/>
                              <w:rPr>
                                <w:rFonts w:ascii="Helvetica Neue" w:hAnsi="Helvetica Neue"/>
                                <w:sz w:val="22"/>
                                <w:szCs w:val="22"/>
                              </w:rPr>
                            </w:pPr>
                            <w:r>
                              <w:rPr>
                                <w:rFonts w:ascii="Helvetica Neue" w:hAnsi="Helvetica Neue"/>
                                <w:sz w:val="22"/>
                                <w:szCs w:val="22"/>
                              </w:rPr>
                              <w:t>It prevents</w:t>
                            </w:r>
                            <w:r w:rsidRPr="00935673">
                              <w:rPr>
                                <w:rFonts w:ascii="Helvetica Neue" w:hAnsi="Helvetica Neue"/>
                                <w:sz w:val="22"/>
                                <w:szCs w:val="22"/>
                              </w:rPr>
                              <w:t xml:space="preserve"> unplanned downtime</w:t>
                            </w:r>
                            <w:r>
                              <w:rPr>
                                <w:rFonts w:ascii="Helvetica Neue" w:hAnsi="Helvetica Neue"/>
                                <w:sz w:val="22"/>
                                <w:szCs w:val="22"/>
                              </w:rPr>
                              <w:t>,</w:t>
                            </w:r>
                            <w:r w:rsidRPr="00935673">
                              <w:rPr>
                                <w:rFonts w:ascii="Helvetica Neue" w:hAnsi="Helvetica Neue"/>
                                <w:sz w:val="22"/>
                                <w:szCs w:val="22"/>
                              </w:rPr>
                              <w:t xml:space="preserve"> which leads to idle employees, a halt in operation, and missed deadlines and targets. </w:t>
                            </w:r>
                          </w:p>
                          <w:p w14:paraId="62F19155" w14:textId="77777777" w:rsidR="00022732" w:rsidRPr="00935673" w:rsidRDefault="00022732" w:rsidP="003308DC">
                            <w:pPr>
                              <w:pStyle w:val="ListParagraph"/>
                              <w:numPr>
                                <w:ilvl w:val="0"/>
                                <w:numId w:val="13"/>
                              </w:numPr>
                              <w:ind w:left="360"/>
                              <w:jc w:val="both"/>
                              <w:rPr>
                                <w:rFonts w:ascii="Helvetica Neue" w:hAnsi="Helvetica Neue"/>
                                <w:sz w:val="22"/>
                                <w:szCs w:val="22"/>
                              </w:rPr>
                            </w:pPr>
                            <w:r w:rsidRPr="00935673">
                              <w:rPr>
                                <w:rFonts w:ascii="Helvetica Neue" w:hAnsi="Helvetica Neue"/>
                                <w:sz w:val="22"/>
                                <w:szCs w:val="22"/>
                              </w:rPr>
                              <w:t xml:space="preserve">Keeps machines in good working condition with regular part replacement, fluid and oil changes, and quality </w:t>
                            </w:r>
                            <w:proofErr w:type="gramStart"/>
                            <w:r w:rsidRPr="00935673">
                              <w:rPr>
                                <w:rFonts w:ascii="Helvetica Neue" w:hAnsi="Helvetica Neue"/>
                                <w:sz w:val="22"/>
                                <w:szCs w:val="22"/>
                              </w:rPr>
                              <w:t>inspections</w:t>
                            </w:r>
                            <w:proofErr w:type="gramEnd"/>
                            <w:r w:rsidRPr="00935673">
                              <w:rPr>
                                <w:rFonts w:ascii="Helvetica Neue" w:hAnsi="Helvetica Neue"/>
                                <w:sz w:val="22"/>
                                <w:szCs w:val="22"/>
                              </w:rPr>
                              <w:t xml:space="preserve"> </w:t>
                            </w:r>
                          </w:p>
                          <w:p w14:paraId="68615134" w14:textId="77777777" w:rsidR="00022732" w:rsidRPr="00935673" w:rsidRDefault="00022732" w:rsidP="003308DC">
                            <w:pPr>
                              <w:pStyle w:val="ListParagraph"/>
                              <w:numPr>
                                <w:ilvl w:val="0"/>
                                <w:numId w:val="13"/>
                              </w:numPr>
                              <w:ind w:left="360"/>
                              <w:jc w:val="both"/>
                              <w:rPr>
                                <w:rFonts w:ascii="Helvetica Neue" w:hAnsi="Helvetica Neue"/>
                                <w:sz w:val="22"/>
                                <w:szCs w:val="22"/>
                              </w:rPr>
                            </w:pPr>
                            <w:r w:rsidRPr="00935673">
                              <w:rPr>
                                <w:rFonts w:ascii="Helvetica Neue" w:hAnsi="Helvetica Neue"/>
                                <w:sz w:val="22"/>
                                <w:szCs w:val="22"/>
                              </w:rPr>
                              <w:t xml:space="preserve">Equipment running efficiently saves on energy and power </w:t>
                            </w:r>
                            <w:proofErr w:type="gramStart"/>
                            <w:r w:rsidRPr="00935673">
                              <w:rPr>
                                <w:rFonts w:ascii="Helvetica Neue" w:hAnsi="Helvetica Neue"/>
                                <w:sz w:val="22"/>
                                <w:szCs w:val="22"/>
                              </w:rPr>
                              <w:t>cost</w:t>
                            </w:r>
                            <w:proofErr w:type="gramEnd"/>
                            <w:r w:rsidRPr="00935673">
                              <w:rPr>
                                <w:rFonts w:ascii="Helvetica Neue" w:hAnsi="Helvetica Neue"/>
                                <w:sz w:val="22"/>
                                <w:szCs w:val="22"/>
                              </w:rPr>
                              <w:t xml:space="preserve"> </w:t>
                            </w:r>
                          </w:p>
                          <w:p w14:paraId="7875243C" w14:textId="77777777" w:rsidR="00022732" w:rsidRPr="00935673" w:rsidRDefault="00022732" w:rsidP="003308DC">
                            <w:pPr>
                              <w:pStyle w:val="ListParagraph"/>
                              <w:numPr>
                                <w:ilvl w:val="0"/>
                                <w:numId w:val="13"/>
                              </w:numPr>
                              <w:ind w:left="360"/>
                              <w:jc w:val="both"/>
                              <w:rPr>
                                <w:rFonts w:ascii="Helvetica Neue" w:hAnsi="Helvetica Neue"/>
                                <w:sz w:val="22"/>
                                <w:szCs w:val="22"/>
                              </w:rPr>
                            </w:pPr>
                            <w:r w:rsidRPr="00935673">
                              <w:rPr>
                                <w:rFonts w:ascii="Helvetica Neue" w:hAnsi="Helvetica Neue"/>
                                <w:sz w:val="22"/>
                                <w:szCs w:val="22"/>
                              </w:rPr>
                              <w:t xml:space="preserve">Extends the life cycle of equipment and increases the </w:t>
                            </w:r>
                            <w:proofErr w:type="gramStart"/>
                            <w:r w:rsidRPr="00935673">
                              <w:rPr>
                                <w:rFonts w:ascii="Helvetica Neue" w:hAnsi="Helvetica Neue"/>
                                <w:sz w:val="22"/>
                                <w:szCs w:val="22"/>
                              </w:rPr>
                              <w:t>performance</w:t>
                            </w:r>
                            <w:proofErr w:type="gramEnd"/>
                            <w:r w:rsidRPr="00935673">
                              <w:rPr>
                                <w:rFonts w:ascii="Helvetica Neue" w:hAnsi="Helvetica Neue"/>
                                <w:sz w:val="22"/>
                                <w:szCs w:val="22"/>
                              </w:rPr>
                              <w:t xml:space="preserve"> </w:t>
                            </w:r>
                          </w:p>
                          <w:p w14:paraId="6B476C79" w14:textId="639FE8B3" w:rsidR="00022732" w:rsidRPr="003308DC" w:rsidRDefault="00022732" w:rsidP="003308DC">
                            <w:pPr>
                              <w:pStyle w:val="ListParagraph"/>
                              <w:numPr>
                                <w:ilvl w:val="0"/>
                                <w:numId w:val="13"/>
                              </w:numPr>
                              <w:ind w:left="360"/>
                              <w:jc w:val="both"/>
                              <w:rPr>
                                <w:rFonts w:ascii="Helvetica Neue" w:hAnsi="Helvetica Neue"/>
                                <w:sz w:val="22"/>
                                <w:szCs w:val="22"/>
                              </w:rPr>
                            </w:pPr>
                            <w:r w:rsidRPr="00935673">
                              <w:rPr>
                                <w:rFonts w:ascii="Helvetica Neue" w:hAnsi="Helvetica Neue"/>
                                <w:sz w:val="22"/>
                                <w:szCs w:val="22"/>
                              </w:rPr>
                              <w:t xml:space="preserve">Promotes safe working conditions as routine checks uncover any hazards and prevent unsafe working conditions, leading to </w:t>
                            </w:r>
                            <w:r>
                              <w:rPr>
                                <w:rFonts w:ascii="Helvetica Neue" w:hAnsi="Helvetica Neue"/>
                                <w:sz w:val="22"/>
                                <w:szCs w:val="22"/>
                              </w:rPr>
                              <w:t>fewer</w:t>
                            </w:r>
                            <w:r w:rsidRPr="00935673">
                              <w:rPr>
                                <w:rFonts w:ascii="Helvetica Neue" w:hAnsi="Helvetica Neue"/>
                                <w:sz w:val="22"/>
                                <w:szCs w:val="22"/>
                              </w:rPr>
                              <w:t xml:space="preserve"> on-the-job injuries and </w:t>
                            </w:r>
                            <w:proofErr w:type="gramStart"/>
                            <w:r w:rsidRPr="00935673">
                              <w:rPr>
                                <w:rFonts w:ascii="Helvetica Neue" w:hAnsi="Helvetica Neue"/>
                                <w:sz w:val="22"/>
                                <w:szCs w:val="22"/>
                              </w:rPr>
                              <w:t>accidents</w:t>
                            </w:r>
                            <w:proofErr w:type="gramEnd"/>
                            <w:r w:rsidRPr="00935673">
                              <w:rPr>
                                <w:rFonts w:ascii="Helvetica Neue" w:hAnsi="Helvetica Neue"/>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E5D0E5" id="Text Box 2024319514" o:spid="_x0000_s1031" type="#_x0000_t202" style="position:absolute;left:0;text-align:left;margin-left:-32.6pt;margin-top:2.35pt;width:259.75pt;height:110.6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" fillcolor="#91bce3 [2168]" strokecolor="#5b9bd5 [3208]" strokeweight=".5pt">
                <v:fill color2="#7aaddd [2616]" rotate="t" colors="0 #b1cbe9;.5 #a3c1e5;1 #92b9e4" focus="100%" type="gradient">
                  <o:fill v:ext="view" type="gradientUnscaled"/>
                </v:fill>
                <v:textbox style="mso-fit-shape-to-text:t">
                  <w:txbxContent>
                    <w:p w14:paraId="4CB1D62D" w14:textId="77777777" w:rsidR="00022732" w:rsidRPr="003308DC" w:rsidRDefault="00022732" w:rsidP="00022732">
                      <w:pPr>
                        <w:jc w:val="both"/>
                        <w:rPr>
                          <w:rFonts w:ascii="Helvetica Neue" w:hAnsi="Helvetica Neue"/>
                          <w:b/>
                          <w:bCs/>
                          <w:sz w:val="22"/>
                          <w:szCs w:val="22"/>
                        </w:rPr>
                      </w:pPr>
                      <w:r w:rsidRPr="003308DC">
                        <w:rPr>
                          <w:rFonts w:ascii="Helvetica Neue" w:hAnsi="Helvetica Neue"/>
                          <w:b/>
                          <w:bCs/>
                          <w:color w:val="2B579A"/>
                          <w:sz w:val="22"/>
                          <w:szCs w:val="22"/>
                          <w:shd w:val="clear" w:color="auto" w:fill="E6E6E6"/>
                        </w:rPr>
                        <w:t>Advantages of Preventive Maintenance Programs:</w:t>
                      </w:r>
                    </w:p>
                    <w:p w14:paraId="43FB1506" w14:textId="77777777" w:rsidR="00022732" w:rsidRPr="00935673" w:rsidRDefault="00022732" w:rsidP="003308DC">
                      <w:pPr>
                        <w:pStyle w:val="ListParagraph"/>
                        <w:numPr>
                          <w:ilvl w:val="0"/>
                          <w:numId w:val="13"/>
                        </w:numPr>
                        <w:ind w:left="360"/>
                        <w:jc w:val="both"/>
                        <w:rPr>
                          <w:rFonts w:ascii="Helvetica Neue" w:hAnsi="Helvetica Neue"/>
                          <w:sz w:val="22"/>
                          <w:szCs w:val="22"/>
                        </w:rPr>
                      </w:pPr>
                      <w:r>
                        <w:rPr>
                          <w:rFonts w:ascii="Helvetica Neue" w:hAnsi="Helvetica Neue"/>
                          <w:sz w:val="22"/>
                          <w:szCs w:val="22"/>
                        </w:rPr>
                        <w:t>Keep</w:t>
                      </w:r>
                      <w:r w:rsidRPr="00935673">
                        <w:rPr>
                          <w:rFonts w:ascii="Helvetica Neue" w:hAnsi="Helvetica Neue"/>
                          <w:sz w:val="22"/>
                          <w:szCs w:val="22"/>
                        </w:rPr>
                        <w:t xml:space="preserve"> operational disruption to a minimum as scheduled maintenance can be planned and </w:t>
                      </w:r>
                      <w:r>
                        <w:rPr>
                          <w:rFonts w:ascii="Helvetica Neue" w:hAnsi="Helvetica Neue"/>
                          <w:sz w:val="22"/>
                          <w:szCs w:val="22"/>
                        </w:rPr>
                        <w:t>less disrupt</w:t>
                      </w:r>
                      <w:r w:rsidRPr="00935673">
                        <w:rPr>
                          <w:rFonts w:ascii="Helvetica Neue" w:hAnsi="Helvetica Neue"/>
                          <w:sz w:val="22"/>
                          <w:szCs w:val="22"/>
                        </w:rPr>
                        <w:t xml:space="preserve"> the hospitals’ daily operations. </w:t>
                      </w:r>
                    </w:p>
                    <w:p w14:paraId="12625F60" w14:textId="77777777" w:rsidR="00022732" w:rsidRPr="00935673" w:rsidRDefault="00022732" w:rsidP="003308DC">
                      <w:pPr>
                        <w:pStyle w:val="ListParagraph"/>
                        <w:numPr>
                          <w:ilvl w:val="0"/>
                          <w:numId w:val="13"/>
                        </w:numPr>
                        <w:ind w:left="360"/>
                        <w:jc w:val="both"/>
                        <w:rPr>
                          <w:rFonts w:ascii="Helvetica Neue" w:hAnsi="Helvetica Neue"/>
                          <w:sz w:val="22"/>
                          <w:szCs w:val="22"/>
                        </w:rPr>
                      </w:pPr>
                      <w:r>
                        <w:rPr>
                          <w:rFonts w:ascii="Helvetica Neue" w:hAnsi="Helvetica Neue"/>
                          <w:sz w:val="22"/>
                          <w:szCs w:val="22"/>
                        </w:rPr>
                        <w:t>It prevents</w:t>
                      </w:r>
                      <w:r w:rsidRPr="00935673">
                        <w:rPr>
                          <w:rFonts w:ascii="Helvetica Neue" w:hAnsi="Helvetica Neue"/>
                          <w:sz w:val="22"/>
                          <w:szCs w:val="22"/>
                        </w:rPr>
                        <w:t xml:space="preserve"> unplanned downtime</w:t>
                      </w:r>
                      <w:r>
                        <w:rPr>
                          <w:rFonts w:ascii="Helvetica Neue" w:hAnsi="Helvetica Neue"/>
                          <w:sz w:val="22"/>
                          <w:szCs w:val="22"/>
                        </w:rPr>
                        <w:t>,</w:t>
                      </w:r>
                      <w:r w:rsidRPr="00935673">
                        <w:rPr>
                          <w:rFonts w:ascii="Helvetica Neue" w:hAnsi="Helvetica Neue"/>
                          <w:sz w:val="22"/>
                          <w:szCs w:val="22"/>
                        </w:rPr>
                        <w:t xml:space="preserve"> which leads to idle employees, a halt in operation, and missed deadlines and targets. </w:t>
                      </w:r>
                    </w:p>
                    <w:p w14:paraId="62F19155" w14:textId="77777777" w:rsidR="00022732" w:rsidRPr="00935673" w:rsidRDefault="00022732" w:rsidP="003308DC">
                      <w:pPr>
                        <w:pStyle w:val="ListParagraph"/>
                        <w:numPr>
                          <w:ilvl w:val="0"/>
                          <w:numId w:val="13"/>
                        </w:numPr>
                        <w:ind w:left="360"/>
                        <w:jc w:val="both"/>
                        <w:rPr>
                          <w:rFonts w:ascii="Helvetica Neue" w:hAnsi="Helvetica Neue"/>
                          <w:sz w:val="22"/>
                          <w:szCs w:val="22"/>
                        </w:rPr>
                      </w:pPr>
                      <w:r w:rsidRPr="00935673">
                        <w:rPr>
                          <w:rFonts w:ascii="Helvetica Neue" w:hAnsi="Helvetica Neue"/>
                          <w:sz w:val="22"/>
                          <w:szCs w:val="22"/>
                        </w:rPr>
                        <w:t xml:space="preserve">Keeps machines in good working condition with regular part replacement, fluid and oil changes, and quality </w:t>
                      </w:r>
                      <w:proofErr w:type="gramStart"/>
                      <w:r w:rsidRPr="00935673">
                        <w:rPr>
                          <w:rFonts w:ascii="Helvetica Neue" w:hAnsi="Helvetica Neue"/>
                          <w:sz w:val="22"/>
                          <w:szCs w:val="22"/>
                        </w:rPr>
                        <w:t>inspections</w:t>
                      </w:r>
                      <w:proofErr w:type="gramEnd"/>
                      <w:r w:rsidRPr="00935673">
                        <w:rPr>
                          <w:rFonts w:ascii="Helvetica Neue" w:hAnsi="Helvetica Neue"/>
                          <w:sz w:val="22"/>
                          <w:szCs w:val="22"/>
                        </w:rPr>
                        <w:t xml:space="preserve"> </w:t>
                      </w:r>
                    </w:p>
                    <w:p w14:paraId="68615134" w14:textId="77777777" w:rsidR="00022732" w:rsidRPr="00935673" w:rsidRDefault="00022732" w:rsidP="003308DC">
                      <w:pPr>
                        <w:pStyle w:val="ListParagraph"/>
                        <w:numPr>
                          <w:ilvl w:val="0"/>
                          <w:numId w:val="13"/>
                        </w:numPr>
                        <w:ind w:left="360"/>
                        <w:jc w:val="both"/>
                        <w:rPr>
                          <w:rFonts w:ascii="Helvetica Neue" w:hAnsi="Helvetica Neue"/>
                          <w:sz w:val="22"/>
                          <w:szCs w:val="22"/>
                        </w:rPr>
                      </w:pPr>
                      <w:r w:rsidRPr="00935673">
                        <w:rPr>
                          <w:rFonts w:ascii="Helvetica Neue" w:hAnsi="Helvetica Neue"/>
                          <w:sz w:val="22"/>
                          <w:szCs w:val="22"/>
                        </w:rPr>
                        <w:t xml:space="preserve">Equipment running efficiently saves on energy and power </w:t>
                      </w:r>
                      <w:proofErr w:type="gramStart"/>
                      <w:r w:rsidRPr="00935673">
                        <w:rPr>
                          <w:rFonts w:ascii="Helvetica Neue" w:hAnsi="Helvetica Neue"/>
                          <w:sz w:val="22"/>
                          <w:szCs w:val="22"/>
                        </w:rPr>
                        <w:t>cost</w:t>
                      </w:r>
                      <w:proofErr w:type="gramEnd"/>
                      <w:r w:rsidRPr="00935673">
                        <w:rPr>
                          <w:rFonts w:ascii="Helvetica Neue" w:hAnsi="Helvetica Neue"/>
                          <w:sz w:val="22"/>
                          <w:szCs w:val="22"/>
                        </w:rPr>
                        <w:t xml:space="preserve"> </w:t>
                      </w:r>
                    </w:p>
                    <w:p w14:paraId="7875243C" w14:textId="77777777" w:rsidR="00022732" w:rsidRPr="00935673" w:rsidRDefault="00022732" w:rsidP="003308DC">
                      <w:pPr>
                        <w:pStyle w:val="ListParagraph"/>
                        <w:numPr>
                          <w:ilvl w:val="0"/>
                          <w:numId w:val="13"/>
                        </w:numPr>
                        <w:ind w:left="360"/>
                        <w:jc w:val="both"/>
                        <w:rPr>
                          <w:rFonts w:ascii="Helvetica Neue" w:hAnsi="Helvetica Neue"/>
                          <w:sz w:val="22"/>
                          <w:szCs w:val="22"/>
                        </w:rPr>
                      </w:pPr>
                      <w:r w:rsidRPr="00935673">
                        <w:rPr>
                          <w:rFonts w:ascii="Helvetica Neue" w:hAnsi="Helvetica Neue"/>
                          <w:sz w:val="22"/>
                          <w:szCs w:val="22"/>
                        </w:rPr>
                        <w:t xml:space="preserve">Extends the life cycle of equipment and increases the </w:t>
                      </w:r>
                      <w:proofErr w:type="gramStart"/>
                      <w:r w:rsidRPr="00935673">
                        <w:rPr>
                          <w:rFonts w:ascii="Helvetica Neue" w:hAnsi="Helvetica Neue"/>
                          <w:sz w:val="22"/>
                          <w:szCs w:val="22"/>
                        </w:rPr>
                        <w:t>performance</w:t>
                      </w:r>
                      <w:proofErr w:type="gramEnd"/>
                      <w:r w:rsidRPr="00935673">
                        <w:rPr>
                          <w:rFonts w:ascii="Helvetica Neue" w:hAnsi="Helvetica Neue"/>
                          <w:sz w:val="22"/>
                          <w:szCs w:val="22"/>
                        </w:rPr>
                        <w:t xml:space="preserve"> </w:t>
                      </w:r>
                    </w:p>
                    <w:p w14:paraId="6B476C79" w14:textId="639FE8B3" w:rsidR="00022732" w:rsidRPr="003308DC" w:rsidRDefault="00022732" w:rsidP="003308DC">
                      <w:pPr>
                        <w:pStyle w:val="ListParagraph"/>
                        <w:numPr>
                          <w:ilvl w:val="0"/>
                          <w:numId w:val="13"/>
                        </w:numPr>
                        <w:ind w:left="360"/>
                        <w:jc w:val="both"/>
                        <w:rPr>
                          <w:rFonts w:ascii="Helvetica Neue" w:hAnsi="Helvetica Neue"/>
                          <w:sz w:val="22"/>
                          <w:szCs w:val="22"/>
                        </w:rPr>
                      </w:pPr>
                      <w:r w:rsidRPr="00935673">
                        <w:rPr>
                          <w:rFonts w:ascii="Helvetica Neue" w:hAnsi="Helvetica Neue"/>
                          <w:sz w:val="22"/>
                          <w:szCs w:val="22"/>
                        </w:rPr>
                        <w:t xml:space="preserve">Promotes safe working conditions as routine checks uncover any hazards and prevent unsafe working conditions, leading to </w:t>
                      </w:r>
                      <w:r>
                        <w:rPr>
                          <w:rFonts w:ascii="Helvetica Neue" w:hAnsi="Helvetica Neue"/>
                          <w:sz w:val="22"/>
                          <w:szCs w:val="22"/>
                        </w:rPr>
                        <w:t>fewer</w:t>
                      </w:r>
                      <w:r w:rsidRPr="00935673">
                        <w:rPr>
                          <w:rFonts w:ascii="Helvetica Neue" w:hAnsi="Helvetica Neue"/>
                          <w:sz w:val="22"/>
                          <w:szCs w:val="22"/>
                        </w:rPr>
                        <w:t xml:space="preserve"> on-the-job injuries and </w:t>
                      </w:r>
                      <w:proofErr w:type="gramStart"/>
                      <w:r w:rsidRPr="00935673">
                        <w:rPr>
                          <w:rFonts w:ascii="Helvetica Neue" w:hAnsi="Helvetica Neue"/>
                          <w:sz w:val="22"/>
                          <w:szCs w:val="22"/>
                        </w:rPr>
                        <w:t>accidents</w:t>
                      </w:r>
                      <w:proofErr w:type="gramEnd"/>
                      <w:r w:rsidRPr="00935673">
                        <w:rPr>
                          <w:rFonts w:ascii="Helvetica Neue" w:hAnsi="Helvetica Neue"/>
                          <w:sz w:val="22"/>
                          <w:szCs w:val="22"/>
                        </w:rPr>
                        <w:t xml:space="preserve"> </w:t>
                      </w:r>
                    </w:p>
                  </w:txbxContent>
                </v:textbox>
                <w10:wrap type="square"/>
              </v:shape>
            </w:pict>
          </mc:Fallback>
        </mc:AlternateContent>
      </w:r>
      <w:r w:rsidR="00905DFB" w:rsidRPr="00345709">
        <w:rPr>
          <w:rFonts w:cstheme="minorHAnsi"/>
          <w:sz w:val="22"/>
          <w:szCs w:val="22"/>
        </w:rPr>
        <w:t>Routinely check all machinery belts, fluid levels</w:t>
      </w:r>
      <w:r w:rsidR="00616113" w:rsidRPr="00345709">
        <w:rPr>
          <w:rFonts w:cstheme="minorHAnsi"/>
          <w:sz w:val="22"/>
          <w:szCs w:val="22"/>
        </w:rPr>
        <w:t>,</w:t>
      </w:r>
      <w:r w:rsidR="00905DFB" w:rsidRPr="00345709">
        <w:rPr>
          <w:rFonts w:cstheme="minorHAnsi"/>
          <w:sz w:val="22"/>
          <w:szCs w:val="22"/>
        </w:rPr>
        <w:t xml:space="preserve"> and filters and replace </w:t>
      </w:r>
      <w:r w:rsidR="00616113" w:rsidRPr="00345709">
        <w:rPr>
          <w:rFonts w:cstheme="minorHAnsi"/>
          <w:sz w:val="22"/>
          <w:szCs w:val="22"/>
        </w:rPr>
        <w:t xml:space="preserve">them </w:t>
      </w:r>
      <w:r w:rsidR="00905DFB" w:rsidRPr="00345709">
        <w:rPr>
          <w:rFonts w:cstheme="minorHAnsi"/>
          <w:sz w:val="22"/>
          <w:szCs w:val="22"/>
        </w:rPr>
        <w:t>as needed.</w:t>
      </w:r>
    </w:p>
    <w:p w14:paraId="180741B3" w14:textId="1F651F84" w:rsidR="00905DFB" w:rsidRPr="00345709" w:rsidRDefault="00905DFB" w:rsidP="00BC3016">
      <w:pPr>
        <w:pStyle w:val="ListParagraph"/>
        <w:numPr>
          <w:ilvl w:val="0"/>
          <w:numId w:val="14"/>
        </w:numPr>
        <w:jc w:val="both"/>
        <w:rPr>
          <w:rFonts w:cstheme="minorHAnsi"/>
          <w:sz w:val="22"/>
          <w:szCs w:val="22"/>
        </w:rPr>
      </w:pPr>
      <w:r w:rsidRPr="00345709">
        <w:rPr>
          <w:rFonts w:cstheme="minorHAnsi"/>
          <w:sz w:val="22"/>
          <w:szCs w:val="22"/>
        </w:rPr>
        <w:t xml:space="preserve">Calibrate machines </w:t>
      </w:r>
      <w:proofErr w:type="gramStart"/>
      <w:r w:rsidRPr="00345709">
        <w:rPr>
          <w:rFonts w:cstheme="minorHAnsi"/>
          <w:sz w:val="22"/>
          <w:szCs w:val="22"/>
        </w:rPr>
        <w:t>regularly</w:t>
      </w:r>
      <w:proofErr w:type="gramEnd"/>
    </w:p>
    <w:p w14:paraId="5B5F5F78" w14:textId="640C6C7E" w:rsidR="005301E2" w:rsidRPr="00345709" w:rsidRDefault="005301E2" w:rsidP="00BC3016">
      <w:pPr>
        <w:pStyle w:val="ListParagraph"/>
        <w:numPr>
          <w:ilvl w:val="0"/>
          <w:numId w:val="14"/>
        </w:numPr>
        <w:jc w:val="both"/>
        <w:rPr>
          <w:rFonts w:cstheme="minorHAnsi"/>
          <w:sz w:val="22"/>
          <w:szCs w:val="22"/>
        </w:rPr>
      </w:pPr>
      <w:r w:rsidRPr="00345709">
        <w:rPr>
          <w:rFonts w:cstheme="minorHAnsi"/>
          <w:sz w:val="22"/>
          <w:szCs w:val="22"/>
        </w:rPr>
        <w:t xml:space="preserve">Inspect structural building elements at least once a </w:t>
      </w:r>
      <w:proofErr w:type="gramStart"/>
      <w:r w:rsidRPr="00345709">
        <w:rPr>
          <w:rFonts w:cstheme="minorHAnsi"/>
          <w:sz w:val="22"/>
          <w:szCs w:val="22"/>
        </w:rPr>
        <w:t>year</w:t>
      </w:r>
      <w:proofErr w:type="gramEnd"/>
    </w:p>
    <w:p w14:paraId="13A29D3A" w14:textId="36792A98" w:rsidR="00905DFB" w:rsidRPr="00345709" w:rsidRDefault="00905DFB" w:rsidP="00BC3016">
      <w:pPr>
        <w:pStyle w:val="ListParagraph"/>
        <w:numPr>
          <w:ilvl w:val="0"/>
          <w:numId w:val="14"/>
        </w:numPr>
        <w:jc w:val="both"/>
        <w:rPr>
          <w:rFonts w:cstheme="minorHAnsi"/>
          <w:sz w:val="22"/>
          <w:szCs w:val="22"/>
        </w:rPr>
      </w:pPr>
      <w:r w:rsidRPr="00345709">
        <w:rPr>
          <w:rFonts w:cstheme="minorHAnsi"/>
          <w:sz w:val="22"/>
          <w:szCs w:val="22"/>
        </w:rPr>
        <w:t>Comprehensively check and repair building systems (electrical, plumbing, network) at least once a year</w:t>
      </w:r>
    </w:p>
    <w:p w14:paraId="6125D310" w14:textId="6FE90B8A" w:rsidR="00905DFB" w:rsidRPr="00345709" w:rsidRDefault="00905DFB" w:rsidP="00BC3016">
      <w:pPr>
        <w:pStyle w:val="ListParagraph"/>
        <w:numPr>
          <w:ilvl w:val="0"/>
          <w:numId w:val="14"/>
        </w:numPr>
        <w:jc w:val="both"/>
        <w:rPr>
          <w:rFonts w:cstheme="minorHAnsi"/>
          <w:sz w:val="22"/>
          <w:szCs w:val="22"/>
        </w:rPr>
      </w:pPr>
      <w:r w:rsidRPr="00345709">
        <w:rPr>
          <w:rFonts w:cstheme="minorHAnsi"/>
          <w:sz w:val="22"/>
          <w:szCs w:val="22"/>
        </w:rPr>
        <w:t xml:space="preserve">Examine fire detectors twice a year and remain in compliance with local </w:t>
      </w:r>
      <w:proofErr w:type="gramStart"/>
      <w:r w:rsidRPr="00345709">
        <w:rPr>
          <w:rFonts w:cstheme="minorHAnsi"/>
          <w:sz w:val="22"/>
          <w:szCs w:val="22"/>
        </w:rPr>
        <w:t>regulations</w:t>
      </w:r>
      <w:proofErr w:type="gramEnd"/>
    </w:p>
    <w:p w14:paraId="5A6C9270" w14:textId="1A64C7F4" w:rsidR="005301E2" w:rsidRPr="00345709" w:rsidRDefault="005301E2" w:rsidP="00BC3016">
      <w:pPr>
        <w:pStyle w:val="ListParagraph"/>
        <w:numPr>
          <w:ilvl w:val="0"/>
          <w:numId w:val="14"/>
        </w:numPr>
        <w:jc w:val="both"/>
        <w:rPr>
          <w:rFonts w:cstheme="minorHAnsi"/>
          <w:sz w:val="22"/>
          <w:szCs w:val="22"/>
        </w:rPr>
      </w:pPr>
      <w:r w:rsidRPr="00345709">
        <w:rPr>
          <w:rFonts w:cstheme="minorHAnsi"/>
          <w:sz w:val="22"/>
          <w:szCs w:val="22"/>
        </w:rPr>
        <w:t xml:space="preserve">Confirm that safety and caution areas are sufficiently </w:t>
      </w:r>
      <w:proofErr w:type="gramStart"/>
      <w:r w:rsidRPr="00345709">
        <w:rPr>
          <w:rFonts w:cstheme="minorHAnsi"/>
          <w:sz w:val="22"/>
          <w:szCs w:val="22"/>
        </w:rPr>
        <w:t>marked</w:t>
      </w:r>
      <w:proofErr w:type="gramEnd"/>
    </w:p>
    <w:p w14:paraId="366B8D7F" w14:textId="198D624F" w:rsidR="005301E2" w:rsidRPr="00345709" w:rsidRDefault="005301E2" w:rsidP="00BC3016">
      <w:pPr>
        <w:pStyle w:val="ListParagraph"/>
        <w:numPr>
          <w:ilvl w:val="0"/>
          <w:numId w:val="14"/>
        </w:numPr>
        <w:jc w:val="both"/>
        <w:rPr>
          <w:rFonts w:cstheme="minorHAnsi"/>
          <w:sz w:val="22"/>
          <w:szCs w:val="22"/>
        </w:rPr>
      </w:pPr>
      <w:r w:rsidRPr="00345709">
        <w:rPr>
          <w:rFonts w:cstheme="minorHAnsi"/>
          <w:sz w:val="22"/>
          <w:szCs w:val="22"/>
        </w:rPr>
        <w:t>Regularly review and identify your network security (</w:t>
      </w:r>
      <w:r w:rsidR="00F15510" w:rsidRPr="00345709">
        <w:rPr>
          <w:rFonts w:cstheme="minorHAnsi"/>
          <w:sz w:val="22"/>
          <w:szCs w:val="22"/>
        </w:rPr>
        <w:t xml:space="preserve">e.g. </w:t>
      </w:r>
      <w:r w:rsidRPr="00345709">
        <w:rPr>
          <w:rFonts w:cstheme="minorHAnsi"/>
          <w:sz w:val="22"/>
          <w:szCs w:val="22"/>
        </w:rPr>
        <w:t xml:space="preserve">virus, </w:t>
      </w:r>
      <w:r w:rsidR="00616113" w:rsidRPr="00345709">
        <w:rPr>
          <w:rFonts w:cstheme="minorHAnsi"/>
          <w:sz w:val="22"/>
          <w:szCs w:val="22"/>
        </w:rPr>
        <w:t>malware</w:t>
      </w:r>
      <w:r w:rsidRPr="00345709">
        <w:rPr>
          <w:rFonts w:cstheme="minorHAnsi"/>
          <w:sz w:val="22"/>
          <w:szCs w:val="22"/>
        </w:rPr>
        <w:t>)</w:t>
      </w:r>
    </w:p>
    <w:p w14:paraId="571FFEE0" w14:textId="31CBAD8C" w:rsidR="005301E2" w:rsidRPr="00345709" w:rsidRDefault="005301E2" w:rsidP="00BC3016">
      <w:pPr>
        <w:pStyle w:val="ListParagraph"/>
        <w:numPr>
          <w:ilvl w:val="0"/>
          <w:numId w:val="14"/>
        </w:numPr>
        <w:jc w:val="both"/>
        <w:rPr>
          <w:rFonts w:cstheme="minorHAnsi"/>
          <w:sz w:val="22"/>
          <w:szCs w:val="22"/>
        </w:rPr>
      </w:pPr>
      <w:r w:rsidRPr="00345709">
        <w:rPr>
          <w:rFonts w:cstheme="minorHAnsi"/>
          <w:sz w:val="22"/>
          <w:szCs w:val="22"/>
        </w:rPr>
        <w:t>Ensure that employees comply with safe practices such as password security and good email practices (avoiding phishing schemes, etc.).</w:t>
      </w:r>
    </w:p>
    <w:p w14:paraId="69331314" w14:textId="6BA48507" w:rsidR="005301E2" w:rsidRPr="00345709" w:rsidRDefault="005301E2" w:rsidP="00BC3016">
      <w:pPr>
        <w:pStyle w:val="ListParagraph"/>
        <w:numPr>
          <w:ilvl w:val="0"/>
          <w:numId w:val="14"/>
        </w:numPr>
        <w:jc w:val="both"/>
        <w:rPr>
          <w:rFonts w:cstheme="minorHAnsi"/>
          <w:sz w:val="22"/>
          <w:szCs w:val="22"/>
        </w:rPr>
      </w:pPr>
      <w:r w:rsidRPr="00345709">
        <w:rPr>
          <w:rFonts w:cstheme="minorHAnsi"/>
          <w:sz w:val="22"/>
          <w:szCs w:val="22"/>
        </w:rPr>
        <w:t>Change Wi-Fi and other network passwords at least twice a year.</w:t>
      </w:r>
    </w:p>
    <w:p w14:paraId="0BFEBE06" w14:textId="77777777" w:rsidR="00FD1372" w:rsidRPr="00345709" w:rsidRDefault="00FD1372" w:rsidP="00BC3016">
      <w:pPr>
        <w:pStyle w:val="ListParagraph"/>
        <w:ind w:left="2160"/>
        <w:jc w:val="both"/>
        <w:rPr>
          <w:rFonts w:cstheme="minorHAnsi"/>
          <w:sz w:val="22"/>
          <w:szCs w:val="22"/>
        </w:rPr>
      </w:pPr>
    </w:p>
    <w:p w14:paraId="62416FC7" w14:textId="250E5437" w:rsidR="00745ADB" w:rsidRPr="00345709" w:rsidRDefault="00745ADB" w:rsidP="00BC3016">
      <w:pPr>
        <w:pStyle w:val="Heading3"/>
        <w:jc w:val="both"/>
        <w:rPr>
          <w:rFonts w:asciiTheme="minorHAnsi" w:hAnsiTheme="minorHAnsi" w:cstheme="minorHAnsi"/>
        </w:rPr>
      </w:pPr>
      <w:bookmarkStart w:id="140" w:name="_Toc150096377"/>
      <w:r w:rsidRPr="00345709">
        <w:rPr>
          <w:rFonts w:asciiTheme="minorHAnsi" w:hAnsiTheme="minorHAnsi" w:cstheme="minorHAnsi"/>
        </w:rPr>
        <w:t xml:space="preserve">Supply </w:t>
      </w:r>
      <w:r w:rsidR="00022732" w:rsidRPr="00345709">
        <w:rPr>
          <w:rFonts w:asciiTheme="minorHAnsi" w:hAnsiTheme="minorHAnsi" w:cstheme="minorHAnsi"/>
        </w:rPr>
        <w:t>Chain, Inventory and Procurement Logistics</w:t>
      </w:r>
      <w:bookmarkEnd w:id="140"/>
    </w:p>
    <w:p w14:paraId="680E3062" w14:textId="370FDE9A" w:rsidR="00022732" w:rsidRPr="00345709" w:rsidRDefault="00A3060D"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Logistics is a vital element in the supply chain</w:t>
      </w:r>
      <w:r w:rsidR="00B70FAC" w:rsidRPr="00345709">
        <w:rPr>
          <w:rFonts w:asciiTheme="minorHAnsi" w:hAnsiTheme="minorHAnsi" w:cstheme="minorHAnsi"/>
          <w:sz w:val="22"/>
          <w:szCs w:val="22"/>
        </w:rPr>
        <w:t xml:space="preserve">; it </w:t>
      </w:r>
      <w:r w:rsidR="009C740F" w:rsidRPr="00345709">
        <w:rPr>
          <w:rFonts w:asciiTheme="minorHAnsi" w:hAnsiTheme="minorHAnsi" w:cstheme="minorHAnsi"/>
          <w:sz w:val="22"/>
          <w:szCs w:val="22"/>
        </w:rPr>
        <w:t>requires design, planning</w:t>
      </w:r>
      <w:r w:rsidR="00616113" w:rsidRPr="00345709">
        <w:rPr>
          <w:rFonts w:asciiTheme="minorHAnsi" w:hAnsiTheme="minorHAnsi" w:cstheme="minorHAnsi"/>
          <w:sz w:val="22"/>
          <w:szCs w:val="22"/>
        </w:rPr>
        <w:t>,</w:t>
      </w:r>
      <w:r w:rsidR="009C740F" w:rsidRPr="00345709">
        <w:rPr>
          <w:rFonts w:asciiTheme="minorHAnsi" w:hAnsiTheme="minorHAnsi" w:cstheme="minorHAnsi"/>
          <w:sz w:val="22"/>
          <w:szCs w:val="22"/>
        </w:rPr>
        <w:t xml:space="preserve"> and execution </w:t>
      </w:r>
      <w:r w:rsidR="00616113" w:rsidRPr="00345709">
        <w:rPr>
          <w:rFonts w:asciiTheme="minorHAnsi" w:hAnsiTheme="minorHAnsi" w:cstheme="minorHAnsi"/>
          <w:sz w:val="22"/>
          <w:szCs w:val="22"/>
        </w:rPr>
        <w:t>activities that enable purchasing</w:t>
      </w:r>
      <w:r w:rsidR="009C740F" w:rsidRPr="00345709">
        <w:rPr>
          <w:rFonts w:asciiTheme="minorHAnsi" w:hAnsiTheme="minorHAnsi" w:cstheme="minorHAnsi"/>
          <w:sz w:val="22"/>
          <w:szCs w:val="22"/>
        </w:rPr>
        <w:t>, inventory management</w:t>
      </w:r>
      <w:r w:rsidR="00616113" w:rsidRPr="00345709">
        <w:rPr>
          <w:rFonts w:asciiTheme="minorHAnsi" w:hAnsiTheme="minorHAnsi" w:cstheme="minorHAnsi"/>
          <w:sz w:val="22"/>
          <w:szCs w:val="22"/>
        </w:rPr>
        <w:t>,</w:t>
      </w:r>
      <w:r w:rsidR="009C740F" w:rsidRPr="00345709">
        <w:rPr>
          <w:rFonts w:asciiTheme="minorHAnsi" w:hAnsiTheme="minorHAnsi" w:cstheme="minorHAnsi"/>
          <w:sz w:val="22"/>
          <w:szCs w:val="22"/>
        </w:rPr>
        <w:t xml:space="preserve"> and replenishment of goods and services surrounding medical services to patients.  </w:t>
      </w:r>
      <w:r w:rsidR="00022732" w:rsidRPr="00345709">
        <w:rPr>
          <w:rFonts w:asciiTheme="minorHAnsi" w:hAnsiTheme="minorHAnsi" w:cstheme="minorHAnsi"/>
          <w:sz w:val="22"/>
          <w:szCs w:val="22"/>
        </w:rPr>
        <w:t>Keeping the supply chain moving efficiently</w:t>
      </w:r>
      <w:r w:rsidR="00B70FAC" w:rsidRPr="00345709">
        <w:rPr>
          <w:rFonts w:asciiTheme="minorHAnsi" w:hAnsiTheme="minorHAnsi" w:cstheme="minorHAnsi"/>
          <w:sz w:val="22"/>
          <w:szCs w:val="22"/>
        </w:rPr>
        <w:t>, affordably,</w:t>
      </w:r>
      <w:r w:rsidR="00022732" w:rsidRPr="00345709">
        <w:rPr>
          <w:rFonts w:asciiTheme="minorHAnsi" w:hAnsiTheme="minorHAnsi" w:cstheme="minorHAnsi"/>
          <w:sz w:val="22"/>
          <w:szCs w:val="22"/>
        </w:rPr>
        <w:t xml:space="preserve"> and proactively helps deliver positive patient outcomes by equipping patients and providers with the medicines and equipment required.</w:t>
      </w:r>
    </w:p>
    <w:p w14:paraId="76AD5029" w14:textId="6760CCB3" w:rsidR="00A3060D" w:rsidRPr="00345709" w:rsidRDefault="00A3060D" w:rsidP="00BC3016">
      <w:pPr>
        <w:ind w:left="1440"/>
        <w:jc w:val="both"/>
        <w:rPr>
          <w:rFonts w:asciiTheme="minorHAnsi" w:hAnsiTheme="minorHAnsi" w:cstheme="minorHAnsi"/>
          <w:sz w:val="22"/>
          <w:szCs w:val="22"/>
        </w:rPr>
      </w:pPr>
    </w:p>
    <w:p w14:paraId="1926D6A9" w14:textId="0C199477" w:rsidR="00D21D8D" w:rsidRPr="00345709" w:rsidRDefault="00022732"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The ability to easily track, trace, and audit hospital inventory from product to patient could save a life</w:t>
      </w:r>
      <w:r w:rsidR="00B70FAC" w:rsidRPr="00345709">
        <w:rPr>
          <w:rFonts w:asciiTheme="minorHAnsi" w:hAnsiTheme="minorHAnsi" w:cstheme="minorHAnsi"/>
          <w:sz w:val="22"/>
          <w:szCs w:val="22"/>
        </w:rPr>
        <w:t xml:space="preserve"> as it facilitates quick action and prompt decision-making processes to mobilize resources to support emergency response.</w:t>
      </w:r>
      <w:r w:rsidRPr="00345709">
        <w:rPr>
          <w:rFonts w:asciiTheme="minorHAnsi" w:hAnsiTheme="minorHAnsi" w:cstheme="minorHAnsi"/>
          <w:sz w:val="22"/>
          <w:szCs w:val="22"/>
        </w:rPr>
        <w:t xml:space="preserve"> In addition, a well-functioning logistics system and robust supply chain regularly enables the hospital to limit unnecessary delays and inefficiencies</w:t>
      </w:r>
      <w:r w:rsidR="00B70FAC" w:rsidRPr="00345709">
        <w:rPr>
          <w:rFonts w:asciiTheme="minorHAnsi" w:hAnsiTheme="minorHAnsi" w:cstheme="minorHAnsi"/>
          <w:sz w:val="22"/>
          <w:szCs w:val="22"/>
        </w:rPr>
        <w:t xml:space="preserve">. </w:t>
      </w:r>
      <w:r w:rsidRPr="00345709">
        <w:rPr>
          <w:rFonts w:asciiTheme="minorHAnsi" w:hAnsiTheme="minorHAnsi" w:cstheme="minorHAnsi"/>
          <w:sz w:val="22"/>
          <w:szCs w:val="22"/>
        </w:rPr>
        <w:t xml:space="preserve"> Some k</w:t>
      </w:r>
      <w:r w:rsidR="00D21D8D" w:rsidRPr="00345709">
        <w:rPr>
          <w:rFonts w:asciiTheme="minorHAnsi" w:hAnsiTheme="minorHAnsi" w:cstheme="minorHAnsi"/>
          <w:sz w:val="22"/>
          <w:szCs w:val="22"/>
        </w:rPr>
        <w:t>ey action to strengthen hospital supply chain and logistics are provided below:</w:t>
      </w:r>
    </w:p>
    <w:p w14:paraId="12F66E85" w14:textId="43937032" w:rsidR="00D21D8D" w:rsidRPr="00345709" w:rsidRDefault="00D21D8D" w:rsidP="00BC3016">
      <w:pPr>
        <w:pStyle w:val="ListParagraph"/>
        <w:numPr>
          <w:ilvl w:val="0"/>
          <w:numId w:val="14"/>
        </w:numPr>
        <w:jc w:val="both"/>
        <w:rPr>
          <w:rFonts w:cstheme="minorHAnsi"/>
          <w:sz w:val="22"/>
          <w:szCs w:val="22"/>
        </w:rPr>
      </w:pPr>
      <w:r w:rsidRPr="00345709">
        <w:rPr>
          <w:rFonts w:cstheme="minorHAnsi"/>
          <w:sz w:val="22"/>
          <w:szCs w:val="22"/>
        </w:rPr>
        <w:t>Implement a centralized purchasing system to optimize inventory control and oversight.</w:t>
      </w:r>
    </w:p>
    <w:p w14:paraId="0A43F6C6" w14:textId="0A45FF2A" w:rsidR="00D21D8D" w:rsidRPr="00345709" w:rsidRDefault="00D21D8D" w:rsidP="00BC3016">
      <w:pPr>
        <w:pStyle w:val="ListParagraph"/>
        <w:numPr>
          <w:ilvl w:val="0"/>
          <w:numId w:val="14"/>
        </w:numPr>
        <w:jc w:val="both"/>
        <w:rPr>
          <w:rFonts w:cstheme="minorHAnsi"/>
          <w:sz w:val="22"/>
          <w:szCs w:val="22"/>
        </w:rPr>
      </w:pPr>
      <w:r w:rsidRPr="00345709">
        <w:rPr>
          <w:rFonts w:cstheme="minorHAnsi"/>
          <w:sz w:val="22"/>
          <w:szCs w:val="22"/>
        </w:rPr>
        <w:t xml:space="preserve">Utilize vendor-managed inventories with barcode scanners removes the need for keying in orders and making urgent calls for </w:t>
      </w:r>
      <w:proofErr w:type="gramStart"/>
      <w:r w:rsidRPr="00345709">
        <w:rPr>
          <w:rFonts w:cstheme="minorHAnsi"/>
          <w:sz w:val="22"/>
          <w:szCs w:val="22"/>
        </w:rPr>
        <w:t>stock</w:t>
      </w:r>
      <w:proofErr w:type="gramEnd"/>
    </w:p>
    <w:p w14:paraId="3A5A9778" w14:textId="29D0D3C5" w:rsidR="00D21D8D" w:rsidRPr="00345709" w:rsidRDefault="001A2EA4" w:rsidP="00BC3016">
      <w:pPr>
        <w:pStyle w:val="ListParagraph"/>
        <w:numPr>
          <w:ilvl w:val="0"/>
          <w:numId w:val="14"/>
        </w:numPr>
        <w:jc w:val="both"/>
        <w:rPr>
          <w:rFonts w:cstheme="minorHAnsi"/>
          <w:sz w:val="22"/>
          <w:szCs w:val="22"/>
        </w:rPr>
      </w:pPr>
      <w:r w:rsidRPr="00345709">
        <w:rPr>
          <w:rFonts w:cstheme="minorHAnsi"/>
          <w:sz w:val="22"/>
          <w:szCs w:val="22"/>
        </w:rPr>
        <w:t>Have a</w:t>
      </w:r>
      <w:r w:rsidR="00D21D8D" w:rsidRPr="00345709">
        <w:rPr>
          <w:rFonts w:cstheme="minorHAnsi"/>
          <w:sz w:val="22"/>
          <w:szCs w:val="22"/>
        </w:rPr>
        <w:t xml:space="preserve"> secure</w:t>
      </w:r>
      <w:r w:rsidRPr="00345709">
        <w:rPr>
          <w:rFonts w:cstheme="minorHAnsi"/>
          <w:sz w:val="22"/>
          <w:szCs w:val="22"/>
        </w:rPr>
        <w:t xml:space="preserve"> and </w:t>
      </w:r>
      <w:r w:rsidR="00D21D8D" w:rsidRPr="00345709">
        <w:rPr>
          <w:rFonts w:cstheme="minorHAnsi"/>
          <w:sz w:val="22"/>
          <w:szCs w:val="22"/>
        </w:rPr>
        <w:t xml:space="preserve">accurate digital system </w:t>
      </w:r>
      <w:r w:rsidRPr="00345709">
        <w:rPr>
          <w:rFonts w:cstheme="minorHAnsi"/>
          <w:sz w:val="22"/>
          <w:szCs w:val="22"/>
        </w:rPr>
        <w:t xml:space="preserve">to </w:t>
      </w:r>
      <w:r w:rsidR="00D21D8D" w:rsidRPr="00345709">
        <w:rPr>
          <w:rFonts w:cstheme="minorHAnsi"/>
          <w:sz w:val="22"/>
          <w:szCs w:val="22"/>
        </w:rPr>
        <w:t xml:space="preserve">ensure your records are correct so staff can focus on patients, not </w:t>
      </w:r>
      <w:proofErr w:type="gramStart"/>
      <w:r w:rsidR="00D21D8D" w:rsidRPr="00345709">
        <w:rPr>
          <w:rFonts w:cstheme="minorHAnsi"/>
          <w:sz w:val="22"/>
          <w:szCs w:val="22"/>
        </w:rPr>
        <w:t>paperwork</w:t>
      </w:r>
      <w:proofErr w:type="gramEnd"/>
    </w:p>
    <w:p w14:paraId="38462004" w14:textId="75471204" w:rsidR="008E11CB" w:rsidRPr="00345709" w:rsidRDefault="008E11CB" w:rsidP="00BC3016">
      <w:pPr>
        <w:jc w:val="both"/>
        <w:rPr>
          <w:rFonts w:asciiTheme="minorHAnsi" w:hAnsiTheme="minorHAnsi" w:cstheme="minorHAnsi"/>
          <w:sz w:val="22"/>
          <w:szCs w:val="22"/>
        </w:rPr>
      </w:pPr>
    </w:p>
    <w:p w14:paraId="5DA78EA9" w14:textId="53017645" w:rsidR="001A2EA4" w:rsidRPr="00345709" w:rsidRDefault="001A2EA4" w:rsidP="00BC3016">
      <w:pPr>
        <w:pStyle w:val="Heading3"/>
        <w:jc w:val="both"/>
        <w:rPr>
          <w:rFonts w:asciiTheme="minorHAnsi" w:hAnsiTheme="minorHAnsi" w:cstheme="minorHAnsi"/>
        </w:rPr>
      </w:pPr>
      <w:bookmarkStart w:id="141" w:name="_Toc146128174"/>
      <w:bookmarkStart w:id="142" w:name="_Toc146129745"/>
      <w:bookmarkStart w:id="143" w:name="_Toc150096378"/>
      <w:bookmarkEnd w:id="141"/>
      <w:bookmarkEnd w:id="142"/>
      <w:r w:rsidRPr="00345709">
        <w:rPr>
          <w:rFonts w:asciiTheme="minorHAnsi" w:hAnsiTheme="minorHAnsi" w:cstheme="minorHAnsi"/>
        </w:rPr>
        <w:t>Healthcare Financial Management</w:t>
      </w:r>
      <w:bookmarkEnd w:id="143"/>
    </w:p>
    <w:p w14:paraId="7A231559" w14:textId="3281932F" w:rsidR="001A2EA4" w:rsidRPr="00345709" w:rsidRDefault="001A2EA4"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The primary role of financial management in healthcare organizations is to manage money and risk in a way that helps </w:t>
      </w:r>
      <w:r w:rsidR="00B70FAC" w:rsidRPr="00345709">
        <w:rPr>
          <w:rFonts w:asciiTheme="minorHAnsi" w:hAnsiTheme="minorHAnsi" w:cstheme="minorHAnsi"/>
          <w:sz w:val="22"/>
          <w:szCs w:val="22"/>
        </w:rPr>
        <w:t xml:space="preserve">ensure hospitals </w:t>
      </w:r>
      <w:proofErr w:type="gramStart"/>
      <w:r w:rsidR="00B70FAC" w:rsidRPr="00345709">
        <w:rPr>
          <w:rFonts w:asciiTheme="minorHAnsi" w:hAnsiTheme="minorHAnsi" w:cstheme="minorHAnsi"/>
          <w:sz w:val="22"/>
          <w:szCs w:val="22"/>
        </w:rPr>
        <w:t>are able to</w:t>
      </w:r>
      <w:proofErr w:type="gramEnd"/>
      <w:r w:rsidR="00B70FAC" w:rsidRPr="00345709">
        <w:rPr>
          <w:rFonts w:asciiTheme="minorHAnsi" w:hAnsiTheme="minorHAnsi" w:cstheme="minorHAnsi"/>
          <w:sz w:val="22"/>
          <w:szCs w:val="22"/>
        </w:rPr>
        <w:t xml:space="preserve"> efficiently </w:t>
      </w:r>
      <w:r w:rsidRPr="00345709">
        <w:rPr>
          <w:rFonts w:asciiTheme="minorHAnsi" w:hAnsiTheme="minorHAnsi" w:cstheme="minorHAnsi"/>
          <w:sz w:val="22"/>
          <w:szCs w:val="22"/>
        </w:rPr>
        <w:t xml:space="preserve">provide healthcare </w:t>
      </w:r>
      <w:r w:rsidR="00B70FAC" w:rsidRPr="00345709">
        <w:rPr>
          <w:rFonts w:asciiTheme="minorHAnsi" w:hAnsiTheme="minorHAnsi" w:cstheme="minorHAnsi"/>
          <w:sz w:val="22"/>
          <w:szCs w:val="22"/>
        </w:rPr>
        <w:t xml:space="preserve">services </w:t>
      </w:r>
      <w:r w:rsidRPr="00345709">
        <w:rPr>
          <w:rFonts w:asciiTheme="minorHAnsi" w:hAnsiTheme="minorHAnsi" w:cstheme="minorHAnsi"/>
          <w:sz w:val="22"/>
          <w:szCs w:val="22"/>
        </w:rPr>
        <w:t>to all their patients.</w:t>
      </w:r>
      <w:r w:rsidR="00B70FAC" w:rsidRPr="00345709">
        <w:rPr>
          <w:rFonts w:asciiTheme="minorHAnsi" w:hAnsiTheme="minorHAnsi" w:cstheme="minorHAnsi"/>
          <w:sz w:val="22"/>
          <w:szCs w:val="22"/>
        </w:rPr>
        <w:t xml:space="preserve"> The ability of the hospital to access available reserves and disburse properly to address the needs of the emergency is critical to ensure that the flow of supplies and services are not interrupted.  </w:t>
      </w:r>
    </w:p>
    <w:p w14:paraId="344227B2" w14:textId="68F995F7" w:rsidR="004A2E80" w:rsidRPr="00345709" w:rsidRDefault="004A2E80" w:rsidP="00BC3016">
      <w:pPr>
        <w:ind w:left="1440"/>
        <w:jc w:val="both"/>
        <w:rPr>
          <w:rFonts w:asciiTheme="minorHAnsi" w:hAnsiTheme="minorHAnsi" w:cstheme="minorHAnsi"/>
          <w:sz w:val="22"/>
          <w:szCs w:val="22"/>
        </w:rPr>
      </w:pPr>
    </w:p>
    <w:p w14:paraId="63CB212F" w14:textId="36242035" w:rsidR="004A2E80" w:rsidRPr="00345709" w:rsidRDefault="00B70FAC" w:rsidP="00BC3016">
      <w:pPr>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During non-emergency times, </w:t>
      </w:r>
      <w:r w:rsidR="004A2E80" w:rsidRPr="00345709">
        <w:rPr>
          <w:rFonts w:asciiTheme="minorHAnsi" w:hAnsiTheme="minorHAnsi" w:cstheme="minorHAnsi"/>
          <w:sz w:val="22"/>
          <w:szCs w:val="22"/>
        </w:rPr>
        <w:t xml:space="preserve">finance departments </w:t>
      </w:r>
      <w:r w:rsidRPr="00345709">
        <w:rPr>
          <w:rFonts w:asciiTheme="minorHAnsi" w:hAnsiTheme="minorHAnsi" w:cstheme="minorHAnsi"/>
          <w:sz w:val="22"/>
          <w:szCs w:val="22"/>
        </w:rPr>
        <w:t>are responsible for</w:t>
      </w:r>
      <w:r w:rsidR="004A2E80" w:rsidRPr="00345709">
        <w:rPr>
          <w:rFonts w:asciiTheme="minorHAnsi" w:hAnsiTheme="minorHAnsi" w:cstheme="minorHAnsi"/>
          <w:sz w:val="22"/>
          <w:szCs w:val="22"/>
        </w:rPr>
        <w:t xml:space="preserve"> </w:t>
      </w:r>
      <w:r w:rsidR="00A20235" w:rsidRPr="00345709">
        <w:rPr>
          <w:rFonts w:asciiTheme="minorHAnsi" w:hAnsiTheme="minorHAnsi" w:cstheme="minorHAnsi"/>
          <w:sz w:val="22"/>
          <w:szCs w:val="22"/>
        </w:rPr>
        <w:t>routine</w:t>
      </w:r>
      <w:r w:rsidR="004A2E80" w:rsidRPr="00345709">
        <w:rPr>
          <w:rFonts w:asciiTheme="minorHAnsi" w:hAnsiTheme="minorHAnsi" w:cstheme="minorHAnsi"/>
          <w:sz w:val="22"/>
          <w:szCs w:val="22"/>
        </w:rPr>
        <w:t xml:space="preserve"> bookkeeping duties, such as fulfilling purchase orders for equipment or supplies, finalizing sales of merchandise and services, maintaining receipts from purchases for the business, and managing payments. The finance department is also responsible for negotiating contracts with service providers and contractors, running payroll, and maintaining cash reserves for unexpected or </w:t>
      </w:r>
      <w:r w:rsidRPr="00345709">
        <w:rPr>
          <w:rFonts w:asciiTheme="minorHAnsi" w:hAnsiTheme="minorHAnsi" w:cstheme="minorHAnsi"/>
          <w:sz w:val="22"/>
          <w:szCs w:val="22"/>
        </w:rPr>
        <w:t>un</w:t>
      </w:r>
      <w:r w:rsidR="004A2E80" w:rsidRPr="00345709">
        <w:rPr>
          <w:rFonts w:asciiTheme="minorHAnsi" w:hAnsiTheme="minorHAnsi" w:cstheme="minorHAnsi"/>
          <w:sz w:val="22"/>
          <w:szCs w:val="22"/>
        </w:rPr>
        <w:t>planned expenses. </w:t>
      </w:r>
      <w:r w:rsidR="00A20235" w:rsidRPr="00345709">
        <w:rPr>
          <w:rFonts w:asciiTheme="minorHAnsi" w:hAnsiTheme="minorHAnsi" w:cstheme="minorHAnsi"/>
          <w:sz w:val="22"/>
          <w:szCs w:val="22"/>
        </w:rPr>
        <w:t>All these financial functions are critical during emergencies wherein having a strong foundation</w:t>
      </w:r>
      <w:r w:rsidR="00365C15" w:rsidRPr="00345709">
        <w:rPr>
          <w:rFonts w:asciiTheme="minorHAnsi" w:hAnsiTheme="minorHAnsi" w:cstheme="minorHAnsi"/>
          <w:sz w:val="22"/>
          <w:szCs w:val="22"/>
        </w:rPr>
        <w:t xml:space="preserve"> and good financial practices and standards</w:t>
      </w:r>
      <w:r w:rsidR="00A20235" w:rsidRPr="00345709">
        <w:rPr>
          <w:rFonts w:asciiTheme="minorHAnsi" w:hAnsiTheme="minorHAnsi" w:cstheme="minorHAnsi"/>
          <w:sz w:val="22"/>
          <w:szCs w:val="22"/>
        </w:rPr>
        <w:t xml:space="preserve"> facilitates quick and timely action including decision making processes in time if emergencies. </w:t>
      </w:r>
    </w:p>
    <w:p w14:paraId="49FB1310" w14:textId="77777777" w:rsidR="004A2E80" w:rsidRPr="00345709" w:rsidRDefault="004A2E80" w:rsidP="00BC3016">
      <w:pPr>
        <w:jc w:val="both"/>
        <w:rPr>
          <w:rFonts w:asciiTheme="minorHAnsi" w:hAnsiTheme="minorHAnsi" w:cstheme="minorHAnsi"/>
          <w:sz w:val="22"/>
          <w:szCs w:val="22"/>
        </w:rPr>
      </w:pPr>
    </w:p>
    <w:p w14:paraId="3384F9C5" w14:textId="77777777" w:rsidR="00A3060D" w:rsidRPr="00345709" w:rsidRDefault="00A3060D" w:rsidP="00BC3016">
      <w:pPr>
        <w:ind w:left="1440"/>
        <w:jc w:val="both"/>
        <w:rPr>
          <w:rFonts w:asciiTheme="minorHAnsi" w:hAnsiTheme="minorHAnsi" w:cstheme="minorHAnsi"/>
          <w:sz w:val="22"/>
          <w:szCs w:val="22"/>
        </w:rPr>
      </w:pPr>
    </w:p>
    <w:p w14:paraId="26EEC0FD" w14:textId="460D5B2C" w:rsidR="000D3B91" w:rsidRPr="00345709" w:rsidRDefault="000D3B91"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STAFF</w:t>
      </w:r>
    </w:p>
    <w:p w14:paraId="306E760A" w14:textId="2B97061D" w:rsidR="000D3B91" w:rsidRPr="00345709" w:rsidRDefault="000D3B91" w:rsidP="00BC3016">
      <w:pPr>
        <w:ind w:left="720"/>
        <w:jc w:val="both"/>
        <w:rPr>
          <w:rFonts w:asciiTheme="minorHAnsi" w:hAnsiTheme="minorHAnsi" w:cstheme="minorHAnsi"/>
          <w:i/>
          <w:iCs/>
          <w:color w:val="A8D08D" w:themeColor="accent6" w:themeTint="99"/>
          <w:sz w:val="22"/>
          <w:szCs w:val="22"/>
        </w:rPr>
      </w:pPr>
      <w:r w:rsidRPr="00345709">
        <w:rPr>
          <w:rFonts w:asciiTheme="minorHAnsi" w:hAnsiTheme="minorHAnsi" w:cstheme="minorHAnsi"/>
          <w:i/>
          <w:iCs/>
          <w:color w:val="A8D08D" w:themeColor="accent6" w:themeTint="99"/>
          <w:sz w:val="22"/>
          <w:szCs w:val="22"/>
        </w:rPr>
        <w:t>Human Resources</w:t>
      </w:r>
    </w:p>
    <w:p w14:paraId="3A60578E" w14:textId="1D0BB529" w:rsidR="00B34AF2" w:rsidRPr="00345709" w:rsidRDefault="00B34AF2" w:rsidP="00BC3016">
      <w:pPr>
        <w:ind w:left="1440"/>
        <w:jc w:val="both"/>
        <w:rPr>
          <w:rFonts w:asciiTheme="minorHAnsi" w:hAnsiTheme="minorHAnsi" w:cstheme="minorHAnsi"/>
          <w:sz w:val="22"/>
          <w:szCs w:val="22"/>
        </w:rPr>
      </w:pPr>
    </w:p>
    <w:p w14:paraId="0FC66E17" w14:textId="52E0868C" w:rsidR="003A61C6" w:rsidRPr="00345709" w:rsidRDefault="00BE5393" w:rsidP="00BC3016">
      <w:pPr>
        <w:ind w:left="720"/>
        <w:jc w:val="both"/>
        <w:rPr>
          <w:rFonts w:asciiTheme="minorHAnsi" w:hAnsiTheme="minorHAnsi" w:cstheme="minorHAnsi"/>
          <w:sz w:val="22"/>
          <w:szCs w:val="22"/>
        </w:rPr>
      </w:pPr>
      <w:r w:rsidRPr="00345709">
        <w:rPr>
          <w:rFonts w:asciiTheme="minorHAnsi" w:eastAsiaTheme="minorHAnsi" w:hAnsiTheme="minorHAnsi" w:cstheme="minorHAnsi"/>
          <w:sz w:val="22"/>
          <w:szCs w:val="22"/>
        </w:rPr>
        <w:t>Human Resource</w:t>
      </w:r>
      <w:r w:rsidR="00B70FAC" w:rsidRPr="00345709">
        <w:rPr>
          <w:rFonts w:asciiTheme="minorHAnsi" w:eastAsiaTheme="minorHAnsi" w:hAnsiTheme="minorHAnsi" w:cstheme="minorHAnsi"/>
          <w:sz w:val="22"/>
          <w:szCs w:val="22"/>
        </w:rPr>
        <w:t>s are</w:t>
      </w:r>
      <w:r w:rsidRPr="00345709">
        <w:rPr>
          <w:rFonts w:asciiTheme="minorHAnsi" w:eastAsiaTheme="minorHAnsi" w:hAnsiTheme="minorHAnsi" w:cstheme="minorHAnsi"/>
          <w:sz w:val="22"/>
          <w:szCs w:val="22"/>
        </w:rPr>
        <w:t xml:space="preserve"> the most valuable in any </w:t>
      </w:r>
      <w:r w:rsidR="00616113" w:rsidRPr="00345709">
        <w:rPr>
          <w:rFonts w:asciiTheme="minorHAnsi" w:eastAsiaTheme="minorHAnsi" w:hAnsiTheme="minorHAnsi" w:cstheme="minorHAnsi"/>
          <w:sz w:val="22"/>
          <w:szCs w:val="22"/>
        </w:rPr>
        <w:t>organization</w:t>
      </w:r>
      <w:r w:rsidRPr="00345709">
        <w:rPr>
          <w:rFonts w:asciiTheme="minorHAnsi" w:eastAsiaTheme="minorHAnsi" w:hAnsiTheme="minorHAnsi" w:cstheme="minorHAnsi"/>
          <w:sz w:val="22"/>
          <w:szCs w:val="22"/>
        </w:rPr>
        <w:t xml:space="preserve">. </w:t>
      </w:r>
      <w:r w:rsidR="00E12F66" w:rsidRPr="00345709">
        <w:rPr>
          <w:rFonts w:asciiTheme="minorHAnsi" w:eastAsiaTheme="minorHAnsi" w:hAnsiTheme="minorHAnsi" w:cstheme="minorHAnsi"/>
          <w:sz w:val="22"/>
          <w:szCs w:val="22"/>
        </w:rPr>
        <w:t xml:space="preserve">This </w:t>
      </w:r>
      <w:r w:rsidR="00616113" w:rsidRPr="00345709">
        <w:rPr>
          <w:rFonts w:asciiTheme="minorHAnsi" w:eastAsiaTheme="minorHAnsi" w:hAnsiTheme="minorHAnsi" w:cstheme="minorHAnsi"/>
          <w:sz w:val="22"/>
          <w:szCs w:val="22"/>
        </w:rPr>
        <w:t xml:space="preserve">is </w:t>
      </w:r>
      <w:r w:rsidR="00E12F66" w:rsidRPr="00345709">
        <w:rPr>
          <w:rFonts w:asciiTheme="minorHAnsi" w:eastAsiaTheme="minorHAnsi" w:hAnsiTheme="minorHAnsi" w:cstheme="minorHAnsi"/>
          <w:sz w:val="22"/>
          <w:szCs w:val="22"/>
        </w:rPr>
        <w:t xml:space="preserve">one of the </w:t>
      </w:r>
      <w:r w:rsidR="00616113" w:rsidRPr="00345709">
        <w:rPr>
          <w:rFonts w:asciiTheme="minorHAnsi" w:eastAsiaTheme="minorHAnsi" w:hAnsiTheme="minorHAnsi" w:cstheme="minorHAnsi"/>
          <w:sz w:val="22"/>
          <w:szCs w:val="22"/>
        </w:rPr>
        <w:t>critical</w:t>
      </w:r>
      <w:r w:rsidR="00E12F66" w:rsidRPr="00345709">
        <w:rPr>
          <w:rFonts w:asciiTheme="minorHAnsi" w:eastAsiaTheme="minorHAnsi" w:hAnsiTheme="minorHAnsi" w:cstheme="minorHAnsi"/>
          <w:sz w:val="22"/>
          <w:szCs w:val="22"/>
        </w:rPr>
        <w:t xml:space="preserve"> </w:t>
      </w:r>
      <w:r w:rsidR="00935673" w:rsidRPr="00345709">
        <w:rPr>
          <w:rFonts w:asciiTheme="minorHAnsi" w:eastAsiaTheme="minorHAnsi" w:hAnsiTheme="minorHAnsi" w:cstheme="minorHAnsi"/>
          <w:sz w:val="22"/>
          <w:szCs w:val="22"/>
        </w:rPr>
        <w:t xml:space="preserve">management </w:t>
      </w:r>
      <w:r w:rsidR="00616113" w:rsidRPr="00345709">
        <w:rPr>
          <w:rFonts w:asciiTheme="minorHAnsi" w:eastAsiaTheme="minorHAnsi" w:hAnsiTheme="minorHAnsi" w:cstheme="minorHAnsi"/>
          <w:sz w:val="22"/>
          <w:szCs w:val="22"/>
        </w:rPr>
        <w:t>functions</w:t>
      </w:r>
      <w:r w:rsidR="00E13A4B" w:rsidRPr="00345709">
        <w:rPr>
          <w:rFonts w:asciiTheme="minorHAnsi" w:eastAsiaTheme="minorHAnsi" w:hAnsiTheme="minorHAnsi" w:cstheme="minorHAnsi"/>
          <w:sz w:val="22"/>
          <w:szCs w:val="22"/>
        </w:rPr>
        <w:t xml:space="preserve"> concerned with hiring, motivating, and maintaining the workforce in an organization. Human resource management deals with </w:t>
      </w:r>
      <w:r w:rsidR="00616113" w:rsidRPr="00345709">
        <w:rPr>
          <w:rFonts w:asciiTheme="minorHAnsi" w:eastAsiaTheme="minorHAnsi" w:hAnsiTheme="minorHAnsi" w:cstheme="minorHAnsi"/>
          <w:sz w:val="22"/>
          <w:szCs w:val="22"/>
        </w:rPr>
        <w:t>employee issues</w:t>
      </w:r>
      <w:r w:rsidR="00E13A4B" w:rsidRPr="00345709">
        <w:rPr>
          <w:rFonts w:asciiTheme="minorHAnsi" w:eastAsiaTheme="minorHAnsi" w:hAnsiTheme="minorHAnsi" w:cstheme="minorHAnsi"/>
          <w:sz w:val="22"/>
          <w:szCs w:val="22"/>
        </w:rPr>
        <w:t xml:space="preserve"> such as hiring, training, development, compensation, </w:t>
      </w:r>
      <w:r w:rsidR="00B70FAC" w:rsidRPr="00345709">
        <w:rPr>
          <w:rFonts w:asciiTheme="minorHAnsi" w:eastAsiaTheme="minorHAnsi" w:hAnsiTheme="minorHAnsi" w:cstheme="minorHAnsi"/>
          <w:sz w:val="22"/>
          <w:szCs w:val="22"/>
        </w:rPr>
        <w:t xml:space="preserve">motivation and retention, </w:t>
      </w:r>
      <w:r w:rsidR="00E13A4B" w:rsidRPr="00345709">
        <w:rPr>
          <w:rFonts w:asciiTheme="minorHAnsi" w:eastAsiaTheme="minorHAnsi" w:hAnsiTheme="minorHAnsi" w:cstheme="minorHAnsi"/>
          <w:sz w:val="22"/>
          <w:szCs w:val="22"/>
        </w:rPr>
        <w:t xml:space="preserve">communication, administration. </w:t>
      </w:r>
      <w:r w:rsidR="003A61C6" w:rsidRPr="00345709">
        <w:rPr>
          <w:rFonts w:asciiTheme="minorHAnsi" w:eastAsiaTheme="minorHAnsi" w:hAnsiTheme="minorHAnsi" w:cstheme="minorHAnsi"/>
          <w:sz w:val="22"/>
          <w:szCs w:val="22"/>
        </w:rPr>
        <w:t xml:space="preserve"> </w:t>
      </w:r>
      <w:r w:rsidR="003A61C6" w:rsidRPr="00345709">
        <w:rPr>
          <w:rFonts w:asciiTheme="minorHAnsi" w:hAnsiTheme="minorHAnsi" w:cstheme="minorHAnsi"/>
          <w:sz w:val="22"/>
          <w:szCs w:val="22"/>
        </w:rPr>
        <w:t>Integrating HEDRM in routine hospital HR development is crucial for enhancing the capacity of healthcare workers to prepare for and respond to disasters. The goal is to ensure that healthcare workers are equipped with the necessary knowledge and skills to effectively prepare for and respond to disasters, ultimately improving the quality of care and reducing the impact of disasters on communities.</w:t>
      </w:r>
    </w:p>
    <w:p w14:paraId="6FF02B3D" w14:textId="6F76B078" w:rsidR="00E13A4B" w:rsidRPr="00345709" w:rsidRDefault="00E13A4B" w:rsidP="00BC3016">
      <w:pPr>
        <w:ind w:left="720"/>
        <w:jc w:val="both"/>
        <w:rPr>
          <w:rFonts w:asciiTheme="minorHAnsi" w:eastAsiaTheme="minorHAnsi" w:hAnsiTheme="minorHAnsi" w:cstheme="minorHAnsi"/>
          <w:sz w:val="22"/>
          <w:szCs w:val="22"/>
        </w:rPr>
      </w:pPr>
    </w:p>
    <w:p w14:paraId="54FB229F" w14:textId="74A7D5BE" w:rsidR="00FE2A8A" w:rsidRPr="00345709" w:rsidRDefault="00FE2A8A" w:rsidP="00BC3016">
      <w:pPr>
        <w:pStyle w:val="Heading3"/>
        <w:jc w:val="both"/>
        <w:rPr>
          <w:rFonts w:asciiTheme="minorHAnsi" w:hAnsiTheme="minorHAnsi" w:cstheme="minorHAnsi"/>
        </w:rPr>
      </w:pPr>
      <w:bookmarkStart w:id="144" w:name="_Toc146128176"/>
      <w:bookmarkStart w:id="145" w:name="_Toc146129747"/>
      <w:bookmarkStart w:id="146" w:name="_Toc150096379"/>
      <w:bookmarkEnd w:id="144"/>
      <w:bookmarkEnd w:id="145"/>
      <w:r w:rsidRPr="00345709">
        <w:rPr>
          <w:rFonts w:asciiTheme="minorHAnsi" w:hAnsiTheme="minorHAnsi" w:cstheme="minorHAnsi"/>
        </w:rPr>
        <w:t xml:space="preserve">Integration of </w:t>
      </w:r>
      <w:r w:rsidR="003A61C6" w:rsidRPr="00345709">
        <w:rPr>
          <w:rFonts w:asciiTheme="minorHAnsi" w:hAnsiTheme="minorHAnsi" w:cstheme="minorHAnsi"/>
        </w:rPr>
        <w:t>HE</w:t>
      </w:r>
      <w:r w:rsidRPr="00345709">
        <w:rPr>
          <w:rFonts w:asciiTheme="minorHAnsi" w:hAnsiTheme="minorHAnsi" w:cstheme="minorHAnsi"/>
        </w:rPr>
        <w:t>DRM in Routine Human Resources Development Strategies, Plan &amp; Programs</w:t>
      </w:r>
      <w:bookmarkEnd w:id="146"/>
    </w:p>
    <w:p w14:paraId="2645BEA7" w14:textId="77777777" w:rsidR="00935673" w:rsidRPr="00345709" w:rsidRDefault="00935673" w:rsidP="00BC3016">
      <w:pPr>
        <w:ind w:left="720"/>
        <w:jc w:val="both"/>
        <w:rPr>
          <w:rFonts w:asciiTheme="minorHAnsi" w:eastAsiaTheme="minorHAnsi" w:hAnsiTheme="minorHAnsi" w:cstheme="minorHAnsi"/>
          <w:sz w:val="22"/>
          <w:szCs w:val="22"/>
        </w:rPr>
      </w:pPr>
    </w:p>
    <w:p w14:paraId="1718711F" w14:textId="2F66AFBE" w:rsidR="00FE2A8A" w:rsidRPr="00345709" w:rsidRDefault="003A61C6" w:rsidP="00BC3016">
      <w:pPr>
        <w:ind w:left="720"/>
        <w:jc w:val="both"/>
        <w:rPr>
          <w:rFonts w:asciiTheme="minorHAnsi" w:hAnsiTheme="minorHAnsi" w:cstheme="minorHAnsi"/>
          <w:sz w:val="22"/>
          <w:szCs w:val="22"/>
        </w:rPr>
      </w:pPr>
      <w:r w:rsidRPr="00345709">
        <w:rPr>
          <w:rFonts w:asciiTheme="minorHAnsi" w:eastAsiaTheme="minorHAnsi" w:hAnsiTheme="minorHAnsi" w:cstheme="minorHAnsi"/>
          <w:sz w:val="22"/>
          <w:szCs w:val="22"/>
        </w:rPr>
        <w:t xml:space="preserve">Integrating HEDRM in </w:t>
      </w:r>
      <w:r w:rsidRPr="00345709">
        <w:rPr>
          <w:rFonts w:asciiTheme="minorHAnsi" w:hAnsiTheme="minorHAnsi" w:cstheme="minorHAnsi"/>
          <w:sz w:val="22"/>
          <w:szCs w:val="22"/>
        </w:rPr>
        <w:t xml:space="preserve">routine human resource development strategy, plans, and programs in hospitals requires a combination of assessment, training development, incorporation into job descriptions, creation of working groups, partnerships, and evaluation and update. Below are </w:t>
      </w:r>
      <w:r w:rsidR="00FE2A8A" w:rsidRPr="00345709">
        <w:rPr>
          <w:rFonts w:asciiTheme="minorHAnsi" w:hAnsiTheme="minorHAnsi" w:cstheme="minorHAnsi"/>
          <w:sz w:val="22"/>
          <w:szCs w:val="22"/>
        </w:rPr>
        <w:t xml:space="preserve">key actions to facilitate the integration of </w:t>
      </w:r>
      <w:r w:rsidR="008A562D" w:rsidRPr="00345709">
        <w:rPr>
          <w:rFonts w:asciiTheme="minorHAnsi" w:hAnsiTheme="minorHAnsi" w:cstheme="minorHAnsi"/>
          <w:sz w:val="22"/>
          <w:szCs w:val="22"/>
        </w:rPr>
        <w:t>HE</w:t>
      </w:r>
      <w:r w:rsidR="00FE2A8A" w:rsidRPr="00345709">
        <w:rPr>
          <w:rFonts w:asciiTheme="minorHAnsi" w:hAnsiTheme="minorHAnsi" w:cstheme="minorHAnsi"/>
          <w:sz w:val="22"/>
          <w:szCs w:val="22"/>
        </w:rPr>
        <w:t>DRM in human resource development:</w:t>
      </w:r>
    </w:p>
    <w:p w14:paraId="353756E6" w14:textId="1170E9E9" w:rsidR="00FE2A8A" w:rsidRPr="00345709" w:rsidRDefault="00FE2A8A" w:rsidP="00BC3016">
      <w:pPr>
        <w:pStyle w:val="ListParagraph"/>
        <w:numPr>
          <w:ilvl w:val="0"/>
          <w:numId w:val="234"/>
        </w:numPr>
        <w:jc w:val="both"/>
        <w:rPr>
          <w:rFonts w:cstheme="minorHAnsi"/>
          <w:sz w:val="22"/>
          <w:szCs w:val="22"/>
        </w:rPr>
      </w:pPr>
      <w:r w:rsidRPr="00345709">
        <w:rPr>
          <w:rFonts w:cstheme="minorHAnsi"/>
          <w:sz w:val="22"/>
          <w:szCs w:val="22"/>
        </w:rPr>
        <w:t xml:space="preserve">Assess existing capacity: </w:t>
      </w:r>
      <w:proofErr w:type="gramStart"/>
      <w:r w:rsidRPr="00345709">
        <w:rPr>
          <w:rFonts w:cstheme="minorHAnsi"/>
          <w:sz w:val="22"/>
          <w:szCs w:val="22"/>
        </w:rPr>
        <w:t>Conduct an assessment of</w:t>
      </w:r>
      <w:proofErr w:type="gramEnd"/>
      <w:r w:rsidRPr="00345709">
        <w:rPr>
          <w:rFonts w:cstheme="minorHAnsi"/>
          <w:sz w:val="22"/>
          <w:szCs w:val="22"/>
        </w:rPr>
        <w:t xml:space="preserve"> the knowledge, skills, and attitudes of healthcare workers related to </w:t>
      </w:r>
      <w:r w:rsidR="008A562D" w:rsidRPr="00345709">
        <w:rPr>
          <w:rFonts w:cstheme="minorHAnsi"/>
          <w:sz w:val="22"/>
          <w:szCs w:val="22"/>
        </w:rPr>
        <w:t xml:space="preserve">HEDRM </w:t>
      </w:r>
      <w:r w:rsidRPr="00345709">
        <w:rPr>
          <w:rFonts w:cstheme="minorHAnsi"/>
          <w:sz w:val="22"/>
          <w:szCs w:val="22"/>
        </w:rPr>
        <w:t>to identify gaps and opportunities for improvement.</w:t>
      </w:r>
    </w:p>
    <w:p w14:paraId="30DBB32D" w14:textId="4E8955CA" w:rsidR="00935673" w:rsidRPr="00345709" w:rsidRDefault="00935673" w:rsidP="00BC3016">
      <w:pPr>
        <w:pStyle w:val="ListParagraph"/>
        <w:numPr>
          <w:ilvl w:val="0"/>
          <w:numId w:val="15"/>
        </w:numPr>
        <w:jc w:val="both"/>
        <w:rPr>
          <w:rFonts w:cstheme="minorHAnsi"/>
          <w:sz w:val="22"/>
          <w:szCs w:val="22"/>
        </w:rPr>
      </w:pPr>
      <w:r w:rsidRPr="00345709">
        <w:rPr>
          <w:rFonts w:cstheme="minorHAnsi"/>
          <w:sz w:val="22"/>
          <w:szCs w:val="22"/>
        </w:rPr>
        <w:t>Mapping</w:t>
      </w:r>
      <w:r w:rsidR="008664BD" w:rsidRPr="00345709">
        <w:rPr>
          <w:rFonts w:cstheme="minorHAnsi"/>
          <w:sz w:val="22"/>
          <w:szCs w:val="22"/>
        </w:rPr>
        <w:t>, monitoring, and maintaining</w:t>
      </w:r>
      <w:r w:rsidRPr="00345709">
        <w:rPr>
          <w:rFonts w:cstheme="minorHAnsi"/>
          <w:sz w:val="22"/>
          <w:szCs w:val="22"/>
        </w:rPr>
        <w:t xml:space="preserve"> employee capacities</w:t>
      </w:r>
      <w:r w:rsidR="008664BD" w:rsidRPr="00345709">
        <w:rPr>
          <w:rFonts w:cstheme="minorHAnsi"/>
          <w:sz w:val="22"/>
          <w:szCs w:val="22"/>
        </w:rPr>
        <w:t xml:space="preserve"> and </w:t>
      </w:r>
      <w:proofErr w:type="gramStart"/>
      <w:r w:rsidR="008664BD" w:rsidRPr="00345709">
        <w:rPr>
          <w:rFonts w:cstheme="minorHAnsi"/>
          <w:sz w:val="22"/>
          <w:szCs w:val="22"/>
        </w:rPr>
        <w:t>skills</w:t>
      </w:r>
      <w:proofErr w:type="gramEnd"/>
    </w:p>
    <w:p w14:paraId="0CC16BA0" w14:textId="57227112" w:rsidR="00FE2A8A" w:rsidRPr="00345709" w:rsidRDefault="00FE2A8A" w:rsidP="00BC3016">
      <w:pPr>
        <w:pStyle w:val="ListParagraph"/>
        <w:numPr>
          <w:ilvl w:val="0"/>
          <w:numId w:val="15"/>
        </w:numPr>
        <w:jc w:val="both"/>
        <w:rPr>
          <w:rFonts w:cstheme="minorHAnsi"/>
          <w:sz w:val="22"/>
          <w:szCs w:val="22"/>
        </w:rPr>
      </w:pPr>
      <w:r w:rsidRPr="00345709">
        <w:rPr>
          <w:rFonts w:cstheme="minorHAnsi"/>
          <w:sz w:val="22"/>
          <w:szCs w:val="22"/>
        </w:rPr>
        <w:t xml:space="preserve">Develop </w:t>
      </w:r>
      <w:r w:rsidR="008A562D" w:rsidRPr="00345709">
        <w:rPr>
          <w:rFonts w:cstheme="minorHAnsi"/>
          <w:sz w:val="22"/>
          <w:szCs w:val="22"/>
        </w:rPr>
        <w:t xml:space="preserve">HEDRM </w:t>
      </w:r>
      <w:r w:rsidRPr="00345709">
        <w:rPr>
          <w:rFonts w:cstheme="minorHAnsi"/>
          <w:sz w:val="22"/>
          <w:szCs w:val="22"/>
        </w:rPr>
        <w:t xml:space="preserve">training programs: Develop and implement training programs that integrate </w:t>
      </w:r>
      <w:r w:rsidR="008A562D" w:rsidRPr="00345709">
        <w:rPr>
          <w:rFonts w:cstheme="minorHAnsi"/>
          <w:sz w:val="22"/>
          <w:szCs w:val="22"/>
        </w:rPr>
        <w:t xml:space="preserve">HEDRM </w:t>
      </w:r>
      <w:r w:rsidRPr="00345709">
        <w:rPr>
          <w:rFonts w:cstheme="minorHAnsi"/>
          <w:sz w:val="22"/>
          <w:szCs w:val="22"/>
        </w:rPr>
        <w:t>into the routine training and development of healthcare workers. These programs should include a range of topics, such as disaster preparedness, response, and recovery, risk communication, and psychosocial support.</w:t>
      </w:r>
    </w:p>
    <w:p w14:paraId="61AB9FDC" w14:textId="34C1D132" w:rsidR="008664BD" w:rsidRPr="00345709" w:rsidRDefault="1D422027" w:rsidP="00BC3016">
      <w:pPr>
        <w:pStyle w:val="ListParagraph"/>
        <w:numPr>
          <w:ilvl w:val="0"/>
          <w:numId w:val="15"/>
        </w:numPr>
        <w:jc w:val="both"/>
        <w:rPr>
          <w:rFonts w:cstheme="minorHAnsi"/>
          <w:sz w:val="22"/>
          <w:szCs w:val="22"/>
        </w:rPr>
      </w:pPr>
      <w:r w:rsidRPr="00345709">
        <w:rPr>
          <w:rFonts w:cstheme="minorHAnsi"/>
          <w:sz w:val="22"/>
          <w:szCs w:val="22"/>
        </w:rPr>
        <w:t xml:space="preserve">Inclusion of </w:t>
      </w:r>
      <w:r w:rsidR="008A562D" w:rsidRPr="00345709">
        <w:rPr>
          <w:rFonts w:cstheme="minorHAnsi"/>
          <w:sz w:val="22"/>
          <w:szCs w:val="22"/>
        </w:rPr>
        <w:t xml:space="preserve">HEDRM </w:t>
      </w:r>
      <w:r w:rsidR="5D7DBE49" w:rsidRPr="00345709">
        <w:rPr>
          <w:rFonts w:cstheme="minorHAnsi"/>
          <w:sz w:val="22"/>
          <w:szCs w:val="22"/>
        </w:rPr>
        <w:t xml:space="preserve">related competencies </w:t>
      </w:r>
      <w:r w:rsidRPr="00345709">
        <w:rPr>
          <w:rFonts w:cstheme="minorHAnsi"/>
          <w:sz w:val="22"/>
          <w:szCs w:val="22"/>
        </w:rPr>
        <w:t>in staff job descriptions</w:t>
      </w:r>
      <w:r w:rsidR="5D7DBE49" w:rsidRPr="00345709">
        <w:rPr>
          <w:rFonts w:cstheme="minorHAnsi"/>
          <w:sz w:val="22"/>
          <w:szCs w:val="22"/>
        </w:rPr>
        <w:t xml:space="preserve"> and performance evaluations to ensure that they have the necessary knowledge and skills to perform their roles in emergencies. In this way, it can</w:t>
      </w:r>
      <w:r w:rsidRPr="00345709">
        <w:rPr>
          <w:rFonts w:cstheme="minorHAnsi"/>
          <w:sz w:val="22"/>
          <w:szCs w:val="22"/>
        </w:rPr>
        <w:t xml:space="preserve"> be monitored, targets identified</w:t>
      </w:r>
      <w:r w:rsidR="77B6D52C" w:rsidRPr="00345709">
        <w:rPr>
          <w:rFonts w:cstheme="minorHAnsi"/>
          <w:sz w:val="22"/>
          <w:szCs w:val="22"/>
        </w:rPr>
        <w:t>,</w:t>
      </w:r>
      <w:r w:rsidRPr="00345709">
        <w:rPr>
          <w:rFonts w:cstheme="minorHAnsi"/>
          <w:sz w:val="22"/>
          <w:szCs w:val="22"/>
        </w:rPr>
        <w:t xml:space="preserve"> and evaluated. Accomplishments in related qualities can be the basis of awards, incentives</w:t>
      </w:r>
      <w:r w:rsidR="77B6D52C" w:rsidRPr="00345709">
        <w:rPr>
          <w:rFonts w:cstheme="minorHAnsi"/>
          <w:sz w:val="22"/>
          <w:szCs w:val="22"/>
        </w:rPr>
        <w:t>,</w:t>
      </w:r>
      <w:r w:rsidRPr="00345709">
        <w:rPr>
          <w:rFonts w:cstheme="minorHAnsi"/>
          <w:sz w:val="22"/>
          <w:szCs w:val="22"/>
        </w:rPr>
        <w:t xml:space="preserve"> and </w:t>
      </w:r>
      <w:r w:rsidR="77B6D52C" w:rsidRPr="00345709">
        <w:rPr>
          <w:rFonts w:cstheme="minorHAnsi"/>
          <w:sz w:val="22"/>
          <w:szCs w:val="22"/>
        </w:rPr>
        <w:t>promotions</w:t>
      </w:r>
      <w:r w:rsidRPr="00345709">
        <w:rPr>
          <w:rFonts w:cstheme="minorHAnsi"/>
          <w:sz w:val="22"/>
          <w:szCs w:val="22"/>
        </w:rPr>
        <w:t>.</w:t>
      </w:r>
    </w:p>
    <w:p w14:paraId="3876B3AD" w14:textId="33C804E9" w:rsidR="008664BD" w:rsidRPr="00345709" w:rsidRDefault="1D422027" w:rsidP="00BC3016">
      <w:pPr>
        <w:pStyle w:val="ListParagraph"/>
        <w:numPr>
          <w:ilvl w:val="0"/>
          <w:numId w:val="15"/>
        </w:numPr>
        <w:jc w:val="both"/>
        <w:rPr>
          <w:rFonts w:cstheme="minorHAnsi"/>
          <w:sz w:val="22"/>
          <w:szCs w:val="22"/>
        </w:rPr>
      </w:pPr>
      <w:r w:rsidRPr="00345709">
        <w:rPr>
          <w:rFonts w:cstheme="minorHAnsi"/>
          <w:sz w:val="22"/>
          <w:szCs w:val="22"/>
        </w:rPr>
        <w:t>Keep staff contacts directory regularly updated.</w:t>
      </w:r>
      <w:r w:rsidR="141284A9" w:rsidRPr="00345709">
        <w:rPr>
          <w:rFonts w:cstheme="minorHAnsi"/>
          <w:sz w:val="22"/>
          <w:szCs w:val="22"/>
        </w:rPr>
        <w:t xml:space="preserve"> Contacts list can be used in call tree exercises in recalling staff and mobilizing key staff of the hospital incident management team.</w:t>
      </w:r>
    </w:p>
    <w:p w14:paraId="1B71272D" w14:textId="668B4519" w:rsidR="0019084A" w:rsidRPr="00345709" w:rsidRDefault="141284A9" w:rsidP="00BC3016">
      <w:pPr>
        <w:pStyle w:val="ListParagraph"/>
        <w:numPr>
          <w:ilvl w:val="0"/>
          <w:numId w:val="15"/>
        </w:numPr>
        <w:jc w:val="both"/>
        <w:rPr>
          <w:rFonts w:cstheme="minorHAnsi"/>
          <w:sz w:val="22"/>
          <w:szCs w:val="22"/>
        </w:rPr>
      </w:pPr>
      <w:r w:rsidRPr="00345709">
        <w:rPr>
          <w:rFonts w:cstheme="minorHAnsi"/>
          <w:sz w:val="22"/>
          <w:szCs w:val="22"/>
        </w:rPr>
        <w:t xml:space="preserve">Encourage </w:t>
      </w:r>
      <w:r w:rsidR="1DDD0ECE" w:rsidRPr="00345709">
        <w:rPr>
          <w:rFonts w:cstheme="minorHAnsi"/>
          <w:sz w:val="22"/>
          <w:szCs w:val="22"/>
        </w:rPr>
        <w:t xml:space="preserve">the </w:t>
      </w:r>
      <w:r w:rsidRPr="00345709">
        <w:rPr>
          <w:rFonts w:cstheme="minorHAnsi"/>
          <w:sz w:val="22"/>
          <w:szCs w:val="22"/>
        </w:rPr>
        <w:t xml:space="preserve">employee to pursue professional growth related to </w:t>
      </w:r>
      <w:r w:rsidR="008A562D" w:rsidRPr="00345709">
        <w:rPr>
          <w:rFonts w:cstheme="minorHAnsi"/>
          <w:sz w:val="22"/>
          <w:szCs w:val="22"/>
        </w:rPr>
        <w:t xml:space="preserve">HEDRM </w:t>
      </w:r>
      <w:r w:rsidRPr="00345709">
        <w:rPr>
          <w:rFonts w:cstheme="minorHAnsi"/>
          <w:sz w:val="22"/>
          <w:szCs w:val="22"/>
        </w:rPr>
        <w:t xml:space="preserve">by establishing training program targets and plans as part of performance management and professional development of </w:t>
      </w:r>
      <w:r w:rsidR="6BC38BCE" w:rsidRPr="00345709">
        <w:rPr>
          <w:rFonts w:cstheme="minorHAnsi"/>
          <w:sz w:val="22"/>
          <w:szCs w:val="22"/>
        </w:rPr>
        <w:t>staff.</w:t>
      </w:r>
    </w:p>
    <w:p w14:paraId="61833FD0" w14:textId="07E6B564" w:rsidR="009E2B91" w:rsidRPr="00345709" w:rsidRDefault="009E2B91" w:rsidP="00BC3016">
      <w:pPr>
        <w:pStyle w:val="ListParagraph"/>
        <w:numPr>
          <w:ilvl w:val="0"/>
          <w:numId w:val="15"/>
        </w:numPr>
        <w:jc w:val="both"/>
        <w:rPr>
          <w:rFonts w:cstheme="minorHAnsi"/>
          <w:sz w:val="22"/>
          <w:szCs w:val="22"/>
        </w:rPr>
      </w:pPr>
      <w:r w:rsidRPr="00345709">
        <w:rPr>
          <w:rFonts w:cstheme="minorHAnsi"/>
          <w:sz w:val="22"/>
          <w:szCs w:val="22"/>
        </w:rPr>
        <w:t xml:space="preserve">Include roles and responsibilities of staff related to </w:t>
      </w:r>
      <w:r w:rsidR="008A562D" w:rsidRPr="00345709">
        <w:rPr>
          <w:rFonts w:cstheme="minorHAnsi"/>
          <w:sz w:val="22"/>
          <w:szCs w:val="22"/>
        </w:rPr>
        <w:t xml:space="preserve">HEDRM </w:t>
      </w:r>
      <w:r w:rsidRPr="00345709">
        <w:rPr>
          <w:rFonts w:cstheme="minorHAnsi"/>
          <w:sz w:val="22"/>
          <w:szCs w:val="22"/>
        </w:rPr>
        <w:t>in the orientation and training of new staff.</w:t>
      </w:r>
    </w:p>
    <w:p w14:paraId="4FD44C07" w14:textId="208C7C72" w:rsidR="00FE2A8A" w:rsidRPr="00345709" w:rsidRDefault="00FE2A8A" w:rsidP="00BC3016">
      <w:pPr>
        <w:numPr>
          <w:ilvl w:val="0"/>
          <w:numId w:val="15"/>
        </w:numPr>
        <w:jc w:val="both"/>
        <w:rPr>
          <w:rFonts w:asciiTheme="minorHAnsi" w:hAnsiTheme="minorHAnsi" w:cstheme="minorHAnsi"/>
          <w:sz w:val="22"/>
          <w:szCs w:val="22"/>
        </w:rPr>
      </w:pPr>
      <w:r w:rsidRPr="00345709">
        <w:rPr>
          <w:rFonts w:asciiTheme="minorHAnsi" w:hAnsiTheme="minorHAnsi" w:cstheme="minorHAnsi"/>
          <w:sz w:val="22"/>
          <w:szCs w:val="22"/>
        </w:rPr>
        <w:t xml:space="preserve">Create </w:t>
      </w:r>
      <w:r w:rsidR="008A562D" w:rsidRPr="00345709">
        <w:rPr>
          <w:rFonts w:asciiTheme="minorHAnsi" w:hAnsiTheme="minorHAnsi" w:cstheme="minorHAnsi"/>
          <w:sz w:val="22"/>
          <w:szCs w:val="22"/>
        </w:rPr>
        <w:t xml:space="preserve">HEDRM </w:t>
      </w:r>
      <w:r w:rsidRPr="00345709">
        <w:rPr>
          <w:rFonts w:asciiTheme="minorHAnsi" w:hAnsiTheme="minorHAnsi" w:cstheme="minorHAnsi"/>
          <w:sz w:val="22"/>
          <w:szCs w:val="22"/>
        </w:rPr>
        <w:t xml:space="preserve">working groups: Create working groups or committees that include healthcare workers from different departments to oversee the integration of </w:t>
      </w:r>
      <w:r w:rsidR="008A562D" w:rsidRPr="00345709">
        <w:rPr>
          <w:rFonts w:asciiTheme="minorHAnsi" w:hAnsiTheme="minorHAnsi" w:cstheme="minorHAnsi"/>
          <w:sz w:val="22"/>
          <w:szCs w:val="22"/>
        </w:rPr>
        <w:t xml:space="preserve">HEDRM </w:t>
      </w:r>
      <w:r w:rsidRPr="00345709">
        <w:rPr>
          <w:rFonts w:asciiTheme="minorHAnsi" w:hAnsiTheme="minorHAnsi" w:cstheme="minorHAnsi"/>
          <w:sz w:val="22"/>
          <w:szCs w:val="22"/>
        </w:rPr>
        <w:t>into human resource development.</w:t>
      </w:r>
    </w:p>
    <w:p w14:paraId="48BA94CE" w14:textId="2BA3B3D4" w:rsidR="00FE2A8A" w:rsidRPr="00345709" w:rsidRDefault="00FE2A8A" w:rsidP="00BC3016">
      <w:pPr>
        <w:numPr>
          <w:ilvl w:val="0"/>
          <w:numId w:val="15"/>
        </w:numPr>
        <w:jc w:val="both"/>
        <w:rPr>
          <w:rFonts w:asciiTheme="minorHAnsi" w:hAnsiTheme="minorHAnsi" w:cstheme="minorHAnsi"/>
          <w:sz w:val="22"/>
          <w:szCs w:val="22"/>
        </w:rPr>
      </w:pPr>
      <w:r w:rsidRPr="00345709">
        <w:rPr>
          <w:rFonts w:asciiTheme="minorHAnsi" w:hAnsiTheme="minorHAnsi" w:cstheme="minorHAnsi"/>
          <w:sz w:val="22"/>
          <w:szCs w:val="22"/>
        </w:rPr>
        <w:t xml:space="preserve">Develop partnerships: Establish partnerships with </w:t>
      </w:r>
      <w:r w:rsidR="008A562D" w:rsidRPr="00345709">
        <w:rPr>
          <w:rFonts w:asciiTheme="minorHAnsi" w:hAnsiTheme="minorHAnsi" w:cstheme="minorHAnsi"/>
          <w:sz w:val="22"/>
          <w:szCs w:val="22"/>
        </w:rPr>
        <w:t xml:space="preserve">HEDRM </w:t>
      </w:r>
      <w:r w:rsidRPr="00345709">
        <w:rPr>
          <w:rFonts w:asciiTheme="minorHAnsi" w:hAnsiTheme="minorHAnsi" w:cstheme="minorHAnsi"/>
          <w:sz w:val="22"/>
          <w:szCs w:val="22"/>
        </w:rPr>
        <w:t xml:space="preserve">experts and organizations to provide technical support and guidance for the development and implementation of </w:t>
      </w:r>
      <w:r w:rsidR="008A562D" w:rsidRPr="00345709">
        <w:rPr>
          <w:rFonts w:asciiTheme="minorHAnsi" w:hAnsiTheme="minorHAnsi" w:cstheme="minorHAnsi"/>
          <w:sz w:val="22"/>
          <w:szCs w:val="22"/>
        </w:rPr>
        <w:t xml:space="preserve">HEDRM </w:t>
      </w:r>
      <w:r w:rsidRPr="00345709">
        <w:rPr>
          <w:rFonts w:asciiTheme="minorHAnsi" w:hAnsiTheme="minorHAnsi" w:cstheme="minorHAnsi"/>
          <w:sz w:val="22"/>
          <w:szCs w:val="22"/>
        </w:rPr>
        <w:t>training programs.</w:t>
      </w:r>
    </w:p>
    <w:p w14:paraId="74EF2B3F" w14:textId="4236912D" w:rsidR="00FE2A8A" w:rsidRPr="00345709" w:rsidRDefault="00FE2A8A" w:rsidP="00BC3016">
      <w:pPr>
        <w:numPr>
          <w:ilvl w:val="0"/>
          <w:numId w:val="15"/>
        </w:numPr>
        <w:jc w:val="both"/>
        <w:rPr>
          <w:rFonts w:asciiTheme="minorHAnsi" w:hAnsiTheme="minorHAnsi" w:cstheme="minorHAnsi"/>
          <w:sz w:val="22"/>
          <w:szCs w:val="22"/>
        </w:rPr>
      </w:pPr>
      <w:r w:rsidRPr="00345709">
        <w:rPr>
          <w:rFonts w:asciiTheme="minorHAnsi" w:hAnsiTheme="minorHAnsi" w:cstheme="minorHAnsi"/>
          <w:sz w:val="22"/>
          <w:szCs w:val="22"/>
        </w:rPr>
        <w:t xml:space="preserve">Evaluate and update: Regularly evaluate the effectiveness of </w:t>
      </w:r>
      <w:r w:rsidR="008A562D" w:rsidRPr="00345709">
        <w:rPr>
          <w:rFonts w:asciiTheme="minorHAnsi" w:hAnsiTheme="minorHAnsi" w:cstheme="minorHAnsi"/>
          <w:sz w:val="22"/>
          <w:szCs w:val="22"/>
        </w:rPr>
        <w:t xml:space="preserve">HEDRM </w:t>
      </w:r>
      <w:r w:rsidRPr="00345709">
        <w:rPr>
          <w:rFonts w:asciiTheme="minorHAnsi" w:hAnsiTheme="minorHAnsi" w:cstheme="minorHAnsi"/>
          <w:sz w:val="22"/>
          <w:szCs w:val="22"/>
        </w:rPr>
        <w:t>training programs and update them based on feedback and changing needs and circumstances.</w:t>
      </w:r>
    </w:p>
    <w:p w14:paraId="6BB7C8AE" w14:textId="77777777" w:rsidR="00E13A4B" w:rsidRPr="00345709" w:rsidRDefault="00E13A4B" w:rsidP="00BC3016">
      <w:pPr>
        <w:jc w:val="both"/>
        <w:rPr>
          <w:rFonts w:asciiTheme="minorHAnsi" w:eastAsiaTheme="minorHAnsi" w:hAnsiTheme="minorHAnsi" w:cstheme="minorHAnsi"/>
          <w:sz w:val="22"/>
          <w:szCs w:val="22"/>
        </w:rPr>
      </w:pPr>
    </w:p>
    <w:p w14:paraId="7A41C181" w14:textId="1EF0A5DF" w:rsidR="001C1487" w:rsidRDefault="001C1487" w:rsidP="00BC3016">
      <w:pPr>
        <w:pStyle w:val="Heading2"/>
        <w:jc w:val="both"/>
        <w:rPr>
          <w:rFonts w:asciiTheme="minorHAnsi" w:hAnsiTheme="minorHAnsi" w:cstheme="minorHAnsi"/>
        </w:rPr>
      </w:pPr>
      <w:bookmarkStart w:id="147" w:name="_Toc150096380"/>
      <w:r w:rsidRPr="00345709">
        <w:rPr>
          <w:rFonts w:asciiTheme="minorHAnsi" w:hAnsiTheme="minorHAnsi" w:cstheme="minorHAnsi"/>
        </w:rPr>
        <w:t>Risk Reduction Tools</w:t>
      </w:r>
      <w:bookmarkEnd w:id="147"/>
      <w:r w:rsidRPr="00345709">
        <w:rPr>
          <w:rFonts w:asciiTheme="minorHAnsi" w:hAnsiTheme="minorHAnsi" w:cstheme="minorHAnsi"/>
        </w:rPr>
        <w:t xml:space="preserve"> </w:t>
      </w:r>
    </w:p>
    <w:p w14:paraId="62ECDD3B" w14:textId="3AB8B96C" w:rsidR="009E532D" w:rsidRPr="004D1933" w:rsidRDefault="009E532D" w:rsidP="001C4885">
      <w:pPr>
        <w:pStyle w:val="ListParagraph"/>
        <w:numPr>
          <w:ilvl w:val="0"/>
          <w:numId w:val="51"/>
        </w:numPr>
        <w:ind w:left="0"/>
        <w:jc w:val="both"/>
        <w:rPr>
          <w:rFonts w:cstheme="minorHAnsi"/>
          <w:color w:val="2B579A"/>
          <w:sz w:val="22"/>
          <w:szCs w:val="22"/>
          <w:shd w:val="clear" w:color="auto" w:fill="E6E6E6"/>
        </w:rPr>
      </w:pPr>
      <w:r w:rsidRPr="004D1933">
        <w:rPr>
          <w:rFonts w:cstheme="minorHAnsi"/>
          <w:color w:val="2B579A"/>
          <w:sz w:val="22"/>
          <w:szCs w:val="22"/>
          <w:shd w:val="clear" w:color="auto" w:fill="E6E6E6"/>
        </w:rPr>
        <w:t>Hospital Safety Index</w:t>
      </w:r>
      <w:r w:rsidR="000239E4" w:rsidRPr="004D1933">
        <w:rPr>
          <w:rFonts w:cstheme="minorHAnsi"/>
          <w:color w:val="2B579A"/>
          <w:sz w:val="22"/>
          <w:szCs w:val="22"/>
          <w:shd w:val="clear" w:color="auto" w:fill="E6E6E6"/>
        </w:rPr>
        <w:t xml:space="preserve">: </w:t>
      </w:r>
      <w:r w:rsidR="0021522C" w:rsidRPr="004D1933">
        <w:rPr>
          <w:rFonts w:cstheme="minorHAnsi"/>
          <w:color w:val="2B579A"/>
          <w:sz w:val="22"/>
          <w:szCs w:val="22"/>
          <w:shd w:val="clear" w:color="auto" w:fill="E6E6E6"/>
        </w:rPr>
        <w:t>https://iris.paho.org/handle/10665.2/51448</w:t>
      </w:r>
    </w:p>
    <w:p w14:paraId="47A97390" w14:textId="77777777" w:rsidR="001C1487" w:rsidRPr="00345709" w:rsidRDefault="001C1487" w:rsidP="00BC3016">
      <w:pPr>
        <w:pStyle w:val="ListParagraph"/>
        <w:numPr>
          <w:ilvl w:val="0"/>
          <w:numId w:val="51"/>
        </w:numPr>
        <w:ind w:left="0"/>
        <w:jc w:val="both"/>
        <w:rPr>
          <w:rFonts w:cstheme="minorHAnsi"/>
          <w:sz w:val="22"/>
          <w:szCs w:val="22"/>
        </w:rPr>
      </w:pPr>
      <w:r w:rsidRPr="00345709">
        <w:rPr>
          <w:rFonts w:cstheme="minorHAnsi"/>
          <w:color w:val="2B579A"/>
          <w:sz w:val="22"/>
          <w:szCs w:val="22"/>
          <w:shd w:val="clear" w:color="auto" w:fill="E6E6E6"/>
        </w:rPr>
        <w:t xml:space="preserve">SMART Hospital Toolkit: </w:t>
      </w:r>
      <w:hyperlink r:id="rId29" w:history="1">
        <w:r w:rsidRPr="00345709">
          <w:rPr>
            <w:rStyle w:val="Hyperlink"/>
            <w:rFonts w:cstheme="minorHAnsi"/>
            <w:sz w:val="22"/>
            <w:szCs w:val="22"/>
          </w:rPr>
          <w:t>9789275119396_eng.pdf (paho.org)</w:t>
        </w:r>
      </w:hyperlink>
    </w:p>
    <w:p w14:paraId="4AC34556" w14:textId="77777777" w:rsidR="001C1487" w:rsidRPr="00345709" w:rsidRDefault="001C1487" w:rsidP="00BC3016">
      <w:pPr>
        <w:pStyle w:val="ListParagraph"/>
        <w:numPr>
          <w:ilvl w:val="0"/>
          <w:numId w:val="51"/>
        </w:numPr>
        <w:ind w:left="0"/>
        <w:jc w:val="both"/>
        <w:rPr>
          <w:rFonts w:cstheme="minorHAnsi"/>
          <w:sz w:val="22"/>
          <w:szCs w:val="22"/>
        </w:rPr>
      </w:pPr>
      <w:r w:rsidRPr="00345709">
        <w:rPr>
          <w:rFonts w:cstheme="minorHAnsi"/>
          <w:color w:val="2B579A"/>
          <w:sz w:val="22"/>
          <w:szCs w:val="22"/>
          <w:shd w:val="clear" w:color="auto" w:fill="E6E6E6"/>
        </w:rPr>
        <w:t xml:space="preserve">Baseline Assessment Tool: </w:t>
      </w:r>
      <w:hyperlink r:id="rId30" w:history="1">
        <w:r w:rsidRPr="00345709">
          <w:rPr>
            <w:rStyle w:val="Hyperlink"/>
            <w:rFonts w:cstheme="minorHAnsi"/>
            <w:sz w:val="22"/>
            <w:szCs w:val="22"/>
          </w:rPr>
          <w:t>smartHospitals-BATworkbook.pdf</w:t>
        </w:r>
      </w:hyperlink>
    </w:p>
    <w:p w14:paraId="4047CEE8" w14:textId="77777777" w:rsidR="001C1487" w:rsidRPr="00345709" w:rsidRDefault="001C1487" w:rsidP="00BC3016">
      <w:pPr>
        <w:pStyle w:val="ListParagraph"/>
        <w:numPr>
          <w:ilvl w:val="0"/>
          <w:numId w:val="51"/>
        </w:numPr>
        <w:ind w:left="0"/>
        <w:jc w:val="both"/>
        <w:rPr>
          <w:rFonts w:cstheme="minorHAnsi"/>
          <w:sz w:val="22"/>
          <w:szCs w:val="22"/>
        </w:rPr>
      </w:pPr>
      <w:r w:rsidRPr="00345709">
        <w:rPr>
          <w:rFonts w:cstheme="minorHAnsi"/>
          <w:color w:val="2B579A"/>
          <w:sz w:val="22"/>
          <w:szCs w:val="22"/>
          <w:shd w:val="clear" w:color="auto" w:fill="E6E6E6"/>
        </w:rPr>
        <w:t xml:space="preserve">Green Checklist for SMART Facilities: </w:t>
      </w:r>
      <w:hyperlink r:id="rId31" w:history="1">
        <w:r w:rsidRPr="00345709">
          <w:rPr>
            <w:rStyle w:val="Hyperlink"/>
            <w:rFonts w:cstheme="minorHAnsi"/>
            <w:sz w:val="22"/>
            <w:szCs w:val="22"/>
          </w:rPr>
          <w:t>greenchecklist-smarthospitals.xlsx (live.com)</w:t>
        </w:r>
      </w:hyperlink>
    </w:p>
    <w:p w14:paraId="1DD96BE1" w14:textId="77777777" w:rsidR="001C1487" w:rsidRPr="00345709" w:rsidRDefault="001C1487" w:rsidP="00BC3016">
      <w:pPr>
        <w:pStyle w:val="ListParagraph"/>
        <w:numPr>
          <w:ilvl w:val="0"/>
          <w:numId w:val="51"/>
        </w:numPr>
        <w:ind w:left="0"/>
        <w:jc w:val="both"/>
        <w:rPr>
          <w:rFonts w:cstheme="minorHAnsi"/>
          <w:sz w:val="22"/>
          <w:szCs w:val="22"/>
        </w:rPr>
      </w:pPr>
      <w:r w:rsidRPr="00345709">
        <w:rPr>
          <w:rFonts w:cstheme="minorHAnsi"/>
          <w:i/>
          <w:iCs/>
          <w:color w:val="2B579A"/>
          <w:sz w:val="22"/>
          <w:szCs w:val="22"/>
          <w:shd w:val="clear" w:color="auto" w:fill="E6E6E6"/>
        </w:rPr>
        <w:t>WHO guidance for climate resilient and environmentally sustainable health care facilities:</w:t>
      </w:r>
      <w:r w:rsidRPr="00345709">
        <w:rPr>
          <w:rFonts w:cstheme="minorHAnsi"/>
          <w:color w:val="2B579A"/>
          <w:sz w:val="22"/>
          <w:szCs w:val="22"/>
          <w:shd w:val="clear" w:color="auto" w:fill="E6E6E6"/>
        </w:rPr>
        <w:t xml:space="preserve"> </w:t>
      </w:r>
      <w:hyperlink r:id="rId32" w:history="1">
        <w:r w:rsidRPr="00345709">
          <w:rPr>
            <w:rStyle w:val="Hyperlink"/>
            <w:rFonts w:cstheme="minorHAnsi"/>
            <w:sz w:val="22"/>
            <w:szCs w:val="22"/>
          </w:rPr>
          <w:t>WHO Guidance for Climate Resilient and Environmentally Sustainable Health Care Facilities | Global Heat Health Information Network (ghhin.org)</w:t>
        </w:r>
      </w:hyperlink>
    </w:p>
    <w:p w14:paraId="48171681" w14:textId="04FBABE4" w:rsidR="001C1487" w:rsidRPr="00345709" w:rsidRDefault="5B767C92" w:rsidP="00BC3016">
      <w:pPr>
        <w:pStyle w:val="ListParagraph"/>
        <w:numPr>
          <w:ilvl w:val="0"/>
          <w:numId w:val="51"/>
        </w:numPr>
        <w:ind w:left="0"/>
        <w:jc w:val="both"/>
        <w:rPr>
          <w:rFonts w:cstheme="minorHAnsi"/>
          <w:sz w:val="22"/>
          <w:szCs w:val="22"/>
        </w:rPr>
      </w:pPr>
      <w:r w:rsidRPr="00345709">
        <w:rPr>
          <w:rFonts w:cstheme="minorHAnsi"/>
          <w:i/>
          <w:iCs/>
          <w:color w:val="2B579A"/>
          <w:sz w:val="22"/>
          <w:szCs w:val="22"/>
        </w:rPr>
        <w:t>Checklists to assess vulnerabilities in health care facilities in the context of climate change</w:t>
      </w:r>
      <w:r w:rsidRPr="00345709">
        <w:rPr>
          <w:rFonts w:cstheme="minorHAnsi"/>
          <w:color w:val="2B579A"/>
          <w:sz w:val="22"/>
          <w:szCs w:val="22"/>
        </w:rPr>
        <w:t xml:space="preserve">, WHO 2021: </w:t>
      </w:r>
      <w:hyperlink r:id="rId33" w:history="1">
        <w:r w:rsidRPr="00345709">
          <w:rPr>
            <w:rStyle w:val="Hyperlink"/>
            <w:rFonts w:cstheme="minorHAnsi"/>
            <w:sz w:val="22"/>
            <w:szCs w:val="22"/>
          </w:rPr>
          <w:t>https://apps.who.int/iris/handle/10665/340656</w:t>
        </w:r>
      </w:hyperlink>
      <w:r w:rsidRPr="00345709">
        <w:rPr>
          <w:rFonts w:cstheme="minorHAnsi"/>
          <w:color w:val="2B579A"/>
          <w:sz w:val="22"/>
          <w:szCs w:val="22"/>
        </w:rPr>
        <w:t xml:space="preserve"> </w:t>
      </w:r>
    </w:p>
    <w:p w14:paraId="7C6452C8" w14:textId="5223BD50" w:rsidR="001C1487" w:rsidRPr="00345709" w:rsidRDefault="001C1487" w:rsidP="00BC3016">
      <w:pPr>
        <w:pStyle w:val="ListParagraph"/>
        <w:numPr>
          <w:ilvl w:val="0"/>
          <w:numId w:val="51"/>
        </w:numPr>
        <w:ind w:left="0"/>
        <w:jc w:val="both"/>
        <w:rPr>
          <w:rFonts w:cstheme="minorHAnsi"/>
          <w:sz w:val="22"/>
          <w:szCs w:val="22"/>
          <w:lang w:val="es-ES"/>
        </w:rPr>
      </w:pPr>
      <w:r w:rsidRPr="00345709">
        <w:rPr>
          <w:rFonts w:cstheme="minorHAnsi"/>
          <w:color w:val="2B579A"/>
          <w:sz w:val="22"/>
          <w:szCs w:val="22"/>
          <w:shd w:val="clear" w:color="auto" w:fill="E6E6E6"/>
          <w:lang w:val="es-ES"/>
        </w:rPr>
        <w:t xml:space="preserve">INGRID-H: </w:t>
      </w:r>
      <w:hyperlink r:id="rId34" w:history="1">
        <w:r w:rsidRPr="00345709">
          <w:rPr>
            <w:rStyle w:val="Hyperlink"/>
            <w:rFonts w:cstheme="minorHAnsi"/>
            <w:sz w:val="22"/>
            <w:szCs w:val="22"/>
            <w:lang w:val="es-ES"/>
          </w:rPr>
          <w:t>Ingridh-Eng.pdf</w:t>
        </w:r>
      </w:hyperlink>
    </w:p>
    <w:p w14:paraId="52EF91E4" w14:textId="7349D4A1" w:rsidR="001C1487" w:rsidRPr="00345709" w:rsidRDefault="001C1487" w:rsidP="00BC3016">
      <w:pPr>
        <w:pStyle w:val="ListParagraph"/>
        <w:numPr>
          <w:ilvl w:val="0"/>
          <w:numId w:val="51"/>
        </w:numPr>
        <w:ind w:left="0"/>
        <w:jc w:val="both"/>
        <w:rPr>
          <w:rFonts w:cstheme="minorHAnsi"/>
          <w:sz w:val="22"/>
          <w:szCs w:val="22"/>
        </w:rPr>
      </w:pPr>
      <w:r w:rsidRPr="00345709">
        <w:rPr>
          <w:rFonts w:cstheme="minorHAnsi"/>
          <w:color w:val="2B579A"/>
          <w:sz w:val="22"/>
          <w:szCs w:val="22"/>
          <w:shd w:val="clear" w:color="auto" w:fill="E6E6E6"/>
        </w:rPr>
        <w:t xml:space="preserve">Global Green and Healthy Hospital Sustainability Action Guidelines: </w:t>
      </w:r>
      <w:hyperlink r:id="rId35" w:history="1">
        <w:r w:rsidRPr="00345709">
          <w:rPr>
            <w:rStyle w:val="Hyperlink"/>
            <w:rFonts w:cstheme="minorHAnsi"/>
            <w:sz w:val="22"/>
            <w:szCs w:val="22"/>
          </w:rPr>
          <w:t>https://greenhospitals.org/guidance-documents</w:t>
        </w:r>
      </w:hyperlink>
    </w:p>
    <w:p w14:paraId="3AC19433" w14:textId="1FA2CE30" w:rsidR="001C1487" w:rsidRPr="00345709" w:rsidRDefault="00000000" w:rsidP="00BC3016">
      <w:pPr>
        <w:pStyle w:val="ListParagraph"/>
        <w:numPr>
          <w:ilvl w:val="2"/>
          <w:numId w:val="51"/>
        </w:numPr>
        <w:jc w:val="both"/>
        <w:rPr>
          <w:rFonts w:cstheme="minorHAnsi"/>
          <w:sz w:val="22"/>
          <w:szCs w:val="22"/>
        </w:rPr>
      </w:pPr>
      <w:hyperlink r:id="rId36" w:history="1">
        <w:r w:rsidR="001C1487" w:rsidRPr="00345709">
          <w:rPr>
            <w:rStyle w:val="Hyperlink"/>
            <w:rFonts w:eastAsiaTheme="majorEastAsia" w:cstheme="minorHAnsi"/>
            <w:sz w:val="22"/>
            <w:szCs w:val="22"/>
          </w:rPr>
          <w:t>Health service continuity planning for public health emergencies: a handbook for health facilities (who.int)</w:t>
        </w:r>
      </w:hyperlink>
    </w:p>
    <w:p w14:paraId="29C6ACBE" w14:textId="576718D2" w:rsidR="001C1487" w:rsidRPr="00345709" w:rsidRDefault="2E96DE26" w:rsidP="00BC3016">
      <w:pPr>
        <w:pStyle w:val="ListParagraph"/>
        <w:numPr>
          <w:ilvl w:val="2"/>
          <w:numId w:val="51"/>
        </w:numPr>
        <w:jc w:val="both"/>
        <w:rPr>
          <w:rFonts w:cstheme="minorHAnsi"/>
          <w:sz w:val="22"/>
          <w:szCs w:val="22"/>
        </w:rPr>
      </w:pPr>
      <w:r w:rsidRPr="00345709">
        <w:rPr>
          <w:rFonts w:cstheme="minorHAnsi"/>
          <w:color w:val="2B579A"/>
          <w:sz w:val="22"/>
          <w:szCs w:val="22"/>
        </w:rPr>
        <w:t xml:space="preserve">WHO guidance for business continuity planning </w:t>
      </w:r>
      <w:hyperlink r:id="rId37" w:history="1">
        <w:r w:rsidRPr="00345709">
          <w:rPr>
            <w:rStyle w:val="Hyperlink"/>
            <w:rFonts w:eastAsiaTheme="majorEastAsia" w:cstheme="minorHAnsi"/>
            <w:sz w:val="22"/>
            <w:szCs w:val="22"/>
          </w:rPr>
          <w:t>WHO-WHE-CPI-2018.60-eng.pdf</w:t>
        </w:r>
      </w:hyperlink>
    </w:p>
    <w:p w14:paraId="10867B82" w14:textId="596BF89E" w:rsidR="007B290D" w:rsidRPr="00345709" w:rsidRDefault="007B290D" w:rsidP="00BC3016">
      <w:pPr>
        <w:pStyle w:val="ListParagraph"/>
        <w:numPr>
          <w:ilvl w:val="2"/>
          <w:numId w:val="51"/>
        </w:numPr>
        <w:jc w:val="both"/>
        <w:rPr>
          <w:rFonts w:cstheme="minorHAnsi"/>
          <w:sz w:val="22"/>
          <w:szCs w:val="22"/>
        </w:rPr>
      </w:pPr>
      <w:r w:rsidRPr="00345709">
        <w:rPr>
          <w:rFonts w:cstheme="minorHAnsi"/>
          <w:color w:val="2B579A"/>
          <w:sz w:val="22"/>
          <w:szCs w:val="22"/>
          <w:shd w:val="clear" w:color="auto" w:fill="E6E6E6"/>
        </w:rPr>
        <w:t xml:space="preserve">Risk Communication and Community Engagement (RCCE) Action Plan Guidance COVID-19 Preparedness and Response: </w:t>
      </w:r>
      <w:hyperlink r:id="rId38" w:history="1">
        <w:r w:rsidRPr="00345709">
          <w:rPr>
            <w:rStyle w:val="Hyperlink"/>
            <w:rFonts w:eastAsiaTheme="majorEastAsia" w:cstheme="minorHAnsi"/>
            <w:sz w:val="22"/>
            <w:szCs w:val="22"/>
          </w:rPr>
          <w:t>covid19-rcce-guidance-final-brand.pdf</w:t>
        </w:r>
      </w:hyperlink>
    </w:p>
    <w:p w14:paraId="099555DA" w14:textId="3788A749" w:rsidR="007B290D" w:rsidRPr="00345709" w:rsidRDefault="007B290D" w:rsidP="00BC3016">
      <w:pPr>
        <w:pStyle w:val="ListParagraph"/>
        <w:numPr>
          <w:ilvl w:val="2"/>
          <w:numId w:val="51"/>
        </w:numPr>
        <w:jc w:val="both"/>
        <w:rPr>
          <w:rFonts w:cstheme="minorHAnsi"/>
          <w:sz w:val="22"/>
          <w:szCs w:val="22"/>
        </w:rPr>
      </w:pPr>
      <w:r w:rsidRPr="00345709">
        <w:rPr>
          <w:rFonts w:cstheme="minorHAnsi"/>
          <w:color w:val="2B579A"/>
          <w:sz w:val="22"/>
          <w:szCs w:val="22"/>
          <w:shd w:val="clear" w:color="auto" w:fill="E6E6E6"/>
        </w:rPr>
        <w:t xml:space="preserve">Managing the COVID-19 Infodemic. WHO 2020: </w:t>
      </w:r>
      <w:hyperlink r:id="rId39" w:history="1">
        <w:r w:rsidRPr="00345709">
          <w:rPr>
            <w:rStyle w:val="Hyperlink"/>
            <w:rFonts w:cstheme="minorHAnsi"/>
            <w:sz w:val="22"/>
            <w:szCs w:val="22"/>
          </w:rPr>
          <w:t>https://www.who.int/publications/i/item/9789240010314</w:t>
        </w:r>
      </w:hyperlink>
      <w:r w:rsidRPr="00345709">
        <w:rPr>
          <w:rFonts w:cstheme="minorHAnsi"/>
          <w:color w:val="2B579A"/>
          <w:sz w:val="22"/>
          <w:szCs w:val="22"/>
          <w:shd w:val="clear" w:color="auto" w:fill="E6E6E6"/>
        </w:rPr>
        <w:t xml:space="preserve"> </w:t>
      </w:r>
    </w:p>
    <w:p w14:paraId="65EA2E6C" w14:textId="6266523C" w:rsidR="007B290D" w:rsidRPr="00345709" w:rsidRDefault="007B290D" w:rsidP="00BC3016">
      <w:pPr>
        <w:pStyle w:val="ListParagraph"/>
        <w:numPr>
          <w:ilvl w:val="2"/>
          <w:numId w:val="51"/>
        </w:numPr>
        <w:jc w:val="both"/>
        <w:rPr>
          <w:rFonts w:cstheme="minorHAnsi"/>
          <w:sz w:val="22"/>
          <w:szCs w:val="22"/>
        </w:rPr>
      </w:pPr>
      <w:r w:rsidRPr="00345709">
        <w:rPr>
          <w:rFonts w:cstheme="minorHAnsi"/>
          <w:color w:val="2B579A"/>
          <w:sz w:val="22"/>
          <w:szCs w:val="22"/>
          <w:shd w:val="clear" w:color="auto" w:fill="E6E6E6"/>
        </w:rPr>
        <w:t xml:space="preserve">Public Communication for Disaster Risk Reduction, UNISDR 2017: </w:t>
      </w:r>
      <w:hyperlink r:id="rId40" w:history="1">
        <w:r w:rsidRPr="00345709">
          <w:rPr>
            <w:rStyle w:val="Hyperlink"/>
            <w:rFonts w:cstheme="minorHAnsi"/>
            <w:sz w:val="22"/>
            <w:szCs w:val="22"/>
          </w:rPr>
          <w:t>https://www.undrr.org/publication/public-communication-disaster-risk-reduction</w:t>
        </w:r>
      </w:hyperlink>
      <w:r w:rsidRPr="00345709">
        <w:rPr>
          <w:rFonts w:cstheme="minorHAnsi"/>
          <w:color w:val="2B579A"/>
          <w:sz w:val="22"/>
          <w:szCs w:val="22"/>
          <w:shd w:val="clear" w:color="auto" w:fill="E6E6E6"/>
        </w:rPr>
        <w:t xml:space="preserve"> </w:t>
      </w:r>
    </w:p>
    <w:p w14:paraId="2A4638C9" w14:textId="7CC3114E" w:rsidR="001C1487" w:rsidRPr="00345709" w:rsidRDefault="5B767C92" w:rsidP="00BC3016">
      <w:pPr>
        <w:pStyle w:val="ListParagraph"/>
        <w:numPr>
          <w:ilvl w:val="0"/>
          <w:numId w:val="51"/>
        </w:numPr>
        <w:ind w:left="0"/>
        <w:jc w:val="both"/>
        <w:rPr>
          <w:rFonts w:cstheme="minorHAnsi"/>
          <w:sz w:val="22"/>
          <w:szCs w:val="22"/>
        </w:rPr>
      </w:pPr>
      <w:r w:rsidRPr="00345709">
        <w:rPr>
          <w:rFonts w:cstheme="minorHAnsi"/>
          <w:color w:val="2B579A"/>
          <w:sz w:val="22"/>
          <w:szCs w:val="22"/>
        </w:rPr>
        <w:t>“Standards for Health Promoting Hospitals and Health Services”, International network of Health Promoting Hospitals and Health Services, 2020, page 14-16</w:t>
      </w:r>
      <w:r w:rsidR="7A113603" w:rsidRPr="00345709">
        <w:rPr>
          <w:rFonts w:cstheme="minorHAnsi"/>
          <w:color w:val="2B579A"/>
          <w:sz w:val="22"/>
          <w:szCs w:val="22"/>
        </w:rPr>
        <w:t xml:space="preserve">: </w:t>
      </w:r>
      <w:hyperlink r:id="rId41" w:history="1">
        <w:r w:rsidR="003A61C6" w:rsidRPr="00345709">
          <w:rPr>
            <w:rStyle w:val="Hyperlink"/>
            <w:rFonts w:cstheme="minorHAnsi"/>
            <w:sz w:val="22"/>
            <w:szCs w:val="22"/>
          </w:rPr>
          <w:t>https://www.hphnet.org/wp-content/uploads/2020/12/2020-HPH-Standards.pdf</w:t>
        </w:r>
      </w:hyperlink>
      <w:r w:rsidR="001C1487" w:rsidRPr="00345709">
        <w:rPr>
          <w:rFonts w:cstheme="minorHAnsi"/>
          <w:color w:val="2B579A"/>
          <w:sz w:val="22"/>
          <w:szCs w:val="22"/>
          <w:shd w:val="clear" w:color="auto" w:fill="E6E6E6"/>
        </w:rPr>
        <w:t xml:space="preserve">  </w:t>
      </w:r>
    </w:p>
    <w:p w14:paraId="0CE741E8" w14:textId="43591F71" w:rsidR="001C1487" w:rsidRPr="00345709" w:rsidRDefault="001C1487" w:rsidP="00BC3016">
      <w:pPr>
        <w:pStyle w:val="ListParagraph"/>
        <w:numPr>
          <w:ilvl w:val="0"/>
          <w:numId w:val="51"/>
        </w:numPr>
        <w:ind w:left="0"/>
        <w:jc w:val="both"/>
        <w:rPr>
          <w:rFonts w:cstheme="minorHAnsi"/>
          <w:sz w:val="22"/>
          <w:szCs w:val="22"/>
        </w:rPr>
      </w:pPr>
      <w:r w:rsidRPr="00345709">
        <w:rPr>
          <w:rFonts w:cstheme="minorHAnsi"/>
          <w:color w:val="2B579A"/>
          <w:sz w:val="22"/>
          <w:szCs w:val="22"/>
          <w:shd w:val="clear" w:color="auto" w:fill="E6E6E6"/>
        </w:rPr>
        <w:t>Principles of Disaster Mitigation in Heath Facilities, PAHO 2000</w:t>
      </w:r>
      <w:r w:rsidR="008768D4" w:rsidRPr="00345709">
        <w:rPr>
          <w:rFonts w:cstheme="minorHAnsi"/>
          <w:color w:val="2B579A"/>
          <w:sz w:val="22"/>
          <w:szCs w:val="22"/>
          <w:shd w:val="clear" w:color="auto" w:fill="E6E6E6"/>
        </w:rPr>
        <w:t xml:space="preserve">: </w:t>
      </w:r>
      <w:hyperlink r:id="rId42" w:history="1">
        <w:r w:rsidRPr="00345709">
          <w:rPr>
            <w:rStyle w:val="Hyperlink"/>
            <w:rFonts w:cstheme="minorHAnsi"/>
            <w:sz w:val="22"/>
            <w:szCs w:val="22"/>
          </w:rPr>
          <w:t>https://iris.paho.org/handle/10665.2/817</w:t>
        </w:r>
      </w:hyperlink>
      <w:r w:rsidRPr="00345709">
        <w:rPr>
          <w:rFonts w:cstheme="minorHAnsi"/>
          <w:color w:val="2B579A"/>
          <w:sz w:val="22"/>
          <w:szCs w:val="22"/>
          <w:shd w:val="clear" w:color="auto" w:fill="E6E6E6"/>
        </w:rPr>
        <w:t xml:space="preserve"> </w:t>
      </w:r>
    </w:p>
    <w:p w14:paraId="611479FE" w14:textId="17F3C63D" w:rsidR="001C1487" w:rsidRPr="00345709" w:rsidRDefault="001C1487" w:rsidP="00BC3016">
      <w:pPr>
        <w:pStyle w:val="ListParagraph"/>
        <w:numPr>
          <w:ilvl w:val="0"/>
          <w:numId w:val="51"/>
        </w:numPr>
        <w:ind w:left="0"/>
        <w:jc w:val="both"/>
        <w:rPr>
          <w:rFonts w:cstheme="minorHAnsi"/>
          <w:sz w:val="22"/>
          <w:szCs w:val="22"/>
        </w:rPr>
      </w:pPr>
      <w:r w:rsidRPr="00345709">
        <w:rPr>
          <w:rFonts w:cstheme="minorHAnsi"/>
          <w:color w:val="2B579A"/>
          <w:sz w:val="22"/>
          <w:szCs w:val="22"/>
          <w:shd w:val="clear" w:color="auto" w:fill="E6E6E6"/>
        </w:rPr>
        <w:t xml:space="preserve">Disaster Mitigation </w:t>
      </w:r>
      <w:proofErr w:type="gramStart"/>
      <w:r w:rsidRPr="00345709">
        <w:rPr>
          <w:rFonts w:cstheme="minorHAnsi"/>
          <w:color w:val="2B579A"/>
          <w:sz w:val="22"/>
          <w:szCs w:val="22"/>
          <w:shd w:val="clear" w:color="auto" w:fill="E6E6E6"/>
        </w:rPr>
        <w:t>For</w:t>
      </w:r>
      <w:proofErr w:type="gramEnd"/>
      <w:r w:rsidRPr="00345709">
        <w:rPr>
          <w:rFonts w:cstheme="minorHAnsi"/>
          <w:color w:val="2B579A"/>
          <w:sz w:val="22"/>
          <w:szCs w:val="22"/>
          <w:shd w:val="clear" w:color="auto" w:fill="E6E6E6"/>
        </w:rPr>
        <w:t xml:space="preserve"> Health Facilities: Guidelines for Vulnerability Appraisal and Reduction in the Caribbean, PAHO 2000</w:t>
      </w:r>
      <w:r w:rsidR="008768D4" w:rsidRPr="00345709">
        <w:rPr>
          <w:rFonts w:cstheme="minorHAnsi"/>
          <w:color w:val="2B579A"/>
          <w:sz w:val="22"/>
          <w:szCs w:val="22"/>
          <w:shd w:val="clear" w:color="auto" w:fill="E6E6E6"/>
        </w:rPr>
        <w:t xml:space="preserve">: </w:t>
      </w:r>
      <w:hyperlink r:id="rId43" w:history="1">
        <w:r w:rsidRPr="00345709">
          <w:rPr>
            <w:rStyle w:val="Hyperlink"/>
            <w:rFonts w:cstheme="minorHAnsi"/>
            <w:sz w:val="22"/>
            <w:szCs w:val="22"/>
          </w:rPr>
          <w:t>https://iris.paho.org/handle/10665.2/34316</w:t>
        </w:r>
      </w:hyperlink>
      <w:r w:rsidRPr="00345709">
        <w:rPr>
          <w:rFonts w:cstheme="minorHAnsi"/>
          <w:color w:val="2B579A"/>
          <w:sz w:val="22"/>
          <w:szCs w:val="22"/>
          <w:shd w:val="clear" w:color="auto" w:fill="E6E6E6"/>
        </w:rPr>
        <w:t xml:space="preserve"> </w:t>
      </w:r>
    </w:p>
    <w:p w14:paraId="2D5FF769" w14:textId="474BA6AA" w:rsidR="001C1487" w:rsidRPr="00345709" w:rsidRDefault="001C1487" w:rsidP="00BC3016">
      <w:pPr>
        <w:pStyle w:val="ListParagraph"/>
        <w:numPr>
          <w:ilvl w:val="0"/>
          <w:numId w:val="51"/>
        </w:numPr>
        <w:ind w:left="0"/>
        <w:jc w:val="both"/>
        <w:rPr>
          <w:rFonts w:cstheme="minorHAnsi"/>
          <w:sz w:val="22"/>
          <w:szCs w:val="22"/>
        </w:rPr>
      </w:pPr>
      <w:r w:rsidRPr="00345709">
        <w:rPr>
          <w:rFonts w:cstheme="minorHAnsi"/>
          <w:color w:val="2B579A"/>
          <w:sz w:val="22"/>
          <w:szCs w:val="22"/>
          <w:shd w:val="clear" w:color="auto" w:fill="E6E6E6"/>
        </w:rPr>
        <w:t>Protecting new health facilities from natural disasters: guidelines for the promotion of disaster mitigation, PAHO 2003</w:t>
      </w:r>
      <w:r w:rsidR="008768D4" w:rsidRPr="00345709">
        <w:rPr>
          <w:rFonts w:cstheme="minorHAnsi"/>
          <w:color w:val="2B579A"/>
          <w:sz w:val="22"/>
          <w:szCs w:val="22"/>
          <w:shd w:val="clear" w:color="auto" w:fill="E6E6E6"/>
        </w:rPr>
        <w:t xml:space="preserve">: </w:t>
      </w:r>
      <w:hyperlink r:id="rId44" w:history="1">
        <w:r w:rsidRPr="00345709">
          <w:rPr>
            <w:rStyle w:val="Hyperlink"/>
            <w:rFonts w:cstheme="minorHAnsi"/>
            <w:sz w:val="22"/>
            <w:szCs w:val="22"/>
          </w:rPr>
          <w:t>https://iris.paho.org/handle/10665.2/761</w:t>
        </w:r>
      </w:hyperlink>
      <w:r w:rsidRPr="00345709">
        <w:rPr>
          <w:rFonts w:cstheme="minorHAnsi"/>
          <w:color w:val="2B579A"/>
          <w:sz w:val="22"/>
          <w:szCs w:val="22"/>
          <w:shd w:val="clear" w:color="auto" w:fill="E6E6E6"/>
        </w:rPr>
        <w:t xml:space="preserve"> </w:t>
      </w:r>
    </w:p>
    <w:p w14:paraId="4BC04BE6" w14:textId="77777777" w:rsidR="008768D4" w:rsidRDefault="008768D4" w:rsidP="00BC3016">
      <w:pPr>
        <w:jc w:val="both"/>
        <w:rPr>
          <w:rFonts w:asciiTheme="minorHAnsi" w:hAnsiTheme="minorHAnsi" w:cstheme="minorHAnsi"/>
          <w:sz w:val="22"/>
          <w:szCs w:val="22"/>
        </w:rPr>
      </w:pPr>
    </w:p>
    <w:p w14:paraId="2FAC3C3E" w14:textId="77777777" w:rsidR="00BC3016" w:rsidRDefault="00BC3016" w:rsidP="00BC3016">
      <w:pPr>
        <w:jc w:val="both"/>
        <w:rPr>
          <w:rFonts w:asciiTheme="minorHAnsi" w:hAnsiTheme="minorHAnsi" w:cstheme="minorHAnsi"/>
          <w:sz w:val="22"/>
          <w:szCs w:val="22"/>
        </w:rPr>
      </w:pPr>
    </w:p>
    <w:p w14:paraId="12DD35CD" w14:textId="77777777" w:rsidR="00BC3016" w:rsidRPr="00345709" w:rsidRDefault="00BC3016" w:rsidP="00BC3016">
      <w:pPr>
        <w:jc w:val="both"/>
        <w:rPr>
          <w:rFonts w:asciiTheme="minorHAnsi" w:hAnsiTheme="minorHAnsi" w:cstheme="minorHAnsi"/>
          <w:sz w:val="22"/>
          <w:szCs w:val="22"/>
        </w:rPr>
      </w:pPr>
    </w:p>
    <w:p w14:paraId="140431C2" w14:textId="68578A14" w:rsidR="008E4699" w:rsidRPr="00345709" w:rsidRDefault="008E4699" w:rsidP="00BC3016">
      <w:pPr>
        <w:pStyle w:val="Heading2"/>
        <w:jc w:val="both"/>
        <w:rPr>
          <w:rFonts w:asciiTheme="minorHAnsi" w:hAnsiTheme="minorHAnsi" w:cstheme="minorHAnsi"/>
        </w:rPr>
      </w:pPr>
      <w:bookmarkStart w:id="148" w:name="_Toc150096381"/>
      <w:r w:rsidRPr="00345709">
        <w:rPr>
          <w:rFonts w:asciiTheme="minorHAnsi" w:hAnsiTheme="minorHAnsi" w:cstheme="minorHAnsi"/>
        </w:rPr>
        <w:t>Preparedness</w:t>
      </w:r>
      <w:bookmarkEnd w:id="148"/>
    </w:p>
    <w:p w14:paraId="01591290" w14:textId="17A15215" w:rsidR="009B165F" w:rsidRPr="00345709" w:rsidRDefault="009B165F" w:rsidP="00BC3016">
      <w:pPr>
        <w:jc w:val="both"/>
        <w:rPr>
          <w:rFonts w:asciiTheme="minorHAnsi" w:hAnsiTheme="minorHAnsi" w:cstheme="minorHAnsi"/>
        </w:rPr>
      </w:pPr>
    </w:p>
    <w:p w14:paraId="69844A0E" w14:textId="77777777" w:rsidR="00FD1372" w:rsidRPr="00345709" w:rsidRDefault="00A64337" w:rsidP="00BC3016">
      <w:pPr>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Emergencies</w:t>
      </w:r>
      <w:r w:rsidR="000B3C57" w:rsidRPr="00345709">
        <w:rPr>
          <w:rFonts w:asciiTheme="minorHAnsi" w:eastAsiaTheme="minorHAnsi" w:hAnsiTheme="minorHAnsi" w:cstheme="minorHAnsi"/>
          <w:sz w:val="22"/>
          <w:szCs w:val="22"/>
        </w:rPr>
        <w:t xml:space="preserve"> and disasters</w:t>
      </w:r>
      <w:r w:rsidRPr="00345709">
        <w:rPr>
          <w:rFonts w:asciiTheme="minorHAnsi" w:eastAsiaTheme="minorHAnsi" w:hAnsiTheme="minorHAnsi" w:cstheme="minorHAnsi"/>
          <w:sz w:val="22"/>
          <w:szCs w:val="22"/>
        </w:rPr>
        <w:t xml:space="preserve"> can create a variety of </w:t>
      </w:r>
      <w:r w:rsidR="000B3C57" w:rsidRPr="00345709">
        <w:rPr>
          <w:rFonts w:asciiTheme="minorHAnsi" w:eastAsiaTheme="minorHAnsi" w:hAnsiTheme="minorHAnsi" w:cstheme="minorHAnsi"/>
          <w:sz w:val="22"/>
          <w:szCs w:val="22"/>
        </w:rPr>
        <w:t xml:space="preserve">consequences as </w:t>
      </w:r>
      <w:r w:rsidR="00313A8B" w:rsidRPr="00345709">
        <w:rPr>
          <w:rFonts w:asciiTheme="minorHAnsi" w:eastAsiaTheme="minorHAnsi" w:hAnsiTheme="minorHAnsi" w:cstheme="minorHAnsi"/>
          <w:sz w:val="22"/>
          <w:szCs w:val="22"/>
        </w:rPr>
        <w:t xml:space="preserve">hazards </w:t>
      </w:r>
      <w:r w:rsidR="000B3C57" w:rsidRPr="00345709">
        <w:rPr>
          <w:rFonts w:asciiTheme="minorHAnsi" w:eastAsiaTheme="minorHAnsi" w:hAnsiTheme="minorHAnsi" w:cstheme="minorHAnsi"/>
          <w:sz w:val="22"/>
          <w:szCs w:val="22"/>
        </w:rPr>
        <w:t>impact the hospital</w:t>
      </w:r>
      <w:r w:rsidRPr="00345709">
        <w:rPr>
          <w:rFonts w:asciiTheme="minorHAnsi" w:eastAsiaTheme="minorHAnsi" w:hAnsiTheme="minorHAnsi" w:cstheme="minorHAnsi"/>
          <w:sz w:val="22"/>
          <w:szCs w:val="22"/>
        </w:rPr>
        <w:t xml:space="preserve">. </w:t>
      </w:r>
      <w:r w:rsidR="002C084C" w:rsidRPr="00345709">
        <w:rPr>
          <w:rFonts w:asciiTheme="minorHAnsi" w:eastAsiaTheme="minorHAnsi" w:hAnsiTheme="minorHAnsi" w:cstheme="minorHAnsi"/>
          <w:sz w:val="22"/>
          <w:szCs w:val="22"/>
        </w:rPr>
        <w:t>Therefore, preparing</w:t>
      </w:r>
      <w:r w:rsidRPr="00345709">
        <w:rPr>
          <w:rFonts w:asciiTheme="minorHAnsi" w:eastAsiaTheme="minorHAnsi" w:hAnsiTheme="minorHAnsi" w:cstheme="minorHAnsi"/>
          <w:sz w:val="22"/>
          <w:szCs w:val="22"/>
        </w:rPr>
        <w:t xml:space="preserve"> before </w:t>
      </w:r>
      <w:r w:rsidR="002C084C" w:rsidRPr="00345709">
        <w:rPr>
          <w:rFonts w:asciiTheme="minorHAnsi" w:eastAsiaTheme="minorHAnsi" w:hAnsiTheme="minorHAnsi" w:cstheme="minorHAnsi"/>
          <w:sz w:val="22"/>
          <w:szCs w:val="22"/>
        </w:rPr>
        <w:t>a crisis</w:t>
      </w:r>
      <w:r w:rsidRPr="00345709">
        <w:rPr>
          <w:rFonts w:asciiTheme="minorHAnsi" w:eastAsiaTheme="minorHAnsi" w:hAnsiTheme="minorHAnsi" w:cstheme="minorHAnsi"/>
          <w:sz w:val="22"/>
          <w:szCs w:val="22"/>
        </w:rPr>
        <w:t xml:space="preserve"> </w:t>
      </w:r>
      <w:r w:rsidR="002C084C" w:rsidRPr="00345709">
        <w:rPr>
          <w:rFonts w:asciiTheme="minorHAnsi" w:eastAsiaTheme="minorHAnsi" w:hAnsiTheme="minorHAnsi" w:cstheme="minorHAnsi"/>
          <w:sz w:val="22"/>
          <w:szCs w:val="22"/>
        </w:rPr>
        <w:t>is essential</w:t>
      </w:r>
      <w:r w:rsidRPr="00345709">
        <w:rPr>
          <w:rFonts w:asciiTheme="minorHAnsi" w:eastAsiaTheme="minorHAnsi" w:hAnsiTheme="minorHAnsi" w:cstheme="minorHAnsi"/>
          <w:sz w:val="22"/>
          <w:szCs w:val="22"/>
        </w:rPr>
        <w:t xml:space="preserve"> in ensuring that </w:t>
      </w:r>
      <w:r w:rsidR="003243C5" w:rsidRPr="00345709">
        <w:rPr>
          <w:rFonts w:asciiTheme="minorHAnsi" w:eastAsiaTheme="minorHAnsi" w:hAnsiTheme="minorHAnsi" w:cstheme="minorHAnsi"/>
          <w:sz w:val="22"/>
          <w:szCs w:val="22"/>
        </w:rPr>
        <w:t xml:space="preserve">the </w:t>
      </w:r>
      <w:r w:rsidR="002C084C" w:rsidRPr="00345709">
        <w:rPr>
          <w:rFonts w:asciiTheme="minorHAnsi" w:eastAsiaTheme="minorHAnsi" w:hAnsiTheme="minorHAnsi" w:cstheme="minorHAnsi"/>
          <w:sz w:val="22"/>
          <w:szCs w:val="22"/>
        </w:rPr>
        <w:t>proper</w:t>
      </w:r>
      <w:r w:rsidR="003243C5" w:rsidRPr="00345709">
        <w:rPr>
          <w:rFonts w:asciiTheme="minorHAnsi" w:eastAsiaTheme="minorHAnsi" w:hAnsiTheme="minorHAnsi" w:cstheme="minorHAnsi"/>
          <w:sz w:val="22"/>
          <w:szCs w:val="22"/>
        </w:rPr>
        <w:t xml:space="preserve"> knowledge and skills are built </w:t>
      </w:r>
      <w:r w:rsidR="002C084C" w:rsidRPr="00345709">
        <w:rPr>
          <w:rFonts w:asciiTheme="minorHAnsi" w:eastAsiaTheme="minorHAnsi" w:hAnsiTheme="minorHAnsi" w:cstheme="minorHAnsi"/>
          <w:sz w:val="22"/>
          <w:szCs w:val="22"/>
        </w:rPr>
        <w:t xml:space="preserve">to </w:t>
      </w:r>
      <w:r w:rsidR="00B9269D" w:rsidRPr="00345709">
        <w:rPr>
          <w:rFonts w:asciiTheme="minorHAnsi" w:eastAsiaTheme="minorHAnsi" w:hAnsiTheme="minorHAnsi" w:cstheme="minorHAnsi"/>
          <w:sz w:val="22"/>
          <w:szCs w:val="22"/>
        </w:rPr>
        <w:t xml:space="preserve">safely </w:t>
      </w:r>
      <w:r w:rsidR="002C084C" w:rsidRPr="00345709">
        <w:rPr>
          <w:rFonts w:asciiTheme="minorHAnsi" w:eastAsiaTheme="minorHAnsi" w:hAnsiTheme="minorHAnsi" w:cstheme="minorHAnsi"/>
          <w:sz w:val="22"/>
          <w:szCs w:val="22"/>
        </w:rPr>
        <w:t>respond to and recover when an emergency occurs</w:t>
      </w:r>
      <w:r w:rsidRPr="00345709">
        <w:rPr>
          <w:rFonts w:asciiTheme="minorHAnsi" w:eastAsiaTheme="minorHAnsi" w:hAnsiTheme="minorHAnsi" w:cstheme="minorHAnsi"/>
          <w:sz w:val="22"/>
          <w:szCs w:val="22"/>
        </w:rPr>
        <w:t xml:space="preserve">. </w:t>
      </w:r>
    </w:p>
    <w:p w14:paraId="30EF6813" w14:textId="77777777" w:rsidR="00FD1372" w:rsidRPr="00345709" w:rsidRDefault="00FD1372" w:rsidP="00BC3016">
      <w:pPr>
        <w:ind w:left="720"/>
        <w:jc w:val="both"/>
        <w:rPr>
          <w:rFonts w:asciiTheme="minorHAnsi" w:eastAsiaTheme="minorHAnsi" w:hAnsiTheme="minorHAnsi" w:cstheme="minorHAnsi"/>
          <w:sz w:val="22"/>
          <w:szCs w:val="22"/>
        </w:rPr>
      </w:pPr>
    </w:p>
    <w:p w14:paraId="255FA3B7" w14:textId="77777777" w:rsidR="00FD1372" w:rsidRPr="00345709" w:rsidRDefault="00FD1372" w:rsidP="00BC3016">
      <w:pPr>
        <w:jc w:val="both"/>
        <w:rPr>
          <w:rFonts w:asciiTheme="minorHAnsi" w:eastAsiaTheme="minorHAnsi" w:hAnsiTheme="minorHAnsi" w:cstheme="minorHAnsi"/>
        </w:rPr>
      </w:pPr>
      <w:r w:rsidRPr="00345709">
        <w:rPr>
          <w:rFonts w:asciiTheme="minorHAnsi" w:eastAsiaTheme="minorHAnsi" w:hAnsiTheme="minorHAnsi" w:cstheme="minorHAnsi"/>
          <w:b/>
          <w:bCs/>
        </w:rPr>
        <w:t xml:space="preserve">Preparedness is carried out to build the capacities needed to efficiently manage all types of emergencies and achieve orderly transitions from response through sustained recovery. Preparedness is based on </w:t>
      </w:r>
      <w:proofErr w:type="gramStart"/>
      <w:r w:rsidRPr="00345709">
        <w:rPr>
          <w:rFonts w:asciiTheme="minorHAnsi" w:eastAsiaTheme="minorHAnsi" w:hAnsiTheme="minorHAnsi" w:cstheme="minorHAnsi"/>
          <w:b/>
          <w:bCs/>
        </w:rPr>
        <w:t>a risk</w:t>
      </w:r>
      <w:proofErr w:type="gramEnd"/>
      <w:r w:rsidRPr="00345709">
        <w:rPr>
          <w:rFonts w:asciiTheme="minorHAnsi" w:eastAsiaTheme="minorHAnsi" w:hAnsiTheme="minorHAnsi" w:cstheme="minorHAnsi"/>
          <w:b/>
          <w:bCs/>
        </w:rPr>
        <w:t xml:space="preserve"> assessment to determine hazards and potential consequences the hospital might encounter that could disrupt its routine services.</w:t>
      </w:r>
      <w:r w:rsidRPr="00345709">
        <w:rPr>
          <w:rFonts w:asciiTheme="minorHAnsi" w:eastAsiaTheme="minorHAnsi" w:hAnsiTheme="minorHAnsi" w:cstheme="minorHAnsi"/>
        </w:rPr>
        <w:t xml:space="preserve"> </w:t>
      </w:r>
    </w:p>
    <w:p w14:paraId="01678473" w14:textId="1D2FBFB9" w:rsidR="00FD1372" w:rsidRPr="00345709" w:rsidRDefault="00FD1372" w:rsidP="00BC3016">
      <w:pPr>
        <w:ind w:left="720"/>
        <w:jc w:val="both"/>
        <w:rPr>
          <w:rFonts w:asciiTheme="minorHAnsi" w:eastAsiaTheme="minorHAnsi" w:hAnsiTheme="minorHAnsi" w:cstheme="minorHAnsi"/>
        </w:rPr>
      </w:pPr>
    </w:p>
    <w:p w14:paraId="2F7D6706" w14:textId="28D90B28" w:rsidR="00FD1372" w:rsidRPr="00345709" w:rsidRDefault="006009FA" w:rsidP="00BC3016">
      <w:pPr>
        <w:ind w:left="720"/>
        <w:jc w:val="both"/>
        <w:rPr>
          <w:rFonts w:asciiTheme="minorHAnsi" w:eastAsiaTheme="minorHAnsi" w:hAnsiTheme="minorHAnsi" w:cstheme="minorHAnsi"/>
          <w:sz w:val="22"/>
          <w:szCs w:val="22"/>
        </w:rPr>
      </w:pPr>
      <w:r w:rsidRPr="00345709">
        <w:rPr>
          <w:rFonts w:asciiTheme="minorHAnsi" w:eastAsiaTheme="minorHAnsi" w:hAnsiTheme="minorHAnsi" w:cstheme="minorHAnsi"/>
          <w:noProof/>
          <w:color w:val="2B579A"/>
          <w:sz w:val="22"/>
          <w:szCs w:val="22"/>
          <w:shd w:val="clear" w:color="auto" w:fill="E6E6E6"/>
        </w:rPr>
        <mc:AlternateContent>
          <mc:Choice Requires="wps">
            <w:drawing>
              <wp:anchor distT="0" distB="0" distL="114300" distR="114300" simplePos="0" relativeHeight="251658241" behindDoc="0" locked="0" layoutInCell="1" allowOverlap="1" wp14:anchorId="66179F71" wp14:editId="298DCB02">
                <wp:simplePos x="0" y="0"/>
                <wp:positionH relativeFrom="margin">
                  <wp:align>right</wp:align>
                </wp:positionH>
                <wp:positionV relativeFrom="paragraph">
                  <wp:posOffset>28575</wp:posOffset>
                </wp:positionV>
                <wp:extent cx="1923415" cy="2360295"/>
                <wp:effectExtent l="0" t="0" r="19685" b="20955"/>
                <wp:wrapSquare wrapText="bothSides"/>
                <wp:docPr id="8" name="Rectangle 8"/>
                <wp:cNvGraphicFramePr/>
                <a:graphic xmlns:a="http://schemas.openxmlformats.org/drawingml/2006/main">
                  <a:graphicData uri="http://schemas.microsoft.com/office/word/2010/wordprocessingShape">
                    <wps:wsp>
                      <wps:cNvSpPr/>
                      <wps:spPr>
                        <a:xfrm>
                          <a:off x="0" y="0"/>
                          <a:ext cx="1923415" cy="2360295"/>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8DEFB1B" w14:textId="156AE892" w:rsidR="005813E8" w:rsidRPr="003308DC" w:rsidRDefault="005813E8" w:rsidP="009945EE">
                            <w:pPr>
                              <w:jc w:val="center"/>
                              <w:rPr>
                                <w:rFonts w:ascii="Helvetica Neue" w:eastAsiaTheme="minorHAnsi" w:hAnsi="Helvetica Neue" w:cstheme="minorBidi"/>
                                <w:b/>
                                <w:bCs/>
                                <w:color w:val="000000" w:themeColor="text1"/>
                                <w:sz w:val="22"/>
                                <w:szCs w:val="22"/>
                              </w:rPr>
                            </w:pPr>
                            <w:r w:rsidRPr="003308DC">
                              <w:rPr>
                                <w:rFonts w:ascii="Helvetica Neue" w:eastAsiaTheme="minorHAnsi" w:hAnsi="Helvetica Neue" w:cstheme="minorBidi"/>
                                <w:b/>
                                <w:bCs/>
                                <w:color w:val="000000" w:themeColor="text1"/>
                                <w:sz w:val="22"/>
                                <w:szCs w:val="22"/>
                                <w:shd w:val="clear" w:color="auto" w:fill="E6E6E6"/>
                              </w:rPr>
                              <w:t>Preparedness vs. Readiness</w:t>
                            </w:r>
                          </w:p>
                          <w:p w14:paraId="5B36D342" w14:textId="603AAB78" w:rsidR="007155C3" w:rsidRPr="003308DC" w:rsidRDefault="005813E8" w:rsidP="009945EE">
                            <w:pPr>
                              <w:jc w:val="center"/>
                              <w:rPr>
                                <w:rFonts w:ascii="Helvetica Neue" w:eastAsiaTheme="minorHAnsi" w:hAnsi="Helvetica Neue" w:cstheme="minorBidi"/>
                                <w:color w:val="000000" w:themeColor="text1"/>
                                <w:sz w:val="22"/>
                                <w:szCs w:val="22"/>
                              </w:rPr>
                            </w:pPr>
                            <w:r w:rsidRPr="003308DC">
                              <w:rPr>
                                <w:rFonts w:ascii="Helvetica Neue" w:eastAsiaTheme="minorHAnsi" w:hAnsi="Helvetica Neue" w:cstheme="minorBidi"/>
                                <w:color w:val="000000" w:themeColor="text1"/>
                                <w:sz w:val="22"/>
                                <w:szCs w:val="22"/>
                                <w:shd w:val="clear" w:color="auto" w:fill="E6E6E6"/>
                              </w:rPr>
                              <w:t xml:space="preserve">Recognizing the continuum and frequent overlap between the HEDRM </w:t>
                            </w:r>
                            <w:proofErr w:type="gramStart"/>
                            <w:r w:rsidRPr="003308DC">
                              <w:rPr>
                                <w:rFonts w:ascii="Helvetica Neue" w:eastAsiaTheme="minorHAnsi" w:hAnsi="Helvetica Neue" w:cstheme="minorBidi"/>
                                <w:color w:val="000000" w:themeColor="text1"/>
                                <w:sz w:val="22"/>
                                <w:szCs w:val="22"/>
                                <w:shd w:val="clear" w:color="auto" w:fill="E6E6E6"/>
                              </w:rPr>
                              <w:t xml:space="preserve">stages, </w:t>
                            </w:r>
                            <w:r w:rsidR="003E1E9B" w:rsidRPr="003308DC">
                              <w:rPr>
                                <w:rFonts w:ascii="Helvetica Neue" w:eastAsiaTheme="minorHAnsi" w:hAnsi="Helvetica Neue" w:cstheme="minorBidi"/>
                                <w:color w:val="000000" w:themeColor="text1"/>
                                <w:sz w:val="22"/>
                                <w:szCs w:val="22"/>
                                <w:shd w:val="clear" w:color="auto" w:fill="E6E6E6"/>
                              </w:rPr>
                              <w:t xml:space="preserve"> as</w:t>
                            </w:r>
                            <w:proofErr w:type="gramEnd"/>
                            <w:r w:rsidR="003E1E9B" w:rsidRPr="003308DC">
                              <w:rPr>
                                <w:rFonts w:ascii="Helvetica Neue" w:eastAsiaTheme="minorHAnsi" w:hAnsi="Helvetica Neue" w:cstheme="minorBidi"/>
                                <w:color w:val="000000" w:themeColor="text1"/>
                                <w:sz w:val="22"/>
                                <w:szCs w:val="22"/>
                                <w:shd w:val="clear" w:color="auto" w:fill="E6E6E6"/>
                              </w:rPr>
                              <w:t xml:space="preserve"> </w:t>
                            </w:r>
                            <w:r w:rsidRPr="003308DC">
                              <w:rPr>
                                <w:rFonts w:ascii="Helvetica Neue" w:eastAsiaTheme="minorHAnsi" w:hAnsi="Helvetica Neue" w:cstheme="minorBidi"/>
                                <w:color w:val="000000" w:themeColor="text1"/>
                                <w:sz w:val="22"/>
                                <w:szCs w:val="22"/>
                                <w:shd w:val="clear" w:color="auto" w:fill="E6E6E6"/>
                              </w:rPr>
                              <w:t>whereby</w:t>
                            </w:r>
                            <w:r w:rsidR="003E1E9B" w:rsidRPr="003308DC">
                              <w:rPr>
                                <w:rFonts w:ascii="Helvetica Neue" w:eastAsiaTheme="minorHAnsi" w:hAnsi="Helvetica Neue" w:cstheme="minorBidi"/>
                                <w:color w:val="000000" w:themeColor="text1"/>
                                <w:sz w:val="22"/>
                                <w:szCs w:val="22"/>
                                <w:shd w:val="clear" w:color="auto" w:fill="E6E6E6"/>
                              </w:rPr>
                              <w:t xml:space="preserve">, according to some definitions, readiness may encapsulate the long-term preparedness actions, </w:t>
                            </w:r>
                            <w:r w:rsidRPr="003308DC">
                              <w:rPr>
                                <w:rFonts w:ascii="Helvetica Neue" w:eastAsiaTheme="minorHAnsi" w:hAnsi="Helvetica Neue" w:cstheme="minorBidi"/>
                                <w:color w:val="000000" w:themeColor="text1"/>
                                <w:sz w:val="22"/>
                                <w:szCs w:val="22"/>
                                <w:shd w:val="clear" w:color="auto" w:fill="E6E6E6"/>
                              </w:rPr>
                              <w:t xml:space="preserve">for the purposes of this report, preparedness and readiness will be used interchangeably.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79F71" id="Rectangle 8" o:spid="_x0000_s1032" style="position:absolute;left:0;text-align:left;margin-left:100.25pt;margin-top:2.25pt;width:151.45pt;height:185.8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" fillcolor="#deeaf6 [664]" strokecolor="#1f3763 [1604]" strokeweight="1pt">
                <v:textbox>
                  <w:txbxContent>
                    <w:p w14:paraId="08DEFB1B" w14:textId="156AE892" w:rsidR="005813E8" w:rsidRPr="003308DC" w:rsidRDefault="005813E8" w:rsidP="009945EE">
                      <w:pPr>
                        <w:jc w:val="center"/>
                        <w:rPr>
                          <w:rFonts w:ascii="Helvetica Neue" w:eastAsiaTheme="minorHAnsi" w:hAnsi="Helvetica Neue" w:cstheme="minorBidi"/>
                          <w:b/>
                          <w:bCs/>
                          <w:color w:val="000000" w:themeColor="text1"/>
                          <w:sz w:val="22"/>
                          <w:szCs w:val="22"/>
                        </w:rPr>
                      </w:pPr>
                      <w:r w:rsidRPr="003308DC">
                        <w:rPr>
                          <w:rFonts w:ascii="Helvetica Neue" w:eastAsiaTheme="minorHAnsi" w:hAnsi="Helvetica Neue" w:cstheme="minorBidi"/>
                          <w:b/>
                          <w:bCs/>
                          <w:color w:val="000000" w:themeColor="text1"/>
                          <w:sz w:val="22"/>
                          <w:szCs w:val="22"/>
                          <w:shd w:val="clear" w:color="auto" w:fill="E6E6E6"/>
                        </w:rPr>
                        <w:t>Preparedness vs. Readiness</w:t>
                      </w:r>
                    </w:p>
                    <w:p w14:paraId="5B36D342" w14:textId="603AAB78" w:rsidR="007155C3" w:rsidRPr="003308DC" w:rsidRDefault="005813E8" w:rsidP="009945EE">
                      <w:pPr>
                        <w:jc w:val="center"/>
                        <w:rPr>
                          <w:rFonts w:ascii="Helvetica Neue" w:eastAsiaTheme="minorHAnsi" w:hAnsi="Helvetica Neue" w:cstheme="minorBidi"/>
                          <w:color w:val="000000" w:themeColor="text1"/>
                          <w:sz w:val="22"/>
                          <w:szCs w:val="22"/>
                        </w:rPr>
                      </w:pPr>
                      <w:r w:rsidRPr="003308DC">
                        <w:rPr>
                          <w:rFonts w:ascii="Helvetica Neue" w:eastAsiaTheme="minorHAnsi" w:hAnsi="Helvetica Neue" w:cstheme="minorBidi"/>
                          <w:color w:val="000000" w:themeColor="text1"/>
                          <w:sz w:val="22"/>
                          <w:szCs w:val="22"/>
                          <w:shd w:val="clear" w:color="auto" w:fill="E6E6E6"/>
                        </w:rPr>
                        <w:t xml:space="preserve">Recognizing the continuum and frequent overlap between the HEDRM </w:t>
                      </w:r>
                      <w:proofErr w:type="gramStart"/>
                      <w:r w:rsidRPr="003308DC">
                        <w:rPr>
                          <w:rFonts w:ascii="Helvetica Neue" w:eastAsiaTheme="minorHAnsi" w:hAnsi="Helvetica Neue" w:cstheme="minorBidi"/>
                          <w:color w:val="000000" w:themeColor="text1"/>
                          <w:sz w:val="22"/>
                          <w:szCs w:val="22"/>
                          <w:shd w:val="clear" w:color="auto" w:fill="E6E6E6"/>
                        </w:rPr>
                        <w:t xml:space="preserve">stages, </w:t>
                      </w:r>
                      <w:r w:rsidR="003E1E9B" w:rsidRPr="003308DC">
                        <w:rPr>
                          <w:rFonts w:ascii="Helvetica Neue" w:eastAsiaTheme="minorHAnsi" w:hAnsi="Helvetica Neue" w:cstheme="minorBidi"/>
                          <w:color w:val="000000" w:themeColor="text1"/>
                          <w:sz w:val="22"/>
                          <w:szCs w:val="22"/>
                          <w:shd w:val="clear" w:color="auto" w:fill="E6E6E6"/>
                        </w:rPr>
                        <w:t xml:space="preserve"> as</w:t>
                      </w:r>
                      <w:proofErr w:type="gramEnd"/>
                      <w:r w:rsidR="003E1E9B" w:rsidRPr="003308DC">
                        <w:rPr>
                          <w:rFonts w:ascii="Helvetica Neue" w:eastAsiaTheme="minorHAnsi" w:hAnsi="Helvetica Neue" w:cstheme="minorBidi"/>
                          <w:color w:val="000000" w:themeColor="text1"/>
                          <w:sz w:val="22"/>
                          <w:szCs w:val="22"/>
                          <w:shd w:val="clear" w:color="auto" w:fill="E6E6E6"/>
                        </w:rPr>
                        <w:t xml:space="preserve"> </w:t>
                      </w:r>
                      <w:r w:rsidRPr="003308DC">
                        <w:rPr>
                          <w:rFonts w:ascii="Helvetica Neue" w:eastAsiaTheme="minorHAnsi" w:hAnsi="Helvetica Neue" w:cstheme="minorBidi"/>
                          <w:color w:val="000000" w:themeColor="text1"/>
                          <w:sz w:val="22"/>
                          <w:szCs w:val="22"/>
                          <w:shd w:val="clear" w:color="auto" w:fill="E6E6E6"/>
                        </w:rPr>
                        <w:t>whereby</w:t>
                      </w:r>
                      <w:r w:rsidR="003E1E9B" w:rsidRPr="003308DC">
                        <w:rPr>
                          <w:rFonts w:ascii="Helvetica Neue" w:eastAsiaTheme="minorHAnsi" w:hAnsi="Helvetica Neue" w:cstheme="minorBidi"/>
                          <w:color w:val="000000" w:themeColor="text1"/>
                          <w:sz w:val="22"/>
                          <w:szCs w:val="22"/>
                          <w:shd w:val="clear" w:color="auto" w:fill="E6E6E6"/>
                        </w:rPr>
                        <w:t xml:space="preserve">, according to some definitions, readiness may encapsulate the long-term preparedness actions, </w:t>
                      </w:r>
                      <w:r w:rsidRPr="003308DC">
                        <w:rPr>
                          <w:rFonts w:ascii="Helvetica Neue" w:eastAsiaTheme="minorHAnsi" w:hAnsi="Helvetica Neue" w:cstheme="minorBidi"/>
                          <w:color w:val="000000" w:themeColor="text1"/>
                          <w:sz w:val="22"/>
                          <w:szCs w:val="22"/>
                          <w:shd w:val="clear" w:color="auto" w:fill="E6E6E6"/>
                        </w:rPr>
                        <w:t xml:space="preserve">for the purposes of this report, preparedness and readiness will be used interchangeably. </w:t>
                      </w:r>
                    </w:p>
                  </w:txbxContent>
                </v:textbox>
                <w10:wrap type="square" anchorx="margin"/>
              </v:rect>
            </w:pict>
          </mc:Fallback>
        </mc:AlternateContent>
      </w:r>
      <w:r w:rsidR="00FD1372" w:rsidRPr="00345709">
        <w:rPr>
          <w:rFonts w:asciiTheme="minorHAnsi" w:eastAsiaTheme="minorHAnsi" w:hAnsiTheme="minorHAnsi" w:cstheme="minorHAnsi"/>
          <w:sz w:val="22"/>
          <w:szCs w:val="22"/>
        </w:rPr>
        <w:t xml:space="preserve">Preparedness allows hospitals to respond quickly and appropriately, reducing unnecessary deaths, injuries, and suffering. This way, it lessens the impact of a hazard and/or threat and contributes to resilience. Capacities are built around linkages with early warning systems and include such activities as response planning, resourcing, coordination, partnership, evacuation, risk communication, training, and exercises. These must be supported by formal institutional, legal, and budgetary capacities. </w:t>
      </w:r>
    </w:p>
    <w:p w14:paraId="1788514E" w14:textId="2D1CB26B" w:rsidR="003243C5" w:rsidRPr="00345709" w:rsidRDefault="003243C5" w:rsidP="00BC3016">
      <w:pPr>
        <w:jc w:val="both"/>
        <w:rPr>
          <w:rFonts w:asciiTheme="minorHAnsi" w:eastAsiaTheme="minorHAnsi" w:hAnsiTheme="minorHAnsi" w:cstheme="minorHAnsi"/>
          <w:sz w:val="22"/>
          <w:szCs w:val="22"/>
        </w:rPr>
      </w:pPr>
    </w:p>
    <w:p w14:paraId="68434D87" w14:textId="65026B3E" w:rsidR="006E0827" w:rsidRPr="00345709" w:rsidRDefault="006E0827" w:rsidP="00BC3016">
      <w:pPr>
        <w:ind w:left="720"/>
        <w:jc w:val="both"/>
        <w:rPr>
          <w:rFonts w:asciiTheme="minorHAnsi" w:eastAsiaTheme="minorHAnsi" w:hAnsiTheme="minorHAnsi" w:cstheme="minorHAnsi"/>
          <w:sz w:val="22"/>
          <w:szCs w:val="22"/>
        </w:rPr>
      </w:pPr>
    </w:p>
    <w:p w14:paraId="5B4D958A" w14:textId="1D561F77" w:rsidR="005813E8" w:rsidRPr="00345709" w:rsidRDefault="005813E8" w:rsidP="00BC3016">
      <w:pPr>
        <w:ind w:left="720"/>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 xml:space="preserve">UNDDR defined </w:t>
      </w:r>
      <w:r w:rsidRPr="00345709">
        <w:rPr>
          <w:rFonts w:asciiTheme="minorHAnsi" w:eastAsiaTheme="minorHAnsi" w:hAnsiTheme="minorHAnsi" w:cstheme="minorHAnsi"/>
          <w:b/>
          <w:bCs/>
          <w:color w:val="2B579A"/>
          <w:sz w:val="22"/>
          <w:szCs w:val="22"/>
          <w:shd w:val="clear" w:color="auto" w:fill="E6E6E6"/>
        </w:rPr>
        <w:t>preparedness</w:t>
      </w:r>
      <w:r w:rsidRPr="00345709">
        <w:rPr>
          <w:rFonts w:asciiTheme="minorHAnsi" w:eastAsiaTheme="minorHAnsi" w:hAnsiTheme="minorHAnsi" w:cstheme="minorHAnsi"/>
          <w:sz w:val="22"/>
          <w:szCs w:val="22"/>
        </w:rPr>
        <w:t xml:space="preserve"> as “the knowledge and capacities developed by governments, professional response and recovery organizations, communities, and individuals to effectively anticipate, respond to and recover from the impacts of likely, imminent, or current hazard events or conditions”. </w:t>
      </w:r>
    </w:p>
    <w:p w14:paraId="63A975FA" w14:textId="59D1E08B" w:rsidR="005813E8" w:rsidRPr="00345709" w:rsidRDefault="005813E8" w:rsidP="00BC3016">
      <w:pPr>
        <w:ind w:left="720"/>
        <w:jc w:val="both"/>
        <w:rPr>
          <w:rFonts w:asciiTheme="minorHAnsi" w:eastAsiaTheme="minorHAnsi" w:hAnsiTheme="minorHAnsi" w:cstheme="minorHAnsi"/>
          <w:sz w:val="22"/>
          <w:szCs w:val="22"/>
        </w:rPr>
      </w:pPr>
    </w:p>
    <w:p w14:paraId="65FB49E1" w14:textId="4A64BBAB" w:rsidR="00D25191" w:rsidRPr="00345709" w:rsidRDefault="005813E8" w:rsidP="00BC3016">
      <w:pPr>
        <w:ind w:left="720"/>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Readiness</w:t>
      </w:r>
      <w:r w:rsidRPr="00345709">
        <w:rPr>
          <w:rFonts w:asciiTheme="minorHAnsi" w:hAnsiTheme="minorHAnsi" w:cstheme="minorHAnsi"/>
          <w:sz w:val="22"/>
          <w:szCs w:val="22"/>
        </w:rPr>
        <w:t>, as defined by WHO, is “</w:t>
      </w:r>
      <w:r w:rsidRPr="00345709">
        <w:rPr>
          <w:rFonts w:asciiTheme="minorHAnsi" w:eastAsiaTheme="majorEastAsia" w:hAnsiTheme="minorHAnsi" w:cstheme="minorHAnsi"/>
          <w:sz w:val="22"/>
          <w:szCs w:val="22"/>
        </w:rPr>
        <w:t>the interface between longer-term preparedness actions and immediate response to emergencies</w:t>
      </w:r>
      <w:r w:rsidRPr="00345709">
        <w:rPr>
          <w:rFonts w:asciiTheme="minorHAnsi" w:hAnsiTheme="minorHAnsi" w:cstheme="minorHAnsi"/>
          <w:sz w:val="22"/>
          <w:szCs w:val="22"/>
        </w:rPr>
        <w:t xml:space="preserve">; whereby interventions aim to build, improve, and </w:t>
      </w:r>
      <w:r w:rsidRPr="00345709">
        <w:rPr>
          <w:rFonts w:asciiTheme="minorHAnsi" w:hAnsiTheme="minorHAnsi" w:cstheme="minorHAnsi"/>
          <w:sz w:val="22"/>
          <w:szCs w:val="22"/>
        </w:rPr>
        <w:lastRenderedPageBreak/>
        <w:t>sustain the operational capabilities to respond to risks and ensure sustained capacities.</w:t>
      </w:r>
      <w:r w:rsidRPr="00345709">
        <w:rPr>
          <w:rFonts w:asciiTheme="minorHAnsi" w:eastAsiaTheme="minorHAnsi" w:hAnsiTheme="minorHAnsi" w:cstheme="minorHAnsi"/>
          <w:color w:val="000000" w:themeColor="text1"/>
          <w:sz w:val="22"/>
          <w:szCs w:val="22"/>
          <w:shd w:val="clear" w:color="auto" w:fill="E6E6E6"/>
        </w:rPr>
        <w:t xml:space="preserve"> The aim is to maintain a state of readiness to respond to emergencies and disasters in a timely and effective manner.</w:t>
      </w:r>
      <w:r w:rsidRPr="00345709">
        <w:rPr>
          <w:rFonts w:asciiTheme="minorHAnsi" w:hAnsiTheme="minorHAnsi" w:cstheme="minorHAnsi"/>
          <w:sz w:val="22"/>
          <w:szCs w:val="22"/>
        </w:rPr>
        <w:t>”</w:t>
      </w:r>
      <w:r w:rsidRPr="00345709">
        <w:rPr>
          <w:rStyle w:val="FootnoteReference"/>
          <w:rFonts w:asciiTheme="minorHAnsi" w:hAnsiTheme="minorHAnsi" w:cstheme="minorHAnsi"/>
          <w:sz w:val="22"/>
          <w:szCs w:val="22"/>
        </w:rPr>
        <w:footnoteReference w:id="41"/>
      </w:r>
    </w:p>
    <w:p w14:paraId="259A8E12" w14:textId="77777777" w:rsidR="00011256" w:rsidRPr="00345709" w:rsidRDefault="00011256" w:rsidP="00BC3016">
      <w:pPr>
        <w:ind w:left="720"/>
        <w:jc w:val="both"/>
        <w:rPr>
          <w:rFonts w:asciiTheme="minorHAnsi" w:hAnsiTheme="minorHAnsi" w:cstheme="minorHAnsi"/>
          <w:sz w:val="22"/>
          <w:szCs w:val="22"/>
        </w:rPr>
      </w:pPr>
    </w:p>
    <w:p w14:paraId="3F2A2919" w14:textId="767C4827" w:rsidR="005813E8" w:rsidRPr="00345709" w:rsidRDefault="005813E8" w:rsidP="00BC3016">
      <w:pPr>
        <w:ind w:left="720"/>
        <w:jc w:val="both"/>
        <w:rPr>
          <w:rFonts w:asciiTheme="minorHAnsi" w:eastAsiaTheme="minorHAnsi" w:hAnsiTheme="minorHAnsi" w:cstheme="minorHAnsi"/>
          <w:sz w:val="22"/>
          <w:szCs w:val="22"/>
        </w:rPr>
      </w:pPr>
    </w:p>
    <w:p w14:paraId="6E7293C7" w14:textId="77777777" w:rsidR="006F1D90" w:rsidRPr="00345709" w:rsidRDefault="006F1D90"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SPACE </w:t>
      </w:r>
    </w:p>
    <w:p w14:paraId="50C9F2C0" w14:textId="7E4461FF" w:rsidR="006F1D90" w:rsidRPr="00345709" w:rsidRDefault="006F1D90" w:rsidP="00BC3016">
      <w:pPr>
        <w:ind w:left="720"/>
        <w:jc w:val="both"/>
        <w:rPr>
          <w:rFonts w:asciiTheme="minorHAnsi" w:eastAsiaTheme="minorHAnsi" w:hAnsiTheme="minorHAnsi" w:cstheme="minorHAnsi"/>
          <w:sz w:val="22"/>
          <w:szCs w:val="22"/>
        </w:rPr>
      </w:pPr>
      <w:r w:rsidRPr="00345709">
        <w:rPr>
          <w:rFonts w:asciiTheme="minorHAnsi" w:hAnsiTheme="minorHAnsi" w:cstheme="minorHAnsi"/>
          <w:i/>
          <w:iCs/>
          <w:color w:val="A8D08D" w:themeColor="accent6" w:themeTint="99"/>
          <w:sz w:val="20"/>
          <w:szCs w:val="20"/>
        </w:rPr>
        <w:t xml:space="preserve">Including structural (constructive) and non- structural (infrastructural) elements </w:t>
      </w:r>
    </w:p>
    <w:p w14:paraId="58E59EE6" w14:textId="404D60E5" w:rsidR="004B75D9" w:rsidRPr="00345709" w:rsidRDefault="001E271A" w:rsidP="00BC3016">
      <w:pPr>
        <w:pStyle w:val="Heading3"/>
        <w:jc w:val="both"/>
        <w:rPr>
          <w:rFonts w:asciiTheme="minorHAnsi" w:hAnsiTheme="minorHAnsi" w:cstheme="minorHAnsi"/>
        </w:rPr>
      </w:pPr>
      <w:bookmarkStart w:id="149" w:name="_Toc146128180"/>
      <w:bookmarkStart w:id="150" w:name="_Toc146129751"/>
      <w:bookmarkStart w:id="151" w:name="_Toc150096382"/>
      <w:bookmarkEnd w:id="149"/>
      <w:bookmarkEnd w:id="150"/>
      <w:r w:rsidRPr="00345709">
        <w:rPr>
          <w:rFonts w:asciiTheme="minorHAnsi" w:hAnsiTheme="minorHAnsi" w:cstheme="minorHAnsi"/>
        </w:rPr>
        <w:t>Space organization for operationalizing response:</w:t>
      </w:r>
      <w:bookmarkEnd w:id="151"/>
    </w:p>
    <w:p w14:paraId="5BDEE9CA" w14:textId="00E57BF4" w:rsidR="00F8016E" w:rsidRPr="00345709" w:rsidRDefault="00011256" w:rsidP="00BC3016">
      <w:pPr>
        <w:ind w:left="720"/>
        <w:jc w:val="both"/>
        <w:rPr>
          <w:rFonts w:asciiTheme="minorHAnsi" w:eastAsiaTheme="minorHAnsi" w:hAnsiTheme="minorHAnsi" w:cstheme="minorHAnsi"/>
          <w:sz w:val="22"/>
          <w:szCs w:val="22"/>
        </w:rPr>
      </w:pPr>
      <w:r w:rsidRPr="00345709">
        <w:rPr>
          <w:rFonts w:asciiTheme="minorHAnsi" w:hAnsiTheme="minorHAnsi" w:cstheme="minorHAnsi"/>
          <w:sz w:val="22"/>
          <w:szCs w:val="22"/>
        </w:rPr>
        <w:t xml:space="preserve">During response operations, vital operational functions need to be activated and operated in specific pre-identified locations in the hospital. This includes the flexibility of the hospital to be able to convert existing facilities or spaces to meet the demands of the emergency. </w:t>
      </w:r>
      <w:r w:rsidR="00BB757C" w:rsidRPr="00345709">
        <w:rPr>
          <w:rFonts w:asciiTheme="minorHAnsi" w:eastAsiaTheme="minorHAnsi" w:hAnsiTheme="minorHAnsi" w:cstheme="minorHAnsi"/>
          <w:sz w:val="22"/>
          <w:szCs w:val="22"/>
        </w:rPr>
        <w:t xml:space="preserve">The following actions can be </w:t>
      </w:r>
      <w:r w:rsidR="0014113E" w:rsidRPr="00345709">
        <w:rPr>
          <w:rFonts w:asciiTheme="minorHAnsi" w:eastAsiaTheme="minorHAnsi" w:hAnsiTheme="minorHAnsi" w:cstheme="minorHAnsi"/>
          <w:sz w:val="22"/>
          <w:szCs w:val="22"/>
        </w:rPr>
        <w:t>considered</w:t>
      </w:r>
      <w:r w:rsidRPr="00345709">
        <w:rPr>
          <w:rFonts w:asciiTheme="minorHAnsi" w:eastAsiaTheme="minorHAnsi" w:hAnsiTheme="minorHAnsi" w:cstheme="minorHAnsi"/>
          <w:sz w:val="22"/>
          <w:szCs w:val="22"/>
        </w:rPr>
        <w:t>:</w:t>
      </w:r>
    </w:p>
    <w:p w14:paraId="3D055E64" w14:textId="77777777" w:rsidR="00FD1372" w:rsidRPr="00345709" w:rsidRDefault="00FD1372" w:rsidP="00BC3016">
      <w:pPr>
        <w:ind w:left="720"/>
        <w:jc w:val="both"/>
        <w:rPr>
          <w:rFonts w:asciiTheme="minorHAnsi" w:eastAsiaTheme="minorHAnsi" w:hAnsiTheme="minorHAnsi" w:cstheme="minorHAnsi"/>
          <w:sz w:val="22"/>
          <w:szCs w:val="22"/>
        </w:rPr>
      </w:pPr>
    </w:p>
    <w:p w14:paraId="2CF88AA0" w14:textId="5B52B42D" w:rsidR="00BB757C" w:rsidRPr="00345709" w:rsidRDefault="002C084C" w:rsidP="00BC3016">
      <w:pPr>
        <w:pStyle w:val="ListParagraph"/>
        <w:numPr>
          <w:ilvl w:val="0"/>
          <w:numId w:val="16"/>
        </w:numPr>
        <w:jc w:val="both"/>
        <w:rPr>
          <w:rFonts w:cstheme="minorHAnsi"/>
          <w:sz w:val="22"/>
          <w:szCs w:val="22"/>
        </w:rPr>
      </w:pPr>
      <w:r w:rsidRPr="00345709">
        <w:rPr>
          <w:rFonts w:cstheme="minorHAnsi"/>
          <w:sz w:val="22"/>
          <w:szCs w:val="22"/>
        </w:rPr>
        <w:t>Pre-identify</w:t>
      </w:r>
      <w:r w:rsidR="00BB757C" w:rsidRPr="00345709">
        <w:rPr>
          <w:rFonts w:cstheme="minorHAnsi"/>
          <w:sz w:val="22"/>
          <w:szCs w:val="22"/>
        </w:rPr>
        <w:t xml:space="preserve"> </w:t>
      </w:r>
      <w:r w:rsidR="00F90F16" w:rsidRPr="00345709">
        <w:rPr>
          <w:rFonts w:cstheme="minorHAnsi"/>
          <w:sz w:val="22"/>
          <w:szCs w:val="22"/>
        </w:rPr>
        <w:t>critical</w:t>
      </w:r>
      <w:r w:rsidR="00BB757C" w:rsidRPr="00345709">
        <w:rPr>
          <w:rFonts w:cstheme="minorHAnsi"/>
          <w:sz w:val="22"/>
          <w:szCs w:val="22"/>
        </w:rPr>
        <w:t xml:space="preserve"> operational areas in the hospital plans and maps</w:t>
      </w:r>
      <w:r w:rsidR="00F90F16" w:rsidRPr="00345709">
        <w:rPr>
          <w:rFonts w:cstheme="minorHAnsi"/>
          <w:sz w:val="22"/>
          <w:szCs w:val="22"/>
        </w:rPr>
        <w:t>,</w:t>
      </w:r>
      <w:r w:rsidR="00BB757C" w:rsidRPr="00345709">
        <w:rPr>
          <w:rFonts w:cstheme="minorHAnsi"/>
          <w:sz w:val="22"/>
          <w:szCs w:val="22"/>
        </w:rPr>
        <w:t xml:space="preserve"> including establishing appropriate arrangements to support its functions (e.g.</w:t>
      </w:r>
      <w:r w:rsidR="00F90F16" w:rsidRPr="00345709">
        <w:rPr>
          <w:rFonts w:cstheme="minorHAnsi"/>
          <w:sz w:val="22"/>
          <w:szCs w:val="22"/>
        </w:rPr>
        <w:t>,</w:t>
      </w:r>
      <w:r w:rsidR="00BB757C" w:rsidRPr="00345709">
        <w:rPr>
          <w:rFonts w:cstheme="minorHAnsi"/>
          <w:sz w:val="22"/>
          <w:szCs w:val="22"/>
        </w:rPr>
        <w:t xml:space="preserve"> patient reception and triage area, sectionalized treatment areas according to priority, evacuation/safe area, decontamination </w:t>
      </w:r>
      <w:r w:rsidR="00CF2243" w:rsidRPr="00345709">
        <w:rPr>
          <w:rFonts w:cstheme="minorHAnsi"/>
          <w:sz w:val="22"/>
          <w:szCs w:val="22"/>
        </w:rPr>
        <w:t xml:space="preserve">area, hospital </w:t>
      </w:r>
      <w:r w:rsidR="009E3F42" w:rsidRPr="00345709">
        <w:rPr>
          <w:rFonts w:cstheme="minorHAnsi"/>
          <w:sz w:val="22"/>
          <w:szCs w:val="22"/>
        </w:rPr>
        <w:t>Emergency Operating Center (</w:t>
      </w:r>
      <w:r w:rsidR="00CF2243" w:rsidRPr="00345709">
        <w:rPr>
          <w:rFonts w:cstheme="minorHAnsi"/>
          <w:sz w:val="22"/>
          <w:szCs w:val="22"/>
        </w:rPr>
        <w:t>EOC</w:t>
      </w:r>
      <w:r w:rsidR="009E3F42" w:rsidRPr="00345709">
        <w:rPr>
          <w:rFonts w:cstheme="minorHAnsi"/>
          <w:sz w:val="22"/>
          <w:szCs w:val="22"/>
        </w:rPr>
        <w:t>)</w:t>
      </w:r>
      <w:r w:rsidR="00CF2243" w:rsidRPr="00345709">
        <w:rPr>
          <w:rFonts w:cstheme="minorHAnsi"/>
          <w:sz w:val="22"/>
          <w:szCs w:val="22"/>
        </w:rPr>
        <w:t>, alternative care sites, etc.)</w:t>
      </w:r>
    </w:p>
    <w:p w14:paraId="50ECB677" w14:textId="4C243C09" w:rsidR="00CF2243" w:rsidRPr="00345709" w:rsidRDefault="00F90F16" w:rsidP="00BC3016">
      <w:pPr>
        <w:pStyle w:val="ListParagraph"/>
        <w:numPr>
          <w:ilvl w:val="0"/>
          <w:numId w:val="16"/>
        </w:numPr>
        <w:jc w:val="both"/>
        <w:rPr>
          <w:rFonts w:cstheme="minorHAnsi"/>
          <w:sz w:val="22"/>
          <w:szCs w:val="22"/>
        </w:rPr>
      </w:pPr>
      <w:r w:rsidRPr="00345709">
        <w:rPr>
          <w:rFonts w:cstheme="minorHAnsi"/>
          <w:sz w:val="22"/>
          <w:szCs w:val="22"/>
        </w:rPr>
        <w:t>Identify</w:t>
      </w:r>
      <w:r w:rsidR="00271012" w:rsidRPr="00345709">
        <w:rPr>
          <w:rFonts w:cstheme="minorHAnsi"/>
          <w:sz w:val="22"/>
          <w:szCs w:val="22"/>
        </w:rPr>
        <w:t xml:space="preserve"> operational areas using signages, color markings</w:t>
      </w:r>
      <w:r w:rsidRPr="00345709">
        <w:rPr>
          <w:rFonts w:cstheme="minorHAnsi"/>
          <w:sz w:val="22"/>
          <w:szCs w:val="22"/>
        </w:rPr>
        <w:t>,</w:t>
      </w:r>
      <w:r w:rsidR="00271012" w:rsidRPr="00345709">
        <w:rPr>
          <w:rFonts w:cstheme="minorHAnsi"/>
          <w:sz w:val="22"/>
          <w:szCs w:val="22"/>
        </w:rPr>
        <w:t xml:space="preserve"> or symbols</w:t>
      </w:r>
      <w:r w:rsidR="002A4191" w:rsidRPr="00345709">
        <w:rPr>
          <w:rFonts w:cstheme="minorHAnsi"/>
          <w:sz w:val="22"/>
          <w:szCs w:val="22"/>
        </w:rPr>
        <w:t>, including</w:t>
      </w:r>
      <w:r w:rsidR="00271012" w:rsidRPr="00345709">
        <w:rPr>
          <w:rFonts w:cstheme="minorHAnsi"/>
          <w:sz w:val="22"/>
          <w:szCs w:val="22"/>
        </w:rPr>
        <w:t xml:space="preserve"> arrows</w:t>
      </w:r>
      <w:r w:rsidR="002A4191" w:rsidRPr="00345709">
        <w:rPr>
          <w:rFonts w:cstheme="minorHAnsi"/>
          <w:sz w:val="22"/>
          <w:szCs w:val="22"/>
        </w:rPr>
        <w:t>,</w:t>
      </w:r>
      <w:r w:rsidR="00271012" w:rsidRPr="00345709">
        <w:rPr>
          <w:rFonts w:cstheme="minorHAnsi"/>
          <w:sz w:val="22"/>
          <w:szCs w:val="22"/>
        </w:rPr>
        <w:t xml:space="preserve"> to guide patient flow during mass casualty response. </w:t>
      </w:r>
    </w:p>
    <w:p w14:paraId="5F6A5790" w14:textId="424758CE" w:rsidR="00271012" w:rsidRPr="00345709" w:rsidRDefault="00303CC5" w:rsidP="00BC3016">
      <w:pPr>
        <w:pStyle w:val="ListParagraph"/>
        <w:numPr>
          <w:ilvl w:val="0"/>
          <w:numId w:val="16"/>
        </w:numPr>
        <w:jc w:val="both"/>
        <w:rPr>
          <w:rFonts w:cstheme="minorHAnsi"/>
          <w:sz w:val="22"/>
          <w:szCs w:val="22"/>
        </w:rPr>
      </w:pPr>
      <w:r w:rsidRPr="00345709">
        <w:rPr>
          <w:rFonts w:cstheme="minorHAnsi"/>
          <w:sz w:val="22"/>
          <w:szCs w:val="22"/>
        </w:rPr>
        <w:t>Identify facilities or spaces that can be converted to expand</w:t>
      </w:r>
      <w:r w:rsidR="00BC12FE" w:rsidRPr="00345709">
        <w:rPr>
          <w:rFonts w:cstheme="minorHAnsi"/>
          <w:sz w:val="22"/>
          <w:szCs w:val="22"/>
        </w:rPr>
        <w:t xml:space="preserve"> hospitals’ capacity for mass care (e.g.</w:t>
      </w:r>
      <w:r w:rsidR="002A4191" w:rsidRPr="00345709">
        <w:rPr>
          <w:rFonts w:cstheme="minorHAnsi"/>
          <w:sz w:val="22"/>
          <w:szCs w:val="22"/>
        </w:rPr>
        <w:t>,</w:t>
      </w:r>
      <w:r w:rsidR="00BC12FE" w:rsidRPr="00345709">
        <w:rPr>
          <w:rFonts w:cstheme="minorHAnsi"/>
          <w:sz w:val="22"/>
          <w:szCs w:val="22"/>
        </w:rPr>
        <w:t xml:space="preserve"> corridors/lobby for treatment, open spaces, gymnasium or auditorium as alternative care sites, conference room as hospital EOC)</w:t>
      </w:r>
      <w:r w:rsidR="009F592A" w:rsidRPr="00345709">
        <w:rPr>
          <w:rFonts w:cstheme="minorHAnsi"/>
          <w:sz w:val="22"/>
          <w:szCs w:val="22"/>
        </w:rPr>
        <w:t xml:space="preserve">. This </w:t>
      </w:r>
      <w:r w:rsidR="009929E5" w:rsidRPr="00345709">
        <w:rPr>
          <w:rFonts w:cstheme="minorHAnsi"/>
          <w:sz w:val="22"/>
          <w:szCs w:val="22"/>
        </w:rPr>
        <w:t>includes</w:t>
      </w:r>
      <w:r w:rsidR="009F592A" w:rsidRPr="00345709">
        <w:rPr>
          <w:rFonts w:cstheme="minorHAnsi"/>
          <w:sz w:val="22"/>
          <w:szCs w:val="22"/>
        </w:rPr>
        <w:t xml:space="preserve"> </w:t>
      </w:r>
      <w:hyperlink w:anchor="_Use_of_Step" w:history="1">
        <w:r w:rsidR="009F592A" w:rsidRPr="00345709">
          <w:rPr>
            <w:rStyle w:val="Hyperlink"/>
            <w:rFonts w:cstheme="minorHAnsi"/>
            <w:sz w:val="22"/>
            <w:szCs w:val="22"/>
          </w:rPr>
          <w:t>“Step Down Facilities”</w:t>
        </w:r>
      </w:hyperlink>
      <w:r w:rsidR="009F592A" w:rsidRPr="00345709">
        <w:rPr>
          <w:rFonts w:cstheme="minorHAnsi"/>
          <w:sz w:val="22"/>
          <w:szCs w:val="22"/>
        </w:rPr>
        <w:t xml:space="preserve"> and the necessary provisions and human resources to operate it safely. Please refer to </w:t>
      </w:r>
      <w:r w:rsidR="009929E5" w:rsidRPr="00345709">
        <w:rPr>
          <w:rFonts w:cstheme="minorHAnsi"/>
          <w:sz w:val="22"/>
          <w:szCs w:val="22"/>
        </w:rPr>
        <w:t>Section III: Post Emergency Strategies for more information.</w:t>
      </w:r>
    </w:p>
    <w:p w14:paraId="61919DC3" w14:textId="3C0CB0DD" w:rsidR="00B81F89" w:rsidRPr="00345709" w:rsidRDefault="00B81F89" w:rsidP="00BC3016">
      <w:pPr>
        <w:pStyle w:val="ListParagraph"/>
        <w:numPr>
          <w:ilvl w:val="0"/>
          <w:numId w:val="16"/>
        </w:numPr>
        <w:jc w:val="both"/>
        <w:rPr>
          <w:rFonts w:cstheme="minorHAnsi"/>
          <w:sz w:val="22"/>
          <w:szCs w:val="22"/>
        </w:rPr>
      </w:pPr>
      <w:r w:rsidRPr="00345709">
        <w:rPr>
          <w:rFonts w:cstheme="minorHAnsi"/>
          <w:sz w:val="22"/>
          <w:szCs w:val="22"/>
        </w:rPr>
        <w:t xml:space="preserve">Make necessary </w:t>
      </w:r>
      <w:r w:rsidR="002A4191" w:rsidRPr="00345709">
        <w:rPr>
          <w:rFonts w:cstheme="minorHAnsi"/>
          <w:sz w:val="22"/>
          <w:szCs w:val="22"/>
        </w:rPr>
        <w:t>arrangements</w:t>
      </w:r>
      <w:r w:rsidRPr="00345709">
        <w:rPr>
          <w:rFonts w:cstheme="minorHAnsi"/>
          <w:sz w:val="22"/>
          <w:szCs w:val="22"/>
        </w:rPr>
        <w:t xml:space="preserve"> to support </w:t>
      </w:r>
      <w:r w:rsidR="002A4191" w:rsidRPr="00345709">
        <w:rPr>
          <w:rFonts w:cstheme="minorHAnsi"/>
          <w:sz w:val="22"/>
          <w:szCs w:val="22"/>
        </w:rPr>
        <w:t xml:space="preserve">the </w:t>
      </w:r>
      <w:r w:rsidRPr="00345709">
        <w:rPr>
          <w:rFonts w:cstheme="minorHAnsi"/>
          <w:sz w:val="22"/>
          <w:szCs w:val="22"/>
        </w:rPr>
        <w:t>operationalization of response functional areas (e.g.</w:t>
      </w:r>
      <w:r w:rsidR="002A4191" w:rsidRPr="00345709">
        <w:rPr>
          <w:rFonts w:cstheme="minorHAnsi"/>
          <w:sz w:val="22"/>
          <w:szCs w:val="22"/>
        </w:rPr>
        <w:t>,</w:t>
      </w:r>
      <w:r w:rsidRPr="00345709">
        <w:rPr>
          <w:rFonts w:cstheme="minorHAnsi"/>
          <w:sz w:val="22"/>
          <w:szCs w:val="22"/>
        </w:rPr>
        <w:t xml:space="preserve"> source of water and arrangement for its runoff</w:t>
      </w:r>
      <w:r w:rsidR="002A4191" w:rsidRPr="00345709">
        <w:rPr>
          <w:rFonts w:cstheme="minorHAnsi"/>
          <w:sz w:val="22"/>
          <w:szCs w:val="22"/>
        </w:rPr>
        <w:t>,</w:t>
      </w:r>
      <w:r w:rsidRPr="00345709">
        <w:rPr>
          <w:rFonts w:cstheme="minorHAnsi"/>
          <w:sz w:val="22"/>
          <w:szCs w:val="22"/>
        </w:rPr>
        <w:t xml:space="preserve"> including available PPEs in decontamination area</w:t>
      </w:r>
      <w:r w:rsidR="0068429E" w:rsidRPr="00345709">
        <w:rPr>
          <w:rFonts w:cstheme="minorHAnsi"/>
          <w:sz w:val="22"/>
          <w:szCs w:val="22"/>
        </w:rPr>
        <w:t>;</w:t>
      </w:r>
      <w:r w:rsidRPr="00345709">
        <w:rPr>
          <w:rFonts w:cstheme="minorHAnsi"/>
          <w:sz w:val="22"/>
          <w:szCs w:val="22"/>
        </w:rPr>
        <w:t xml:space="preserve"> triage tags/ribbons and PPEs in triage area</w:t>
      </w:r>
      <w:r w:rsidR="0068429E" w:rsidRPr="00345709">
        <w:rPr>
          <w:rFonts w:cstheme="minorHAnsi"/>
          <w:sz w:val="22"/>
          <w:szCs w:val="22"/>
        </w:rPr>
        <w:t>; communication equipment, maps</w:t>
      </w:r>
      <w:r w:rsidR="002A4191" w:rsidRPr="00345709">
        <w:rPr>
          <w:rFonts w:cstheme="minorHAnsi"/>
          <w:sz w:val="22"/>
          <w:szCs w:val="22"/>
        </w:rPr>
        <w:t>,</w:t>
      </w:r>
      <w:r w:rsidR="0068429E" w:rsidRPr="00345709">
        <w:rPr>
          <w:rFonts w:cstheme="minorHAnsi"/>
          <w:sz w:val="22"/>
          <w:szCs w:val="22"/>
        </w:rPr>
        <w:t xml:space="preserve"> and charts in hospital EOC</w:t>
      </w:r>
    </w:p>
    <w:p w14:paraId="58CB8603" w14:textId="766C8D81" w:rsidR="00BC12FE" w:rsidRPr="00345709" w:rsidRDefault="00BC12FE" w:rsidP="00BC3016">
      <w:pPr>
        <w:pStyle w:val="ListParagraph"/>
        <w:numPr>
          <w:ilvl w:val="0"/>
          <w:numId w:val="16"/>
        </w:numPr>
        <w:jc w:val="both"/>
        <w:rPr>
          <w:rFonts w:cstheme="minorHAnsi"/>
          <w:sz w:val="22"/>
          <w:szCs w:val="22"/>
        </w:rPr>
      </w:pPr>
      <w:r w:rsidRPr="00345709">
        <w:rPr>
          <w:rFonts w:cstheme="minorHAnsi"/>
          <w:sz w:val="22"/>
          <w:szCs w:val="22"/>
        </w:rPr>
        <w:t xml:space="preserve">Patient </w:t>
      </w:r>
      <w:proofErr w:type="spellStart"/>
      <w:r w:rsidRPr="00345709">
        <w:rPr>
          <w:rFonts w:cstheme="minorHAnsi"/>
          <w:sz w:val="22"/>
          <w:szCs w:val="22"/>
        </w:rPr>
        <w:t>cohorting</w:t>
      </w:r>
      <w:proofErr w:type="spellEnd"/>
      <w:r w:rsidR="007155C3" w:rsidRPr="00345709">
        <w:rPr>
          <w:rFonts w:cstheme="minorHAnsi"/>
          <w:sz w:val="22"/>
          <w:szCs w:val="22"/>
        </w:rPr>
        <w:t xml:space="preserve"> by grouping patients based on their risk of infection or whether they have tested positive for a certain disease during an outbreak. This can be </w:t>
      </w:r>
      <w:proofErr w:type="gramStart"/>
      <w:r w:rsidR="007155C3" w:rsidRPr="00345709">
        <w:rPr>
          <w:rFonts w:cstheme="minorHAnsi"/>
          <w:sz w:val="22"/>
          <w:szCs w:val="22"/>
        </w:rPr>
        <w:t>through the use of</w:t>
      </w:r>
      <w:proofErr w:type="gramEnd"/>
      <w:r w:rsidR="007155C3" w:rsidRPr="00345709">
        <w:rPr>
          <w:rFonts w:cstheme="minorHAnsi"/>
          <w:sz w:val="22"/>
          <w:szCs w:val="22"/>
        </w:rPr>
        <w:t xml:space="preserve"> separate</w:t>
      </w:r>
      <w:r w:rsidRPr="00345709">
        <w:rPr>
          <w:rFonts w:cstheme="minorHAnsi"/>
          <w:sz w:val="22"/>
          <w:szCs w:val="22"/>
        </w:rPr>
        <w:t xml:space="preserve"> wards or </w:t>
      </w:r>
      <w:r w:rsidR="0068429E" w:rsidRPr="00345709">
        <w:rPr>
          <w:rFonts w:cstheme="minorHAnsi"/>
          <w:sz w:val="22"/>
          <w:szCs w:val="22"/>
        </w:rPr>
        <w:t xml:space="preserve">specific </w:t>
      </w:r>
      <w:r w:rsidRPr="00345709">
        <w:rPr>
          <w:rFonts w:cstheme="minorHAnsi"/>
          <w:sz w:val="22"/>
          <w:szCs w:val="22"/>
        </w:rPr>
        <w:t xml:space="preserve">buildings during </w:t>
      </w:r>
      <w:r w:rsidR="002A4191" w:rsidRPr="00345709">
        <w:rPr>
          <w:rFonts w:cstheme="minorHAnsi"/>
          <w:sz w:val="22"/>
          <w:szCs w:val="22"/>
        </w:rPr>
        <w:t>infectious</w:t>
      </w:r>
      <w:r w:rsidRPr="00345709">
        <w:rPr>
          <w:rFonts w:cstheme="minorHAnsi"/>
          <w:sz w:val="22"/>
          <w:szCs w:val="22"/>
        </w:rPr>
        <w:t xml:space="preserve"> disease outbreaks to </w:t>
      </w:r>
      <w:r w:rsidR="0068429E" w:rsidRPr="00345709">
        <w:rPr>
          <w:rFonts w:cstheme="minorHAnsi"/>
          <w:sz w:val="22"/>
          <w:szCs w:val="22"/>
        </w:rPr>
        <w:t>reduce</w:t>
      </w:r>
      <w:r w:rsidRPr="00345709">
        <w:rPr>
          <w:rFonts w:cstheme="minorHAnsi"/>
          <w:sz w:val="22"/>
          <w:szCs w:val="22"/>
        </w:rPr>
        <w:t xml:space="preserve"> </w:t>
      </w:r>
      <w:r w:rsidR="002A4191" w:rsidRPr="00345709">
        <w:rPr>
          <w:rFonts w:cstheme="minorHAnsi"/>
          <w:sz w:val="22"/>
          <w:szCs w:val="22"/>
        </w:rPr>
        <w:t xml:space="preserve">the </w:t>
      </w:r>
      <w:r w:rsidRPr="00345709">
        <w:rPr>
          <w:rFonts w:cstheme="minorHAnsi"/>
          <w:sz w:val="22"/>
          <w:szCs w:val="22"/>
        </w:rPr>
        <w:t>spread of the disease</w:t>
      </w:r>
      <w:r w:rsidR="00BA2E18" w:rsidRPr="00345709">
        <w:rPr>
          <w:rFonts w:cstheme="minorHAnsi"/>
          <w:sz w:val="22"/>
          <w:szCs w:val="22"/>
        </w:rPr>
        <w:t>.</w:t>
      </w:r>
      <w:r w:rsidR="007155C3" w:rsidRPr="00345709">
        <w:rPr>
          <w:rStyle w:val="FootnoteReference"/>
          <w:rFonts w:cstheme="minorHAnsi"/>
          <w:sz w:val="22"/>
          <w:szCs w:val="22"/>
        </w:rPr>
        <w:footnoteReference w:id="42"/>
      </w:r>
      <w:r w:rsidR="007155C3" w:rsidRPr="00345709">
        <w:rPr>
          <w:rFonts w:cstheme="minorHAnsi"/>
          <w:sz w:val="22"/>
          <w:szCs w:val="22"/>
        </w:rPr>
        <w:t xml:space="preserve"> During </w:t>
      </w:r>
      <w:proofErr w:type="spellStart"/>
      <w:r w:rsidR="007155C3" w:rsidRPr="00345709">
        <w:rPr>
          <w:rFonts w:cstheme="minorHAnsi"/>
          <w:sz w:val="22"/>
          <w:szCs w:val="22"/>
        </w:rPr>
        <w:t>chorting</w:t>
      </w:r>
      <w:proofErr w:type="spellEnd"/>
      <w:r w:rsidR="007155C3" w:rsidRPr="00345709">
        <w:rPr>
          <w:rFonts w:cstheme="minorHAnsi"/>
          <w:sz w:val="22"/>
          <w:szCs w:val="22"/>
        </w:rPr>
        <w:t xml:space="preserve">, is important that appropriate and separate areas are allocated for family members and visitors including assigning hospital liaison and establishing regular communication to provide status of updates of infected patients.  </w:t>
      </w:r>
    </w:p>
    <w:p w14:paraId="7A5E25E8" w14:textId="08E12334" w:rsidR="006F1D90" w:rsidRPr="00345709" w:rsidRDefault="006F1D90" w:rsidP="00BC3016">
      <w:pPr>
        <w:ind w:left="720"/>
        <w:jc w:val="both"/>
        <w:rPr>
          <w:rFonts w:asciiTheme="minorHAnsi" w:eastAsiaTheme="minorHAnsi" w:hAnsiTheme="minorHAnsi" w:cstheme="minorHAnsi"/>
          <w:sz w:val="22"/>
          <w:szCs w:val="22"/>
        </w:rPr>
      </w:pPr>
    </w:p>
    <w:p w14:paraId="4B8E09C8" w14:textId="2F9A1E30" w:rsidR="006F1D90" w:rsidRPr="00345709" w:rsidRDefault="006F1D90"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STRATEGIES </w:t>
      </w:r>
    </w:p>
    <w:p w14:paraId="40104759" w14:textId="7ED0EB79" w:rsidR="006F1D90" w:rsidRDefault="006F1D90" w:rsidP="00BC3016">
      <w:pPr>
        <w:ind w:left="720"/>
        <w:jc w:val="both"/>
        <w:rPr>
          <w:rFonts w:asciiTheme="minorHAnsi" w:hAnsiTheme="minorHAnsi" w:cstheme="minorHAnsi"/>
          <w:i/>
          <w:iCs/>
          <w:color w:val="A8D08D" w:themeColor="accent6" w:themeTint="99"/>
          <w:sz w:val="20"/>
          <w:szCs w:val="20"/>
        </w:rPr>
      </w:pPr>
      <w:r w:rsidRPr="00345709">
        <w:rPr>
          <w:rFonts w:asciiTheme="minorHAnsi" w:hAnsiTheme="minorHAnsi" w:cstheme="minorHAnsi"/>
          <w:i/>
          <w:iCs/>
          <w:color w:val="A8D08D" w:themeColor="accent6" w:themeTint="99"/>
          <w:sz w:val="20"/>
          <w:szCs w:val="20"/>
        </w:rPr>
        <w:t>Policies, Plans, and Coordination</w:t>
      </w:r>
      <w:r w:rsidR="002A4191"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including diversity, equity</w:t>
      </w:r>
      <w:r w:rsidR="002A4191"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and </w:t>
      </w:r>
      <w:proofErr w:type="gramStart"/>
      <w:r w:rsidRPr="00345709">
        <w:rPr>
          <w:rFonts w:asciiTheme="minorHAnsi" w:hAnsiTheme="minorHAnsi" w:cstheme="minorHAnsi"/>
          <w:i/>
          <w:iCs/>
          <w:color w:val="A8D08D" w:themeColor="accent6" w:themeTint="99"/>
          <w:sz w:val="20"/>
          <w:szCs w:val="20"/>
        </w:rPr>
        <w:t>inclusion</w:t>
      </w:r>
      <w:proofErr w:type="gramEnd"/>
      <w:r w:rsidRPr="00345709">
        <w:rPr>
          <w:rFonts w:asciiTheme="minorHAnsi" w:hAnsiTheme="minorHAnsi" w:cstheme="minorHAnsi"/>
          <w:i/>
          <w:iCs/>
          <w:color w:val="A8D08D" w:themeColor="accent6" w:themeTint="99"/>
          <w:sz w:val="20"/>
          <w:szCs w:val="20"/>
        </w:rPr>
        <w:t xml:space="preserve"> </w:t>
      </w:r>
    </w:p>
    <w:p w14:paraId="410D5B0E" w14:textId="63680E4E" w:rsidR="00BC3016" w:rsidRPr="00345709" w:rsidRDefault="00BC3016" w:rsidP="00BC3016">
      <w:pPr>
        <w:ind w:left="720"/>
        <w:jc w:val="both"/>
        <w:rPr>
          <w:rFonts w:asciiTheme="minorHAnsi" w:eastAsiaTheme="minorHAnsi" w:hAnsiTheme="minorHAnsi" w:cstheme="minorHAnsi"/>
          <w:sz w:val="22"/>
          <w:szCs w:val="22"/>
        </w:rPr>
      </w:pPr>
    </w:p>
    <w:p w14:paraId="75F9073B" w14:textId="05DC680B" w:rsidR="00CE10CC" w:rsidRPr="00345709" w:rsidRDefault="00CE10CC" w:rsidP="00BC3016">
      <w:pPr>
        <w:pStyle w:val="Heading3"/>
        <w:jc w:val="both"/>
        <w:rPr>
          <w:rFonts w:asciiTheme="minorHAnsi" w:hAnsiTheme="minorHAnsi" w:cstheme="minorHAnsi"/>
        </w:rPr>
      </w:pPr>
      <w:bookmarkStart w:id="152" w:name="_Toc150096383"/>
      <w:r w:rsidRPr="00345709">
        <w:rPr>
          <w:rFonts w:asciiTheme="minorHAnsi" w:hAnsiTheme="minorHAnsi" w:cstheme="minorHAnsi"/>
        </w:rPr>
        <w:t>Emergency Preparedness Program</w:t>
      </w:r>
      <w:bookmarkEnd w:id="152"/>
    </w:p>
    <w:p w14:paraId="2801FC04" w14:textId="366D89D7" w:rsidR="00320CB2" w:rsidRPr="00345709" w:rsidRDefault="00320CB2" w:rsidP="00BC3016">
      <w:pPr>
        <w:ind w:left="720"/>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 xml:space="preserve">Implementing preparedness activities </w:t>
      </w:r>
      <w:r w:rsidR="002A4191" w:rsidRPr="00345709">
        <w:rPr>
          <w:rFonts w:asciiTheme="minorHAnsi" w:eastAsiaTheme="minorHAnsi" w:hAnsiTheme="minorHAnsi" w:cstheme="minorHAnsi"/>
          <w:sz w:val="22"/>
          <w:szCs w:val="22"/>
        </w:rPr>
        <w:t>is</w:t>
      </w:r>
      <w:r w:rsidRPr="00345709">
        <w:rPr>
          <w:rFonts w:asciiTheme="minorHAnsi" w:eastAsiaTheme="minorHAnsi" w:hAnsiTheme="minorHAnsi" w:cstheme="minorHAnsi"/>
          <w:sz w:val="22"/>
          <w:szCs w:val="22"/>
        </w:rPr>
        <w:t xml:space="preserve"> not </w:t>
      </w:r>
      <w:r w:rsidR="004F5E6F" w:rsidRPr="00345709">
        <w:rPr>
          <w:rFonts w:asciiTheme="minorHAnsi" w:eastAsiaTheme="minorHAnsi" w:hAnsiTheme="minorHAnsi" w:cstheme="minorHAnsi"/>
          <w:sz w:val="22"/>
          <w:szCs w:val="22"/>
        </w:rPr>
        <w:t xml:space="preserve">merely </w:t>
      </w:r>
      <w:r w:rsidRPr="00345709">
        <w:rPr>
          <w:rFonts w:asciiTheme="minorHAnsi" w:eastAsiaTheme="minorHAnsi" w:hAnsiTheme="minorHAnsi" w:cstheme="minorHAnsi"/>
          <w:sz w:val="22"/>
          <w:szCs w:val="22"/>
        </w:rPr>
        <w:t xml:space="preserve">having a plan but a program with an established work plan, </w:t>
      </w:r>
      <w:r w:rsidR="00B159FE" w:rsidRPr="00345709">
        <w:rPr>
          <w:rFonts w:asciiTheme="minorHAnsi" w:eastAsiaTheme="minorHAnsi" w:hAnsiTheme="minorHAnsi" w:cstheme="minorHAnsi"/>
          <w:sz w:val="22"/>
          <w:szCs w:val="22"/>
        </w:rPr>
        <w:t>budget,</w:t>
      </w:r>
      <w:r w:rsidRPr="00345709">
        <w:rPr>
          <w:rFonts w:asciiTheme="minorHAnsi" w:eastAsiaTheme="minorHAnsi" w:hAnsiTheme="minorHAnsi" w:cstheme="minorHAnsi"/>
          <w:sz w:val="22"/>
          <w:szCs w:val="22"/>
        </w:rPr>
        <w:t xml:space="preserve"> and dedicated person responsible for its implementation and monitoring</w:t>
      </w:r>
      <w:r w:rsidR="007616B3" w:rsidRPr="00345709">
        <w:rPr>
          <w:rFonts w:asciiTheme="minorHAnsi" w:eastAsiaTheme="minorHAnsi" w:hAnsiTheme="minorHAnsi" w:cstheme="minorHAnsi"/>
          <w:sz w:val="22"/>
          <w:szCs w:val="22"/>
        </w:rPr>
        <w:t xml:space="preserve"> all year round</w:t>
      </w:r>
      <w:r w:rsidRPr="00345709">
        <w:rPr>
          <w:rFonts w:asciiTheme="minorHAnsi" w:eastAsiaTheme="minorHAnsi" w:hAnsiTheme="minorHAnsi" w:cstheme="minorHAnsi"/>
          <w:sz w:val="22"/>
          <w:szCs w:val="22"/>
        </w:rPr>
        <w:t>.</w:t>
      </w:r>
      <w:r w:rsidR="00B159FE" w:rsidRPr="00345709">
        <w:rPr>
          <w:rFonts w:asciiTheme="minorHAnsi" w:eastAsiaTheme="minorHAnsi" w:hAnsiTheme="minorHAnsi" w:cstheme="minorHAnsi"/>
          <w:sz w:val="22"/>
          <w:szCs w:val="22"/>
        </w:rPr>
        <w:t xml:space="preserve"> </w:t>
      </w:r>
      <w:r w:rsidR="00011256" w:rsidRPr="00345709">
        <w:rPr>
          <w:rFonts w:asciiTheme="minorHAnsi" w:eastAsiaTheme="minorHAnsi" w:hAnsiTheme="minorHAnsi" w:cstheme="minorHAnsi"/>
          <w:sz w:val="22"/>
          <w:szCs w:val="22"/>
        </w:rPr>
        <w:t xml:space="preserve">This emergency preparedness program structures several </w:t>
      </w:r>
      <w:r w:rsidR="00B159FE" w:rsidRPr="00345709">
        <w:rPr>
          <w:rFonts w:asciiTheme="minorHAnsi" w:eastAsiaTheme="minorHAnsi" w:hAnsiTheme="minorHAnsi" w:cstheme="minorHAnsi"/>
          <w:sz w:val="22"/>
          <w:szCs w:val="22"/>
        </w:rPr>
        <w:t xml:space="preserve">key </w:t>
      </w:r>
      <w:r w:rsidR="00FD4AA5" w:rsidRPr="00345709">
        <w:rPr>
          <w:rFonts w:asciiTheme="minorHAnsi" w:eastAsiaTheme="minorHAnsi" w:hAnsiTheme="minorHAnsi" w:cstheme="minorHAnsi"/>
          <w:sz w:val="22"/>
          <w:szCs w:val="22"/>
        </w:rPr>
        <w:t>planning</w:t>
      </w:r>
      <w:r w:rsidR="00B159FE" w:rsidRPr="00345709">
        <w:rPr>
          <w:rFonts w:asciiTheme="minorHAnsi" w:eastAsiaTheme="minorHAnsi" w:hAnsiTheme="minorHAnsi" w:cstheme="minorHAnsi"/>
          <w:sz w:val="22"/>
          <w:szCs w:val="22"/>
        </w:rPr>
        <w:t xml:space="preserve"> </w:t>
      </w:r>
      <w:r w:rsidR="002A4191" w:rsidRPr="00345709">
        <w:rPr>
          <w:rFonts w:asciiTheme="minorHAnsi" w:eastAsiaTheme="minorHAnsi" w:hAnsiTheme="minorHAnsi" w:cstheme="minorHAnsi"/>
          <w:sz w:val="22"/>
          <w:szCs w:val="22"/>
        </w:rPr>
        <w:t>considerations</w:t>
      </w:r>
      <w:r w:rsidR="007616B3" w:rsidRPr="00345709">
        <w:rPr>
          <w:rFonts w:asciiTheme="minorHAnsi" w:eastAsiaTheme="minorHAnsi" w:hAnsiTheme="minorHAnsi" w:cstheme="minorHAnsi"/>
          <w:sz w:val="22"/>
          <w:szCs w:val="22"/>
        </w:rPr>
        <w:t xml:space="preserve"> </w:t>
      </w:r>
      <w:r w:rsidR="00D13A1B" w:rsidRPr="00345709">
        <w:rPr>
          <w:rFonts w:asciiTheme="minorHAnsi" w:eastAsiaTheme="minorHAnsi" w:hAnsiTheme="minorHAnsi" w:cstheme="minorHAnsi"/>
          <w:sz w:val="22"/>
          <w:szCs w:val="22"/>
        </w:rPr>
        <w:t>in developing</w:t>
      </w:r>
      <w:r w:rsidR="007616B3" w:rsidRPr="00345709">
        <w:rPr>
          <w:rFonts w:asciiTheme="minorHAnsi" w:eastAsiaTheme="minorHAnsi" w:hAnsiTheme="minorHAnsi" w:cstheme="minorHAnsi"/>
          <w:sz w:val="22"/>
          <w:szCs w:val="22"/>
        </w:rPr>
        <w:t xml:space="preserve"> </w:t>
      </w:r>
      <w:r w:rsidR="002A4191" w:rsidRPr="00345709">
        <w:rPr>
          <w:rFonts w:asciiTheme="minorHAnsi" w:eastAsiaTheme="minorHAnsi" w:hAnsiTheme="minorHAnsi" w:cstheme="minorHAnsi"/>
          <w:sz w:val="22"/>
          <w:szCs w:val="22"/>
        </w:rPr>
        <w:t xml:space="preserve">a </w:t>
      </w:r>
      <w:r w:rsidR="007616B3" w:rsidRPr="00345709">
        <w:rPr>
          <w:rFonts w:asciiTheme="minorHAnsi" w:eastAsiaTheme="minorHAnsi" w:hAnsiTheme="minorHAnsi" w:cstheme="minorHAnsi"/>
          <w:sz w:val="22"/>
          <w:szCs w:val="22"/>
        </w:rPr>
        <w:t>response and recovery plan</w:t>
      </w:r>
      <w:r w:rsidR="00011256" w:rsidRPr="00345709">
        <w:rPr>
          <w:rFonts w:asciiTheme="minorHAnsi" w:eastAsiaTheme="minorHAnsi" w:hAnsiTheme="minorHAnsi" w:cstheme="minorHAnsi"/>
          <w:sz w:val="22"/>
          <w:szCs w:val="22"/>
        </w:rPr>
        <w:t>:</w:t>
      </w:r>
    </w:p>
    <w:p w14:paraId="0121EF01" w14:textId="77777777" w:rsidR="00FD1372" w:rsidRPr="00345709" w:rsidRDefault="00FD1372" w:rsidP="00BC3016">
      <w:pPr>
        <w:ind w:left="720"/>
        <w:jc w:val="both"/>
        <w:rPr>
          <w:rFonts w:asciiTheme="minorHAnsi" w:eastAsiaTheme="minorHAnsi" w:hAnsiTheme="minorHAnsi" w:cstheme="minorHAnsi"/>
          <w:sz w:val="22"/>
          <w:szCs w:val="22"/>
        </w:rPr>
      </w:pPr>
    </w:p>
    <w:p w14:paraId="1EE7206A" w14:textId="7C409CFF" w:rsidR="00B159FE" w:rsidRPr="00345709" w:rsidRDefault="00B159FE" w:rsidP="00BC3016">
      <w:pPr>
        <w:pStyle w:val="ListParagraph"/>
        <w:numPr>
          <w:ilvl w:val="0"/>
          <w:numId w:val="17"/>
        </w:numPr>
        <w:jc w:val="both"/>
        <w:rPr>
          <w:rFonts w:cstheme="minorHAnsi"/>
          <w:sz w:val="22"/>
          <w:szCs w:val="22"/>
        </w:rPr>
      </w:pPr>
      <w:r w:rsidRPr="00345709">
        <w:rPr>
          <w:rFonts w:cstheme="minorHAnsi"/>
          <w:sz w:val="22"/>
          <w:szCs w:val="22"/>
        </w:rPr>
        <w:t xml:space="preserve">Response and recovery plans should be </w:t>
      </w:r>
      <w:r w:rsidR="002A4191" w:rsidRPr="00345709">
        <w:rPr>
          <w:rFonts w:cstheme="minorHAnsi"/>
          <w:sz w:val="22"/>
          <w:szCs w:val="22"/>
        </w:rPr>
        <w:t>risk-informed</w:t>
      </w:r>
      <w:r w:rsidRPr="00345709">
        <w:rPr>
          <w:rFonts w:cstheme="minorHAnsi"/>
          <w:sz w:val="22"/>
          <w:szCs w:val="22"/>
        </w:rPr>
        <w:t xml:space="preserve"> and </w:t>
      </w:r>
      <w:r w:rsidR="002A4191" w:rsidRPr="00345709">
        <w:rPr>
          <w:rFonts w:cstheme="minorHAnsi"/>
          <w:sz w:val="22"/>
          <w:szCs w:val="22"/>
        </w:rPr>
        <w:t>based</w:t>
      </w:r>
      <w:r w:rsidRPr="00345709">
        <w:rPr>
          <w:rFonts w:cstheme="minorHAnsi"/>
          <w:sz w:val="22"/>
          <w:szCs w:val="22"/>
        </w:rPr>
        <w:t xml:space="preserve"> </w:t>
      </w:r>
      <w:r w:rsidR="002A4191" w:rsidRPr="00345709">
        <w:rPr>
          <w:rFonts w:cstheme="minorHAnsi"/>
          <w:sz w:val="22"/>
          <w:szCs w:val="22"/>
        </w:rPr>
        <w:t>on</w:t>
      </w:r>
      <w:r w:rsidRPr="00345709">
        <w:rPr>
          <w:rFonts w:cstheme="minorHAnsi"/>
          <w:sz w:val="22"/>
          <w:szCs w:val="22"/>
        </w:rPr>
        <w:t xml:space="preserve"> a sound risk assessment process. </w:t>
      </w:r>
      <w:r w:rsidR="002A4191" w:rsidRPr="00345709">
        <w:rPr>
          <w:rFonts w:cstheme="minorHAnsi"/>
          <w:sz w:val="22"/>
          <w:szCs w:val="22"/>
        </w:rPr>
        <w:t>Furthermore, it</w:t>
      </w:r>
      <w:r w:rsidRPr="00345709">
        <w:rPr>
          <w:rFonts w:cstheme="minorHAnsi"/>
          <w:sz w:val="22"/>
          <w:szCs w:val="22"/>
        </w:rPr>
        <w:t xml:space="preserve"> should be developed in a participatory and </w:t>
      </w:r>
      <w:r w:rsidRPr="00345709">
        <w:rPr>
          <w:rFonts w:cstheme="minorHAnsi"/>
          <w:sz w:val="22"/>
          <w:szCs w:val="22"/>
        </w:rPr>
        <w:lastRenderedPageBreak/>
        <w:t>consultative manner</w:t>
      </w:r>
      <w:r w:rsidR="002A4191" w:rsidRPr="00345709">
        <w:rPr>
          <w:rFonts w:cstheme="minorHAnsi"/>
          <w:sz w:val="22"/>
          <w:szCs w:val="22"/>
        </w:rPr>
        <w:t>,</w:t>
      </w:r>
      <w:r w:rsidRPr="00345709">
        <w:rPr>
          <w:rFonts w:cstheme="minorHAnsi"/>
          <w:sz w:val="22"/>
          <w:szCs w:val="22"/>
        </w:rPr>
        <w:t xml:space="preserve"> engaging </w:t>
      </w:r>
      <w:r w:rsidR="002A4191" w:rsidRPr="00345709">
        <w:rPr>
          <w:rFonts w:cstheme="minorHAnsi"/>
          <w:sz w:val="22"/>
          <w:szCs w:val="22"/>
        </w:rPr>
        <w:t>vital</w:t>
      </w:r>
      <w:r w:rsidRPr="00345709">
        <w:rPr>
          <w:rFonts w:cstheme="minorHAnsi"/>
          <w:sz w:val="22"/>
          <w:szCs w:val="22"/>
        </w:rPr>
        <w:t xml:space="preserve"> internal departments to promote ownership and external organizations like local DM </w:t>
      </w:r>
      <w:r w:rsidR="001E1114" w:rsidRPr="00345709">
        <w:rPr>
          <w:rFonts w:cstheme="minorHAnsi"/>
          <w:sz w:val="22"/>
          <w:szCs w:val="22"/>
        </w:rPr>
        <w:t>authority, local public health, Fire Department, Red Cross/Red Crescent National Society, Police</w:t>
      </w:r>
      <w:r w:rsidR="002A4191" w:rsidRPr="00345709">
        <w:rPr>
          <w:rFonts w:cstheme="minorHAnsi"/>
          <w:sz w:val="22"/>
          <w:szCs w:val="22"/>
        </w:rPr>
        <w:t>,</w:t>
      </w:r>
      <w:r w:rsidR="001E1114" w:rsidRPr="00345709">
        <w:rPr>
          <w:rFonts w:cstheme="minorHAnsi"/>
          <w:sz w:val="22"/>
          <w:szCs w:val="22"/>
        </w:rPr>
        <w:t xml:space="preserve"> and others</w:t>
      </w:r>
      <w:r w:rsidRPr="00345709">
        <w:rPr>
          <w:rFonts w:cstheme="minorHAnsi"/>
          <w:sz w:val="22"/>
          <w:szCs w:val="22"/>
        </w:rPr>
        <w:t xml:space="preserve">. </w:t>
      </w:r>
    </w:p>
    <w:p w14:paraId="4FA8B602" w14:textId="3D7D90B0" w:rsidR="008467C1" w:rsidRPr="00345709" w:rsidRDefault="008467C1" w:rsidP="00BC3016">
      <w:pPr>
        <w:pStyle w:val="ListParagraph"/>
        <w:numPr>
          <w:ilvl w:val="0"/>
          <w:numId w:val="17"/>
        </w:numPr>
        <w:jc w:val="both"/>
        <w:rPr>
          <w:rFonts w:cstheme="minorHAnsi"/>
          <w:sz w:val="22"/>
          <w:szCs w:val="22"/>
        </w:rPr>
      </w:pPr>
      <w:r w:rsidRPr="00345709">
        <w:rPr>
          <w:rFonts w:cstheme="minorHAnsi"/>
          <w:sz w:val="22"/>
          <w:szCs w:val="22"/>
        </w:rPr>
        <w:t xml:space="preserve">Hospitals </w:t>
      </w:r>
      <w:r w:rsidR="002A4191" w:rsidRPr="00345709">
        <w:rPr>
          <w:rFonts w:cstheme="minorHAnsi"/>
          <w:sz w:val="22"/>
          <w:szCs w:val="22"/>
        </w:rPr>
        <w:t>need</w:t>
      </w:r>
      <w:r w:rsidRPr="00345709">
        <w:rPr>
          <w:rFonts w:cstheme="minorHAnsi"/>
          <w:sz w:val="22"/>
          <w:szCs w:val="22"/>
        </w:rPr>
        <w:t xml:space="preserve"> to be aware of the demographics (e.g.</w:t>
      </w:r>
      <w:r w:rsidR="002A4191" w:rsidRPr="00345709">
        <w:rPr>
          <w:rFonts w:cstheme="minorHAnsi"/>
          <w:sz w:val="22"/>
          <w:szCs w:val="22"/>
        </w:rPr>
        <w:t>,</w:t>
      </w:r>
      <w:r w:rsidRPr="00345709">
        <w:rPr>
          <w:rFonts w:cstheme="minorHAnsi"/>
          <w:sz w:val="22"/>
          <w:szCs w:val="22"/>
        </w:rPr>
        <w:t xml:space="preserve"> elderly, women, children</w:t>
      </w:r>
      <w:r w:rsidR="002A4191" w:rsidRPr="00345709">
        <w:rPr>
          <w:rFonts w:cstheme="minorHAnsi"/>
          <w:sz w:val="22"/>
          <w:szCs w:val="22"/>
        </w:rPr>
        <w:t>,</w:t>
      </w:r>
      <w:r w:rsidRPr="00345709">
        <w:rPr>
          <w:rFonts w:cstheme="minorHAnsi"/>
          <w:sz w:val="22"/>
          <w:szCs w:val="22"/>
        </w:rPr>
        <w:t xml:space="preserve"> P</w:t>
      </w:r>
      <w:r w:rsidR="0062363A" w:rsidRPr="00345709">
        <w:rPr>
          <w:rFonts w:cstheme="minorHAnsi"/>
          <w:sz w:val="22"/>
          <w:szCs w:val="22"/>
        </w:rPr>
        <w:t xml:space="preserve">eople </w:t>
      </w:r>
      <w:r w:rsidR="00ED2A90" w:rsidRPr="00345709">
        <w:rPr>
          <w:rFonts w:cstheme="minorHAnsi"/>
          <w:sz w:val="22"/>
          <w:szCs w:val="22"/>
        </w:rPr>
        <w:t xml:space="preserve">with </w:t>
      </w:r>
      <w:r w:rsidRPr="00345709">
        <w:rPr>
          <w:rFonts w:cstheme="minorHAnsi"/>
          <w:sz w:val="22"/>
          <w:szCs w:val="22"/>
        </w:rPr>
        <w:t>D</w:t>
      </w:r>
      <w:r w:rsidR="0062363A" w:rsidRPr="00345709">
        <w:rPr>
          <w:rFonts w:cstheme="minorHAnsi"/>
          <w:sz w:val="22"/>
          <w:szCs w:val="22"/>
        </w:rPr>
        <w:t>isabilities</w:t>
      </w:r>
      <w:r w:rsidRPr="00345709">
        <w:rPr>
          <w:rFonts w:cstheme="minorHAnsi"/>
          <w:sz w:val="22"/>
          <w:szCs w:val="22"/>
        </w:rPr>
        <w:t>) of the population in the hospital catchment area</w:t>
      </w:r>
      <w:r w:rsidR="002A4191" w:rsidRPr="00345709">
        <w:rPr>
          <w:rFonts w:cstheme="minorHAnsi"/>
          <w:sz w:val="22"/>
          <w:szCs w:val="22"/>
        </w:rPr>
        <w:t>,</w:t>
      </w:r>
      <w:r w:rsidRPr="00345709">
        <w:rPr>
          <w:rFonts w:cstheme="minorHAnsi"/>
          <w:sz w:val="22"/>
          <w:szCs w:val="22"/>
        </w:rPr>
        <w:t xml:space="preserve"> including community risks</w:t>
      </w:r>
      <w:r w:rsidR="00ED3650" w:rsidRPr="00345709">
        <w:rPr>
          <w:rFonts w:cstheme="minorHAnsi"/>
          <w:sz w:val="22"/>
          <w:szCs w:val="22"/>
        </w:rPr>
        <w:t xml:space="preserve"> that will be the basis of developing capacities for </w:t>
      </w:r>
      <w:r w:rsidR="002A4191" w:rsidRPr="00345709">
        <w:rPr>
          <w:rFonts w:cstheme="minorHAnsi"/>
          <w:sz w:val="22"/>
          <w:szCs w:val="22"/>
        </w:rPr>
        <w:t xml:space="preserve">a </w:t>
      </w:r>
      <w:r w:rsidR="00ED3650" w:rsidRPr="00345709">
        <w:rPr>
          <w:rFonts w:cstheme="minorHAnsi"/>
          <w:sz w:val="22"/>
          <w:szCs w:val="22"/>
        </w:rPr>
        <w:t>response</w:t>
      </w:r>
      <w:r w:rsidRPr="00345709">
        <w:rPr>
          <w:rFonts w:cstheme="minorHAnsi"/>
          <w:sz w:val="22"/>
          <w:szCs w:val="22"/>
        </w:rPr>
        <w:t xml:space="preserve">. </w:t>
      </w:r>
      <w:r w:rsidR="0062363A" w:rsidRPr="00345709">
        <w:rPr>
          <w:rFonts w:cstheme="minorHAnsi"/>
          <w:sz w:val="22"/>
          <w:szCs w:val="22"/>
        </w:rPr>
        <w:t>Local census, surveys or administrative records from local authorities</w:t>
      </w:r>
      <w:r w:rsidR="00ED2A90" w:rsidRPr="00345709">
        <w:rPr>
          <w:rFonts w:cstheme="minorHAnsi"/>
          <w:sz w:val="22"/>
          <w:szCs w:val="22"/>
        </w:rPr>
        <w:t xml:space="preserve"> or public health centers</w:t>
      </w:r>
      <w:r w:rsidR="0062363A" w:rsidRPr="00345709">
        <w:rPr>
          <w:rFonts w:cstheme="minorHAnsi"/>
          <w:sz w:val="22"/>
          <w:szCs w:val="22"/>
        </w:rPr>
        <w:t xml:space="preserve"> are possible sources of demographic data that hospitals can utilize for planning purposes. </w:t>
      </w:r>
    </w:p>
    <w:p w14:paraId="535BC1FA" w14:textId="77777777" w:rsidR="00ED2A90" w:rsidRPr="00345709" w:rsidRDefault="001E1114" w:rsidP="00BC3016">
      <w:pPr>
        <w:pStyle w:val="ListParagraph"/>
        <w:numPr>
          <w:ilvl w:val="0"/>
          <w:numId w:val="17"/>
        </w:numPr>
        <w:jc w:val="both"/>
        <w:rPr>
          <w:rFonts w:cstheme="minorHAnsi"/>
          <w:sz w:val="22"/>
          <w:szCs w:val="22"/>
        </w:rPr>
      </w:pPr>
      <w:r w:rsidRPr="00345709">
        <w:rPr>
          <w:rFonts w:cstheme="minorHAnsi"/>
          <w:sz w:val="22"/>
          <w:szCs w:val="22"/>
        </w:rPr>
        <w:t>Hospital plans should be linked with local or area network plans</w:t>
      </w:r>
      <w:r w:rsidR="0062363A" w:rsidRPr="00345709">
        <w:rPr>
          <w:rFonts w:cstheme="minorHAnsi"/>
          <w:sz w:val="22"/>
          <w:szCs w:val="22"/>
        </w:rPr>
        <w:t xml:space="preserve"> and national strategic plans</w:t>
      </w:r>
      <w:r w:rsidR="00ED2A90" w:rsidRPr="00345709">
        <w:rPr>
          <w:rFonts w:cstheme="minorHAnsi"/>
          <w:sz w:val="22"/>
          <w:szCs w:val="22"/>
        </w:rPr>
        <w:t xml:space="preserve">. </w:t>
      </w:r>
    </w:p>
    <w:p w14:paraId="392C83FE" w14:textId="36A0DF23" w:rsidR="001E1114" w:rsidRPr="00345709" w:rsidRDefault="001E1114" w:rsidP="00BC3016">
      <w:pPr>
        <w:pStyle w:val="ListParagraph"/>
        <w:numPr>
          <w:ilvl w:val="0"/>
          <w:numId w:val="17"/>
        </w:numPr>
        <w:jc w:val="both"/>
        <w:rPr>
          <w:rFonts w:cstheme="minorHAnsi"/>
          <w:sz w:val="22"/>
          <w:szCs w:val="22"/>
        </w:rPr>
      </w:pPr>
      <w:r w:rsidRPr="00345709">
        <w:rPr>
          <w:rFonts w:cstheme="minorHAnsi"/>
          <w:sz w:val="22"/>
          <w:szCs w:val="22"/>
          <w:lang w:val="en-GB"/>
        </w:rPr>
        <w:t xml:space="preserve">A plan is </w:t>
      </w:r>
      <w:r w:rsidR="00ED2A90" w:rsidRPr="00345709">
        <w:rPr>
          <w:rFonts w:cstheme="minorHAnsi"/>
          <w:sz w:val="22"/>
          <w:szCs w:val="22"/>
          <w:lang w:val="en-GB"/>
        </w:rPr>
        <w:t xml:space="preserve">a </w:t>
      </w:r>
      <w:r w:rsidRPr="00345709">
        <w:rPr>
          <w:rFonts w:cstheme="minorHAnsi"/>
          <w:sz w:val="22"/>
          <w:szCs w:val="22"/>
          <w:lang w:val="en-GB"/>
        </w:rPr>
        <w:t xml:space="preserve">written documentation of </w:t>
      </w:r>
      <w:r w:rsidR="002A4191" w:rsidRPr="00345709">
        <w:rPr>
          <w:rFonts w:cstheme="minorHAnsi"/>
          <w:sz w:val="22"/>
          <w:szCs w:val="22"/>
          <w:lang w:val="en-GB"/>
        </w:rPr>
        <w:t>a chosen option</w:t>
      </w:r>
      <w:r w:rsidRPr="00345709">
        <w:rPr>
          <w:rFonts w:cstheme="minorHAnsi"/>
          <w:sz w:val="22"/>
          <w:szCs w:val="22"/>
          <w:lang w:val="en-GB"/>
        </w:rPr>
        <w:t xml:space="preserve"> to be implemented. It describes who does what, how, </w:t>
      </w:r>
      <w:r w:rsidR="007616B3" w:rsidRPr="00345709">
        <w:rPr>
          <w:rFonts w:cstheme="minorHAnsi"/>
          <w:sz w:val="22"/>
          <w:szCs w:val="22"/>
          <w:lang w:val="en-GB"/>
        </w:rPr>
        <w:t>where,</w:t>
      </w:r>
      <w:r w:rsidRPr="00345709">
        <w:rPr>
          <w:rFonts w:cstheme="minorHAnsi"/>
          <w:sz w:val="22"/>
          <w:szCs w:val="22"/>
          <w:lang w:val="en-GB"/>
        </w:rPr>
        <w:t xml:space="preserve"> and when</w:t>
      </w:r>
      <w:r w:rsidR="002A4191" w:rsidRPr="00345709">
        <w:rPr>
          <w:rFonts w:cstheme="minorHAnsi"/>
          <w:sz w:val="22"/>
          <w:szCs w:val="22"/>
          <w:lang w:val="en-GB"/>
        </w:rPr>
        <w:t xml:space="preserve"> in detail</w:t>
      </w:r>
      <w:r w:rsidRPr="00345709">
        <w:rPr>
          <w:rFonts w:cstheme="minorHAnsi"/>
          <w:sz w:val="22"/>
          <w:szCs w:val="22"/>
          <w:lang w:val="en-GB"/>
        </w:rPr>
        <w:t xml:space="preserve">. The Ministry of Health has a normative role </w:t>
      </w:r>
      <w:r w:rsidR="002A4191" w:rsidRPr="00345709">
        <w:rPr>
          <w:rFonts w:cstheme="minorHAnsi"/>
          <w:sz w:val="22"/>
          <w:szCs w:val="22"/>
          <w:lang w:val="en-GB"/>
        </w:rPr>
        <w:t>in</w:t>
      </w:r>
      <w:r w:rsidRPr="00345709">
        <w:rPr>
          <w:rFonts w:cstheme="minorHAnsi"/>
          <w:sz w:val="22"/>
          <w:szCs w:val="22"/>
          <w:lang w:val="en-GB"/>
        </w:rPr>
        <w:t xml:space="preserve"> </w:t>
      </w:r>
      <w:r w:rsidR="002A4191" w:rsidRPr="00345709">
        <w:rPr>
          <w:rFonts w:cstheme="minorHAnsi"/>
          <w:sz w:val="22"/>
          <w:szCs w:val="22"/>
          <w:lang w:val="en-GB"/>
        </w:rPr>
        <w:t>providing</w:t>
      </w:r>
      <w:r w:rsidRPr="00345709">
        <w:rPr>
          <w:rFonts w:cstheme="minorHAnsi"/>
          <w:sz w:val="22"/>
          <w:szCs w:val="22"/>
          <w:lang w:val="en-GB"/>
        </w:rPr>
        <w:t xml:space="preserve"> a policy</w:t>
      </w:r>
      <w:r w:rsidR="00ED2A90" w:rsidRPr="00345709">
        <w:rPr>
          <w:rFonts w:cstheme="minorHAnsi"/>
          <w:sz w:val="22"/>
          <w:szCs w:val="22"/>
          <w:lang w:val="en-GB"/>
        </w:rPr>
        <w:t xml:space="preserve">, </w:t>
      </w:r>
      <w:proofErr w:type="gramStart"/>
      <w:r w:rsidR="00ED2A90" w:rsidRPr="00345709">
        <w:rPr>
          <w:rFonts w:cstheme="minorHAnsi"/>
          <w:sz w:val="22"/>
          <w:szCs w:val="22"/>
          <w:lang w:val="en-GB"/>
        </w:rPr>
        <w:t>guidelines</w:t>
      </w:r>
      <w:proofErr w:type="gramEnd"/>
      <w:r w:rsidR="00ED2A90" w:rsidRPr="00345709">
        <w:rPr>
          <w:rFonts w:cstheme="minorHAnsi"/>
          <w:sz w:val="22"/>
          <w:szCs w:val="22"/>
          <w:lang w:val="en-GB"/>
        </w:rPr>
        <w:t xml:space="preserve"> and standard</w:t>
      </w:r>
      <w:r w:rsidRPr="00345709">
        <w:rPr>
          <w:rFonts w:cstheme="minorHAnsi"/>
          <w:sz w:val="22"/>
          <w:szCs w:val="22"/>
          <w:lang w:val="en-GB"/>
        </w:rPr>
        <w:t xml:space="preserve"> framework for hospitals to follow in developing their plans.</w:t>
      </w:r>
      <w:r w:rsidR="007616B3" w:rsidRPr="00345709">
        <w:rPr>
          <w:rFonts w:cstheme="minorHAnsi"/>
          <w:sz w:val="22"/>
          <w:szCs w:val="22"/>
          <w:lang w:val="en-GB"/>
        </w:rPr>
        <w:t xml:space="preserve"> This promotes </w:t>
      </w:r>
      <w:r w:rsidR="002A4191" w:rsidRPr="00345709">
        <w:rPr>
          <w:rFonts w:cstheme="minorHAnsi"/>
          <w:sz w:val="22"/>
          <w:szCs w:val="22"/>
          <w:lang w:val="en-GB"/>
        </w:rPr>
        <w:t xml:space="preserve">the </w:t>
      </w:r>
      <w:r w:rsidR="007616B3" w:rsidRPr="00345709">
        <w:rPr>
          <w:rFonts w:cstheme="minorHAnsi"/>
          <w:sz w:val="22"/>
          <w:szCs w:val="22"/>
          <w:lang w:val="en-GB"/>
        </w:rPr>
        <w:t>synergy of hospital plans in the country</w:t>
      </w:r>
      <w:r w:rsidR="00ED2A90" w:rsidRPr="00345709">
        <w:rPr>
          <w:rFonts w:cstheme="minorHAnsi"/>
          <w:sz w:val="22"/>
          <w:szCs w:val="22"/>
          <w:lang w:val="en-GB"/>
        </w:rPr>
        <w:t xml:space="preserve"> </w:t>
      </w:r>
      <w:r w:rsidR="00ED2A90" w:rsidRPr="00345709">
        <w:rPr>
          <w:rFonts w:cstheme="minorHAnsi"/>
          <w:sz w:val="22"/>
          <w:szCs w:val="22"/>
        </w:rPr>
        <w:t>and promote interoperability during response when plans are activated</w:t>
      </w:r>
      <w:r w:rsidR="007616B3" w:rsidRPr="00345709">
        <w:rPr>
          <w:rFonts w:cstheme="minorHAnsi"/>
          <w:sz w:val="22"/>
          <w:szCs w:val="22"/>
          <w:lang w:val="en-GB"/>
        </w:rPr>
        <w:t>.</w:t>
      </w:r>
    </w:p>
    <w:p w14:paraId="53808E48" w14:textId="293433E6" w:rsidR="001E1114" w:rsidRPr="00345709" w:rsidRDefault="00D13A1B" w:rsidP="00BC3016">
      <w:pPr>
        <w:pStyle w:val="ListParagraph"/>
        <w:numPr>
          <w:ilvl w:val="0"/>
          <w:numId w:val="17"/>
        </w:numPr>
        <w:jc w:val="both"/>
        <w:rPr>
          <w:rFonts w:cstheme="minorHAnsi"/>
          <w:sz w:val="22"/>
          <w:szCs w:val="22"/>
        </w:rPr>
      </w:pPr>
      <w:r w:rsidRPr="00345709">
        <w:rPr>
          <w:rFonts w:cstheme="minorHAnsi"/>
          <w:sz w:val="22"/>
          <w:szCs w:val="22"/>
          <w:lang w:val="en-GB"/>
        </w:rPr>
        <w:t xml:space="preserve">Plans are living documents that </w:t>
      </w:r>
      <w:r w:rsidR="002A4191" w:rsidRPr="00345709">
        <w:rPr>
          <w:rFonts w:cstheme="minorHAnsi"/>
          <w:sz w:val="22"/>
          <w:szCs w:val="22"/>
          <w:lang w:val="en-GB"/>
        </w:rPr>
        <w:t>require</w:t>
      </w:r>
      <w:r w:rsidRPr="00345709">
        <w:rPr>
          <w:rFonts w:cstheme="minorHAnsi"/>
          <w:sz w:val="22"/>
          <w:szCs w:val="22"/>
          <w:lang w:val="en-GB"/>
        </w:rPr>
        <w:t xml:space="preserve"> constant updating as the level of details in plans are</w:t>
      </w:r>
      <w:r w:rsidR="001E1114" w:rsidRPr="00345709">
        <w:rPr>
          <w:rFonts w:cstheme="minorHAnsi"/>
          <w:sz w:val="22"/>
          <w:szCs w:val="22"/>
          <w:lang w:val="en-GB"/>
        </w:rPr>
        <w:t xml:space="preserve"> out of date as soon as they are written. They also need to be revised every time they are used</w:t>
      </w:r>
      <w:r w:rsidR="0062363A" w:rsidRPr="00345709">
        <w:rPr>
          <w:rFonts w:cstheme="minorHAnsi"/>
          <w:sz w:val="22"/>
          <w:szCs w:val="22"/>
          <w:lang w:val="en-GB"/>
        </w:rPr>
        <w:t xml:space="preserve"> </w:t>
      </w:r>
      <w:r w:rsidR="002A4191" w:rsidRPr="00345709">
        <w:rPr>
          <w:rFonts w:cstheme="minorHAnsi"/>
          <w:sz w:val="22"/>
          <w:szCs w:val="22"/>
          <w:lang w:val="en-GB"/>
        </w:rPr>
        <w:t>reflecting</w:t>
      </w:r>
      <w:r w:rsidRPr="00345709">
        <w:rPr>
          <w:rFonts w:cstheme="minorHAnsi"/>
          <w:sz w:val="22"/>
          <w:szCs w:val="22"/>
          <w:lang w:val="en-GB"/>
        </w:rPr>
        <w:t xml:space="preserve"> </w:t>
      </w:r>
      <w:r w:rsidR="002A4191" w:rsidRPr="00345709">
        <w:rPr>
          <w:rFonts w:cstheme="minorHAnsi"/>
          <w:sz w:val="22"/>
          <w:szCs w:val="22"/>
          <w:lang w:val="en-GB"/>
        </w:rPr>
        <w:t xml:space="preserve">on </w:t>
      </w:r>
      <w:r w:rsidRPr="00345709">
        <w:rPr>
          <w:rFonts w:cstheme="minorHAnsi"/>
          <w:sz w:val="22"/>
          <w:szCs w:val="22"/>
          <w:lang w:val="en-GB"/>
        </w:rPr>
        <w:t xml:space="preserve">learning from </w:t>
      </w:r>
      <w:r w:rsidR="007616B3" w:rsidRPr="00345709">
        <w:rPr>
          <w:rFonts w:cstheme="minorHAnsi"/>
          <w:sz w:val="22"/>
          <w:szCs w:val="22"/>
          <w:lang w:val="en-GB"/>
        </w:rPr>
        <w:t xml:space="preserve">exercises or </w:t>
      </w:r>
      <w:r w:rsidR="002A4191" w:rsidRPr="00345709">
        <w:rPr>
          <w:rFonts w:cstheme="minorHAnsi"/>
          <w:sz w:val="22"/>
          <w:szCs w:val="22"/>
          <w:lang w:val="en-GB"/>
        </w:rPr>
        <w:t>responding</w:t>
      </w:r>
      <w:r w:rsidR="007616B3" w:rsidRPr="00345709">
        <w:rPr>
          <w:rFonts w:cstheme="minorHAnsi"/>
          <w:sz w:val="22"/>
          <w:szCs w:val="22"/>
          <w:lang w:val="en-GB"/>
        </w:rPr>
        <w:t xml:space="preserve"> to </w:t>
      </w:r>
      <w:r w:rsidR="002A4191" w:rsidRPr="00345709">
        <w:rPr>
          <w:rFonts w:cstheme="minorHAnsi"/>
          <w:sz w:val="22"/>
          <w:szCs w:val="22"/>
          <w:lang w:val="en-GB"/>
        </w:rPr>
        <w:t>a real-life</w:t>
      </w:r>
      <w:r w:rsidR="007616B3" w:rsidRPr="00345709">
        <w:rPr>
          <w:rFonts w:cstheme="minorHAnsi"/>
          <w:sz w:val="22"/>
          <w:szCs w:val="22"/>
          <w:lang w:val="en-GB"/>
        </w:rPr>
        <w:t xml:space="preserve"> emergency</w:t>
      </w:r>
      <w:r w:rsidR="001E1114" w:rsidRPr="00345709">
        <w:rPr>
          <w:rFonts w:cstheme="minorHAnsi"/>
          <w:sz w:val="22"/>
          <w:szCs w:val="22"/>
          <w:lang w:val="en-GB"/>
        </w:rPr>
        <w:t xml:space="preserve">. </w:t>
      </w:r>
      <w:r w:rsidR="0062363A" w:rsidRPr="00345709">
        <w:rPr>
          <w:rFonts w:cstheme="minorHAnsi"/>
          <w:sz w:val="22"/>
          <w:szCs w:val="22"/>
          <w:lang w:val="en-GB"/>
        </w:rPr>
        <w:t xml:space="preserve">Lesson learned should be documented and shared in different learning and knowledge management </w:t>
      </w:r>
      <w:r w:rsidR="00382A05" w:rsidRPr="00345709">
        <w:rPr>
          <w:rFonts w:cstheme="minorHAnsi"/>
          <w:sz w:val="22"/>
          <w:szCs w:val="22"/>
          <w:lang w:val="en-GB"/>
        </w:rPr>
        <w:t>platforms like conferences</w:t>
      </w:r>
      <w:r w:rsidR="00ED2A90" w:rsidRPr="00345709">
        <w:rPr>
          <w:rFonts w:cstheme="minorHAnsi"/>
          <w:sz w:val="22"/>
          <w:szCs w:val="22"/>
          <w:lang w:val="en-GB"/>
        </w:rPr>
        <w:t xml:space="preserve"> and other experience sharing events</w:t>
      </w:r>
      <w:r w:rsidR="00382A05" w:rsidRPr="00345709">
        <w:rPr>
          <w:rFonts w:cstheme="minorHAnsi"/>
          <w:sz w:val="22"/>
          <w:szCs w:val="22"/>
          <w:lang w:val="en-GB"/>
        </w:rPr>
        <w:t xml:space="preserve"> including in hospital networks at all levels. Please refer to Section IV After Action Review and Lessons Learned Process for more information.</w:t>
      </w:r>
    </w:p>
    <w:p w14:paraId="3BA83F96" w14:textId="77777777" w:rsidR="00D13A1B" w:rsidRPr="00345709" w:rsidRDefault="00D13A1B" w:rsidP="00BC3016">
      <w:pPr>
        <w:jc w:val="both"/>
        <w:rPr>
          <w:rFonts w:asciiTheme="minorHAnsi" w:hAnsiTheme="minorHAnsi" w:cstheme="minorHAnsi"/>
          <w:sz w:val="22"/>
          <w:szCs w:val="22"/>
          <w:lang w:val="en-GB"/>
        </w:rPr>
      </w:pPr>
    </w:p>
    <w:p w14:paraId="3325EA33" w14:textId="7AA0C614" w:rsidR="00A11E40" w:rsidRDefault="00ED2A90" w:rsidP="00BC3016">
      <w:pPr>
        <w:ind w:left="720"/>
        <w:jc w:val="both"/>
        <w:rPr>
          <w:rFonts w:asciiTheme="minorHAnsi" w:hAnsiTheme="minorHAnsi" w:cstheme="minorHAnsi"/>
          <w:sz w:val="22"/>
          <w:szCs w:val="22"/>
          <w:lang w:val="en-GB"/>
        </w:rPr>
      </w:pPr>
      <w:r w:rsidRPr="00345709">
        <w:rPr>
          <w:rFonts w:asciiTheme="minorHAnsi" w:hAnsiTheme="minorHAnsi" w:cstheme="minorHAnsi"/>
          <w:sz w:val="22"/>
          <w:szCs w:val="22"/>
          <w:lang w:val="en-GB"/>
        </w:rPr>
        <w:t>The d</w:t>
      </w:r>
      <w:r w:rsidR="00A11E40" w:rsidRPr="00345709">
        <w:rPr>
          <w:rFonts w:asciiTheme="minorHAnsi" w:hAnsiTheme="minorHAnsi" w:cstheme="minorHAnsi"/>
          <w:sz w:val="22"/>
          <w:szCs w:val="22"/>
          <w:lang w:val="en-GB"/>
        </w:rPr>
        <w:t>evelop</w:t>
      </w:r>
      <w:r w:rsidRPr="00345709">
        <w:rPr>
          <w:rFonts w:asciiTheme="minorHAnsi" w:hAnsiTheme="minorHAnsi" w:cstheme="minorHAnsi"/>
          <w:sz w:val="22"/>
          <w:szCs w:val="22"/>
          <w:lang w:val="en-GB"/>
        </w:rPr>
        <w:t>ment</w:t>
      </w:r>
      <w:r w:rsidR="00A11E40" w:rsidRPr="00345709">
        <w:rPr>
          <w:rFonts w:asciiTheme="minorHAnsi" w:hAnsiTheme="minorHAnsi" w:cstheme="minorHAnsi"/>
          <w:sz w:val="22"/>
          <w:szCs w:val="22"/>
          <w:lang w:val="en-GB"/>
        </w:rPr>
        <w:t xml:space="preserve"> </w:t>
      </w:r>
      <w:r w:rsidRPr="00345709">
        <w:rPr>
          <w:rFonts w:asciiTheme="minorHAnsi" w:hAnsiTheme="minorHAnsi" w:cstheme="minorHAnsi"/>
          <w:sz w:val="22"/>
          <w:szCs w:val="22"/>
          <w:lang w:val="en-GB"/>
        </w:rPr>
        <w:t xml:space="preserve">of the </w:t>
      </w:r>
      <w:r w:rsidR="00A11E40" w:rsidRPr="00345709">
        <w:rPr>
          <w:rFonts w:asciiTheme="minorHAnsi" w:hAnsiTheme="minorHAnsi" w:cstheme="minorHAnsi"/>
          <w:sz w:val="22"/>
          <w:szCs w:val="22"/>
          <w:lang w:val="en-GB"/>
        </w:rPr>
        <w:t xml:space="preserve">hospital response plan </w:t>
      </w:r>
      <w:r w:rsidR="00011256" w:rsidRPr="00345709">
        <w:rPr>
          <w:rFonts w:asciiTheme="minorHAnsi" w:hAnsiTheme="minorHAnsi" w:cstheme="minorHAnsi"/>
          <w:sz w:val="22"/>
          <w:szCs w:val="22"/>
          <w:lang w:val="en-GB"/>
        </w:rPr>
        <w:t xml:space="preserve">must utilize </w:t>
      </w:r>
      <w:r w:rsidR="002A4191" w:rsidRPr="00345709">
        <w:rPr>
          <w:rFonts w:asciiTheme="minorHAnsi" w:hAnsiTheme="minorHAnsi" w:cstheme="minorHAnsi"/>
          <w:b/>
          <w:bCs/>
          <w:color w:val="2B579A"/>
          <w:sz w:val="22"/>
          <w:szCs w:val="22"/>
          <w:shd w:val="clear" w:color="auto" w:fill="E6E6E6"/>
          <w:lang w:val="en-GB"/>
        </w:rPr>
        <w:t>a multi-hazard</w:t>
      </w:r>
      <w:r w:rsidR="00A11E40" w:rsidRPr="00345709">
        <w:rPr>
          <w:rFonts w:asciiTheme="minorHAnsi" w:hAnsiTheme="minorHAnsi" w:cstheme="minorHAnsi"/>
          <w:b/>
          <w:bCs/>
          <w:color w:val="2B579A"/>
          <w:sz w:val="22"/>
          <w:szCs w:val="22"/>
          <w:shd w:val="clear" w:color="auto" w:fill="E6E6E6"/>
          <w:lang w:val="en-GB"/>
        </w:rPr>
        <w:t xml:space="preserve"> approach</w:t>
      </w:r>
      <w:r w:rsidR="00A11E40" w:rsidRPr="00345709">
        <w:rPr>
          <w:rFonts w:asciiTheme="minorHAnsi" w:hAnsiTheme="minorHAnsi" w:cstheme="minorHAnsi"/>
          <w:sz w:val="22"/>
          <w:szCs w:val="22"/>
          <w:lang w:val="en-GB"/>
        </w:rPr>
        <w:t xml:space="preserve">. This will enable the hospital to expand its capacity to deal with </w:t>
      </w:r>
      <w:r w:rsidRPr="00345709">
        <w:rPr>
          <w:rFonts w:asciiTheme="minorHAnsi" w:hAnsiTheme="minorHAnsi" w:cstheme="minorHAnsi"/>
          <w:sz w:val="22"/>
          <w:szCs w:val="22"/>
          <w:lang w:val="en-GB"/>
        </w:rPr>
        <w:t xml:space="preserve">various </w:t>
      </w:r>
      <w:r w:rsidR="00A11E40" w:rsidRPr="00345709">
        <w:rPr>
          <w:rFonts w:asciiTheme="minorHAnsi" w:hAnsiTheme="minorHAnsi" w:cstheme="minorHAnsi"/>
          <w:sz w:val="22"/>
          <w:szCs w:val="22"/>
          <w:lang w:val="en-GB"/>
        </w:rPr>
        <w:t>hazards by strengthening</w:t>
      </w:r>
      <w:r w:rsidR="00AB1A9B" w:rsidRPr="00345709">
        <w:rPr>
          <w:rFonts w:asciiTheme="minorHAnsi" w:hAnsiTheme="minorHAnsi" w:cstheme="minorHAnsi"/>
          <w:sz w:val="22"/>
          <w:szCs w:val="22"/>
          <w:lang w:val="en-GB"/>
        </w:rPr>
        <w:t xml:space="preserve"> its</w:t>
      </w:r>
      <w:r w:rsidR="00A11E40" w:rsidRPr="00345709">
        <w:rPr>
          <w:rFonts w:asciiTheme="minorHAnsi" w:hAnsiTheme="minorHAnsi" w:cstheme="minorHAnsi"/>
          <w:sz w:val="22"/>
          <w:szCs w:val="22"/>
          <w:lang w:val="en-GB"/>
        </w:rPr>
        <w:t xml:space="preserve"> </w:t>
      </w:r>
      <w:r w:rsidR="00A11E40" w:rsidRPr="00345709">
        <w:rPr>
          <w:rFonts w:asciiTheme="minorHAnsi" w:hAnsiTheme="minorHAnsi" w:cstheme="minorHAnsi"/>
          <w:b/>
          <w:bCs/>
          <w:sz w:val="22"/>
          <w:szCs w:val="22"/>
          <w:lang w:val="en-GB"/>
        </w:rPr>
        <w:t>core emergency response functions</w:t>
      </w:r>
      <w:r w:rsidR="00A11E40" w:rsidRPr="00345709">
        <w:rPr>
          <w:rFonts w:asciiTheme="minorHAnsi" w:hAnsiTheme="minorHAnsi" w:cstheme="minorHAnsi"/>
          <w:sz w:val="22"/>
          <w:szCs w:val="22"/>
          <w:lang w:val="en-GB"/>
        </w:rPr>
        <w:t xml:space="preserve"> like incident management, risk communication, information management, coordination, logistics</w:t>
      </w:r>
      <w:r w:rsidR="002A4191" w:rsidRPr="00345709">
        <w:rPr>
          <w:rFonts w:asciiTheme="minorHAnsi" w:hAnsiTheme="minorHAnsi" w:cstheme="minorHAnsi"/>
          <w:sz w:val="22"/>
          <w:szCs w:val="22"/>
          <w:lang w:val="en-GB"/>
        </w:rPr>
        <w:t>,</w:t>
      </w:r>
      <w:r w:rsidR="00A11E40" w:rsidRPr="00345709">
        <w:rPr>
          <w:rFonts w:asciiTheme="minorHAnsi" w:hAnsiTheme="minorHAnsi" w:cstheme="minorHAnsi"/>
          <w:sz w:val="22"/>
          <w:szCs w:val="22"/>
          <w:lang w:val="en-GB"/>
        </w:rPr>
        <w:t xml:space="preserve"> and supply and service continuity.</w:t>
      </w:r>
      <w:r w:rsidR="00D13A1B" w:rsidRPr="00345709">
        <w:rPr>
          <w:rFonts w:asciiTheme="minorHAnsi" w:hAnsiTheme="minorHAnsi" w:cstheme="minorHAnsi"/>
          <w:sz w:val="22"/>
          <w:szCs w:val="22"/>
          <w:lang w:val="en-GB"/>
        </w:rPr>
        <w:t xml:space="preserve"> </w:t>
      </w:r>
      <w:r w:rsidR="002A4191" w:rsidRPr="00345709">
        <w:rPr>
          <w:rFonts w:asciiTheme="minorHAnsi" w:hAnsiTheme="minorHAnsi" w:cstheme="minorHAnsi"/>
          <w:sz w:val="22"/>
          <w:szCs w:val="22"/>
          <w:lang w:val="en-GB"/>
        </w:rPr>
        <w:t xml:space="preserve">In addition, </w:t>
      </w:r>
      <w:r w:rsidR="002A4191" w:rsidRPr="00345709">
        <w:rPr>
          <w:rFonts w:asciiTheme="minorHAnsi" w:hAnsiTheme="minorHAnsi" w:cstheme="minorHAnsi"/>
          <w:b/>
          <w:bCs/>
          <w:sz w:val="22"/>
          <w:szCs w:val="22"/>
          <w:lang w:val="en-GB"/>
        </w:rPr>
        <w:t>specific</w:t>
      </w:r>
      <w:r w:rsidR="00D13A1B" w:rsidRPr="00345709">
        <w:rPr>
          <w:rFonts w:asciiTheme="minorHAnsi" w:hAnsiTheme="minorHAnsi" w:cstheme="minorHAnsi"/>
          <w:b/>
          <w:bCs/>
          <w:sz w:val="22"/>
          <w:szCs w:val="22"/>
          <w:lang w:val="en-GB"/>
        </w:rPr>
        <w:t xml:space="preserve"> arrangements</w:t>
      </w:r>
      <w:r w:rsidR="00D13A1B" w:rsidRPr="00345709">
        <w:rPr>
          <w:rFonts w:asciiTheme="minorHAnsi" w:hAnsiTheme="minorHAnsi" w:cstheme="minorHAnsi"/>
          <w:sz w:val="22"/>
          <w:szCs w:val="22"/>
          <w:lang w:val="en-GB"/>
        </w:rPr>
        <w:t xml:space="preserve"> can be added to detail response actions to manage</w:t>
      </w:r>
      <w:r w:rsidR="00AB1A9B" w:rsidRPr="00345709">
        <w:rPr>
          <w:rFonts w:asciiTheme="minorHAnsi" w:hAnsiTheme="minorHAnsi" w:cstheme="minorHAnsi"/>
          <w:sz w:val="22"/>
          <w:szCs w:val="22"/>
          <w:lang w:val="en-GB"/>
        </w:rPr>
        <w:t xml:space="preserve"> </w:t>
      </w:r>
      <w:proofErr w:type="gramStart"/>
      <w:r w:rsidR="002A4191" w:rsidRPr="00345709">
        <w:rPr>
          <w:rFonts w:asciiTheme="minorHAnsi" w:hAnsiTheme="minorHAnsi" w:cstheme="minorHAnsi"/>
          <w:sz w:val="22"/>
          <w:szCs w:val="22"/>
          <w:lang w:val="en-GB"/>
        </w:rPr>
        <w:t>particular</w:t>
      </w:r>
      <w:r w:rsidR="00AB1A9B" w:rsidRPr="00345709">
        <w:rPr>
          <w:rFonts w:asciiTheme="minorHAnsi" w:hAnsiTheme="minorHAnsi" w:cstheme="minorHAnsi"/>
          <w:sz w:val="22"/>
          <w:szCs w:val="22"/>
          <w:lang w:val="en-GB"/>
        </w:rPr>
        <w:t xml:space="preserve"> issues</w:t>
      </w:r>
      <w:proofErr w:type="gramEnd"/>
      <w:r w:rsidR="003A3723" w:rsidRPr="00345709">
        <w:rPr>
          <w:rFonts w:asciiTheme="minorHAnsi" w:hAnsiTheme="minorHAnsi" w:cstheme="minorHAnsi"/>
          <w:sz w:val="22"/>
          <w:szCs w:val="22"/>
          <w:lang w:val="en-GB"/>
        </w:rPr>
        <w:t xml:space="preserve">. </w:t>
      </w:r>
      <w:r w:rsidR="00AB1A9B" w:rsidRPr="00345709">
        <w:rPr>
          <w:rFonts w:asciiTheme="minorHAnsi" w:hAnsiTheme="minorHAnsi" w:cstheme="minorHAnsi"/>
          <w:sz w:val="22"/>
          <w:szCs w:val="22"/>
          <w:lang w:val="en-GB"/>
        </w:rPr>
        <w:t>C</w:t>
      </w:r>
      <w:r w:rsidR="003A3723" w:rsidRPr="00345709">
        <w:rPr>
          <w:rFonts w:asciiTheme="minorHAnsi" w:hAnsiTheme="minorHAnsi" w:cstheme="minorHAnsi"/>
          <w:sz w:val="22"/>
          <w:szCs w:val="22"/>
          <w:lang w:val="en-GB"/>
        </w:rPr>
        <w:t>onsiderations are provided below:</w:t>
      </w:r>
    </w:p>
    <w:p w14:paraId="4B57FD4B" w14:textId="77777777" w:rsidR="00BC3016" w:rsidRPr="00345709" w:rsidRDefault="00BC3016" w:rsidP="00BC3016">
      <w:pPr>
        <w:ind w:left="720"/>
        <w:jc w:val="both"/>
        <w:rPr>
          <w:rFonts w:asciiTheme="minorHAnsi" w:hAnsiTheme="minorHAnsi" w:cstheme="minorHAnsi"/>
          <w:sz w:val="22"/>
          <w:szCs w:val="22"/>
          <w:lang w:val="en-GB"/>
        </w:rPr>
      </w:pPr>
    </w:p>
    <w:p w14:paraId="69A7B326" w14:textId="6033538F" w:rsidR="00435554" w:rsidRPr="00345709" w:rsidRDefault="00435554" w:rsidP="00BC3016">
      <w:pPr>
        <w:pStyle w:val="Heading3"/>
        <w:jc w:val="both"/>
        <w:rPr>
          <w:rFonts w:asciiTheme="minorHAnsi" w:hAnsiTheme="minorHAnsi" w:cstheme="minorHAnsi"/>
        </w:rPr>
      </w:pPr>
      <w:bookmarkStart w:id="153" w:name="_Toc150096384"/>
      <w:r w:rsidRPr="00345709">
        <w:rPr>
          <w:rFonts w:asciiTheme="minorHAnsi" w:hAnsiTheme="minorHAnsi" w:cstheme="minorHAnsi"/>
        </w:rPr>
        <w:t>Service Continuity Planning</w:t>
      </w:r>
      <w:bookmarkEnd w:id="153"/>
    </w:p>
    <w:p w14:paraId="01871D2B" w14:textId="04DBD485" w:rsidR="007C2C4D" w:rsidRPr="00345709" w:rsidRDefault="00011256"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The first step is i</w:t>
      </w:r>
      <w:r w:rsidR="007C2C4D" w:rsidRPr="00345709">
        <w:rPr>
          <w:rFonts w:asciiTheme="minorHAnsi" w:hAnsiTheme="minorHAnsi" w:cstheme="minorHAnsi"/>
          <w:sz w:val="22"/>
          <w:szCs w:val="22"/>
        </w:rPr>
        <w:t>dentify</w:t>
      </w:r>
      <w:r w:rsidR="00435554" w:rsidRPr="00345709">
        <w:rPr>
          <w:rFonts w:asciiTheme="minorHAnsi" w:hAnsiTheme="minorHAnsi" w:cstheme="minorHAnsi"/>
          <w:sz w:val="22"/>
          <w:szCs w:val="22"/>
        </w:rPr>
        <w:t>ing</w:t>
      </w:r>
      <w:r w:rsidR="007C2C4D" w:rsidRPr="00345709">
        <w:rPr>
          <w:rFonts w:asciiTheme="minorHAnsi" w:hAnsiTheme="minorHAnsi" w:cstheme="minorHAnsi"/>
          <w:sz w:val="22"/>
          <w:szCs w:val="22"/>
        </w:rPr>
        <w:t xml:space="preserve"> critical services in the hospital that should remain functional in the </w:t>
      </w:r>
      <w:r w:rsidR="00B30917" w:rsidRPr="00345709">
        <w:rPr>
          <w:rFonts w:asciiTheme="minorHAnsi" w:hAnsiTheme="minorHAnsi" w:cstheme="minorHAnsi"/>
          <w:sz w:val="22"/>
          <w:szCs w:val="22"/>
        </w:rPr>
        <w:t xml:space="preserve">immediate </w:t>
      </w:r>
      <w:r w:rsidR="007C2C4D" w:rsidRPr="00345709">
        <w:rPr>
          <w:rFonts w:asciiTheme="minorHAnsi" w:hAnsiTheme="minorHAnsi" w:cstheme="minorHAnsi"/>
          <w:sz w:val="22"/>
          <w:szCs w:val="22"/>
        </w:rPr>
        <w:t>aftermath of a disaster. This will enable the hospital to prioritize resources from other services to support and augment the operations of critical hospital functions like emergency unit, surgery, laboratory</w:t>
      </w:r>
      <w:r w:rsidR="0087143A" w:rsidRPr="00345709">
        <w:rPr>
          <w:rFonts w:asciiTheme="minorHAnsi" w:hAnsiTheme="minorHAnsi" w:cstheme="minorHAnsi"/>
          <w:sz w:val="22"/>
          <w:szCs w:val="22"/>
        </w:rPr>
        <w:t xml:space="preserve">, etc. Examples of non-essential services that can be delayed or closed are outpatient </w:t>
      </w:r>
      <w:r w:rsidR="002A4191" w:rsidRPr="00345709">
        <w:rPr>
          <w:rFonts w:asciiTheme="minorHAnsi" w:hAnsiTheme="minorHAnsi" w:cstheme="minorHAnsi"/>
          <w:sz w:val="22"/>
          <w:szCs w:val="22"/>
        </w:rPr>
        <w:t>departments</w:t>
      </w:r>
      <w:r w:rsidR="0087143A" w:rsidRPr="00345709">
        <w:rPr>
          <w:rFonts w:asciiTheme="minorHAnsi" w:hAnsiTheme="minorHAnsi" w:cstheme="minorHAnsi"/>
          <w:sz w:val="22"/>
          <w:szCs w:val="22"/>
        </w:rPr>
        <w:t xml:space="preserve"> and elective surgeries. The final decision can be determined after assessing the </w:t>
      </w:r>
      <w:r w:rsidR="00214640" w:rsidRPr="00345709">
        <w:rPr>
          <w:rFonts w:asciiTheme="minorHAnsi" w:hAnsiTheme="minorHAnsi" w:cstheme="minorHAnsi"/>
          <w:sz w:val="22"/>
          <w:szCs w:val="22"/>
        </w:rPr>
        <w:t xml:space="preserve">response </w:t>
      </w:r>
      <w:r w:rsidR="0087143A" w:rsidRPr="00345709">
        <w:rPr>
          <w:rFonts w:asciiTheme="minorHAnsi" w:hAnsiTheme="minorHAnsi" w:cstheme="minorHAnsi"/>
          <w:sz w:val="22"/>
          <w:szCs w:val="22"/>
        </w:rPr>
        <w:t xml:space="preserve">needs and the resources </w:t>
      </w:r>
      <w:r w:rsidR="002A4191" w:rsidRPr="00345709">
        <w:rPr>
          <w:rFonts w:asciiTheme="minorHAnsi" w:hAnsiTheme="minorHAnsi" w:cstheme="minorHAnsi"/>
          <w:sz w:val="22"/>
          <w:szCs w:val="22"/>
        </w:rPr>
        <w:t>needed to mobilize</w:t>
      </w:r>
      <w:r w:rsidR="0087143A" w:rsidRPr="00345709">
        <w:rPr>
          <w:rFonts w:asciiTheme="minorHAnsi" w:hAnsiTheme="minorHAnsi" w:cstheme="minorHAnsi"/>
          <w:sz w:val="22"/>
          <w:szCs w:val="22"/>
        </w:rPr>
        <w:t>.</w:t>
      </w:r>
    </w:p>
    <w:p w14:paraId="4968AA04" w14:textId="4F4F331E" w:rsidR="008D7B5B" w:rsidRPr="00345709" w:rsidRDefault="008D7B5B" w:rsidP="00BC3016">
      <w:pPr>
        <w:ind w:left="720"/>
        <w:jc w:val="both"/>
        <w:rPr>
          <w:rFonts w:asciiTheme="minorHAnsi" w:hAnsiTheme="minorHAnsi" w:cstheme="minorHAnsi"/>
          <w:sz w:val="22"/>
          <w:szCs w:val="22"/>
        </w:rPr>
      </w:pPr>
    </w:p>
    <w:p w14:paraId="2C68F3AB" w14:textId="23710259" w:rsidR="008D7B5B" w:rsidRPr="00345709" w:rsidRDefault="008D7B5B"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During </w:t>
      </w:r>
      <w:r w:rsidR="00ED2A90" w:rsidRPr="00345709">
        <w:rPr>
          <w:rFonts w:asciiTheme="minorHAnsi" w:hAnsiTheme="minorHAnsi" w:cstheme="minorHAnsi"/>
          <w:sz w:val="22"/>
          <w:szCs w:val="22"/>
        </w:rPr>
        <w:t xml:space="preserve">large </w:t>
      </w:r>
      <w:r w:rsidRPr="00345709">
        <w:rPr>
          <w:rFonts w:asciiTheme="minorHAnsi" w:hAnsiTheme="minorHAnsi" w:cstheme="minorHAnsi"/>
          <w:sz w:val="22"/>
          <w:szCs w:val="22"/>
        </w:rPr>
        <w:t xml:space="preserve">scale disaster response, alternative care sites should also be considered in case hospitals face challenges </w:t>
      </w:r>
      <w:r w:rsidR="00166F9D" w:rsidRPr="00345709">
        <w:rPr>
          <w:rFonts w:asciiTheme="minorHAnsi" w:hAnsiTheme="minorHAnsi" w:cstheme="minorHAnsi"/>
          <w:sz w:val="22"/>
          <w:szCs w:val="22"/>
        </w:rPr>
        <w:t>in operating</w:t>
      </w:r>
      <w:r w:rsidRPr="00345709">
        <w:rPr>
          <w:rFonts w:asciiTheme="minorHAnsi" w:hAnsiTheme="minorHAnsi" w:cstheme="minorHAnsi"/>
          <w:sz w:val="22"/>
          <w:szCs w:val="22"/>
        </w:rPr>
        <w:t xml:space="preserve"> </w:t>
      </w:r>
      <w:r w:rsidR="00166F9D" w:rsidRPr="00345709">
        <w:rPr>
          <w:rFonts w:asciiTheme="minorHAnsi" w:hAnsiTheme="minorHAnsi" w:cstheme="minorHAnsi"/>
          <w:sz w:val="22"/>
          <w:szCs w:val="22"/>
        </w:rPr>
        <w:t>their</w:t>
      </w:r>
      <w:r w:rsidRPr="00345709">
        <w:rPr>
          <w:rFonts w:asciiTheme="minorHAnsi" w:hAnsiTheme="minorHAnsi" w:cstheme="minorHAnsi"/>
          <w:sz w:val="22"/>
          <w:szCs w:val="22"/>
        </w:rPr>
        <w:t xml:space="preserve"> main care facilities</w:t>
      </w:r>
      <w:r w:rsidR="00166F9D" w:rsidRPr="00345709">
        <w:rPr>
          <w:rFonts w:asciiTheme="minorHAnsi" w:hAnsiTheme="minorHAnsi" w:cstheme="minorHAnsi"/>
          <w:sz w:val="22"/>
          <w:szCs w:val="22"/>
        </w:rPr>
        <w:t>,</w:t>
      </w:r>
      <w:r w:rsidRPr="00345709">
        <w:rPr>
          <w:rFonts w:asciiTheme="minorHAnsi" w:hAnsiTheme="minorHAnsi" w:cstheme="minorHAnsi"/>
          <w:sz w:val="22"/>
          <w:szCs w:val="22"/>
        </w:rPr>
        <w:t xml:space="preserve"> either due to </w:t>
      </w:r>
      <w:proofErr w:type="gramStart"/>
      <w:r w:rsidR="00166F9D" w:rsidRPr="00345709">
        <w:rPr>
          <w:rFonts w:asciiTheme="minorHAnsi" w:hAnsiTheme="minorHAnsi" w:cstheme="minorHAnsi"/>
          <w:sz w:val="22"/>
          <w:szCs w:val="22"/>
        </w:rPr>
        <w:t xml:space="preserve">a </w:t>
      </w:r>
      <w:r w:rsidRPr="00345709">
        <w:rPr>
          <w:rFonts w:asciiTheme="minorHAnsi" w:hAnsiTheme="minorHAnsi" w:cstheme="minorHAnsi"/>
          <w:sz w:val="22"/>
          <w:szCs w:val="22"/>
        </w:rPr>
        <w:t>large number of</w:t>
      </w:r>
      <w:proofErr w:type="gramEnd"/>
      <w:r w:rsidRPr="00345709">
        <w:rPr>
          <w:rFonts w:asciiTheme="minorHAnsi" w:hAnsiTheme="minorHAnsi" w:cstheme="minorHAnsi"/>
          <w:sz w:val="22"/>
          <w:szCs w:val="22"/>
        </w:rPr>
        <w:t xml:space="preserve"> patients</w:t>
      </w:r>
      <w:r w:rsidR="00CF1BEE" w:rsidRPr="00345709">
        <w:rPr>
          <w:rFonts w:asciiTheme="minorHAnsi" w:hAnsiTheme="minorHAnsi" w:cstheme="minorHAnsi"/>
          <w:sz w:val="22"/>
          <w:szCs w:val="22"/>
        </w:rPr>
        <w:t xml:space="preserve"> like the pandemic</w:t>
      </w:r>
      <w:r w:rsidRPr="00345709">
        <w:rPr>
          <w:rFonts w:asciiTheme="minorHAnsi" w:hAnsiTheme="minorHAnsi" w:cstheme="minorHAnsi"/>
          <w:sz w:val="22"/>
          <w:szCs w:val="22"/>
        </w:rPr>
        <w:t xml:space="preserve"> or inability to operate because of </w:t>
      </w:r>
      <w:r w:rsidR="00166F9D" w:rsidRPr="00345709">
        <w:rPr>
          <w:rFonts w:asciiTheme="minorHAnsi" w:hAnsiTheme="minorHAnsi" w:cstheme="minorHAnsi"/>
          <w:sz w:val="22"/>
          <w:szCs w:val="22"/>
        </w:rPr>
        <w:t>damaged</w:t>
      </w:r>
      <w:r w:rsidR="00CF1BEE" w:rsidRPr="00345709">
        <w:rPr>
          <w:rFonts w:asciiTheme="minorHAnsi" w:hAnsiTheme="minorHAnsi" w:cstheme="minorHAnsi"/>
          <w:sz w:val="22"/>
          <w:szCs w:val="22"/>
        </w:rPr>
        <w:t xml:space="preserve"> facilities sustained from a hazard impact</w:t>
      </w:r>
      <w:r w:rsidRPr="00345709">
        <w:rPr>
          <w:rFonts w:asciiTheme="minorHAnsi" w:hAnsiTheme="minorHAnsi" w:cstheme="minorHAnsi"/>
          <w:sz w:val="22"/>
          <w:szCs w:val="22"/>
        </w:rPr>
        <w:t xml:space="preserve">. </w:t>
      </w:r>
      <w:r w:rsidR="00CF1BEE" w:rsidRPr="00345709">
        <w:rPr>
          <w:rFonts w:asciiTheme="minorHAnsi" w:hAnsiTheme="minorHAnsi" w:cstheme="minorHAnsi"/>
          <w:sz w:val="22"/>
          <w:szCs w:val="22"/>
        </w:rPr>
        <w:t xml:space="preserve">Alternative care sites should be identified and planned wherein decision trigger points when this should be activated, setting up the facilities, staff requirements including moving patients to the new location. </w:t>
      </w:r>
    </w:p>
    <w:p w14:paraId="2EC56C54" w14:textId="66D9AC81" w:rsidR="00236AAD" w:rsidRPr="00345709" w:rsidRDefault="00236AAD" w:rsidP="00BC3016">
      <w:pPr>
        <w:ind w:left="720"/>
        <w:jc w:val="both"/>
        <w:rPr>
          <w:rFonts w:asciiTheme="minorHAnsi" w:hAnsiTheme="minorHAnsi" w:cstheme="minorHAnsi"/>
          <w:sz w:val="22"/>
          <w:szCs w:val="22"/>
        </w:rPr>
      </w:pPr>
    </w:p>
    <w:p w14:paraId="1838A21A" w14:textId="0074B17C" w:rsidR="007C2C4D" w:rsidRDefault="00236AAD"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Another aspect of </w:t>
      </w:r>
      <w:r w:rsidR="00166F9D" w:rsidRPr="00345709">
        <w:rPr>
          <w:rFonts w:asciiTheme="minorHAnsi" w:hAnsiTheme="minorHAnsi" w:cstheme="minorHAnsi"/>
          <w:sz w:val="22"/>
          <w:szCs w:val="22"/>
        </w:rPr>
        <w:t>hospital service continuity</w:t>
      </w:r>
      <w:r w:rsidRPr="00345709">
        <w:rPr>
          <w:rFonts w:asciiTheme="minorHAnsi" w:hAnsiTheme="minorHAnsi" w:cstheme="minorHAnsi"/>
          <w:sz w:val="22"/>
          <w:szCs w:val="22"/>
        </w:rPr>
        <w:t xml:space="preserve"> is access </w:t>
      </w:r>
      <w:r w:rsidR="00166F9D" w:rsidRPr="00345709">
        <w:rPr>
          <w:rFonts w:asciiTheme="minorHAnsi" w:hAnsiTheme="minorHAnsi" w:cstheme="minorHAnsi"/>
          <w:sz w:val="22"/>
          <w:szCs w:val="22"/>
        </w:rPr>
        <w:t>to</w:t>
      </w:r>
      <w:r w:rsidRPr="00345709">
        <w:rPr>
          <w:rFonts w:asciiTheme="minorHAnsi" w:hAnsiTheme="minorHAnsi" w:cstheme="minorHAnsi"/>
          <w:sz w:val="22"/>
          <w:szCs w:val="22"/>
        </w:rPr>
        <w:t xml:space="preserve"> information and data. As most hospital information management systems </w:t>
      </w:r>
      <w:r w:rsidR="00166F9D" w:rsidRPr="00345709">
        <w:rPr>
          <w:rFonts w:asciiTheme="minorHAnsi" w:hAnsiTheme="minorHAnsi" w:cstheme="minorHAnsi"/>
          <w:sz w:val="22"/>
          <w:szCs w:val="22"/>
        </w:rPr>
        <w:t>have</w:t>
      </w:r>
      <w:r w:rsidRPr="00345709">
        <w:rPr>
          <w:rFonts w:asciiTheme="minorHAnsi" w:hAnsiTheme="minorHAnsi" w:cstheme="minorHAnsi"/>
          <w:sz w:val="22"/>
          <w:szCs w:val="22"/>
        </w:rPr>
        <w:t xml:space="preserve"> transitioned to electronic format, backup systems and data security </w:t>
      </w:r>
      <w:r w:rsidR="00166F9D" w:rsidRPr="00345709">
        <w:rPr>
          <w:rFonts w:asciiTheme="minorHAnsi" w:hAnsiTheme="minorHAnsi" w:cstheme="minorHAnsi"/>
          <w:sz w:val="22"/>
          <w:szCs w:val="22"/>
        </w:rPr>
        <w:t>are critical to minimize administrative and clinical disruption</w:t>
      </w:r>
      <w:r w:rsidRPr="00345709">
        <w:rPr>
          <w:rFonts w:asciiTheme="minorHAnsi" w:hAnsiTheme="minorHAnsi" w:cstheme="minorHAnsi"/>
          <w:sz w:val="22"/>
          <w:szCs w:val="22"/>
        </w:rPr>
        <w:t xml:space="preserve">.   </w:t>
      </w:r>
    </w:p>
    <w:p w14:paraId="04365299" w14:textId="77777777" w:rsidR="00BC3016" w:rsidRPr="00345709" w:rsidRDefault="00BC3016" w:rsidP="00BC3016">
      <w:pPr>
        <w:ind w:left="720"/>
        <w:jc w:val="both"/>
        <w:rPr>
          <w:rFonts w:asciiTheme="minorHAnsi" w:hAnsiTheme="minorHAnsi" w:cstheme="minorHAnsi"/>
          <w:sz w:val="22"/>
          <w:szCs w:val="22"/>
        </w:rPr>
      </w:pPr>
    </w:p>
    <w:p w14:paraId="6134FD71" w14:textId="17C99A3F" w:rsidR="00500D56" w:rsidRPr="00345709" w:rsidRDefault="00500D56" w:rsidP="00BC3016">
      <w:pPr>
        <w:pStyle w:val="Heading3"/>
        <w:jc w:val="both"/>
        <w:rPr>
          <w:rFonts w:asciiTheme="minorHAnsi" w:hAnsiTheme="minorHAnsi" w:cstheme="minorHAnsi"/>
        </w:rPr>
      </w:pPr>
      <w:bookmarkStart w:id="154" w:name="_Toc150096385"/>
      <w:r w:rsidRPr="00345709">
        <w:rPr>
          <w:rFonts w:asciiTheme="minorHAnsi" w:hAnsiTheme="minorHAnsi" w:cstheme="minorHAnsi"/>
        </w:rPr>
        <w:lastRenderedPageBreak/>
        <w:t>All</w:t>
      </w:r>
      <w:r w:rsidR="003232FA" w:rsidRPr="00345709">
        <w:rPr>
          <w:rFonts w:asciiTheme="minorHAnsi" w:hAnsiTheme="minorHAnsi" w:cstheme="minorHAnsi"/>
        </w:rPr>
        <w:t>-</w:t>
      </w:r>
      <w:r w:rsidRPr="00345709">
        <w:rPr>
          <w:rFonts w:asciiTheme="minorHAnsi" w:hAnsiTheme="minorHAnsi" w:cstheme="minorHAnsi"/>
        </w:rPr>
        <w:t xml:space="preserve">Hazards </w:t>
      </w:r>
      <w:r w:rsidR="00EA4A55" w:rsidRPr="00345709">
        <w:rPr>
          <w:rFonts w:asciiTheme="minorHAnsi" w:hAnsiTheme="minorHAnsi" w:cstheme="minorHAnsi"/>
        </w:rPr>
        <w:t xml:space="preserve">Hospital </w:t>
      </w:r>
      <w:r w:rsidRPr="00345709">
        <w:rPr>
          <w:rFonts w:asciiTheme="minorHAnsi" w:hAnsiTheme="minorHAnsi" w:cstheme="minorHAnsi"/>
        </w:rPr>
        <w:t>Emergency Response Plan</w:t>
      </w:r>
      <w:bookmarkEnd w:id="154"/>
    </w:p>
    <w:p w14:paraId="39E0B747" w14:textId="7C39F70A" w:rsidR="00AC5376" w:rsidRPr="00345709" w:rsidRDefault="00AC5376" w:rsidP="00BC3016">
      <w:pPr>
        <w:ind w:left="720"/>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An all-hazards emergency response plan</w:t>
      </w:r>
      <w:r w:rsidRPr="00345709">
        <w:rPr>
          <w:rFonts w:asciiTheme="minorHAnsi" w:hAnsiTheme="minorHAnsi" w:cstheme="minorHAnsi"/>
          <w:sz w:val="22"/>
          <w:szCs w:val="22"/>
        </w:rPr>
        <w:t xml:space="preserve"> is a comprehensive document that outlines a hospital’s response and recovery procedures for various emergencies or disasters. It is designed to address various types of hazards.</w:t>
      </w:r>
    </w:p>
    <w:p w14:paraId="55888C03" w14:textId="77777777" w:rsidR="00AC5376" w:rsidRPr="00345709" w:rsidRDefault="00AC5376" w:rsidP="00BC3016">
      <w:pPr>
        <w:ind w:left="720"/>
        <w:jc w:val="both"/>
        <w:rPr>
          <w:rFonts w:asciiTheme="minorHAnsi" w:hAnsiTheme="minorHAnsi" w:cstheme="minorHAnsi"/>
          <w:sz w:val="22"/>
          <w:szCs w:val="22"/>
        </w:rPr>
      </w:pPr>
    </w:p>
    <w:p w14:paraId="7CB359AF" w14:textId="2C2F1F35" w:rsidR="003D1EEB" w:rsidRPr="00345709" w:rsidRDefault="00AC5376"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An all-hazards emergency response plan aims to establish a systematic and coordinated approach to mitigate, respond to, and recover from emergencies. It provides guidance and instructions for key personnel on their roles and responsibilities and outlines communication protocols, resource management procedures, evacuation plans, incident assessment</w:t>
      </w:r>
      <w:r w:rsidR="001308C0" w:rsidRPr="00345709">
        <w:rPr>
          <w:rFonts w:asciiTheme="minorHAnsi" w:hAnsiTheme="minorHAnsi" w:cstheme="minorHAnsi"/>
          <w:sz w:val="22"/>
          <w:szCs w:val="22"/>
        </w:rPr>
        <w:t>,</w:t>
      </w:r>
      <w:r w:rsidRPr="00345709">
        <w:rPr>
          <w:rFonts w:asciiTheme="minorHAnsi" w:hAnsiTheme="minorHAnsi" w:cstheme="minorHAnsi"/>
          <w:sz w:val="22"/>
          <w:szCs w:val="22"/>
        </w:rPr>
        <w:t xml:space="preserve"> and decision-making strategies.</w:t>
      </w:r>
      <w:r w:rsidR="003232FA" w:rsidRPr="00345709">
        <w:rPr>
          <w:rFonts w:asciiTheme="minorHAnsi" w:hAnsiTheme="minorHAnsi" w:cstheme="minorHAnsi"/>
          <w:sz w:val="22"/>
          <w:szCs w:val="22"/>
        </w:rPr>
        <w:t xml:space="preserve"> </w:t>
      </w:r>
    </w:p>
    <w:p w14:paraId="32CEB3A2" w14:textId="77777777" w:rsidR="003D1EEB" w:rsidRPr="00345709" w:rsidRDefault="003D1EEB" w:rsidP="00BC3016">
      <w:pPr>
        <w:ind w:left="720"/>
        <w:jc w:val="both"/>
        <w:rPr>
          <w:rFonts w:asciiTheme="minorHAnsi" w:hAnsiTheme="minorHAnsi" w:cstheme="minorHAnsi"/>
          <w:sz w:val="22"/>
          <w:szCs w:val="22"/>
        </w:rPr>
      </w:pPr>
    </w:p>
    <w:p w14:paraId="784F3660" w14:textId="6B9DC98F" w:rsidR="001308C0" w:rsidRPr="00345709" w:rsidRDefault="001308C0"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Here are the steps involved in the planning process:</w:t>
      </w:r>
    </w:p>
    <w:p w14:paraId="1446D72A" w14:textId="77777777" w:rsidR="001308C0" w:rsidRPr="00345709" w:rsidRDefault="001308C0" w:rsidP="00BC3016">
      <w:pPr>
        <w:ind w:left="720"/>
        <w:jc w:val="both"/>
        <w:rPr>
          <w:rFonts w:asciiTheme="minorHAnsi" w:hAnsiTheme="minorHAnsi" w:cstheme="minorHAnsi"/>
          <w:sz w:val="22"/>
          <w:szCs w:val="22"/>
        </w:rPr>
      </w:pPr>
    </w:p>
    <w:p w14:paraId="71CEF0E8" w14:textId="77777777" w:rsidR="001308C0" w:rsidRPr="00345709" w:rsidRDefault="001308C0" w:rsidP="00BC3016">
      <w:pPr>
        <w:numPr>
          <w:ilvl w:val="0"/>
          <w:numId w:val="242"/>
        </w:numPr>
        <w:tabs>
          <w:tab w:val="num" w:pos="720"/>
        </w:tabs>
        <w:spacing w:after="60"/>
        <w:ind w:left="1077" w:hanging="357"/>
        <w:jc w:val="both"/>
        <w:rPr>
          <w:rFonts w:asciiTheme="minorHAnsi" w:hAnsiTheme="minorHAnsi" w:cstheme="minorHAnsi"/>
          <w:sz w:val="22"/>
          <w:szCs w:val="22"/>
        </w:rPr>
      </w:pPr>
      <w:r w:rsidRPr="00345709">
        <w:rPr>
          <w:rFonts w:asciiTheme="minorHAnsi" w:hAnsiTheme="minorHAnsi" w:cstheme="minorHAnsi"/>
          <w:sz w:val="22"/>
          <w:szCs w:val="22"/>
        </w:rPr>
        <w:t>Establish a Planning Committee: Form a multidisciplinary planning committee consisting of representatives from various hospital departments, including administration, clinical services, emergency management, security, facilities, IT, and communications. This committee will lead the planning process.</w:t>
      </w:r>
    </w:p>
    <w:p w14:paraId="2AFCED24" w14:textId="5303C6D5" w:rsidR="001308C0" w:rsidRPr="00345709" w:rsidRDefault="001308C0" w:rsidP="00BC3016">
      <w:pPr>
        <w:numPr>
          <w:ilvl w:val="0"/>
          <w:numId w:val="242"/>
        </w:numPr>
        <w:tabs>
          <w:tab w:val="num" w:pos="720"/>
        </w:tabs>
        <w:spacing w:after="60"/>
        <w:ind w:left="1077" w:hanging="357"/>
        <w:jc w:val="both"/>
        <w:rPr>
          <w:rFonts w:asciiTheme="minorHAnsi" w:hAnsiTheme="minorHAnsi" w:cstheme="minorHAnsi"/>
          <w:sz w:val="22"/>
          <w:szCs w:val="22"/>
        </w:rPr>
      </w:pPr>
      <w:r w:rsidRPr="00345709">
        <w:rPr>
          <w:rFonts w:asciiTheme="minorHAnsi" w:hAnsiTheme="minorHAnsi" w:cstheme="minorHAnsi"/>
          <w:sz w:val="22"/>
          <w:szCs w:val="22"/>
        </w:rPr>
        <w:t xml:space="preserve">Conduct a Hazard Identification and Risk Assessment: Identify potential hazards and risks that the hospital may encounter, such as from natural hazards (e.g., earthquakes, hurricanes), technological </w:t>
      </w:r>
      <w:r w:rsidR="00274B21" w:rsidRPr="00345709">
        <w:rPr>
          <w:rFonts w:asciiTheme="minorHAnsi" w:hAnsiTheme="minorHAnsi" w:cstheme="minorHAnsi"/>
          <w:sz w:val="22"/>
          <w:szCs w:val="22"/>
        </w:rPr>
        <w:t>hazards</w:t>
      </w:r>
      <w:r w:rsidRPr="00345709">
        <w:rPr>
          <w:rFonts w:asciiTheme="minorHAnsi" w:hAnsiTheme="minorHAnsi" w:cstheme="minorHAnsi"/>
          <w:sz w:val="22"/>
          <w:szCs w:val="22"/>
        </w:rPr>
        <w:t xml:space="preserve"> (e.g., power outages, hazardous material spills), </w:t>
      </w:r>
      <w:r w:rsidR="00274B21" w:rsidRPr="00345709">
        <w:rPr>
          <w:rFonts w:asciiTheme="minorHAnsi" w:hAnsiTheme="minorHAnsi" w:cstheme="minorHAnsi"/>
          <w:sz w:val="22"/>
          <w:szCs w:val="22"/>
        </w:rPr>
        <w:t>biological hazards</w:t>
      </w:r>
      <w:r w:rsidRPr="00345709">
        <w:rPr>
          <w:rFonts w:asciiTheme="minorHAnsi" w:hAnsiTheme="minorHAnsi" w:cstheme="minorHAnsi"/>
          <w:sz w:val="22"/>
          <w:szCs w:val="22"/>
        </w:rPr>
        <w:t xml:space="preserve"> (e.g., pandemics, infectious disease outbreaks), and </w:t>
      </w:r>
      <w:r w:rsidR="00274B21" w:rsidRPr="00345709">
        <w:rPr>
          <w:rFonts w:asciiTheme="minorHAnsi" w:hAnsiTheme="minorHAnsi" w:cstheme="minorHAnsi"/>
          <w:sz w:val="22"/>
          <w:szCs w:val="22"/>
        </w:rPr>
        <w:t>societal hazards</w:t>
      </w:r>
      <w:r w:rsidRPr="00345709">
        <w:rPr>
          <w:rFonts w:asciiTheme="minorHAnsi" w:hAnsiTheme="minorHAnsi" w:cstheme="minorHAnsi"/>
          <w:sz w:val="22"/>
          <w:szCs w:val="22"/>
        </w:rPr>
        <w:t xml:space="preserve"> (e.g., </w:t>
      </w:r>
      <w:r w:rsidR="00274B21" w:rsidRPr="00345709">
        <w:rPr>
          <w:rFonts w:asciiTheme="minorHAnsi" w:hAnsiTheme="minorHAnsi" w:cstheme="minorHAnsi"/>
          <w:sz w:val="22"/>
          <w:szCs w:val="22"/>
        </w:rPr>
        <w:t>transport accident, mass gathering</w:t>
      </w:r>
      <w:r w:rsidRPr="00345709">
        <w:rPr>
          <w:rFonts w:asciiTheme="minorHAnsi" w:hAnsiTheme="minorHAnsi" w:cstheme="minorHAnsi"/>
          <w:sz w:val="22"/>
          <w:szCs w:val="22"/>
        </w:rPr>
        <w:t>, active shooter incidents). Assess the likelihood and potential impact of each hazard to prioritize planning efforts.</w:t>
      </w:r>
    </w:p>
    <w:p w14:paraId="44225778" w14:textId="1F4A584B" w:rsidR="001308C0" w:rsidRPr="00345709" w:rsidRDefault="001308C0" w:rsidP="00BC3016">
      <w:pPr>
        <w:numPr>
          <w:ilvl w:val="0"/>
          <w:numId w:val="242"/>
        </w:numPr>
        <w:tabs>
          <w:tab w:val="num" w:pos="720"/>
        </w:tabs>
        <w:spacing w:after="60"/>
        <w:ind w:left="1077" w:hanging="357"/>
        <w:jc w:val="both"/>
        <w:rPr>
          <w:rFonts w:asciiTheme="minorHAnsi" w:hAnsiTheme="minorHAnsi" w:cstheme="minorHAnsi"/>
          <w:sz w:val="22"/>
          <w:szCs w:val="22"/>
        </w:rPr>
      </w:pPr>
      <w:r w:rsidRPr="00345709">
        <w:rPr>
          <w:rFonts w:asciiTheme="minorHAnsi" w:hAnsiTheme="minorHAnsi" w:cstheme="minorHAnsi"/>
          <w:sz w:val="22"/>
          <w:szCs w:val="22"/>
        </w:rPr>
        <w:t>Determine Essential Functions: Identify the essential functions of the hospital that need to be maintained during emergencies. These may include patient care, communications, resource management, utilities, security, etc. Prioritize these functions based on criticality to patient safety and the ability to support the hospital</w:t>
      </w:r>
      <w:r w:rsidR="00FD1372" w:rsidRPr="00345709">
        <w:rPr>
          <w:rFonts w:asciiTheme="minorHAnsi" w:hAnsiTheme="minorHAnsi" w:cstheme="minorHAnsi"/>
          <w:sz w:val="22"/>
          <w:szCs w:val="22"/>
        </w:rPr>
        <w:t>’</w:t>
      </w:r>
      <w:r w:rsidRPr="00345709">
        <w:rPr>
          <w:rFonts w:asciiTheme="minorHAnsi" w:hAnsiTheme="minorHAnsi" w:cstheme="minorHAnsi"/>
          <w:sz w:val="22"/>
          <w:szCs w:val="22"/>
        </w:rPr>
        <w:t>s mission.</w:t>
      </w:r>
    </w:p>
    <w:p w14:paraId="748264D1" w14:textId="77777777" w:rsidR="001308C0" w:rsidRPr="00345709" w:rsidRDefault="001308C0" w:rsidP="00BC3016">
      <w:pPr>
        <w:numPr>
          <w:ilvl w:val="0"/>
          <w:numId w:val="242"/>
        </w:numPr>
        <w:tabs>
          <w:tab w:val="num" w:pos="720"/>
        </w:tabs>
        <w:spacing w:after="60"/>
        <w:ind w:left="1077" w:hanging="357"/>
        <w:jc w:val="both"/>
        <w:rPr>
          <w:rFonts w:asciiTheme="minorHAnsi" w:hAnsiTheme="minorHAnsi" w:cstheme="minorHAnsi"/>
          <w:sz w:val="22"/>
          <w:szCs w:val="22"/>
        </w:rPr>
      </w:pPr>
      <w:r w:rsidRPr="00345709">
        <w:rPr>
          <w:rFonts w:asciiTheme="minorHAnsi" w:hAnsiTheme="minorHAnsi" w:cstheme="minorHAnsi"/>
          <w:sz w:val="22"/>
          <w:szCs w:val="22"/>
        </w:rPr>
        <w:t>Develop Emergency Response Procedures: Develop standardized emergency response procedures for each identified hazard. These procedures should include clear and concise instructions for actions to be taken by staff at various levels. Address key areas such as incident assessment and reporting, patient management, communications, evacuation, resource management, staff roles and responsibilities, and coordination with external agencies.</w:t>
      </w:r>
    </w:p>
    <w:p w14:paraId="6DD28C0F" w14:textId="370D64F9" w:rsidR="001308C0" w:rsidRPr="00345709" w:rsidRDefault="001308C0" w:rsidP="00BC3016">
      <w:pPr>
        <w:numPr>
          <w:ilvl w:val="0"/>
          <w:numId w:val="242"/>
        </w:numPr>
        <w:tabs>
          <w:tab w:val="num" w:pos="720"/>
        </w:tabs>
        <w:spacing w:after="60"/>
        <w:ind w:left="1077" w:hanging="357"/>
        <w:jc w:val="both"/>
        <w:rPr>
          <w:rFonts w:asciiTheme="minorHAnsi" w:hAnsiTheme="minorHAnsi" w:cstheme="minorHAnsi"/>
          <w:sz w:val="22"/>
          <w:szCs w:val="22"/>
        </w:rPr>
      </w:pPr>
      <w:r w:rsidRPr="00345709">
        <w:rPr>
          <w:rFonts w:asciiTheme="minorHAnsi" w:hAnsiTheme="minorHAnsi" w:cstheme="minorHAnsi"/>
          <w:sz w:val="22"/>
          <w:szCs w:val="22"/>
        </w:rPr>
        <w:t>Establish an Incident Management System (IMS): Implement an Incident Management System, a standardized structure for managing emergencies. Designate an Incident Commander who will be responsible for overall coordination and decision-making during emergencies. Establish command staff positions, such as Operations, Planning, Logistics, and Finance/Administration, to ensure efficient management of resources and personnel.</w:t>
      </w:r>
    </w:p>
    <w:p w14:paraId="4153FD75" w14:textId="5F4FECD5" w:rsidR="001308C0" w:rsidRPr="00345709" w:rsidRDefault="001308C0" w:rsidP="00BC3016">
      <w:pPr>
        <w:numPr>
          <w:ilvl w:val="0"/>
          <w:numId w:val="242"/>
        </w:numPr>
        <w:tabs>
          <w:tab w:val="num" w:pos="720"/>
        </w:tabs>
        <w:spacing w:after="60"/>
        <w:ind w:left="1077" w:hanging="357"/>
        <w:jc w:val="both"/>
        <w:rPr>
          <w:rFonts w:asciiTheme="minorHAnsi" w:hAnsiTheme="minorHAnsi" w:cstheme="minorHAnsi"/>
          <w:sz w:val="22"/>
          <w:szCs w:val="22"/>
        </w:rPr>
      </w:pPr>
      <w:r w:rsidRPr="00345709">
        <w:rPr>
          <w:rFonts w:asciiTheme="minorHAnsi" w:hAnsiTheme="minorHAnsi" w:cstheme="minorHAnsi"/>
          <w:sz w:val="22"/>
          <w:szCs w:val="22"/>
        </w:rPr>
        <w:t>Create an Emergency Operations Center (EOC): Designate a physical location as the Emergency Operations Center. The EOC serves as the central command and coordination hub during emergencies. Equip the EOC with necessary communication tools, information systems, and resource management capabilities. Determine the staffing requirements and protocols for activating the EOC.</w:t>
      </w:r>
      <w:r w:rsidR="00274B21" w:rsidRPr="00345709">
        <w:rPr>
          <w:rFonts w:asciiTheme="minorHAnsi" w:hAnsiTheme="minorHAnsi" w:cstheme="minorHAnsi"/>
          <w:sz w:val="22"/>
          <w:szCs w:val="22"/>
        </w:rPr>
        <w:t xml:space="preserve"> An existing conference room can be converted as an EOC as an option.</w:t>
      </w:r>
    </w:p>
    <w:p w14:paraId="4E2F3B75" w14:textId="77777777" w:rsidR="001308C0" w:rsidRPr="00345709" w:rsidRDefault="001308C0" w:rsidP="00BC3016">
      <w:pPr>
        <w:numPr>
          <w:ilvl w:val="0"/>
          <w:numId w:val="242"/>
        </w:numPr>
        <w:tabs>
          <w:tab w:val="num" w:pos="720"/>
        </w:tabs>
        <w:spacing w:after="60"/>
        <w:ind w:left="1077" w:hanging="357"/>
        <w:jc w:val="both"/>
        <w:rPr>
          <w:rFonts w:asciiTheme="minorHAnsi" w:hAnsiTheme="minorHAnsi" w:cstheme="minorHAnsi"/>
          <w:sz w:val="22"/>
          <w:szCs w:val="22"/>
        </w:rPr>
      </w:pPr>
      <w:r w:rsidRPr="00345709">
        <w:rPr>
          <w:rFonts w:asciiTheme="minorHAnsi" w:hAnsiTheme="minorHAnsi" w:cstheme="minorHAnsi"/>
          <w:sz w:val="22"/>
          <w:szCs w:val="22"/>
        </w:rPr>
        <w:t>Coordinate with External Partners: Establish partnerships and formalize agreements with external entities, including local emergency management agencies, neighboring hospitals, public health departments, and first responders. Collaborate on planning, resource sharing, information exchange, and mutual aid agreements. Ensure clear lines of communication and coordination during emergencies.</w:t>
      </w:r>
    </w:p>
    <w:p w14:paraId="7DFD5C41" w14:textId="3459FE30" w:rsidR="00EA4A55" w:rsidRPr="00345709" w:rsidRDefault="00EA4A55" w:rsidP="00BC3016">
      <w:pPr>
        <w:numPr>
          <w:ilvl w:val="0"/>
          <w:numId w:val="242"/>
        </w:numPr>
        <w:tabs>
          <w:tab w:val="num" w:pos="720"/>
        </w:tabs>
        <w:spacing w:after="60"/>
        <w:ind w:left="1077" w:hanging="357"/>
        <w:jc w:val="both"/>
        <w:rPr>
          <w:rFonts w:asciiTheme="minorHAnsi" w:hAnsiTheme="minorHAnsi" w:cstheme="minorHAnsi"/>
          <w:sz w:val="22"/>
          <w:szCs w:val="22"/>
        </w:rPr>
      </w:pPr>
      <w:r w:rsidRPr="00345709">
        <w:rPr>
          <w:rFonts w:asciiTheme="minorHAnsi" w:hAnsiTheme="minorHAnsi" w:cstheme="minorHAnsi"/>
          <w:sz w:val="22"/>
          <w:szCs w:val="22"/>
        </w:rPr>
        <w:t xml:space="preserve">Train and Educate Staff: Conduct regular training and education sessions to familiarize hospital staff with the emergency </w:t>
      </w:r>
      <w:r w:rsidR="00274B21" w:rsidRPr="00345709">
        <w:rPr>
          <w:rFonts w:asciiTheme="minorHAnsi" w:hAnsiTheme="minorHAnsi" w:cstheme="minorHAnsi"/>
          <w:sz w:val="22"/>
          <w:szCs w:val="22"/>
        </w:rPr>
        <w:t xml:space="preserve">response </w:t>
      </w:r>
      <w:r w:rsidRPr="00345709">
        <w:rPr>
          <w:rFonts w:asciiTheme="minorHAnsi" w:hAnsiTheme="minorHAnsi" w:cstheme="minorHAnsi"/>
          <w:sz w:val="22"/>
          <w:szCs w:val="22"/>
        </w:rPr>
        <w:t xml:space="preserve">plan, their roles and responsibilities, and </w:t>
      </w:r>
      <w:r w:rsidRPr="00345709">
        <w:rPr>
          <w:rFonts w:asciiTheme="minorHAnsi" w:hAnsiTheme="minorHAnsi" w:cstheme="minorHAnsi"/>
          <w:sz w:val="22"/>
          <w:szCs w:val="22"/>
        </w:rPr>
        <w:lastRenderedPageBreak/>
        <w:t xml:space="preserve">relevant procedures. Provide training on incident management, emergency communication, first aid, and other relevant topics. Ensure staff members are aware of their roles within the Incident </w:t>
      </w:r>
      <w:r w:rsidR="00274B21" w:rsidRPr="00345709">
        <w:rPr>
          <w:rFonts w:asciiTheme="minorHAnsi" w:hAnsiTheme="minorHAnsi" w:cstheme="minorHAnsi"/>
          <w:sz w:val="22"/>
          <w:szCs w:val="22"/>
        </w:rPr>
        <w:t>Management</w:t>
      </w:r>
      <w:r w:rsidRPr="00345709">
        <w:rPr>
          <w:rFonts w:asciiTheme="minorHAnsi" w:hAnsiTheme="minorHAnsi" w:cstheme="minorHAnsi"/>
          <w:sz w:val="22"/>
          <w:szCs w:val="22"/>
        </w:rPr>
        <w:t xml:space="preserve"> System.</w:t>
      </w:r>
    </w:p>
    <w:p w14:paraId="7BC92F0F" w14:textId="7ED4AD44" w:rsidR="00EA4A55" w:rsidRPr="00345709" w:rsidRDefault="00EA4A55" w:rsidP="00BC3016">
      <w:pPr>
        <w:numPr>
          <w:ilvl w:val="0"/>
          <w:numId w:val="242"/>
        </w:numPr>
        <w:tabs>
          <w:tab w:val="num" w:pos="720"/>
        </w:tabs>
        <w:spacing w:after="60"/>
        <w:ind w:left="1077" w:hanging="357"/>
        <w:jc w:val="both"/>
        <w:rPr>
          <w:rFonts w:asciiTheme="minorHAnsi" w:hAnsiTheme="minorHAnsi" w:cstheme="minorHAnsi"/>
          <w:sz w:val="22"/>
          <w:szCs w:val="22"/>
        </w:rPr>
      </w:pPr>
      <w:r w:rsidRPr="00345709">
        <w:rPr>
          <w:rFonts w:asciiTheme="minorHAnsi" w:hAnsiTheme="minorHAnsi" w:cstheme="minorHAnsi"/>
          <w:sz w:val="22"/>
          <w:szCs w:val="22"/>
        </w:rPr>
        <w:t>Test and Exercise the Plan: Regularly conduct exercises and drills to test the effectiveness of the emergency</w:t>
      </w:r>
      <w:r w:rsidR="00274B21" w:rsidRPr="00345709">
        <w:rPr>
          <w:rFonts w:asciiTheme="minorHAnsi" w:hAnsiTheme="minorHAnsi" w:cstheme="minorHAnsi"/>
          <w:sz w:val="22"/>
          <w:szCs w:val="22"/>
        </w:rPr>
        <w:t xml:space="preserve"> response</w:t>
      </w:r>
      <w:r w:rsidRPr="00345709">
        <w:rPr>
          <w:rFonts w:asciiTheme="minorHAnsi" w:hAnsiTheme="minorHAnsi" w:cstheme="minorHAnsi"/>
          <w:sz w:val="22"/>
          <w:szCs w:val="22"/>
        </w:rPr>
        <w:t xml:space="preserve"> plan. This may involve tabletop exercises, functional exercises, or full-scale simulations. Evaluate the response, identify strengths and areas for improvement, and revise the plan accordingly. Engage external partners and agencies in joint exercises to enhance coordination and interoperability.</w:t>
      </w:r>
    </w:p>
    <w:p w14:paraId="465AA0F3" w14:textId="1DCEC780" w:rsidR="001308C0" w:rsidRDefault="00EA4A55" w:rsidP="00BC3016">
      <w:pPr>
        <w:numPr>
          <w:ilvl w:val="0"/>
          <w:numId w:val="242"/>
        </w:numPr>
        <w:tabs>
          <w:tab w:val="num" w:pos="720"/>
        </w:tabs>
        <w:spacing w:after="60"/>
        <w:ind w:left="1077" w:hanging="357"/>
        <w:jc w:val="both"/>
        <w:rPr>
          <w:rFonts w:asciiTheme="minorHAnsi" w:hAnsiTheme="minorHAnsi" w:cstheme="minorHAnsi"/>
          <w:sz w:val="22"/>
          <w:szCs w:val="22"/>
        </w:rPr>
      </w:pPr>
      <w:r w:rsidRPr="00345709">
        <w:rPr>
          <w:rFonts w:asciiTheme="minorHAnsi" w:hAnsiTheme="minorHAnsi" w:cstheme="minorHAnsi"/>
          <w:sz w:val="22"/>
          <w:szCs w:val="22"/>
        </w:rPr>
        <w:t>Maintain and Update the Plan: Review and update the emergency plan at least annually or whenever significant changes occur in the hospital</w:t>
      </w:r>
      <w:r w:rsidR="00FD1372" w:rsidRPr="00345709">
        <w:rPr>
          <w:rFonts w:asciiTheme="minorHAnsi" w:hAnsiTheme="minorHAnsi" w:cstheme="minorHAnsi"/>
          <w:sz w:val="22"/>
          <w:szCs w:val="22"/>
        </w:rPr>
        <w:t>’</w:t>
      </w:r>
      <w:r w:rsidRPr="00345709">
        <w:rPr>
          <w:rFonts w:asciiTheme="minorHAnsi" w:hAnsiTheme="minorHAnsi" w:cstheme="minorHAnsi"/>
          <w:sz w:val="22"/>
          <w:szCs w:val="22"/>
        </w:rPr>
        <w:t>s infrastructure, operations, or regulations. Stay informed about emerging threats and evolving best practices in emergency management. Continuously improve the plan based on lessons learned from real incidents, exercises, and feedback from staff and external partners.</w:t>
      </w:r>
    </w:p>
    <w:p w14:paraId="1B25A0D0" w14:textId="77777777" w:rsidR="00BC3016" w:rsidRPr="00345709" w:rsidRDefault="00BC3016" w:rsidP="00BC3016">
      <w:pPr>
        <w:spacing w:after="60"/>
        <w:ind w:left="1077"/>
        <w:jc w:val="both"/>
        <w:rPr>
          <w:rFonts w:asciiTheme="minorHAnsi" w:hAnsiTheme="minorHAnsi" w:cstheme="minorHAnsi"/>
          <w:sz w:val="22"/>
          <w:szCs w:val="22"/>
        </w:rPr>
      </w:pPr>
    </w:p>
    <w:p w14:paraId="6CC9E2C2" w14:textId="5A15E73C" w:rsidR="00EA4A55" w:rsidRPr="00345709" w:rsidRDefault="00EA4A55" w:rsidP="00BC3016">
      <w:pPr>
        <w:pStyle w:val="Heading3"/>
        <w:jc w:val="both"/>
        <w:rPr>
          <w:rFonts w:asciiTheme="minorHAnsi" w:hAnsiTheme="minorHAnsi" w:cstheme="minorHAnsi"/>
        </w:rPr>
      </w:pPr>
      <w:bookmarkStart w:id="155" w:name="_Toc150096386"/>
      <w:r w:rsidRPr="00345709">
        <w:rPr>
          <w:rFonts w:asciiTheme="minorHAnsi" w:hAnsiTheme="minorHAnsi" w:cstheme="minorHAnsi"/>
        </w:rPr>
        <w:t>Hospital Incident Management Team (HIMT)</w:t>
      </w:r>
      <w:bookmarkEnd w:id="155"/>
    </w:p>
    <w:p w14:paraId="23676D48" w14:textId="20C84183" w:rsidR="003232FA" w:rsidRPr="00345709" w:rsidRDefault="00EF3D4C"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The </w:t>
      </w:r>
      <w:r w:rsidRPr="00345709">
        <w:rPr>
          <w:rFonts w:asciiTheme="minorHAnsi" w:hAnsiTheme="minorHAnsi" w:cstheme="minorHAnsi"/>
          <w:b/>
          <w:bCs/>
          <w:color w:val="2B579A"/>
          <w:sz w:val="22"/>
          <w:szCs w:val="22"/>
          <w:shd w:val="clear" w:color="auto" w:fill="E6E6E6"/>
        </w:rPr>
        <w:t>Hospital Incident Management Team (</w:t>
      </w:r>
      <w:r w:rsidR="003D1EEB" w:rsidRPr="00345709">
        <w:rPr>
          <w:rFonts w:asciiTheme="minorHAnsi" w:hAnsiTheme="minorHAnsi" w:cstheme="minorHAnsi"/>
          <w:b/>
          <w:bCs/>
          <w:sz w:val="22"/>
          <w:szCs w:val="22"/>
        </w:rPr>
        <w:t>H</w:t>
      </w:r>
      <w:r w:rsidRPr="00345709">
        <w:rPr>
          <w:rFonts w:asciiTheme="minorHAnsi" w:hAnsiTheme="minorHAnsi" w:cstheme="minorHAnsi"/>
          <w:b/>
          <w:bCs/>
          <w:color w:val="2B579A"/>
          <w:sz w:val="22"/>
          <w:szCs w:val="22"/>
          <w:shd w:val="clear" w:color="auto" w:fill="E6E6E6"/>
        </w:rPr>
        <w:t>IMT)</w:t>
      </w:r>
      <w:r w:rsidRPr="00345709">
        <w:rPr>
          <w:rFonts w:asciiTheme="minorHAnsi" w:hAnsiTheme="minorHAnsi" w:cstheme="minorHAnsi"/>
          <w:sz w:val="22"/>
          <w:szCs w:val="22"/>
        </w:rPr>
        <w:t xml:space="preserve"> is a group of individuals responsible for managing and coordinating the response to emergencies or incidents within </w:t>
      </w:r>
      <w:r w:rsidR="003232FA" w:rsidRPr="00345709">
        <w:rPr>
          <w:rFonts w:asciiTheme="minorHAnsi" w:hAnsiTheme="minorHAnsi" w:cstheme="minorHAnsi"/>
          <w:sz w:val="22"/>
          <w:szCs w:val="22"/>
        </w:rPr>
        <w:t xml:space="preserve">the </w:t>
      </w:r>
      <w:r w:rsidRPr="00345709">
        <w:rPr>
          <w:rFonts w:asciiTheme="minorHAnsi" w:hAnsiTheme="minorHAnsi" w:cstheme="minorHAnsi"/>
          <w:sz w:val="22"/>
          <w:szCs w:val="22"/>
        </w:rPr>
        <w:t xml:space="preserve">hospital setting. The </w:t>
      </w:r>
      <w:r w:rsidR="003232FA" w:rsidRPr="00345709">
        <w:rPr>
          <w:rFonts w:asciiTheme="minorHAnsi" w:hAnsiTheme="minorHAnsi" w:cstheme="minorHAnsi"/>
          <w:sz w:val="22"/>
          <w:szCs w:val="22"/>
        </w:rPr>
        <w:t>H</w:t>
      </w:r>
      <w:r w:rsidRPr="00345709">
        <w:rPr>
          <w:rFonts w:asciiTheme="minorHAnsi" w:hAnsiTheme="minorHAnsi" w:cstheme="minorHAnsi"/>
          <w:sz w:val="22"/>
          <w:szCs w:val="22"/>
        </w:rPr>
        <w:t xml:space="preserve">IMT is typically activated during significant events that require a coordinated and structured approach to emergency management. </w:t>
      </w:r>
    </w:p>
    <w:p w14:paraId="078B67C2" w14:textId="77777777" w:rsidR="003232FA" w:rsidRPr="00345709" w:rsidRDefault="003232FA" w:rsidP="00BC3016">
      <w:pPr>
        <w:ind w:left="720"/>
        <w:jc w:val="both"/>
        <w:rPr>
          <w:rFonts w:asciiTheme="minorHAnsi" w:hAnsiTheme="minorHAnsi" w:cstheme="minorHAnsi"/>
          <w:sz w:val="22"/>
          <w:szCs w:val="22"/>
        </w:rPr>
      </w:pPr>
    </w:p>
    <w:tbl>
      <w:tblPr>
        <w:tblStyle w:val="GridTable4-Accent1"/>
        <w:tblW w:w="9801" w:type="dxa"/>
        <w:tblLook w:val="0420" w:firstRow="1" w:lastRow="0" w:firstColumn="0" w:lastColumn="0" w:noHBand="0" w:noVBand="1"/>
      </w:tblPr>
      <w:tblGrid>
        <w:gridCol w:w="4971"/>
        <w:gridCol w:w="4830"/>
      </w:tblGrid>
      <w:tr w:rsidR="00676562" w:rsidRPr="00345709" w14:paraId="612CD276" w14:textId="77777777" w:rsidTr="00370429">
        <w:trPr>
          <w:cnfStyle w:val="100000000000" w:firstRow="1" w:lastRow="0" w:firstColumn="0" w:lastColumn="0" w:oddVBand="0" w:evenVBand="0" w:oddHBand="0" w:evenHBand="0" w:firstRowFirstColumn="0" w:firstRowLastColumn="0" w:lastRowFirstColumn="0" w:lastRowLastColumn="0"/>
        </w:trPr>
        <w:tc>
          <w:tcPr>
            <w:tcW w:w="0" w:type="dxa"/>
          </w:tcPr>
          <w:p w14:paraId="34D2AF1C" w14:textId="340E48F1" w:rsidR="003232FA" w:rsidRPr="00345709" w:rsidRDefault="003232FA" w:rsidP="00BC3016">
            <w:pPr>
              <w:jc w:val="both"/>
              <w:rPr>
                <w:rFonts w:asciiTheme="minorHAnsi" w:hAnsiTheme="minorHAnsi" w:cstheme="minorHAnsi"/>
                <w:b w:val="0"/>
                <w:sz w:val="22"/>
                <w:szCs w:val="22"/>
              </w:rPr>
            </w:pPr>
            <w:r w:rsidRPr="00345709">
              <w:rPr>
                <w:rFonts w:asciiTheme="minorHAnsi" w:hAnsiTheme="minorHAnsi" w:cstheme="minorHAnsi"/>
                <w:sz w:val="22"/>
                <w:szCs w:val="22"/>
              </w:rPr>
              <w:t>Functions of a HIMT</w:t>
            </w:r>
          </w:p>
        </w:tc>
        <w:tc>
          <w:tcPr>
            <w:tcW w:w="0" w:type="dxa"/>
          </w:tcPr>
          <w:p w14:paraId="11948DC8" w14:textId="44D5DB90" w:rsidR="003232FA" w:rsidRPr="00345709" w:rsidRDefault="003232FA" w:rsidP="00BC3016">
            <w:pPr>
              <w:jc w:val="both"/>
              <w:rPr>
                <w:rFonts w:asciiTheme="minorHAnsi" w:hAnsiTheme="minorHAnsi" w:cstheme="minorHAnsi"/>
                <w:b w:val="0"/>
                <w:sz w:val="22"/>
                <w:szCs w:val="22"/>
              </w:rPr>
            </w:pPr>
            <w:r w:rsidRPr="00345709">
              <w:rPr>
                <w:rFonts w:asciiTheme="minorHAnsi" w:hAnsiTheme="minorHAnsi" w:cstheme="minorHAnsi"/>
                <w:sz w:val="22"/>
                <w:szCs w:val="22"/>
              </w:rPr>
              <w:t>Key Elements to Establish a HIMT:</w:t>
            </w:r>
          </w:p>
        </w:tc>
      </w:tr>
      <w:tr w:rsidR="00676562" w:rsidRPr="00345709" w14:paraId="6C4B4410" w14:textId="77777777" w:rsidTr="00370429">
        <w:trPr>
          <w:cnfStyle w:val="000000100000" w:firstRow="0" w:lastRow="0" w:firstColumn="0" w:lastColumn="0" w:oddVBand="0" w:evenVBand="0" w:oddHBand="1" w:evenHBand="0" w:firstRowFirstColumn="0" w:firstRowLastColumn="0" w:lastRowFirstColumn="0" w:lastRowLastColumn="0"/>
        </w:trPr>
        <w:tc>
          <w:tcPr>
            <w:tcW w:w="0" w:type="dxa"/>
          </w:tcPr>
          <w:p w14:paraId="2FDC9018"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Incident Command:</w:t>
            </w:r>
            <w:r w:rsidRPr="00345709">
              <w:rPr>
                <w:rFonts w:asciiTheme="minorHAnsi" w:eastAsiaTheme="minorHAnsi" w:hAnsiTheme="minorHAnsi" w:cstheme="minorHAnsi"/>
                <w:bCs/>
                <w:color w:val="2B579A"/>
                <w:sz w:val="22"/>
                <w:szCs w:val="22"/>
                <w:shd w:val="clear" w:color="auto" w:fill="E6E6E6"/>
              </w:rPr>
              <w:t xml:space="preserve"> The IMT establishes a clear command structure, designating an Incident Commander who takes overall responsibility for managing the incident response. The Incident Commander provides strategic direction and decision-making.</w:t>
            </w:r>
          </w:p>
          <w:p w14:paraId="3B90C255"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Coordination and Communication:</w:t>
            </w:r>
            <w:r w:rsidRPr="00345709">
              <w:rPr>
                <w:rFonts w:asciiTheme="minorHAnsi" w:eastAsiaTheme="minorHAnsi" w:hAnsiTheme="minorHAnsi" w:cstheme="minorHAnsi"/>
                <w:bCs/>
                <w:color w:val="2B579A"/>
                <w:sz w:val="22"/>
                <w:szCs w:val="22"/>
                <w:shd w:val="clear" w:color="auto" w:fill="E6E6E6"/>
              </w:rPr>
              <w:t xml:space="preserve"> The IMT ensures effective coordination and communication among various departments, staff, and external agencies involved in the emergency response. They facilitate the flow of information, establish communication channels, and ensure timely and accurate dissemination of information.</w:t>
            </w:r>
          </w:p>
          <w:p w14:paraId="3B7C1A02"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Resource Management:</w:t>
            </w:r>
            <w:r w:rsidRPr="00345709">
              <w:rPr>
                <w:rFonts w:asciiTheme="minorHAnsi" w:eastAsiaTheme="minorHAnsi" w:hAnsiTheme="minorHAnsi" w:cstheme="minorHAnsi"/>
                <w:bCs/>
                <w:color w:val="2B579A"/>
                <w:sz w:val="22"/>
                <w:szCs w:val="22"/>
                <w:shd w:val="clear" w:color="auto" w:fill="E6E6E6"/>
              </w:rPr>
              <w:t xml:space="preserve"> The IMT assesses resource needs, identifies available resources, and coordinates their allocation and utilization. This includes personnel, equipment, supplies, and facilities required for the response. The IMT may also establish systems for resource tracking, procurement, and logistical support.</w:t>
            </w:r>
          </w:p>
          <w:p w14:paraId="22FEA47B" w14:textId="76C50FE8"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Incident Assessment and Situational Awareness:</w:t>
            </w:r>
            <w:r w:rsidRPr="00345709">
              <w:rPr>
                <w:rFonts w:asciiTheme="minorHAnsi" w:eastAsiaTheme="minorHAnsi" w:hAnsiTheme="minorHAnsi" w:cstheme="minorHAnsi"/>
                <w:bCs/>
                <w:color w:val="2B579A"/>
                <w:sz w:val="22"/>
                <w:szCs w:val="22"/>
                <w:shd w:val="clear" w:color="auto" w:fill="E6E6E6"/>
              </w:rPr>
              <w:t xml:space="preserve"> The IMT gathers and analyzes information to assess the incident</w:t>
            </w:r>
            <w:r w:rsidR="00FD1372" w:rsidRPr="00345709">
              <w:rPr>
                <w:rFonts w:asciiTheme="minorHAnsi" w:eastAsiaTheme="minorHAnsi" w:hAnsiTheme="minorHAnsi" w:cstheme="minorHAnsi"/>
                <w:bCs/>
                <w:color w:val="2B579A"/>
                <w:sz w:val="22"/>
                <w:szCs w:val="22"/>
                <w:shd w:val="clear" w:color="auto" w:fill="E6E6E6"/>
              </w:rPr>
              <w:t>’</w:t>
            </w:r>
            <w:r w:rsidRPr="00345709">
              <w:rPr>
                <w:rFonts w:asciiTheme="minorHAnsi" w:eastAsiaTheme="minorHAnsi" w:hAnsiTheme="minorHAnsi" w:cstheme="minorHAnsi"/>
                <w:bCs/>
                <w:color w:val="2B579A"/>
                <w:sz w:val="22"/>
                <w:szCs w:val="22"/>
                <w:shd w:val="clear" w:color="auto" w:fill="E6E6E6"/>
              </w:rPr>
              <w:t>s impact, scope, and evolving needs. They maintain situational awareness by monitoring the incident</w:t>
            </w:r>
            <w:r w:rsidR="00FD1372" w:rsidRPr="00345709">
              <w:rPr>
                <w:rFonts w:asciiTheme="minorHAnsi" w:eastAsiaTheme="minorHAnsi" w:hAnsiTheme="minorHAnsi" w:cstheme="minorHAnsi"/>
                <w:bCs/>
                <w:color w:val="2B579A"/>
                <w:sz w:val="22"/>
                <w:szCs w:val="22"/>
                <w:shd w:val="clear" w:color="auto" w:fill="E6E6E6"/>
              </w:rPr>
              <w:t>’</w:t>
            </w:r>
            <w:r w:rsidRPr="00345709">
              <w:rPr>
                <w:rFonts w:asciiTheme="minorHAnsi" w:eastAsiaTheme="minorHAnsi" w:hAnsiTheme="minorHAnsi" w:cstheme="minorHAnsi"/>
                <w:bCs/>
                <w:color w:val="2B579A"/>
                <w:sz w:val="22"/>
                <w:szCs w:val="22"/>
                <w:shd w:val="clear" w:color="auto" w:fill="E6E6E6"/>
              </w:rPr>
              <w:t>s progression, evaluating hazards, and anticipating potential challenges or changes in the situation.</w:t>
            </w:r>
          </w:p>
          <w:p w14:paraId="1DF8CFCA"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Planning and Operations:</w:t>
            </w:r>
            <w:r w:rsidRPr="00345709">
              <w:rPr>
                <w:rFonts w:asciiTheme="minorHAnsi" w:eastAsiaTheme="minorHAnsi" w:hAnsiTheme="minorHAnsi" w:cstheme="minorHAnsi"/>
                <w:bCs/>
                <w:color w:val="2B579A"/>
                <w:sz w:val="22"/>
                <w:szCs w:val="22"/>
                <w:shd w:val="clear" w:color="auto" w:fill="E6E6E6"/>
              </w:rPr>
              <w:t xml:space="preserve"> The IMT develops incident action plans, strategies, and operational procedures based on incident assessment and </w:t>
            </w:r>
            <w:r w:rsidRPr="00345709">
              <w:rPr>
                <w:rFonts w:asciiTheme="minorHAnsi" w:eastAsiaTheme="minorHAnsi" w:hAnsiTheme="minorHAnsi" w:cstheme="minorHAnsi"/>
                <w:bCs/>
                <w:color w:val="2B579A"/>
                <w:sz w:val="22"/>
                <w:szCs w:val="22"/>
                <w:shd w:val="clear" w:color="auto" w:fill="E6E6E6"/>
              </w:rPr>
              <w:lastRenderedPageBreak/>
              <w:t>objectives. They oversee the implementation of response actions, manage incident-specific operational periods, and adapt plans as needed.</w:t>
            </w:r>
          </w:p>
          <w:p w14:paraId="6D482856"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Safety and Security:</w:t>
            </w:r>
            <w:r w:rsidRPr="00345709">
              <w:rPr>
                <w:rFonts w:asciiTheme="minorHAnsi" w:eastAsiaTheme="minorHAnsi" w:hAnsiTheme="minorHAnsi" w:cstheme="minorHAnsi"/>
                <w:bCs/>
                <w:color w:val="2B579A"/>
                <w:sz w:val="22"/>
                <w:szCs w:val="22"/>
                <w:shd w:val="clear" w:color="auto" w:fill="E6E6E6"/>
              </w:rPr>
              <w:t xml:space="preserve"> The IMT ensures the safety and security of patients, staff, and visitors during the incident. They implement measures to mitigate risks, address security concerns, and establish protocols for managing access, traffic control, and other safety-related aspects.</w:t>
            </w:r>
          </w:p>
          <w:p w14:paraId="7BE47A60" w14:textId="77777777" w:rsidR="003232FA" w:rsidRPr="00345709" w:rsidRDefault="003232FA" w:rsidP="00BC3016">
            <w:pPr>
              <w:jc w:val="both"/>
              <w:rPr>
                <w:rFonts w:asciiTheme="minorHAnsi" w:eastAsiaTheme="minorHAnsi" w:hAnsiTheme="minorHAnsi" w:cstheme="minorHAnsi"/>
                <w:bCs/>
                <w:sz w:val="22"/>
                <w:szCs w:val="22"/>
              </w:rPr>
            </w:pPr>
          </w:p>
        </w:tc>
        <w:tc>
          <w:tcPr>
            <w:tcW w:w="0" w:type="dxa"/>
          </w:tcPr>
          <w:p w14:paraId="695E5770"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lastRenderedPageBreak/>
              <w:t>Leadership and Roles:</w:t>
            </w:r>
            <w:r w:rsidRPr="00345709">
              <w:rPr>
                <w:rFonts w:asciiTheme="minorHAnsi" w:eastAsiaTheme="minorHAnsi" w:hAnsiTheme="minorHAnsi" w:cstheme="minorHAnsi"/>
                <w:bCs/>
                <w:color w:val="2B579A"/>
                <w:sz w:val="22"/>
                <w:szCs w:val="22"/>
                <w:shd w:val="clear" w:color="auto" w:fill="E6E6E6"/>
              </w:rPr>
              <w:t xml:space="preserve"> Define clear roles, responsibilities, and reporting relationships for IMT members. Ensure that the Incident Commander and key section chiefs are designated and trained.</w:t>
            </w:r>
          </w:p>
          <w:p w14:paraId="634D64B6"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Organizational Structure:</w:t>
            </w:r>
            <w:r w:rsidRPr="00345709">
              <w:rPr>
                <w:rFonts w:asciiTheme="minorHAnsi" w:eastAsiaTheme="minorHAnsi" w:hAnsiTheme="minorHAnsi" w:cstheme="minorHAnsi"/>
                <w:bCs/>
                <w:color w:val="2B579A"/>
                <w:sz w:val="22"/>
                <w:szCs w:val="22"/>
                <w:shd w:val="clear" w:color="auto" w:fill="E6E6E6"/>
              </w:rPr>
              <w:t xml:space="preserve"> Establish an organizational chart that reflects the IMT structure and defines reporting lines and communication flows.</w:t>
            </w:r>
          </w:p>
          <w:p w14:paraId="2B1D9214"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Standard Operating Procedures:</w:t>
            </w:r>
            <w:r w:rsidRPr="00345709">
              <w:rPr>
                <w:rFonts w:asciiTheme="minorHAnsi" w:eastAsiaTheme="minorHAnsi" w:hAnsiTheme="minorHAnsi" w:cstheme="minorHAnsi"/>
                <w:bCs/>
                <w:color w:val="2B579A"/>
                <w:sz w:val="22"/>
                <w:szCs w:val="22"/>
                <w:shd w:val="clear" w:color="auto" w:fill="E6E6E6"/>
              </w:rPr>
              <w:t xml:space="preserve"> Develop standard operating procedures (SOPs) for the IMT, outlining protocols for incident activation, communication, decision-making, resource management, and coordination.</w:t>
            </w:r>
          </w:p>
          <w:p w14:paraId="2879DBB0"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Communication Systems:</w:t>
            </w:r>
            <w:r w:rsidRPr="00345709">
              <w:rPr>
                <w:rFonts w:asciiTheme="minorHAnsi" w:eastAsiaTheme="minorHAnsi" w:hAnsiTheme="minorHAnsi" w:cstheme="minorHAnsi"/>
                <w:bCs/>
                <w:color w:val="2B579A"/>
                <w:sz w:val="22"/>
                <w:szCs w:val="22"/>
                <w:shd w:val="clear" w:color="auto" w:fill="E6E6E6"/>
              </w:rPr>
              <w:t xml:space="preserve"> Establish reliable communication systems, including alternatives like use of messenger.</w:t>
            </w:r>
          </w:p>
          <w:p w14:paraId="65EDC148"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Training and Preparedness</w:t>
            </w:r>
            <w:r w:rsidRPr="00345709">
              <w:rPr>
                <w:rFonts w:asciiTheme="minorHAnsi" w:eastAsiaTheme="minorHAnsi" w:hAnsiTheme="minorHAnsi" w:cstheme="minorHAnsi"/>
                <w:bCs/>
                <w:color w:val="2B579A"/>
                <w:sz w:val="22"/>
                <w:szCs w:val="22"/>
                <w:shd w:val="clear" w:color="auto" w:fill="E6E6E6"/>
              </w:rPr>
              <w:t>: Provide training to IMT members on incident management principles, emergency procedures, roles, and responsibilities. Conduct regular drills, exercises, and simulations to enhance preparedness and ensure effective coordination among team members.</w:t>
            </w:r>
          </w:p>
          <w:p w14:paraId="6D1CD8E5"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Activation and Response</w:t>
            </w:r>
            <w:r w:rsidRPr="00345709">
              <w:rPr>
                <w:rFonts w:asciiTheme="minorHAnsi" w:eastAsiaTheme="minorHAnsi" w:hAnsiTheme="minorHAnsi" w:cstheme="minorHAnsi"/>
                <w:bCs/>
                <w:color w:val="2B579A"/>
                <w:sz w:val="22"/>
                <w:szCs w:val="22"/>
                <w:shd w:val="clear" w:color="auto" w:fill="E6E6E6"/>
              </w:rPr>
              <w:t>: Activate the IMT in response to significant incidents, following established protocols and criteria. Assemble the team, conduct initial briefings, and ensure a smooth transition into the incident response mode.</w:t>
            </w:r>
          </w:p>
          <w:p w14:paraId="06B9BF0F"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lastRenderedPageBreak/>
              <w:t>Incident Action Planning</w:t>
            </w:r>
            <w:r w:rsidRPr="00345709">
              <w:rPr>
                <w:rFonts w:asciiTheme="minorHAnsi" w:eastAsiaTheme="minorHAnsi" w:hAnsiTheme="minorHAnsi" w:cstheme="minorHAnsi"/>
                <w:bCs/>
                <w:color w:val="2B579A"/>
                <w:sz w:val="22"/>
                <w:szCs w:val="22"/>
                <w:shd w:val="clear" w:color="auto" w:fill="E6E6E6"/>
              </w:rPr>
              <w:t>: Develop incident action plans that outline response objectives, strategies, and specific tasks to be carried out. Establish operational periods, assign responsibilities, and coordinate activities within the IMT and with other response entities.</w:t>
            </w:r>
          </w:p>
          <w:p w14:paraId="1EE34B4A"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Documentation and Reporting:</w:t>
            </w:r>
            <w:r w:rsidRPr="00345709">
              <w:rPr>
                <w:rFonts w:asciiTheme="minorHAnsi" w:eastAsiaTheme="minorHAnsi" w:hAnsiTheme="minorHAnsi" w:cstheme="minorHAnsi"/>
                <w:bCs/>
                <w:color w:val="2B579A"/>
                <w:sz w:val="22"/>
                <w:szCs w:val="22"/>
                <w:shd w:val="clear" w:color="auto" w:fill="E6E6E6"/>
              </w:rPr>
              <w:t xml:space="preserve"> Maintain accurate records of incident-related activities, decisions, and resource utilization. Prepare situation reports, incident status updates, and other necessary documentation for internal and external stakeholders.</w:t>
            </w:r>
          </w:p>
          <w:p w14:paraId="0737A007"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Coordination with External Partners:</w:t>
            </w:r>
            <w:r w:rsidRPr="00345709">
              <w:rPr>
                <w:rFonts w:asciiTheme="minorHAnsi" w:eastAsiaTheme="minorHAnsi" w:hAnsiTheme="minorHAnsi" w:cstheme="minorHAnsi"/>
                <w:bCs/>
                <w:color w:val="2B579A"/>
                <w:sz w:val="22"/>
                <w:szCs w:val="22"/>
                <w:shd w:val="clear" w:color="auto" w:fill="E6E6E6"/>
              </w:rPr>
              <w:t xml:space="preserve"> Establish effective communication and coordination with external agencies, including local emergency management organizations, public health departments, law enforcement, and other healthcare facilities. Foster partnerships, mutual aid agreements, and information sharing to enhance overall response capabilities.</w:t>
            </w:r>
          </w:p>
        </w:tc>
      </w:tr>
    </w:tbl>
    <w:p w14:paraId="07286F19" w14:textId="77777777" w:rsidR="00BC3016" w:rsidRDefault="00BC3016" w:rsidP="00BC3016">
      <w:pPr>
        <w:pStyle w:val="Heading3"/>
        <w:numPr>
          <w:ilvl w:val="0"/>
          <w:numId w:val="0"/>
        </w:numPr>
        <w:ind w:left="720"/>
        <w:jc w:val="both"/>
        <w:rPr>
          <w:rFonts w:asciiTheme="minorHAnsi" w:hAnsiTheme="minorHAnsi" w:cstheme="minorHAnsi"/>
        </w:rPr>
      </w:pPr>
      <w:bookmarkStart w:id="156" w:name="_Toc146128186"/>
      <w:bookmarkStart w:id="157" w:name="_Toc146129757"/>
      <w:bookmarkStart w:id="158" w:name="_Toc146128187"/>
      <w:bookmarkStart w:id="159" w:name="_Toc146129758"/>
      <w:bookmarkStart w:id="160" w:name="_Toc146128188"/>
      <w:bookmarkStart w:id="161" w:name="_Toc146129759"/>
      <w:bookmarkStart w:id="162" w:name="_Toc146128189"/>
      <w:bookmarkStart w:id="163" w:name="_Toc146129760"/>
      <w:bookmarkStart w:id="164" w:name="_Toc146128190"/>
      <w:bookmarkStart w:id="165" w:name="_Toc146129761"/>
      <w:bookmarkStart w:id="166" w:name="_Toc146128191"/>
      <w:bookmarkStart w:id="167" w:name="_Toc146129762"/>
      <w:bookmarkStart w:id="168" w:name="_Toc146128192"/>
      <w:bookmarkStart w:id="169" w:name="_Toc146129763"/>
      <w:bookmarkStart w:id="170" w:name="_Toc146128193"/>
      <w:bookmarkStart w:id="171" w:name="_Toc146129764"/>
      <w:bookmarkStart w:id="172" w:name="_Toc146128194"/>
      <w:bookmarkStart w:id="173" w:name="_Toc146129765"/>
      <w:bookmarkStart w:id="174" w:name="_Toc146128195"/>
      <w:bookmarkStart w:id="175" w:name="_Toc146129766"/>
      <w:bookmarkStart w:id="176" w:name="_Toc146128196"/>
      <w:bookmarkStart w:id="177" w:name="_Toc146129767"/>
      <w:bookmarkStart w:id="178" w:name="_Toc146128197"/>
      <w:bookmarkStart w:id="179" w:name="_Toc146129768"/>
      <w:bookmarkStart w:id="180" w:name="_Toc146128198"/>
      <w:bookmarkStart w:id="181" w:name="_Toc146129769"/>
      <w:bookmarkStart w:id="182" w:name="_Toc146128199"/>
      <w:bookmarkStart w:id="183" w:name="_Toc146129770"/>
      <w:bookmarkStart w:id="184" w:name="_Toc146128200"/>
      <w:bookmarkStart w:id="185" w:name="_Toc146129771"/>
      <w:bookmarkStart w:id="186" w:name="_Toc146128201"/>
      <w:bookmarkStart w:id="187" w:name="_Toc146129772"/>
      <w:bookmarkStart w:id="188" w:name="_Toc146128202"/>
      <w:bookmarkStart w:id="189" w:name="_Toc146129773"/>
      <w:bookmarkStart w:id="190" w:name="_Toc146128203"/>
      <w:bookmarkStart w:id="191" w:name="_Toc146129774"/>
      <w:bookmarkStart w:id="192" w:name="_Toc146128204"/>
      <w:bookmarkStart w:id="193" w:name="_Toc146129775"/>
      <w:bookmarkStart w:id="194" w:name="_Toc146128205"/>
      <w:bookmarkStart w:id="195" w:name="_Toc146129776"/>
      <w:bookmarkStart w:id="196" w:name="_Toc150096387"/>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28159E77" w14:textId="729632D1" w:rsidR="00887B59" w:rsidRPr="00345709" w:rsidRDefault="00887B59" w:rsidP="00BC3016">
      <w:pPr>
        <w:pStyle w:val="Heading3"/>
        <w:jc w:val="both"/>
        <w:rPr>
          <w:rFonts w:asciiTheme="minorHAnsi" w:hAnsiTheme="minorHAnsi" w:cstheme="minorHAnsi"/>
        </w:rPr>
      </w:pPr>
      <w:r w:rsidRPr="00345709">
        <w:rPr>
          <w:rFonts w:asciiTheme="minorHAnsi" w:hAnsiTheme="minorHAnsi" w:cstheme="minorHAnsi"/>
        </w:rPr>
        <w:t>Hospital Command Center</w:t>
      </w:r>
      <w:r w:rsidR="003232FA" w:rsidRPr="00345709">
        <w:rPr>
          <w:rFonts w:asciiTheme="minorHAnsi" w:hAnsiTheme="minorHAnsi" w:cstheme="minorHAnsi"/>
        </w:rPr>
        <w:t xml:space="preserve"> or EOC</w:t>
      </w:r>
      <w:bookmarkEnd w:id="196"/>
    </w:p>
    <w:p w14:paraId="49884B55" w14:textId="353AB4A0" w:rsidR="00FD1372" w:rsidRPr="00345709" w:rsidRDefault="00220E71"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The </w:t>
      </w:r>
      <w:r w:rsidRPr="00345709">
        <w:rPr>
          <w:rFonts w:asciiTheme="minorHAnsi" w:hAnsiTheme="minorHAnsi" w:cstheme="minorHAnsi"/>
          <w:b/>
          <w:bCs/>
          <w:color w:val="2B579A"/>
          <w:sz w:val="22"/>
          <w:szCs w:val="22"/>
          <w:shd w:val="clear" w:color="auto" w:fill="E6E6E6"/>
        </w:rPr>
        <w:t>hospital command center, or Hospital Emergency Operations Center (</w:t>
      </w:r>
      <w:r w:rsidR="003D1EEB" w:rsidRPr="00345709">
        <w:rPr>
          <w:rFonts w:asciiTheme="minorHAnsi" w:hAnsiTheme="minorHAnsi" w:cstheme="minorHAnsi"/>
          <w:b/>
          <w:bCs/>
          <w:sz w:val="22"/>
          <w:szCs w:val="22"/>
        </w:rPr>
        <w:t>H-</w:t>
      </w:r>
      <w:r w:rsidRPr="00345709">
        <w:rPr>
          <w:rFonts w:asciiTheme="minorHAnsi" w:hAnsiTheme="minorHAnsi" w:cstheme="minorHAnsi"/>
          <w:b/>
          <w:bCs/>
          <w:color w:val="2B579A"/>
          <w:sz w:val="22"/>
          <w:szCs w:val="22"/>
          <w:shd w:val="clear" w:color="auto" w:fill="E6E6E6"/>
        </w:rPr>
        <w:t>EOC)</w:t>
      </w:r>
      <w:r w:rsidR="003D1EEB" w:rsidRPr="00345709">
        <w:rPr>
          <w:rFonts w:asciiTheme="minorHAnsi" w:hAnsiTheme="minorHAnsi" w:cstheme="minorHAnsi"/>
          <w:sz w:val="22"/>
          <w:szCs w:val="22"/>
        </w:rPr>
        <w:t>,</w:t>
      </w:r>
      <w:r w:rsidRPr="00345709">
        <w:rPr>
          <w:rFonts w:asciiTheme="minorHAnsi" w:hAnsiTheme="minorHAnsi" w:cstheme="minorHAnsi"/>
          <w:sz w:val="22"/>
          <w:szCs w:val="22"/>
        </w:rPr>
        <w:t xml:space="preserve"> or Hospital Command Post</w:t>
      </w:r>
      <w:r w:rsidR="003D1EEB" w:rsidRPr="00345709">
        <w:rPr>
          <w:rFonts w:asciiTheme="minorHAnsi" w:hAnsiTheme="minorHAnsi" w:cstheme="minorHAnsi"/>
          <w:sz w:val="22"/>
          <w:szCs w:val="22"/>
        </w:rPr>
        <w:t>,</w:t>
      </w:r>
      <w:r w:rsidRPr="00345709">
        <w:rPr>
          <w:rFonts w:asciiTheme="minorHAnsi" w:hAnsiTheme="minorHAnsi" w:cstheme="minorHAnsi"/>
          <w:sz w:val="22"/>
          <w:szCs w:val="22"/>
        </w:rPr>
        <w:t xml:space="preserve"> is a centralized location within a healthcare facility where key personnel and resources are coordinated and managed during emergencies or major incidents. It serves as the central hub for communication, decision-making, and resource allocation, ensuring an organized and effective response. The following is an overview of the functions and key elements of a hospital command center:</w:t>
      </w:r>
    </w:p>
    <w:p w14:paraId="356D5E57" w14:textId="77777777" w:rsidR="003232FA" w:rsidRPr="00345709" w:rsidRDefault="003232FA" w:rsidP="00BC3016">
      <w:pPr>
        <w:ind w:left="720"/>
        <w:jc w:val="both"/>
        <w:rPr>
          <w:rFonts w:asciiTheme="minorHAnsi" w:hAnsiTheme="minorHAnsi" w:cstheme="minorHAnsi"/>
          <w:sz w:val="22"/>
          <w:szCs w:val="22"/>
        </w:rPr>
      </w:pPr>
    </w:p>
    <w:tbl>
      <w:tblPr>
        <w:tblStyle w:val="GridTable4-Accent1"/>
        <w:tblW w:w="9810" w:type="dxa"/>
        <w:tblLook w:val="0420" w:firstRow="1" w:lastRow="0" w:firstColumn="0" w:lastColumn="0" w:noHBand="0" w:noVBand="1"/>
      </w:tblPr>
      <w:tblGrid>
        <w:gridCol w:w="4905"/>
        <w:gridCol w:w="4905"/>
      </w:tblGrid>
      <w:tr w:rsidR="00142F69" w:rsidRPr="00345709" w14:paraId="2ED6872D" w14:textId="77777777" w:rsidTr="003308DC">
        <w:trPr>
          <w:cnfStyle w:val="100000000000" w:firstRow="1" w:lastRow="0" w:firstColumn="0" w:lastColumn="0" w:oddVBand="0" w:evenVBand="0" w:oddHBand="0" w:evenHBand="0" w:firstRowFirstColumn="0" w:firstRowLastColumn="0" w:lastRowFirstColumn="0" w:lastRowLastColumn="0"/>
        </w:trPr>
        <w:tc>
          <w:tcPr>
            <w:tcW w:w="0" w:type="dxa"/>
          </w:tcPr>
          <w:p w14:paraId="3D8065C4" w14:textId="0F19E13C" w:rsidR="003232FA" w:rsidRPr="00345709" w:rsidRDefault="003232FA" w:rsidP="00BC3016">
            <w:pPr>
              <w:jc w:val="both"/>
              <w:rPr>
                <w:rFonts w:asciiTheme="minorHAnsi" w:hAnsiTheme="minorHAnsi" w:cstheme="minorHAnsi"/>
                <w:b w:val="0"/>
                <w:sz w:val="22"/>
                <w:szCs w:val="22"/>
              </w:rPr>
            </w:pPr>
            <w:r w:rsidRPr="00345709">
              <w:rPr>
                <w:rFonts w:asciiTheme="minorHAnsi" w:hAnsiTheme="minorHAnsi" w:cstheme="minorHAnsi"/>
                <w:sz w:val="22"/>
                <w:szCs w:val="22"/>
              </w:rPr>
              <w:t>Functions of a H</w:t>
            </w:r>
            <w:r w:rsidR="003D1EEB" w:rsidRPr="00345709">
              <w:rPr>
                <w:rFonts w:asciiTheme="minorHAnsi" w:hAnsiTheme="minorHAnsi" w:cstheme="minorHAnsi"/>
                <w:b w:val="0"/>
                <w:bCs w:val="0"/>
                <w:sz w:val="22"/>
                <w:szCs w:val="22"/>
              </w:rPr>
              <w:t>-</w:t>
            </w:r>
            <w:r w:rsidRPr="00345709">
              <w:rPr>
                <w:rFonts w:asciiTheme="minorHAnsi" w:hAnsiTheme="minorHAnsi" w:cstheme="minorHAnsi"/>
                <w:sz w:val="22"/>
                <w:szCs w:val="22"/>
              </w:rPr>
              <w:t>EOC</w:t>
            </w:r>
          </w:p>
        </w:tc>
        <w:tc>
          <w:tcPr>
            <w:tcW w:w="0" w:type="dxa"/>
          </w:tcPr>
          <w:p w14:paraId="01CCF4C3" w14:textId="2D4E538C" w:rsidR="003232FA" w:rsidRPr="00345709" w:rsidRDefault="003232FA" w:rsidP="00BC3016">
            <w:pPr>
              <w:jc w:val="both"/>
              <w:rPr>
                <w:rFonts w:asciiTheme="minorHAnsi" w:hAnsiTheme="minorHAnsi" w:cstheme="minorHAnsi"/>
                <w:b w:val="0"/>
                <w:sz w:val="22"/>
                <w:szCs w:val="22"/>
              </w:rPr>
            </w:pPr>
            <w:r w:rsidRPr="00345709">
              <w:rPr>
                <w:rFonts w:asciiTheme="minorHAnsi" w:hAnsiTheme="minorHAnsi" w:cstheme="minorHAnsi"/>
                <w:sz w:val="22"/>
                <w:szCs w:val="22"/>
              </w:rPr>
              <w:t>Key Elements of a H</w:t>
            </w:r>
            <w:r w:rsidR="003D1EEB" w:rsidRPr="00345709">
              <w:rPr>
                <w:rFonts w:asciiTheme="minorHAnsi" w:hAnsiTheme="minorHAnsi" w:cstheme="minorHAnsi"/>
                <w:b w:val="0"/>
                <w:bCs w:val="0"/>
                <w:sz w:val="22"/>
                <w:szCs w:val="22"/>
              </w:rPr>
              <w:t>-</w:t>
            </w:r>
            <w:r w:rsidRPr="00345709">
              <w:rPr>
                <w:rFonts w:asciiTheme="minorHAnsi" w:hAnsiTheme="minorHAnsi" w:cstheme="minorHAnsi"/>
                <w:sz w:val="22"/>
                <w:szCs w:val="22"/>
              </w:rPr>
              <w:t>EOC</w:t>
            </w:r>
          </w:p>
        </w:tc>
      </w:tr>
      <w:tr w:rsidR="00142F69" w:rsidRPr="00345709" w14:paraId="10F494E5" w14:textId="77777777" w:rsidTr="003308DC">
        <w:trPr>
          <w:cnfStyle w:val="000000100000" w:firstRow="0" w:lastRow="0" w:firstColumn="0" w:lastColumn="0" w:oddVBand="0" w:evenVBand="0" w:oddHBand="1" w:evenHBand="0" w:firstRowFirstColumn="0" w:firstRowLastColumn="0" w:lastRowFirstColumn="0" w:lastRowLastColumn="0"/>
        </w:trPr>
        <w:tc>
          <w:tcPr>
            <w:tcW w:w="0" w:type="dxa"/>
          </w:tcPr>
          <w:p w14:paraId="5D696B78" w14:textId="77777777" w:rsidR="003232FA" w:rsidRPr="00345709" w:rsidRDefault="003232FA" w:rsidP="00BC3016">
            <w:pPr>
              <w:pStyle w:val="ListParagraph"/>
              <w:numPr>
                <w:ilvl w:val="0"/>
                <w:numId w:val="19"/>
              </w:numPr>
              <w:jc w:val="both"/>
              <w:rPr>
                <w:rFonts w:cstheme="minorHAnsi"/>
                <w:bCs/>
                <w:sz w:val="22"/>
                <w:szCs w:val="22"/>
              </w:rPr>
            </w:pPr>
            <w:r w:rsidRPr="00345709">
              <w:rPr>
                <w:rFonts w:cstheme="minorHAnsi"/>
                <w:b/>
                <w:color w:val="2B579A"/>
                <w:sz w:val="22"/>
                <w:szCs w:val="22"/>
                <w:shd w:val="clear" w:color="auto" w:fill="E6E6E6"/>
              </w:rPr>
              <w:t>Incident Management and Coordination</w:t>
            </w:r>
            <w:r w:rsidRPr="00345709">
              <w:rPr>
                <w:rFonts w:cstheme="minorHAnsi"/>
                <w:b/>
                <w:sz w:val="22"/>
                <w:szCs w:val="22"/>
              </w:rPr>
              <w:t>:</w:t>
            </w:r>
            <w:r w:rsidRPr="00345709">
              <w:rPr>
                <w:rFonts w:cstheme="minorHAnsi"/>
                <w:bCs/>
                <w:sz w:val="22"/>
                <w:szCs w:val="22"/>
              </w:rPr>
              <w:t xml:space="preserve"> The command center facilitates the overall management and coordination of the hospital's response to emergencies. It ensures that all departments and personnel are working together, following established protocols and procedures.</w:t>
            </w:r>
          </w:p>
          <w:p w14:paraId="304CB017" w14:textId="77777777" w:rsidR="003232FA" w:rsidRPr="00345709" w:rsidRDefault="003232FA" w:rsidP="00BC3016">
            <w:pPr>
              <w:pStyle w:val="ListParagraph"/>
              <w:numPr>
                <w:ilvl w:val="0"/>
                <w:numId w:val="19"/>
              </w:numPr>
              <w:jc w:val="both"/>
              <w:rPr>
                <w:rFonts w:cstheme="minorHAnsi"/>
                <w:bCs/>
                <w:sz w:val="22"/>
                <w:szCs w:val="22"/>
              </w:rPr>
            </w:pPr>
            <w:r w:rsidRPr="00345709">
              <w:rPr>
                <w:rFonts w:cstheme="minorHAnsi"/>
                <w:b/>
                <w:color w:val="2B579A"/>
                <w:sz w:val="22"/>
                <w:szCs w:val="22"/>
                <w:shd w:val="clear" w:color="auto" w:fill="E6E6E6"/>
              </w:rPr>
              <w:t>Situational Awareness</w:t>
            </w:r>
            <w:r w:rsidRPr="00345709">
              <w:rPr>
                <w:rFonts w:cstheme="minorHAnsi"/>
                <w:b/>
                <w:sz w:val="22"/>
                <w:szCs w:val="22"/>
              </w:rPr>
              <w:t>:</w:t>
            </w:r>
            <w:r w:rsidRPr="00345709">
              <w:rPr>
                <w:rFonts w:cstheme="minorHAnsi"/>
                <w:bCs/>
                <w:sz w:val="22"/>
                <w:szCs w:val="22"/>
              </w:rPr>
              <w:t xml:space="preserve"> The command center maintains a real-time understanding of the incident and the hospital's operational status. It gathers and analyzes information from various sources, monitors the incident's progression, and assesses the impact on the facility.</w:t>
            </w:r>
          </w:p>
          <w:p w14:paraId="090C1F80" w14:textId="77777777" w:rsidR="003232FA" w:rsidRPr="00345709" w:rsidRDefault="003232FA" w:rsidP="00BC3016">
            <w:pPr>
              <w:pStyle w:val="ListParagraph"/>
              <w:numPr>
                <w:ilvl w:val="0"/>
                <w:numId w:val="19"/>
              </w:numPr>
              <w:jc w:val="both"/>
              <w:rPr>
                <w:rFonts w:cstheme="minorHAnsi"/>
                <w:bCs/>
                <w:sz w:val="22"/>
                <w:szCs w:val="22"/>
              </w:rPr>
            </w:pPr>
            <w:r w:rsidRPr="00345709">
              <w:rPr>
                <w:rFonts w:cstheme="minorHAnsi"/>
                <w:b/>
                <w:color w:val="2B579A"/>
                <w:sz w:val="22"/>
                <w:szCs w:val="22"/>
                <w:shd w:val="clear" w:color="auto" w:fill="E6E6E6"/>
              </w:rPr>
              <w:t>Decision-Making and Policy Development</w:t>
            </w:r>
            <w:r w:rsidRPr="00345709">
              <w:rPr>
                <w:rFonts w:cstheme="minorHAnsi"/>
                <w:b/>
                <w:sz w:val="22"/>
                <w:szCs w:val="22"/>
              </w:rPr>
              <w:t>:</w:t>
            </w:r>
            <w:r w:rsidRPr="00345709">
              <w:rPr>
                <w:rFonts w:cstheme="minorHAnsi"/>
                <w:bCs/>
                <w:sz w:val="22"/>
                <w:szCs w:val="22"/>
              </w:rPr>
              <w:t xml:space="preserve"> The command center supports decision-making by providing timely and accurate information to leadership and stakeholders. It assists in developing policies, procedures, and guidelines specific to the incident, ensuring a consistent and cohesive response.</w:t>
            </w:r>
          </w:p>
          <w:p w14:paraId="31212D5E" w14:textId="77777777" w:rsidR="003232FA" w:rsidRPr="00345709" w:rsidRDefault="003232FA" w:rsidP="00BC3016">
            <w:pPr>
              <w:pStyle w:val="ListParagraph"/>
              <w:numPr>
                <w:ilvl w:val="0"/>
                <w:numId w:val="19"/>
              </w:numPr>
              <w:jc w:val="both"/>
              <w:rPr>
                <w:rFonts w:cstheme="minorHAnsi"/>
                <w:bCs/>
                <w:sz w:val="22"/>
                <w:szCs w:val="22"/>
              </w:rPr>
            </w:pPr>
            <w:r w:rsidRPr="00345709">
              <w:rPr>
                <w:rFonts w:cstheme="minorHAnsi"/>
                <w:b/>
                <w:color w:val="2B579A"/>
                <w:sz w:val="22"/>
                <w:szCs w:val="22"/>
                <w:shd w:val="clear" w:color="auto" w:fill="E6E6E6"/>
              </w:rPr>
              <w:lastRenderedPageBreak/>
              <w:t>Resource Management</w:t>
            </w:r>
            <w:r w:rsidRPr="00345709">
              <w:rPr>
                <w:rFonts w:cstheme="minorHAnsi"/>
                <w:b/>
                <w:sz w:val="22"/>
                <w:szCs w:val="22"/>
              </w:rPr>
              <w:t>:</w:t>
            </w:r>
            <w:r w:rsidRPr="00345709">
              <w:rPr>
                <w:rFonts w:cstheme="minorHAnsi"/>
                <w:bCs/>
                <w:sz w:val="22"/>
                <w:szCs w:val="22"/>
              </w:rPr>
              <w:t xml:space="preserve"> The command center assesses resource needs and availability within the hospital, including personnel, supplies, equipment, and facilities. It coordinates the allocation and utilization of resources, ensuring they are directed to areas of highest priority.</w:t>
            </w:r>
          </w:p>
          <w:p w14:paraId="60D64E02" w14:textId="77777777" w:rsidR="003232FA" w:rsidRPr="00345709" w:rsidRDefault="003232FA" w:rsidP="00BC3016">
            <w:pPr>
              <w:pStyle w:val="ListParagraph"/>
              <w:numPr>
                <w:ilvl w:val="0"/>
                <w:numId w:val="19"/>
              </w:numPr>
              <w:jc w:val="both"/>
              <w:rPr>
                <w:rFonts w:cstheme="minorHAnsi"/>
                <w:bCs/>
                <w:sz w:val="22"/>
                <w:szCs w:val="22"/>
              </w:rPr>
            </w:pPr>
            <w:r w:rsidRPr="00345709">
              <w:rPr>
                <w:rFonts w:cstheme="minorHAnsi"/>
                <w:b/>
                <w:color w:val="2B579A"/>
                <w:sz w:val="22"/>
                <w:szCs w:val="22"/>
                <w:shd w:val="clear" w:color="auto" w:fill="E6E6E6"/>
              </w:rPr>
              <w:t>Communication and Information Management</w:t>
            </w:r>
            <w:r w:rsidRPr="00345709">
              <w:rPr>
                <w:rFonts w:cstheme="minorHAnsi"/>
                <w:b/>
                <w:sz w:val="22"/>
                <w:szCs w:val="22"/>
              </w:rPr>
              <w:t>:</w:t>
            </w:r>
            <w:r w:rsidRPr="00345709">
              <w:rPr>
                <w:rFonts w:cstheme="minorHAnsi"/>
                <w:bCs/>
                <w:sz w:val="22"/>
                <w:szCs w:val="22"/>
              </w:rPr>
              <w:t xml:space="preserve"> The command center establishes and maintains communication channels internally within the hospital and externally with relevant stakeholders and agencies. It ensures the timely and accurate flow of information, facilitates coordination, and provides updates to key personnel and stakeholders.</w:t>
            </w:r>
          </w:p>
          <w:p w14:paraId="187B7AEB" w14:textId="77777777" w:rsidR="003232FA" w:rsidRPr="00345709" w:rsidRDefault="003232FA" w:rsidP="00BC3016">
            <w:pPr>
              <w:pStyle w:val="ListParagraph"/>
              <w:numPr>
                <w:ilvl w:val="0"/>
                <w:numId w:val="19"/>
              </w:numPr>
              <w:jc w:val="both"/>
              <w:rPr>
                <w:rFonts w:cstheme="minorHAnsi"/>
                <w:bCs/>
                <w:sz w:val="22"/>
                <w:szCs w:val="22"/>
              </w:rPr>
            </w:pPr>
            <w:r w:rsidRPr="00345709">
              <w:rPr>
                <w:rFonts w:cstheme="minorHAnsi"/>
                <w:b/>
                <w:color w:val="2B579A"/>
                <w:sz w:val="22"/>
                <w:szCs w:val="22"/>
                <w:shd w:val="clear" w:color="auto" w:fill="E6E6E6"/>
              </w:rPr>
              <w:t>Coordination with External Partners</w:t>
            </w:r>
            <w:r w:rsidRPr="00345709">
              <w:rPr>
                <w:rFonts w:cstheme="minorHAnsi"/>
                <w:b/>
                <w:sz w:val="22"/>
                <w:szCs w:val="22"/>
              </w:rPr>
              <w:t>:</w:t>
            </w:r>
            <w:r w:rsidRPr="00345709">
              <w:rPr>
                <w:rFonts w:cstheme="minorHAnsi"/>
                <w:bCs/>
                <w:sz w:val="22"/>
                <w:szCs w:val="22"/>
              </w:rPr>
              <w:t xml:space="preserve"> The command center interfaces with external organizations, such as emergency management agencies, public health departments, and other healthcare facilities. It shares information, coordinates mutual aid support, and collaborates on the broader emergency response efforts.</w:t>
            </w:r>
          </w:p>
          <w:p w14:paraId="54275B31" w14:textId="77777777" w:rsidR="003232FA" w:rsidRPr="00345709" w:rsidRDefault="003232FA" w:rsidP="00BC3016">
            <w:pPr>
              <w:pStyle w:val="ListParagraph"/>
              <w:numPr>
                <w:ilvl w:val="0"/>
                <w:numId w:val="19"/>
              </w:numPr>
              <w:jc w:val="both"/>
              <w:rPr>
                <w:rFonts w:cstheme="minorHAnsi"/>
                <w:bCs/>
                <w:sz w:val="22"/>
                <w:szCs w:val="22"/>
              </w:rPr>
            </w:pPr>
            <w:r w:rsidRPr="00345709">
              <w:rPr>
                <w:rFonts w:cstheme="minorHAnsi"/>
                <w:b/>
                <w:color w:val="2B579A"/>
                <w:sz w:val="22"/>
                <w:szCs w:val="22"/>
                <w:shd w:val="clear" w:color="auto" w:fill="E6E6E6"/>
              </w:rPr>
              <w:t>Patient Tracking and Management</w:t>
            </w:r>
            <w:r w:rsidRPr="00345709">
              <w:rPr>
                <w:rFonts w:cstheme="minorHAnsi"/>
                <w:b/>
                <w:sz w:val="22"/>
                <w:szCs w:val="22"/>
              </w:rPr>
              <w:t>:</w:t>
            </w:r>
            <w:r w:rsidRPr="00345709">
              <w:rPr>
                <w:rFonts w:cstheme="minorHAnsi"/>
                <w:bCs/>
                <w:sz w:val="22"/>
                <w:szCs w:val="22"/>
              </w:rPr>
              <w:t xml:space="preserve"> The command center oversees the tracking and management of patients throughout the facility. It ensures that patients are appropriately triaged, treated, and transferred as necessary while maintaining an accurate patient status and location record.</w:t>
            </w:r>
          </w:p>
          <w:p w14:paraId="770C94E0" w14:textId="453DA879" w:rsidR="003232FA" w:rsidRPr="00345709" w:rsidRDefault="003232FA" w:rsidP="00BC3016">
            <w:pPr>
              <w:pStyle w:val="ListParagraph"/>
              <w:numPr>
                <w:ilvl w:val="0"/>
                <w:numId w:val="19"/>
              </w:numPr>
              <w:jc w:val="both"/>
              <w:rPr>
                <w:rFonts w:cstheme="minorHAnsi"/>
                <w:bCs/>
                <w:sz w:val="22"/>
                <w:szCs w:val="22"/>
              </w:rPr>
            </w:pPr>
            <w:r w:rsidRPr="00345709">
              <w:rPr>
                <w:rFonts w:cstheme="minorHAnsi"/>
                <w:b/>
                <w:color w:val="2B579A"/>
                <w:sz w:val="22"/>
                <w:szCs w:val="22"/>
                <w:shd w:val="clear" w:color="auto" w:fill="E6E6E6"/>
              </w:rPr>
              <w:t>Continuity of Operations</w:t>
            </w:r>
            <w:r w:rsidRPr="00345709">
              <w:rPr>
                <w:rFonts w:cstheme="minorHAnsi"/>
                <w:b/>
                <w:sz w:val="22"/>
                <w:szCs w:val="22"/>
              </w:rPr>
              <w:t xml:space="preserve">: </w:t>
            </w:r>
            <w:r w:rsidRPr="00345709">
              <w:rPr>
                <w:rFonts w:cstheme="minorHAnsi"/>
                <w:bCs/>
                <w:sz w:val="22"/>
                <w:szCs w:val="22"/>
              </w:rPr>
              <w:t>The command center helps maintain essential hospital functions and services during emergencies. It assesses and addresses operational impacts, establishes contingency plans, and coordinates the resumption of normal operations after the incident.</w:t>
            </w:r>
          </w:p>
        </w:tc>
        <w:tc>
          <w:tcPr>
            <w:tcW w:w="0" w:type="dxa"/>
          </w:tcPr>
          <w:p w14:paraId="52694341"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lastRenderedPageBreak/>
              <w:t>Physical Space:</w:t>
            </w:r>
            <w:r w:rsidRPr="00345709">
              <w:rPr>
                <w:rFonts w:asciiTheme="minorHAnsi" w:eastAsiaTheme="minorHAnsi" w:hAnsiTheme="minorHAnsi" w:cstheme="minorHAnsi"/>
                <w:bCs/>
                <w:color w:val="2B579A"/>
                <w:sz w:val="22"/>
                <w:szCs w:val="22"/>
                <w:shd w:val="clear" w:color="auto" w:fill="E6E6E6"/>
              </w:rPr>
              <w:t xml:space="preserve"> The command center requires a designated physical space within the hospital that can accommodate necessary personnel, communication systems, information displays, and resource management tools. The space should be secure, accessible, and equipped with essential technology and infrastructure.</w:t>
            </w:r>
          </w:p>
          <w:p w14:paraId="2B460575"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Incident Management Team:</w:t>
            </w:r>
            <w:r w:rsidRPr="00345709">
              <w:rPr>
                <w:rFonts w:asciiTheme="minorHAnsi" w:eastAsiaTheme="minorHAnsi" w:hAnsiTheme="minorHAnsi" w:cstheme="minorHAnsi"/>
                <w:bCs/>
                <w:color w:val="2B579A"/>
                <w:sz w:val="22"/>
                <w:szCs w:val="22"/>
                <w:shd w:val="clear" w:color="auto" w:fill="E6E6E6"/>
              </w:rPr>
              <w:t xml:space="preserve"> The command center is staffed by key personnel, including incident management team members, department heads, administrative leaders, and subject matter experts. Each role should have clearly defined responsibilities and reporting structures.</w:t>
            </w:r>
          </w:p>
          <w:p w14:paraId="384C221C"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Communication Systems:</w:t>
            </w:r>
            <w:r w:rsidRPr="00345709">
              <w:rPr>
                <w:rFonts w:asciiTheme="minorHAnsi" w:eastAsiaTheme="minorHAnsi" w:hAnsiTheme="minorHAnsi" w:cstheme="minorHAnsi"/>
                <w:bCs/>
                <w:color w:val="2B579A"/>
                <w:sz w:val="22"/>
                <w:szCs w:val="22"/>
                <w:shd w:val="clear" w:color="auto" w:fill="E6E6E6"/>
              </w:rPr>
              <w:t xml:space="preserve"> Reliable communication systems are essential for the command center. This may include telephones, radios, internet access, computer networks, and other internal and external communication tools.</w:t>
            </w:r>
          </w:p>
          <w:p w14:paraId="5BC56662"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lastRenderedPageBreak/>
              <w:t>Information Management Tools</w:t>
            </w:r>
            <w:r w:rsidRPr="00345709">
              <w:rPr>
                <w:rFonts w:asciiTheme="minorHAnsi" w:eastAsiaTheme="minorHAnsi" w:hAnsiTheme="minorHAnsi" w:cstheme="minorHAnsi"/>
                <w:bCs/>
                <w:color w:val="2B579A"/>
                <w:sz w:val="22"/>
                <w:szCs w:val="22"/>
                <w:shd w:val="clear" w:color="auto" w:fill="E6E6E6"/>
              </w:rPr>
              <w:t>: The command center requires information gathering, analysis, and dissemination tools. This includes computer systems, displays, incident management software, and information-sharing platforms.</w:t>
            </w:r>
          </w:p>
          <w:p w14:paraId="3EF5B21E"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Resource Tracking and Management:</w:t>
            </w:r>
            <w:r w:rsidRPr="00345709">
              <w:rPr>
                <w:rFonts w:asciiTheme="minorHAnsi" w:eastAsiaTheme="minorHAnsi" w:hAnsiTheme="minorHAnsi" w:cstheme="minorHAnsi"/>
                <w:bCs/>
                <w:color w:val="2B579A"/>
                <w:sz w:val="22"/>
                <w:szCs w:val="22"/>
                <w:shd w:val="clear" w:color="auto" w:fill="E6E6E6"/>
              </w:rPr>
              <w:t xml:space="preserve"> The command center should have systems in place to track and manage hospital resources, including personnel, supplies, equipment, and beds. This may involve resource tracking software, inventory management systems, and communication channels with various departments.</w:t>
            </w:r>
          </w:p>
          <w:p w14:paraId="05825C57" w14:textId="77777777"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Standard Operating Procedures (SOPs):</w:t>
            </w:r>
            <w:r w:rsidRPr="00345709">
              <w:rPr>
                <w:rFonts w:asciiTheme="minorHAnsi" w:eastAsiaTheme="minorHAnsi" w:hAnsiTheme="minorHAnsi" w:cstheme="minorHAnsi"/>
                <w:bCs/>
                <w:color w:val="2B579A"/>
                <w:sz w:val="22"/>
                <w:szCs w:val="22"/>
                <w:shd w:val="clear" w:color="auto" w:fill="E6E6E6"/>
              </w:rPr>
              <w:t xml:space="preserve"> The command center should have documented SOPs that outline its functions, roles, and responsibilities. These SOPs should be regularly reviewed, updated, and communicated to personnel.</w:t>
            </w:r>
          </w:p>
          <w:p w14:paraId="38B849D0" w14:textId="5301C228" w:rsidR="003232FA" w:rsidRPr="00345709" w:rsidRDefault="003232FA" w:rsidP="00BC3016">
            <w:pPr>
              <w:numPr>
                <w:ilvl w:val="0"/>
                <w:numId w:val="19"/>
              </w:numPr>
              <w:jc w:val="both"/>
              <w:rPr>
                <w:rFonts w:asciiTheme="minorHAnsi" w:eastAsiaTheme="minorHAnsi" w:hAnsiTheme="minorHAnsi" w:cstheme="minorHAnsi"/>
                <w:bCs/>
                <w:sz w:val="22"/>
                <w:szCs w:val="22"/>
              </w:rPr>
            </w:pPr>
            <w:r w:rsidRPr="00345709">
              <w:rPr>
                <w:rFonts w:asciiTheme="minorHAnsi" w:eastAsiaTheme="minorHAnsi" w:hAnsiTheme="minorHAnsi" w:cstheme="minorHAnsi"/>
                <w:b/>
                <w:color w:val="2B579A"/>
                <w:sz w:val="22"/>
                <w:szCs w:val="22"/>
                <w:shd w:val="clear" w:color="auto" w:fill="E6E6E6"/>
              </w:rPr>
              <w:t>Backup Systems and Redundancy:</w:t>
            </w:r>
            <w:r w:rsidRPr="00345709">
              <w:rPr>
                <w:rFonts w:asciiTheme="minorHAnsi" w:eastAsiaTheme="minorHAnsi" w:hAnsiTheme="minorHAnsi" w:cstheme="minorHAnsi"/>
                <w:bCs/>
                <w:color w:val="2B579A"/>
                <w:sz w:val="22"/>
                <w:szCs w:val="22"/>
                <w:shd w:val="clear" w:color="auto" w:fill="E6E6E6"/>
              </w:rPr>
              <w:t xml:space="preserve"> To ensure continuous operations, the command center should have backup power, redundant communication systems, and contingency plans</w:t>
            </w:r>
          </w:p>
        </w:tc>
      </w:tr>
    </w:tbl>
    <w:p w14:paraId="32ECB016" w14:textId="6BC2B7E4" w:rsidR="00435554" w:rsidRPr="00345709" w:rsidRDefault="54864085" w:rsidP="00BC3016">
      <w:pPr>
        <w:pStyle w:val="Heading3"/>
        <w:jc w:val="both"/>
        <w:rPr>
          <w:rFonts w:asciiTheme="minorHAnsi" w:hAnsiTheme="minorHAnsi" w:cstheme="minorHAnsi"/>
        </w:rPr>
      </w:pPr>
      <w:bookmarkStart w:id="197" w:name="_Toc146128207"/>
      <w:bookmarkStart w:id="198" w:name="_Toc146129778"/>
      <w:bookmarkStart w:id="199" w:name="_Toc146128208"/>
      <w:bookmarkStart w:id="200" w:name="_Toc146129779"/>
      <w:bookmarkStart w:id="201" w:name="_Toc146128209"/>
      <w:bookmarkStart w:id="202" w:name="_Toc146129780"/>
      <w:bookmarkStart w:id="203" w:name="_Toc146128210"/>
      <w:bookmarkStart w:id="204" w:name="_Toc146129781"/>
      <w:bookmarkStart w:id="205" w:name="_Toc146128211"/>
      <w:bookmarkStart w:id="206" w:name="_Toc146129782"/>
      <w:bookmarkStart w:id="207" w:name="_Toc146128212"/>
      <w:bookmarkStart w:id="208" w:name="_Toc146129783"/>
      <w:bookmarkStart w:id="209" w:name="_Toc146128213"/>
      <w:bookmarkStart w:id="210" w:name="_Toc146129784"/>
      <w:bookmarkStart w:id="211" w:name="_Toc146128214"/>
      <w:bookmarkStart w:id="212" w:name="_Toc146129785"/>
      <w:bookmarkStart w:id="213" w:name="_Toc146128215"/>
      <w:bookmarkStart w:id="214" w:name="_Toc146129786"/>
      <w:bookmarkStart w:id="215" w:name="_Toc146128216"/>
      <w:bookmarkStart w:id="216" w:name="_Toc146129787"/>
      <w:bookmarkStart w:id="217" w:name="_Toc146128217"/>
      <w:bookmarkStart w:id="218" w:name="_Toc146129788"/>
      <w:bookmarkStart w:id="219" w:name="_Toc146128218"/>
      <w:bookmarkStart w:id="220" w:name="_Toc146129789"/>
      <w:bookmarkStart w:id="221" w:name="_Toc146128219"/>
      <w:bookmarkStart w:id="222" w:name="_Toc146129790"/>
      <w:bookmarkStart w:id="223" w:name="_Toc146128220"/>
      <w:bookmarkStart w:id="224" w:name="_Toc146129791"/>
      <w:bookmarkStart w:id="225" w:name="_Toc146128221"/>
      <w:bookmarkStart w:id="226" w:name="_Toc146129792"/>
      <w:bookmarkStart w:id="227" w:name="_Toc146128222"/>
      <w:bookmarkStart w:id="228" w:name="_Toc146129793"/>
      <w:bookmarkStart w:id="229" w:name="_Toc146128223"/>
      <w:bookmarkStart w:id="230" w:name="_Toc146129794"/>
      <w:bookmarkStart w:id="231" w:name="_Toc146128224"/>
      <w:bookmarkStart w:id="232" w:name="_Toc146129795"/>
      <w:bookmarkStart w:id="233" w:name="_Toc146128225"/>
      <w:bookmarkStart w:id="234" w:name="_Toc146129796"/>
      <w:bookmarkStart w:id="235" w:name="_Toc146128226"/>
      <w:bookmarkStart w:id="236" w:name="_Toc146129797"/>
      <w:bookmarkStart w:id="237" w:name="_Toc146128227"/>
      <w:bookmarkStart w:id="238" w:name="_Toc146129798"/>
      <w:bookmarkStart w:id="239" w:name="_Toc146128228"/>
      <w:bookmarkStart w:id="240" w:name="_Toc146129799"/>
      <w:bookmarkStart w:id="241" w:name="_Toc146128229"/>
      <w:bookmarkStart w:id="242" w:name="_Toc146129800"/>
      <w:bookmarkStart w:id="243" w:name="_Toc146128230"/>
      <w:bookmarkStart w:id="244" w:name="_Toc146129801"/>
      <w:bookmarkStart w:id="245" w:name="_Toc146128231"/>
      <w:bookmarkStart w:id="246" w:name="_Toc146129802"/>
      <w:bookmarkStart w:id="247" w:name="_Toc146128232"/>
      <w:bookmarkStart w:id="248" w:name="_Toc146129803"/>
      <w:bookmarkStart w:id="249" w:name="_Toc150096388"/>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r w:rsidRPr="00345709">
        <w:rPr>
          <w:rFonts w:asciiTheme="minorHAnsi" w:hAnsiTheme="minorHAnsi" w:cstheme="minorHAnsi"/>
        </w:rPr>
        <w:lastRenderedPageBreak/>
        <w:t xml:space="preserve">Mass Casualty </w:t>
      </w:r>
      <w:r w:rsidR="3A01B41D" w:rsidRPr="00345709">
        <w:rPr>
          <w:rFonts w:asciiTheme="minorHAnsi" w:hAnsiTheme="minorHAnsi" w:cstheme="minorHAnsi"/>
        </w:rPr>
        <w:t xml:space="preserve">and Fatality </w:t>
      </w:r>
      <w:r w:rsidRPr="00345709">
        <w:rPr>
          <w:rFonts w:asciiTheme="minorHAnsi" w:hAnsiTheme="minorHAnsi" w:cstheme="minorHAnsi"/>
        </w:rPr>
        <w:t>Management</w:t>
      </w:r>
      <w:bookmarkEnd w:id="249"/>
    </w:p>
    <w:p w14:paraId="28F7286A" w14:textId="5400F7AF" w:rsidR="00573651" w:rsidRPr="00345709" w:rsidRDefault="006F6D21" w:rsidP="00BC3016">
      <w:pPr>
        <w:ind w:left="720"/>
        <w:jc w:val="both"/>
        <w:rPr>
          <w:rFonts w:asciiTheme="minorHAnsi" w:hAnsiTheme="minorHAnsi" w:cstheme="minorHAnsi"/>
          <w:sz w:val="22"/>
          <w:szCs w:val="22"/>
        </w:rPr>
      </w:pPr>
      <w:r w:rsidRPr="00345709">
        <w:rPr>
          <w:rFonts w:asciiTheme="minorHAnsi" w:hAnsiTheme="minorHAnsi" w:cstheme="minorHAnsi"/>
          <w:b/>
          <w:bCs/>
          <w:sz w:val="22"/>
          <w:szCs w:val="22"/>
        </w:rPr>
        <w:t>Mass Casualty Management:</w:t>
      </w:r>
      <w:r w:rsidRPr="00345709">
        <w:rPr>
          <w:rFonts w:asciiTheme="minorHAnsi" w:hAnsiTheme="minorHAnsi" w:cstheme="minorHAnsi"/>
          <w:sz w:val="22"/>
          <w:szCs w:val="22"/>
        </w:rPr>
        <w:t xml:space="preserve"> </w:t>
      </w:r>
      <w:r w:rsidR="00B30917" w:rsidRPr="00345709">
        <w:rPr>
          <w:rFonts w:asciiTheme="minorHAnsi" w:hAnsiTheme="minorHAnsi" w:cstheme="minorHAnsi"/>
          <w:sz w:val="22"/>
          <w:szCs w:val="22"/>
        </w:rPr>
        <w:t xml:space="preserve">The plan builds on the ability of the Emergency Unit </w:t>
      </w:r>
      <w:r w:rsidR="00166F9D" w:rsidRPr="00345709">
        <w:rPr>
          <w:rFonts w:asciiTheme="minorHAnsi" w:hAnsiTheme="minorHAnsi" w:cstheme="minorHAnsi"/>
          <w:sz w:val="22"/>
          <w:szCs w:val="22"/>
        </w:rPr>
        <w:t>to manage</w:t>
      </w:r>
      <w:r w:rsidR="00B30917" w:rsidRPr="00345709">
        <w:rPr>
          <w:rFonts w:asciiTheme="minorHAnsi" w:hAnsiTheme="minorHAnsi" w:cstheme="minorHAnsi"/>
          <w:sz w:val="22"/>
          <w:szCs w:val="22"/>
        </w:rPr>
        <w:t xml:space="preserve"> trauma victims</w:t>
      </w:r>
      <w:r w:rsidR="00CF5827" w:rsidRPr="00345709">
        <w:rPr>
          <w:rFonts w:asciiTheme="minorHAnsi" w:hAnsiTheme="minorHAnsi" w:cstheme="minorHAnsi"/>
          <w:sz w:val="22"/>
          <w:szCs w:val="22"/>
        </w:rPr>
        <w:t xml:space="preserve"> routinely</w:t>
      </w:r>
      <w:r w:rsidR="00166F9D" w:rsidRPr="00345709">
        <w:rPr>
          <w:rFonts w:asciiTheme="minorHAnsi" w:hAnsiTheme="minorHAnsi" w:cstheme="minorHAnsi"/>
          <w:sz w:val="22"/>
          <w:szCs w:val="22"/>
        </w:rPr>
        <w:t>,</w:t>
      </w:r>
      <w:r w:rsidR="00B30917" w:rsidRPr="00345709">
        <w:rPr>
          <w:rFonts w:asciiTheme="minorHAnsi" w:hAnsiTheme="minorHAnsi" w:cstheme="minorHAnsi"/>
          <w:sz w:val="22"/>
          <w:szCs w:val="22"/>
        </w:rPr>
        <w:t xml:space="preserve"> including during non-disaster mass casualty </w:t>
      </w:r>
      <w:r w:rsidR="00166F9D" w:rsidRPr="00345709">
        <w:rPr>
          <w:rFonts w:asciiTheme="minorHAnsi" w:hAnsiTheme="minorHAnsi" w:cstheme="minorHAnsi"/>
          <w:sz w:val="22"/>
          <w:szCs w:val="22"/>
        </w:rPr>
        <w:t>incidents</w:t>
      </w:r>
      <w:r w:rsidR="00B30917" w:rsidRPr="00345709">
        <w:rPr>
          <w:rFonts w:asciiTheme="minorHAnsi" w:hAnsiTheme="minorHAnsi" w:cstheme="minorHAnsi"/>
          <w:sz w:val="22"/>
          <w:szCs w:val="22"/>
        </w:rPr>
        <w:t xml:space="preserve"> like transport and industrial accidents</w:t>
      </w:r>
      <w:r w:rsidR="00B54EB7" w:rsidRPr="00345709">
        <w:rPr>
          <w:rFonts w:asciiTheme="minorHAnsi" w:hAnsiTheme="minorHAnsi" w:cstheme="minorHAnsi"/>
          <w:sz w:val="22"/>
          <w:szCs w:val="22"/>
        </w:rPr>
        <w:t xml:space="preserve">. During </w:t>
      </w:r>
      <w:r w:rsidR="00166F9D" w:rsidRPr="00345709">
        <w:rPr>
          <w:rFonts w:asciiTheme="minorHAnsi" w:hAnsiTheme="minorHAnsi" w:cstheme="minorHAnsi"/>
          <w:sz w:val="22"/>
          <w:szCs w:val="22"/>
        </w:rPr>
        <w:t>large-scale</w:t>
      </w:r>
      <w:r w:rsidR="00B54EB7" w:rsidRPr="00345709">
        <w:rPr>
          <w:rFonts w:asciiTheme="minorHAnsi" w:hAnsiTheme="minorHAnsi" w:cstheme="minorHAnsi"/>
          <w:sz w:val="22"/>
          <w:szCs w:val="22"/>
        </w:rPr>
        <w:t xml:space="preserve"> </w:t>
      </w:r>
      <w:r w:rsidR="00855DA9" w:rsidRPr="00345709">
        <w:rPr>
          <w:rFonts w:asciiTheme="minorHAnsi" w:hAnsiTheme="minorHAnsi" w:cstheme="minorHAnsi"/>
          <w:sz w:val="22"/>
          <w:szCs w:val="22"/>
        </w:rPr>
        <w:t>disasters</w:t>
      </w:r>
      <w:r w:rsidR="00B54EB7" w:rsidRPr="00345709">
        <w:rPr>
          <w:rFonts w:asciiTheme="minorHAnsi" w:hAnsiTheme="minorHAnsi" w:cstheme="minorHAnsi"/>
          <w:sz w:val="22"/>
          <w:szCs w:val="22"/>
        </w:rPr>
        <w:t xml:space="preserve">, </w:t>
      </w:r>
      <w:r w:rsidR="00166F9D" w:rsidRPr="00345709">
        <w:rPr>
          <w:rFonts w:asciiTheme="minorHAnsi" w:hAnsiTheme="minorHAnsi" w:cstheme="minorHAnsi"/>
          <w:sz w:val="22"/>
          <w:szCs w:val="22"/>
        </w:rPr>
        <w:t xml:space="preserve">hospitals </w:t>
      </w:r>
      <w:r w:rsidR="00890CC5" w:rsidRPr="00345709">
        <w:rPr>
          <w:rFonts w:asciiTheme="minorHAnsi" w:hAnsiTheme="minorHAnsi" w:cstheme="minorHAnsi"/>
          <w:sz w:val="22"/>
          <w:szCs w:val="22"/>
        </w:rPr>
        <w:t>must cooperate</w:t>
      </w:r>
      <w:r w:rsidR="00ED2A90" w:rsidRPr="00345709">
        <w:rPr>
          <w:rFonts w:asciiTheme="minorHAnsi" w:hAnsiTheme="minorHAnsi" w:cstheme="minorHAnsi"/>
          <w:sz w:val="22"/>
          <w:szCs w:val="22"/>
        </w:rPr>
        <w:t xml:space="preserve"> with other partners</w:t>
      </w:r>
      <w:r w:rsidR="00B54EB7" w:rsidRPr="00345709">
        <w:rPr>
          <w:rFonts w:asciiTheme="minorHAnsi" w:hAnsiTheme="minorHAnsi" w:cstheme="minorHAnsi"/>
          <w:sz w:val="22"/>
          <w:szCs w:val="22"/>
        </w:rPr>
        <w:t xml:space="preserve"> </w:t>
      </w:r>
      <w:r w:rsidR="00166F9D" w:rsidRPr="00345709">
        <w:rPr>
          <w:rFonts w:asciiTheme="minorHAnsi" w:hAnsiTheme="minorHAnsi" w:cstheme="minorHAnsi"/>
          <w:sz w:val="22"/>
          <w:szCs w:val="22"/>
        </w:rPr>
        <w:t xml:space="preserve">as </w:t>
      </w:r>
      <w:r w:rsidR="00B54EB7" w:rsidRPr="00345709">
        <w:rPr>
          <w:rFonts w:asciiTheme="minorHAnsi" w:hAnsiTheme="minorHAnsi" w:cstheme="minorHAnsi"/>
          <w:sz w:val="22"/>
          <w:szCs w:val="22"/>
        </w:rPr>
        <w:t xml:space="preserve">part of a </w:t>
      </w:r>
      <w:r w:rsidR="00166F9D" w:rsidRPr="00345709">
        <w:rPr>
          <w:rFonts w:asciiTheme="minorHAnsi" w:hAnsiTheme="minorHAnsi" w:cstheme="minorHAnsi"/>
          <w:sz w:val="22"/>
          <w:szCs w:val="22"/>
        </w:rPr>
        <w:t>comprehensive</w:t>
      </w:r>
      <w:r w:rsidR="00B54EB7" w:rsidRPr="00345709">
        <w:rPr>
          <w:rFonts w:asciiTheme="minorHAnsi" w:hAnsiTheme="minorHAnsi" w:cstheme="minorHAnsi"/>
          <w:sz w:val="22"/>
          <w:szCs w:val="22"/>
        </w:rPr>
        <w:t xml:space="preserve"> system involving stakeholders from local authorities, response organizations</w:t>
      </w:r>
      <w:r w:rsidR="00166F9D" w:rsidRPr="00345709">
        <w:rPr>
          <w:rFonts w:asciiTheme="minorHAnsi" w:hAnsiTheme="minorHAnsi" w:cstheme="minorHAnsi"/>
          <w:sz w:val="22"/>
          <w:szCs w:val="22"/>
        </w:rPr>
        <w:t>,</w:t>
      </w:r>
      <w:r w:rsidR="00B54EB7" w:rsidRPr="00345709">
        <w:rPr>
          <w:rFonts w:asciiTheme="minorHAnsi" w:hAnsiTheme="minorHAnsi" w:cstheme="minorHAnsi"/>
          <w:sz w:val="22"/>
          <w:szCs w:val="22"/>
        </w:rPr>
        <w:t xml:space="preserve"> and other hospitals. </w:t>
      </w:r>
    </w:p>
    <w:p w14:paraId="2E1DD4A6" w14:textId="77777777" w:rsidR="00573651" w:rsidRPr="00345709" w:rsidRDefault="00573651" w:rsidP="00BC3016">
      <w:pPr>
        <w:ind w:left="720"/>
        <w:jc w:val="both"/>
        <w:rPr>
          <w:rFonts w:asciiTheme="minorHAnsi" w:hAnsiTheme="minorHAnsi" w:cstheme="minorHAnsi"/>
          <w:sz w:val="22"/>
          <w:szCs w:val="22"/>
        </w:rPr>
      </w:pPr>
    </w:p>
    <w:p w14:paraId="026C53FC" w14:textId="30FFCB57" w:rsidR="00FB575D" w:rsidRPr="00345709" w:rsidRDefault="00137791"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Coordination between the stakeholders </w:t>
      </w:r>
      <w:r w:rsidR="00CF5827" w:rsidRPr="00345709">
        <w:rPr>
          <w:rFonts w:asciiTheme="minorHAnsi" w:hAnsiTheme="minorHAnsi" w:cstheme="minorHAnsi"/>
          <w:sz w:val="22"/>
          <w:szCs w:val="22"/>
        </w:rPr>
        <w:t>is</w:t>
      </w:r>
      <w:r w:rsidRPr="00345709">
        <w:rPr>
          <w:rFonts w:asciiTheme="minorHAnsi" w:hAnsiTheme="minorHAnsi" w:cstheme="minorHAnsi"/>
          <w:sz w:val="22"/>
          <w:szCs w:val="22"/>
        </w:rPr>
        <w:t xml:space="preserve"> critical as in such </w:t>
      </w:r>
      <w:r w:rsidR="00166F9D" w:rsidRPr="00345709">
        <w:rPr>
          <w:rFonts w:asciiTheme="minorHAnsi" w:hAnsiTheme="minorHAnsi" w:cstheme="minorHAnsi"/>
          <w:sz w:val="22"/>
          <w:szCs w:val="22"/>
        </w:rPr>
        <w:t xml:space="preserve">a </w:t>
      </w:r>
      <w:r w:rsidRPr="00345709">
        <w:rPr>
          <w:rFonts w:asciiTheme="minorHAnsi" w:hAnsiTheme="minorHAnsi" w:cstheme="minorHAnsi"/>
          <w:sz w:val="22"/>
          <w:szCs w:val="22"/>
        </w:rPr>
        <w:t>mass casualty scenario</w:t>
      </w:r>
      <w:r w:rsidR="00166F9D" w:rsidRPr="00345709">
        <w:rPr>
          <w:rFonts w:asciiTheme="minorHAnsi" w:hAnsiTheme="minorHAnsi" w:cstheme="minorHAnsi"/>
          <w:sz w:val="22"/>
          <w:szCs w:val="22"/>
        </w:rPr>
        <w:t>, resources</w:t>
      </w:r>
      <w:r w:rsidRPr="00345709">
        <w:rPr>
          <w:rFonts w:asciiTheme="minorHAnsi" w:hAnsiTheme="minorHAnsi" w:cstheme="minorHAnsi"/>
          <w:sz w:val="22"/>
          <w:szCs w:val="22"/>
        </w:rPr>
        <w:t xml:space="preserve"> are limited to meet the demand of the response</w:t>
      </w:r>
      <w:r w:rsidR="00166F9D" w:rsidRPr="00345709">
        <w:rPr>
          <w:rFonts w:asciiTheme="minorHAnsi" w:hAnsiTheme="minorHAnsi" w:cstheme="minorHAnsi"/>
          <w:sz w:val="22"/>
          <w:szCs w:val="22"/>
        </w:rPr>
        <w:t>,</w:t>
      </w:r>
      <w:r w:rsidRPr="00345709">
        <w:rPr>
          <w:rFonts w:asciiTheme="minorHAnsi" w:hAnsiTheme="minorHAnsi" w:cstheme="minorHAnsi"/>
          <w:sz w:val="22"/>
          <w:szCs w:val="22"/>
        </w:rPr>
        <w:t xml:space="preserve"> thus </w:t>
      </w:r>
      <w:r w:rsidR="00166F9D" w:rsidRPr="00345709">
        <w:rPr>
          <w:rFonts w:asciiTheme="minorHAnsi" w:hAnsiTheme="minorHAnsi" w:cstheme="minorHAnsi"/>
          <w:sz w:val="22"/>
          <w:szCs w:val="22"/>
        </w:rPr>
        <w:t>requiring</w:t>
      </w:r>
      <w:r w:rsidRPr="00345709">
        <w:rPr>
          <w:rFonts w:asciiTheme="minorHAnsi" w:hAnsiTheme="minorHAnsi" w:cstheme="minorHAnsi"/>
          <w:sz w:val="22"/>
          <w:szCs w:val="22"/>
        </w:rPr>
        <w:t xml:space="preserve"> strategies to prioritize the allocation of resources to where it is more needed </w:t>
      </w:r>
      <w:r w:rsidR="00ED2A90" w:rsidRPr="00345709">
        <w:rPr>
          <w:rFonts w:asciiTheme="minorHAnsi" w:hAnsiTheme="minorHAnsi" w:cstheme="minorHAnsi"/>
          <w:sz w:val="22"/>
          <w:szCs w:val="22"/>
        </w:rPr>
        <w:t>to</w:t>
      </w:r>
      <w:r w:rsidRPr="00345709">
        <w:rPr>
          <w:rFonts w:asciiTheme="minorHAnsi" w:hAnsiTheme="minorHAnsi" w:cstheme="minorHAnsi"/>
          <w:sz w:val="22"/>
          <w:szCs w:val="22"/>
        </w:rPr>
        <w:t xml:space="preserve"> save more lives</w:t>
      </w:r>
      <w:r w:rsidR="00855DA9" w:rsidRPr="00345709">
        <w:rPr>
          <w:rFonts w:asciiTheme="minorHAnsi" w:hAnsiTheme="minorHAnsi" w:cstheme="minorHAnsi"/>
          <w:sz w:val="22"/>
          <w:szCs w:val="22"/>
        </w:rPr>
        <w:t>. This starts</w:t>
      </w:r>
      <w:r w:rsidRPr="00345709">
        <w:rPr>
          <w:rFonts w:asciiTheme="minorHAnsi" w:hAnsiTheme="minorHAnsi" w:cstheme="minorHAnsi"/>
          <w:sz w:val="22"/>
          <w:szCs w:val="22"/>
        </w:rPr>
        <w:t xml:space="preserve"> at the impact</w:t>
      </w:r>
      <w:r w:rsidR="00625498" w:rsidRPr="00345709">
        <w:rPr>
          <w:rFonts w:asciiTheme="minorHAnsi" w:hAnsiTheme="minorHAnsi" w:cstheme="minorHAnsi"/>
          <w:sz w:val="22"/>
          <w:szCs w:val="22"/>
        </w:rPr>
        <w:t xml:space="preserve"> area by first responders, controlled transport of patients so as not to overwhelm one single hospital</w:t>
      </w:r>
      <w:r w:rsidR="00166F9D" w:rsidRPr="00345709">
        <w:rPr>
          <w:rFonts w:asciiTheme="minorHAnsi" w:hAnsiTheme="minorHAnsi" w:cstheme="minorHAnsi"/>
          <w:sz w:val="22"/>
          <w:szCs w:val="22"/>
        </w:rPr>
        <w:t>,</w:t>
      </w:r>
      <w:r w:rsidR="00625498" w:rsidRPr="00345709">
        <w:rPr>
          <w:rFonts w:asciiTheme="minorHAnsi" w:hAnsiTheme="minorHAnsi" w:cstheme="minorHAnsi"/>
          <w:sz w:val="22"/>
          <w:szCs w:val="22"/>
        </w:rPr>
        <w:t xml:space="preserve"> and management of patients in the hospital coordinated with different hospital services/departments</w:t>
      </w:r>
      <w:r w:rsidR="00166F9D" w:rsidRPr="00345709">
        <w:rPr>
          <w:rFonts w:asciiTheme="minorHAnsi" w:hAnsiTheme="minorHAnsi" w:cstheme="minorHAnsi"/>
          <w:sz w:val="22"/>
          <w:szCs w:val="22"/>
        </w:rPr>
        <w:t>,</w:t>
      </w:r>
      <w:r w:rsidR="00625498" w:rsidRPr="00345709">
        <w:rPr>
          <w:rFonts w:asciiTheme="minorHAnsi" w:hAnsiTheme="minorHAnsi" w:cstheme="minorHAnsi"/>
          <w:sz w:val="22"/>
          <w:szCs w:val="22"/>
        </w:rPr>
        <w:t xml:space="preserve"> including secondary </w:t>
      </w:r>
      <w:r w:rsidR="00166F9D" w:rsidRPr="00345709">
        <w:rPr>
          <w:rFonts w:asciiTheme="minorHAnsi" w:hAnsiTheme="minorHAnsi" w:cstheme="minorHAnsi"/>
          <w:sz w:val="22"/>
          <w:szCs w:val="22"/>
        </w:rPr>
        <w:t>transportation</w:t>
      </w:r>
      <w:r w:rsidR="00625498" w:rsidRPr="00345709">
        <w:rPr>
          <w:rFonts w:asciiTheme="minorHAnsi" w:hAnsiTheme="minorHAnsi" w:cstheme="minorHAnsi"/>
          <w:sz w:val="22"/>
          <w:szCs w:val="22"/>
        </w:rPr>
        <w:t xml:space="preserve"> of patients to other </w:t>
      </w:r>
      <w:r w:rsidR="00855DA9" w:rsidRPr="00345709">
        <w:rPr>
          <w:rFonts w:asciiTheme="minorHAnsi" w:hAnsiTheme="minorHAnsi" w:cstheme="minorHAnsi"/>
          <w:sz w:val="22"/>
          <w:szCs w:val="22"/>
        </w:rPr>
        <w:t>hospitals for continuity of care.</w:t>
      </w:r>
      <w:r w:rsidR="00CF5827" w:rsidRPr="00345709">
        <w:rPr>
          <w:rFonts w:asciiTheme="minorHAnsi" w:hAnsiTheme="minorHAnsi" w:cstheme="minorHAnsi"/>
          <w:sz w:val="22"/>
          <w:szCs w:val="22"/>
        </w:rPr>
        <w:t xml:space="preserve"> The following a</w:t>
      </w:r>
      <w:r w:rsidR="00A069E8" w:rsidRPr="00345709">
        <w:rPr>
          <w:rFonts w:asciiTheme="minorHAnsi" w:hAnsiTheme="minorHAnsi" w:cstheme="minorHAnsi"/>
          <w:sz w:val="22"/>
          <w:szCs w:val="22"/>
        </w:rPr>
        <w:t>re</w:t>
      </w:r>
      <w:r w:rsidR="00CF5827" w:rsidRPr="00345709">
        <w:rPr>
          <w:rFonts w:asciiTheme="minorHAnsi" w:hAnsiTheme="minorHAnsi" w:cstheme="minorHAnsi"/>
          <w:sz w:val="22"/>
          <w:szCs w:val="22"/>
        </w:rPr>
        <w:t xml:space="preserve"> </w:t>
      </w:r>
      <w:r w:rsidR="00166F9D" w:rsidRPr="00345709">
        <w:rPr>
          <w:rFonts w:asciiTheme="minorHAnsi" w:hAnsiTheme="minorHAnsi" w:cstheme="minorHAnsi"/>
          <w:sz w:val="22"/>
          <w:szCs w:val="22"/>
        </w:rPr>
        <w:t>critical</w:t>
      </w:r>
      <w:r w:rsidR="00CF5827" w:rsidRPr="00345709">
        <w:rPr>
          <w:rFonts w:asciiTheme="minorHAnsi" w:hAnsiTheme="minorHAnsi" w:cstheme="minorHAnsi"/>
          <w:sz w:val="22"/>
          <w:szCs w:val="22"/>
        </w:rPr>
        <w:t xml:space="preserve"> intervention</w:t>
      </w:r>
      <w:r w:rsidR="00A069E8" w:rsidRPr="00345709">
        <w:rPr>
          <w:rFonts w:asciiTheme="minorHAnsi" w:hAnsiTheme="minorHAnsi" w:cstheme="minorHAnsi"/>
          <w:sz w:val="22"/>
          <w:szCs w:val="22"/>
        </w:rPr>
        <w:t>s</w:t>
      </w:r>
      <w:r w:rsidR="00CF5827" w:rsidRPr="00345709">
        <w:rPr>
          <w:rFonts w:asciiTheme="minorHAnsi" w:hAnsiTheme="minorHAnsi" w:cstheme="minorHAnsi"/>
          <w:sz w:val="22"/>
          <w:szCs w:val="22"/>
        </w:rPr>
        <w:t xml:space="preserve"> that the hospital should build its capacity</w:t>
      </w:r>
      <w:r w:rsidR="00A069E8" w:rsidRPr="00345709">
        <w:rPr>
          <w:rFonts w:asciiTheme="minorHAnsi" w:hAnsiTheme="minorHAnsi" w:cstheme="minorHAnsi"/>
          <w:sz w:val="22"/>
          <w:szCs w:val="22"/>
        </w:rPr>
        <w:t xml:space="preserve"> and </w:t>
      </w:r>
      <w:r w:rsidR="00166F9D" w:rsidRPr="00345709">
        <w:rPr>
          <w:rFonts w:asciiTheme="minorHAnsi" w:hAnsiTheme="minorHAnsi" w:cstheme="minorHAnsi"/>
          <w:sz w:val="22"/>
          <w:szCs w:val="22"/>
        </w:rPr>
        <w:t>address</w:t>
      </w:r>
      <w:r w:rsidR="00A069E8" w:rsidRPr="00345709">
        <w:rPr>
          <w:rFonts w:asciiTheme="minorHAnsi" w:hAnsiTheme="minorHAnsi" w:cstheme="minorHAnsi"/>
          <w:sz w:val="22"/>
          <w:szCs w:val="22"/>
        </w:rPr>
        <w:t xml:space="preserve"> in response plans</w:t>
      </w:r>
      <w:r w:rsidR="00ED2A90" w:rsidRPr="00345709">
        <w:rPr>
          <w:rFonts w:asciiTheme="minorHAnsi" w:hAnsiTheme="minorHAnsi" w:cstheme="minorHAnsi"/>
          <w:sz w:val="22"/>
          <w:szCs w:val="22"/>
        </w:rPr>
        <w:t>.</w:t>
      </w:r>
    </w:p>
    <w:p w14:paraId="3785A2AB" w14:textId="76BA5985" w:rsidR="00CF5827" w:rsidRPr="00345709" w:rsidRDefault="00166F9D" w:rsidP="00BC3016">
      <w:pPr>
        <w:pStyle w:val="ListParagraph"/>
        <w:numPr>
          <w:ilvl w:val="0"/>
          <w:numId w:val="18"/>
        </w:numPr>
        <w:jc w:val="both"/>
        <w:rPr>
          <w:rFonts w:cstheme="minorHAnsi"/>
          <w:sz w:val="22"/>
          <w:szCs w:val="22"/>
        </w:rPr>
      </w:pPr>
      <w:r w:rsidRPr="00345709">
        <w:rPr>
          <w:rFonts w:cstheme="minorHAnsi"/>
          <w:sz w:val="22"/>
          <w:szCs w:val="22"/>
        </w:rPr>
        <w:t>A mechanism</w:t>
      </w:r>
      <w:r w:rsidR="00FF5F92" w:rsidRPr="00345709">
        <w:rPr>
          <w:rFonts w:cstheme="minorHAnsi"/>
          <w:sz w:val="22"/>
          <w:szCs w:val="22"/>
        </w:rPr>
        <w:t xml:space="preserve"> for managing the incident in the hospital linked to local and national Incident Management structures and </w:t>
      </w:r>
      <w:r w:rsidRPr="00345709">
        <w:rPr>
          <w:rFonts w:cstheme="minorHAnsi"/>
          <w:sz w:val="22"/>
          <w:szCs w:val="22"/>
        </w:rPr>
        <w:t>systems</w:t>
      </w:r>
      <w:r w:rsidR="00FF5F92" w:rsidRPr="00345709">
        <w:rPr>
          <w:rFonts w:cstheme="minorHAnsi"/>
          <w:sz w:val="22"/>
          <w:szCs w:val="22"/>
        </w:rPr>
        <w:t xml:space="preserve">. Command, control, coordination, and </w:t>
      </w:r>
      <w:r w:rsidR="00FF5F92" w:rsidRPr="00345709">
        <w:rPr>
          <w:rFonts w:cstheme="minorHAnsi"/>
          <w:sz w:val="22"/>
          <w:szCs w:val="22"/>
        </w:rPr>
        <w:lastRenderedPageBreak/>
        <w:t>communication functions are led by the Hospital Incident Management Team operating in the designated hospital EOC.</w:t>
      </w:r>
    </w:p>
    <w:p w14:paraId="7A9B7E5C" w14:textId="6609294B" w:rsidR="00FF5F92" w:rsidRPr="00345709" w:rsidRDefault="00912AF6" w:rsidP="00BC3016">
      <w:pPr>
        <w:pStyle w:val="ListParagraph"/>
        <w:numPr>
          <w:ilvl w:val="0"/>
          <w:numId w:val="18"/>
        </w:numPr>
        <w:jc w:val="both"/>
        <w:rPr>
          <w:rFonts w:cstheme="minorHAnsi"/>
          <w:sz w:val="22"/>
          <w:szCs w:val="22"/>
        </w:rPr>
      </w:pPr>
      <w:r w:rsidRPr="00345709">
        <w:rPr>
          <w:rFonts w:cstheme="minorHAnsi"/>
          <w:sz w:val="22"/>
          <w:szCs w:val="22"/>
        </w:rPr>
        <w:t xml:space="preserve">Arrangements for receiving patients, mass casualty triage, </w:t>
      </w:r>
      <w:r w:rsidR="00166F9D" w:rsidRPr="00345709">
        <w:rPr>
          <w:rFonts w:cstheme="minorHAnsi"/>
          <w:sz w:val="22"/>
          <w:szCs w:val="22"/>
        </w:rPr>
        <w:t xml:space="preserve">and </w:t>
      </w:r>
      <w:r w:rsidRPr="00345709">
        <w:rPr>
          <w:rFonts w:cstheme="minorHAnsi"/>
          <w:sz w:val="22"/>
          <w:szCs w:val="22"/>
        </w:rPr>
        <w:t>mass care led by the Emergency Unit coordinated with the different hospital services like laboratory, radiology, surgery, critical care units, and wards.</w:t>
      </w:r>
    </w:p>
    <w:p w14:paraId="6C1DCEB8" w14:textId="442AE365" w:rsidR="006D672B" w:rsidRPr="00345709" w:rsidRDefault="00912AF6" w:rsidP="00BC3016">
      <w:pPr>
        <w:pStyle w:val="ListParagraph"/>
        <w:numPr>
          <w:ilvl w:val="0"/>
          <w:numId w:val="18"/>
        </w:numPr>
        <w:jc w:val="both"/>
        <w:rPr>
          <w:rFonts w:cstheme="minorHAnsi"/>
          <w:sz w:val="22"/>
          <w:szCs w:val="22"/>
        </w:rPr>
      </w:pPr>
      <w:proofErr w:type="gramStart"/>
      <w:r w:rsidRPr="00345709">
        <w:rPr>
          <w:rFonts w:cstheme="minorHAnsi"/>
          <w:sz w:val="22"/>
          <w:szCs w:val="22"/>
        </w:rPr>
        <w:t>Plans</w:t>
      </w:r>
      <w:proofErr w:type="gramEnd"/>
      <w:r w:rsidRPr="00345709">
        <w:rPr>
          <w:rFonts w:cstheme="minorHAnsi"/>
          <w:sz w:val="22"/>
          <w:szCs w:val="22"/>
        </w:rPr>
        <w:t xml:space="preserve"> </w:t>
      </w:r>
      <w:r w:rsidR="007276BE" w:rsidRPr="00345709">
        <w:rPr>
          <w:rFonts w:cstheme="minorHAnsi"/>
          <w:sz w:val="22"/>
          <w:szCs w:val="22"/>
        </w:rPr>
        <w:t>how</w:t>
      </w:r>
      <w:r w:rsidRPr="00345709">
        <w:rPr>
          <w:rFonts w:cstheme="minorHAnsi"/>
          <w:sz w:val="22"/>
          <w:szCs w:val="22"/>
        </w:rPr>
        <w:t xml:space="preserve"> </w:t>
      </w:r>
      <w:r w:rsidR="007276BE" w:rsidRPr="00345709">
        <w:rPr>
          <w:rFonts w:cstheme="minorHAnsi"/>
          <w:sz w:val="22"/>
          <w:szCs w:val="22"/>
        </w:rPr>
        <w:t xml:space="preserve">other non-medical </w:t>
      </w:r>
      <w:r w:rsidRPr="00345709">
        <w:rPr>
          <w:rFonts w:cstheme="minorHAnsi"/>
          <w:sz w:val="22"/>
          <w:szCs w:val="22"/>
        </w:rPr>
        <w:t xml:space="preserve">hospital services </w:t>
      </w:r>
      <w:r w:rsidR="007276BE" w:rsidRPr="00345709">
        <w:rPr>
          <w:rFonts w:cstheme="minorHAnsi"/>
          <w:sz w:val="22"/>
          <w:szCs w:val="22"/>
        </w:rPr>
        <w:t>support</w:t>
      </w:r>
      <w:r w:rsidRPr="00345709">
        <w:rPr>
          <w:rFonts w:cstheme="minorHAnsi"/>
          <w:sz w:val="22"/>
          <w:szCs w:val="22"/>
        </w:rPr>
        <w:t xml:space="preserve"> </w:t>
      </w:r>
      <w:r w:rsidR="00890CC5" w:rsidRPr="00345709">
        <w:rPr>
          <w:rFonts w:cstheme="minorHAnsi"/>
          <w:sz w:val="22"/>
          <w:szCs w:val="22"/>
        </w:rPr>
        <w:t>response.</w:t>
      </w:r>
    </w:p>
    <w:p w14:paraId="587C2AE1" w14:textId="29D7E99A" w:rsidR="00912AF6" w:rsidRPr="00345709" w:rsidRDefault="006D672B" w:rsidP="00BC3016">
      <w:pPr>
        <w:pStyle w:val="ListParagraph"/>
        <w:numPr>
          <w:ilvl w:val="1"/>
          <w:numId w:val="18"/>
        </w:numPr>
        <w:jc w:val="both"/>
        <w:rPr>
          <w:rFonts w:cstheme="minorHAnsi"/>
          <w:sz w:val="22"/>
          <w:szCs w:val="22"/>
        </w:rPr>
      </w:pPr>
      <w:r w:rsidRPr="00345709">
        <w:rPr>
          <w:rFonts w:cstheme="minorHAnsi"/>
          <w:sz w:val="22"/>
          <w:szCs w:val="22"/>
          <w:u w:val="single"/>
        </w:rPr>
        <w:t>E</w:t>
      </w:r>
      <w:r w:rsidR="007276BE" w:rsidRPr="00345709">
        <w:rPr>
          <w:rFonts w:cstheme="minorHAnsi"/>
          <w:sz w:val="22"/>
          <w:szCs w:val="22"/>
          <w:u w:val="single"/>
        </w:rPr>
        <w:t>ngineerin</w:t>
      </w:r>
      <w:r w:rsidRPr="00345709">
        <w:rPr>
          <w:rFonts w:cstheme="minorHAnsi"/>
          <w:sz w:val="22"/>
          <w:szCs w:val="22"/>
          <w:u w:val="single"/>
        </w:rPr>
        <w:t>g/Maintenance</w:t>
      </w:r>
      <w:r w:rsidR="007276BE" w:rsidRPr="00345709">
        <w:rPr>
          <w:rFonts w:cstheme="minorHAnsi"/>
          <w:sz w:val="22"/>
          <w:szCs w:val="22"/>
        </w:rPr>
        <w:t xml:space="preserve"> to ensure uninterrupted hospital lifelines to support operations of critical areas like power, water, </w:t>
      </w:r>
      <w:r w:rsidR="00A6412D" w:rsidRPr="00345709">
        <w:rPr>
          <w:rFonts w:cstheme="minorHAnsi"/>
          <w:sz w:val="22"/>
          <w:szCs w:val="22"/>
        </w:rPr>
        <w:t xml:space="preserve">HVAC, </w:t>
      </w:r>
      <w:r w:rsidR="00166F9D" w:rsidRPr="00345709">
        <w:rPr>
          <w:rFonts w:cstheme="minorHAnsi"/>
          <w:sz w:val="22"/>
          <w:szCs w:val="22"/>
        </w:rPr>
        <w:t xml:space="preserve">and </w:t>
      </w:r>
      <w:r w:rsidR="007276BE" w:rsidRPr="00345709">
        <w:rPr>
          <w:rFonts w:cstheme="minorHAnsi"/>
          <w:sz w:val="22"/>
          <w:szCs w:val="22"/>
        </w:rPr>
        <w:t>communications</w:t>
      </w:r>
      <w:r w:rsidR="00166F9D" w:rsidRPr="00345709">
        <w:rPr>
          <w:rFonts w:cstheme="minorHAnsi"/>
          <w:sz w:val="22"/>
          <w:szCs w:val="22"/>
        </w:rPr>
        <w:t>,</w:t>
      </w:r>
      <w:r w:rsidR="007276BE" w:rsidRPr="00345709">
        <w:rPr>
          <w:rFonts w:cstheme="minorHAnsi"/>
          <w:sz w:val="22"/>
          <w:szCs w:val="22"/>
        </w:rPr>
        <w:t xml:space="preserve"> including waste management</w:t>
      </w:r>
      <w:r w:rsidR="00166F9D" w:rsidRPr="00345709">
        <w:rPr>
          <w:rFonts w:cstheme="minorHAnsi"/>
          <w:sz w:val="22"/>
          <w:szCs w:val="22"/>
        </w:rPr>
        <w:t>,</w:t>
      </w:r>
      <w:r w:rsidRPr="00345709">
        <w:rPr>
          <w:rFonts w:cstheme="minorHAnsi"/>
          <w:sz w:val="22"/>
          <w:szCs w:val="22"/>
        </w:rPr>
        <w:t xml:space="preserve"> </w:t>
      </w:r>
      <w:r w:rsidR="00166F9D" w:rsidRPr="00345709">
        <w:rPr>
          <w:rFonts w:cstheme="minorHAnsi"/>
          <w:sz w:val="22"/>
          <w:szCs w:val="22"/>
        </w:rPr>
        <w:t>significantly</w:t>
      </w:r>
      <w:r w:rsidRPr="00345709">
        <w:rPr>
          <w:rFonts w:cstheme="minorHAnsi"/>
          <w:sz w:val="22"/>
          <w:szCs w:val="22"/>
        </w:rPr>
        <w:t xml:space="preserve"> if local service providers are affected. The unit also plays a role in setting up alternative care sites</w:t>
      </w:r>
      <w:r w:rsidR="00A6412D" w:rsidRPr="00345709">
        <w:rPr>
          <w:rFonts w:cstheme="minorHAnsi"/>
          <w:sz w:val="22"/>
          <w:szCs w:val="22"/>
        </w:rPr>
        <w:t xml:space="preserve">, </w:t>
      </w:r>
      <w:r w:rsidR="00716D99" w:rsidRPr="00345709">
        <w:rPr>
          <w:rFonts w:cstheme="minorHAnsi"/>
          <w:sz w:val="22"/>
          <w:szCs w:val="22"/>
        </w:rPr>
        <w:t>hospital EOC</w:t>
      </w:r>
      <w:r w:rsidR="00A6412D" w:rsidRPr="00345709">
        <w:rPr>
          <w:rFonts w:cstheme="minorHAnsi"/>
          <w:sz w:val="22"/>
          <w:szCs w:val="22"/>
        </w:rPr>
        <w:t xml:space="preserve"> and rest facilities for </w:t>
      </w:r>
      <w:r w:rsidR="00166F9D" w:rsidRPr="00345709">
        <w:rPr>
          <w:rFonts w:cstheme="minorHAnsi"/>
          <w:sz w:val="22"/>
          <w:szCs w:val="22"/>
        </w:rPr>
        <w:t xml:space="preserve">an </w:t>
      </w:r>
      <w:r w:rsidR="00A6412D" w:rsidRPr="00345709">
        <w:rPr>
          <w:rFonts w:cstheme="minorHAnsi"/>
          <w:sz w:val="22"/>
          <w:szCs w:val="22"/>
        </w:rPr>
        <w:t>extended stay of staff</w:t>
      </w:r>
      <w:r w:rsidR="00166F9D" w:rsidRPr="00345709">
        <w:rPr>
          <w:rFonts w:cstheme="minorHAnsi"/>
          <w:sz w:val="22"/>
          <w:szCs w:val="22"/>
        </w:rPr>
        <w:t>,</w:t>
      </w:r>
      <w:r w:rsidR="00716D99" w:rsidRPr="00345709">
        <w:rPr>
          <w:rFonts w:cstheme="minorHAnsi"/>
          <w:sz w:val="22"/>
          <w:szCs w:val="22"/>
        </w:rPr>
        <w:t xml:space="preserve"> including </w:t>
      </w:r>
      <w:r w:rsidRPr="00345709">
        <w:rPr>
          <w:rFonts w:cstheme="minorHAnsi"/>
          <w:sz w:val="22"/>
          <w:szCs w:val="22"/>
        </w:rPr>
        <w:t>clearing debris</w:t>
      </w:r>
      <w:r w:rsidR="00716D99" w:rsidRPr="00345709">
        <w:rPr>
          <w:rFonts w:cstheme="minorHAnsi"/>
          <w:sz w:val="22"/>
          <w:szCs w:val="22"/>
        </w:rPr>
        <w:t>.</w:t>
      </w:r>
    </w:p>
    <w:p w14:paraId="546F515E" w14:textId="60289B53" w:rsidR="006D672B" w:rsidRPr="00345709" w:rsidRDefault="006D672B" w:rsidP="00BC3016">
      <w:pPr>
        <w:pStyle w:val="ListParagraph"/>
        <w:numPr>
          <w:ilvl w:val="1"/>
          <w:numId w:val="18"/>
        </w:numPr>
        <w:jc w:val="both"/>
        <w:rPr>
          <w:rFonts w:cstheme="minorHAnsi"/>
          <w:sz w:val="22"/>
          <w:szCs w:val="22"/>
        </w:rPr>
      </w:pPr>
      <w:r w:rsidRPr="00345709">
        <w:rPr>
          <w:rFonts w:cstheme="minorHAnsi"/>
          <w:sz w:val="22"/>
          <w:szCs w:val="22"/>
          <w:u w:val="single"/>
        </w:rPr>
        <w:t>Administration and Finance</w:t>
      </w:r>
      <w:r w:rsidRPr="00345709">
        <w:rPr>
          <w:rFonts w:cstheme="minorHAnsi"/>
          <w:sz w:val="22"/>
          <w:szCs w:val="22"/>
        </w:rPr>
        <w:t xml:space="preserve"> </w:t>
      </w:r>
      <w:r w:rsidR="00ED2A90" w:rsidRPr="00345709">
        <w:rPr>
          <w:rFonts w:cstheme="minorHAnsi"/>
          <w:sz w:val="22"/>
          <w:szCs w:val="22"/>
        </w:rPr>
        <w:t>arrangements to quickly access cash reserves required for</w:t>
      </w:r>
      <w:r w:rsidRPr="00345709">
        <w:rPr>
          <w:rFonts w:cstheme="minorHAnsi"/>
          <w:sz w:val="22"/>
          <w:szCs w:val="22"/>
        </w:rPr>
        <w:t xml:space="preserve"> emergency procurement of good</w:t>
      </w:r>
      <w:r w:rsidR="00807F4E" w:rsidRPr="00345709">
        <w:rPr>
          <w:rFonts w:cstheme="minorHAnsi"/>
          <w:sz w:val="22"/>
          <w:szCs w:val="22"/>
        </w:rPr>
        <w:t>s</w:t>
      </w:r>
      <w:r w:rsidRPr="00345709">
        <w:rPr>
          <w:rFonts w:cstheme="minorHAnsi"/>
          <w:sz w:val="22"/>
          <w:szCs w:val="22"/>
        </w:rPr>
        <w:t xml:space="preserve"> and services</w:t>
      </w:r>
      <w:r w:rsidR="00166F9D" w:rsidRPr="00345709">
        <w:rPr>
          <w:rFonts w:cstheme="minorHAnsi"/>
          <w:sz w:val="22"/>
          <w:szCs w:val="22"/>
        </w:rPr>
        <w:t>,</w:t>
      </w:r>
      <w:r w:rsidR="00807F4E" w:rsidRPr="00345709">
        <w:rPr>
          <w:rFonts w:cstheme="minorHAnsi"/>
          <w:sz w:val="22"/>
          <w:szCs w:val="22"/>
        </w:rPr>
        <w:t xml:space="preserve"> including establishing mutual aid </w:t>
      </w:r>
      <w:r w:rsidR="00A546F8" w:rsidRPr="00345709">
        <w:rPr>
          <w:rFonts w:cstheme="minorHAnsi"/>
          <w:sz w:val="22"/>
          <w:szCs w:val="22"/>
        </w:rPr>
        <w:t>agreements with</w:t>
      </w:r>
      <w:r w:rsidR="00807F4E" w:rsidRPr="00345709">
        <w:rPr>
          <w:rFonts w:cstheme="minorHAnsi"/>
          <w:sz w:val="22"/>
          <w:szCs w:val="22"/>
        </w:rPr>
        <w:t xml:space="preserve"> vendors</w:t>
      </w:r>
      <w:r w:rsidR="00CF420B" w:rsidRPr="00345709">
        <w:rPr>
          <w:rFonts w:cstheme="minorHAnsi"/>
          <w:sz w:val="22"/>
          <w:szCs w:val="22"/>
        </w:rPr>
        <w:t>.</w:t>
      </w:r>
      <w:r w:rsidR="00ED2A90" w:rsidRPr="00345709">
        <w:rPr>
          <w:rFonts w:cstheme="minorHAnsi"/>
          <w:sz w:val="22"/>
          <w:szCs w:val="22"/>
        </w:rPr>
        <w:t xml:space="preserve"> Hospital administration should be prepared how critical information related to patient census, bed capacity, resource list both material and staff, etc. can be shared to the Incident Management Team to facilitate decision making for response actions. </w:t>
      </w:r>
      <w:proofErr w:type="gramStart"/>
      <w:r w:rsidR="00ED2A90" w:rsidRPr="00345709">
        <w:rPr>
          <w:rFonts w:cstheme="minorHAnsi"/>
          <w:sz w:val="22"/>
          <w:szCs w:val="22"/>
        </w:rPr>
        <w:t>They are</w:t>
      </w:r>
      <w:proofErr w:type="gramEnd"/>
      <w:r w:rsidR="00ED2A90" w:rsidRPr="00345709">
        <w:rPr>
          <w:rFonts w:cstheme="minorHAnsi"/>
          <w:sz w:val="22"/>
          <w:szCs w:val="22"/>
        </w:rPr>
        <w:t xml:space="preserve"> also </w:t>
      </w:r>
      <w:proofErr w:type="gramStart"/>
      <w:r w:rsidR="00ED2A90" w:rsidRPr="00345709">
        <w:rPr>
          <w:rFonts w:cstheme="minorHAnsi"/>
          <w:sz w:val="22"/>
          <w:szCs w:val="22"/>
        </w:rPr>
        <w:t>play</w:t>
      </w:r>
      <w:proofErr w:type="gramEnd"/>
      <w:r w:rsidR="00ED2A90" w:rsidRPr="00345709">
        <w:rPr>
          <w:rFonts w:cstheme="minorHAnsi"/>
          <w:sz w:val="22"/>
          <w:szCs w:val="22"/>
        </w:rPr>
        <w:t xml:space="preserve"> a role in documentation and maintaining records related to procurement and contracting which will be an important analysis during the After Action Review process.</w:t>
      </w:r>
    </w:p>
    <w:p w14:paraId="4A319116" w14:textId="5696F6C5" w:rsidR="00716D99" w:rsidRPr="00345709" w:rsidRDefault="00716D99" w:rsidP="00BC3016">
      <w:pPr>
        <w:pStyle w:val="ListParagraph"/>
        <w:numPr>
          <w:ilvl w:val="1"/>
          <w:numId w:val="18"/>
        </w:numPr>
        <w:jc w:val="both"/>
        <w:rPr>
          <w:rFonts w:cstheme="minorHAnsi"/>
          <w:sz w:val="22"/>
          <w:szCs w:val="22"/>
        </w:rPr>
      </w:pPr>
      <w:r w:rsidRPr="00345709">
        <w:rPr>
          <w:rFonts w:cstheme="minorHAnsi"/>
          <w:sz w:val="22"/>
          <w:szCs w:val="22"/>
          <w:u w:val="single"/>
        </w:rPr>
        <w:t>Security</w:t>
      </w:r>
      <w:r w:rsidRPr="00345709">
        <w:rPr>
          <w:rFonts w:cstheme="minorHAnsi"/>
          <w:sz w:val="22"/>
          <w:szCs w:val="22"/>
        </w:rPr>
        <w:t xml:space="preserve"> to </w:t>
      </w:r>
      <w:r w:rsidR="00A546F8" w:rsidRPr="00345709">
        <w:rPr>
          <w:rFonts w:cstheme="minorHAnsi"/>
          <w:sz w:val="22"/>
          <w:szCs w:val="22"/>
        </w:rPr>
        <w:t>ensure</w:t>
      </w:r>
      <w:r w:rsidRPr="00345709">
        <w:rPr>
          <w:rFonts w:cstheme="minorHAnsi"/>
          <w:sz w:val="22"/>
          <w:szCs w:val="22"/>
        </w:rPr>
        <w:t xml:space="preserve"> controlled access</w:t>
      </w:r>
      <w:r w:rsidR="00A546F8" w:rsidRPr="00345709">
        <w:rPr>
          <w:rFonts w:cstheme="minorHAnsi"/>
          <w:sz w:val="22"/>
          <w:szCs w:val="22"/>
        </w:rPr>
        <w:t xml:space="preserve"> and egress</w:t>
      </w:r>
      <w:r w:rsidRPr="00345709">
        <w:rPr>
          <w:rFonts w:cstheme="minorHAnsi"/>
          <w:sz w:val="22"/>
          <w:szCs w:val="22"/>
        </w:rPr>
        <w:t xml:space="preserve"> to critical areas to prevent overcrowding, provide </w:t>
      </w:r>
      <w:r w:rsidR="00166F9D" w:rsidRPr="00345709">
        <w:rPr>
          <w:rFonts w:cstheme="minorHAnsi"/>
          <w:sz w:val="22"/>
          <w:szCs w:val="22"/>
        </w:rPr>
        <w:t xml:space="preserve">a </w:t>
      </w:r>
      <w:r w:rsidRPr="00345709">
        <w:rPr>
          <w:rFonts w:cstheme="minorHAnsi"/>
          <w:sz w:val="22"/>
          <w:szCs w:val="22"/>
        </w:rPr>
        <w:t xml:space="preserve">safe working environment for hospital staff and ensure smooth </w:t>
      </w:r>
      <w:r w:rsidR="00166F9D" w:rsidRPr="00345709">
        <w:rPr>
          <w:rFonts w:cstheme="minorHAnsi"/>
          <w:sz w:val="22"/>
          <w:szCs w:val="22"/>
        </w:rPr>
        <w:t>traffic flow</w:t>
      </w:r>
      <w:r w:rsidRPr="00345709">
        <w:rPr>
          <w:rFonts w:cstheme="minorHAnsi"/>
          <w:sz w:val="22"/>
          <w:szCs w:val="22"/>
        </w:rPr>
        <w:t xml:space="preserve"> of vehicles and people inside and </w:t>
      </w:r>
      <w:r w:rsidR="00ED2A90" w:rsidRPr="00345709">
        <w:rPr>
          <w:rFonts w:cstheme="minorHAnsi"/>
          <w:sz w:val="22"/>
          <w:szCs w:val="22"/>
        </w:rPr>
        <w:t xml:space="preserve">surrounding </w:t>
      </w:r>
      <w:r w:rsidRPr="00345709">
        <w:rPr>
          <w:rFonts w:cstheme="minorHAnsi"/>
          <w:sz w:val="22"/>
          <w:szCs w:val="22"/>
        </w:rPr>
        <w:t>the hospital. The unit also coordinates with local law enforcement units</w:t>
      </w:r>
      <w:r w:rsidR="00A6412D" w:rsidRPr="00345709">
        <w:rPr>
          <w:rFonts w:cstheme="minorHAnsi"/>
          <w:sz w:val="22"/>
          <w:szCs w:val="22"/>
        </w:rPr>
        <w:t xml:space="preserve"> for support when required. </w:t>
      </w:r>
    </w:p>
    <w:p w14:paraId="55DAE6A5" w14:textId="3C6265F8" w:rsidR="003D1EEB" w:rsidRPr="00345709" w:rsidRDefault="00A6412D" w:rsidP="00BC3016">
      <w:pPr>
        <w:pStyle w:val="ListParagraph"/>
        <w:ind w:left="2160"/>
        <w:jc w:val="both"/>
        <w:rPr>
          <w:rFonts w:cstheme="minorHAnsi"/>
          <w:sz w:val="22"/>
          <w:szCs w:val="22"/>
        </w:rPr>
      </w:pPr>
      <w:proofErr w:type="gramStart"/>
      <w:r w:rsidRPr="00345709">
        <w:rPr>
          <w:rFonts w:cstheme="minorHAnsi"/>
          <w:sz w:val="22"/>
          <w:szCs w:val="22"/>
          <w:u w:val="single"/>
        </w:rPr>
        <w:t>Dietary</w:t>
      </w:r>
      <w:proofErr w:type="gramEnd"/>
      <w:r w:rsidRPr="00345709">
        <w:rPr>
          <w:rFonts w:cstheme="minorHAnsi"/>
          <w:sz w:val="22"/>
          <w:szCs w:val="22"/>
          <w:u w:val="single"/>
        </w:rPr>
        <w:t xml:space="preserve"> Department</w:t>
      </w:r>
      <w:r w:rsidRPr="00345709">
        <w:rPr>
          <w:rFonts w:cstheme="minorHAnsi"/>
          <w:sz w:val="22"/>
          <w:szCs w:val="22"/>
        </w:rPr>
        <w:t xml:space="preserve"> </w:t>
      </w:r>
      <w:r w:rsidR="00807F4E" w:rsidRPr="00345709">
        <w:rPr>
          <w:rFonts w:cstheme="minorHAnsi"/>
          <w:sz w:val="22"/>
          <w:szCs w:val="22"/>
        </w:rPr>
        <w:t>ensures</w:t>
      </w:r>
      <w:r w:rsidRPr="00345709">
        <w:rPr>
          <w:rFonts w:cstheme="minorHAnsi"/>
          <w:sz w:val="22"/>
          <w:szCs w:val="22"/>
        </w:rPr>
        <w:t xml:space="preserve"> </w:t>
      </w:r>
      <w:r w:rsidR="00166F9D" w:rsidRPr="00345709">
        <w:rPr>
          <w:rFonts w:cstheme="minorHAnsi"/>
          <w:sz w:val="22"/>
          <w:szCs w:val="22"/>
        </w:rPr>
        <w:t xml:space="preserve">the </w:t>
      </w:r>
      <w:r w:rsidR="00807F4E" w:rsidRPr="00345709">
        <w:rPr>
          <w:rFonts w:cstheme="minorHAnsi"/>
          <w:sz w:val="22"/>
          <w:szCs w:val="22"/>
        </w:rPr>
        <w:t>adequacy of food supplies for patients and staff</w:t>
      </w:r>
      <w:r w:rsidR="00ED2A90" w:rsidRPr="00345709">
        <w:rPr>
          <w:rFonts w:cstheme="minorHAnsi"/>
          <w:sz w:val="22"/>
          <w:szCs w:val="22"/>
        </w:rPr>
        <w:t xml:space="preserve"> especially during extended response operations.</w:t>
      </w:r>
    </w:p>
    <w:p w14:paraId="683BDC52" w14:textId="6E53E773" w:rsidR="004C0A9D" w:rsidRPr="00345709" w:rsidRDefault="004C0A9D" w:rsidP="00BC3016">
      <w:pPr>
        <w:pStyle w:val="ListParagraph"/>
        <w:ind w:left="2160"/>
        <w:jc w:val="both"/>
        <w:rPr>
          <w:rFonts w:cstheme="minorHAnsi"/>
        </w:rPr>
      </w:pPr>
    </w:p>
    <w:p w14:paraId="5B9A5849" w14:textId="4044AFC9" w:rsidR="003D1EEB" w:rsidRPr="00345709" w:rsidRDefault="004C0A9D" w:rsidP="00BC3016">
      <w:pPr>
        <w:ind w:left="720"/>
        <w:jc w:val="both"/>
        <w:rPr>
          <w:rFonts w:asciiTheme="minorHAnsi" w:hAnsiTheme="minorHAnsi" w:cstheme="minorHAnsi"/>
          <w:sz w:val="22"/>
          <w:szCs w:val="22"/>
        </w:rPr>
      </w:pPr>
      <w:r w:rsidRPr="00345709">
        <w:rPr>
          <w:rFonts w:asciiTheme="minorHAnsi" w:hAnsiTheme="minorHAnsi" w:cstheme="minorHAnsi"/>
          <w:b/>
          <w:bCs/>
          <w:sz w:val="22"/>
          <w:szCs w:val="22"/>
        </w:rPr>
        <w:t>Mass Fatality:</w:t>
      </w:r>
      <w:r w:rsidRPr="00345709">
        <w:rPr>
          <w:rFonts w:asciiTheme="minorHAnsi" w:hAnsiTheme="minorHAnsi" w:cstheme="minorHAnsi"/>
          <w:sz w:val="22"/>
          <w:szCs w:val="22"/>
        </w:rPr>
        <w:t xml:space="preserve"> </w:t>
      </w:r>
      <w:r w:rsidR="00F7016E" w:rsidRPr="00345709">
        <w:rPr>
          <w:rFonts w:asciiTheme="minorHAnsi" w:hAnsiTheme="minorHAnsi" w:cstheme="minorHAnsi"/>
          <w:sz w:val="22"/>
          <w:szCs w:val="22"/>
        </w:rPr>
        <w:t>Managing many</w:t>
      </w:r>
      <w:r w:rsidRPr="00345709">
        <w:rPr>
          <w:rFonts w:asciiTheme="minorHAnsi" w:hAnsiTheme="minorHAnsi" w:cstheme="minorHAnsi"/>
          <w:sz w:val="22"/>
          <w:szCs w:val="22"/>
        </w:rPr>
        <w:t xml:space="preserve"> dead bodies in hospitals is an added challenge that </w:t>
      </w:r>
      <w:r w:rsidR="00166F9D" w:rsidRPr="00345709">
        <w:rPr>
          <w:rFonts w:asciiTheme="minorHAnsi" w:hAnsiTheme="minorHAnsi" w:cstheme="minorHAnsi"/>
          <w:sz w:val="22"/>
          <w:szCs w:val="22"/>
        </w:rPr>
        <w:t>puts strain on the hospital's</w:t>
      </w:r>
      <w:r w:rsidRPr="00345709">
        <w:rPr>
          <w:rFonts w:asciiTheme="minorHAnsi" w:hAnsiTheme="minorHAnsi" w:cstheme="minorHAnsi"/>
          <w:sz w:val="22"/>
          <w:szCs w:val="22"/>
        </w:rPr>
        <w:t xml:space="preserve"> limited resources</w:t>
      </w:r>
      <w:r w:rsidR="00166F9D" w:rsidRPr="00345709">
        <w:rPr>
          <w:rFonts w:asciiTheme="minorHAnsi" w:hAnsiTheme="minorHAnsi" w:cstheme="minorHAnsi"/>
          <w:sz w:val="22"/>
          <w:szCs w:val="22"/>
        </w:rPr>
        <w:t>, considering</w:t>
      </w:r>
      <w:r w:rsidRPr="00345709">
        <w:rPr>
          <w:rFonts w:asciiTheme="minorHAnsi" w:hAnsiTheme="minorHAnsi" w:cstheme="minorHAnsi"/>
          <w:sz w:val="22"/>
          <w:szCs w:val="22"/>
        </w:rPr>
        <w:t xml:space="preserve"> that most have inadequate or nonexistent plans to manage mass fatalities. </w:t>
      </w:r>
      <w:r w:rsidR="00166F9D" w:rsidRPr="00345709">
        <w:rPr>
          <w:rFonts w:asciiTheme="minorHAnsi" w:hAnsiTheme="minorHAnsi" w:cstheme="minorHAnsi"/>
          <w:sz w:val="22"/>
          <w:szCs w:val="22"/>
        </w:rPr>
        <w:t>Most facilities generally have limited morgue space</w:t>
      </w:r>
      <w:r w:rsidRPr="00345709">
        <w:rPr>
          <w:rFonts w:asciiTheme="minorHAnsi" w:hAnsiTheme="minorHAnsi" w:cstheme="minorHAnsi"/>
          <w:sz w:val="22"/>
          <w:szCs w:val="22"/>
        </w:rPr>
        <w:t xml:space="preserve">, so additional surge capacity must be identified in advance. Arrangements for refrigerated storage trucks, refrigerator space, and other alternatives should be addressed with socially and culturally sensitive plans. In such incidents, hospitals should coordinate </w:t>
      </w:r>
      <w:r w:rsidR="00166F9D" w:rsidRPr="00345709">
        <w:rPr>
          <w:rFonts w:asciiTheme="minorHAnsi" w:hAnsiTheme="minorHAnsi" w:cstheme="minorHAnsi"/>
          <w:sz w:val="22"/>
          <w:szCs w:val="22"/>
        </w:rPr>
        <w:t>their</w:t>
      </w:r>
      <w:r w:rsidRPr="00345709">
        <w:rPr>
          <w:rFonts w:asciiTheme="minorHAnsi" w:hAnsiTheme="minorHAnsi" w:cstheme="minorHAnsi"/>
          <w:sz w:val="22"/>
          <w:szCs w:val="22"/>
        </w:rPr>
        <w:t xml:space="preserve"> plans with local authorities and response organizations so that transporting dead bodies to hospitals can be minimized and managed onsite for hospitals to focus </w:t>
      </w:r>
      <w:r w:rsidR="00166F9D" w:rsidRPr="00345709">
        <w:rPr>
          <w:rFonts w:asciiTheme="minorHAnsi" w:hAnsiTheme="minorHAnsi" w:cstheme="minorHAnsi"/>
          <w:sz w:val="22"/>
          <w:szCs w:val="22"/>
        </w:rPr>
        <w:t>their</w:t>
      </w:r>
      <w:r w:rsidRPr="00345709">
        <w:rPr>
          <w:rFonts w:asciiTheme="minorHAnsi" w:hAnsiTheme="minorHAnsi" w:cstheme="minorHAnsi"/>
          <w:sz w:val="22"/>
          <w:szCs w:val="22"/>
        </w:rPr>
        <w:t xml:space="preserve"> efforts and resources </w:t>
      </w:r>
      <w:r w:rsidR="00166F9D" w:rsidRPr="00345709">
        <w:rPr>
          <w:rFonts w:asciiTheme="minorHAnsi" w:hAnsiTheme="minorHAnsi" w:cstheme="minorHAnsi"/>
          <w:sz w:val="22"/>
          <w:szCs w:val="22"/>
        </w:rPr>
        <w:t>on</w:t>
      </w:r>
      <w:r w:rsidRPr="00345709">
        <w:rPr>
          <w:rFonts w:asciiTheme="minorHAnsi" w:hAnsiTheme="minorHAnsi" w:cstheme="minorHAnsi"/>
          <w:sz w:val="22"/>
          <w:szCs w:val="22"/>
        </w:rPr>
        <w:t xml:space="preserve"> </w:t>
      </w:r>
      <w:r w:rsidR="00166F9D" w:rsidRPr="00345709">
        <w:rPr>
          <w:rFonts w:asciiTheme="minorHAnsi" w:hAnsiTheme="minorHAnsi" w:cstheme="minorHAnsi"/>
          <w:sz w:val="22"/>
          <w:szCs w:val="22"/>
        </w:rPr>
        <w:t>life-saving</w:t>
      </w:r>
      <w:r w:rsidRPr="00345709">
        <w:rPr>
          <w:rFonts w:asciiTheme="minorHAnsi" w:hAnsiTheme="minorHAnsi" w:cstheme="minorHAnsi"/>
          <w:sz w:val="22"/>
          <w:szCs w:val="22"/>
        </w:rPr>
        <w:t xml:space="preserve"> medical care</w:t>
      </w:r>
      <w:r w:rsidR="00400A6C" w:rsidRPr="00345709">
        <w:rPr>
          <w:rFonts w:asciiTheme="minorHAnsi" w:hAnsiTheme="minorHAnsi" w:cstheme="minorHAnsi"/>
          <w:sz w:val="22"/>
          <w:szCs w:val="22"/>
        </w:rPr>
        <w:t>.</w:t>
      </w:r>
    </w:p>
    <w:p w14:paraId="39ACB1A7" w14:textId="77777777" w:rsidR="004C0A9D" w:rsidRPr="00345709" w:rsidRDefault="004C0A9D" w:rsidP="00BC3016">
      <w:pPr>
        <w:ind w:left="720"/>
        <w:jc w:val="both"/>
        <w:rPr>
          <w:rFonts w:asciiTheme="minorHAnsi" w:hAnsiTheme="minorHAnsi" w:cstheme="minorHAnsi"/>
          <w:sz w:val="22"/>
          <w:szCs w:val="22"/>
        </w:rPr>
      </w:pPr>
    </w:p>
    <w:p w14:paraId="31282737" w14:textId="2BC70476" w:rsidR="004C0A9D" w:rsidRPr="00345709" w:rsidRDefault="004C0A9D" w:rsidP="00BC3016">
      <w:pPr>
        <w:ind w:left="720"/>
        <w:jc w:val="both"/>
        <w:rPr>
          <w:rFonts w:asciiTheme="minorHAnsi" w:eastAsiaTheme="minorHAnsi" w:hAnsiTheme="minorHAnsi" w:cstheme="minorHAnsi"/>
          <w:sz w:val="22"/>
          <w:szCs w:val="22"/>
        </w:rPr>
      </w:pPr>
      <w:r w:rsidRPr="00345709">
        <w:rPr>
          <w:rFonts w:asciiTheme="minorHAnsi" w:eastAsiaTheme="minorHAnsi" w:hAnsiTheme="minorHAnsi" w:cstheme="minorHAnsi"/>
          <w:b/>
          <w:bCs/>
          <w:sz w:val="22"/>
          <w:szCs w:val="22"/>
        </w:rPr>
        <w:t>Patient Decontamination:</w:t>
      </w:r>
      <w:r w:rsidRPr="00345709">
        <w:rPr>
          <w:rFonts w:asciiTheme="minorHAnsi" w:eastAsiaTheme="minorHAnsi" w:hAnsiTheme="minorHAnsi" w:cstheme="minorHAnsi"/>
          <w:sz w:val="22"/>
          <w:szCs w:val="22"/>
        </w:rPr>
        <w:t xml:space="preserve"> Hospitals must be able to identify and decontaminate patients who have been exposed to hazardous materials that </w:t>
      </w:r>
      <w:r w:rsidR="00166F9D" w:rsidRPr="00345709">
        <w:rPr>
          <w:rFonts w:asciiTheme="minorHAnsi" w:eastAsiaTheme="minorHAnsi" w:hAnsiTheme="minorHAnsi" w:cstheme="minorHAnsi"/>
          <w:sz w:val="22"/>
          <w:szCs w:val="22"/>
        </w:rPr>
        <w:t>pose</w:t>
      </w:r>
      <w:r w:rsidRPr="00345709">
        <w:rPr>
          <w:rFonts w:asciiTheme="minorHAnsi" w:eastAsiaTheme="minorHAnsi" w:hAnsiTheme="minorHAnsi" w:cstheme="minorHAnsi"/>
          <w:sz w:val="22"/>
          <w:szCs w:val="22"/>
        </w:rPr>
        <w:t xml:space="preserve"> a threat to the patient's health and the safety of the facility. Hospitals </w:t>
      </w:r>
      <w:r w:rsidR="00166F9D" w:rsidRPr="00345709">
        <w:rPr>
          <w:rFonts w:asciiTheme="minorHAnsi" w:eastAsiaTheme="minorHAnsi" w:hAnsiTheme="minorHAnsi" w:cstheme="minorHAnsi"/>
          <w:sz w:val="22"/>
          <w:szCs w:val="22"/>
        </w:rPr>
        <w:t>need</w:t>
      </w:r>
      <w:r w:rsidRPr="00345709">
        <w:rPr>
          <w:rFonts w:asciiTheme="minorHAnsi" w:eastAsiaTheme="minorHAnsi" w:hAnsiTheme="minorHAnsi" w:cstheme="minorHAnsi"/>
          <w:sz w:val="22"/>
          <w:szCs w:val="22"/>
        </w:rPr>
        <w:t xml:space="preserve"> to establish arrangements to conduct decontamination procedures outside the emergency department with ample </w:t>
      </w:r>
      <w:r w:rsidR="00166F9D" w:rsidRPr="00345709">
        <w:rPr>
          <w:rFonts w:asciiTheme="minorHAnsi" w:eastAsiaTheme="minorHAnsi" w:hAnsiTheme="minorHAnsi" w:cstheme="minorHAnsi"/>
          <w:sz w:val="22"/>
          <w:szCs w:val="22"/>
        </w:rPr>
        <w:t>water supply</w:t>
      </w:r>
      <w:r w:rsidRPr="00345709">
        <w:rPr>
          <w:rFonts w:asciiTheme="minorHAnsi" w:eastAsiaTheme="minorHAnsi" w:hAnsiTheme="minorHAnsi" w:cstheme="minorHAnsi"/>
          <w:sz w:val="22"/>
          <w:szCs w:val="22"/>
        </w:rPr>
        <w:t xml:space="preserve"> by trained and protected staff with appropriate PPEs. Consideration should be given to patient privacy, managing patient valuables and clothes, and handling weapons brought into the hospital. </w:t>
      </w:r>
    </w:p>
    <w:p w14:paraId="09D8193B" w14:textId="424CA155" w:rsidR="008848CA" w:rsidRPr="00345709" w:rsidRDefault="008848CA" w:rsidP="00BC3016">
      <w:pPr>
        <w:ind w:left="720"/>
        <w:jc w:val="both"/>
        <w:rPr>
          <w:rFonts w:asciiTheme="minorHAnsi" w:eastAsiaTheme="minorHAnsi" w:hAnsiTheme="minorHAnsi" w:cstheme="minorHAnsi"/>
          <w:sz w:val="22"/>
          <w:szCs w:val="22"/>
        </w:rPr>
      </w:pPr>
    </w:p>
    <w:p w14:paraId="01D4357E" w14:textId="04D721B7" w:rsidR="006745C1" w:rsidRPr="00345709" w:rsidRDefault="00166F9D" w:rsidP="00BC3016">
      <w:pPr>
        <w:ind w:left="720"/>
        <w:jc w:val="both"/>
        <w:rPr>
          <w:rFonts w:asciiTheme="minorHAnsi" w:hAnsiTheme="minorHAnsi" w:cstheme="minorHAnsi"/>
          <w:sz w:val="22"/>
          <w:szCs w:val="22"/>
        </w:rPr>
      </w:pPr>
      <w:r w:rsidRPr="00345709">
        <w:rPr>
          <w:rFonts w:asciiTheme="minorHAnsi" w:hAnsiTheme="minorHAnsi" w:cstheme="minorHAnsi"/>
          <w:b/>
          <w:bCs/>
          <w:sz w:val="22"/>
          <w:szCs w:val="22"/>
        </w:rPr>
        <w:t>Communication</w:t>
      </w:r>
      <w:r w:rsidR="008848CA" w:rsidRPr="00345709">
        <w:rPr>
          <w:rFonts w:asciiTheme="minorHAnsi" w:hAnsiTheme="minorHAnsi" w:cstheme="minorHAnsi"/>
          <w:sz w:val="22"/>
          <w:szCs w:val="22"/>
        </w:rPr>
        <w:t xml:space="preserve"> failure has often been identified as a predictable consequence </w:t>
      </w:r>
      <w:r w:rsidRPr="00345709">
        <w:rPr>
          <w:rFonts w:asciiTheme="minorHAnsi" w:hAnsiTheme="minorHAnsi" w:cstheme="minorHAnsi"/>
          <w:sz w:val="22"/>
          <w:szCs w:val="22"/>
        </w:rPr>
        <w:t>of</w:t>
      </w:r>
      <w:r w:rsidR="008848CA" w:rsidRPr="00345709">
        <w:rPr>
          <w:rFonts w:asciiTheme="minorHAnsi" w:hAnsiTheme="minorHAnsi" w:cstheme="minorHAnsi"/>
          <w:sz w:val="22"/>
          <w:szCs w:val="22"/>
        </w:rPr>
        <w:t xml:space="preserve"> disaster response. </w:t>
      </w:r>
      <w:r w:rsidRPr="00345709">
        <w:rPr>
          <w:rFonts w:asciiTheme="minorHAnsi" w:hAnsiTheme="minorHAnsi" w:cstheme="minorHAnsi"/>
          <w:sz w:val="22"/>
          <w:szCs w:val="22"/>
        </w:rPr>
        <w:t>Therefore, hospitals</w:t>
      </w:r>
      <w:r w:rsidR="008848CA" w:rsidRPr="00345709">
        <w:rPr>
          <w:rFonts w:asciiTheme="minorHAnsi" w:hAnsiTheme="minorHAnsi" w:cstheme="minorHAnsi"/>
          <w:sz w:val="22"/>
          <w:szCs w:val="22"/>
        </w:rPr>
        <w:t xml:space="preserve"> </w:t>
      </w:r>
      <w:r w:rsidRPr="00345709">
        <w:rPr>
          <w:rFonts w:asciiTheme="minorHAnsi" w:hAnsiTheme="minorHAnsi" w:cstheme="minorHAnsi"/>
          <w:sz w:val="22"/>
          <w:szCs w:val="22"/>
        </w:rPr>
        <w:t>must examine</w:t>
      </w:r>
      <w:r w:rsidR="008848CA" w:rsidRPr="00345709">
        <w:rPr>
          <w:rFonts w:asciiTheme="minorHAnsi" w:hAnsiTheme="minorHAnsi" w:cstheme="minorHAnsi"/>
          <w:sz w:val="22"/>
          <w:szCs w:val="22"/>
        </w:rPr>
        <w:t xml:space="preserve"> internal communications systems (staff and patients) and</w:t>
      </w:r>
      <w:r w:rsidR="00ED2A90" w:rsidRPr="00345709">
        <w:rPr>
          <w:rFonts w:asciiTheme="minorHAnsi" w:hAnsiTheme="minorHAnsi" w:cstheme="minorHAnsi"/>
          <w:sz w:val="22"/>
          <w:szCs w:val="22"/>
        </w:rPr>
        <w:t xml:space="preserve"> with</w:t>
      </w:r>
      <w:r w:rsidR="008848CA" w:rsidRPr="00345709">
        <w:rPr>
          <w:rFonts w:asciiTheme="minorHAnsi" w:hAnsiTheme="minorHAnsi" w:cstheme="minorHAnsi"/>
          <w:sz w:val="22"/>
          <w:szCs w:val="22"/>
        </w:rPr>
        <w:t xml:space="preserve"> external agencies. Multiple layers of redundancy are essential to deal with expected communication challenges</w:t>
      </w:r>
      <w:r w:rsidRPr="00345709">
        <w:rPr>
          <w:rFonts w:asciiTheme="minorHAnsi" w:hAnsiTheme="minorHAnsi" w:cstheme="minorHAnsi"/>
          <w:sz w:val="22"/>
          <w:szCs w:val="22"/>
        </w:rPr>
        <w:t>. They include</w:t>
      </w:r>
      <w:r w:rsidR="008848CA" w:rsidRPr="00345709">
        <w:rPr>
          <w:rFonts w:asciiTheme="minorHAnsi" w:hAnsiTheme="minorHAnsi" w:cstheme="minorHAnsi"/>
          <w:sz w:val="22"/>
          <w:szCs w:val="22"/>
        </w:rPr>
        <w:t xml:space="preserve"> two-way radios, public address systems, mobile phones, SMS, </w:t>
      </w:r>
      <w:r w:rsidRPr="00345709">
        <w:rPr>
          <w:rFonts w:asciiTheme="minorHAnsi" w:hAnsiTheme="minorHAnsi" w:cstheme="minorHAnsi"/>
          <w:sz w:val="22"/>
          <w:szCs w:val="22"/>
        </w:rPr>
        <w:t xml:space="preserve">and </w:t>
      </w:r>
      <w:r w:rsidR="008848CA" w:rsidRPr="00345709">
        <w:rPr>
          <w:rFonts w:asciiTheme="minorHAnsi" w:hAnsiTheme="minorHAnsi" w:cstheme="minorHAnsi"/>
          <w:sz w:val="22"/>
          <w:szCs w:val="22"/>
        </w:rPr>
        <w:t xml:space="preserve">dedicated phone lines in the emergency operations center. </w:t>
      </w:r>
      <w:r w:rsidR="008A2069" w:rsidRPr="00345709">
        <w:rPr>
          <w:rFonts w:asciiTheme="minorHAnsi" w:hAnsiTheme="minorHAnsi" w:cstheme="minorHAnsi"/>
          <w:sz w:val="22"/>
          <w:szCs w:val="22"/>
        </w:rPr>
        <w:t>In addition, a</w:t>
      </w:r>
      <w:r w:rsidRPr="00345709">
        <w:rPr>
          <w:rFonts w:asciiTheme="minorHAnsi" w:hAnsiTheme="minorHAnsi" w:cstheme="minorHAnsi"/>
          <w:sz w:val="22"/>
          <w:szCs w:val="22"/>
        </w:rPr>
        <w:t xml:space="preserve"> backup</w:t>
      </w:r>
      <w:r w:rsidR="00F37F33" w:rsidRPr="00345709">
        <w:rPr>
          <w:rFonts w:asciiTheme="minorHAnsi" w:hAnsiTheme="minorHAnsi" w:cstheme="minorHAnsi"/>
          <w:sz w:val="22"/>
          <w:szCs w:val="22"/>
        </w:rPr>
        <w:t xml:space="preserve"> system </w:t>
      </w:r>
      <w:r w:rsidRPr="00345709">
        <w:rPr>
          <w:rFonts w:asciiTheme="minorHAnsi" w:hAnsiTheme="minorHAnsi" w:cstheme="minorHAnsi"/>
          <w:sz w:val="22"/>
          <w:szCs w:val="22"/>
        </w:rPr>
        <w:t>uses</w:t>
      </w:r>
      <w:r w:rsidR="008848CA" w:rsidRPr="00345709">
        <w:rPr>
          <w:rFonts w:asciiTheme="minorHAnsi" w:hAnsiTheme="minorHAnsi" w:cstheme="minorHAnsi"/>
          <w:sz w:val="22"/>
          <w:szCs w:val="22"/>
        </w:rPr>
        <w:t xml:space="preserve"> runners who carry messages.</w:t>
      </w:r>
    </w:p>
    <w:p w14:paraId="4C3527BF" w14:textId="2E42A20E" w:rsidR="006F1714" w:rsidRPr="00345709" w:rsidRDefault="006F1714" w:rsidP="00BC3016">
      <w:pPr>
        <w:ind w:left="720"/>
        <w:jc w:val="both"/>
        <w:rPr>
          <w:rFonts w:asciiTheme="minorHAnsi" w:hAnsiTheme="minorHAnsi" w:cstheme="minorHAnsi"/>
          <w:sz w:val="22"/>
          <w:szCs w:val="22"/>
        </w:rPr>
      </w:pPr>
    </w:p>
    <w:p w14:paraId="4BF58B17" w14:textId="7A8106F2" w:rsidR="006F1714" w:rsidRPr="00345709" w:rsidRDefault="1916CAE5" w:rsidP="00BC3016">
      <w:pPr>
        <w:pStyle w:val="Heading3"/>
        <w:jc w:val="both"/>
        <w:rPr>
          <w:rFonts w:asciiTheme="minorHAnsi" w:hAnsiTheme="minorHAnsi" w:cstheme="minorHAnsi"/>
        </w:rPr>
      </w:pPr>
      <w:bookmarkStart w:id="250" w:name="_Toc150096389"/>
      <w:r w:rsidRPr="00345709">
        <w:rPr>
          <w:rFonts w:asciiTheme="minorHAnsi" w:hAnsiTheme="minorHAnsi" w:cstheme="minorHAnsi"/>
        </w:rPr>
        <w:lastRenderedPageBreak/>
        <w:t>Communicable Disease Outbreak Plan</w:t>
      </w:r>
      <w:bookmarkEnd w:id="250"/>
    </w:p>
    <w:p w14:paraId="7E74CA8C" w14:textId="6B9E4547" w:rsidR="00A82188" w:rsidRPr="00345709" w:rsidRDefault="00ED2A90" w:rsidP="00BC3016">
      <w:pPr>
        <w:ind w:left="720"/>
        <w:jc w:val="both"/>
        <w:rPr>
          <w:rFonts w:asciiTheme="minorHAnsi" w:hAnsiTheme="minorHAnsi" w:cstheme="minorHAnsi"/>
          <w:sz w:val="22"/>
          <w:szCs w:val="22"/>
        </w:rPr>
      </w:pPr>
      <w:r w:rsidRPr="00345709">
        <w:rPr>
          <w:rFonts w:asciiTheme="minorHAnsi" w:hAnsiTheme="minorHAnsi" w:cstheme="minorHAnsi"/>
          <w:b/>
          <w:bCs/>
          <w:sz w:val="22"/>
          <w:szCs w:val="22"/>
        </w:rPr>
        <w:t>I</w:t>
      </w:r>
      <w:r w:rsidR="00166F9D" w:rsidRPr="00345709">
        <w:rPr>
          <w:rFonts w:asciiTheme="minorHAnsi" w:hAnsiTheme="minorHAnsi" w:cstheme="minorHAnsi"/>
          <w:b/>
          <w:bCs/>
          <w:sz w:val="22"/>
          <w:szCs w:val="22"/>
        </w:rPr>
        <w:t>nfectious</w:t>
      </w:r>
      <w:r w:rsidR="004C0A9D" w:rsidRPr="00345709">
        <w:rPr>
          <w:rFonts w:asciiTheme="minorHAnsi" w:hAnsiTheme="minorHAnsi" w:cstheme="minorHAnsi"/>
          <w:b/>
          <w:bCs/>
          <w:sz w:val="22"/>
          <w:szCs w:val="22"/>
        </w:rPr>
        <w:t xml:space="preserve"> Disease Outbreak</w:t>
      </w:r>
      <w:r w:rsidR="006B5AB1" w:rsidRPr="00345709">
        <w:rPr>
          <w:rFonts w:asciiTheme="minorHAnsi" w:hAnsiTheme="minorHAnsi" w:cstheme="minorHAnsi"/>
          <w:b/>
          <w:bCs/>
          <w:sz w:val="22"/>
          <w:szCs w:val="22"/>
        </w:rPr>
        <w:t xml:space="preserve"> </w:t>
      </w:r>
      <w:r w:rsidR="006B5AB1" w:rsidRPr="00345709">
        <w:rPr>
          <w:rFonts w:asciiTheme="minorHAnsi" w:hAnsiTheme="minorHAnsi" w:cstheme="minorHAnsi"/>
          <w:sz w:val="22"/>
          <w:szCs w:val="22"/>
        </w:rPr>
        <w:t>can potentially</w:t>
      </w:r>
      <w:r w:rsidR="006B5AB1" w:rsidRPr="00345709">
        <w:rPr>
          <w:rFonts w:asciiTheme="minorHAnsi" w:hAnsiTheme="minorHAnsi" w:cstheme="minorHAnsi"/>
          <w:b/>
          <w:bCs/>
          <w:sz w:val="22"/>
          <w:szCs w:val="22"/>
        </w:rPr>
        <w:t xml:space="preserve"> </w:t>
      </w:r>
      <w:r w:rsidR="006B5AB1" w:rsidRPr="00345709">
        <w:rPr>
          <w:rFonts w:asciiTheme="minorHAnsi" w:hAnsiTheme="minorHAnsi" w:cstheme="minorHAnsi"/>
          <w:sz w:val="22"/>
          <w:szCs w:val="22"/>
        </w:rPr>
        <w:t xml:space="preserve">overwhelm a hospital’s capacity to deliver </w:t>
      </w:r>
      <w:r w:rsidR="008A2069" w:rsidRPr="00345709">
        <w:rPr>
          <w:rFonts w:asciiTheme="minorHAnsi" w:hAnsiTheme="minorHAnsi" w:cstheme="minorHAnsi"/>
          <w:sz w:val="22"/>
          <w:szCs w:val="22"/>
        </w:rPr>
        <w:t>regular</w:t>
      </w:r>
      <w:r w:rsidR="00A82188" w:rsidRPr="00345709">
        <w:rPr>
          <w:rFonts w:asciiTheme="minorHAnsi" w:hAnsiTheme="minorHAnsi" w:cstheme="minorHAnsi"/>
          <w:sz w:val="22"/>
          <w:szCs w:val="22"/>
        </w:rPr>
        <w:t xml:space="preserve"> </w:t>
      </w:r>
      <w:r w:rsidR="006B5AB1" w:rsidRPr="00345709">
        <w:rPr>
          <w:rFonts w:asciiTheme="minorHAnsi" w:hAnsiTheme="minorHAnsi" w:cstheme="minorHAnsi"/>
          <w:sz w:val="22"/>
          <w:szCs w:val="22"/>
        </w:rPr>
        <w:t xml:space="preserve">healthcare services. Human and material resources, including hospital space and medicines, may not be adequate to meet </w:t>
      </w:r>
      <w:r w:rsidR="00A82188" w:rsidRPr="00345709">
        <w:rPr>
          <w:rFonts w:asciiTheme="minorHAnsi" w:hAnsiTheme="minorHAnsi" w:cstheme="minorHAnsi"/>
          <w:sz w:val="22"/>
          <w:szCs w:val="22"/>
        </w:rPr>
        <w:t xml:space="preserve">the </w:t>
      </w:r>
      <w:r w:rsidR="006B5AB1" w:rsidRPr="00345709">
        <w:rPr>
          <w:rFonts w:asciiTheme="minorHAnsi" w:hAnsiTheme="minorHAnsi" w:cstheme="minorHAnsi"/>
          <w:sz w:val="22"/>
          <w:szCs w:val="22"/>
        </w:rPr>
        <w:t xml:space="preserve">demand, particularly in the case of an epidemic lasting several weeks or months or years in the case of </w:t>
      </w:r>
      <w:r w:rsidR="008A2069" w:rsidRPr="00345709">
        <w:rPr>
          <w:rFonts w:asciiTheme="minorHAnsi" w:hAnsiTheme="minorHAnsi" w:cstheme="minorHAnsi"/>
          <w:sz w:val="22"/>
          <w:szCs w:val="22"/>
        </w:rPr>
        <w:t xml:space="preserve">the </w:t>
      </w:r>
      <w:r w:rsidR="006B5AB1" w:rsidRPr="00345709">
        <w:rPr>
          <w:rFonts w:asciiTheme="minorHAnsi" w:hAnsiTheme="minorHAnsi" w:cstheme="minorHAnsi"/>
          <w:sz w:val="22"/>
          <w:szCs w:val="22"/>
        </w:rPr>
        <w:t>COVID-19 pandemic.</w:t>
      </w:r>
      <w:r w:rsidR="004C0A9D" w:rsidRPr="00345709">
        <w:rPr>
          <w:rFonts w:asciiTheme="minorHAnsi" w:hAnsiTheme="minorHAnsi" w:cstheme="minorHAnsi"/>
          <w:sz w:val="22"/>
          <w:szCs w:val="22"/>
        </w:rPr>
        <w:t xml:space="preserve"> </w:t>
      </w:r>
      <w:r w:rsidR="00C551BF" w:rsidRPr="00345709">
        <w:rPr>
          <w:rFonts w:asciiTheme="minorHAnsi" w:hAnsiTheme="minorHAnsi" w:cstheme="minorHAnsi"/>
          <w:sz w:val="22"/>
          <w:szCs w:val="22"/>
        </w:rPr>
        <w:t xml:space="preserve">An epidemic or pandemic requires a health facility to alter its priorities and adapt its work routines to mount a coordinated, systemic response to a rapidly evolving, potentially complex situation. </w:t>
      </w:r>
      <w:r w:rsidR="006B5AB1" w:rsidRPr="00345709">
        <w:rPr>
          <w:rFonts w:asciiTheme="minorHAnsi" w:hAnsiTheme="minorHAnsi" w:cstheme="minorHAnsi"/>
          <w:sz w:val="22"/>
          <w:szCs w:val="22"/>
        </w:rPr>
        <w:t xml:space="preserve">In </w:t>
      </w:r>
      <w:r w:rsidR="00C551BF" w:rsidRPr="00345709">
        <w:rPr>
          <w:rFonts w:asciiTheme="minorHAnsi" w:hAnsiTheme="minorHAnsi" w:cstheme="minorHAnsi"/>
          <w:sz w:val="22"/>
          <w:szCs w:val="22"/>
        </w:rPr>
        <w:t xml:space="preserve">other </w:t>
      </w:r>
      <w:r w:rsidR="006B5AB1" w:rsidRPr="00345709">
        <w:rPr>
          <w:rFonts w:asciiTheme="minorHAnsi" w:hAnsiTheme="minorHAnsi" w:cstheme="minorHAnsi"/>
          <w:sz w:val="22"/>
          <w:szCs w:val="22"/>
        </w:rPr>
        <w:t>cases, emergencies will not halt</w:t>
      </w:r>
      <w:r w:rsidR="008A2069" w:rsidRPr="00345709">
        <w:rPr>
          <w:rFonts w:asciiTheme="minorHAnsi" w:hAnsiTheme="minorHAnsi" w:cstheme="minorHAnsi"/>
          <w:sz w:val="22"/>
          <w:szCs w:val="22"/>
        </w:rPr>
        <w:t>,</w:t>
      </w:r>
      <w:r w:rsidR="006B5AB1" w:rsidRPr="00345709">
        <w:rPr>
          <w:rFonts w:asciiTheme="minorHAnsi" w:hAnsiTheme="minorHAnsi" w:cstheme="minorHAnsi"/>
          <w:sz w:val="22"/>
          <w:szCs w:val="22"/>
        </w:rPr>
        <w:t xml:space="preserve"> </w:t>
      </w:r>
      <w:r w:rsidR="00764496" w:rsidRPr="00345709">
        <w:rPr>
          <w:rFonts w:asciiTheme="minorHAnsi" w:hAnsiTheme="minorHAnsi" w:cstheme="minorHAnsi"/>
          <w:sz w:val="22"/>
          <w:szCs w:val="22"/>
        </w:rPr>
        <w:t xml:space="preserve">like </w:t>
      </w:r>
      <w:r w:rsidR="008A2069" w:rsidRPr="00345709">
        <w:rPr>
          <w:rFonts w:asciiTheme="minorHAnsi" w:hAnsiTheme="minorHAnsi" w:cstheme="minorHAnsi"/>
          <w:sz w:val="22"/>
          <w:szCs w:val="22"/>
        </w:rPr>
        <w:t>earthquakes</w:t>
      </w:r>
      <w:r w:rsidR="00764496" w:rsidRPr="00345709">
        <w:rPr>
          <w:rFonts w:asciiTheme="minorHAnsi" w:hAnsiTheme="minorHAnsi" w:cstheme="minorHAnsi"/>
          <w:sz w:val="22"/>
          <w:szCs w:val="22"/>
        </w:rPr>
        <w:t xml:space="preserve">, floods, and </w:t>
      </w:r>
      <w:r w:rsidR="00A82188" w:rsidRPr="00345709">
        <w:rPr>
          <w:rFonts w:asciiTheme="minorHAnsi" w:hAnsiTheme="minorHAnsi" w:cstheme="minorHAnsi"/>
          <w:sz w:val="22"/>
          <w:szCs w:val="22"/>
        </w:rPr>
        <w:t xml:space="preserve">other </w:t>
      </w:r>
      <w:r w:rsidR="00764496" w:rsidRPr="00345709">
        <w:rPr>
          <w:rFonts w:asciiTheme="minorHAnsi" w:hAnsiTheme="minorHAnsi" w:cstheme="minorHAnsi"/>
          <w:sz w:val="22"/>
          <w:szCs w:val="22"/>
        </w:rPr>
        <w:t xml:space="preserve">mass casualty incidents from accidents that the hospital needs to manage on top of the disease outbreak. </w:t>
      </w:r>
      <w:r w:rsidR="00A82188" w:rsidRPr="00345709">
        <w:rPr>
          <w:rFonts w:asciiTheme="minorHAnsi" w:hAnsiTheme="minorHAnsi" w:cstheme="minorHAnsi"/>
          <w:sz w:val="22"/>
          <w:szCs w:val="22"/>
        </w:rPr>
        <w:t xml:space="preserve">As </w:t>
      </w:r>
      <w:r w:rsidR="008A2069" w:rsidRPr="00345709">
        <w:rPr>
          <w:rFonts w:asciiTheme="minorHAnsi" w:hAnsiTheme="minorHAnsi" w:cstheme="minorHAnsi"/>
          <w:sz w:val="22"/>
          <w:szCs w:val="22"/>
        </w:rPr>
        <w:t>epidemics</w:t>
      </w:r>
      <w:r w:rsidR="00A82188" w:rsidRPr="00345709">
        <w:rPr>
          <w:rFonts w:asciiTheme="minorHAnsi" w:hAnsiTheme="minorHAnsi" w:cstheme="minorHAnsi"/>
          <w:sz w:val="22"/>
          <w:szCs w:val="22"/>
        </w:rPr>
        <w:t xml:space="preserve"> and </w:t>
      </w:r>
      <w:r w:rsidR="008A2069" w:rsidRPr="00345709">
        <w:rPr>
          <w:rFonts w:asciiTheme="minorHAnsi" w:hAnsiTheme="minorHAnsi" w:cstheme="minorHAnsi"/>
          <w:sz w:val="22"/>
          <w:szCs w:val="22"/>
        </w:rPr>
        <w:t>pandemics</w:t>
      </w:r>
      <w:r w:rsidR="00A82188" w:rsidRPr="00345709">
        <w:rPr>
          <w:rFonts w:asciiTheme="minorHAnsi" w:hAnsiTheme="minorHAnsi" w:cstheme="minorHAnsi"/>
          <w:sz w:val="22"/>
          <w:szCs w:val="22"/>
        </w:rPr>
        <w:t xml:space="preserve"> widely </w:t>
      </w:r>
      <w:r w:rsidR="008A2069" w:rsidRPr="00345709">
        <w:rPr>
          <w:rFonts w:asciiTheme="minorHAnsi" w:hAnsiTheme="minorHAnsi" w:cstheme="minorHAnsi"/>
          <w:sz w:val="22"/>
          <w:szCs w:val="22"/>
        </w:rPr>
        <w:t>impact</w:t>
      </w:r>
      <w:r w:rsidR="00A82188" w:rsidRPr="00345709">
        <w:rPr>
          <w:rFonts w:asciiTheme="minorHAnsi" w:hAnsiTheme="minorHAnsi" w:cstheme="minorHAnsi"/>
          <w:sz w:val="22"/>
          <w:szCs w:val="22"/>
        </w:rPr>
        <w:t xml:space="preserve"> other </w:t>
      </w:r>
      <w:r w:rsidR="008A2069" w:rsidRPr="00345709">
        <w:rPr>
          <w:rFonts w:asciiTheme="minorHAnsi" w:hAnsiTheme="minorHAnsi" w:cstheme="minorHAnsi"/>
          <w:sz w:val="22"/>
          <w:szCs w:val="22"/>
        </w:rPr>
        <w:t>sectors’</w:t>
      </w:r>
      <w:r w:rsidR="00A82188" w:rsidRPr="00345709">
        <w:rPr>
          <w:rFonts w:asciiTheme="minorHAnsi" w:hAnsiTheme="minorHAnsi" w:cstheme="minorHAnsi"/>
          <w:sz w:val="22"/>
          <w:szCs w:val="22"/>
        </w:rPr>
        <w:t xml:space="preserve"> ability to continue </w:t>
      </w:r>
      <w:r w:rsidR="008A2069" w:rsidRPr="00345709">
        <w:rPr>
          <w:rFonts w:asciiTheme="minorHAnsi" w:hAnsiTheme="minorHAnsi" w:cstheme="minorHAnsi"/>
          <w:sz w:val="22"/>
          <w:szCs w:val="22"/>
        </w:rPr>
        <w:t>their</w:t>
      </w:r>
      <w:r w:rsidR="00A82188" w:rsidRPr="00345709">
        <w:rPr>
          <w:rFonts w:asciiTheme="minorHAnsi" w:hAnsiTheme="minorHAnsi" w:cstheme="minorHAnsi"/>
          <w:sz w:val="22"/>
          <w:szCs w:val="22"/>
        </w:rPr>
        <w:t xml:space="preserve"> services and </w:t>
      </w:r>
      <w:r w:rsidR="008A2069" w:rsidRPr="00345709">
        <w:rPr>
          <w:rFonts w:asciiTheme="minorHAnsi" w:hAnsiTheme="minorHAnsi" w:cstheme="minorHAnsi"/>
          <w:sz w:val="22"/>
          <w:szCs w:val="22"/>
        </w:rPr>
        <w:t>their</w:t>
      </w:r>
      <w:r w:rsidR="00A82188" w:rsidRPr="00345709">
        <w:rPr>
          <w:rFonts w:asciiTheme="minorHAnsi" w:hAnsiTheme="minorHAnsi" w:cstheme="minorHAnsi"/>
          <w:sz w:val="22"/>
          <w:szCs w:val="22"/>
        </w:rPr>
        <w:t xml:space="preserve"> related </w:t>
      </w:r>
      <w:r w:rsidR="004D0FB5" w:rsidRPr="00345709">
        <w:rPr>
          <w:rFonts w:asciiTheme="minorHAnsi" w:hAnsiTheme="minorHAnsi" w:cstheme="minorHAnsi"/>
          <w:sz w:val="22"/>
          <w:szCs w:val="22"/>
        </w:rPr>
        <w:t xml:space="preserve">socio-economic to the </w:t>
      </w:r>
      <w:r w:rsidR="008A2069" w:rsidRPr="00345709">
        <w:rPr>
          <w:rFonts w:asciiTheme="minorHAnsi" w:hAnsiTheme="minorHAnsi" w:cstheme="minorHAnsi"/>
          <w:sz w:val="22"/>
          <w:szCs w:val="22"/>
        </w:rPr>
        <w:t>broader</w:t>
      </w:r>
      <w:r w:rsidR="004D0FB5" w:rsidRPr="00345709">
        <w:rPr>
          <w:rFonts w:asciiTheme="minorHAnsi" w:hAnsiTheme="minorHAnsi" w:cstheme="minorHAnsi"/>
          <w:sz w:val="22"/>
          <w:szCs w:val="22"/>
        </w:rPr>
        <w:t xml:space="preserve"> community</w:t>
      </w:r>
      <w:r w:rsidR="003463B3" w:rsidRPr="00345709">
        <w:rPr>
          <w:rFonts w:asciiTheme="minorHAnsi" w:hAnsiTheme="minorHAnsi" w:cstheme="minorHAnsi"/>
          <w:sz w:val="22"/>
          <w:szCs w:val="22"/>
        </w:rPr>
        <w:t>, this</w:t>
      </w:r>
      <w:r w:rsidR="004D0FB5" w:rsidRPr="00345709">
        <w:rPr>
          <w:rFonts w:asciiTheme="minorHAnsi" w:hAnsiTheme="minorHAnsi" w:cstheme="minorHAnsi"/>
          <w:sz w:val="22"/>
          <w:szCs w:val="22"/>
        </w:rPr>
        <w:t xml:space="preserve"> </w:t>
      </w:r>
      <w:r w:rsidR="003463B3" w:rsidRPr="00345709">
        <w:rPr>
          <w:rFonts w:asciiTheme="minorHAnsi" w:hAnsiTheme="minorHAnsi" w:cstheme="minorHAnsi"/>
          <w:sz w:val="22"/>
          <w:szCs w:val="22"/>
        </w:rPr>
        <w:t>complicates</w:t>
      </w:r>
      <w:r w:rsidR="004D0FB5" w:rsidRPr="00345709">
        <w:rPr>
          <w:rFonts w:asciiTheme="minorHAnsi" w:hAnsiTheme="minorHAnsi" w:cstheme="minorHAnsi"/>
          <w:sz w:val="22"/>
          <w:szCs w:val="22"/>
        </w:rPr>
        <w:t xml:space="preserve"> the scenario further for hospitals</w:t>
      </w:r>
      <w:r w:rsidR="003463B3" w:rsidRPr="00345709">
        <w:rPr>
          <w:rFonts w:asciiTheme="minorHAnsi" w:hAnsiTheme="minorHAnsi" w:cstheme="minorHAnsi"/>
          <w:sz w:val="22"/>
          <w:szCs w:val="22"/>
        </w:rPr>
        <w:t xml:space="preserve"> looking at specific implication to its staff, external service providers especially hospital lifelines and supply of critical medical supplies including other services like transportation and banking</w:t>
      </w:r>
      <w:r w:rsidR="004D0FB5" w:rsidRPr="00345709">
        <w:rPr>
          <w:rFonts w:asciiTheme="minorHAnsi" w:hAnsiTheme="minorHAnsi" w:cstheme="minorHAnsi"/>
          <w:sz w:val="22"/>
          <w:szCs w:val="22"/>
        </w:rPr>
        <w:t xml:space="preserve">. </w:t>
      </w:r>
    </w:p>
    <w:p w14:paraId="30ABA461" w14:textId="43CDF953" w:rsidR="004D0FB5" w:rsidRPr="00345709" w:rsidRDefault="004D0FB5" w:rsidP="00BC3016">
      <w:pPr>
        <w:ind w:left="720"/>
        <w:jc w:val="both"/>
        <w:rPr>
          <w:rFonts w:asciiTheme="minorHAnsi" w:hAnsiTheme="minorHAnsi" w:cstheme="minorHAnsi"/>
          <w:sz w:val="22"/>
          <w:szCs w:val="22"/>
        </w:rPr>
      </w:pPr>
    </w:p>
    <w:p w14:paraId="4FE2C80F" w14:textId="577DFAFD" w:rsidR="004D0FB5" w:rsidRPr="00345709" w:rsidRDefault="004D0FB5"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Hospitals need to consider their readiness to cope with the influx of patients and increased need for healthcare services in times of crisis. They should prioritize and implement actions specified in their emergency preparedness plans for biological threats, specifically threats that may cause severe acute respiratory illness, </w:t>
      </w:r>
      <w:r w:rsidR="008A2069" w:rsidRPr="00345709">
        <w:rPr>
          <w:rFonts w:asciiTheme="minorHAnsi" w:hAnsiTheme="minorHAnsi" w:cstheme="minorHAnsi"/>
          <w:sz w:val="22"/>
          <w:szCs w:val="22"/>
        </w:rPr>
        <w:t>to</w:t>
      </w:r>
      <w:r w:rsidRPr="00345709">
        <w:rPr>
          <w:rFonts w:asciiTheme="minorHAnsi" w:hAnsiTheme="minorHAnsi" w:cstheme="minorHAnsi"/>
          <w:sz w:val="22"/>
          <w:szCs w:val="22"/>
        </w:rPr>
        <w:t xml:space="preserve"> identify suspected cases, limit transmission within the facility and provide specialized medical care. This includes activating protocols and procedures in safe physical spaces emphasizing isolation measures, </w:t>
      </w:r>
      <w:r w:rsidR="003463B3" w:rsidRPr="00345709">
        <w:rPr>
          <w:rFonts w:asciiTheme="minorHAnsi" w:hAnsiTheme="minorHAnsi" w:cstheme="minorHAnsi"/>
          <w:sz w:val="22"/>
          <w:szCs w:val="22"/>
        </w:rPr>
        <w:t>education,</w:t>
      </w:r>
      <w:r w:rsidRPr="00345709">
        <w:rPr>
          <w:rFonts w:asciiTheme="minorHAnsi" w:hAnsiTheme="minorHAnsi" w:cstheme="minorHAnsi"/>
          <w:sz w:val="22"/>
          <w:szCs w:val="22"/>
        </w:rPr>
        <w:t xml:space="preserve"> and training of personnel in the use of </w:t>
      </w:r>
      <w:r w:rsidR="003463B3" w:rsidRPr="00345709">
        <w:rPr>
          <w:rFonts w:asciiTheme="minorHAnsi" w:hAnsiTheme="minorHAnsi" w:cstheme="minorHAnsi"/>
          <w:sz w:val="22"/>
          <w:szCs w:val="22"/>
        </w:rPr>
        <w:t xml:space="preserve">Personal Protective Equipment </w:t>
      </w:r>
      <w:r w:rsidRPr="00345709">
        <w:rPr>
          <w:rFonts w:asciiTheme="minorHAnsi" w:hAnsiTheme="minorHAnsi" w:cstheme="minorHAnsi"/>
          <w:sz w:val="22"/>
          <w:szCs w:val="22"/>
        </w:rPr>
        <w:t>(PPE), patient management, sample collection and handling, and handling and disposal of hazardous biological waste</w:t>
      </w:r>
      <w:r w:rsidR="003D1EEB" w:rsidRPr="00345709">
        <w:rPr>
          <w:rFonts w:asciiTheme="minorHAnsi" w:hAnsiTheme="minorHAnsi" w:cstheme="minorHAnsi"/>
          <w:sz w:val="22"/>
          <w:szCs w:val="22"/>
        </w:rPr>
        <w:t>s.</w:t>
      </w:r>
    </w:p>
    <w:p w14:paraId="19868F0C" w14:textId="77777777" w:rsidR="00553A32" w:rsidRPr="00345709" w:rsidRDefault="00553A32" w:rsidP="00BC3016">
      <w:pPr>
        <w:ind w:left="720"/>
        <w:jc w:val="both"/>
        <w:rPr>
          <w:rFonts w:asciiTheme="minorHAnsi" w:hAnsiTheme="minorHAnsi" w:cstheme="minorHAnsi"/>
          <w:sz w:val="22"/>
          <w:szCs w:val="22"/>
        </w:rPr>
      </w:pPr>
    </w:p>
    <w:p w14:paraId="0525BC39" w14:textId="77777777" w:rsidR="00553A32" w:rsidRPr="00345709" w:rsidRDefault="00553A32"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Hospitals must have the following during an infectious disease outbreak as a slow onset emergency.</w:t>
      </w:r>
    </w:p>
    <w:p w14:paraId="13B29B7F" w14:textId="77777777" w:rsidR="00553A32" w:rsidRPr="00345709" w:rsidRDefault="00553A32" w:rsidP="00BC3016">
      <w:pPr>
        <w:pStyle w:val="ListParagraph"/>
        <w:numPr>
          <w:ilvl w:val="0"/>
          <w:numId w:val="31"/>
        </w:numPr>
        <w:jc w:val="both"/>
        <w:rPr>
          <w:rFonts w:cstheme="minorHAnsi"/>
          <w:color w:val="000000" w:themeColor="text1"/>
          <w:sz w:val="22"/>
          <w:szCs w:val="22"/>
        </w:rPr>
      </w:pPr>
      <w:r w:rsidRPr="00345709">
        <w:rPr>
          <w:rFonts w:cstheme="minorHAnsi"/>
          <w:color w:val="000000" w:themeColor="text1"/>
          <w:sz w:val="22"/>
          <w:szCs w:val="22"/>
        </w:rPr>
        <w:t>Hospital Surveillance system</w:t>
      </w:r>
    </w:p>
    <w:p w14:paraId="460400DF" w14:textId="77777777" w:rsidR="00553A32" w:rsidRPr="00345709" w:rsidRDefault="00553A32" w:rsidP="00BC3016">
      <w:pPr>
        <w:pStyle w:val="ListParagraph"/>
        <w:numPr>
          <w:ilvl w:val="0"/>
          <w:numId w:val="31"/>
        </w:numPr>
        <w:jc w:val="both"/>
        <w:rPr>
          <w:rFonts w:cstheme="minorHAnsi"/>
          <w:color w:val="000000" w:themeColor="text1"/>
          <w:sz w:val="22"/>
          <w:szCs w:val="22"/>
        </w:rPr>
      </w:pPr>
      <w:r w:rsidRPr="00345709">
        <w:rPr>
          <w:rFonts w:cstheme="minorHAnsi"/>
          <w:color w:val="000000" w:themeColor="text1"/>
          <w:sz w:val="22"/>
          <w:szCs w:val="22"/>
        </w:rPr>
        <w:t xml:space="preserve">Updated case definition from the Ministry of Health </w:t>
      </w:r>
    </w:p>
    <w:p w14:paraId="22A24B85" w14:textId="77777777" w:rsidR="00553A32" w:rsidRPr="00345709" w:rsidRDefault="00553A32" w:rsidP="00BC3016">
      <w:pPr>
        <w:pStyle w:val="ListParagraph"/>
        <w:numPr>
          <w:ilvl w:val="0"/>
          <w:numId w:val="31"/>
        </w:numPr>
        <w:jc w:val="both"/>
        <w:rPr>
          <w:rFonts w:cstheme="minorHAnsi"/>
          <w:color w:val="000000" w:themeColor="text1"/>
          <w:sz w:val="22"/>
          <w:szCs w:val="22"/>
        </w:rPr>
      </w:pPr>
      <w:r w:rsidRPr="00345709">
        <w:rPr>
          <w:rFonts w:cstheme="minorHAnsi"/>
          <w:color w:val="000000" w:themeColor="text1"/>
          <w:sz w:val="22"/>
          <w:szCs w:val="22"/>
        </w:rPr>
        <w:t>Triage protocol for disease outbreak</w:t>
      </w:r>
    </w:p>
    <w:p w14:paraId="4738055B" w14:textId="77777777" w:rsidR="00553A32" w:rsidRPr="00345709" w:rsidRDefault="00553A32" w:rsidP="00BC3016">
      <w:pPr>
        <w:pStyle w:val="ListParagraph"/>
        <w:numPr>
          <w:ilvl w:val="0"/>
          <w:numId w:val="31"/>
        </w:numPr>
        <w:jc w:val="both"/>
        <w:rPr>
          <w:rFonts w:cstheme="minorHAnsi"/>
          <w:color w:val="000000" w:themeColor="text1"/>
          <w:sz w:val="22"/>
          <w:szCs w:val="22"/>
        </w:rPr>
      </w:pPr>
      <w:r w:rsidRPr="00345709">
        <w:rPr>
          <w:rFonts w:cstheme="minorHAnsi"/>
          <w:color w:val="000000" w:themeColor="text1"/>
          <w:sz w:val="22"/>
          <w:szCs w:val="22"/>
        </w:rPr>
        <w:t xml:space="preserve">Available PPEs and trained staff on using </w:t>
      </w:r>
      <w:proofErr w:type="gramStart"/>
      <w:r w:rsidRPr="00345709">
        <w:rPr>
          <w:rFonts w:cstheme="minorHAnsi"/>
          <w:color w:val="000000" w:themeColor="text1"/>
          <w:sz w:val="22"/>
          <w:szCs w:val="22"/>
        </w:rPr>
        <w:t>it</w:t>
      </w:r>
      <w:proofErr w:type="gramEnd"/>
    </w:p>
    <w:p w14:paraId="4B325E4E" w14:textId="77777777" w:rsidR="00553A32" w:rsidRPr="00345709" w:rsidRDefault="00553A32" w:rsidP="00BC3016">
      <w:pPr>
        <w:pStyle w:val="ListParagraph"/>
        <w:numPr>
          <w:ilvl w:val="0"/>
          <w:numId w:val="31"/>
        </w:numPr>
        <w:jc w:val="both"/>
        <w:rPr>
          <w:rFonts w:cstheme="minorHAnsi"/>
          <w:color w:val="000000" w:themeColor="text1"/>
          <w:sz w:val="22"/>
          <w:szCs w:val="22"/>
        </w:rPr>
      </w:pPr>
      <w:r w:rsidRPr="00345709">
        <w:rPr>
          <w:rFonts w:cstheme="minorHAnsi"/>
          <w:color w:val="000000" w:themeColor="text1"/>
          <w:sz w:val="22"/>
          <w:szCs w:val="22"/>
        </w:rPr>
        <w:t xml:space="preserve">Arrangements at the emergency unit to isolate suspected </w:t>
      </w:r>
      <w:proofErr w:type="gramStart"/>
      <w:r w:rsidRPr="00345709">
        <w:rPr>
          <w:rFonts w:cstheme="minorHAnsi"/>
          <w:color w:val="000000" w:themeColor="text1"/>
          <w:sz w:val="22"/>
          <w:szCs w:val="22"/>
        </w:rPr>
        <w:t>patients</w:t>
      </w:r>
      <w:proofErr w:type="gramEnd"/>
    </w:p>
    <w:p w14:paraId="6658C5E7" w14:textId="77777777" w:rsidR="00553A32" w:rsidRPr="00345709" w:rsidRDefault="00553A32" w:rsidP="00BC3016">
      <w:pPr>
        <w:pStyle w:val="ListParagraph"/>
        <w:numPr>
          <w:ilvl w:val="0"/>
          <w:numId w:val="31"/>
        </w:numPr>
        <w:jc w:val="both"/>
        <w:rPr>
          <w:rFonts w:cstheme="minorHAnsi"/>
          <w:color w:val="000000" w:themeColor="text1"/>
          <w:sz w:val="22"/>
          <w:szCs w:val="22"/>
        </w:rPr>
      </w:pPr>
      <w:r w:rsidRPr="00345709">
        <w:rPr>
          <w:rFonts w:cstheme="minorHAnsi"/>
          <w:color w:val="000000" w:themeColor="text1"/>
          <w:sz w:val="22"/>
          <w:szCs w:val="22"/>
        </w:rPr>
        <w:t xml:space="preserve">Established referral pathways, both internal and external </w:t>
      </w:r>
    </w:p>
    <w:p w14:paraId="76AD1A83" w14:textId="77777777" w:rsidR="00553A32" w:rsidRPr="00345709" w:rsidRDefault="00553A32" w:rsidP="00BC3016">
      <w:pPr>
        <w:pStyle w:val="ListParagraph"/>
        <w:numPr>
          <w:ilvl w:val="0"/>
          <w:numId w:val="31"/>
        </w:numPr>
        <w:jc w:val="both"/>
        <w:rPr>
          <w:rFonts w:cstheme="minorHAnsi"/>
          <w:color w:val="000000" w:themeColor="text1"/>
          <w:sz w:val="22"/>
          <w:szCs w:val="22"/>
        </w:rPr>
      </w:pPr>
      <w:r w:rsidRPr="00345709">
        <w:rPr>
          <w:rFonts w:cstheme="minorHAnsi"/>
          <w:color w:val="000000" w:themeColor="text1"/>
          <w:sz w:val="22"/>
          <w:szCs w:val="22"/>
        </w:rPr>
        <w:t>Activation of the HIMS with IPC as part of the HIMT</w:t>
      </w:r>
    </w:p>
    <w:p w14:paraId="3003F8B5" w14:textId="77777777" w:rsidR="003307C5" w:rsidRPr="00345709" w:rsidRDefault="003307C5" w:rsidP="00BC3016">
      <w:pPr>
        <w:jc w:val="both"/>
        <w:rPr>
          <w:rFonts w:asciiTheme="minorHAnsi" w:hAnsiTheme="minorHAnsi" w:cstheme="minorHAnsi"/>
          <w:sz w:val="22"/>
          <w:szCs w:val="22"/>
        </w:rPr>
      </w:pPr>
    </w:p>
    <w:p w14:paraId="02749817" w14:textId="72897C77" w:rsidR="004D0FB5" w:rsidRPr="00345709" w:rsidRDefault="003307C5" w:rsidP="00BC3016">
      <w:pPr>
        <w:jc w:val="both"/>
        <w:rPr>
          <w:rFonts w:asciiTheme="minorHAnsi" w:hAnsiTheme="minorHAnsi" w:cstheme="minorHAnsi"/>
          <w:sz w:val="22"/>
          <w:szCs w:val="22"/>
        </w:rPr>
      </w:pPr>
      <w:r w:rsidRPr="00345709">
        <w:rPr>
          <w:rFonts w:asciiTheme="minorHAnsi" w:hAnsiTheme="minorHAnsi" w:cstheme="minorHAnsi"/>
          <w:bCs/>
          <w:noProof/>
          <w:color w:val="000000" w:themeColor="text1"/>
          <w:sz w:val="22"/>
          <w:szCs w:val="22"/>
          <w:shd w:val="clear" w:color="auto" w:fill="E6E6E6"/>
        </w:rPr>
        <w:lastRenderedPageBreak/>
        <mc:AlternateContent>
          <mc:Choice Requires="wps">
            <w:drawing>
              <wp:inline distT="0" distB="0" distL="0" distR="0" wp14:anchorId="52607788" wp14:editId="468BE35B">
                <wp:extent cx="5684874" cy="7967050"/>
                <wp:effectExtent l="0" t="0" r="11430" b="15240"/>
                <wp:docPr id="2070021378" name="Rectangle 2070021378"/>
                <wp:cNvGraphicFramePr/>
                <a:graphic xmlns:a="http://schemas.openxmlformats.org/drawingml/2006/main">
                  <a:graphicData uri="http://schemas.microsoft.com/office/word/2010/wordprocessingShape">
                    <wps:wsp>
                      <wps:cNvSpPr/>
                      <wps:spPr>
                        <a:xfrm>
                          <a:off x="0" y="0"/>
                          <a:ext cx="5684874" cy="796705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629DAE58" w14:textId="7BEF2751" w:rsidR="003307C5" w:rsidRPr="003308DC" w:rsidRDefault="003307C5" w:rsidP="003307C5">
                            <w:pPr>
                              <w:rPr>
                                <w:rFonts w:ascii="Helvetica Neue" w:hAnsi="Helvetica Neue"/>
                                <w:b/>
                                <w:bCs/>
                                <w:sz w:val="18"/>
                                <w:szCs w:val="18"/>
                              </w:rPr>
                            </w:pPr>
                            <w:r>
                              <w:rPr>
                                <w:rFonts w:ascii="Helvetica Neue" w:hAnsi="Helvetica Neue"/>
                                <w:b/>
                                <w:bCs/>
                                <w:sz w:val="18"/>
                                <w:szCs w:val="18"/>
                              </w:rPr>
                              <w:t>Considerations</w:t>
                            </w:r>
                            <w:r w:rsidRPr="003308DC">
                              <w:rPr>
                                <w:rFonts w:ascii="Helvetica Neue" w:hAnsi="Helvetica Neue"/>
                                <w:b/>
                                <w:bCs/>
                                <w:color w:val="2B579A"/>
                                <w:sz w:val="18"/>
                                <w:szCs w:val="18"/>
                                <w:shd w:val="clear" w:color="auto" w:fill="E6E6E6"/>
                              </w:rPr>
                              <w:t xml:space="preserve"> to enhance hospital readiness for outbreak emergencies: </w:t>
                            </w:r>
                          </w:p>
                          <w:p w14:paraId="5D64D189" w14:textId="533A60C9" w:rsidR="003307C5" w:rsidRPr="003308DC" w:rsidRDefault="003307C5" w:rsidP="003307C5">
                            <w:pPr>
                              <w:pStyle w:val="ListParagraph"/>
                              <w:numPr>
                                <w:ilvl w:val="0"/>
                                <w:numId w:val="270"/>
                              </w:numPr>
                              <w:jc w:val="both"/>
                              <w:rPr>
                                <w:rFonts w:ascii="Helvetica Neue" w:hAnsi="Helvetica Neue"/>
                                <w:b/>
                                <w:sz w:val="20"/>
                                <w:szCs w:val="20"/>
                              </w:rPr>
                            </w:pPr>
                            <w:r w:rsidRPr="003308DC">
                              <w:rPr>
                                <w:rFonts w:ascii="Helvetica Neue" w:hAnsi="Helvetica Neue"/>
                                <w:color w:val="2B579A"/>
                                <w:sz w:val="20"/>
                                <w:szCs w:val="20"/>
                                <w:shd w:val="clear" w:color="auto" w:fill="E6E6E6"/>
                              </w:rPr>
                              <w:t xml:space="preserve"> </w:t>
                            </w:r>
                            <w:r w:rsidRPr="003308DC">
                              <w:rPr>
                                <w:rFonts w:ascii="Helvetica Neue" w:hAnsi="Helvetica Neue"/>
                                <w:b/>
                                <w:color w:val="2B579A"/>
                                <w:sz w:val="20"/>
                                <w:szCs w:val="20"/>
                                <w:shd w:val="clear" w:color="auto" w:fill="E6E6E6"/>
                              </w:rPr>
                              <w:t xml:space="preserve">Leadership and Hospital Incident Management System: </w:t>
                            </w:r>
                            <w:r w:rsidRPr="003308DC">
                              <w:rPr>
                                <w:rFonts w:ascii="Helvetica Neue" w:hAnsi="Helvetica Neue"/>
                                <w:color w:val="2B579A"/>
                                <w:sz w:val="20"/>
                                <w:szCs w:val="20"/>
                                <w:shd w:val="clear" w:color="auto" w:fill="E6E6E6"/>
                              </w:rPr>
                              <w:t xml:space="preserve">Good leadership and a well-functioning hospital incident management team are essential for effectively administering emergency operations. Because many hospitals and facilities already have crisis management and emergency preparedness plans, it is suggested that hospitals adapt these plans to the core requirements for both the response to the outbreak and maintenance of the hospital’s routine, essential health services. </w:t>
                            </w:r>
                          </w:p>
                          <w:p w14:paraId="7FC76349" w14:textId="77777777" w:rsidR="003307C5" w:rsidRPr="003308DC" w:rsidRDefault="003307C5" w:rsidP="003307C5">
                            <w:pPr>
                              <w:pStyle w:val="ListParagraph"/>
                              <w:numPr>
                                <w:ilvl w:val="0"/>
                                <w:numId w:val="270"/>
                              </w:numPr>
                              <w:jc w:val="both"/>
                              <w:rPr>
                                <w:rFonts w:ascii="Helvetica Neue" w:hAnsi="Helvetica Neue"/>
                                <w:b/>
                                <w:sz w:val="20"/>
                                <w:szCs w:val="20"/>
                              </w:rPr>
                            </w:pPr>
                            <w:r w:rsidRPr="003308DC">
                              <w:rPr>
                                <w:rFonts w:ascii="Helvetica Neue" w:hAnsi="Helvetica Neue"/>
                                <w:b/>
                                <w:color w:val="2B579A"/>
                                <w:sz w:val="20"/>
                                <w:szCs w:val="20"/>
                                <w:shd w:val="clear" w:color="auto" w:fill="E6E6E6"/>
                              </w:rPr>
                              <w:t xml:space="preserve">Coordination and communication. </w:t>
                            </w:r>
                            <w:r w:rsidRPr="003308DC">
                              <w:rPr>
                                <w:rFonts w:ascii="Helvetica Neue" w:hAnsi="Helvetica Neue"/>
                                <w:bCs/>
                                <w:color w:val="2B579A"/>
                                <w:sz w:val="20"/>
                                <w:szCs w:val="20"/>
                                <w:shd w:val="clear" w:color="auto" w:fill="E6E6E6"/>
                              </w:rPr>
                              <w:t>Accurate communication and timely coordination are necessary to ensure that risk analyses and decision-making are informed by data and effective collaboration, cooperation, and confidence among all hospital staff and stakeholders. This component includes communication and coordination within the hospital and links with local and national authorities, including communities and primary health care services.</w:t>
                            </w:r>
                            <w:r w:rsidRPr="003308DC">
                              <w:rPr>
                                <w:rFonts w:ascii="Helvetica Neue" w:hAnsi="Helvetica Neue"/>
                                <w:b/>
                                <w:color w:val="2B579A"/>
                                <w:sz w:val="20"/>
                                <w:szCs w:val="20"/>
                                <w:shd w:val="clear" w:color="auto" w:fill="E6E6E6"/>
                              </w:rPr>
                              <w:t xml:space="preserve"> </w:t>
                            </w:r>
                          </w:p>
                          <w:p w14:paraId="1F38E4A7" w14:textId="77777777" w:rsidR="003307C5" w:rsidRPr="003308DC" w:rsidRDefault="003307C5" w:rsidP="003307C5">
                            <w:pPr>
                              <w:pStyle w:val="ListParagraph"/>
                              <w:numPr>
                                <w:ilvl w:val="0"/>
                                <w:numId w:val="270"/>
                              </w:numPr>
                              <w:jc w:val="both"/>
                              <w:rPr>
                                <w:rFonts w:ascii="Helvetica Neue" w:hAnsi="Helvetica Neue"/>
                                <w:b/>
                                <w:sz w:val="20"/>
                                <w:szCs w:val="20"/>
                              </w:rPr>
                            </w:pPr>
                            <w:r w:rsidRPr="003308DC">
                              <w:rPr>
                                <w:rFonts w:ascii="Helvetica Neue" w:hAnsi="Helvetica Neue"/>
                                <w:b/>
                                <w:color w:val="2B579A"/>
                                <w:sz w:val="20"/>
                                <w:szCs w:val="20"/>
                                <w:shd w:val="clear" w:color="auto" w:fill="E6E6E6"/>
                              </w:rPr>
                              <w:t xml:space="preserve">Surveillance and information management. </w:t>
                            </w:r>
                            <w:r w:rsidRPr="003308DC">
                              <w:rPr>
                                <w:rFonts w:ascii="Helvetica Neue" w:eastAsia="Helvetica Neue Light" w:hAnsi="Helvetica Neue"/>
                                <w:bCs/>
                                <w:color w:val="2B579A"/>
                                <w:sz w:val="20"/>
                                <w:szCs w:val="20"/>
                                <w:shd w:val="clear" w:color="auto" w:fill="E6E6E6"/>
                              </w:rPr>
                              <w:t>Surveillance of infectious diseases is a fundamental activity needed to monitor and control the outbreak, especially in hospitals and long-term care facilities. Hospital information management complements surveillance and is crucial to raising public awareness about surveillance, the associated risks the emergency poses to people’s health, and the measures required to reduce these risks and respond to the crisis.</w:t>
                            </w:r>
                          </w:p>
                          <w:p w14:paraId="64A89B54" w14:textId="77777777" w:rsidR="003307C5" w:rsidRPr="003308DC" w:rsidRDefault="003307C5" w:rsidP="003307C5">
                            <w:pPr>
                              <w:pStyle w:val="ListParagraph"/>
                              <w:numPr>
                                <w:ilvl w:val="0"/>
                                <w:numId w:val="270"/>
                              </w:numPr>
                              <w:jc w:val="both"/>
                              <w:rPr>
                                <w:rFonts w:ascii="Helvetica Neue" w:hAnsi="Helvetica Neue"/>
                                <w:b/>
                                <w:sz w:val="20"/>
                                <w:szCs w:val="20"/>
                              </w:rPr>
                            </w:pPr>
                            <w:r w:rsidRPr="003308DC">
                              <w:rPr>
                                <w:rFonts w:ascii="Helvetica Neue" w:hAnsi="Helvetica Neue"/>
                                <w:b/>
                                <w:color w:val="2B579A"/>
                                <w:sz w:val="20"/>
                                <w:szCs w:val="20"/>
                                <w:shd w:val="clear" w:color="auto" w:fill="E6E6E6"/>
                              </w:rPr>
                              <w:t xml:space="preserve">Risk communication and community engagement. </w:t>
                            </w:r>
                            <w:r w:rsidRPr="003308DC">
                              <w:rPr>
                                <w:rFonts w:ascii="Helvetica Neue" w:hAnsi="Helvetica Neue"/>
                                <w:bCs/>
                                <w:color w:val="2B579A"/>
                                <w:sz w:val="20"/>
                                <w:szCs w:val="20"/>
                                <w:shd w:val="clear" w:color="auto" w:fill="E6E6E6"/>
                              </w:rPr>
                              <w:t>Ensuring effective risk communication and community engagement will help limit or stop the spread of rumors about the outbreak. In addition, it can be used to convey accurate and clear information about the disease.</w:t>
                            </w:r>
                            <w:r w:rsidRPr="003308DC">
                              <w:rPr>
                                <w:rFonts w:ascii="Helvetica Neue" w:hAnsi="Helvetica Neue"/>
                                <w:b/>
                                <w:color w:val="2B579A"/>
                                <w:sz w:val="20"/>
                                <w:szCs w:val="20"/>
                                <w:shd w:val="clear" w:color="auto" w:fill="E6E6E6"/>
                              </w:rPr>
                              <w:t xml:space="preserve"> </w:t>
                            </w:r>
                          </w:p>
                          <w:p w14:paraId="335BDC5A" w14:textId="77777777" w:rsidR="003307C5" w:rsidRPr="003308DC" w:rsidRDefault="003307C5" w:rsidP="003307C5">
                            <w:pPr>
                              <w:pStyle w:val="ListParagraph"/>
                              <w:numPr>
                                <w:ilvl w:val="0"/>
                                <w:numId w:val="270"/>
                              </w:numPr>
                              <w:jc w:val="both"/>
                              <w:rPr>
                                <w:rFonts w:ascii="Helvetica Neue" w:hAnsi="Helvetica Neue"/>
                                <w:b/>
                                <w:sz w:val="20"/>
                                <w:szCs w:val="20"/>
                              </w:rPr>
                            </w:pPr>
                            <w:r w:rsidRPr="003308DC">
                              <w:rPr>
                                <w:rFonts w:ascii="Helvetica Neue" w:hAnsi="Helvetica Neue"/>
                                <w:b/>
                                <w:color w:val="2B579A"/>
                                <w:sz w:val="20"/>
                                <w:szCs w:val="20"/>
                                <w:shd w:val="clear" w:color="auto" w:fill="E6E6E6"/>
                              </w:rPr>
                              <w:t xml:space="preserve">Surge capacity (Human Resources/Bed Capacity/Equipment/Supplies). </w:t>
                            </w:r>
                            <w:r w:rsidRPr="003308DC">
                              <w:rPr>
                                <w:rFonts w:ascii="Helvetica Neue" w:eastAsia="Helvetica Neue Light" w:hAnsi="Helvetica Neue"/>
                                <w:bCs/>
                                <w:color w:val="2B579A"/>
                                <w:sz w:val="20"/>
                                <w:szCs w:val="20"/>
                                <w:shd w:val="clear" w:color="auto" w:fill="E6E6E6"/>
                              </w:rPr>
                              <w:t xml:space="preserve">The goal of responses to this component is to enable the hospital to expand its ability to manage a sudden or rapidly progressive surge in demand for services created by an emergency. For example, a disease outbreak may cause a rapid and sustained increase in demand. This includes members of </w:t>
                            </w:r>
                            <w:hyperlink r:id="rId45" w:history="1">
                              <w:r w:rsidRPr="003308DC">
                                <w:rPr>
                                  <w:rStyle w:val="Hyperlink"/>
                                  <w:rFonts w:ascii="Helvetica Neue" w:eastAsia="Helvetica Neue Light" w:hAnsi="Helvetica Neue"/>
                                  <w:bCs/>
                                  <w:color w:val="auto"/>
                                  <w:sz w:val="20"/>
                                  <w:szCs w:val="20"/>
                                </w:rPr>
                                <w:t>Emergency Medical Team (EMT)</w:t>
                              </w:r>
                            </w:hyperlink>
                            <w:r w:rsidRPr="003308DC">
                              <w:rPr>
                                <w:rStyle w:val="FootnoteReference"/>
                                <w:rFonts w:ascii="Helvetica Neue" w:eastAsia="Helvetica Neue Light" w:hAnsi="Helvetica Neue"/>
                                <w:bCs/>
                                <w:sz w:val="20"/>
                                <w:szCs w:val="20"/>
                              </w:rPr>
                              <w:footnoteRef/>
                            </w:r>
                            <w:r w:rsidRPr="003308DC">
                              <w:rPr>
                                <w:rFonts w:ascii="Helvetica Neue" w:eastAsia="Helvetica Neue Light" w:hAnsi="Helvetica Neue"/>
                                <w:bCs/>
                                <w:color w:val="2B579A"/>
                                <w:sz w:val="20"/>
                                <w:szCs w:val="20"/>
                                <w:shd w:val="clear" w:color="auto" w:fill="E6E6E6"/>
                              </w:rPr>
                              <w:t xml:space="preserve"> that are part of the hospital workforce (e.g. doctors, nurses) that extend medical care to the affected population coming from other countries or from other parts of the country not affected by crisis.</w:t>
                            </w:r>
                          </w:p>
                          <w:p w14:paraId="662145AE" w14:textId="77777777" w:rsidR="003307C5" w:rsidRPr="003308DC" w:rsidRDefault="003307C5" w:rsidP="003307C5">
                            <w:pPr>
                              <w:pStyle w:val="ListParagraph"/>
                              <w:numPr>
                                <w:ilvl w:val="0"/>
                                <w:numId w:val="270"/>
                              </w:numPr>
                              <w:jc w:val="both"/>
                              <w:rPr>
                                <w:rFonts w:ascii="Helvetica Neue" w:hAnsi="Helvetica Neue"/>
                                <w:bCs/>
                                <w:sz w:val="20"/>
                                <w:szCs w:val="20"/>
                              </w:rPr>
                            </w:pPr>
                            <w:r w:rsidRPr="003308DC">
                              <w:rPr>
                                <w:rFonts w:ascii="Helvetica Neue" w:hAnsi="Helvetica Neue"/>
                                <w:b/>
                                <w:color w:val="2B579A"/>
                                <w:sz w:val="20"/>
                                <w:szCs w:val="20"/>
                                <w:shd w:val="clear" w:color="auto" w:fill="E6E6E6"/>
                              </w:rPr>
                              <w:t xml:space="preserve">Continuity of essential support services. </w:t>
                            </w:r>
                            <w:r w:rsidRPr="003308DC">
                              <w:rPr>
                                <w:rFonts w:ascii="Helvetica Neue" w:eastAsia="Helvetica Neue Light" w:hAnsi="Helvetica Neue"/>
                                <w:bCs/>
                                <w:color w:val="2B579A"/>
                                <w:sz w:val="20"/>
                                <w:szCs w:val="20"/>
                                <w:shd w:val="clear" w:color="auto" w:fill="E6E6E6"/>
                              </w:rPr>
                              <w:t xml:space="preserve">While the outbreak evolves and requires rapid scale-up of emergency preparedness and operational readiness, there are also existing needs for important medical and surgical care that routinely require a hospital’s attention to ensure service </w:t>
                            </w:r>
                            <w:proofErr w:type="gramStart"/>
                            <w:r w:rsidRPr="003308DC">
                              <w:rPr>
                                <w:rFonts w:ascii="Helvetica Neue" w:eastAsia="Helvetica Neue Light" w:hAnsi="Helvetica Neue"/>
                                <w:bCs/>
                                <w:color w:val="2B579A"/>
                                <w:sz w:val="20"/>
                                <w:szCs w:val="20"/>
                                <w:shd w:val="clear" w:color="auto" w:fill="E6E6E6"/>
                              </w:rPr>
                              <w:t>continuity</w:t>
                            </w:r>
                            <w:proofErr w:type="gramEnd"/>
                          </w:p>
                          <w:p w14:paraId="257B0E03" w14:textId="77777777" w:rsidR="003307C5" w:rsidRPr="003308DC" w:rsidRDefault="003307C5" w:rsidP="003307C5">
                            <w:pPr>
                              <w:pStyle w:val="ListParagraph"/>
                              <w:numPr>
                                <w:ilvl w:val="0"/>
                                <w:numId w:val="270"/>
                              </w:numPr>
                              <w:jc w:val="both"/>
                              <w:rPr>
                                <w:rFonts w:ascii="Helvetica Neue" w:hAnsi="Helvetica Neue"/>
                                <w:b/>
                                <w:sz w:val="20"/>
                                <w:szCs w:val="20"/>
                              </w:rPr>
                            </w:pPr>
                            <w:r w:rsidRPr="003308DC">
                              <w:rPr>
                                <w:rFonts w:ascii="Helvetica Neue" w:hAnsi="Helvetica Neue"/>
                                <w:b/>
                                <w:color w:val="2B579A"/>
                                <w:sz w:val="20"/>
                                <w:szCs w:val="20"/>
                                <w:shd w:val="clear" w:color="auto" w:fill="E6E6E6"/>
                              </w:rPr>
                              <w:t xml:space="preserve">Patient management. </w:t>
                            </w:r>
                            <w:r w:rsidRPr="003308DC">
                              <w:rPr>
                                <w:rFonts w:ascii="Helvetica Neue" w:hAnsi="Helvetica Neue"/>
                                <w:bCs/>
                                <w:color w:val="2B579A"/>
                                <w:sz w:val="20"/>
                                <w:szCs w:val="20"/>
                                <w:shd w:val="clear" w:color="auto" w:fill="E6E6E6"/>
                              </w:rPr>
                              <w:t>Patient management includes admission or referral, triage, diagnosis, treatment, patient flow, tracking, discharge, and follow-up, as well as management of support services, pharmacy services, and logistics and supply functions.</w:t>
                            </w:r>
                            <w:r w:rsidRPr="003308DC">
                              <w:rPr>
                                <w:rFonts w:ascii="Helvetica Neue" w:hAnsi="Helvetica Neue"/>
                                <w:b/>
                                <w:color w:val="2B579A"/>
                                <w:sz w:val="20"/>
                                <w:szCs w:val="20"/>
                                <w:shd w:val="clear" w:color="auto" w:fill="E6E6E6"/>
                              </w:rPr>
                              <w:t xml:space="preserve"> </w:t>
                            </w:r>
                          </w:p>
                          <w:p w14:paraId="7CD54ED8" w14:textId="77777777" w:rsidR="003307C5" w:rsidRPr="003308DC" w:rsidRDefault="003307C5" w:rsidP="003307C5">
                            <w:pPr>
                              <w:pStyle w:val="ListParagraph"/>
                              <w:numPr>
                                <w:ilvl w:val="0"/>
                                <w:numId w:val="270"/>
                              </w:numPr>
                              <w:jc w:val="both"/>
                              <w:rPr>
                                <w:rFonts w:ascii="Helvetica Neue" w:hAnsi="Helvetica Neue"/>
                                <w:bCs/>
                                <w:sz w:val="20"/>
                                <w:szCs w:val="20"/>
                              </w:rPr>
                            </w:pPr>
                            <w:r w:rsidRPr="003308DC">
                              <w:rPr>
                                <w:rFonts w:ascii="Helvetica Neue" w:hAnsi="Helvetica Neue"/>
                                <w:b/>
                                <w:bCs/>
                                <w:color w:val="2B579A"/>
                                <w:sz w:val="20"/>
                                <w:szCs w:val="20"/>
                                <w:shd w:val="clear" w:color="auto" w:fill="E6E6E6"/>
                              </w:rPr>
                              <w:t xml:space="preserve">Rapid identification and diagnosis. </w:t>
                            </w:r>
                            <w:r w:rsidRPr="003308DC">
                              <w:rPr>
                                <w:rFonts w:ascii="Helvetica Neue" w:hAnsi="Helvetica Neue"/>
                                <w:bCs/>
                                <w:color w:val="2B579A"/>
                                <w:sz w:val="20"/>
                                <w:szCs w:val="20"/>
                                <w:shd w:val="clear" w:color="auto" w:fill="E6E6E6"/>
                              </w:rPr>
                              <w:t xml:space="preserve">The quick identification and laboratory diagnosis of cases will ensure a logical and practical chain of events during case management. In addition, laboratory services must be provided to support the hospital’s preparedness, operational readiness, and response activities, such as surveillance, infection prevention and control (IPC), and patient management; all of these must be accomplished in a timely and efficient manner. </w:t>
                            </w:r>
                          </w:p>
                          <w:p w14:paraId="1E3EB8CB" w14:textId="77777777" w:rsidR="003307C5" w:rsidRPr="003308DC" w:rsidRDefault="003307C5" w:rsidP="003307C5">
                            <w:pPr>
                              <w:pStyle w:val="ListParagraph"/>
                              <w:numPr>
                                <w:ilvl w:val="0"/>
                                <w:numId w:val="270"/>
                              </w:numPr>
                              <w:jc w:val="both"/>
                              <w:rPr>
                                <w:rFonts w:ascii="Helvetica Neue" w:hAnsi="Helvetica Neue"/>
                                <w:bCs/>
                                <w:sz w:val="20"/>
                                <w:szCs w:val="20"/>
                              </w:rPr>
                            </w:pPr>
                            <w:r w:rsidRPr="003308DC">
                              <w:rPr>
                                <w:rFonts w:ascii="Helvetica Neue" w:hAnsi="Helvetica Neue"/>
                                <w:b/>
                                <w:bCs/>
                                <w:color w:val="2B579A"/>
                                <w:sz w:val="20"/>
                                <w:szCs w:val="20"/>
                                <w:shd w:val="clear" w:color="auto" w:fill="E6E6E6"/>
                              </w:rPr>
                              <w:t xml:space="preserve">Infection prevention and control (IPC). </w:t>
                            </w:r>
                            <w:r w:rsidRPr="003308DC">
                              <w:rPr>
                                <w:rFonts w:ascii="Helvetica Neue" w:hAnsi="Helvetica Neue"/>
                                <w:bCs/>
                                <w:color w:val="2B579A"/>
                                <w:sz w:val="20"/>
                                <w:szCs w:val="20"/>
                                <w:shd w:val="clear" w:color="auto" w:fill="E6E6E6"/>
                              </w:rPr>
                              <w:t xml:space="preserve">IPC program is critical to minimize the transmission risk and break the transmission chain to hospital staff, close contacts, visitors, and other healthy patients/or residents in long-term care facilities who are being cared for in a hospital with long-term care services or extended-term care facility. </w:t>
                            </w:r>
                          </w:p>
                          <w:p w14:paraId="67441531" w14:textId="77777777" w:rsidR="003307C5" w:rsidRPr="003308DC" w:rsidRDefault="003307C5" w:rsidP="003307C5">
                            <w:pPr>
                              <w:pStyle w:val="ListParagraph"/>
                              <w:numPr>
                                <w:ilvl w:val="0"/>
                                <w:numId w:val="270"/>
                              </w:numPr>
                              <w:jc w:val="both"/>
                              <w:rPr>
                                <w:rFonts w:ascii="Helvetica Neue" w:hAnsi="Helvetica Neue"/>
                                <w:bCs/>
                                <w:sz w:val="20"/>
                                <w:szCs w:val="20"/>
                              </w:rPr>
                            </w:pPr>
                            <w:r w:rsidRPr="003308DC">
                              <w:rPr>
                                <w:rFonts w:ascii="Helvetica Neue" w:hAnsi="Helvetica Neue"/>
                                <w:b/>
                                <w:bCs/>
                                <w:color w:val="2B579A"/>
                                <w:sz w:val="20"/>
                                <w:szCs w:val="20"/>
                                <w:shd w:val="clear" w:color="auto" w:fill="E6E6E6"/>
                              </w:rPr>
                              <w:t xml:space="preserve">Occupational health, mental health, and psychosocial support. </w:t>
                            </w:r>
                            <w:r w:rsidRPr="003308DC">
                              <w:rPr>
                                <w:rFonts w:ascii="Helvetica Neue" w:hAnsi="Helvetica Neue"/>
                                <w:bCs/>
                                <w:color w:val="2B579A"/>
                                <w:sz w:val="20"/>
                                <w:szCs w:val="20"/>
                                <w:shd w:val="clear" w:color="auto" w:fill="E6E6E6"/>
                              </w:rPr>
                              <w:t xml:space="preserve">Occupational health, mental health, and psychosocial support services are required to reduce the adverse psychological and social impacts of the disease on hospital patients and staff and members of the affected community. </w:t>
                            </w:r>
                          </w:p>
                          <w:p w14:paraId="54F255F7" w14:textId="39EDE3A6" w:rsidR="003307C5" w:rsidRPr="003308DC" w:rsidRDefault="003307C5" w:rsidP="003307C5">
                            <w:pPr>
                              <w:pStyle w:val="ListParagraph"/>
                              <w:numPr>
                                <w:ilvl w:val="0"/>
                                <w:numId w:val="140"/>
                              </w:numPr>
                              <w:rPr>
                                <w:rFonts w:ascii="Helvetica Neue" w:hAnsi="Helvetica Neue"/>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2607788" id="Rectangle 2070021378" o:spid="_x0000_s1033" style="width:447.65pt;height:62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" fillcolor="#91bce3 [2168]" strokecolor="#5b9bd5 [3208]" strokeweight=".5pt">
                <v:fill color2="#7aaddd [2616]" rotate="t" colors="0 #b1cbe9;.5 #a3c1e5;1 #92b9e4" focus="100%" type="gradient">
                  <o:fill v:ext="view" type="gradientUnscaled"/>
                </v:fill>
                <v:textbox>
                  <w:txbxContent>
                    <w:p w14:paraId="629DAE58" w14:textId="7BEF2751" w:rsidR="003307C5" w:rsidRPr="003308DC" w:rsidRDefault="003307C5" w:rsidP="003307C5">
                      <w:pPr>
                        <w:rPr>
                          <w:rFonts w:ascii="Helvetica Neue" w:hAnsi="Helvetica Neue"/>
                          <w:b/>
                          <w:bCs/>
                          <w:sz w:val="18"/>
                          <w:szCs w:val="18"/>
                        </w:rPr>
                      </w:pPr>
                      <w:r>
                        <w:rPr>
                          <w:rFonts w:ascii="Helvetica Neue" w:hAnsi="Helvetica Neue"/>
                          <w:b/>
                          <w:bCs/>
                          <w:sz w:val="18"/>
                          <w:szCs w:val="18"/>
                        </w:rPr>
                        <w:t>Considerations</w:t>
                      </w:r>
                      <w:r w:rsidRPr="003308DC">
                        <w:rPr>
                          <w:rFonts w:ascii="Helvetica Neue" w:hAnsi="Helvetica Neue"/>
                          <w:b/>
                          <w:bCs/>
                          <w:color w:val="2B579A"/>
                          <w:sz w:val="18"/>
                          <w:szCs w:val="18"/>
                          <w:shd w:val="clear" w:color="auto" w:fill="E6E6E6"/>
                        </w:rPr>
                        <w:t xml:space="preserve"> to enhance hospital readiness for outbreak emergencies: </w:t>
                      </w:r>
                    </w:p>
                    <w:p w14:paraId="5D64D189" w14:textId="533A60C9" w:rsidR="003307C5" w:rsidRPr="003308DC" w:rsidRDefault="003307C5" w:rsidP="003307C5">
                      <w:pPr>
                        <w:pStyle w:val="ListParagraph"/>
                        <w:numPr>
                          <w:ilvl w:val="0"/>
                          <w:numId w:val="270"/>
                        </w:numPr>
                        <w:jc w:val="both"/>
                        <w:rPr>
                          <w:rFonts w:ascii="Helvetica Neue" w:hAnsi="Helvetica Neue"/>
                          <w:b/>
                          <w:sz w:val="20"/>
                          <w:szCs w:val="20"/>
                        </w:rPr>
                      </w:pPr>
                      <w:r w:rsidRPr="003308DC">
                        <w:rPr>
                          <w:rFonts w:ascii="Helvetica Neue" w:hAnsi="Helvetica Neue"/>
                          <w:color w:val="2B579A"/>
                          <w:sz w:val="20"/>
                          <w:szCs w:val="20"/>
                          <w:shd w:val="clear" w:color="auto" w:fill="E6E6E6"/>
                        </w:rPr>
                        <w:t xml:space="preserve"> </w:t>
                      </w:r>
                      <w:r w:rsidRPr="003308DC">
                        <w:rPr>
                          <w:rFonts w:ascii="Helvetica Neue" w:hAnsi="Helvetica Neue"/>
                          <w:b/>
                          <w:color w:val="2B579A"/>
                          <w:sz w:val="20"/>
                          <w:szCs w:val="20"/>
                          <w:shd w:val="clear" w:color="auto" w:fill="E6E6E6"/>
                        </w:rPr>
                        <w:t xml:space="preserve">Leadership and Hospital Incident Management System: </w:t>
                      </w:r>
                      <w:r w:rsidRPr="003308DC">
                        <w:rPr>
                          <w:rFonts w:ascii="Helvetica Neue" w:hAnsi="Helvetica Neue"/>
                          <w:color w:val="2B579A"/>
                          <w:sz w:val="20"/>
                          <w:szCs w:val="20"/>
                          <w:shd w:val="clear" w:color="auto" w:fill="E6E6E6"/>
                        </w:rPr>
                        <w:t xml:space="preserve">Good leadership and a well-functioning hospital incident management team are essential for effectively administering emergency operations. Because many hospitals and facilities already have crisis management and emergency preparedness plans, it is suggested that hospitals adapt these plans to the core requirements for both the response to the outbreak and maintenance of the hospital’s routine, essential health services. </w:t>
                      </w:r>
                    </w:p>
                    <w:p w14:paraId="7FC76349" w14:textId="77777777" w:rsidR="003307C5" w:rsidRPr="003308DC" w:rsidRDefault="003307C5" w:rsidP="003307C5">
                      <w:pPr>
                        <w:pStyle w:val="ListParagraph"/>
                        <w:numPr>
                          <w:ilvl w:val="0"/>
                          <w:numId w:val="270"/>
                        </w:numPr>
                        <w:jc w:val="both"/>
                        <w:rPr>
                          <w:rFonts w:ascii="Helvetica Neue" w:hAnsi="Helvetica Neue"/>
                          <w:b/>
                          <w:sz w:val="20"/>
                          <w:szCs w:val="20"/>
                        </w:rPr>
                      </w:pPr>
                      <w:r w:rsidRPr="003308DC">
                        <w:rPr>
                          <w:rFonts w:ascii="Helvetica Neue" w:hAnsi="Helvetica Neue"/>
                          <w:b/>
                          <w:color w:val="2B579A"/>
                          <w:sz w:val="20"/>
                          <w:szCs w:val="20"/>
                          <w:shd w:val="clear" w:color="auto" w:fill="E6E6E6"/>
                        </w:rPr>
                        <w:t xml:space="preserve">Coordination and communication. </w:t>
                      </w:r>
                      <w:r w:rsidRPr="003308DC">
                        <w:rPr>
                          <w:rFonts w:ascii="Helvetica Neue" w:hAnsi="Helvetica Neue"/>
                          <w:bCs/>
                          <w:color w:val="2B579A"/>
                          <w:sz w:val="20"/>
                          <w:szCs w:val="20"/>
                          <w:shd w:val="clear" w:color="auto" w:fill="E6E6E6"/>
                        </w:rPr>
                        <w:t>Accurate communication and timely coordination are necessary to ensure that risk analyses and decision-making are informed by data and effective collaboration, cooperation, and confidence among all hospital staff and stakeholders. This component includes communication and coordination within the hospital and links with local and national authorities, including communities and primary health care services.</w:t>
                      </w:r>
                      <w:r w:rsidRPr="003308DC">
                        <w:rPr>
                          <w:rFonts w:ascii="Helvetica Neue" w:hAnsi="Helvetica Neue"/>
                          <w:b/>
                          <w:color w:val="2B579A"/>
                          <w:sz w:val="20"/>
                          <w:szCs w:val="20"/>
                          <w:shd w:val="clear" w:color="auto" w:fill="E6E6E6"/>
                        </w:rPr>
                        <w:t xml:space="preserve"> </w:t>
                      </w:r>
                    </w:p>
                    <w:p w14:paraId="1F38E4A7" w14:textId="77777777" w:rsidR="003307C5" w:rsidRPr="003308DC" w:rsidRDefault="003307C5" w:rsidP="003307C5">
                      <w:pPr>
                        <w:pStyle w:val="ListParagraph"/>
                        <w:numPr>
                          <w:ilvl w:val="0"/>
                          <w:numId w:val="270"/>
                        </w:numPr>
                        <w:jc w:val="both"/>
                        <w:rPr>
                          <w:rFonts w:ascii="Helvetica Neue" w:hAnsi="Helvetica Neue"/>
                          <w:b/>
                          <w:sz w:val="20"/>
                          <w:szCs w:val="20"/>
                        </w:rPr>
                      </w:pPr>
                      <w:r w:rsidRPr="003308DC">
                        <w:rPr>
                          <w:rFonts w:ascii="Helvetica Neue" w:hAnsi="Helvetica Neue"/>
                          <w:b/>
                          <w:color w:val="2B579A"/>
                          <w:sz w:val="20"/>
                          <w:szCs w:val="20"/>
                          <w:shd w:val="clear" w:color="auto" w:fill="E6E6E6"/>
                        </w:rPr>
                        <w:t xml:space="preserve">Surveillance and information management. </w:t>
                      </w:r>
                      <w:r w:rsidRPr="003308DC">
                        <w:rPr>
                          <w:rFonts w:ascii="Helvetica Neue" w:eastAsia="Helvetica Neue Light" w:hAnsi="Helvetica Neue"/>
                          <w:bCs/>
                          <w:color w:val="2B579A"/>
                          <w:sz w:val="20"/>
                          <w:szCs w:val="20"/>
                          <w:shd w:val="clear" w:color="auto" w:fill="E6E6E6"/>
                        </w:rPr>
                        <w:t>Surveillance of infectious diseases is a fundamental activity needed to monitor and control the outbreak, especially in hospitals and long-term care facilities. Hospital information management complements surveillance and is crucial to raising public awareness about surveillance, the associated risks the emergency poses to people’s health, and the measures required to reduce these risks and respond to the crisis.</w:t>
                      </w:r>
                    </w:p>
                    <w:p w14:paraId="64A89B54" w14:textId="77777777" w:rsidR="003307C5" w:rsidRPr="003308DC" w:rsidRDefault="003307C5" w:rsidP="003307C5">
                      <w:pPr>
                        <w:pStyle w:val="ListParagraph"/>
                        <w:numPr>
                          <w:ilvl w:val="0"/>
                          <w:numId w:val="270"/>
                        </w:numPr>
                        <w:jc w:val="both"/>
                        <w:rPr>
                          <w:rFonts w:ascii="Helvetica Neue" w:hAnsi="Helvetica Neue"/>
                          <w:b/>
                          <w:sz w:val="20"/>
                          <w:szCs w:val="20"/>
                        </w:rPr>
                      </w:pPr>
                      <w:r w:rsidRPr="003308DC">
                        <w:rPr>
                          <w:rFonts w:ascii="Helvetica Neue" w:hAnsi="Helvetica Neue"/>
                          <w:b/>
                          <w:color w:val="2B579A"/>
                          <w:sz w:val="20"/>
                          <w:szCs w:val="20"/>
                          <w:shd w:val="clear" w:color="auto" w:fill="E6E6E6"/>
                        </w:rPr>
                        <w:t xml:space="preserve">Risk communication and community engagement. </w:t>
                      </w:r>
                      <w:r w:rsidRPr="003308DC">
                        <w:rPr>
                          <w:rFonts w:ascii="Helvetica Neue" w:hAnsi="Helvetica Neue"/>
                          <w:bCs/>
                          <w:color w:val="2B579A"/>
                          <w:sz w:val="20"/>
                          <w:szCs w:val="20"/>
                          <w:shd w:val="clear" w:color="auto" w:fill="E6E6E6"/>
                        </w:rPr>
                        <w:t>Ensuring effective risk communication and community engagement will help limit or stop the spread of rumors about the outbreak. In addition, it can be used to convey accurate and clear information about the disease.</w:t>
                      </w:r>
                      <w:r w:rsidRPr="003308DC">
                        <w:rPr>
                          <w:rFonts w:ascii="Helvetica Neue" w:hAnsi="Helvetica Neue"/>
                          <w:b/>
                          <w:color w:val="2B579A"/>
                          <w:sz w:val="20"/>
                          <w:szCs w:val="20"/>
                          <w:shd w:val="clear" w:color="auto" w:fill="E6E6E6"/>
                        </w:rPr>
                        <w:t xml:space="preserve"> </w:t>
                      </w:r>
                    </w:p>
                    <w:p w14:paraId="335BDC5A" w14:textId="77777777" w:rsidR="003307C5" w:rsidRPr="003308DC" w:rsidRDefault="003307C5" w:rsidP="003307C5">
                      <w:pPr>
                        <w:pStyle w:val="ListParagraph"/>
                        <w:numPr>
                          <w:ilvl w:val="0"/>
                          <w:numId w:val="270"/>
                        </w:numPr>
                        <w:jc w:val="both"/>
                        <w:rPr>
                          <w:rFonts w:ascii="Helvetica Neue" w:hAnsi="Helvetica Neue"/>
                          <w:b/>
                          <w:sz w:val="20"/>
                          <w:szCs w:val="20"/>
                        </w:rPr>
                      </w:pPr>
                      <w:r w:rsidRPr="003308DC">
                        <w:rPr>
                          <w:rFonts w:ascii="Helvetica Neue" w:hAnsi="Helvetica Neue"/>
                          <w:b/>
                          <w:color w:val="2B579A"/>
                          <w:sz w:val="20"/>
                          <w:szCs w:val="20"/>
                          <w:shd w:val="clear" w:color="auto" w:fill="E6E6E6"/>
                        </w:rPr>
                        <w:t xml:space="preserve">Surge capacity (Human Resources/Bed Capacity/Equipment/Supplies). </w:t>
                      </w:r>
                      <w:r w:rsidRPr="003308DC">
                        <w:rPr>
                          <w:rFonts w:ascii="Helvetica Neue" w:eastAsia="Helvetica Neue Light" w:hAnsi="Helvetica Neue"/>
                          <w:bCs/>
                          <w:color w:val="2B579A"/>
                          <w:sz w:val="20"/>
                          <w:szCs w:val="20"/>
                          <w:shd w:val="clear" w:color="auto" w:fill="E6E6E6"/>
                        </w:rPr>
                        <w:t xml:space="preserve">The goal of responses to this component is to enable the hospital to expand its ability to manage a sudden or rapidly progressive surge in demand for services created by an emergency. For example, a disease outbreak may cause a rapid and sustained increase in demand. This includes members of </w:t>
                      </w:r>
                      <w:hyperlink r:id="rId46" w:history="1">
                        <w:r w:rsidRPr="003308DC">
                          <w:rPr>
                            <w:rStyle w:val="Hyperlink"/>
                            <w:rFonts w:ascii="Helvetica Neue" w:eastAsia="Helvetica Neue Light" w:hAnsi="Helvetica Neue"/>
                            <w:bCs/>
                            <w:color w:val="auto"/>
                            <w:sz w:val="20"/>
                            <w:szCs w:val="20"/>
                          </w:rPr>
                          <w:t>Emergency Medical Team (EMT)</w:t>
                        </w:r>
                      </w:hyperlink>
                      <w:r w:rsidRPr="003308DC">
                        <w:rPr>
                          <w:rStyle w:val="FootnoteReference"/>
                          <w:rFonts w:ascii="Helvetica Neue" w:eastAsia="Helvetica Neue Light" w:hAnsi="Helvetica Neue"/>
                          <w:bCs/>
                          <w:sz w:val="20"/>
                          <w:szCs w:val="20"/>
                        </w:rPr>
                        <w:footnoteRef/>
                      </w:r>
                      <w:r w:rsidRPr="003308DC">
                        <w:rPr>
                          <w:rFonts w:ascii="Helvetica Neue" w:eastAsia="Helvetica Neue Light" w:hAnsi="Helvetica Neue"/>
                          <w:bCs/>
                          <w:color w:val="2B579A"/>
                          <w:sz w:val="20"/>
                          <w:szCs w:val="20"/>
                          <w:shd w:val="clear" w:color="auto" w:fill="E6E6E6"/>
                        </w:rPr>
                        <w:t xml:space="preserve"> that are part of the hospital workforce (e.g. doctors, nurses) that extend medical care to the affected population coming from other countries or from other parts of the country not affected by crisis.</w:t>
                      </w:r>
                    </w:p>
                    <w:p w14:paraId="662145AE" w14:textId="77777777" w:rsidR="003307C5" w:rsidRPr="003308DC" w:rsidRDefault="003307C5" w:rsidP="003307C5">
                      <w:pPr>
                        <w:pStyle w:val="ListParagraph"/>
                        <w:numPr>
                          <w:ilvl w:val="0"/>
                          <w:numId w:val="270"/>
                        </w:numPr>
                        <w:jc w:val="both"/>
                        <w:rPr>
                          <w:rFonts w:ascii="Helvetica Neue" w:hAnsi="Helvetica Neue"/>
                          <w:bCs/>
                          <w:sz w:val="20"/>
                          <w:szCs w:val="20"/>
                        </w:rPr>
                      </w:pPr>
                      <w:r w:rsidRPr="003308DC">
                        <w:rPr>
                          <w:rFonts w:ascii="Helvetica Neue" w:hAnsi="Helvetica Neue"/>
                          <w:b/>
                          <w:color w:val="2B579A"/>
                          <w:sz w:val="20"/>
                          <w:szCs w:val="20"/>
                          <w:shd w:val="clear" w:color="auto" w:fill="E6E6E6"/>
                        </w:rPr>
                        <w:t xml:space="preserve">Continuity of essential support services. </w:t>
                      </w:r>
                      <w:r w:rsidRPr="003308DC">
                        <w:rPr>
                          <w:rFonts w:ascii="Helvetica Neue" w:eastAsia="Helvetica Neue Light" w:hAnsi="Helvetica Neue"/>
                          <w:bCs/>
                          <w:color w:val="2B579A"/>
                          <w:sz w:val="20"/>
                          <w:szCs w:val="20"/>
                          <w:shd w:val="clear" w:color="auto" w:fill="E6E6E6"/>
                        </w:rPr>
                        <w:t xml:space="preserve">While the outbreak evolves and requires rapid scale-up of emergency preparedness and operational readiness, there are also existing needs for important medical and surgical care that routinely require a hospital’s attention to ensure service </w:t>
                      </w:r>
                      <w:proofErr w:type="gramStart"/>
                      <w:r w:rsidRPr="003308DC">
                        <w:rPr>
                          <w:rFonts w:ascii="Helvetica Neue" w:eastAsia="Helvetica Neue Light" w:hAnsi="Helvetica Neue"/>
                          <w:bCs/>
                          <w:color w:val="2B579A"/>
                          <w:sz w:val="20"/>
                          <w:szCs w:val="20"/>
                          <w:shd w:val="clear" w:color="auto" w:fill="E6E6E6"/>
                        </w:rPr>
                        <w:t>continuity</w:t>
                      </w:r>
                      <w:proofErr w:type="gramEnd"/>
                    </w:p>
                    <w:p w14:paraId="257B0E03" w14:textId="77777777" w:rsidR="003307C5" w:rsidRPr="003308DC" w:rsidRDefault="003307C5" w:rsidP="003307C5">
                      <w:pPr>
                        <w:pStyle w:val="ListParagraph"/>
                        <w:numPr>
                          <w:ilvl w:val="0"/>
                          <w:numId w:val="270"/>
                        </w:numPr>
                        <w:jc w:val="both"/>
                        <w:rPr>
                          <w:rFonts w:ascii="Helvetica Neue" w:hAnsi="Helvetica Neue"/>
                          <w:b/>
                          <w:sz w:val="20"/>
                          <w:szCs w:val="20"/>
                        </w:rPr>
                      </w:pPr>
                      <w:r w:rsidRPr="003308DC">
                        <w:rPr>
                          <w:rFonts w:ascii="Helvetica Neue" w:hAnsi="Helvetica Neue"/>
                          <w:b/>
                          <w:color w:val="2B579A"/>
                          <w:sz w:val="20"/>
                          <w:szCs w:val="20"/>
                          <w:shd w:val="clear" w:color="auto" w:fill="E6E6E6"/>
                        </w:rPr>
                        <w:t xml:space="preserve">Patient management. </w:t>
                      </w:r>
                      <w:r w:rsidRPr="003308DC">
                        <w:rPr>
                          <w:rFonts w:ascii="Helvetica Neue" w:hAnsi="Helvetica Neue"/>
                          <w:bCs/>
                          <w:color w:val="2B579A"/>
                          <w:sz w:val="20"/>
                          <w:szCs w:val="20"/>
                          <w:shd w:val="clear" w:color="auto" w:fill="E6E6E6"/>
                        </w:rPr>
                        <w:t>Patient management includes admission or referral, triage, diagnosis, treatment, patient flow, tracking, discharge, and follow-up, as well as management of support services, pharmacy services, and logistics and supply functions.</w:t>
                      </w:r>
                      <w:r w:rsidRPr="003308DC">
                        <w:rPr>
                          <w:rFonts w:ascii="Helvetica Neue" w:hAnsi="Helvetica Neue"/>
                          <w:b/>
                          <w:color w:val="2B579A"/>
                          <w:sz w:val="20"/>
                          <w:szCs w:val="20"/>
                          <w:shd w:val="clear" w:color="auto" w:fill="E6E6E6"/>
                        </w:rPr>
                        <w:t xml:space="preserve"> </w:t>
                      </w:r>
                    </w:p>
                    <w:p w14:paraId="7CD54ED8" w14:textId="77777777" w:rsidR="003307C5" w:rsidRPr="003308DC" w:rsidRDefault="003307C5" w:rsidP="003307C5">
                      <w:pPr>
                        <w:pStyle w:val="ListParagraph"/>
                        <w:numPr>
                          <w:ilvl w:val="0"/>
                          <w:numId w:val="270"/>
                        </w:numPr>
                        <w:jc w:val="both"/>
                        <w:rPr>
                          <w:rFonts w:ascii="Helvetica Neue" w:hAnsi="Helvetica Neue"/>
                          <w:bCs/>
                          <w:sz w:val="20"/>
                          <w:szCs w:val="20"/>
                        </w:rPr>
                      </w:pPr>
                      <w:r w:rsidRPr="003308DC">
                        <w:rPr>
                          <w:rFonts w:ascii="Helvetica Neue" w:hAnsi="Helvetica Neue"/>
                          <w:b/>
                          <w:bCs/>
                          <w:color w:val="2B579A"/>
                          <w:sz w:val="20"/>
                          <w:szCs w:val="20"/>
                          <w:shd w:val="clear" w:color="auto" w:fill="E6E6E6"/>
                        </w:rPr>
                        <w:t xml:space="preserve">Rapid identification and diagnosis. </w:t>
                      </w:r>
                      <w:r w:rsidRPr="003308DC">
                        <w:rPr>
                          <w:rFonts w:ascii="Helvetica Neue" w:hAnsi="Helvetica Neue"/>
                          <w:bCs/>
                          <w:color w:val="2B579A"/>
                          <w:sz w:val="20"/>
                          <w:szCs w:val="20"/>
                          <w:shd w:val="clear" w:color="auto" w:fill="E6E6E6"/>
                        </w:rPr>
                        <w:t xml:space="preserve">The quick identification and laboratory diagnosis of cases will ensure a logical and practical chain of events during case management. In addition, laboratory services must be provided to support the hospital’s preparedness, operational readiness, and response activities, such as surveillance, infection prevention and control (IPC), and patient management; all of these must be accomplished in a timely and efficient manner. </w:t>
                      </w:r>
                    </w:p>
                    <w:p w14:paraId="1E3EB8CB" w14:textId="77777777" w:rsidR="003307C5" w:rsidRPr="003308DC" w:rsidRDefault="003307C5" w:rsidP="003307C5">
                      <w:pPr>
                        <w:pStyle w:val="ListParagraph"/>
                        <w:numPr>
                          <w:ilvl w:val="0"/>
                          <w:numId w:val="270"/>
                        </w:numPr>
                        <w:jc w:val="both"/>
                        <w:rPr>
                          <w:rFonts w:ascii="Helvetica Neue" w:hAnsi="Helvetica Neue"/>
                          <w:bCs/>
                          <w:sz w:val="20"/>
                          <w:szCs w:val="20"/>
                        </w:rPr>
                      </w:pPr>
                      <w:r w:rsidRPr="003308DC">
                        <w:rPr>
                          <w:rFonts w:ascii="Helvetica Neue" w:hAnsi="Helvetica Neue"/>
                          <w:b/>
                          <w:bCs/>
                          <w:color w:val="2B579A"/>
                          <w:sz w:val="20"/>
                          <w:szCs w:val="20"/>
                          <w:shd w:val="clear" w:color="auto" w:fill="E6E6E6"/>
                        </w:rPr>
                        <w:t xml:space="preserve">Infection prevention and control (IPC). </w:t>
                      </w:r>
                      <w:r w:rsidRPr="003308DC">
                        <w:rPr>
                          <w:rFonts w:ascii="Helvetica Neue" w:hAnsi="Helvetica Neue"/>
                          <w:bCs/>
                          <w:color w:val="2B579A"/>
                          <w:sz w:val="20"/>
                          <w:szCs w:val="20"/>
                          <w:shd w:val="clear" w:color="auto" w:fill="E6E6E6"/>
                        </w:rPr>
                        <w:t xml:space="preserve">IPC program is critical to minimize the transmission risk and break the transmission chain to hospital staff, close contacts, visitors, and other healthy patients/or residents in long-term care facilities who are being cared for in a hospital with long-term care services or extended-term care facility. </w:t>
                      </w:r>
                    </w:p>
                    <w:p w14:paraId="67441531" w14:textId="77777777" w:rsidR="003307C5" w:rsidRPr="003308DC" w:rsidRDefault="003307C5" w:rsidP="003307C5">
                      <w:pPr>
                        <w:pStyle w:val="ListParagraph"/>
                        <w:numPr>
                          <w:ilvl w:val="0"/>
                          <w:numId w:val="270"/>
                        </w:numPr>
                        <w:jc w:val="both"/>
                        <w:rPr>
                          <w:rFonts w:ascii="Helvetica Neue" w:hAnsi="Helvetica Neue"/>
                          <w:bCs/>
                          <w:sz w:val="20"/>
                          <w:szCs w:val="20"/>
                        </w:rPr>
                      </w:pPr>
                      <w:r w:rsidRPr="003308DC">
                        <w:rPr>
                          <w:rFonts w:ascii="Helvetica Neue" w:hAnsi="Helvetica Neue"/>
                          <w:b/>
                          <w:bCs/>
                          <w:color w:val="2B579A"/>
                          <w:sz w:val="20"/>
                          <w:szCs w:val="20"/>
                          <w:shd w:val="clear" w:color="auto" w:fill="E6E6E6"/>
                        </w:rPr>
                        <w:t xml:space="preserve">Occupational health, mental health, and psychosocial support. </w:t>
                      </w:r>
                      <w:r w:rsidRPr="003308DC">
                        <w:rPr>
                          <w:rFonts w:ascii="Helvetica Neue" w:hAnsi="Helvetica Neue"/>
                          <w:bCs/>
                          <w:color w:val="2B579A"/>
                          <w:sz w:val="20"/>
                          <w:szCs w:val="20"/>
                          <w:shd w:val="clear" w:color="auto" w:fill="E6E6E6"/>
                        </w:rPr>
                        <w:t xml:space="preserve">Occupational health, mental health, and psychosocial support services are required to reduce the adverse psychological and social impacts of the disease on hospital patients and staff and members of the affected community. </w:t>
                      </w:r>
                    </w:p>
                    <w:p w14:paraId="54F255F7" w14:textId="39EDE3A6" w:rsidR="003307C5" w:rsidRPr="003308DC" w:rsidRDefault="003307C5" w:rsidP="003307C5">
                      <w:pPr>
                        <w:pStyle w:val="ListParagraph"/>
                        <w:numPr>
                          <w:ilvl w:val="0"/>
                          <w:numId w:val="140"/>
                        </w:numPr>
                        <w:rPr>
                          <w:rFonts w:ascii="Helvetica Neue" w:hAnsi="Helvetica Neue"/>
                          <w:sz w:val="18"/>
                          <w:szCs w:val="18"/>
                        </w:rPr>
                      </w:pPr>
                    </w:p>
                  </w:txbxContent>
                </v:textbox>
                <w10:anchorlock/>
              </v:rect>
            </w:pict>
          </mc:Fallback>
        </mc:AlternateContent>
      </w:r>
    </w:p>
    <w:p w14:paraId="7C68ACEA" w14:textId="77777777" w:rsidR="00BC3016" w:rsidRPr="00345709" w:rsidRDefault="00BC3016" w:rsidP="00BC3016">
      <w:pPr>
        <w:jc w:val="both"/>
        <w:rPr>
          <w:rFonts w:asciiTheme="minorHAnsi" w:hAnsiTheme="minorHAnsi" w:cstheme="minorHAnsi"/>
          <w:b/>
          <w:sz w:val="22"/>
          <w:szCs w:val="22"/>
        </w:rPr>
      </w:pPr>
    </w:p>
    <w:p w14:paraId="26794966" w14:textId="77777777" w:rsidR="00FD1372" w:rsidRPr="00345709" w:rsidRDefault="00FD1372" w:rsidP="00BC3016">
      <w:pPr>
        <w:pStyle w:val="ListParagraph"/>
        <w:jc w:val="both"/>
        <w:rPr>
          <w:rFonts w:cstheme="minorHAnsi"/>
          <w:b/>
          <w:sz w:val="22"/>
          <w:szCs w:val="22"/>
        </w:rPr>
      </w:pPr>
    </w:p>
    <w:p w14:paraId="129941AA" w14:textId="77777777" w:rsidR="004F5E6F" w:rsidRPr="00345709" w:rsidRDefault="004F5E6F"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SYSTEMS </w:t>
      </w:r>
    </w:p>
    <w:p w14:paraId="1C78CC56" w14:textId="42601FE3" w:rsidR="004F5E6F" w:rsidRPr="00345709" w:rsidRDefault="004F5E6F" w:rsidP="00BC3016">
      <w:pPr>
        <w:ind w:left="720"/>
        <w:jc w:val="both"/>
        <w:rPr>
          <w:rFonts w:asciiTheme="minorHAnsi" w:hAnsiTheme="minorHAnsi" w:cstheme="minorHAnsi"/>
          <w:i/>
          <w:iCs/>
          <w:color w:val="A8D08D" w:themeColor="accent6" w:themeTint="99"/>
          <w:sz w:val="20"/>
          <w:szCs w:val="20"/>
        </w:rPr>
      </w:pPr>
      <w:r w:rsidRPr="00345709">
        <w:rPr>
          <w:rFonts w:asciiTheme="minorHAnsi" w:hAnsiTheme="minorHAnsi" w:cstheme="minorHAnsi"/>
          <w:i/>
          <w:iCs/>
          <w:color w:val="A8D08D" w:themeColor="accent6" w:themeTint="99"/>
          <w:sz w:val="20"/>
          <w:szCs w:val="20"/>
        </w:rPr>
        <w:t>Leadership and Coordination, Information Management, Risk Communication</w:t>
      </w:r>
      <w:r w:rsidR="006123DD"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and Community Engagement</w:t>
      </w:r>
      <w:r w:rsidR="006123DD" w:rsidRPr="00345709">
        <w:rPr>
          <w:rFonts w:asciiTheme="minorHAnsi" w:hAnsiTheme="minorHAnsi" w:cstheme="minorHAnsi"/>
          <w:i/>
          <w:iCs/>
          <w:color w:val="A8D08D" w:themeColor="accent6" w:themeTint="99"/>
          <w:sz w:val="20"/>
          <w:szCs w:val="20"/>
        </w:rPr>
        <w:t xml:space="preserve">, </w:t>
      </w:r>
      <w:r w:rsidRPr="00345709">
        <w:rPr>
          <w:rFonts w:asciiTheme="minorHAnsi" w:hAnsiTheme="minorHAnsi" w:cstheme="minorHAnsi"/>
          <w:i/>
          <w:iCs/>
          <w:color w:val="A8D08D" w:themeColor="accent6" w:themeTint="99"/>
          <w:sz w:val="20"/>
          <w:szCs w:val="20"/>
        </w:rPr>
        <w:t>including Monitoring &amp; Evaluation, Accountability</w:t>
      </w:r>
      <w:r w:rsidR="006123DD"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and Learning </w:t>
      </w:r>
    </w:p>
    <w:p w14:paraId="6143ADD9" w14:textId="00831E4C" w:rsidR="004F5E6F" w:rsidRPr="00345709" w:rsidRDefault="004F5E6F" w:rsidP="00BC3016">
      <w:pPr>
        <w:ind w:left="720"/>
        <w:jc w:val="both"/>
        <w:rPr>
          <w:rFonts w:asciiTheme="minorHAnsi" w:hAnsiTheme="minorHAnsi" w:cstheme="minorHAnsi"/>
        </w:rPr>
      </w:pPr>
    </w:p>
    <w:p w14:paraId="25E3D490" w14:textId="46A03E50" w:rsidR="008848CA" w:rsidRPr="00345709" w:rsidRDefault="0E100C08" w:rsidP="00BC3016">
      <w:pPr>
        <w:pStyle w:val="Heading3"/>
        <w:jc w:val="both"/>
        <w:rPr>
          <w:rFonts w:asciiTheme="minorHAnsi" w:hAnsiTheme="minorHAnsi" w:cstheme="minorHAnsi"/>
        </w:rPr>
      </w:pPr>
      <w:bookmarkStart w:id="251" w:name="_Toc150096390"/>
      <w:r w:rsidRPr="00345709">
        <w:rPr>
          <w:rFonts w:asciiTheme="minorHAnsi" w:hAnsiTheme="minorHAnsi" w:cstheme="minorHAnsi"/>
        </w:rPr>
        <w:lastRenderedPageBreak/>
        <w:t>Community Engagement</w:t>
      </w:r>
      <w:bookmarkEnd w:id="251"/>
      <w:r w:rsidRPr="00345709">
        <w:rPr>
          <w:rFonts w:asciiTheme="minorHAnsi" w:hAnsiTheme="minorHAnsi" w:cstheme="minorHAnsi"/>
        </w:rPr>
        <w:t xml:space="preserve"> </w:t>
      </w:r>
    </w:p>
    <w:p w14:paraId="1E3F4BBE" w14:textId="3FC14E15" w:rsidR="004C0A9D" w:rsidRPr="00345709" w:rsidRDefault="006F2076" w:rsidP="00BC3016">
      <w:pPr>
        <w:ind w:left="720"/>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 xml:space="preserve">As presented in the previous section, various systems need to be in place that hospitals need to build </w:t>
      </w:r>
      <w:r w:rsidR="006123DD" w:rsidRPr="00345709">
        <w:rPr>
          <w:rFonts w:asciiTheme="minorHAnsi" w:eastAsiaTheme="minorHAnsi" w:hAnsiTheme="minorHAnsi" w:cstheme="minorHAnsi"/>
          <w:sz w:val="22"/>
          <w:szCs w:val="22"/>
        </w:rPr>
        <w:t>their</w:t>
      </w:r>
      <w:r w:rsidRPr="00345709">
        <w:rPr>
          <w:rFonts w:asciiTheme="minorHAnsi" w:eastAsiaTheme="minorHAnsi" w:hAnsiTheme="minorHAnsi" w:cstheme="minorHAnsi"/>
          <w:sz w:val="22"/>
          <w:szCs w:val="22"/>
        </w:rPr>
        <w:t xml:space="preserve"> capacity to operate and mobilize </w:t>
      </w:r>
      <w:r w:rsidR="006123DD" w:rsidRPr="00345709">
        <w:rPr>
          <w:rFonts w:asciiTheme="minorHAnsi" w:eastAsiaTheme="minorHAnsi" w:hAnsiTheme="minorHAnsi" w:cstheme="minorHAnsi"/>
          <w:sz w:val="22"/>
          <w:szCs w:val="22"/>
        </w:rPr>
        <w:t>required resources</w:t>
      </w:r>
      <w:r w:rsidRPr="00345709">
        <w:rPr>
          <w:rFonts w:asciiTheme="minorHAnsi" w:eastAsiaTheme="minorHAnsi" w:hAnsiTheme="minorHAnsi" w:cstheme="minorHAnsi"/>
          <w:sz w:val="22"/>
          <w:szCs w:val="22"/>
        </w:rPr>
        <w:t xml:space="preserve"> to support response activities. One </w:t>
      </w:r>
      <w:r w:rsidR="006123DD" w:rsidRPr="00345709">
        <w:rPr>
          <w:rFonts w:asciiTheme="minorHAnsi" w:eastAsiaTheme="minorHAnsi" w:hAnsiTheme="minorHAnsi" w:cstheme="minorHAnsi"/>
          <w:sz w:val="22"/>
          <w:szCs w:val="22"/>
        </w:rPr>
        <w:t>crucial</w:t>
      </w:r>
      <w:r w:rsidRPr="00345709">
        <w:rPr>
          <w:rFonts w:asciiTheme="minorHAnsi" w:eastAsiaTheme="minorHAnsi" w:hAnsiTheme="minorHAnsi" w:cstheme="minorHAnsi"/>
          <w:sz w:val="22"/>
          <w:szCs w:val="22"/>
        </w:rPr>
        <w:t xml:space="preserve"> aspect is the </w:t>
      </w:r>
      <w:r w:rsidR="006123DD" w:rsidRPr="00345709">
        <w:rPr>
          <w:rFonts w:asciiTheme="minorHAnsi" w:eastAsiaTheme="minorHAnsi" w:hAnsiTheme="minorHAnsi" w:cstheme="minorHAnsi"/>
          <w:sz w:val="22"/>
          <w:szCs w:val="22"/>
        </w:rPr>
        <w:t>hospital's role in developing community preparedness</w:t>
      </w:r>
      <w:r w:rsidRPr="00345709">
        <w:rPr>
          <w:rFonts w:asciiTheme="minorHAnsi" w:eastAsiaTheme="minorHAnsi" w:hAnsiTheme="minorHAnsi" w:cstheme="minorHAnsi"/>
          <w:sz w:val="22"/>
          <w:szCs w:val="22"/>
        </w:rPr>
        <w:t xml:space="preserve">. </w:t>
      </w:r>
      <w:r w:rsidR="00C551BF" w:rsidRPr="00345709">
        <w:rPr>
          <w:rFonts w:asciiTheme="minorHAnsi" w:eastAsiaTheme="minorHAnsi" w:hAnsiTheme="minorHAnsi" w:cstheme="minorHAnsi"/>
          <w:sz w:val="22"/>
          <w:szCs w:val="22"/>
        </w:rPr>
        <w:t>E</w:t>
      </w:r>
      <w:r w:rsidR="00AF1ACF" w:rsidRPr="00345709">
        <w:rPr>
          <w:rFonts w:asciiTheme="minorHAnsi" w:eastAsiaTheme="minorHAnsi" w:hAnsiTheme="minorHAnsi" w:cstheme="minorHAnsi"/>
          <w:sz w:val="22"/>
          <w:szCs w:val="22"/>
        </w:rPr>
        <w:t xml:space="preserve">mergencies and disasters </w:t>
      </w:r>
      <w:r w:rsidR="006123DD" w:rsidRPr="00345709">
        <w:rPr>
          <w:rFonts w:asciiTheme="minorHAnsi" w:eastAsiaTheme="minorHAnsi" w:hAnsiTheme="minorHAnsi" w:cstheme="minorHAnsi"/>
          <w:sz w:val="22"/>
          <w:szCs w:val="22"/>
        </w:rPr>
        <w:t>put</w:t>
      </w:r>
      <w:r w:rsidR="00AF1ACF" w:rsidRPr="00345709">
        <w:rPr>
          <w:rFonts w:asciiTheme="minorHAnsi" w:eastAsiaTheme="minorHAnsi" w:hAnsiTheme="minorHAnsi" w:cstheme="minorHAnsi"/>
          <w:sz w:val="22"/>
          <w:szCs w:val="22"/>
        </w:rPr>
        <w:t xml:space="preserve"> significant strain </w:t>
      </w:r>
      <w:r w:rsidR="006123DD" w:rsidRPr="00345709">
        <w:rPr>
          <w:rFonts w:asciiTheme="minorHAnsi" w:eastAsiaTheme="minorHAnsi" w:hAnsiTheme="minorHAnsi" w:cstheme="minorHAnsi"/>
          <w:sz w:val="22"/>
          <w:szCs w:val="22"/>
        </w:rPr>
        <w:t>on</w:t>
      </w:r>
      <w:r w:rsidR="00AF1ACF" w:rsidRPr="00345709">
        <w:rPr>
          <w:rFonts w:asciiTheme="minorHAnsi" w:eastAsiaTheme="minorHAnsi" w:hAnsiTheme="minorHAnsi" w:cstheme="minorHAnsi"/>
          <w:sz w:val="22"/>
          <w:szCs w:val="22"/>
        </w:rPr>
        <w:t xml:space="preserve"> the </w:t>
      </w:r>
      <w:r w:rsidR="006123DD" w:rsidRPr="00345709">
        <w:rPr>
          <w:rFonts w:asciiTheme="minorHAnsi" w:eastAsiaTheme="minorHAnsi" w:hAnsiTheme="minorHAnsi" w:cstheme="minorHAnsi"/>
          <w:sz w:val="22"/>
          <w:szCs w:val="22"/>
        </w:rPr>
        <w:t>hospital's limited resources and</w:t>
      </w:r>
      <w:r w:rsidR="00AF1ACF" w:rsidRPr="00345709">
        <w:rPr>
          <w:rFonts w:asciiTheme="minorHAnsi" w:eastAsiaTheme="minorHAnsi" w:hAnsiTheme="minorHAnsi" w:cstheme="minorHAnsi"/>
          <w:sz w:val="22"/>
          <w:szCs w:val="22"/>
        </w:rPr>
        <w:t xml:space="preserve"> </w:t>
      </w:r>
      <w:r w:rsidR="006123DD" w:rsidRPr="00345709">
        <w:rPr>
          <w:rFonts w:asciiTheme="minorHAnsi" w:eastAsiaTheme="minorHAnsi" w:hAnsiTheme="minorHAnsi" w:cstheme="minorHAnsi"/>
          <w:sz w:val="22"/>
          <w:szCs w:val="22"/>
        </w:rPr>
        <w:t>broader</w:t>
      </w:r>
      <w:r w:rsidR="00AF1ACF" w:rsidRPr="00345709">
        <w:rPr>
          <w:rFonts w:asciiTheme="minorHAnsi" w:eastAsiaTheme="minorHAnsi" w:hAnsiTheme="minorHAnsi" w:cstheme="minorHAnsi"/>
          <w:sz w:val="22"/>
          <w:szCs w:val="22"/>
        </w:rPr>
        <w:t xml:space="preserve"> local response system. One major challenge </w:t>
      </w:r>
      <w:r w:rsidR="008E4C22" w:rsidRPr="00345709">
        <w:rPr>
          <w:rFonts w:asciiTheme="minorHAnsi" w:eastAsiaTheme="minorHAnsi" w:hAnsiTheme="minorHAnsi" w:cstheme="minorHAnsi"/>
          <w:sz w:val="22"/>
          <w:szCs w:val="22"/>
        </w:rPr>
        <w:t xml:space="preserve">is the immediate on-scene control of a </w:t>
      </w:r>
      <w:r w:rsidR="006123DD" w:rsidRPr="00345709">
        <w:rPr>
          <w:rFonts w:asciiTheme="minorHAnsi" w:eastAsiaTheme="minorHAnsi" w:hAnsiTheme="minorHAnsi" w:cstheme="minorHAnsi"/>
          <w:sz w:val="22"/>
          <w:szCs w:val="22"/>
        </w:rPr>
        <w:t>chaotic disaster</w:t>
      </w:r>
      <w:r w:rsidR="008E4C22" w:rsidRPr="00345709">
        <w:rPr>
          <w:rFonts w:asciiTheme="minorHAnsi" w:eastAsiaTheme="minorHAnsi" w:hAnsiTheme="minorHAnsi" w:cstheme="minorHAnsi"/>
          <w:sz w:val="22"/>
          <w:szCs w:val="22"/>
        </w:rPr>
        <w:t>, and communication is often problematic when faced with multiple casualties.  Usually</w:t>
      </w:r>
      <w:r w:rsidR="006123DD" w:rsidRPr="00345709">
        <w:rPr>
          <w:rFonts w:asciiTheme="minorHAnsi" w:eastAsiaTheme="minorHAnsi" w:hAnsiTheme="minorHAnsi" w:cstheme="minorHAnsi"/>
          <w:sz w:val="22"/>
          <w:szCs w:val="22"/>
        </w:rPr>
        <w:t>,</w:t>
      </w:r>
      <w:r w:rsidR="008E4C22" w:rsidRPr="00345709">
        <w:rPr>
          <w:rFonts w:asciiTheme="minorHAnsi" w:eastAsiaTheme="minorHAnsi" w:hAnsiTheme="minorHAnsi" w:cstheme="minorHAnsi"/>
          <w:sz w:val="22"/>
          <w:szCs w:val="22"/>
        </w:rPr>
        <w:t xml:space="preserve"> patients will be transported by people already at the scene to the nearest hospital</w:t>
      </w:r>
      <w:r w:rsidR="00A04DED" w:rsidRPr="00345709">
        <w:rPr>
          <w:rFonts w:asciiTheme="minorHAnsi" w:eastAsiaTheme="minorHAnsi" w:hAnsiTheme="minorHAnsi" w:cstheme="minorHAnsi"/>
          <w:sz w:val="22"/>
          <w:szCs w:val="22"/>
        </w:rPr>
        <w:t xml:space="preserve"> using any vehicles without any interventions or communication to the receiving hospital. </w:t>
      </w:r>
      <w:r w:rsidR="008E4C22" w:rsidRPr="00345709">
        <w:rPr>
          <w:rFonts w:asciiTheme="minorHAnsi" w:eastAsiaTheme="minorHAnsi" w:hAnsiTheme="minorHAnsi" w:cstheme="minorHAnsi"/>
          <w:sz w:val="22"/>
          <w:szCs w:val="22"/>
        </w:rPr>
        <w:t xml:space="preserve">This </w:t>
      </w:r>
      <w:r w:rsidR="00A04DED" w:rsidRPr="00345709">
        <w:rPr>
          <w:rFonts w:asciiTheme="minorHAnsi" w:eastAsiaTheme="minorHAnsi" w:hAnsiTheme="minorHAnsi" w:cstheme="minorHAnsi"/>
          <w:sz w:val="22"/>
          <w:szCs w:val="22"/>
        </w:rPr>
        <w:t>quickly overwhelms the capacity of the nearest hospital</w:t>
      </w:r>
      <w:r w:rsidR="006123DD" w:rsidRPr="00345709">
        <w:rPr>
          <w:rFonts w:asciiTheme="minorHAnsi" w:eastAsiaTheme="minorHAnsi" w:hAnsiTheme="minorHAnsi" w:cstheme="minorHAnsi"/>
          <w:sz w:val="22"/>
          <w:szCs w:val="22"/>
        </w:rPr>
        <w:t xml:space="preserve"> </w:t>
      </w:r>
      <w:r w:rsidR="00A04DED" w:rsidRPr="00345709">
        <w:rPr>
          <w:rFonts w:asciiTheme="minorHAnsi" w:eastAsiaTheme="minorHAnsi" w:hAnsiTheme="minorHAnsi" w:cstheme="minorHAnsi"/>
          <w:sz w:val="22"/>
          <w:szCs w:val="22"/>
        </w:rPr>
        <w:t xml:space="preserve">and </w:t>
      </w:r>
      <w:r w:rsidR="008E4C22" w:rsidRPr="00345709">
        <w:rPr>
          <w:rFonts w:asciiTheme="minorHAnsi" w:eastAsiaTheme="minorHAnsi" w:hAnsiTheme="minorHAnsi" w:cstheme="minorHAnsi"/>
          <w:sz w:val="22"/>
          <w:szCs w:val="22"/>
        </w:rPr>
        <w:t xml:space="preserve">leaves other nearby facilities with </w:t>
      </w:r>
      <w:r w:rsidR="006123DD" w:rsidRPr="00345709">
        <w:rPr>
          <w:rFonts w:asciiTheme="minorHAnsi" w:eastAsiaTheme="minorHAnsi" w:hAnsiTheme="minorHAnsi" w:cstheme="minorHAnsi"/>
          <w:sz w:val="22"/>
          <w:szCs w:val="22"/>
        </w:rPr>
        <w:t>ability</w:t>
      </w:r>
      <w:r w:rsidR="008E4C22" w:rsidRPr="00345709">
        <w:rPr>
          <w:rFonts w:asciiTheme="minorHAnsi" w:eastAsiaTheme="minorHAnsi" w:hAnsiTheme="minorHAnsi" w:cstheme="minorHAnsi"/>
          <w:sz w:val="22"/>
          <w:szCs w:val="22"/>
        </w:rPr>
        <w:t xml:space="preserve"> and personnel </w:t>
      </w:r>
      <w:r w:rsidR="00F37F33" w:rsidRPr="00345709">
        <w:rPr>
          <w:rFonts w:asciiTheme="minorHAnsi" w:eastAsiaTheme="minorHAnsi" w:hAnsiTheme="minorHAnsi" w:cstheme="minorHAnsi"/>
          <w:sz w:val="22"/>
          <w:szCs w:val="22"/>
        </w:rPr>
        <w:t>underutilized</w:t>
      </w:r>
      <w:r w:rsidR="00A04DED" w:rsidRPr="00345709">
        <w:rPr>
          <w:rFonts w:asciiTheme="minorHAnsi" w:eastAsiaTheme="minorHAnsi" w:hAnsiTheme="minorHAnsi" w:cstheme="minorHAnsi"/>
          <w:sz w:val="22"/>
          <w:szCs w:val="22"/>
        </w:rPr>
        <w:t xml:space="preserve">. </w:t>
      </w:r>
      <w:r w:rsidR="00AF1ACF" w:rsidRPr="00345709">
        <w:rPr>
          <w:rFonts w:asciiTheme="minorHAnsi" w:eastAsiaTheme="minorHAnsi" w:hAnsiTheme="minorHAnsi" w:cstheme="minorHAnsi"/>
          <w:sz w:val="22"/>
          <w:szCs w:val="22"/>
        </w:rPr>
        <w:t xml:space="preserve"> </w:t>
      </w:r>
      <w:r w:rsidR="00043947" w:rsidRPr="00345709">
        <w:rPr>
          <w:rFonts w:asciiTheme="minorHAnsi" w:eastAsiaTheme="minorHAnsi" w:hAnsiTheme="minorHAnsi" w:cstheme="minorHAnsi"/>
          <w:sz w:val="22"/>
          <w:szCs w:val="22"/>
        </w:rPr>
        <w:t>Therefore</w:t>
      </w:r>
      <w:r w:rsidR="009E3F42" w:rsidRPr="00345709">
        <w:rPr>
          <w:rFonts w:asciiTheme="minorHAnsi" w:eastAsiaTheme="minorHAnsi" w:hAnsiTheme="minorHAnsi" w:cstheme="minorHAnsi"/>
          <w:sz w:val="22"/>
          <w:szCs w:val="22"/>
        </w:rPr>
        <w:t>,</w:t>
      </w:r>
      <w:r w:rsidR="00043947" w:rsidRPr="00345709">
        <w:rPr>
          <w:rFonts w:asciiTheme="minorHAnsi" w:eastAsiaTheme="minorHAnsi" w:hAnsiTheme="minorHAnsi" w:cstheme="minorHAnsi"/>
          <w:sz w:val="22"/>
          <w:szCs w:val="22"/>
        </w:rPr>
        <w:t xml:space="preserve"> </w:t>
      </w:r>
      <w:r w:rsidR="00630132" w:rsidRPr="00345709">
        <w:rPr>
          <w:rFonts w:asciiTheme="minorHAnsi" w:eastAsiaTheme="minorHAnsi" w:hAnsiTheme="minorHAnsi" w:cstheme="minorHAnsi"/>
          <w:sz w:val="22"/>
          <w:szCs w:val="22"/>
        </w:rPr>
        <w:t>hospital plans must have</w:t>
      </w:r>
      <w:r w:rsidR="00043947" w:rsidRPr="00345709">
        <w:rPr>
          <w:rFonts w:asciiTheme="minorHAnsi" w:eastAsiaTheme="minorHAnsi" w:hAnsiTheme="minorHAnsi" w:cstheme="minorHAnsi"/>
          <w:sz w:val="22"/>
          <w:szCs w:val="22"/>
        </w:rPr>
        <w:t xml:space="preserve"> linkages with community plans to create synergies and </w:t>
      </w:r>
      <w:r w:rsidR="00F7016E" w:rsidRPr="00345709">
        <w:rPr>
          <w:rFonts w:asciiTheme="minorHAnsi" w:eastAsiaTheme="minorHAnsi" w:hAnsiTheme="minorHAnsi" w:cstheme="minorHAnsi"/>
          <w:sz w:val="22"/>
          <w:szCs w:val="22"/>
        </w:rPr>
        <w:t>understand</w:t>
      </w:r>
      <w:r w:rsidR="00043947" w:rsidRPr="00345709">
        <w:rPr>
          <w:rFonts w:asciiTheme="minorHAnsi" w:eastAsiaTheme="minorHAnsi" w:hAnsiTheme="minorHAnsi" w:cstheme="minorHAnsi"/>
          <w:sz w:val="22"/>
          <w:szCs w:val="22"/>
        </w:rPr>
        <w:t xml:space="preserve"> ho</w:t>
      </w:r>
      <w:r w:rsidR="00683E15" w:rsidRPr="00345709">
        <w:rPr>
          <w:rFonts w:asciiTheme="minorHAnsi" w:eastAsiaTheme="minorHAnsi" w:hAnsiTheme="minorHAnsi" w:cstheme="minorHAnsi"/>
          <w:sz w:val="22"/>
          <w:szCs w:val="22"/>
        </w:rPr>
        <w:t>w</w:t>
      </w:r>
      <w:r w:rsidR="00043947" w:rsidRPr="00345709">
        <w:rPr>
          <w:rFonts w:asciiTheme="minorHAnsi" w:eastAsiaTheme="minorHAnsi" w:hAnsiTheme="minorHAnsi" w:cstheme="minorHAnsi"/>
          <w:sz w:val="22"/>
          <w:szCs w:val="22"/>
        </w:rPr>
        <w:t xml:space="preserve"> emergency response can be </w:t>
      </w:r>
      <w:r w:rsidR="00F37F33" w:rsidRPr="00345709">
        <w:rPr>
          <w:rFonts w:asciiTheme="minorHAnsi" w:eastAsiaTheme="minorHAnsi" w:hAnsiTheme="minorHAnsi" w:cstheme="minorHAnsi"/>
          <w:sz w:val="22"/>
          <w:szCs w:val="22"/>
        </w:rPr>
        <w:t>initiated</w:t>
      </w:r>
      <w:r w:rsidR="00043947" w:rsidRPr="00345709">
        <w:rPr>
          <w:rFonts w:asciiTheme="minorHAnsi" w:eastAsiaTheme="minorHAnsi" w:hAnsiTheme="minorHAnsi" w:cstheme="minorHAnsi"/>
          <w:sz w:val="22"/>
          <w:szCs w:val="22"/>
        </w:rPr>
        <w:t xml:space="preserve"> efficiently</w:t>
      </w:r>
      <w:r w:rsidR="00F37F33" w:rsidRPr="00345709">
        <w:rPr>
          <w:rFonts w:asciiTheme="minorHAnsi" w:eastAsiaTheme="minorHAnsi" w:hAnsiTheme="minorHAnsi" w:cstheme="minorHAnsi"/>
          <w:sz w:val="22"/>
          <w:szCs w:val="22"/>
        </w:rPr>
        <w:t>.</w:t>
      </w:r>
      <w:r w:rsidR="00043947" w:rsidRPr="00345709">
        <w:rPr>
          <w:rFonts w:asciiTheme="minorHAnsi" w:eastAsiaTheme="minorHAnsi" w:hAnsiTheme="minorHAnsi" w:cstheme="minorHAnsi"/>
          <w:sz w:val="22"/>
          <w:szCs w:val="22"/>
        </w:rPr>
        <w:t xml:space="preserve"> </w:t>
      </w:r>
      <w:r w:rsidR="00F37F33" w:rsidRPr="00345709">
        <w:rPr>
          <w:rFonts w:asciiTheme="minorHAnsi" w:eastAsiaTheme="minorHAnsi" w:hAnsiTheme="minorHAnsi" w:cstheme="minorHAnsi"/>
          <w:sz w:val="22"/>
          <w:szCs w:val="22"/>
        </w:rPr>
        <w:t xml:space="preserve">It includes </w:t>
      </w:r>
      <w:r w:rsidR="006123DD" w:rsidRPr="00345709">
        <w:rPr>
          <w:rFonts w:asciiTheme="minorHAnsi" w:eastAsiaTheme="minorHAnsi" w:hAnsiTheme="minorHAnsi" w:cstheme="minorHAnsi"/>
          <w:sz w:val="22"/>
          <w:szCs w:val="22"/>
        </w:rPr>
        <w:t xml:space="preserve">jointly </w:t>
      </w:r>
      <w:r w:rsidR="00F37F33" w:rsidRPr="00345709">
        <w:rPr>
          <w:rFonts w:asciiTheme="minorHAnsi" w:eastAsiaTheme="minorHAnsi" w:hAnsiTheme="minorHAnsi" w:cstheme="minorHAnsi"/>
          <w:sz w:val="22"/>
          <w:szCs w:val="22"/>
        </w:rPr>
        <w:t xml:space="preserve">engaging representatives of vulnerable groups </w:t>
      </w:r>
      <w:r w:rsidR="006123DD" w:rsidRPr="00345709">
        <w:rPr>
          <w:rFonts w:asciiTheme="minorHAnsi" w:eastAsiaTheme="minorHAnsi" w:hAnsiTheme="minorHAnsi" w:cstheme="minorHAnsi"/>
          <w:sz w:val="22"/>
          <w:szCs w:val="22"/>
        </w:rPr>
        <w:t>to plan the best option to support during a crisis</w:t>
      </w:r>
      <w:r w:rsidR="0054493E" w:rsidRPr="00345709">
        <w:rPr>
          <w:rFonts w:asciiTheme="minorHAnsi" w:eastAsiaTheme="minorHAnsi" w:hAnsiTheme="minorHAnsi" w:cstheme="minorHAnsi"/>
          <w:sz w:val="22"/>
          <w:szCs w:val="22"/>
        </w:rPr>
        <w:t>.</w:t>
      </w:r>
    </w:p>
    <w:p w14:paraId="76086D7C" w14:textId="3C5D2A0E" w:rsidR="00043947" w:rsidRPr="00345709" w:rsidRDefault="00043947" w:rsidP="00BC3016">
      <w:pPr>
        <w:ind w:left="720"/>
        <w:jc w:val="both"/>
        <w:rPr>
          <w:rFonts w:asciiTheme="minorHAnsi" w:eastAsiaTheme="minorHAnsi" w:hAnsiTheme="minorHAnsi" w:cstheme="minorHAnsi"/>
          <w:sz w:val="22"/>
          <w:szCs w:val="22"/>
        </w:rPr>
      </w:pPr>
    </w:p>
    <w:p w14:paraId="287ED31E" w14:textId="76C4640C" w:rsidR="00043947" w:rsidRDefault="00683E15" w:rsidP="00BC3016">
      <w:pPr>
        <w:ind w:left="720"/>
        <w:jc w:val="both"/>
        <w:rPr>
          <w:rFonts w:asciiTheme="minorHAnsi" w:hAnsiTheme="minorHAnsi" w:cstheme="minorHAnsi"/>
          <w:sz w:val="22"/>
          <w:szCs w:val="22"/>
          <w:lang w:val="en-GB"/>
        </w:rPr>
      </w:pPr>
      <w:r w:rsidRPr="00345709">
        <w:rPr>
          <w:rFonts w:asciiTheme="minorHAnsi" w:hAnsiTheme="minorHAnsi" w:cstheme="minorHAnsi"/>
          <w:sz w:val="22"/>
          <w:szCs w:val="22"/>
          <w:lang w:val="en-GB"/>
        </w:rPr>
        <w:t>One approach is for hospitals to consider</w:t>
      </w:r>
      <w:r w:rsidR="00043947" w:rsidRPr="00345709">
        <w:rPr>
          <w:rFonts w:asciiTheme="minorHAnsi" w:hAnsiTheme="minorHAnsi" w:cstheme="minorHAnsi"/>
          <w:sz w:val="22"/>
          <w:szCs w:val="22"/>
          <w:lang w:val="en-GB"/>
        </w:rPr>
        <w:t xml:space="preserve"> engaging in </w:t>
      </w:r>
      <w:r w:rsidR="00302FDD" w:rsidRPr="00345709">
        <w:rPr>
          <w:rFonts w:asciiTheme="minorHAnsi" w:hAnsiTheme="minorHAnsi" w:cstheme="minorHAnsi"/>
          <w:sz w:val="22"/>
          <w:szCs w:val="22"/>
          <w:lang w:val="en-GB"/>
        </w:rPr>
        <w:t xml:space="preserve">community preparedness by </w:t>
      </w:r>
      <w:r w:rsidR="00043947" w:rsidRPr="00345709">
        <w:rPr>
          <w:rFonts w:asciiTheme="minorHAnsi" w:hAnsiTheme="minorHAnsi" w:cstheme="minorHAnsi"/>
          <w:sz w:val="22"/>
          <w:szCs w:val="22"/>
          <w:lang w:val="en-GB"/>
        </w:rPr>
        <w:t>developing basic response skills of community</w:t>
      </w:r>
      <w:r w:rsidR="00302FDD" w:rsidRPr="00345709">
        <w:rPr>
          <w:rFonts w:asciiTheme="minorHAnsi" w:hAnsiTheme="minorHAnsi" w:cstheme="minorHAnsi"/>
          <w:sz w:val="22"/>
          <w:szCs w:val="22"/>
          <w:lang w:val="en-GB"/>
        </w:rPr>
        <w:t xml:space="preserve"> first responders</w:t>
      </w:r>
      <w:r w:rsidR="00043947" w:rsidRPr="00345709">
        <w:rPr>
          <w:rFonts w:asciiTheme="minorHAnsi" w:hAnsiTheme="minorHAnsi" w:cstheme="minorHAnsi"/>
          <w:sz w:val="22"/>
          <w:szCs w:val="22"/>
          <w:lang w:val="en-GB"/>
        </w:rPr>
        <w:t xml:space="preserve">. This will </w:t>
      </w:r>
      <w:r w:rsidR="00302FDD" w:rsidRPr="00345709">
        <w:rPr>
          <w:rFonts w:asciiTheme="minorHAnsi" w:hAnsiTheme="minorHAnsi" w:cstheme="minorHAnsi"/>
          <w:sz w:val="22"/>
          <w:szCs w:val="22"/>
          <w:lang w:val="en-GB"/>
        </w:rPr>
        <w:t>support</w:t>
      </w:r>
      <w:r w:rsidR="00043947" w:rsidRPr="00345709">
        <w:rPr>
          <w:rFonts w:asciiTheme="minorHAnsi" w:hAnsiTheme="minorHAnsi" w:cstheme="minorHAnsi"/>
          <w:sz w:val="22"/>
          <w:szCs w:val="22"/>
          <w:lang w:val="en-GB"/>
        </w:rPr>
        <w:t xml:space="preserve"> the hospital in managing mass casualty </w:t>
      </w:r>
      <w:r w:rsidR="006123DD" w:rsidRPr="00345709">
        <w:rPr>
          <w:rFonts w:asciiTheme="minorHAnsi" w:hAnsiTheme="minorHAnsi" w:cstheme="minorHAnsi"/>
          <w:sz w:val="22"/>
          <w:szCs w:val="22"/>
          <w:lang w:val="en-GB"/>
        </w:rPr>
        <w:t>incidents</w:t>
      </w:r>
      <w:r w:rsidR="00043947" w:rsidRPr="00345709">
        <w:rPr>
          <w:rFonts w:asciiTheme="minorHAnsi" w:hAnsiTheme="minorHAnsi" w:cstheme="minorHAnsi"/>
          <w:sz w:val="22"/>
          <w:szCs w:val="22"/>
          <w:lang w:val="en-GB"/>
        </w:rPr>
        <w:t xml:space="preserve"> wherein community first responders can provide first aid and triage so that critical patients can be sorted out and prioritized to be transported to the</w:t>
      </w:r>
      <w:r w:rsidRPr="00345709">
        <w:rPr>
          <w:rFonts w:asciiTheme="minorHAnsi" w:hAnsiTheme="minorHAnsi" w:cstheme="minorHAnsi"/>
          <w:sz w:val="22"/>
          <w:szCs w:val="22"/>
          <w:lang w:val="en-GB"/>
        </w:rPr>
        <w:t xml:space="preserve"> right</w:t>
      </w:r>
      <w:r w:rsidR="00043947" w:rsidRPr="00345709">
        <w:rPr>
          <w:rFonts w:asciiTheme="minorHAnsi" w:hAnsiTheme="minorHAnsi" w:cstheme="minorHAnsi"/>
          <w:sz w:val="22"/>
          <w:szCs w:val="22"/>
          <w:lang w:val="en-GB"/>
        </w:rPr>
        <w:t xml:space="preserve"> hospital. This will reduce </w:t>
      </w:r>
      <w:r w:rsidR="006123DD" w:rsidRPr="00345709">
        <w:rPr>
          <w:rFonts w:asciiTheme="minorHAnsi" w:hAnsiTheme="minorHAnsi" w:cstheme="minorHAnsi"/>
          <w:sz w:val="22"/>
          <w:szCs w:val="22"/>
          <w:lang w:val="en-GB"/>
        </w:rPr>
        <w:t>vital</w:t>
      </w:r>
      <w:r w:rsidR="00043947" w:rsidRPr="00345709">
        <w:rPr>
          <w:rFonts w:asciiTheme="minorHAnsi" w:hAnsiTheme="minorHAnsi" w:cstheme="minorHAnsi"/>
          <w:sz w:val="22"/>
          <w:szCs w:val="22"/>
          <w:lang w:val="en-GB"/>
        </w:rPr>
        <w:t xml:space="preserve"> time to save lives and prioritize </w:t>
      </w:r>
      <w:r w:rsidR="00302FDD" w:rsidRPr="00345709">
        <w:rPr>
          <w:rFonts w:asciiTheme="minorHAnsi" w:hAnsiTheme="minorHAnsi" w:cstheme="minorHAnsi"/>
          <w:sz w:val="22"/>
          <w:szCs w:val="22"/>
          <w:lang w:val="en-GB"/>
        </w:rPr>
        <w:t xml:space="preserve">critical </w:t>
      </w:r>
      <w:r w:rsidR="006123DD" w:rsidRPr="00345709">
        <w:rPr>
          <w:rFonts w:asciiTheme="minorHAnsi" w:hAnsiTheme="minorHAnsi" w:cstheme="minorHAnsi"/>
          <w:sz w:val="22"/>
          <w:szCs w:val="22"/>
          <w:lang w:val="en-GB"/>
        </w:rPr>
        <w:t>patients requiring</w:t>
      </w:r>
      <w:r w:rsidR="00043947" w:rsidRPr="00345709">
        <w:rPr>
          <w:rFonts w:asciiTheme="minorHAnsi" w:hAnsiTheme="minorHAnsi" w:cstheme="minorHAnsi"/>
          <w:sz w:val="22"/>
          <w:szCs w:val="22"/>
          <w:lang w:val="en-GB"/>
        </w:rPr>
        <w:t xml:space="preserve"> immediate medical care. </w:t>
      </w:r>
      <w:r w:rsidR="00302FDD" w:rsidRPr="00345709">
        <w:rPr>
          <w:rFonts w:asciiTheme="minorHAnsi" w:hAnsiTheme="minorHAnsi" w:cstheme="minorHAnsi"/>
          <w:sz w:val="22"/>
          <w:szCs w:val="22"/>
          <w:lang w:val="en-GB"/>
        </w:rPr>
        <w:t>Similarly,</w:t>
      </w:r>
      <w:r w:rsidRPr="00345709">
        <w:rPr>
          <w:rFonts w:asciiTheme="minorHAnsi" w:hAnsiTheme="minorHAnsi" w:cstheme="minorHAnsi"/>
          <w:sz w:val="22"/>
          <w:szCs w:val="22"/>
          <w:lang w:val="en-GB"/>
        </w:rPr>
        <w:t xml:space="preserve"> as </w:t>
      </w:r>
      <w:r w:rsidR="006123DD" w:rsidRPr="00345709">
        <w:rPr>
          <w:rFonts w:asciiTheme="minorHAnsi" w:hAnsiTheme="minorHAnsi" w:cstheme="minorHAnsi"/>
          <w:sz w:val="22"/>
          <w:szCs w:val="22"/>
          <w:lang w:val="en-GB"/>
        </w:rPr>
        <w:t>first responders initiate patient prioritization on the scene</w:t>
      </w:r>
      <w:r w:rsidRPr="00345709">
        <w:rPr>
          <w:rFonts w:asciiTheme="minorHAnsi" w:hAnsiTheme="minorHAnsi" w:cstheme="minorHAnsi"/>
          <w:sz w:val="22"/>
          <w:szCs w:val="22"/>
          <w:lang w:val="en-GB"/>
        </w:rPr>
        <w:t xml:space="preserve">, </w:t>
      </w:r>
      <w:r w:rsidR="00302FDD" w:rsidRPr="00345709">
        <w:rPr>
          <w:rFonts w:asciiTheme="minorHAnsi" w:hAnsiTheme="minorHAnsi" w:cstheme="minorHAnsi"/>
          <w:sz w:val="22"/>
          <w:szCs w:val="22"/>
          <w:lang w:val="en-GB"/>
        </w:rPr>
        <w:t xml:space="preserve">unnecessarily overwhelming a hospital can be prevented.  </w:t>
      </w:r>
      <w:r w:rsidR="00B41C82" w:rsidRPr="00345709">
        <w:rPr>
          <w:rFonts w:asciiTheme="minorHAnsi" w:hAnsiTheme="minorHAnsi" w:cstheme="minorHAnsi"/>
          <w:sz w:val="22"/>
          <w:szCs w:val="22"/>
          <w:lang w:val="en-GB"/>
        </w:rPr>
        <w:t>Such community outreach can be further strengthened through planning</w:t>
      </w:r>
      <w:r w:rsidR="00F10F0D" w:rsidRPr="00345709">
        <w:rPr>
          <w:rFonts w:asciiTheme="minorHAnsi" w:hAnsiTheme="minorHAnsi" w:cstheme="minorHAnsi"/>
          <w:sz w:val="22"/>
          <w:szCs w:val="22"/>
          <w:lang w:val="en-GB"/>
        </w:rPr>
        <w:t xml:space="preserve">, </w:t>
      </w:r>
      <w:r w:rsidR="00B41C82" w:rsidRPr="00345709">
        <w:rPr>
          <w:rFonts w:asciiTheme="minorHAnsi" w:hAnsiTheme="minorHAnsi" w:cstheme="minorHAnsi"/>
          <w:sz w:val="22"/>
          <w:szCs w:val="22"/>
          <w:lang w:val="en-GB"/>
        </w:rPr>
        <w:t>simulation exercises</w:t>
      </w:r>
      <w:r w:rsidR="006123DD" w:rsidRPr="00345709">
        <w:rPr>
          <w:rFonts w:asciiTheme="minorHAnsi" w:hAnsiTheme="minorHAnsi" w:cstheme="minorHAnsi"/>
          <w:sz w:val="22"/>
          <w:szCs w:val="22"/>
          <w:lang w:val="en-GB"/>
        </w:rPr>
        <w:t>,</w:t>
      </w:r>
      <w:r w:rsidR="00F10F0D" w:rsidRPr="00345709">
        <w:rPr>
          <w:rFonts w:asciiTheme="minorHAnsi" w:hAnsiTheme="minorHAnsi" w:cstheme="minorHAnsi"/>
          <w:sz w:val="22"/>
          <w:szCs w:val="22"/>
          <w:lang w:val="en-GB"/>
        </w:rPr>
        <w:t xml:space="preserve"> and </w:t>
      </w:r>
      <w:r w:rsidR="006123DD" w:rsidRPr="00345709">
        <w:rPr>
          <w:rFonts w:asciiTheme="minorHAnsi" w:hAnsiTheme="minorHAnsi" w:cstheme="minorHAnsi"/>
          <w:sz w:val="22"/>
          <w:szCs w:val="22"/>
          <w:lang w:val="en-GB"/>
        </w:rPr>
        <w:t>after-action</w:t>
      </w:r>
      <w:r w:rsidR="00F10F0D" w:rsidRPr="00345709">
        <w:rPr>
          <w:rFonts w:asciiTheme="minorHAnsi" w:hAnsiTheme="minorHAnsi" w:cstheme="minorHAnsi"/>
          <w:sz w:val="22"/>
          <w:szCs w:val="22"/>
          <w:lang w:val="en-GB"/>
        </w:rPr>
        <w:t xml:space="preserve"> reviews</w:t>
      </w:r>
      <w:r w:rsidR="00B41C82" w:rsidRPr="00345709">
        <w:rPr>
          <w:rFonts w:asciiTheme="minorHAnsi" w:hAnsiTheme="minorHAnsi" w:cstheme="minorHAnsi"/>
          <w:sz w:val="22"/>
          <w:szCs w:val="22"/>
          <w:lang w:val="en-GB"/>
        </w:rPr>
        <w:t xml:space="preserve">. </w:t>
      </w:r>
    </w:p>
    <w:p w14:paraId="507177BD" w14:textId="1E090D28" w:rsidR="00BC3016" w:rsidRPr="00345709" w:rsidRDefault="00BC3016" w:rsidP="00BC3016">
      <w:pPr>
        <w:ind w:left="720"/>
        <w:jc w:val="both"/>
        <w:rPr>
          <w:rFonts w:asciiTheme="minorHAnsi" w:hAnsiTheme="minorHAnsi" w:cstheme="minorHAnsi"/>
          <w:sz w:val="22"/>
          <w:szCs w:val="22"/>
          <w:lang w:val="en-GB"/>
        </w:rPr>
      </w:pPr>
    </w:p>
    <w:p w14:paraId="5D23263D" w14:textId="240DC011" w:rsidR="00043947" w:rsidRPr="00345709" w:rsidRDefault="0E100C08" w:rsidP="00BC3016">
      <w:pPr>
        <w:pStyle w:val="Heading3"/>
        <w:jc w:val="both"/>
        <w:rPr>
          <w:rFonts w:asciiTheme="minorHAnsi" w:hAnsiTheme="minorHAnsi" w:cstheme="minorHAnsi"/>
        </w:rPr>
      </w:pPr>
      <w:bookmarkStart w:id="252" w:name="_Toc150096391"/>
      <w:r w:rsidRPr="00345709">
        <w:rPr>
          <w:rFonts w:asciiTheme="minorHAnsi" w:hAnsiTheme="minorHAnsi" w:cstheme="minorHAnsi"/>
        </w:rPr>
        <w:t>Risk Communication</w:t>
      </w:r>
      <w:bookmarkEnd w:id="252"/>
      <w:r w:rsidRPr="00345709">
        <w:rPr>
          <w:rFonts w:asciiTheme="minorHAnsi" w:hAnsiTheme="minorHAnsi" w:cstheme="minorHAnsi"/>
        </w:rPr>
        <w:t xml:space="preserve"> </w:t>
      </w:r>
    </w:p>
    <w:p w14:paraId="57A0FF5F" w14:textId="0321802B" w:rsidR="00C551BF" w:rsidRPr="00345709" w:rsidRDefault="00B14381" w:rsidP="00BC3016">
      <w:pPr>
        <w:ind w:left="720"/>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Risk communication</w:t>
      </w:r>
      <w:r w:rsidRPr="00345709">
        <w:rPr>
          <w:rFonts w:asciiTheme="minorHAnsi" w:hAnsiTheme="minorHAnsi" w:cstheme="minorHAnsi"/>
          <w:sz w:val="22"/>
          <w:szCs w:val="22"/>
        </w:rPr>
        <w:t xml:space="preserve"> has been an effective strategy in mitigating the impact of disasters wherein the public and the affected community are equal partners in </w:t>
      </w:r>
      <w:r w:rsidR="009E1DCF" w:rsidRPr="00345709">
        <w:rPr>
          <w:rFonts w:asciiTheme="minorHAnsi" w:hAnsiTheme="minorHAnsi" w:cstheme="minorHAnsi"/>
          <w:sz w:val="22"/>
          <w:szCs w:val="22"/>
        </w:rPr>
        <w:t>exchanging</w:t>
      </w:r>
      <w:r w:rsidRPr="00345709">
        <w:rPr>
          <w:rFonts w:asciiTheme="minorHAnsi" w:hAnsiTheme="minorHAnsi" w:cstheme="minorHAnsi"/>
          <w:sz w:val="22"/>
          <w:szCs w:val="22"/>
        </w:rPr>
        <w:t xml:space="preserve"> information, advice</w:t>
      </w:r>
      <w:r w:rsidR="006123DD" w:rsidRPr="00345709">
        <w:rPr>
          <w:rFonts w:asciiTheme="minorHAnsi" w:hAnsiTheme="minorHAnsi" w:cstheme="minorHAnsi"/>
          <w:sz w:val="22"/>
          <w:szCs w:val="22"/>
        </w:rPr>
        <w:t>,</w:t>
      </w:r>
      <w:r w:rsidRPr="00345709">
        <w:rPr>
          <w:rFonts w:asciiTheme="minorHAnsi" w:hAnsiTheme="minorHAnsi" w:cstheme="minorHAnsi"/>
          <w:sz w:val="22"/>
          <w:szCs w:val="22"/>
        </w:rPr>
        <w:t xml:space="preserve"> and opinions between experts</w:t>
      </w:r>
      <w:r w:rsidR="009E1DCF" w:rsidRPr="00345709">
        <w:rPr>
          <w:rFonts w:asciiTheme="minorHAnsi" w:hAnsiTheme="minorHAnsi" w:cstheme="minorHAnsi"/>
          <w:sz w:val="22"/>
          <w:szCs w:val="22"/>
        </w:rPr>
        <w:t xml:space="preserve"> or officials</w:t>
      </w:r>
      <w:r w:rsidRPr="00345709">
        <w:rPr>
          <w:rFonts w:asciiTheme="minorHAnsi" w:hAnsiTheme="minorHAnsi" w:cstheme="minorHAnsi"/>
          <w:sz w:val="22"/>
          <w:szCs w:val="22"/>
        </w:rPr>
        <w:t xml:space="preserve"> </w:t>
      </w:r>
      <w:r w:rsidR="006123DD" w:rsidRPr="00345709">
        <w:rPr>
          <w:rFonts w:asciiTheme="minorHAnsi" w:hAnsiTheme="minorHAnsi" w:cstheme="minorHAnsi"/>
          <w:sz w:val="22"/>
          <w:szCs w:val="22"/>
        </w:rPr>
        <w:t>to influence</w:t>
      </w:r>
      <w:r w:rsidR="009E1DCF" w:rsidRPr="00345709">
        <w:rPr>
          <w:rFonts w:asciiTheme="minorHAnsi" w:hAnsiTheme="minorHAnsi" w:cstheme="minorHAnsi"/>
          <w:sz w:val="22"/>
          <w:szCs w:val="22"/>
        </w:rPr>
        <w:t xml:space="preserve"> appropriate actions. </w:t>
      </w:r>
      <w:r w:rsidR="00C551BF" w:rsidRPr="00345709">
        <w:rPr>
          <w:rFonts w:asciiTheme="minorHAnsi" w:hAnsiTheme="minorHAnsi" w:cstheme="minorHAnsi"/>
          <w:sz w:val="22"/>
          <w:szCs w:val="22"/>
        </w:rPr>
        <w:t xml:space="preserve"> </w:t>
      </w:r>
      <w:r w:rsidR="00F13D31" w:rsidRPr="00345709">
        <w:rPr>
          <w:rFonts w:asciiTheme="minorHAnsi" w:hAnsiTheme="minorHAnsi" w:cstheme="minorHAnsi"/>
          <w:sz w:val="22"/>
          <w:szCs w:val="22"/>
        </w:rPr>
        <w:t>Risk communication forms the link to the public and works to convince vu</w:t>
      </w:r>
      <w:r w:rsidRPr="00345709">
        <w:rPr>
          <w:rFonts w:asciiTheme="minorHAnsi" w:hAnsiTheme="minorHAnsi" w:cstheme="minorHAnsi"/>
          <w:sz w:val="22"/>
          <w:szCs w:val="22"/>
        </w:rPr>
        <w:t>lnerable communities</w:t>
      </w:r>
      <w:r w:rsidR="00F13D31" w:rsidRPr="00345709">
        <w:rPr>
          <w:rFonts w:asciiTheme="minorHAnsi" w:hAnsiTheme="minorHAnsi" w:cstheme="minorHAnsi"/>
          <w:sz w:val="22"/>
          <w:szCs w:val="22"/>
        </w:rPr>
        <w:t xml:space="preserve"> to act to reduce the risk in an emergency, </w:t>
      </w:r>
      <w:r w:rsidR="006123DD" w:rsidRPr="00345709">
        <w:rPr>
          <w:rFonts w:asciiTheme="minorHAnsi" w:hAnsiTheme="minorHAnsi" w:cstheme="minorHAnsi"/>
          <w:sz w:val="22"/>
          <w:szCs w:val="22"/>
        </w:rPr>
        <w:t>considering</w:t>
      </w:r>
      <w:r w:rsidR="00F13D31" w:rsidRPr="00345709">
        <w:rPr>
          <w:rFonts w:asciiTheme="minorHAnsi" w:hAnsiTheme="minorHAnsi" w:cstheme="minorHAnsi"/>
          <w:sz w:val="22"/>
          <w:szCs w:val="22"/>
        </w:rPr>
        <w:t xml:space="preserve"> their needs, perceptions, traditions</w:t>
      </w:r>
      <w:r w:rsidR="006123DD" w:rsidRPr="00345709">
        <w:rPr>
          <w:rFonts w:asciiTheme="minorHAnsi" w:hAnsiTheme="minorHAnsi" w:cstheme="minorHAnsi"/>
          <w:sz w:val="22"/>
          <w:szCs w:val="22"/>
        </w:rPr>
        <w:t>,</w:t>
      </w:r>
      <w:r w:rsidR="00F13D31" w:rsidRPr="00345709">
        <w:rPr>
          <w:rFonts w:asciiTheme="minorHAnsi" w:hAnsiTheme="minorHAnsi" w:cstheme="minorHAnsi"/>
          <w:sz w:val="22"/>
          <w:szCs w:val="22"/>
        </w:rPr>
        <w:t xml:space="preserve"> and cultures</w:t>
      </w:r>
      <w:r w:rsidRPr="00345709">
        <w:rPr>
          <w:rFonts w:asciiTheme="minorHAnsi" w:hAnsiTheme="minorHAnsi" w:cstheme="minorHAnsi"/>
          <w:sz w:val="22"/>
          <w:szCs w:val="22"/>
        </w:rPr>
        <w:t>.</w:t>
      </w:r>
      <w:r w:rsidR="00F13D31" w:rsidRPr="00345709">
        <w:rPr>
          <w:rFonts w:asciiTheme="minorHAnsi" w:hAnsiTheme="minorHAnsi" w:cstheme="minorHAnsi"/>
          <w:sz w:val="22"/>
          <w:szCs w:val="22"/>
        </w:rPr>
        <w:t xml:space="preserve"> </w:t>
      </w:r>
    </w:p>
    <w:p w14:paraId="62A3B440" w14:textId="2783C10C" w:rsidR="00643511" w:rsidRPr="00345709" w:rsidRDefault="00643511" w:rsidP="00BC3016">
      <w:pPr>
        <w:jc w:val="both"/>
        <w:rPr>
          <w:rFonts w:asciiTheme="minorHAnsi" w:hAnsiTheme="minorHAnsi" w:cstheme="minorHAnsi"/>
          <w:sz w:val="22"/>
          <w:szCs w:val="22"/>
        </w:rPr>
      </w:pPr>
    </w:p>
    <w:p w14:paraId="519759F4" w14:textId="1F8A7160" w:rsidR="00C551BF" w:rsidRPr="00345709" w:rsidRDefault="003B5123"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A plan for working with the media will be needed. It is not recommended that media personnel be permitted access to a hospital during a disaster</w:t>
      </w:r>
      <w:r w:rsidR="0035796F" w:rsidRPr="00345709">
        <w:rPr>
          <w:rFonts w:asciiTheme="minorHAnsi" w:hAnsiTheme="minorHAnsi" w:cstheme="minorHAnsi"/>
          <w:sz w:val="22"/>
          <w:szCs w:val="22"/>
        </w:rPr>
        <w:t>. Instead, they should</w:t>
      </w:r>
      <w:r w:rsidRPr="00345709">
        <w:rPr>
          <w:rFonts w:asciiTheme="minorHAnsi" w:hAnsiTheme="minorHAnsi" w:cstheme="minorHAnsi"/>
          <w:sz w:val="22"/>
          <w:szCs w:val="22"/>
        </w:rPr>
        <w:t xml:space="preserve"> be </w:t>
      </w:r>
      <w:proofErr w:type="gramStart"/>
      <w:r w:rsidRPr="00345709">
        <w:rPr>
          <w:rFonts w:asciiTheme="minorHAnsi" w:hAnsiTheme="minorHAnsi" w:cstheme="minorHAnsi"/>
          <w:sz w:val="22"/>
          <w:szCs w:val="22"/>
        </w:rPr>
        <w:t>provided</w:t>
      </w:r>
      <w:proofErr w:type="gramEnd"/>
      <w:r w:rsidRPr="00345709">
        <w:rPr>
          <w:rFonts w:asciiTheme="minorHAnsi" w:hAnsiTheme="minorHAnsi" w:cstheme="minorHAnsi"/>
          <w:sz w:val="22"/>
          <w:szCs w:val="22"/>
        </w:rPr>
        <w:t xml:space="preserve"> regular, factual updates on activities and the </w:t>
      </w:r>
      <w:r w:rsidR="0035796F" w:rsidRPr="00345709">
        <w:rPr>
          <w:rFonts w:asciiTheme="minorHAnsi" w:hAnsiTheme="minorHAnsi" w:cstheme="minorHAnsi"/>
          <w:sz w:val="22"/>
          <w:szCs w:val="22"/>
        </w:rPr>
        <w:t>facility's status</w:t>
      </w:r>
      <w:r w:rsidRPr="00345709">
        <w:rPr>
          <w:rFonts w:asciiTheme="minorHAnsi" w:hAnsiTheme="minorHAnsi" w:cstheme="minorHAnsi"/>
          <w:sz w:val="22"/>
          <w:szCs w:val="22"/>
        </w:rPr>
        <w:t xml:space="preserve"> at a predetermined meeting place. </w:t>
      </w:r>
      <w:r w:rsidR="007F0F6C" w:rsidRPr="00345709">
        <w:rPr>
          <w:rFonts w:asciiTheme="minorHAnsi" w:hAnsiTheme="minorHAnsi" w:cstheme="minorHAnsi"/>
          <w:sz w:val="22"/>
          <w:szCs w:val="22"/>
        </w:rPr>
        <w:t xml:space="preserve">As part of the </w:t>
      </w:r>
      <w:r w:rsidR="00C551BF" w:rsidRPr="00345709">
        <w:rPr>
          <w:rFonts w:asciiTheme="minorHAnsi" w:hAnsiTheme="minorHAnsi" w:cstheme="minorHAnsi"/>
          <w:sz w:val="22"/>
          <w:szCs w:val="22"/>
        </w:rPr>
        <w:t>HIMT</w:t>
      </w:r>
      <w:r w:rsidR="007F0F6C" w:rsidRPr="00345709">
        <w:rPr>
          <w:rFonts w:asciiTheme="minorHAnsi" w:hAnsiTheme="minorHAnsi" w:cstheme="minorHAnsi"/>
          <w:sz w:val="22"/>
          <w:szCs w:val="22"/>
        </w:rPr>
        <w:t>, a Public Information Officer (PIO) is assigned to lead communication efforts under the supervision of the hospital incident commander</w:t>
      </w:r>
      <w:r w:rsidR="00C551BF" w:rsidRPr="00345709">
        <w:rPr>
          <w:rFonts w:asciiTheme="minorHAnsi" w:hAnsiTheme="minorHAnsi" w:cstheme="minorHAnsi"/>
          <w:sz w:val="22"/>
          <w:szCs w:val="22"/>
        </w:rPr>
        <w:t xml:space="preserve">, whose responsibilities include: </w:t>
      </w:r>
    </w:p>
    <w:p w14:paraId="1A16A5CD" w14:textId="2F67C988" w:rsidR="007F0F6C" w:rsidRPr="00345709" w:rsidRDefault="007F0F6C" w:rsidP="00BC3016">
      <w:pPr>
        <w:pStyle w:val="ListParagraph"/>
        <w:numPr>
          <w:ilvl w:val="0"/>
          <w:numId w:val="271"/>
        </w:numPr>
        <w:jc w:val="both"/>
        <w:rPr>
          <w:rFonts w:cstheme="minorHAnsi"/>
          <w:sz w:val="22"/>
          <w:szCs w:val="22"/>
        </w:rPr>
      </w:pPr>
      <w:r w:rsidRPr="00345709">
        <w:rPr>
          <w:rFonts w:cstheme="minorHAnsi"/>
          <w:color w:val="2B579A"/>
          <w:sz w:val="22"/>
          <w:szCs w:val="22"/>
          <w:shd w:val="clear" w:color="auto" w:fill="E6E6E6"/>
        </w:rPr>
        <w:t>Establish a designated media staging and media briefing area located away from the</w:t>
      </w:r>
      <w:r w:rsidR="00C551BF" w:rsidRPr="00345709">
        <w:rPr>
          <w:rFonts w:cstheme="minorHAnsi"/>
          <w:color w:val="2B579A"/>
          <w:sz w:val="22"/>
          <w:szCs w:val="22"/>
          <w:shd w:val="clear" w:color="auto" w:fill="E6E6E6"/>
        </w:rPr>
        <w:t xml:space="preserve"> </w:t>
      </w:r>
      <w:r w:rsidR="00AD09C6" w:rsidRPr="00345709">
        <w:rPr>
          <w:rFonts w:cstheme="minorHAnsi"/>
          <w:color w:val="2B579A"/>
          <w:sz w:val="22"/>
          <w:szCs w:val="22"/>
          <w:shd w:val="clear" w:color="auto" w:fill="E6E6E6"/>
        </w:rPr>
        <w:t>HEOC</w:t>
      </w:r>
      <w:r w:rsidRPr="00345709">
        <w:rPr>
          <w:rFonts w:cstheme="minorHAnsi"/>
          <w:color w:val="2B579A"/>
          <w:sz w:val="22"/>
          <w:szCs w:val="22"/>
          <w:shd w:val="clear" w:color="auto" w:fill="E6E6E6"/>
        </w:rPr>
        <w:t xml:space="preserve"> and patient care activity </w:t>
      </w:r>
      <w:r w:rsidR="00890CC5" w:rsidRPr="00345709">
        <w:rPr>
          <w:rFonts w:cstheme="minorHAnsi"/>
          <w:color w:val="2B579A"/>
          <w:sz w:val="22"/>
          <w:szCs w:val="22"/>
          <w:shd w:val="clear" w:color="auto" w:fill="E6E6E6"/>
        </w:rPr>
        <w:t>areas.</w:t>
      </w:r>
    </w:p>
    <w:p w14:paraId="6526611E" w14:textId="16ADAF72" w:rsidR="006C2933" w:rsidRPr="00345709" w:rsidRDefault="006C2933" w:rsidP="00BC3016">
      <w:pPr>
        <w:pStyle w:val="ListParagraph"/>
        <w:numPr>
          <w:ilvl w:val="0"/>
          <w:numId w:val="21"/>
        </w:numPr>
        <w:jc w:val="both"/>
        <w:rPr>
          <w:rFonts w:cstheme="minorHAnsi"/>
          <w:sz w:val="22"/>
          <w:szCs w:val="22"/>
        </w:rPr>
      </w:pPr>
      <w:r w:rsidRPr="00345709">
        <w:rPr>
          <w:rFonts w:cstheme="minorHAnsi"/>
          <w:sz w:val="22"/>
          <w:szCs w:val="22"/>
        </w:rPr>
        <w:t xml:space="preserve">Contact external Public Information Officers (PIOs) from </w:t>
      </w:r>
      <w:r w:rsidR="0035796F" w:rsidRPr="00345709">
        <w:rPr>
          <w:rFonts w:cstheme="minorHAnsi"/>
          <w:sz w:val="22"/>
          <w:szCs w:val="22"/>
        </w:rPr>
        <w:t xml:space="preserve">the </w:t>
      </w:r>
      <w:r w:rsidRPr="00345709">
        <w:rPr>
          <w:rFonts w:cstheme="minorHAnsi"/>
          <w:sz w:val="22"/>
          <w:szCs w:val="22"/>
        </w:rPr>
        <w:t xml:space="preserve">community and local authorities to ascertain and collaborate on </w:t>
      </w:r>
      <w:r w:rsidR="00F7016E" w:rsidRPr="00345709">
        <w:rPr>
          <w:rFonts w:cstheme="minorHAnsi"/>
          <w:sz w:val="22"/>
          <w:szCs w:val="22"/>
        </w:rPr>
        <w:t>developing</w:t>
      </w:r>
      <w:r w:rsidR="0035796F" w:rsidRPr="00345709">
        <w:rPr>
          <w:rFonts w:cstheme="minorHAnsi"/>
          <w:sz w:val="22"/>
          <w:szCs w:val="22"/>
        </w:rPr>
        <w:t xml:space="preserve"> </w:t>
      </w:r>
      <w:r w:rsidRPr="00345709">
        <w:rPr>
          <w:rFonts w:cstheme="minorHAnsi"/>
          <w:sz w:val="22"/>
          <w:szCs w:val="22"/>
        </w:rPr>
        <w:t>public information and media messages and ensure consistent and collaborative messaging.</w:t>
      </w:r>
    </w:p>
    <w:p w14:paraId="001238AB" w14:textId="17C9ACB5" w:rsidR="006C2933" w:rsidRPr="00345709" w:rsidRDefault="006C2933" w:rsidP="00BC3016">
      <w:pPr>
        <w:pStyle w:val="ListParagraph"/>
        <w:numPr>
          <w:ilvl w:val="0"/>
          <w:numId w:val="21"/>
        </w:numPr>
        <w:jc w:val="both"/>
        <w:rPr>
          <w:rFonts w:cstheme="minorHAnsi"/>
          <w:sz w:val="22"/>
          <w:szCs w:val="22"/>
        </w:rPr>
      </w:pPr>
      <w:r w:rsidRPr="00345709">
        <w:rPr>
          <w:rFonts w:cstheme="minorHAnsi"/>
          <w:sz w:val="22"/>
          <w:szCs w:val="22"/>
        </w:rPr>
        <w:t xml:space="preserve">Develop public information and media messages to be reviewed and approved by the Incident Commander before release to the news media and the </w:t>
      </w:r>
      <w:r w:rsidR="00890CC5" w:rsidRPr="00345709">
        <w:rPr>
          <w:rFonts w:cstheme="minorHAnsi"/>
          <w:sz w:val="22"/>
          <w:szCs w:val="22"/>
        </w:rPr>
        <w:t>public.</w:t>
      </w:r>
      <w:r w:rsidRPr="00345709">
        <w:rPr>
          <w:rFonts w:cstheme="minorHAnsi"/>
          <w:sz w:val="22"/>
          <w:szCs w:val="22"/>
        </w:rPr>
        <w:t xml:space="preserve"> </w:t>
      </w:r>
    </w:p>
    <w:p w14:paraId="6D232061" w14:textId="7FB1834A" w:rsidR="006C2933" w:rsidRDefault="006C2933" w:rsidP="00BC3016">
      <w:pPr>
        <w:pStyle w:val="ListParagraph"/>
        <w:numPr>
          <w:ilvl w:val="0"/>
          <w:numId w:val="21"/>
        </w:numPr>
        <w:jc w:val="both"/>
        <w:rPr>
          <w:rFonts w:cstheme="minorHAnsi"/>
          <w:sz w:val="22"/>
          <w:szCs w:val="22"/>
        </w:rPr>
      </w:pPr>
      <w:r w:rsidRPr="00345709">
        <w:rPr>
          <w:rFonts w:cstheme="minorHAnsi"/>
          <w:sz w:val="22"/>
          <w:szCs w:val="22"/>
        </w:rPr>
        <w:t xml:space="preserve">Develop regular information and status update messages to keep hospital personnel, patients, and visitors informed of the incident, community, and hospital </w:t>
      </w:r>
      <w:r w:rsidR="00890CC5" w:rsidRPr="00345709">
        <w:rPr>
          <w:rFonts w:cstheme="minorHAnsi"/>
          <w:sz w:val="22"/>
          <w:szCs w:val="22"/>
        </w:rPr>
        <w:t>status.</w:t>
      </w:r>
      <w:r w:rsidRPr="00345709">
        <w:rPr>
          <w:rFonts w:cstheme="minorHAnsi"/>
          <w:sz w:val="22"/>
          <w:szCs w:val="22"/>
        </w:rPr>
        <w:t xml:space="preserve"> </w:t>
      </w:r>
    </w:p>
    <w:p w14:paraId="645B79D1" w14:textId="5806B0C8" w:rsidR="00BC3016" w:rsidRPr="00345709" w:rsidRDefault="00BC3016" w:rsidP="00BC3016">
      <w:pPr>
        <w:pStyle w:val="ListParagraph"/>
        <w:ind w:left="1440"/>
        <w:jc w:val="both"/>
        <w:rPr>
          <w:rFonts w:cstheme="minorHAnsi"/>
          <w:sz w:val="22"/>
          <w:szCs w:val="22"/>
        </w:rPr>
      </w:pPr>
      <w:r w:rsidRPr="00345709">
        <w:rPr>
          <w:rFonts w:cstheme="minorHAnsi"/>
          <w:noProof/>
          <w:color w:val="2B579A"/>
          <w:sz w:val="22"/>
          <w:szCs w:val="22"/>
          <w:shd w:val="clear" w:color="auto" w:fill="E6E6E6"/>
        </w:rPr>
        <w:lastRenderedPageBreak/>
        <mc:AlternateContent>
          <mc:Choice Requires="wps">
            <w:drawing>
              <wp:anchor distT="45720" distB="45720" distL="114300" distR="114300" simplePos="0" relativeHeight="251658246" behindDoc="0" locked="0" layoutInCell="1" allowOverlap="1" wp14:anchorId="036B8016" wp14:editId="13B8CF16">
                <wp:simplePos x="0" y="0"/>
                <wp:positionH relativeFrom="margin">
                  <wp:align>left</wp:align>
                </wp:positionH>
                <wp:positionV relativeFrom="paragraph">
                  <wp:posOffset>300001</wp:posOffset>
                </wp:positionV>
                <wp:extent cx="5655945" cy="4678045"/>
                <wp:effectExtent l="0" t="0" r="20955" b="27305"/>
                <wp:wrapTopAndBottom/>
                <wp:docPr id="1647881624" name="Text Box 1647881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5945" cy="4678045"/>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4AC7389B" w14:textId="289A2C29" w:rsidR="00C551BF" w:rsidRDefault="00C551BF">
                            <w:r>
                              <w:t>Tips for developing risk communication messages:</w:t>
                            </w:r>
                          </w:p>
                          <w:p w14:paraId="1F2CEFA0" w14:textId="77777777" w:rsidR="00C551BF" w:rsidRDefault="00C551BF"/>
                          <w:p w14:paraId="750A31F8" w14:textId="77777777" w:rsidR="00C551BF" w:rsidRPr="005A19A5" w:rsidRDefault="00C551BF" w:rsidP="00C551BF">
                            <w:pPr>
                              <w:pStyle w:val="ListParagraph"/>
                              <w:numPr>
                                <w:ilvl w:val="0"/>
                                <w:numId w:val="20"/>
                              </w:numPr>
                              <w:jc w:val="both"/>
                              <w:rPr>
                                <w:rFonts w:ascii="Helvetica Neue" w:hAnsi="Helvetica Neue"/>
                                <w:sz w:val="22"/>
                                <w:szCs w:val="22"/>
                              </w:rPr>
                            </w:pPr>
                            <w:r w:rsidRPr="008A353D">
                              <w:rPr>
                                <w:rFonts w:ascii="Helvetica Neue" w:hAnsi="Helvetica Neue"/>
                                <w:b/>
                                <w:bCs/>
                                <w:sz w:val="22"/>
                                <w:szCs w:val="22"/>
                              </w:rPr>
                              <w:t>Develop goals and key messages.</w:t>
                            </w:r>
                            <w:r>
                              <w:rPr>
                                <w:rFonts w:ascii="Helvetica Neue" w:hAnsi="Helvetica Neue"/>
                                <w:sz w:val="22"/>
                                <w:szCs w:val="22"/>
                              </w:rPr>
                              <w:t xml:space="preserve"> </w:t>
                            </w:r>
                            <w:r w:rsidRPr="008B332F">
                              <w:rPr>
                                <w:rFonts w:ascii="Helvetica Neue" w:hAnsi="Helvetica Neue"/>
                                <w:sz w:val="22"/>
                                <w:szCs w:val="22"/>
                              </w:rPr>
                              <w:t xml:space="preserve">People often fail to </w:t>
                            </w:r>
                            <w:r>
                              <w:rPr>
                                <w:rFonts w:ascii="Helvetica Neue" w:hAnsi="Helvetica Neue"/>
                                <w:sz w:val="22"/>
                                <w:szCs w:val="22"/>
                              </w:rPr>
                              <w:t>communicate effectively</w:t>
                            </w:r>
                            <w:r w:rsidRPr="008B332F">
                              <w:rPr>
                                <w:rFonts w:ascii="Helvetica Neue" w:hAnsi="Helvetica Neue"/>
                                <w:sz w:val="22"/>
                                <w:szCs w:val="22"/>
                              </w:rPr>
                              <w:t xml:space="preserve"> </w:t>
                            </w:r>
                            <w:r>
                              <w:rPr>
                                <w:rFonts w:ascii="Helvetica Neue" w:hAnsi="Helvetica Neue"/>
                                <w:sz w:val="22"/>
                                <w:szCs w:val="22"/>
                              </w:rPr>
                              <w:t>because they lack</w:t>
                            </w:r>
                            <w:r w:rsidRPr="008B332F">
                              <w:rPr>
                                <w:rFonts w:ascii="Helvetica Neue" w:hAnsi="Helvetica Neue"/>
                                <w:sz w:val="22"/>
                                <w:szCs w:val="22"/>
                              </w:rPr>
                              <w:t xml:space="preserve"> clear </w:t>
                            </w:r>
                            <w:r>
                              <w:rPr>
                                <w:rFonts w:ascii="Helvetica Neue" w:hAnsi="Helvetica Neue"/>
                                <w:sz w:val="22"/>
                                <w:szCs w:val="22"/>
                              </w:rPr>
                              <w:t>communication</w:t>
                            </w:r>
                            <w:r w:rsidRPr="008B332F">
                              <w:rPr>
                                <w:rFonts w:ascii="Helvetica Neue" w:hAnsi="Helvetica Neue"/>
                                <w:sz w:val="22"/>
                                <w:szCs w:val="22"/>
                              </w:rPr>
                              <w:t xml:space="preserve"> goals and key messages to support them. Setting such goals and identifying </w:t>
                            </w:r>
                            <w:r>
                              <w:rPr>
                                <w:rFonts w:ascii="Helvetica Neue" w:hAnsi="Helvetica Neue"/>
                                <w:sz w:val="22"/>
                                <w:szCs w:val="22"/>
                              </w:rPr>
                              <w:t>support</w:t>
                            </w:r>
                            <w:r w:rsidRPr="008B332F">
                              <w:rPr>
                                <w:rFonts w:ascii="Helvetica Neue" w:hAnsi="Helvetica Neue"/>
                                <w:sz w:val="22"/>
                                <w:szCs w:val="22"/>
                              </w:rPr>
                              <w:t xml:space="preserve"> messages are decisions that should be made </w:t>
                            </w:r>
                            <w:r>
                              <w:rPr>
                                <w:rFonts w:ascii="Helvetica Neue" w:hAnsi="Helvetica Neue"/>
                                <w:sz w:val="22"/>
                                <w:szCs w:val="22"/>
                              </w:rPr>
                              <w:t>before</w:t>
                            </w:r>
                            <w:r w:rsidRPr="008B332F">
                              <w:rPr>
                                <w:rFonts w:ascii="Helvetica Neue" w:hAnsi="Helvetica Neue"/>
                                <w:sz w:val="22"/>
                                <w:szCs w:val="22"/>
                              </w:rPr>
                              <w:t xml:space="preserve"> issuing any public comment and are especially important in a crisis</w:t>
                            </w:r>
                            <w:r>
                              <w:rPr>
                                <w:rFonts w:ascii="Helvetica Neue" w:hAnsi="Helvetica Neue"/>
                                <w:sz w:val="22"/>
                                <w:szCs w:val="22"/>
                              </w:rPr>
                              <w:t>—the WHO and Ministry of Health, usually provides technical guidance on critical messages.</w:t>
                            </w:r>
                          </w:p>
                          <w:p w14:paraId="232BF773" w14:textId="77777777" w:rsidR="00C551BF" w:rsidRPr="005A19A5" w:rsidRDefault="00C551BF" w:rsidP="00C551BF">
                            <w:pPr>
                              <w:pStyle w:val="ListParagraph"/>
                              <w:numPr>
                                <w:ilvl w:val="0"/>
                                <w:numId w:val="20"/>
                              </w:numPr>
                              <w:jc w:val="both"/>
                              <w:rPr>
                                <w:rFonts w:ascii="Helvetica Neue" w:hAnsi="Helvetica Neue"/>
                                <w:sz w:val="22"/>
                                <w:szCs w:val="22"/>
                              </w:rPr>
                            </w:pPr>
                            <w:r>
                              <w:rPr>
                                <w:rFonts w:ascii="Helvetica Neue" w:hAnsi="Helvetica Neue"/>
                                <w:b/>
                                <w:bCs/>
                                <w:sz w:val="22"/>
                                <w:szCs w:val="22"/>
                              </w:rPr>
                              <w:t>Identify Audience.</w:t>
                            </w:r>
                            <w:r>
                              <w:rPr>
                                <w:rFonts w:ascii="Helvetica Neue" w:hAnsi="Helvetica Neue"/>
                                <w:sz w:val="22"/>
                                <w:szCs w:val="22"/>
                              </w:rPr>
                              <w:t xml:space="preserve"> Essential</w:t>
                            </w:r>
                            <w:r w:rsidRPr="005A19A5">
                              <w:rPr>
                                <w:rFonts w:ascii="Helvetica Neue" w:hAnsi="Helvetica Neue"/>
                                <w:sz w:val="22"/>
                                <w:szCs w:val="22"/>
                              </w:rPr>
                              <w:t xml:space="preserve"> to keep in mind that for communication purposes, the </w:t>
                            </w:r>
                            <w:proofErr w:type="gramStart"/>
                            <w:r w:rsidRPr="005A19A5">
                              <w:rPr>
                                <w:rFonts w:ascii="Helvetica Neue" w:hAnsi="Helvetica Neue"/>
                                <w:sz w:val="22"/>
                                <w:szCs w:val="22"/>
                              </w:rPr>
                              <w:t>general public</w:t>
                            </w:r>
                            <w:proofErr w:type="gramEnd"/>
                            <w:r w:rsidRPr="005A19A5">
                              <w:rPr>
                                <w:rFonts w:ascii="Helvetica Neue" w:hAnsi="Helvetica Neue"/>
                                <w:sz w:val="22"/>
                                <w:szCs w:val="22"/>
                              </w:rPr>
                              <w:t xml:space="preserve"> does not exist as a unit but rather as a combination of sub-groups</w:t>
                            </w:r>
                            <w:r>
                              <w:rPr>
                                <w:rFonts w:ascii="Helvetica Neue" w:hAnsi="Helvetica Neue"/>
                                <w:sz w:val="22"/>
                                <w:szCs w:val="22"/>
                              </w:rPr>
                              <w:t xml:space="preserve">. </w:t>
                            </w:r>
                            <w:r w:rsidRPr="005A19A5">
                              <w:rPr>
                                <w:rFonts w:ascii="Helvetica Neue" w:hAnsi="Helvetica Neue"/>
                                <w:sz w:val="22"/>
                                <w:szCs w:val="22"/>
                              </w:rPr>
                              <w:t xml:space="preserve">For effective communication in general, it is </w:t>
                            </w:r>
                            <w:r>
                              <w:rPr>
                                <w:rFonts w:ascii="Helvetica Neue" w:hAnsi="Helvetica Neue"/>
                                <w:sz w:val="22"/>
                                <w:szCs w:val="22"/>
                              </w:rPr>
                              <w:t>vital</w:t>
                            </w:r>
                            <w:r w:rsidRPr="005A19A5">
                              <w:rPr>
                                <w:rFonts w:ascii="Helvetica Neue" w:hAnsi="Helvetica Neue"/>
                                <w:sz w:val="22"/>
                                <w:szCs w:val="22"/>
                              </w:rPr>
                              <w:t xml:space="preserve"> to identify or segment and target the sub-groups</w:t>
                            </w:r>
                            <w:r>
                              <w:rPr>
                                <w:rFonts w:ascii="Helvetica Neue" w:hAnsi="Helvetica Neue"/>
                                <w:sz w:val="22"/>
                                <w:szCs w:val="22"/>
                              </w:rPr>
                              <w:t xml:space="preserve"> (e.g., at-risk population, influencers, or decision-makers, indirectly not affected population but have a stake in the emergency)</w:t>
                            </w:r>
                          </w:p>
                          <w:p w14:paraId="68C0B018" w14:textId="77777777" w:rsidR="00C551BF" w:rsidRPr="00D925F2" w:rsidRDefault="00C551BF" w:rsidP="00C551BF">
                            <w:pPr>
                              <w:pStyle w:val="ListParagraph"/>
                              <w:numPr>
                                <w:ilvl w:val="0"/>
                                <w:numId w:val="20"/>
                              </w:numPr>
                              <w:jc w:val="both"/>
                              <w:rPr>
                                <w:rFonts w:ascii="Helvetica Neue" w:hAnsi="Helvetica Neue"/>
                                <w:sz w:val="22"/>
                                <w:szCs w:val="22"/>
                              </w:rPr>
                            </w:pPr>
                            <w:r w:rsidRPr="00D348C1">
                              <w:rPr>
                                <w:rFonts w:ascii="Helvetica Neue" w:hAnsi="Helvetica Neue"/>
                                <w:b/>
                                <w:bCs/>
                                <w:sz w:val="22"/>
                                <w:szCs w:val="22"/>
                              </w:rPr>
                              <w:t>Test Messages</w:t>
                            </w:r>
                            <w:r>
                              <w:rPr>
                                <w:rFonts w:ascii="Helvetica Neue" w:hAnsi="Helvetica Neue"/>
                                <w:sz w:val="22"/>
                                <w:szCs w:val="22"/>
                              </w:rPr>
                              <w:t xml:space="preserve">. </w:t>
                            </w:r>
                            <w:r w:rsidRPr="00D348C1">
                              <w:rPr>
                                <w:rFonts w:ascii="Helvetica Neue" w:hAnsi="Helvetica Neue"/>
                                <w:sz w:val="22"/>
                                <w:szCs w:val="22"/>
                              </w:rPr>
                              <w:t xml:space="preserve">A message that works for you won’t necessarily work for your audience. Testing helps you examine your assumptions about what will work and why. It helps you learn more about </w:t>
                            </w:r>
                            <w:r>
                              <w:rPr>
                                <w:rFonts w:ascii="Helvetica Neue" w:hAnsi="Helvetica Neue"/>
                                <w:sz w:val="22"/>
                                <w:szCs w:val="22"/>
                              </w:rPr>
                              <w:t>the target audience</w:t>
                            </w:r>
                            <w:r w:rsidRPr="00D348C1">
                              <w:rPr>
                                <w:rFonts w:ascii="Helvetica Neue" w:hAnsi="Helvetica Neue"/>
                                <w:sz w:val="22"/>
                                <w:szCs w:val="22"/>
                              </w:rPr>
                              <w:t xml:space="preserve"> you communicate with</w:t>
                            </w:r>
                            <w:r>
                              <w:rPr>
                                <w:rFonts w:ascii="Helvetica Neue" w:hAnsi="Helvetica Neue"/>
                                <w:sz w:val="22"/>
                                <w:szCs w:val="22"/>
                              </w:rPr>
                              <w:t>. Testing</w:t>
                            </w:r>
                            <w:r w:rsidRPr="00D348C1">
                              <w:rPr>
                                <w:rFonts w:ascii="Helvetica Neue" w:hAnsi="Helvetica Neue"/>
                                <w:sz w:val="22"/>
                                <w:szCs w:val="22"/>
                              </w:rPr>
                              <w:t xml:space="preserve"> will provide evidence that communications are working or how to adjust them. It’s </w:t>
                            </w:r>
                            <w:r>
                              <w:rPr>
                                <w:rFonts w:ascii="Helvetica Neue" w:hAnsi="Helvetica Neue"/>
                                <w:sz w:val="22"/>
                                <w:szCs w:val="22"/>
                              </w:rPr>
                              <w:t>a necessary</w:t>
                            </w:r>
                            <w:r w:rsidRPr="00D348C1">
                              <w:rPr>
                                <w:rFonts w:ascii="Helvetica Neue" w:hAnsi="Helvetica Neue"/>
                                <w:sz w:val="22"/>
                                <w:szCs w:val="22"/>
                              </w:rPr>
                              <w:t xml:space="preserve"> process that saves time and money by not wasting efforts on ineffective communications.</w:t>
                            </w:r>
                          </w:p>
                          <w:p w14:paraId="2EB51025" w14:textId="77777777" w:rsidR="00C551BF" w:rsidRDefault="00C551BF" w:rsidP="00C551BF">
                            <w:pPr>
                              <w:pStyle w:val="ListParagraph"/>
                              <w:numPr>
                                <w:ilvl w:val="0"/>
                                <w:numId w:val="20"/>
                              </w:numPr>
                              <w:tabs>
                                <w:tab w:val="left" w:pos="1134"/>
                              </w:tabs>
                              <w:jc w:val="both"/>
                              <w:rPr>
                                <w:rFonts w:ascii="Helvetica Neue" w:hAnsi="Helvetica Neue"/>
                                <w:sz w:val="22"/>
                                <w:szCs w:val="22"/>
                              </w:rPr>
                            </w:pPr>
                            <w:r w:rsidRPr="00DA2D40">
                              <w:rPr>
                                <w:rFonts w:ascii="Helvetica Neue" w:hAnsi="Helvetica Neue"/>
                                <w:b/>
                                <w:bCs/>
                                <w:sz w:val="22"/>
                                <w:szCs w:val="22"/>
                              </w:rPr>
                              <w:t>Channels and Tools</w:t>
                            </w:r>
                            <w:r>
                              <w:rPr>
                                <w:rFonts w:ascii="Helvetica Neue" w:hAnsi="Helvetica Neue"/>
                                <w:sz w:val="22"/>
                                <w:szCs w:val="22"/>
                              </w:rPr>
                              <w:t xml:space="preserve">. </w:t>
                            </w:r>
                            <w:r w:rsidRPr="00DA2D40">
                              <w:rPr>
                                <w:rFonts w:ascii="Helvetica Neue" w:hAnsi="Helvetica Neue"/>
                                <w:sz w:val="22"/>
                                <w:szCs w:val="22"/>
                              </w:rPr>
                              <w:t xml:space="preserve">Communication messages and channels must be tailored to the target population, even when the message content is essentially the same </w:t>
                            </w:r>
                            <w:r>
                              <w:rPr>
                                <w:rFonts w:ascii="Helvetica Neue" w:hAnsi="Helvetica Neue"/>
                                <w:sz w:val="22"/>
                                <w:szCs w:val="22"/>
                              </w:rPr>
                              <w:t xml:space="preserve">and </w:t>
                            </w:r>
                            <w:r w:rsidRPr="00DA2D40">
                              <w:rPr>
                                <w:rFonts w:ascii="Helvetica Neue" w:hAnsi="Helvetica Neue"/>
                                <w:sz w:val="22"/>
                                <w:szCs w:val="22"/>
                              </w:rPr>
                              <w:t>must be trusted by the target population</w:t>
                            </w:r>
                            <w:r>
                              <w:rPr>
                                <w:rFonts w:ascii="Helvetica Neue" w:hAnsi="Helvetica Neue"/>
                                <w:sz w:val="22"/>
                                <w:szCs w:val="22"/>
                              </w:rPr>
                              <w:t xml:space="preserve"> (e.g., social media, community boards, broadcast media, community leaders, influencers)</w:t>
                            </w:r>
                          </w:p>
                          <w:p w14:paraId="37BF7A62" w14:textId="0FF114BB" w:rsidR="00C551BF" w:rsidRPr="003308DC" w:rsidRDefault="00C551BF" w:rsidP="003308DC">
                            <w:pPr>
                              <w:pStyle w:val="ListParagraph"/>
                              <w:numPr>
                                <w:ilvl w:val="0"/>
                                <w:numId w:val="20"/>
                              </w:numPr>
                              <w:tabs>
                                <w:tab w:val="left" w:pos="1134"/>
                              </w:tabs>
                              <w:jc w:val="both"/>
                              <w:rPr>
                                <w:rFonts w:ascii="Helvetica Neue" w:hAnsi="Helvetica Neue"/>
                                <w:sz w:val="22"/>
                                <w:szCs w:val="22"/>
                              </w:rPr>
                            </w:pPr>
                            <w:r w:rsidRPr="003308DC">
                              <w:rPr>
                                <w:rFonts w:ascii="Helvetica Neue" w:hAnsi="Helvetica Neue"/>
                                <w:b/>
                                <w:bCs/>
                                <w:color w:val="2B579A"/>
                                <w:sz w:val="22"/>
                                <w:szCs w:val="22"/>
                                <w:shd w:val="clear" w:color="auto" w:fill="E6E6E6"/>
                              </w:rPr>
                              <w:t>Monitoring</w:t>
                            </w:r>
                            <w:r w:rsidRPr="003308DC">
                              <w:rPr>
                                <w:rFonts w:ascii="Helvetica Neue" w:hAnsi="Helvetica Neue"/>
                                <w:color w:val="2B579A"/>
                                <w:sz w:val="22"/>
                                <w:szCs w:val="22"/>
                                <w:shd w:val="clear" w:color="auto" w:fill="E6E6E6"/>
                              </w:rPr>
                              <w:t>. The purpose is to determine whether you are reaching the intended target audience and that the messages are understood, including deliberate behavior changes that have taken place. Ways of checking can be through monitoring epidemiological trends, media, social media, key informant interviews, and surveys. Monitoring also is critical in manage infodemics and address to correct them.</w:t>
                            </w:r>
                          </w:p>
                          <w:p w14:paraId="3DA81750" w14:textId="77777777" w:rsidR="00C551BF" w:rsidRDefault="00C551B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B8016" id="Text Box 1647881624" o:spid="_x0000_s1034" type="#_x0000_t202" style="position:absolute;left:0;text-align:left;margin-left:0;margin-top:23.6pt;width:445.35pt;height:368.35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" fillcolor="#91bce3 [2168]" strokecolor="#5b9bd5 [3208]" strokeweight=".5pt">
                <v:fill color2="#7aaddd [2616]" rotate="t" colors="0 #b1cbe9;.5 #a3c1e5;1 #92b9e4" focus="100%" type="gradient">
                  <o:fill v:ext="view" type="gradientUnscaled"/>
                </v:fill>
                <v:textbox>
                  <w:txbxContent>
                    <w:p w14:paraId="4AC7389B" w14:textId="289A2C29" w:rsidR="00C551BF" w:rsidRDefault="00C551BF">
                      <w:r>
                        <w:t>Tips for developing risk communication messages:</w:t>
                      </w:r>
                    </w:p>
                    <w:p w14:paraId="1F2CEFA0" w14:textId="77777777" w:rsidR="00C551BF" w:rsidRDefault="00C551BF"/>
                    <w:p w14:paraId="750A31F8" w14:textId="77777777" w:rsidR="00C551BF" w:rsidRPr="005A19A5" w:rsidRDefault="00C551BF" w:rsidP="00C551BF">
                      <w:pPr>
                        <w:pStyle w:val="ListParagraph"/>
                        <w:numPr>
                          <w:ilvl w:val="0"/>
                          <w:numId w:val="20"/>
                        </w:numPr>
                        <w:jc w:val="both"/>
                        <w:rPr>
                          <w:rFonts w:ascii="Helvetica Neue" w:hAnsi="Helvetica Neue"/>
                          <w:sz w:val="22"/>
                          <w:szCs w:val="22"/>
                        </w:rPr>
                      </w:pPr>
                      <w:r w:rsidRPr="008A353D">
                        <w:rPr>
                          <w:rFonts w:ascii="Helvetica Neue" w:hAnsi="Helvetica Neue"/>
                          <w:b/>
                          <w:bCs/>
                          <w:sz w:val="22"/>
                          <w:szCs w:val="22"/>
                        </w:rPr>
                        <w:t>Develop goals and key messages.</w:t>
                      </w:r>
                      <w:r>
                        <w:rPr>
                          <w:rFonts w:ascii="Helvetica Neue" w:hAnsi="Helvetica Neue"/>
                          <w:sz w:val="22"/>
                          <w:szCs w:val="22"/>
                        </w:rPr>
                        <w:t xml:space="preserve"> </w:t>
                      </w:r>
                      <w:r w:rsidRPr="008B332F">
                        <w:rPr>
                          <w:rFonts w:ascii="Helvetica Neue" w:hAnsi="Helvetica Neue"/>
                          <w:sz w:val="22"/>
                          <w:szCs w:val="22"/>
                        </w:rPr>
                        <w:t xml:space="preserve">People often fail to </w:t>
                      </w:r>
                      <w:r>
                        <w:rPr>
                          <w:rFonts w:ascii="Helvetica Neue" w:hAnsi="Helvetica Neue"/>
                          <w:sz w:val="22"/>
                          <w:szCs w:val="22"/>
                        </w:rPr>
                        <w:t>communicate effectively</w:t>
                      </w:r>
                      <w:r w:rsidRPr="008B332F">
                        <w:rPr>
                          <w:rFonts w:ascii="Helvetica Neue" w:hAnsi="Helvetica Neue"/>
                          <w:sz w:val="22"/>
                          <w:szCs w:val="22"/>
                        </w:rPr>
                        <w:t xml:space="preserve"> </w:t>
                      </w:r>
                      <w:r>
                        <w:rPr>
                          <w:rFonts w:ascii="Helvetica Neue" w:hAnsi="Helvetica Neue"/>
                          <w:sz w:val="22"/>
                          <w:szCs w:val="22"/>
                        </w:rPr>
                        <w:t>because they lack</w:t>
                      </w:r>
                      <w:r w:rsidRPr="008B332F">
                        <w:rPr>
                          <w:rFonts w:ascii="Helvetica Neue" w:hAnsi="Helvetica Neue"/>
                          <w:sz w:val="22"/>
                          <w:szCs w:val="22"/>
                        </w:rPr>
                        <w:t xml:space="preserve"> clear </w:t>
                      </w:r>
                      <w:r>
                        <w:rPr>
                          <w:rFonts w:ascii="Helvetica Neue" w:hAnsi="Helvetica Neue"/>
                          <w:sz w:val="22"/>
                          <w:szCs w:val="22"/>
                        </w:rPr>
                        <w:t>communication</w:t>
                      </w:r>
                      <w:r w:rsidRPr="008B332F">
                        <w:rPr>
                          <w:rFonts w:ascii="Helvetica Neue" w:hAnsi="Helvetica Neue"/>
                          <w:sz w:val="22"/>
                          <w:szCs w:val="22"/>
                        </w:rPr>
                        <w:t xml:space="preserve"> goals and key messages to support them. Setting such goals and identifying </w:t>
                      </w:r>
                      <w:r>
                        <w:rPr>
                          <w:rFonts w:ascii="Helvetica Neue" w:hAnsi="Helvetica Neue"/>
                          <w:sz w:val="22"/>
                          <w:szCs w:val="22"/>
                        </w:rPr>
                        <w:t>support</w:t>
                      </w:r>
                      <w:r w:rsidRPr="008B332F">
                        <w:rPr>
                          <w:rFonts w:ascii="Helvetica Neue" w:hAnsi="Helvetica Neue"/>
                          <w:sz w:val="22"/>
                          <w:szCs w:val="22"/>
                        </w:rPr>
                        <w:t xml:space="preserve"> messages are decisions that should be made </w:t>
                      </w:r>
                      <w:r>
                        <w:rPr>
                          <w:rFonts w:ascii="Helvetica Neue" w:hAnsi="Helvetica Neue"/>
                          <w:sz w:val="22"/>
                          <w:szCs w:val="22"/>
                        </w:rPr>
                        <w:t>before</w:t>
                      </w:r>
                      <w:r w:rsidRPr="008B332F">
                        <w:rPr>
                          <w:rFonts w:ascii="Helvetica Neue" w:hAnsi="Helvetica Neue"/>
                          <w:sz w:val="22"/>
                          <w:szCs w:val="22"/>
                        </w:rPr>
                        <w:t xml:space="preserve"> issuing any public comment and are especially important in a crisis</w:t>
                      </w:r>
                      <w:r>
                        <w:rPr>
                          <w:rFonts w:ascii="Helvetica Neue" w:hAnsi="Helvetica Neue"/>
                          <w:sz w:val="22"/>
                          <w:szCs w:val="22"/>
                        </w:rPr>
                        <w:t>—the WHO and Ministry of Health, usually provides technical guidance on critical messages.</w:t>
                      </w:r>
                    </w:p>
                    <w:p w14:paraId="232BF773" w14:textId="77777777" w:rsidR="00C551BF" w:rsidRPr="005A19A5" w:rsidRDefault="00C551BF" w:rsidP="00C551BF">
                      <w:pPr>
                        <w:pStyle w:val="ListParagraph"/>
                        <w:numPr>
                          <w:ilvl w:val="0"/>
                          <w:numId w:val="20"/>
                        </w:numPr>
                        <w:jc w:val="both"/>
                        <w:rPr>
                          <w:rFonts w:ascii="Helvetica Neue" w:hAnsi="Helvetica Neue"/>
                          <w:sz w:val="22"/>
                          <w:szCs w:val="22"/>
                        </w:rPr>
                      </w:pPr>
                      <w:r>
                        <w:rPr>
                          <w:rFonts w:ascii="Helvetica Neue" w:hAnsi="Helvetica Neue"/>
                          <w:b/>
                          <w:bCs/>
                          <w:sz w:val="22"/>
                          <w:szCs w:val="22"/>
                        </w:rPr>
                        <w:t>Identify Audience.</w:t>
                      </w:r>
                      <w:r>
                        <w:rPr>
                          <w:rFonts w:ascii="Helvetica Neue" w:hAnsi="Helvetica Neue"/>
                          <w:sz w:val="22"/>
                          <w:szCs w:val="22"/>
                        </w:rPr>
                        <w:t xml:space="preserve"> Essential</w:t>
                      </w:r>
                      <w:r w:rsidRPr="005A19A5">
                        <w:rPr>
                          <w:rFonts w:ascii="Helvetica Neue" w:hAnsi="Helvetica Neue"/>
                          <w:sz w:val="22"/>
                          <w:szCs w:val="22"/>
                        </w:rPr>
                        <w:t xml:space="preserve"> to keep in mind that for communication purposes, the </w:t>
                      </w:r>
                      <w:proofErr w:type="gramStart"/>
                      <w:r w:rsidRPr="005A19A5">
                        <w:rPr>
                          <w:rFonts w:ascii="Helvetica Neue" w:hAnsi="Helvetica Neue"/>
                          <w:sz w:val="22"/>
                          <w:szCs w:val="22"/>
                        </w:rPr>
                        <w:t>general public</w:t>
                      </w:r>
                      <w:proofErr w:type="gramEnd"/>
                      <w:r w:rsidRPr="005A19A5">
                        <w:rPr>
                          <w:rFonts w:ascii="Helvetica Neue" w:hAnsi="Helvetica Neue"/>
                          <w:sz w:val="22"/>
                          <w:szCs w:val="22"/>
                        </w:rPr>
                        <w:t xml:space="preserve"> does not exist as a unit but rather as a combination of sub-groups</w:t>
                      </w:r>
                      <w:r>
                        <w:rPr>
                          <w:rFonts w:ascii="Helvetica Neue" w:hAnsi="Helvetica Neue"/>
                          <w:sz w:val="22"/>
                          <w:szCs w:val="22"/>
                        </w:rPr>
                        <w:t xml:space="preserve">. </w:t>
                      </w:r>
                      <w:r w:rsidRPr="005A19A5">
                        <w:rPr>
                          <w:rFonts w:ascii="Helvetica Neue" w:hAnsi="Helvetica Neue"/>
                          <w:sz w:val="22"/>
                          <w:szCs w:val="22"/>
                        </w:rPr>
                        <w:t xml:space="preserve">For effective communication in general, it is </w:t>
                      </w:r>
                      <w:r>
                        <w:rPr>
                          <w:rFonts w:ascii="Helvetica Neue" w:hAnsi="Helvetica Neue"/>
                          <w:sz w:val="22"/>
                          <w:szCs w:val="22"/>
                        </w:rPr>
                        <w:t>vital</w:t>
                      </w:r>
                      <w:r w:rsidRPr="005A19A5">
                        <w:rPr>
                          <w:rFonts w:ascii="Helvetica Neue" w:hAnsi="Helvetica Neue"/>
                          <w:sz w:val="22"/>
                          <w:szCs w:val="22"/>
                        </w:rPr>
                        <w:t xml:space="preserve"> to identify or segment and target the sub-groups</w:t>
                      </w:r>
                      <w:r>
                        <w:rPr>
                          <w:rFonts w:ascii="Helvetica Neue" w:hAnsi="Helvetica Neue"/>
                          <w:sz w:val="22"/>
                          <w:szCs w:val="22"/>
                        </w:rPr>
                        <w:t xml:space="preserve"> (e.g., at-risk population, influencers, or decision-makers, indirectly not affected population but have a stake in the emergency)</w:t>
                      </w:r>
                    </w:p>
                    <w:p w14:paraId="68C0B018" w14:textId="77777777" w:rsidR="00C551BF" w:rsidRPr="00D925F2" w:rsidRDefault="00C551BF" w:rsidP="00C551BF">
                      <w:pPr>
                        <w:pStyle w:val="ListParagraph"/>
                        <w:numPr>
                          <w:ilvl w:val="0"/>
                          <w:numId w:val="20"/>
                        </w:numPr>
                        <w:jc w:val="both"/>
                        <w:rPr>
                          <w:rFonts w:ascii="Helvetica Neue" w:hAnsi="Helvetica Neue"/>
                          <w:sz w:val="22"/>
                          <w:szCs w:val="22"/>
                        </w:rPr>
                      </w:pPr>
                      <w:r w:rsidRPr="00D348C1">
                        <w:rPr>
                          <w:rFonts w:ascii="Helvetica Neue" w:hAnsi="Helvetica Neue"/>
                          <w:b/>
                          <w:bCs/>
                          <w:sz w:val="22"/>
                          <w:szCs w:val="22"/>
                        </w:rPr>
                        <w:t>Test Messages</w:t>
                      </w:r>
                      <w:r>
                        <w:rPr>
                          <w:rFonts w:ascii="Helvetica Neue" w:hAnsi="Helvetica Neue"/>
                          <w:sz w:val="22"/>
                          <w:szCs w:val="22"/>
                        </w:rPr>
                        <w:t xml:space="preserve">. </w:t>
                      </w:r>
                      <w:r w:rsidRPr="00D348C1">
                        <w:rPr>
                          <w:rFonts w:ascii="Helvetica Neue" w:hAnsi="Helvetica Neue"/>
                          <w:sz w:val="22"/>
                          <w:szCs w:val="22"/>
                        </w:rPr>
                        <w:t xml:space="preserve">A message that works for you won’t necessarily work for your audience. Testing helps you examine your assumptions about what will work and why. It helps you learn more about </w:t>
                      </w:r>
                      <w:r>
                        <w:rPr>
                          <w:rFonts w:ascii="Helvetica Neue" w:hAnsi="Helvetica Neue"/>
                          <w:sz w:val="22"/>
                          <w:szCs w:val="22"/>
                        </w:rPr>
                        <w:t>the target audience</w:t>
                      </w:r>
                      <w:r w:rsidRPr="00D348C1">
                        <w:rPr>
                          <w:rFonts w:ascii="Helvetica Neue" w:hAnsi="Helvetica Neue"/>
                          <w:sz w:val="22"/>
                          <w:szCs w:val="22"/>
                        </w:rPr>
                        <w:t xml:space="preserve"> you communicate with</w:t>
                      </w:r>
                      <w:r>
                        <w:rPr>
                          <w:rFonts w:ascii="Helvetica Neue" w:hAnsi="Helvetica Neue"/>
                          <w:sz w:val="22"/>
                          <w:szCs w:val="22"/>
                        </w:rPr>
                        <w:t>. Testing</w:t>
                      </w:r>
                      <w:r w:rsidRPr="00D348C1">
                        <w:rPr>
                          <w:rFonts w:ascii="Helvetica Neue" w:hAnsi="Helvetica Neue"/>
                          <w:sz w:val="22"/>
                          <w:szCs w:val="22"/>
                        </w:rPr>
                        <w:t xml:space="preserve"> will provide evidence that communications are working or how to adjust them. It’s </w:t>
                      </w:r>
                      <w:r>
                        <w:rPr>
                          <w:rFonts w:ascii="Helvetica Neue" w:hAnsi="Helvetica Neue"/>
                          <w:sz w:val="22"/>
                          <w:szCs w:val="22"/>
                        </w:rPr>
                        <w:t>a necessary</w:t>
                      </w:r>
                      <w:r w:rsidRPr="00D348C1">
                        <w:rPr>
                          <w:rFonts w:ascii="Helvetica Neue" w:hAnsi="Helvetica Neue"/>
                          <w:sz w:val="22"/>
                          <w:szCs w:val="22"/>
                        </w:rPr>
                        <w:t xml:space="preserve"> process that saves time and money by not wasting efforts on ineffective communications.</w:t>
                      </w:r>
                    </w:p>
                    <w:p w14:paraId="2EB51025" w14:textId="77777777" w:rsidR="00C551BF" w:rsidRDefault="00C551BF" w:rsidP="00C551BF">
                      <w:pPr>
                        <w:pStyle w:val="ListParagraph"/>
                        <w:numPr>
                          <w:ilvl w:val="0"/>
                          <w:numId w:val="20"/>
                        </w:numPr>
                        <w:tabs>
                          <w:tab w:val="left" w:pos="1134"/>
                        </w:tabs>
                        <w:jc w:val="both"/>
                        <w:rPr>
                          <w:rFonts w:ascii="Helvetica Neue" w:hAnsi="Helvetica Neue"/>
                          <w:sz w:val="22"/>
                          <w:szCs w:val="22"/>
                        </w:rPr>
                      </w:pPr>
                      <w:r w:rsidRPr="00DA2D40">
                        <w:rPr>
                          <w:rFonts w:ascii="Helvetica Neue" w:hAnsi="Helvetica Neue"/>
                          <w:b/>
                          <w:bCs/>
                          <w:sz w:val="22"/>
                          <w:szCs w:val="22"/>
                        </w:rPr>
                        <w:t>Channels and Tools</w:t>
                      </w:r>
                      <w:r>
                        <w:rPr>
                          <w:rFonts w:ascii="Helvetica Neue" w:hAnsi="Helvetica Neue"/>
                          <w:sz w:val="22"/>
                          <w:szCs w:val="22"/>
                        </w:rPr>
                        <w:t xml:space="preserve">. </w:t>
                      </w:r>
                      <w:r w:rsidRPr="00DA2D40">
                        <w:rPr>
                          <w:rFonts w:ascii="Helvetica Neue" w:hAnsi="Helvetica Neue"/>
                          <w:sz w:val="22"/>
                          <w:szCs w:val="22"/>
                        </w:rPr>
                        <w:t xml:space="preserve">Communication messages and channels must be tailored to the target population, even when the message content is essentially the same </w:t>
                      </w:r>
                      <w:r>
                        <w:rPr>
                          <w:rFonts w:ascii="Helvetica Neue" w:hAnsi="Helvetica Neue"/>
                          <w:sz w:val="22"/>
                          <w:szCs w:val="22"/>
                        </w:rPr>
                        <w:t xml:space="preserve">and </w:t>
                      </w:r>
                      <w:r w:rsidRPr="00DA2D40">
                        <w:rPr>
                          <w:rFonts w:ascii="Helvetica Neue" w:hAnsi="Helvetica Neue"/>
                          <w:sz w:val="22"/>
                          <w:szCs w:val="22"/>
                        </w:rPr>
                        <w:t>must be trusted by the target population</w:t>
                      </w:r>
                      <w:r>
                        <w:rPr>
                          <w:rFonts w:ascii="Helvetica Neue" w:hAnsi="Helvetica Neue"/>
                          <w:sz w:val="22"/>
                          <w:szCs w:val="22"/>
                        </w:rPr>
                        <w:t xml:space="preserve"> (e.g., social media, community boards, broadcast media, community leaders, influencers)</w:t>
                      </w:r>
                    </w:p>
                    <w:p w14:paraId="37BF7A62" w14:textId="0FF114BB" w:rsidR="00C551BF" w:rsidRPr="003308DC" w:rsidRDefault="00C551BF" w:rsidP="003308DC">
                      <w:pPr>
                        <w:pStyle w:val="ListParagraph"/>
                        <w:numPr>
                          <w:ilvl w:val="0"/>
                          <w:numId w:val="20"/>
                        </w:numPr>
                        <w:tabs>
                          <w:tab w:val="left" w:pos="1134"/>
                        </w:tabs>
                        <w:jc w:val="both"/>
                        <w:rPr>
                          <w:rFonts w:ascii="Helvetica Neue" w:hAnsi="Helvetica Neue"/>
                          <w:sz w:val="22"/>
                          <w:szCs w:val="22"/>
                        </w:rPr>
                      </w:pPr>
                      <w:r w:rsidRPr="003308DC">
                        <w:rPr>
                          <w:rFonts w:ascii="Helvetica Neue" w:hAnsi="Helvetica Neue"/>
                          <w:b/>
                          <w:bCs/>
                          <w:color w:val="2B579A"/>
                          <w:sz w:val="22"/>
                          <w:szCs w:val="22"/>
                          <w:shd w:val="clear" w:color="auto" w:fill="E6E6E6"/>
                        </w:rPr>
                        <w:t>Monitoring</w:t>
                      </w:r>
                      <w:r w:rsidRPr="003308DC">
                        <w:rPr>
                          <w:rFonts w:ascii="Helvetica Neue" w:hAnsi="Helvetica Neue"/>
                          <w:color w:val="2B579A"/>
                          <w:sz w:val="22"/>
                          <w:szCs w:val="22"/>
                          <w:shd w:val="clear" w:color="auto" w:fill="E6E6E6"/>
                        </w:rPr>
                        <w:t>. The purpose is to determine whether you are reaching the intended target audience and that the messages are understood, including deliberate behavior changes that have taken place. Ways of checking can be through monitoring epidemiological trends, media, social media, key informant interviews, and surveys. Monitoring also is critical in manage infodemics and address to correct them.</w:t>
                      </w:r>
                    </w:p>
                    <w:p w14:paraId="3DA81750" w14:textId="77777777" w:rsidR="00C551BF" w:rsidRDefault="00C551BF"/>
                  </w:txbxContent>
                </v:textbox>
                <w10:wrap type="topAndBottom" anchorx="margin"/>
              </v:shape>
            </w:pict>
          </mc:Fallback>
        </mc:AlternateContent>
      </w:r>
    </w:p>
    <w:p w14:paraId="212C288C" w14:textId="49668325" w:rsidR="00643511" w:rsidRPr="00345709" w:rsidRDefault="00643511" w:rsidP="00BC3016">
      <w:pPr>
        <w:ind w:left="720"/>
        <w:jc w:val="both"/>
        <w:rPr>
          <w:rFonts w:asciiTheme="minorHAnsi" w:hAnsiTheme="minorHAnsi" w:cstheme="minorHAnsi"/>
          <w:sz w:val="22"/>
          <w:szCs w:val="22"/>
        </w:rPr>
      </w:pPr>
    </w:p>
    <w:p w14:paraId="464729FA" w14:textId="149A18CA" w:rsidR="00B913E9" w:rsidRPr="00345709" w:rsidRDefault="7E36F430" w:rsidP="00BC3016">
      <w:pPr>
        <w:pStyle w:val="Heading3"/>
        <w:jc w:val="both"/>
        <w:rPr>
          <w:rFonts w:asciiTheme="minorHAnsi" w:hAnsiTheme="minorHAnsi" w:cstheme="minorHAnsi"/>
        </w:rPr>
      </w:pPr>
      <w:bookmarkStart w:id="253" w:name="_Toc146128237"/>
      <w:bookmarkStart w:id="254" w:name="_Toc146129808"/>
      <w:bookmarkStart w:id="255" w:name="_Toc150096392"/>
      <w:bookmarkEnd w:id="253"/>
      <w:bookmarkEnd w:id="254"/>
      <w:r w:rsidRPr="00345709">
        <w:rPr>
          <w:rFonts w:asciiTheme="minorHAnsi" w:hAnsiTheme="minorHAnsi" w:cstheme="minorHAnsi"/>
        </w:rPr>
        <w:t xml:space="preserve">Reinforce </w:t>
      </w:r>
      <w:r w:rsidR="2B031191" w:rsidRPr="00345709">
        <w:rPr>
          <w:rFonts w:asciiTheme="minorHAnsi" w:hAnsiTheme="minorHAnsi" w:cstheme="minorHAnsi"/>
        </w:rPr>
        <w:t xml:space="preserve">Preparedness </w:t>
      </w:r>
      <w:r w:rsidR="21BD18B3" w:rsidRPr="00345709">
        <w:rPr>
          <w:rFonts w:asciiTheme="minorHAnsi" w:hAnsiTheme="minorHAnsi" w:cstheme="minorHAnsi"/>
        </w:rPr>
        <w:t>to Operationalize</w:t>
      </w:r>
      <w:r w:rsidR="2B031191" w:rsidRPr="00345709">
        <w:rPr>
          <w:rFonts w:asciiTheme="minorHAnsi" w:hAnsiTheme="minorHAnsi" w:cstheme="minorHAnsi"/>
        </w:rPr>
        <w:t xml:space="preserve"> Emergency Systems</w:t>
      </w:r>
      <w:bookmarkEnd w:id="255"/>
    </w:p>
    <w:p w14:paraId="605AEB47" w14:textId="3D433B3C" w:rsidR="00400B8B" w:rsidRPr="00345709" w:rsidRDefault="00AD2E25"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Having </w:t>
      </w:r>
      <w:r w:rsidR="0035796F" w:rsidRPr="00345709">
        <w:rPr>
          <w:rFonts w:asciiTheme="minorHAnsi" w:hAnsiTheme="minorHAnsi" w:cstheme="minorHAnsi"/>
          <w:sz w:val="22"/>
          <w:szCs w:val="22"/>
        </w:rPr>
        <w:t>suitable</w:t>
      </w:r>
      <w:r w:rsidRPr="00345709">
        <w:rPr>
          <w:rFonts w:asciiTheme="minorHAnsi" w:hAnsiTheme="minorHAnsi" w:cstheme="minorHAnsi"/>
          <w:sz w:val="22"/>
          <w:szCs w:val="22"/>
        </w:rPr>
        <w:t xml:space="preserve"> systems and plans</w:t>
      </w:r>
      <w:r w:rsidR="00400B8B" w:rsidRPr="00345709">
        <w:rPr>
          <w:rFonts w:asciiTheme="minorHAnsi" w:hAnsiTheme="minorHAnsi" w:cstheme="minorHAnsi"/>
          <w:sz w:val="22"/>
          <w:szCs w:val="22"/>
        </w:rPr>
        <w:t xml:space="preserve"> in place</w:t>
      </w:r>
      <w:r w:rsidR="000C5264" w:rsidRPr="00345709">
        <w:rPr>
          <w:rFonts w:asciiTheme="minorHAnsi" w:hAnsiTheme="minorHAnsi" w:cstheme="minorHAnsi"/>
          <w:sz w:val="22"/>
          <w:szCs w:val="22"/>
        </w:rPr>
        <w:t xml:space="preserve"> </w:t>
      </w:r>
      <w:r w:rsidR="0035796F" w:rsidRPr="00345709">
        <w:rPr>
          <w:rFonts w:asciiTheme="minorHAnsi" w:hAnsiTheme="minorHAnsi" w:cstheme="minorHAnsi"/>
          <w:sz w:val="22"/>
          <w:szCs w:val="22"/>
        </w:rPr>
        <w:t>due to</w:t>
      </w:r>
      <w:r w:rsidR="000C5264" w:rsidRPr="00345709">
        <w:rPr>
          <w:rFonts w:asciiTheme="minorHAnsi" w:hAnsiTheme="minorHAnsi" w:cstheme="minorHAnsi"/>
          <w:sz w:val="22"/>
          <w:szCs w:val="22"/>
        </w:rPr>
        <w:t xml:space="preserve"> </w:t>
      </w:r>
      <w:r w:rsidR="0035796F" w:rsidRPr="00345709">
        <w:rPr>
          <w:rFonts w:asciiTheme="minorHAnsi" w:hAnsiTheme="minorHAnsi" w:cstheme="minorHAnsi"/>
          <w:sz w:val="22"/>
          <w:szCs w:val="22"/>
        </w:rPr>
        <w:t xml:space="preserve">the </w:t>
      </w:r>
      <w:r w:rsidR="000C5264" w:rsidRPr="00345709">
        <w:rPr>
          <w:rFonts w:asciiTheme="minorHAnsi" w:hAnsiTheme="minorHAnsi" w:cstheme="minorHAnsi"/>
          <w:sz w:val="22"/>
          <w:szCs w:val="22"/>
        </w:rPr>
        <w:t>consultative planning process</w:t>
      </w:r>
      <w:r w:rsidRPr="00345709">
        <w:rPr>
          <w:rFonts w:asciiTheme="minorHAnsi" w:hAnsiTheme="minorHAnsi" w:cstheme="minorHAnsi"/>
          <w:sz w:val="22"/>
          <w:szCs w:val="22"/>
        </w:rPr>
        <w:t xml:space="preserve"> </w:t>
      </w:r>
      <w:r w:rsidR="000C5264" w:rsidRPr="00345709">
        <w:rPr>
          <w:rFonts w:asciiTheme="minorHAnsi" w:hAnsiTheme="minorHAnsi" w:cstheme="minorHAnsi"/>
          <w:sz w:val="22"/>
          <w:szCs w:val="22"/>
        </w:rPr>
        <w:t xml:space="preserve">is an initial step to establishing the appropriate arrangements to initiate response activities. </w:t>
      </w:r>
      <w:r w:rsidR="00CC643E" w:rsidRPr="00345709">
        <w:rPr>
          <w:rFonts w:asciiTheme="minorHAnsi" w:hAnsiTheme="minorHAnsi" w:cstheme="minorHAnsi"/>
          <w:sz w:val="22"/>
          <w:szCs w:val="22"/>
        </w:rPr>
        <w:t>To</w:t>
      </w:r>
      <w:r w:rsidR="000C5264" w:rsidRPr="00345709">
        <w:rPr>
          <w:rFonts w:asciiTheme="minorHAnsi" w:hAnsiTheme="minorHAnsi" w:cstheme="minorHAnsi"/>
          <w:sz w:val="22"/>
          <w:szCs w:val="22"/>
        </w:rPr>
        <w:t xml:space="preserve"> strengthen </w:t>
      </w:r>
      <w:r w:rsidR="00400B8B" w:rsidRPr="00345709">
        <w:rPr>
          <w:rFonts w:asciiTheme="minorHAnsi" w:hAnsiTheme="minorHAnsi" w:cstheme="minorHAnsi"/>
          <w:sz w:val="22"/>
          <w:szCs w:val="22"/>
        </w:rPr>
        <w:t xml:space="preserve">the operationalization of the system, the following actions </w:t>
      </w:r>
      <w:r w:rsidR="0035796F" w:rsidRPr="00345709">
        <w:rPr>
          <w:rFonts w:asciiTheme="minorHAnsi" w:hAnsiTheme="minorHAnsi" w:cstheme="minorHAnsi"/>
          <w:sz w:val="22"/>
          <w:szCs w:val="22"/>
        </w:rPr>
        <w:t>need</w:t>
      </w:r>
      <w:r w:rsidR="00400B8B" w:rsidRPr="00345709">
        <w:rPr>
          <w:rFonts w:asciiTheme="minorHAnsi" w:hAnsiTheme="minorHAnsi" w:cstheme="minorHAnsi"/>
          <w:sz w:val="22"/>
          <w:szCs w:val="22"/>
        </w:rPr>
        <w:t xml:space="preserve"> to be </w:t>
      </w:r>
      <w:r w:rsidR="00890CC5" w:rsidRPr="00345709">
        <w:rPr>
          <w:rFonts w:asciiTheme="minorHAnsi" w:hAnsiTheme="minorHAnsi" w:cstheme="minorHAnsi"/>
          <w:sz w:val="22"/>
          <w:szCs w:val="22"/>
        </w:rPr>
        <w:t>considered</w:t>
      </w:r>
      <w:r w:rsidR="002B34A9" w:rsidRPr="00345709">
        <w:rPr>
          <w:rFonts w:asciiTheme="minorHAnsi" w:hAnsiTheme="minorHAnsi" w:cstheme="minorHAnsi"/>
          <w:sz w:val="22"/>
          <w:szCs w:val="22"/>
        </w:rPr>
        <w:t>:</w:t>
      </w:r>
    </w:p>
    <w:p w14:paraId="408F21F6" w14:textId="2CBFFF41" w:rsidR="00CC643E" w:rsidRPr="00345709" w:rsidRDefault="00CC643E" w:rsidP="00BC3016">
      <w:pPr>
        <w:pStyle w:val="ListParagraph"/>
        <w:numPr>
          <w:ilvl w:val="0"/>
          <w:numId w:val="22"/>
        </w:numPr>
        <w:ind w:left="1080"/>
        <w:jc w:val="both"/>
        <w:rPr>
          <w:rFonts w:cstheme="minorHAnsi"/>
          <w:sz w:val="22"/>
          <w:szCs w:val="22"/>
        </w:rPr>
      </w:pPr>
      <w:r w:rsidRPr="00345709">
        <w:rPr>
          <w:rFonts w:cstheme="minorHAnsi"/>
          <w:sz w:val="22"/>
          <w:szCs w:val="22"/>
        </w:rPr>
        <w:t xml:space="preserve">Integrate </w:t>
      </w:r>
      <w:r w:rsidR="0035796F" w:rsidRPr="00345709">
        <w:rPr>
          <w:rFonts w:cstheme="minorHAnsi"/>
          <w:sz w:val="22"/>
          <w:szCs w:val="22"/>
        </w:rPr>
        <w:t>into</w:t>
      </w:r>
      <w:r w:rsidRPr="00345709">
        <w:rPr>
          <w:rFonts w:cstheme="minorHAnsi"/>
          <w:sz w:val="22"/>
          <w:szCs w:val="22"/>
        </w:rPr>
        <w:t xml:space="preserve"> training programs to develop </w:t>
      </w:r>
      <w:r w:rsidR="0035796F" w:rsidRPr="00345709">
        <w:rPr>
          <w:rFonts w:cstheme="minorHAnsi"/>
          <w:sz w:val="22"/>
          <w:szCs w:val="22"/>
        </w:rPr>
        <w:t xml:space="preserve">the </w:t>
      </w:r>
      <w:r w:rsidRPr="00345709">
        <w:rPr>
          <w:rFonts w:cstheme="minorHAnsi"/>
          <w:sz w:val="22"/>
          <w:szCs w:val="22"/>
        </w:rPr>
        <w:t>capacity of staff</w:t>
      </w:r>
      <w:r w:rsidR="0035796F" w:rsidRPr="00345709">
        <w:rPr>
          <w:rFonts w:cstheme="minorHAnsi"/>
          <w:sz w:val="22"/>
          <w:szCs w:val="22"/>
        </w:rPr>
        <w:t>,</w:t>
      </w:r>
      <w:r w:rsidRPr="00345709">
        <w:rPr>
          <w:rFonts w:cstheme="minorHAnsi"/>
          <w:sz w:val="22"/>
          <w:szCs w:val="22"/>
        </w:rPr>
        <w:t xml:space="preserve"> including </w:t>
      </w:r>
      <w:r w:rsidR="0035796F" w:rsidRPr="00345709">
        <w:rPr>
          <w:rFonts w:cstheme="minorHAnsi"/>
          <w:sz w:val="22"/>
          <w:szCs w:val="22"/>
        </w:rPr>
        <w:t>in</w:t>
      </w:r>
      <w:r w:rsidRPr="00345709">
        <w:rPr>
          <w:rFonts w:cstheme="minorHAnsi"/>
          <w:sz w:val="22"/>
          <w:szCs w:val="22"/>
        </w:rPr>
        <w:t xml:space="preserve"> using </w:t>
      </w:r>
      <w:r w:rsidR="00890CC5" w:rsidRPr="00345709">
        <w:rPr>
          <w:rFonts w:cstheme="minorHAnsi"/>
          <w:sz w:val="22"/>
          <w:szCs w:val="22"/>
        </w:rPr>
        <w:t>equipment.</w:t>
      </w:r>
    </w:p>
    <w:p w14:paraId="46965453" w14:textId="5BD8897B" w:rsidR="007665F3" w:rsidRPr="00345709" w:rsidRDefault="00CC643E" w:rsidP="00BC3016">
      <w:pPr>
        <w:pStyle w:val="ListParagraph"/>
        <w:numPr>
          <w:ilvl w:val="0"/>
          <w:numId w:val="22"/>
        </w:numPr>
        <w:ind w:left="1080"/>
        <w:jc w:val="both"/>
        <w:rPr>
          <w:rFonts w:cstheme="minorHAnsi"/>
          <w:sz w:val="22"/>
          <w:szCs w:val="22"/>
        </w:rPr>
      </w:pPr>
      <w:r w:rsidRPr="00345709">
        <w:rPr>
          <w:rFonts w:cstheme="minorHAnsi"/>
          <w:sz w:val="22"/>
          <w:szCs w:val="22"/>
        </w:rPr>
        <w:t xml:space="preserve">Conduct orientation </w:t>
      </w:r>
      <w:r w:rsidR="0035796F" w:rsidRPr="00345709">
        <w:rPr>
          <w:rFonts w:cstheme="minorHAnsi"/>
          <w:sz w:val="22"/>
          <w:szCs w:val="22"/>
        </w:rPr>
        <w:t>sessions</w:t>
      </w:r>
      <w:r w:rsidRPr="00345709">
        <w:rPr>
          <w:rFonts w:cstheme="minorHAnsi"/>
          <w:sz w:val="22"/>
          <w:szCs w:val="22"/>
        </w:rPr>
        <w:t xml:space="preserve"> for key stakeholders</w:t>
      </w:r>
      <w:r w:rsidR="0035796F" w:rsidRPr="00345709">
        <w:rPr>
          <w:rFonts w:cstheme="minorHAnsi"/>
          <w:sz w:val="22"/>
          <w:szCs w:val="22"/>
        </w:rPr>
        <w:t>,</w:t>
      </w:r>
      <w:r w:rsidRPr="00345709">
        <w:rPr>
          <w:rFonts w:cstheme="minorHAnsi"/>
          <w:sz w:val="22"/>
          <w:szCs w:val="22"/>
        </w:rPr>
        <w:t xml:space="preserve"> including their role in the system (e.g.</w:t>
      </w:r>
      <w:r w:rsidR="0035796F" w:rsidRPr="00345709">
        <w:rPr>
          <w:rFonts w:cstheme="minorHAnsi"/>
          <w:sz w:val="22"/>
          <w:szCs w:val="22"/>
        </w:rPr>
        <w:t>,</w:t>
      </w:r>
      <w:r w:rsidRPr="00345709">
        <w:rPr>
          <w:rFonts w:cstheme="minorHAnsi"/>
          <w:sz w:val="22"/>
          <w:szCs w:val="22"/>
        </w:rPr>
        <w:t xml:space="preserve"> local authority, local health department, other hospitals, fire department</w:t>
      </w:r>
      <w:r w:rsidR="007665F3" w:rsidRPr="00345709">
        <w:rPr>
          <w:rFonts w:cstheme="minorHAnsi"/>
          <w:sz w:val="22"/>
          <w:szCs w:val="22"/>
        </w:rPr>
        <w:t>.</w:t>
      </w:r>
    </w:p>
    <w:p w14:paraId="1D69FBA9" w14:textId="4458872F" w:rsidR="00CC643E" w:rsidRPr="00345709" w:rsidRDefault="007665F3" w:rsidP="00BC3016">
      <w:pPr>
        <w:pStyle w:val="ListParagraph"/>
        <w:numPr>
          <w:ilvl w:val="0"/>
          <w:numId w:val="22"/>
        </w:numPr>
        <w:ind w:left="1080"/>
        <w:jc w:val="both"/>
        <w:rPr>
          <w:rFonts w:cstheme="minorHAnsi"/>
          <w:sz w:val="22"/>
          <w:szCs w:val="22"/>
        </w:rPr>
      </w:pPr>
      <w:r w:rsidRPr="00345709">
        <w:rPr>
          <w:rFonts w:cstheme="minorHAnsi"/>
          <w:sz w:val="22"/>
          <w:szCs w:val="22"/>
        </w:rPr>
        <w:t xml:space="preserve">Test arrangements through </w:t>
      </w:r>
      <w:r w:rsidR="0035796F" w:rsidRPr="00345709">
        <w:rPr>
          <w:rFonts w:cstheme="minorHAnsi"/>
          <w:sz w:val="22"/>
          <w:szCs w:val="22"/>
        </w:rPr>
        <w:t xml:space="preserve">a </w:t>
      </w:r>
      <w:r w:rsidRPr="00345709">
        <w:rPr>
          <w:rFonts w:cstheme="minorHAnsi"/>
          <w:sz w:val="22"/>
          <w:szCs w:val="22"/>
        </w:rPr>
        <w:t xml:space="preserve">simulation </w:t>
      </w:r>
      <w:r w:rsidR="0035796F" w:rsidRPr="00345709">
        <w:rPr>
          <w:rFonts w:cstheme="minorHAnsi"/>
          <w:sz w:val="22"/>
          <w:szCs w:val="22"/>
        </w:rPr>
        <w:t>exercise</w:t>
      </w:r>
      <w:r w:rsidRPr="00345709">
        <w:rPr>
          <w:rFonts w:cstheme="minorHAnsi"/>
          <w:sz w:val="22"/>
          <w:szCs w:val="22"/>
        </w:rPr>
        <w:t xml:space="preserve"> and make revisions as required</w:t>
      </w:r>
      <w:r w:rsidR="004E5460" w:rsidRPr="00345709">
        <w:rPr>
          <w:rFonts w:cstheme="minorHAnsi"/>
          <w:sz w:val="22"/>
          <w:szCs w:val="22"/>
        </w:rPr>
        <w:t>. Hospitals are encouraged to drill individual units—frequently and during nights and weekends—and then build up to full-</w:t>
      </w:r>
      <w:r w:rsidR="0035796F" w:rsidRPr="00345709">
        <w:rPr>
          <w:rFonts w:cstheme="minorHAnsi"/>
          <w:sz w:val="22"/>
          <w:szCs w:val="22"/>
        </w:rPr>
        <w:t>scale</w:t>
      </w:r>
      <w:r w:rsidR="004E5460" w:rsidRPr="00345709">
        <w:rPr>
          <w:rFonts w:cstheme="minorHAnsi"/>
          <w:sz w:val="22"/>
          <w:szCs w:val="22"/>
        </w:rPr>
        <w:t xml:space="preserve">, functional exercises involving </w:t>
      </w:r>
      <w:r w:rsidR="0035796F" w:rsidRPr="00345709">
        <w:rPr>
          <w:rFonts w:cstheme="minorHAnsi"/>
          <w:sz w:val="22"/>
          <w:szCs w:val="22"/>
        </w:rPr>
        <w:t xml:space="preserve">the </w:t>
      </w:r>
      <w:r w:rsidR="004E5460" w:rsidRPr="00345709">
        <w:rPr>
          <w:rFonts w:cstheme="minorHAnsi"/>
          <w:sz w:val="22"/>
          <w:szCs w:val="22"/>
        </w:rPr>
        <w:t xml:space="preserve">management of </w:t>
      </w:r>
      <w:r w:rsidR="0035796F" w:rsidRPr="00345709">
        <w:rPr>
          <w:rFonts w:cstheme="minorHAnsi"/>
          <w:sz w:val="22"/>
          <w:szCs w:val="22"/>
        </w:rPr>
        <w:t>moulage</w:t>
      </w:r>
      <w:r w:rsidR="004E5460" w:rsidRPr="00345709">
        <w:rPr>
          <w:rFonts w:cstheme="minorHAnsi"/>
          <w:sz w:val="22"/>
          <w:szCs w:val="22"/>
        </w:rPr>
        <w:t xml:space="preserve"> “casualties.” Community participation is critical to identify elements that work or that need improvement.</w:t>
      </w:r>
    </w:p>
    <w:p w14:paraId="4C8AE424" w14:textId="5CB02CF7" w:rsidR="00CC643E" w:rsidRPr="00345709" w:rsidRDefault="007665F3" w:rsidP="00BC3016">
      <w:pPr>
        <w:pStyle w:val="ListParagraph"/>
        <w:numPr>
          <w:ilvl w:val="0"/>
          <w:numId w:val="22"/>
        </w:numPr>
        <w:ind w:left="1080"/>
        <w:jc w:val="both"/>
        <w:rPr>
          <w:rFonts w:cstheme="minorHAnsi"/>
          <w:sz w:val="22"/>
          <w:szCs w:val="22"/>
        </w:rPr>
      </w:pPr>
      <w:r w:rsidRPr="00345709">
        <w:rPr>
          <w:rFonts w:cstheme="minorHAnsi"/>
          <w:sz w:val="22"/>
          <w:szCs w:val="22"/>
        </w:rPr>
        <w:t xml:space="preserve">Conduct operational research to improve systems and </w:t>
      </w:r>
      <w:r w:rsidR="00890CC5" w:rsidRPr="00345709">
        <w:rPr>
          <w:rFonts w:cstheme="minorHAnsi"/>
          <w:sz w:val="22"/>
          <w:szCs w:val="22"/>
        </w:rPr>
        <w:t>procedures.</w:t>
      </w:r>
    </w:p>
    <w:p w14:paraId="14802A94" w14:textId="04E1AA9D" w:rsidR="00B913E9" w:rsidRPr="00345709" w:rsidRDefault="00400B8B"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 </w:t>
      </w:r>
    </w:p>
    <w:p w14:paraId="6448BC35" w14:textId="77777777" w:rsidR="00543F0B" w:rsidRPr="00345709" w:rsidRDefault="00543F0B"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STUFF </w:t>
      </w:r>
    </w:p>
    <w:p w14:paraId="55693271" w14:textId="1346FBE8" w:rsidR="00543F0B" w:rsidRPr="00345709" w:rsidRDefault="00543F0B" w:rsidP="00BC3016">
      <w:pPr>
        <w:ind w:left="720"/>
        <w:jc w:val="both"/>
        <w:rPr>
          <w:rFonts w:asciiTheme="minorHAnsi" w:hAnsiTheme="minorHAnsi" w:cstheme="minorHAnsi"/>
          <w:i/>
          <w:iCs/>
          <w:color w:val="A8D08D" w:themeColor="accent6" w:themeTint="99"/>
          <w:sz w:val="22"/>
          <w:szCs w:val="22"/>
        </w:rPr>
      </w:pPr>
      <w:r w:rsidRPr="00345709">
        <w:rPr>
          <w:rFonts w:asciiTheme="minorHAnsi" w:hAnsiTheme="minorHAnsi" w:cstheme="minorHAnsi"/>
          <w:i/>
          <w:iCs/>
          <w:color w:val="A8D08D" w:themeColor="accent6" w:themeTint="99"/>
          <w:sz w:val="22"/>
          <w:szCs w:val="22"/>
        </w:rPr>
        <w:t xml:space="preserve">Finance, logistics, supply chain management, and sustainability </w:t>
      </w:r>
    </w:p>
    <w:p w14:paraId="700A0B6B" w14:textId="5AA9CB65" w:rsidR="006565D9" w:rsidRPr="00345709" w:rsidRDefault="7C53166D" w:rsidP="00BC3016">
      <w:pPr>
        <w:pStyle w:val="Heading3"/>
        <w:jc w:val="both"/>
        <w:rPr>
          <w:rFonts w:asciiTheme="minorHAnsi" w:hAnsiTheme="minorHAnsi" w:cstheme="minorHAnsi"/>
        </w:rPr>
      </w:pPr>
      <w:bookmarkStart w:id="256" w:name="_Toc146128239"/>
      <w:bookmarkStart w:id="257" w:name="_Toc146129810"/>
      <w:bookmarkStart w:id="258" w:name="_Toc146128240"/>
      <w:bookmarkStart w:id="259" w:name="_Toc146129811"/>
      <w:bookmarkStart w:id="260" w:name="_Toc146128241"/>
      <w:bookmarkStart w:id="261" w:name="_Toc146129812"/>
      <w:bookmarkStart w:id="262" w:name="_Toc146128242"/>
      <w:bookmarkStart w:id="263" w:name="_Toc146129813"/>
      <w:bookmarkStart w:id="264" w:name="_Toc146128243"/>
      <w:bookmarkStart w:id="265" w:name="_Toc146129814"/>
      <w:bookmarkStart w:id="266" w:name="_Toc150096393"/>
      <w:bookmarkEnd w:id="256"/>
      <w:bookmarkEnd w:id="257"/>
      <w:bookmarkEnd w:id="258"/>
      <w:bookmarkEnd w:id="259"/>
      <w:bookmarkEnd w:id="260"/>
      <w:bookmarkEnd w:id="261"/>
      <w:bookmarkEnd w:id="262"/>
      <w:bookmarkEnd w:id="263"/>
      <w:bookmarkEnd w:id="264"/>
      <w:bookmarkEnd w:id="265"/>
      <w:r w:rsidRPr="00345709">
        <w:rPr>
          <w:rFonts w:asciiTheme="minorHAnsi" w:hAnsiTheme="minorHAnsi" w:cstheme="minorHAnsi"/>
        </w:rPr>
        <w:t>Stock and inventory management of emergency medicines and supplies</w:t>
      </w:r>
      <w:bookmarkEnd w:id="266"/>
    </w:p>
    <w:p w14:paraId="42FD6FF5" w14:textId="77777777" w:rsidR="00EE2F12" w:rsidRPr="00345709" w:rsidRDefault="00EE2F12" w:rsidP="00BC3016">
      <w:pPr>
        <w:ind w:left="720"/>
        <w:jc w:val="both"/>
        <w:rPr>
          <w:rFonts w:asciiTheme="minorHAnsi" w:hAnsiTheme="minorHAnsi" w:cstheme="minorHAnsi"/>
          <w:sz w:val="22"/>
          <w:szCs w:val="22"/>
        </w:rPr>
      </w:pPr>
    </w:p>
    <w:p w14:paraId="3EECBCBB" w14:textId="0ADD4F9B" w:rsidR="006565D9" w:rsidRPr="00345709" w:rsidRDefault="006565D9" w:rsidP="00BC3016">
      <w:pPr>
        <w:ind w:left="720"/>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Medical inventory</w:t>
      </w:r>
      <w:r w:rsidRPr="00345709">
        <w:rPr>
          <w:rFonts w:asciiTheme="minorHAnsi" w:hAnsiTheme="minorHAnsi" w:cstheme="minorHAnsi"/>
          <w:sz w:val="22"/>
          <w:szCs w:val="22"/>
        </w:rPr>
        <w:t xml:space="preserve"> is critical in hospital operations that requires immediate access when needed. This requires the hospital to have accurate knowledge of current stock levels and its specific location. Hospital inventory management systems need to be robust but flexible at </w:t>
      </w:r>
      <w:r w:rsidRPr="00345709">
        <w:rPr>
          <w:rFonts w:asciiTheme="minorHAnsi" w:hAnsiTheme="minorHAnsi" w:cstheme="minorHAnsi"/>
          <w:sz w:val="22"/>
          <w:szCs w:val="22"/>
        </w:rPr>
        <w:lastRenderedPageBreak/>
        <w:t xml:space="preserve">the same time as </w:t>
      </w:r>
      <w:proofErr w:type="gramStart"/>
      <w:r w:rsidRPr="00345709">
        <w:rPr>
          <w:rFonts w:asciiTheme="minorHAnsi" w:hAnsiTheme="minorHAnsi" w:cstheme="minorHAnsi"/>
          <w:sz w:val="22"/>
          <w:szCs w:val="22"/>
        </w:rPr>
        <w:t>a learning</w:t>
      </w:r>
      <w:proofErr w:type="gramEnd"/>
      <w:r w:rsidRPr="00345709">
        <w:rPr>
          <w:rFonts w:asciiTheme="minorHAnsi" w:hAnsiTheme="minorHAnsi" w:cstheme="minorHAnsi"/>
          <w:sz w:val="22"/>
          <w:szCs w:val="22"/>
        </w:rPr>
        <w:t xml:space="preserve"> from the experience from the COVID-19 pandemic. Inventory management processes need to have a record of the process that the inventory makes from delivery through to usage including data related to its usage. The following are recommended to ensure that hospital stocks and inventory management system contributes to preparedness</w:t>
      </w:r>
      <w:r w:rsidR="002B34A9" w:rsidRPr="00345709">
        <w:rPr>
          <w:rFonts w:asciiTheme="minorHAnsi" w:hAnsiTheme="minorHAnsi" w:cstheme="minorHAnsi"/>
          <w:sz w:val="22"/>
          <w:szCs w:val="22"/>
        </w:rPr>
        <w:t>:</w:t>
      </w:r>
    </w:p>
    <w:p w14:paraId="1DFA22CC" w14:textId="7D641A41" w:rsidR="006565D9" w:rsidRPr="00345709" w:rsidRDefault="006565D9" w:rsidP="00BC3016">
      <w:pPr>
        <w:pStyle w:val="ListParagraph"/>
        <w:numPr>
          <w:ilvl w:val="0"/>
          <w:numId w:val="158"/>
        </w:numPr>
        <w:ind w:left="1440"/>
        <w:jc w:val="both"/>
        <w:rPr>
          <w:rFonts w:cstheme="minorHAnsi"/>
          <w:sz w:val="22"/>
          <w:szCs w:val="22"/>
        </w:rPr>
      </w:pPr>
      <w:r w:rsidRPr="00345709">
        <w:rPr>
          <w:rFonts w:cstheme="minorHAnsi"/>
          <w:sz w:val="22"/>
          <w:szCs w:val="22"/>
        </w:rPr>
        <w:t xml:space="preserve">Assess the </w:t>
      </w:r>
      <w:proofErr w:type="gramStart"/>
      <w:r w:rsidRPr="00345709">
        <w:rPr>
          <w:rFonts w:cstheme="minorHAnsi"/>
          <w:sz w:val="22"/>
          <w:szCs w:val="22"/>
        </w:rPr>
        <w:t>vulnerabilities</w:t>
      </w:r>
      <w:proofErr w:type="gramEnd"/>
      <w:r w:rsidRPr="00345709">
        <w:rPr>
          <w:rFonts w:cstheme="minorHAnsi"/>
          <w:sz w:val="22"/>
          <w:szCs w:val="22"/>
        </w:rPr>
        <w:t xml:space="preserve"> key supply chain infrastructure (e.g. transportation routes, bridges, seaports, airports, etc.) that can disrupt supply and develop supply chain contingency plans to minimize its impacts.</w:t>
      </w:r>
    </w:p>
    <w:p w14:paraId="321DB7FC" w14:textId="77777777" w:rsidR="004C5825" w:rsidRPr="00345709" w:rsidRDefault="006565D9" w:rsidP="00BC3016">
      <w:pPr>
        <w:pStyle w:val="ListParagraph"/>
        <w:numPr>
          <w:ilvl w:val="0"/>
          <w:numId w:val="158"/>
        </w:numPr>
        <w:ind w:left="1440"/>
        <w:jc w:val="both"/>
        <w:rPr>
          <w:rFonts w:cstheme="minorHAnsi"/>
          <w:sz w:val="22"/>
          <w:szCs w:val="22"/>
        </w:rPr>
      </w:pPr>
      <w:r w:rsidRPr="00345709">
        <w:rPr>
          <w:rFonts w:cstheme="minorHAnsi"/>
          <w:sz w:val="22"/>
          <w:szCs w:val="22"/>
        </w:rPr>
        <w:t xml:space="preserve">Keep central </w:t>
      </w:r>
      <w:proofErr w:type="gramStart"/>
      <w:r w:rsidRPr="00345709">
        <w:rPr>
          <w:rFonts w:cstheme="minorHAnsi"/>
          <w:sz w:val="22"/>
          <w:szCs w:val="22"/>
        </w:rPr>
        <w:t>inventory</w:t>
      </w:r>
      <w:proofErr w:type="gramEnd"/>
      <w:r w:rsidRPr="00345709">
        <w:rPr>
          <w:rFonts w:cstheme="minorHAnsi"/>
          <w:sz w:val="22"/>
          <w:szCs w:val="22"/>
        </w:rPr>
        <w:t xml:space="preserve"> </w:t>
      </w:r>
    </w:p>
    <w:p w14:paraId="362E523D" w14:textId="272B23E4" w:rsidR="006565D9" w:rsidRPr="00345709" w:rsidRDefault="7C53166D" w:rsidP="00BC3016">
      <w:pPr>
        <w:pStyle w:val="ListParagraph"/>
        <w:numPr>
          <w:ilvl w:val="0"/>
          <w:numId w:val="158"/>
        </w:numPr>
        <w:ind w:left="1440"/>
        <w:jc w:val="both"/>
        <w:rPr>
          <w:rFonts w:cstheme="minorHAnsi"/>
          <w:sz w:val="22"/>
          <w:szCs w:val="22"/>
        </w:rPr>
      </w:pPr>
      <w:r w:rsidRPr="00345709">
        <w:rPr>
          <w:rFonts w:cstheme="minorHAnsi"/>
          <w:sz w:val="22"/>
          <w:szCs w:val="22"/>
        </w:rPr>
        <w:t>items list accurate and maintain adequate stock levels. This will help hospitals employ demand driven procurement, identify trends and predict future needs.</w:t>
      </w:r>
    </w:p>
    <w:p w14:paraId="25E9B5B7" w14:textId="03A82F53" w:rsidR="006565D9" w:rsidRPr="00345709" w:rsidRDefault="7C53166D" w:rsidP="00BC3016">
      <w:pPr>
        <w:pStyle w:val="ListParagraph"/>
        <w:numPr>
          <w:ilvl w:val="0"/>
          <w:numId w:val="158"/>
        </w:numPr>
        <w:ind w:left="1440"/>
        <w:jc w:val="both"/>
        <w:rPr>
          <w:rFonts w:cstheme="minorHAnsi"/>
          <w:sz w:val="22"/>
          <w:szCs w:val="22"/>
        </w:rPr>
      </w:pPr>
      <w:r w:rsidRPr="00345709">
        <w:rPr>
          <w:rFonts w:cstheme="minorHAnsi"/>
          <w:sz w:val="22"/>
          <w:szCs w:val="22"/>
        </w:rPr>
        <w:t xml:space="preserve">Manage expiry dates and recall preventing wastage and unnecessary financial </w:t>
      </w:r>
      <w:proofErr w:type="gramStart"/>
      <w:r w:rsidRPr="00345709">
        <w:rPr>
          <w:rFonts w:cstheme="minorHAnsi"/>
          <w:sz w:val="22"/>
          <w:szCs w:val="22"/>
        </w:rPr>
        <w:t>loss</w:t>
      </w:r>
      <w:proofErr w:type="gramEnd"/>
    </w:p>
    <w:p w14:paraId="662C2BC3" w14:textId="14946964" w:rsidR="006565D9" w:rsidRPr="00345709" w:rsidRDefault="7C53166D" w:rsidP="00BC3016">
      <w:pPr>
        <w:pStyle w:val="ListParagraph"/>
        <w:numPr>
          <w:ilvl w:val="0"/>
          <w:numId w:val="158"/>
        </w:numPr>
        <w:ind w:left="1440"/>
        <w:jc w:val="both"/>
        <w:rPr>
          <w:rFonts w:cstheme="minorHAnsi"/>
          <w:sz w:val="22"/>
          <w:szCs w:val="22"/>
        </w:rPr>
      </w:pPr>
      <w:r w:rsidRPr="00345709">
        <w:rPr>
          <w:rFonts w:cstheme="minorHAnsi"/>
          <w:sz w:val="22"/>
          <w:szCs w:val="22"/>
        </w:rPr>
        <w:t>Identify alternates stock items or inventory from new vendors.</w:t>
      </w:r>
    </w:p>
    <w:p w14:paraId="6B5A58DC" w14:textId="72BB40CD" w:rsidR="006565D9" w:rsidRPr="00345709" w:rsidRDefault="7C53166D" w:rsidP="00BC3016">
      <w:pPr>
        <w:pStyle w:val="ListParagraph"/>
        <w:numPr>
          <w:ilvl w:val="0"/>
          <w:numId w:val="158"/>
        </w:numPr>
        <w:ind w:left="1440"/>
        <w:jc w:val="both"/>
        <w:rPr>
          <w:rFonts w:cstheme="minorHAnsi"/>
          <w:sz w:val="22"/>
          <w:szCs w:val="22"/>
        </w:rPr>
      </w:pPr>
      <w:r w:rsidRPr="00345709">
        <w:rPr>
          <w:rFonts w:cstheme="minorHAnsi"/>
          <w:sz w:val="22"/>
          <w:szCs w:val="22"/>
        </w:rPr>
        <w:t>Establish buffer inventory to avoid stock running out.</w:t>
      </w:r>
    </w:p>
    <w:p w14:paraId="14B1E4F9" w14:textId="474D5565" w:rsidR="006565D9" w:rsidRDefault="7C53166D" w:rsidP="00BC3016">
      <w:pPr>
        <w:pStyle w:val="ListParagraph"/>
        <w:numPr>
          <w:ilvl w:val="0"/>
          <w:numId w:val="158"/>
        </w:numPr>
        <w:ind w:left="1440"/>
        <w:jc w:val="both"/>
        <w:rPr>
          <w:rFonts w:cstheme="minorHAnsi"/>
          <w:sz w:val="22"/>
          <w:szCs w:val="22"/>
        </w:rPr>
      </w:pPr>
      <w:r w:rsidRPr="00345709">
        <w:rPr>
          <w:rFonts w:cstheme="minorHAnsi"/>
          <w:sz w:val="22"/>
          <w:szCs w:val="22"/>
        </w:rPr>
        <w:t xml:space="preserve">Develop emergency procedures for ordering, communication, control, security, and </w:t>
      </w:r>
      <w:proofErr w:type="gramStart"/>
      <w:r w:rsidRPr="00345709">
        <w:rPr>
          <w:rFonts w:cstheme="minorHAnsi"/>
          <w:sz w:val="22"/>
          <w:szCs w:val="22"/>
        </w:rPr>
        <w:t>reporting</w:t>
      </w:r>
      <w:proofErr w:type="gramEnd"/>
    </w:p>
    <w:p w14:paraId="2F738339" w14:textId="77777777" w:rsidR="00BC3016" w:rsidRPr="00345709" w:rsidRDefault="00BC3016" w:rsidP="00BC3016">
      <w:pPr>
        <w:pStyle w:val="ListParagraph"/>
        <w:numPr>
          <w:ilvl w:val="0"/>
          <w:numId w:val="158"/>
        </w:numPr>
        <w:ind w:left="1440"/>
        <w:jc w:val="both"/>
        <w:rPr>
          <w:rFonts w:cstheme="minorHAnsi"/>
          <w:sz w:val="22"/>
          <w:szCs w:val="22"/>
        </w:rPr>
      </w:pPr>
    </w:p>
    <w:p w14:paraId="0689C098" w14:textId="529AD37B" w:rsidR="005D6777" w:rsidRPr="00345709" w:rsidRDefault="00183B44" w:rsidP="00BC3016">
      <w:pPr>
        <w:pStyle w:val="Heading3"/>
        <w:jc w:val="both"/>
        <w:rPr>
          <w:rFonts w:asciiTheme="minorHAnsi" w:hAnsiTheme="minorHAnsi" w:cstheme="minorHAnsi"/>
        </w:rPr>
      </w:pPr>
      <w:bookmarkStart w:id="267" w:name="_Toc150096394"/>
      <w:r w:rsidRPr="00345709">
        <w:rPr>
          <w:rFonts w:asciiTheme="minorHAnsi" w:hAnsiTheme="minorHAnsi" w:cstheme="minorHAnsi"/>
        </w:rPr>
        <w:t xml:space="preserve">Procurement </w:t>
      </w:r>
      <w:r w:rsidR="003B6FEB" w:rsidRPr="00345709">
        <w:rPr>
          <w:rFonts w:asciiTheme="minorHAnsi" w:hAnsiTheme="minorHAnsi" w:cstheme="minorHAnsi"/>
        </w:rPr>
        <w:t xml:space="preserve">and management of </w:t>
      </w:r>
      <w:r w:rsidR="006A5C24" w:rsidRPr="00345709">
        <w:rPr>
          <w:rFonts w:asciiTheme="minorHAnsi" w:hAnsiTheme="minorHAnsi" w:cstheme="minorHAnsi"/>
        </w:rPr>
        <w:t>emergency medicines and supplies</w:t>
      </w:r>
      <w:bookmarkEnd w:id="267"/>
    </w:p>
    <w:p w14:paraId="288453ED" w14:textId="67439DB6" w:rsidR="002B34A9" w:rsidRPr="00345709" w:rsidRDefault="002B34A9" w:rsidP="00BC3016">
      <w:pPr>
        <w:pStyle w:val="ListParagraph"/>
        <w:jc w:val="both"/>
        <w:rPr>
          <w:rFonts w:cstheme="minorHAnsi"/>
          <w:sz w:val="22"/>
          <w:szCs w:val="22"/>
        </w:rPr>
      </w:pPr>
      <w:r w:rsidRPr="00345709">
        <w:rPr>
          <w:rFonts w:cstheme="minorHAnsi"/>
          <w:sz w:val="22"/>
          <w:szCs w:val="22"/>
        </w:rPr>
        <w:t>Overall, an effective emergency procurement procedure requires a combination of pre-planning, flexibility, speed, transparency, risk management, and coordination. This ensures that hospitals have the necessary stock of emergency medicines and supplies to cater to the increased demand during surges to ensure that patients receive timely and adequate care.</w:t>
      </w:r>
    </w:p>
    <w:p w14:paraId="417A44BB" w14:textId="5A48B3EC" w:rsidR="007B6624" w:rsidRPr="00345709" w:rsidRDefault="007B6624"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Effective procurement systems </w:t>
      </w:r>
      <w:r w:rsidR="002B34A9" w:rsidRPr="00345709">
        <w:rPr>
          <w:rFonts w:asciiTheme="minorHAnsi" w:hAnsiTheme="minorHAnsi" w:cstheme="minorHAnsi"/>
          <w:sz w:val="22"/>
          <w:szCs w:val="22"/>
        </w:rPr>
        <w:t xml:space="preserve">also </w:t>
      </w:r>
      <w:r w:rsidRPr="00345709">
        <w:rPr>
          <w:rFonts w:asciiTheme="minorHAnsi" w:hAnsiTheme="minorHAnsi" w:cstheme="minorHAnsi"/>
          <w:sz w:val="22"/>
          <w:szCs w:val="22"/>
        </w:rPr>
        <w:t>enable hospitals to optimize resources and avoid duplication of efforts, which can lead to cost savings. This is particularly important during disasters when resources are limited</w:t>
      </w:r>
      <w:r w:rsidR="002B34A9" w:rsidRPr="00345709">
        <w:rPr>
          <w:rFonts w:asciiTheme="minorHAnsi" w:hAnsiTheme="minorHAnsi" w:cstheme="minorHAnsi"/>
          <w:sz w:val="22"/>
          <w:szCs w:val="22"/>
        </w:rPr>
        <w:t>.</w:t>
      </w:r>
      <w:r w:rsidRPr="00345709">
        <w:rPr>
          <w:rFonts w:asciiTheme="minorHAnsi" w:hAnsiTheme="minorHAnsi" w:cstheme="minorHAnsi"/>
          <w:sz w:val="22"/>
          <w:szCs w:val="22"/>
        </w:rPr>
        <w:t xml:space="preserve"> </w:t>
      </w:r>
      <w:r w:rsidR="001D2842" w:rsidRPr="00345709">
        <w:rPr>
          <w:rFonts w:asciiTheme="minorHAnsi" w:hAnsiTheme="minorHAnsi" w:cstheme="minorHAnsi"/>
          <w:sz w:val="22"/>
          <w:szCs w:val="22"/>
        </w:rPr>
        <w:t xml:space="preserve">Emergency procurement procedures are critical for ensuring that necessary goods and services are quickly acquired to help those affected by the crisis </w:t>
      </w:r>
      <w:r w:rsidRPr="00345709">
        <w:rPr>
          <w:rFonts w:asciiTheme="minorHAnsi" w:hAnsiTheme="minorHAnsi" w:cstheme="minorHAnsi"/>
          <w:sz w:val="22"/>
          <w:szCs w:val="22"/>
        </w:rPr>
        <w:t>The following are key considerations to enhance readiness of hospitals during emergencies</w:t>
      </w:r>
      <w:r w:rsidR="002B34A9" w:rsidRPr="00345709">
        <w:rPr>
          <w:rFonts w:asciiTheme="minorHAnsi" w:hAnsiTheme="minorHAnsi" w:cstheme="minorHAnsi"/>
          <w:sz w:val="22"/>
          <w:szCs w:val="22"/>
        </w:rPr>
        <w:t>:</w:t>
      </w:r>
    </w:p>
    <w:p w14:paraId="6AEA9244" w14:textId="77777777" w:rsidR="007B6624" w:rsidRPr="00345709" w:rsidRDefault="007B6624" w:rsidP="00BC3016">
      <w:pPr>
        <w:ind w:left="720"/>
        <w:jc w:val="both"/>
        <w:rPr>
          <w:rFonts w:asciiTheme="minorHAnsi" w:hAnsiTheme="minorHAnsi" w:cstheme="minorHAnsi"/>
          <w:sz w:val="22"/>
          <w:szCs w:val="22"/>
        </w:rPr>
      </w:pPr>
    </w:p>
    <w:p w14:paraId="45BDE2FA" w14:textId="0CB78E31" w:rsidR="00543F0B" w:rsidRPr="00345709" w:rsidRDefault="002B1844" w:rsidP="00BC3016">
      <w:pPr>
        <w:pStyle w:val="ListParagraph"/>
        <w:numPr>
          <w:ilvl w:val="0"/>
          <w:numId w:val="23"/>
        </w:numPr>
        <w:jc w:val="both"/>
        <w:rPr>
          <w:rFonts w:cstheme="minorHAnsi"/>
          <w:sz w:val="22"/>
          <w:szCs w:val="22"/>
        </w:rPr>
      </w:pPr>
      <w:r w:rsidRPr="00345709">
        <w:rPr>
          <w:rFonts w:cstheme="minorHAnsi"/>
          <w:sz w:val="22"/>
          <w:szCs w:val="22"/>
        </w:rPr>
        <w:t>H</w:t>
      </w:r>
      <w:r w:rsidR="00D32B14" w:rsidRPr="00345709">
        <w:rPr>
          <w:rFonts w:cstheme="minorHAnsi"/>
          <w:sz w:val="22"/>
          <w:szCs w:val="22"/>
        </w:rPr>
        <w:t>ospitals should</w:t>
      </w:r>
      <w:r w:rsidRPr="00345709">
        <w:rPr>
          <w:rFonts w:cstheme="minorHAnsi"/>
          <w:sz w:val="22"/>
          <w:szCs w:val="22"/>
        </w:rPr>
        <w:t xml:space="preserve"> consider</w:t>
      </w:r>
      <w:r w:rsidR="00D32B14" w:rsidRPr="00345709">
        <w:rPr>
          <w:rFonts w:cstheme="minorHAnsi"/>
          <w:sz w:val="22"/>
          <w:szCs w:val="22"/>
        </w:rPr>
        <w:t xml:space="preserve"> </w:t>
      </w:r>
      <w:r w:rsidRPr="00345709">
        <w:rPr>
          <w:rFonts w:cstheme="minorHAnsi"/>
          <w:sz w:val="22"/>
          <w:szCs w:val="22"/>
        </w:rPr>
        <w:t>having</w:t>
      </w:r>
      <w:r w:rsidR="00D32B14" w:rsidRPr="00345709">
        <w:rPr>
          <w:rFonts w:cstheme="minorHAnsi"/>
          <w:sz w:val="22"/>
          <w:szCs w:val="22"/>
        </w:rPr>
        <w:t xml:space="preserve"> dedicated disaster supplies and arrangements for rapid resupply in the event of a disaster. Disaster response will rapidly deplete critical administrative </w:t>
      </w:r>
      <w:r w:rsidR="00DC05A7" w:rsidRPr="00345709">
        <w:rPr>
          <w:rFonts w:cstheme="minorHAnsi"/>
          <w:sz w:val="22"/>
          <w:szCs w:val="22"/>
        </w:rPr>
        <w:t>and</w:t>
      </w:r>
      <w:r w:rsidR="00D32B14" w:rsidRPr="00345709">
        <w:rPr>
          <w:rFonts w:cstheme="minorHAnsi"/>
          <w:sz w:val="22"/>
          <w:szCs w:val="22"/>
        </w:rPr>
        <w:t xml:space="preserve"> clinical</w:t>
      </w:r>
      <w:r w:rsidR="00DC05A7" w:rsidRPr="00345709">
        <w:rPr>
          <w:rFonts w:cstheme="minorHAnsi"/>
          <w:sz w:val="22"/>
          <w:szCs w:val="22"/>
        </w:rPr>
        <w:t xml:space="preserve"> supplies</w:t>
      </w:r>
      <w:r w:rsidR="00D32B14" w:rsidRPr="00345709">
        <w:rPr>
          <w:rFonts w:cstheme="minorHAnsi"/>
          <w:sz w:val="22"/>
          <w:szCs w:val="22"/>
        </w:rPr>
        <w:t xml:space="preserve">. Conducting regular audits will help with the determination of the adequacy of stock. </w:t>
      </w:r>
      <w:r w:rsidR="0035796F" w:rsidRPr="00345709">
        <w:rPr>
          <w:rFonts w:cstheme="minorHAnsi"/>
          <w:sz w:val="22"/>
          <w:szCs w:val="22"/>
        </w:rPr>
        <w:t>In addition, disaster</w:t>
      </w:r>
      <w:r w:rsidR="00D32B14" w:rsidRPr="00345709">
        <w:rPr>
          <w:rFonts w:cstheme="minorHAnsi"/>
          <w:sz w:val="22"/>
          <w:szCs w:val="22"/>
        </w:rPr>
        <w:t xml:space="preserve"> supplies can be rotated into the daily-use stream to ensure </w:t>
      </w:r>
      <w:r w:rsidR="0035796F" w:rsidRPr="00345709">
        <w:rPr>
          <w:rFonts w:cstheme="minorHAnsi"/>
          <w:sz w:val="22"/>
          <w:szCs w:val="22"/>
        </w:rPr>
        <w:t>the cache</w:t>
      </w:r>
      <w:r w:rsidR="00D32B14" w:rsidRPr="00345709">
        <w:rPr>
          <w:rFonts w:cstheme="minorHAnsi"/>
          <w:sz w:val="22"/>
          <w:szCs w:val="22"/>
        </w:rPr>
        <w:t xml:space="preserve"> does not expire.</w:t>
      </w:r>
      <w:r w:rsidR="005534D6" w:rsidRPr="00345709">
        <w:rPr>
          <w:rFonts w:cstheme="minorHAnsi"/>
          <w:sz w:val="22"/>
          <w:szCs w:val="22"/>
        </w:rPr>
        <w:t xml:space="preserve"> </w:t>
      </w:r>
    </w:p>
    <w:p w14:paraId="296386B8" w14:textId="77777777" w:rsidR="001D2842" w:rsidRPr="00345709" w:rsidRDefault="001D2842" w:rsidP="00BC3016">
      <w:pPr>
        <w:numPr>
          <w:ilvl w:val="0"/>
          <w:numId w:val="23"/>
        </w:numPr>
        <w:jc w:val="both"/>
        <w:rPr>
          <w:rFonts w:asciiTheme="minorHAnsi" w:hAnsiTheme="minorHAnsi" w:cstheme="minorHAnsi"/>
          <w:sz w:val="22"/>
          <w:szCs w:val="22"/>
        </w:rPr>
      </w:pPr>
      <w:r w:rsidRPr="00345709">
        <w:rPr>
          <w:rFonts w:asciiTheme="minorHAnsi" w:hAnsiTheme="minorHAnsi" w:cstheme="minorHAnsi"/>
          <w:sz w:val="22"/>
          <w:szCs w:val="22"/>
        </w:rPr>
        <w:t>Pre-defined criteria and thresholds: A clear and well-defined criteria for emergency procurement and thresholds for different procurement methods should be established beforehand to ensure that the procurement process is transparent and consistent.</w:t>
      </w:r>
    </w:p>
    <w:p w14:paraId="06546C85" w14:textId="77777777" w:rsidR="001D2842" w:rsidRPr="00345709" w:rsidRDefault="001D2842" w:rsidP="00BC3016">
      <w:pPr>
        <w:numPr>
          <w:ilvl w:val="0"/>
          <w:numId w:val="23"/>
        </w:numPr>
        <w:jc w:val="both"/>
        <w:rPr>
          <w:rFonts w:asciiTheme="minorHAnsi" w:hAnsiTheme="minorHAnsi" w:cstheme="minorHAnsi"/>
          <w:sz w:val="22"/>
          <w:szCs w:val="22"/>
        </w:rPr>
      </w:pPr>
      <w:r w:rsidRPr="00345709">
        <w:rPr>
          <w:rFonts w:asciiTheme="minorHAnsi" w:hAnsiTheme="minorHAnsi" w:cstheme="minorHAnsi"/>
          <w:sz w:val="22"/>
          <w:szCs w:val="22"/>
        </w:rPr>
        <w:t>Flexibility: The emergency procurement procedures should be flexible enough to adapt to the changing needs and circumstances of the situation. This includes the ability to change procurement thresholds and methods, and to consider alternative sources of goods and services.</w:t>
      </w:r>
    </w:p>
    <w:p w14:paraId="18D6E2CD" w14:textId="52533FC3" w:rsidR="004E5460" w:rsidRPr="00345709" w:rsidRDefault="69D1C6AA" w:rsidP="00BC3016">
      <w:pPr>
        <w:pStyle w:val="ListParagraph"/>
        <w:numPr>
          <w:ilvl w:val="0"/>
          <w:numId w:val="23"/>
        </w:numPr>
        <w:jc w:val="both"/>
        <w:rPr>
          <w:rFonts w:cstheme="minorHAnsi"/>
          <w:sz w:val="22"/>
          <w:szCs w:val="22"/>
        </w:rPr>
      </w:pPr>
      <w:r w:rsidRPr="00345709">
        <w:rPr>
          <w:rFonts w:cstheme="minorHAnsi"/>
          <w:sz w:val="22"/>
          <w:szCs w:val="22"/>
        </w:rPr>
        <w:t xml:space="preserve">The procurement office </w:t>
      </w:r>
      <w:r w:rsidR="7D6D12CA" w:rsidRPr="00345709">
        <w:rPr>
          <w:rFonts w:cstheme="minorHAnsi"/>
          <w:sz w:val="22"/>
          <w:szCs w:val="22"/>
        </w:rPr>
        <w:t>must</w:t>
      </w:r>
      <w:r w:rsidRPr="00345709">
        <w:rPr>
          <w:rFonts w:cstheme="minorHAnsi"/>
          <w:sz w:val="22"/>
          <w:szCs w:val="22"/>
        </w:rPr>
        <w:t xml:space="preserve"> pre-establish potential sourcing contracts for items typically used in a declared emergency. This will provide</w:t>
      </w:r>
      <w:r w:rsidR="7BC1DD57" w:rsidRPr="00345709">
        <w:rPr>
          <w:rFonts w:cstheme="minorHAnsi"/>
          <w:sz w:val="22"/>
          <w:szCs w:val="22"/>
        </w:rPr>
        <w:t xml:space="preserve"> arrangements for vendors </w:t>
      </w:r>
      <w:r w:rsidR="7D6D12CA" w:rsidRPr="00345709">
        <w:rPr>
          <w:rFonts w:cstheme="minorHAnsi"/>
          <w:sz w:val="22"/>
          <w:szCs w:val="22"/>
        </w:rPr>
        <w:t xml:space="preserve">to deliver needed items and provide services during emergencies </w:t>
      </w:r>
      <w:proofErr w:type="gramStart"/>
      <w:r w:rsidR="7D6D12CA" w:rsidRPr="00345709">
        <w:rPr>
          <w:rFonts w:cstheme="minorHAnsi"/>
          <w:sz w:val="22"/>
          <w:szCs w:val="22"/>
        </w:rPr>
        <w:t>quickly</w:t>
      </w:r>
      <w:proofErr w:type="gramEnd"/>
      <w:r w:rsidRPr="00345709">
        <w:rPr>
          <w:rFonts w:cstheme="minorHAnsi"/>
          <w:sz w:val="22"/>
          <w:szCs w:val="22"/>
        </w:rPr>
        <w:t xml:space="preserve"> </w:t>
      </w:r>
    </w:p>
    <w:p w14:paraId="092B7BCD" w14:textId="322B458B" w:rsidR="004E5460" w:rsidRPr="00345709" w:rsidRDefault="7BC1DD57" w:rsidP="00BC3016">
      <w:pPr>
        <w:pStyle w:val="ListParagraph"/>
        <w:numPr>
          <w:ilvl w:val="0"/>
          <w:numId w:val="23"/>
        </w:numPr>
        <w:jc w:val="both"/>
        <w:rPr>
          <w:rFonts w:cstheme="minorHAnsi"/>
          <w:sz w:val="22"/>
          <w:szCs w:val="22"/>
        </w:rPr>
      </w:pPr>
      <w:r w:rsidRPr="00345709">
        <w:rPr>
          <w:rFonts w:cstheme="minorHAnsi"/>
          <w:sz w:val="22"/>
          <w:szCs w:val="22"/>
        </w:rPr>
        <w:t xml:space="preserve">Develop emergency procurement procedures that will condense the process to save time. This includes </w:t>
      </w:r>
      <w:r w:rsidR="2C611768" w:rsidRPr="00345709">
        <w:rPr>
          <w:rFonts w:cstheme="minorHAnsi"/>
          <w:sz w:val="22"/>
          <w:szCs w:val="22"/>
        </w:rPr>
        <w:t>appropriating</w:t>
      </w:r>
      <w:r w:rsidRPr="00345709">
        <w:rPr>
          <w:rFonts w:cstheme="minorHAnsi"/>
          <w:sz w:val="22"/>
          <w:szCs w:val="22"/>
        </w:rPr>
        <w:t xml:space="preserve"> available </w:t>
      </w:r>
      <w:r w:rsidR="7D6D12CA" w:rsidRPr="00345709">
        <w:rPr>
          <w:rFonts w:cstheme="minorHAnsi"/>
          <w:sz w:val="22"/>
          <w:szCs w:val="22"/>
        </w:rPr>
        <w:t>budgets</w:t>
      </w:r>
      <w:r w:rsidRPr="00345709">
        <w:rPr>
          <w:rFonts w:cstheme="minorHAnsi"/>
          <w:sz w:val="22"/>
          <w:szCs w:val="22"/>
        </w:rPr>
        <w:t xml:space="preserve"> </w:t>
      </w:r>
      <w:r w:rsidR="2C611768" w:rsidRPr="00345709">
        <w:rPr>
          <w:rFonts w:cstheme="minorHAnsi"/>
          <w:sz w:val="22"/>
          <w:szCs w:val="22"/>
        </w:rPr>
        <w:t xml:space="preserve">that can be quickly accessed for emergency procurement </w:t>
      </w:r>
      <w:r w:rsidR="181BA6C7" w:rsidRPr="00345709">
        <w:rPr>
          <w:rFonts w:cstheme="minorHAnsi"/>
          <w:sz w:val="22"/>
          <w:szCs w:val="22"/>
        </w:rPr>
        <w:t xml:space="preserve">and procurement procedures should be designed to expedite the procurement process. This can include reducing the number of steps required, </w:t>
      </w:r>
      <w:proofErr w:type="gramStart"/>
      <w:r w:rsidR="181BA6C7" w:rsidRPr="00345709">
        <w:rPr>
          <w:rFonts w:cstheme="minorHAnsi"/>
          <w:sz w:val="22"/>
          <w:szCs w:val="22"/>
        </w:rPr>
        <w:t>expediting</w:t>
      </w:r>
      <w:proofErr w:type="gramEnd"/>
    </w:p>
    <w:p w14:paraId="495B5DA5" w14:textId="6EF129A5" w:rsidR="00F0650C" w:rsidRPr="00345709" w:rsidRDefault="00F0650C" w:rsidP="00BC3016">
      <w:pPr>
        <w:pStyle w:val="ListParagraph"/>
        <w:numPr>
          <w:ilvl w:val="0"/>
          <w:numId w:val="23"/>
        </w:numPr>
        <w:jc w:val="both"/>
        <w:rPr>
          <w:rFonts w:cstheme="minorHAnsi"/>
          <w:sz w:val="22"/>
          <w:szCs w:val="22"/>
        </w:rPr>
      </w:pPr>
      <w:r w:rsidRPr="00345709">
        <w:rPr>
          <w:rFonts w:cstheme="minorHAnsi"/>
          <w:sz w:val="22"/>
          <w:szCs w:val="22"/>
        </w:rPr>
        <w:t xml:space="preserve">Develop critical emergency equipment and supplies list. Monitor </w:t>
      </w:r>
      <w:r w:rsidR="0035796F" w:rsidRPr="00345709">
        <w:rPr>
          <w:rFonts w:cstheme="minorHAnsi"/>
          <w:sz w:val="22"/>
          <w:szCs w:val="22"/>
        </w:rPr>
        <w:t>its regular</w:t>
      </w:r>
      <w:r w:rsidRPr="00345709">
        <w:rPr>
          <w:rFonts w:cstheme="minorHAnsi"/>
          <w:sz w:val="22"/>
          <w:szCs w:val="22"/>
        </w:rPr>
        <w:t xml:space="preserve"> status and establish contingency arrangements where and how such items can be sourced out.</w:t>
      </w:r>
    </w:p>
    <w:p w14:paraId="584A2D9B" w14:textId="77777777" w:rsidR="001D2842" w:rsidRPr="00345709" w:rsidRDefault="001D2842" w:rsidP="00BC3016">
      <w:pPr>
        <w:numPr>
          <w:ilvl w:val="0"/>
          <w:numId w:val="23"/>
        </w:numPr>
        <w:jc w:val="both"/>
        <w:rPr>
          <w:rFonts w:asciiTheme="minorHAnsi" w:hAnsiTheme="minorHAnsi" w:cstheme="minorHAnsi"/>
          <w:sz w:val="22"/>
          <w:szCs w:val="22"/>
        </w:rPr>
      </w:pPr>
      <w:r w:rsidRPr="00345709">
        <w:rPr>
          <w:rFonts w:asciiTheme="minorHAnsi" w:hAnsiTheme="minorHAnsi" w:cstheme="minorHAnsi"/>
          <w:sz w:val="22"/>
          <w:szCs w:val="22"/>
        </w:rPr>
        <w:t xml:space="preserve">Transparency and accountability: Emergency procurement procedures must be transparent, </w:t>
      </w:r>
      <w:proofErr w:type="gramStart"/>
      <w:r w:rsidRPr="00345709">
        <w:rPr>
          <w:rFonts w:asciiTheme="minorHAnsi" w:hAnsiTheme="minorHAnsi" w:cstheme="minorHAnsi"/>
          <w:sz w:val="22"/>
          <w:szCs w:val="22"/>
        </w:rPr>
        <w:t>accountable</w:t>
      </w:r>
      <w:proofErr w:type="gramEnd"/>
      <w:r w:rsidRPr="00345709">
        <w:rPr>
          <w:rFonts w:asciiTheme="minorHAnsi" w:hAnsiTheme="minorHAnsi" w:cstheme="minorHAnsi"/>
          <w:sz w:val="22"/>
          <w:szCs w:val="22"/>
        </w:rPr>
        <w:t xml:space="preserve"> and auditable. This includes clear documentation of the </w:t>
      </w:r>
      <w:r w:rsidRPr="00345709">
        <w:rPr>
          <w:rFonts w:asciiTheme="minorHAnsi" w:hAnsiTheme="minorHAnsi" w:cstheme="minorHAnsi"/>
          <w:sz w:val="22"/>
          <w:szCs w:val="22"/>
        </w:rPr>
        <w:lastRenderedPageBreak/>
        <w:t>procurement process, open communication, and regular reporting on procurement activities.</w:t>
      </w:r>
    </w:p>
    <w:p w14:paraId="3C5F12EE" w14:textId="0A8DBC54" w:rsidR="001D2842" w:rsidRPr="00345709" w:rsidRDefault="001D2842" w:rsidP="00BC3016">
      <w:pPr>
        <w:numPr>
          <w:ilvl w:val="0"/>
          <w:numId w:val="23"/>
        </w:numPr>
        <w:jc w:val="both"/>
        <w:rPr>
          <w:rFonts w:asciiTheme="minorHAnsi" w:hAnsiTheme="minorHAnsi" w:cstheme="minorHAnsi"/>
          <w:sz w:val="22"/>
          <w:szCs w:val="22"/>
        </w:rPr>
      </w:pPr>
      <w:r w:rsidRPr="00345709">
        <w:rPr>
          <w:rFonts w:asciiTheme="minorHAnsi" w:hAnsiTheme="minorHAnsi" w:cstheme="minorHAnsi"/>
          <w:sz w:val="22"/>
          <w:szCs w:val="22"/>
        </w:rPr>
        <w:t>Emergency procurement procedures should include risk management strategies to ensure that goods and services are acquired safely and efficiently. This includes assessing and mitigating risks associated with the procurement process, such as fraud, corruption, and safety risks.</w:t>
      </w:r>
    </w:p>
    <w:p w14:paraId="232053CA" w14:textId="77777777" w:rsidR="001D2842" w:rsidRPr="00345709" w:rsidRDefault="001D2842" w:rsidP="00BC3016">
      <w:pPr>
        <w:numPr>
          <w:ilvl w:val="0"/>
          <w:numId w:val="23"/>
        </w:numPr>
        <w:jc w:val="both"/>
        <w:rPr>
          <w:rFonts w:asciiTheme="minorHAnsi" w:hAnsiTheme="minorHAnsi" w:cstheme="minorHAnsi"/>
          <w:sz w:val="22"/>
          <w:szCs w:val="22"/>
        </w:rPr>
      </w:pPr>
      <w:r w:rsidRPr="00345709">
        <w:rPr>
          <w:rFonts w:asciiTheme="minorHAnsi" w:hAnsiTheme="minorHAnsi" w:cstheme="minorHAnsi"/>
          <w:sz w:val="22"/>
          <w:szCs w:val="22"/>
        </w:rPr>
        <w:t>Coordination and communication: Effective coordination and communication between all parties involved in the procurement process is essential. This includes coordination with other disaster response agencies, local authorities, and community groups.</w:t>
      </w:r>
    </w:p>
    <w:p w14:paraId="3841C7F1" w14:textId="77777777" w:rsidR="002261E7" w:rsidRPr="00345709" w:rsidRDefault="002261E7" w:rsidP="00BC3016">
      <w:pPr>
        <w:ind w:left="1080"/>
        <w:jc w:val="both"/>
        <w:rPr>
          <w:rFonts w:asciiTheme="minorHAnsi" w:hAnsiTheme="minorHAnsi" w:cstheme="minorHAnsi"/>
          <w:sz w:val="22"/>
          <w:szCs w:val="22"/>
        </w:rPr>
      </w:pPr>
    </w:p>
    <w:p w14:paraId="72A11BC5" w14:textId="04A865B6" w:rsidR="0070689B" w:rsidRPr="00345709" w:rsidRDefault="0070689B" w:rsidP="00BC3016">
      <w:pPr>
        <w:pStyle w:val="Heading3"/>
        <w:jc w:val="both"/>
        <w:rPr>
          <w:rFonts w:asciiTheme="minorHAnsi" w:hAnsiTheme="minorHAnsi" w:cstheme="minorHAnsi"/>
        </w:rPr>
      </w:pPr>
      <w:bookmarkStart w:id="268" w:name="_Toc146128246"/>
      <w:bookmarkStart w:id="269" w:name="_Toc146129817"/>
      <w:bookmarkStart w:id="270" w:name="_Toc146128247"/>
      <w:bookmarkStart w:id="271" w:name="_Toc146129818"/>
      <w:bookmarkStart w:id="272" w:name="_Toc150096395"/>
      <w:bookmarkEnd w:id="268"/>
      <w:bookmarkEnd w:id="269"/>
      <w:bookmarkEnd w:id="270"/>
      <w:bookmarkEnd w:id="271"/>
      <w:r w:rsidRPr="00345709">
        <w:rPr>
          <w:rFonts w:asciiTheme="minorHAnsi" w:hAnsiTheme="minorHAnsi" w:cstheme="minorHAnsi"/>
        </w:rPr>
        <w:t>Establish Vendor and Service Agreements</w:t>
      </w:r>
      <w:bookmarkEnd w:id="272"/>
      <w:r w:rsidRPr="00345709">
        <w:rPr>
          <w:rFonts w:asciiTheme="minorHAnsi" w:hAnsiTheme="minorHAnsi" w:cstheme="minorHAnsi"/>
        </w:rPr>
        <w:t xml:space="preserve"> </w:t>
      </w:r>
    </w:p>
    <w:p w14:paraId="42DF026C" w14:textId="39692565" w:rsidR="0070689B" w:rsidRPr="00345709" w:rsidRDefault="002B34A9" w:rsidP="00BC3016">
      <w:pPr>
        <w:pStyle w:val="ListParagraph"/>
        <w:jc w:val="both"/>
        <w:rPr>
          <w:rFonts w:cstheme="minorHAnsi"/>
          <w:sz w:val="22"/>
          <w:szCs w:val="22"/>
        </w:rPr>
      </w:pPr>
      <w:r w:rsidRPr="00345709">
        <w:rPr>
          <w:rFonts w:cstheme="minorHAnsi"/>
          <w:sz w:val="22"/>
          <w:szCs w:val="22"/>
        </w:rPr>
        <w:t xml:space="preserve">Establishing vendor and service agreements for emergency preparedness requires a combination of needs assessment, vendor selection, SLA development, contract negotiation, performance monitoring, risk management, and regular review and update. The goal is to ensure that the necessary goods and services are available during an emergency and that vendors are held accountable for meeting the agreed-upon standards. </w:t>
      </w:r>
      <w:r w:rsidR="0070689B" w:rsidRPr="00345709">
        <w:rPr>
          <w:rFonts w:cstheme="minorHAnsi"/>
          <w:color w:val="2B579A"/>
          <w:sz w:val="22"/>
          <w:szCs w:val="22"/>
          <w:shd w:val="clear" w:color="auto" w:fill="E6E6E6"/>
        </w:rPr>
        <w:t>The following are some key elements to establish such agreements:</w:t>
      </w:r>
    </w:p>
    <w:p w14:paraId="006CC10E" w14:textId="77777777" w:rsidR="0070689B" w:rsidRPr="00345709" w:rsidRDefault="0070689B" w:rsidP="00BC3016">
      <w:pPr>
        <w:numPr>
          <w:ilvl w:val="0"/>
          <w:numId w:val="228"/>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Needs assessment:</w:t>
      </w:r>
      <w:r w:rsidRPr="00345709">
        <w:rPr>
          <w:rFonts w:asciiTheme="minorHAnsi" w:hAnsiTheme="minorHAnsi" w:cstheme="minorHAnsi"/>
          <w:sz w:val="22"/>
          <w:szCs w:val="22"/>
        </w:rPr>
        <w:t xml:space="preserve"> Conduct a needs assessment to identify the types of goods and services that will be needed during an emergency.</w:t>
      </w:r>
    </w:p>
    <w:p w14:paraId="6736E510" w14:textId="77777777" w:rsidR="0070689B" w:rsidRPr="00345709" w:rsidRDefault="0070689B" w:rsidP="00BC3016">
      <w:pPr>
        <w:numPr>
          <w:ilvl w:val="0"/>
          <w:numId w:val="228"/>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Vendor selection:</w:t>
      </w:r>
      <w:r w:rsidRPr="00345709">
        <w:rPr>
          <w:rFonts w:asciiTheme="minorHAnsi" w:hAnsiTheme="minorHAnsi" w:cstheme="minorHAnsi"/>
          <w:sz w:val="22"/>
          <w:szCs w:val="22"/>
        </w:rPr>
        <w:t xml:space="preserve"> Select vendors that can provide the necessary goods and services during an emergency, </w:t>
      </w:r>
      <w:proofErr w:type="gramStart"/>
      <w:r w:rsidRPr="00345709">
        <w:rPr>
          <w:rFonts w:asciiTheme="minorHAnsi" w:hAnsiTheme="minorHAnsi" w:cstheme="minorHAnsi"/>
          <w:sz w:val="22"/>
          <w:szCs w:val="22"/>
        </w:rPr>
        <w:t>taking into account</w:t>
      </w:r>
      <w:proofErr w:type="gramEnd"/>
      <w:r w:rsidRPr="00345709">
        <w:rPr>
          <w:rFonts w:asciiTheme="minorHAnsi" w:hAnsiTheme="minorHAnsi" w:cstheme="minorHAnsi"/>
          <w:sz w:val="22"/>
          <w:szCs w:val="22"/>
        </w:rPr>
        <w:t xml:space="preserve"> their availability, reliability, and cost-effectiveness.</w:t>
      </w:r>
    </w:p>
    <w:p w14:paraId="3FFE92BF" w14:textId="77777777" w:rsidR="0070689B" w:rsidRPr="00345709" w:rsidRDefault="0070689B" w:rsidP="00BC3016">
      <w:pPr>
        <w:numPr>
          <w:ilvl w:val="0"/>
          <w:numId w:val="228"/>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Service level agreements:</w:t>
      </w:r>
      <w:r w:rsidRPr="00345709">
        <w:rPr>
          <w:rFonts w:asciiTheme="minorHAnsi" w:hAnsiTheme="minorHAnsi" w:cstheme="minorHAnsi"/>
          <w:sz w:val="22"/>
          <w:szCs w:val="22"/>
        </w:rPr>
        <w:t xml:space="preserve"> Develop service level agreements (SLAs) that define the scope of work, deliverables, timelines, and quality standards for each vendor.</w:t>
      </w:r>
    </w:p>
    <w:p w14:paraId="245078F6" w14:textId="77777777" w:rsidR="0070689B" w:rsidRPr="00345709" w:rsidRDefault="0070689B" w:rsidP="00BC3016">
      <w:pPr>
        <w:numPr>
          <w:ilvl w:val="0"/>
          <w:numId w:val="228"/>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Contract negotiation:</w:t>
      </w:r>
      <w:r w:rsidRPr="00345709">
        <w:rPr>
          <w:rFonts w:asciiTheme="minorHAnsi" w:hAnsiTheme="minorHAnsi" w:cstheme="minorHAnsi"/>
          <w:sz w:val="22"/>
          <w:szCs w:val="22"/>
        </w:rPr>
        <w:t xml:space="preserve"> Negotiate contracts with vendors that include terms and conditions, such as pricing, payment terms, performance metrics, and dispute resolution mechanisms.</w:t>
      </w:r>
    </w:p>
    <w:p w14:paraId="3E3D4B76" w14:textId="77777777" w:rsidR="0070689B" w:rsidRPr="00345709" w:rsidRDefault="0070689B" w:rsidP="00BC3016">
      <w:pPr>
        <w:numPr>
          <w:ilvl w:val="0"/>
          <w:numId w:val="228"/>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Performance monitoring:</w:t>
      </w:r>
      <w:r w:rsidRPr="00345709">
        <w:rPr>
          <w:rFonts w:asciiTheme="minorHAnsi" w:hAnsiTheme="minorHAnsi" w:cstheme="minorHAnsi"/>
          <w:sz w:val="22"/>
          <w:szCs w:val="22"/>
        </w:rPr>
        <w:t xml:space="preserve"> Establish a system for monitoring vendor performance and ensuring that they are meeting the SLAs and contractual obligations.</w:t>
      </w:r>
    </w:p>
    <w:p w14:paraId="5084BC64" w14:textId="77777777" w:rsidR="0070689B" w:rsidRPr="00345709" w:rsidRDefault="0070689B" w:rsidP="00BC3016">
      <w:pPr>
        <w:numPr>
          <w:ilvl w:val="0"/>
          <w:numId w:val="228"/>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Risk management:</w:t>
      </w:r>
      <w:r w:rsidRPr="00345709">
        <w:rPr>
          <w:rFonts w:asciiTheme="minorHAnsi" w:hAnsiTheme="minorHAnsi" w:cstheme="minorHAnsi"/>
          <w:sz w:val="22"/>
          <w:szCs w:val="22"/>
        </w:rPr>
        <w:t xml:space="preserve"> Develop a risk management plan that includes contingency plans for supply chain disruptions, vendor failure, and other unforeseen events.</w:t>
      </w:r>
    </w:p>
    <w:p w14:paraId="0F3C2FF5" w14:textId="1148AD67" w:rsidR="0070689B" w:rsidRPr="00345709" w:rsidRDefault="0070689B" w:rsidP="00BC3016">
      <w:pPr>
        <w:numPr>
          <w:ilvl w:val="0"/>
          <w:numId w:val="228"/>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Regular review and update:</w:t>
      </w:r>
      <w:r w:rsidRPr="00345709">
        <w:rPr>
          <w:rFonts w:asciiTheme="minorHAnsi" w:hAnsiTheme="minorHAnsi" w:cstheme="minorHAnsi"/>
          <w:sz w:val="22"/>
          <w:szCs w:val="22"/>
        </w:rPr>
        <w:t xml:space="preserve"> Regularly review and update vendor and service agreements based on changing needs and circumstances, as well as feedback from </w:t>
      </w:r>
      <w:proofErr w:type="gramStart"/>
      <w:r w:rsidRPr="00345709">
        <w:rPr>
          <w:rFonts w:asciiTheme="minorHAnsi" w:hAnsiTheme="minorHAnsi" w:cstheme="minorHAnsi"/>
          <w:sz w:val="22"/>
          <w:szCs w:val="22"/>
        </w:rPr>
        <w:t>stakeholders</w:t>
      </w:r>
      <w:proofErr w:type="gramEnd"/>
    </w:p>
    <w:p w14:paraId="0EDEC879" w14:textId="77777777" w:rsidR="0070689B" w:rsidRPr="00345709" w:rsidRDefault="0070689B" w:rsidP="00BC3016">
      <w:pPr>
        <w:ind w:left="1080"/>
        <w:jc w:val="both"/>
        <w:rPr>
          <w:rFonts w:asciiTheme="minorHAnsi" w:hAnsiTheme="minorHAnsi" w:cstheme="minorHAnsi"/>
          <w:sz w:val="22"/>
          <w:szCs w:val="22"/>
        </w:rPr>
      </w:pPr>
    </w:p>
    <w:p w14:paraId="1CDB16C5" w14:textId="52A3162C" w:rsidR="003B6FEB" w:rsidRPr="00345709" w:rsidRDefault="00A101AB" w:rsidP="00BC3016">
      <w:pPr>
        <w:pStyle w:val="Heading3"/>
        <w:jc w:val="both"/>
        <w:rPr>
          <w:rFonts w:asciiTheme="minorHAnsi" w:hAnsiTheme="minorHAnsi" w:cstheme="minorHAnsi"/>
        </w:rPr>
      </w:pPr>
      <w:bookmarkStart w:id="273" w:name="_Toc146128249"/>
      <w:bookmarkStart w:id="274" w:name="_Toc146129820"/>
      <w:bookmarkStart w:id="275" w:name="_Toc146128250"/>
      <w:bookmarkStart w:id="276" w:name="_Toc146129821"/>
      <w:bookmarkStart w:id="277" w:name="_Toc150096396"/>
      <w:bookmarkEnd w:id="273"/>
      <w:bookmarkEnd w:id="274"/>
      <w:bookmarkEnd w:id="275"/>
      <w:bookmarkEnd w:id="276"/>
      <w:r w:rsidRPr="00345709">
        <w:rPr>
          <w:rFonts w:asciiTheme="minorHAnsi" w:hAnsiTheme="minorHAnsi" w:cstheme="minorHAnsi"/>
        </w:rPr>
        <w:t>Emergency flexible and sustainable finance mechanism:</w:t>
      </w:r>
      <w:bookmarkEnd w:id="277"/>
      <w:r w:rsidRPr="00345709">
        <w:rPr>
          <w:rFonts w:asciiTheme="minorHAnsi" w:hAnsiTheme="minorHAnsi" w:cstheme="minorHAnsi"/>
        </w:rPr>
        <w:t xml:space="preserve"> </w:t>
      </w:r>
    </w:p>
    <w:p w14:paraId="1F588FF2" w14:textId="79E7CFAA" w:rsidR="002B34A9" w:rsidRPr="00345709" w:rsidRDefault="001D2842" w:rsidP="00BC3016">
      <w:pPr>
        <w:pStyle w:val="ListParagraph"/>
        <w:jc w:val="both"/>
        <w:rPr>
          <w:rFonts w:cstheme="minorHAnsi"/>
          <w:sz w:val="22"/>
          <w:szCs w:val="22"/>
        </w:rPr>
      </w:pPr>
      <w:r w:rsidRPr="00345709">
        <w:rPr>
          <w:rFonts w:cstheme="minorHAnsi"/>
          <w:sz w:val="22"/>
          <w:szCs w:val="22"/>
        </w:rPr>
        <w:t xml:space="preserve">Establishing emergency flexible and sustainable finance mechanisms </w:t>
      </w:r>
      <w:r w:rsidR="002B34A9" w:rsidRPr="00345709">
        <w:rPr>
          <w:rFonts w:cstheme="minorHAnsi"/>
          <w:sz w:val="22"/>
          <w:szCs w:val="22"/>
        </w:rPr>
        <w:t xml:space="preserve">prior to </w:t>
      </w:r>
      <w:r w:rsidRPr="00345709">
        <w:rPr>
          <w:rFonts w:cstheme="minorHAnsi"/>
          <w:sz w:val="22"/>
          <w:szCs w:val="22"/>
        </w:rPr>
        <w:t xml:space="preserve">disaster response is critical for ensuring that funds are available to support emergency response efforts. </w:t>
      </w:r>
      <w:r w:rsidR="002B34A9" w:rsidRPr="00345709">
        <w:rPr>
          <w:rFonts w:cstheme="minorHAnsi"/>
          <w:sz w:val="22"/>
          <w:szCs w:val="22"/>
        </w:rPr>
        <w:t>Effectiveness in financing during emergency response depends not only on the availability of funding but also on the way funds are allocated and spent.</w:t>
      </w:r>
      <w:r w:rsidR="00395373" w:rsidRPr="00345709">
        <w:rPr>
          <w:rFonts w:cstheme="minorHAnsi"/>
          <w:sz w:val="22"/>
          <w:szCs w:val="22"/>
        </w:rPr>
        <w:t xml:space="preserve"> The goal is to ensure that funding is available to support emergency response activities and that it is used in an efficient and effective manner to save lives and alleviate suffering. </w:t>
      </w:r>
      <w:r w:rsidR="002B34A9" w:rsidRPr="00345709">
        <w:rPr>
          <w:rFonts w:cstheme="minorHAnsi"/>
          <w:sz w:val="22"/>
          <w:szCs w:val="22"/>
        </w:rPr>
        <w:t xml:space="preserve"> Hospitals should consider the following recommendation to improve readiness: </w:t>
      </w:r>
    </w:p>
    <w:p w14:paraId="0A372890" w14:textId="185496BC" w:rsidR="001D2842" w:rsidRPr="00345709" w:rsidRDefault="001D2842" w:rsidP="00BC3016">
      <w:pPr>
        <w:pStyle w:val="ListParagraph"/>
        <w:numPr>
          <w:ilvl w:val="0"/>
          <w:numId w:val="272"/>
        </w:numPr>
        <w:jc w:val="both"/>
        <w:rPr>
          <w:rFonts w:cstheme="minorHAnsi"/>
          <w:sz w:val="22"/>
          <w:szCs w:val="22"/>
        </w:rPr>
      </w:pPr>
      <w:r w:rsidRPr="00345709">
        <w:rPr>
          <w:rFonts w:cstheme="minorHAnsi"/>
          <w:b/>
          <w:bCs/>
          <w:color w:val="2B579A"/>
          <w:sz w:val="22"/>
          <w:szCs w:val="22"/>
          <w:shd w:val="clear" w:color="auto" w:fill="E6E6E6"/>
        </w:rPr>
        <w:t>Resource mapping:</w:t>
      </w:r>
      <w:r w:rsidRPr="00345709">
        <w:rPr>
          <w:rFonts w:cstheme="minorHAnsi"/>
          <w:sz w:val="22"/>
          <w:szCs w:val="22"/>
        </w:rPr>
        <w:t xml:space="preserve"> Identify potential sources of funding, including government grants, private donations, international </w:t>
      </w:r>
      <w:proofErr w:type="gramStart"/>
      <w:r w:rsidRPr="00345709">
        <w:rPr>
          <w:rFonts w:cstheme="minorHAnsi"/>
          <w:sz w:val="22"/>
          <w:szCs w:val="22"/>
        </w:rPr>
        <w:t>aid</w:t>
      </w:r>
      <w:proofErr w:type="gramEnd"/>
      <w:r w:rsidRPr="00345709">
        <w:rPr>
          <w:rFonts w:cstheme="minorHAnsi"/>
          <w:sz w:val="22"/>
          <w:szCs w:val="22"/>
        </w:rPr>
        <w:t xml:space="preserve"> and access to available funds internally.</w:t>
      </w:r>
    </w:p>
    <w:p w14:paraId="011BD08B" w14:textId="573E5449" w:rsidR="001D2842" w:rsidRPr="00345709" w:rsidRDefault="001D2842" w:rsidP="00BC3016">
      <w:pPr>
        <w:pStyle w:val="ListParagraph"/>
        <w:numPr>
          <w:ilvl w:val="0"/>
          <w:numId w:val="160"/>
        </w:numPr>
        <w:ind w:left="1080"/>
        <w:jc w:val="both"/>
        <w:rPr>
          <w:rFonts w:cstheme="minorHAnsi"/>
          <w:sz w:val="22"/>
          <w:szCs w:val="22"/>
        </w:rPr>
      </w:pPr>
      <w:r w:rsidRPr="00345709">
        <w:rPr>
          <w:rFonts w:cstheme="minorHAnsi"/>
          <w:b/>
          <w:bCs/>
          <w:color w:val="2B579A"/>
          <w:sz w:val="22"/>
          <w:szCs w:val="22"/>
          <w:shd w:val="clear" w:color="auto" w:fill="E6E6E6"/>
        </w:rPr>
        <w:t>Budget development:</w:t>
      </w:r>
      <w:r w:rsidRPr="00345709">
        <w:rPr>
          <w:rFonts w:cstheme="minorHAnsi"/>
          <w:sz w:val="22"/>
          <w:szCs w:val="22"/>
        </w:rPr>
        <w:t xml:space="preserve"> Develop a budget that outlines the costs associated with emergency response activities.</w:t>
      </w:r>
    </w:p>
    <w:p w14:paraId="231C08C3" w14:textId="69042188" w:rsidR="001D2842" w:rsidRPr="00345709" w:rsidRDefault="001D2842" w:rsidP="00BC3016">
      <w:pPr>
        <w:pStyle w:val="ListParagraph"/>
        <w:numPr>
          <w:ilvl w:val="0"/>
          <w:numId w:val="160"/>
        </w:numPr>
        <w:ind w:left="1080"/>
        <w:jc w:val="both"/>
        <w:rPr>
          <w:rFonts w:cstheme="minorHAnsi"/>
          <w:sz w:val="22"/>
          <w:szCs w:val="22"/>
        </w:rPr>
      </w:pPr>
      <w:r w:rsidRPr="00345709">
        <w:rPr>
          <w:rFonts w:cstheme="minorHAnsi"/>
          <w:b/>
          <w:bCs/>
          <w:color w:val="2B579A"/>
          <w:sz w:val="22"/>
          <w:szCs w:val="22"/>
          <w:shd w:val="clear" w:color="auto" w:fill="E6E6E6"/>
        </w:rPr>
        <w:t>Funding strategies:</w:t>
      </w:r>
      <w:r w:rsidRPr="00345709">
        <w:rPr>
          <w:rFonts w:cstheme="minorHAnsi"/>
          <w:sz w:val="22"/>
          <w:szCs w:val="22"/>
        </w:rPr>
        <w:t xml:space="preserve"> Develop strategies for securing funding, such as grant applications, corporate sponsorships, and fundraising events.</w:t>
      </w:r>
      <w:r w:rsidR="00395373" w:rsidRPr="00345709">
        <w:rPr>
          <w:rFonts w:cstheme="minorHAnsi"/>
          <w:sz w:val="22"/>
          <w:szCs w:val="22"/>
        </w:rPr>
        <w:t xml:space="preserve"> Establish emergency fund and procedures for fast-track spending modalities to accelerate disbursement accompanied by sound financial management and accountability.</w:t>
      </w:r>
    </w:p>
    <w:p w14:paraId="0A84599F" w14:textId="79F53F65" w:rsidR="0070689B" w:rsidRPr="00345709" w:rsidRDefault="001D2842" w:rsidP="00BC3016">
      <w:pPr>
        <w:pStyle w:val="ListParagraph"/>
        <w:numPr>
          <w:ilvl w:val="0"/>
          <w:numId w:val="160"/>
        </w:numPr>
        <w:ind w:left="1080"/>
        <w:jc w:val="both"/>
        <w:rPr>
          <w:rFonts w:cstheme="minorHAnsi"/>
          <w:sz w:val="22"/>
          <w:szCs w:val="22"/>
        </w:rPr>
      </w:pPr>
      <w:r w:rsidRPr="00345709">
        <w:rPr>
          <w:rFonts w:cstheme="minorHAnsi"/>
          <w:b/>
          <w:bCs/>
          <w:color w:val="2B579A"/>
          <w:sz w:val="22"/>
          <w:szCs w:val="22"/>
          <w:shd w:val="clear" w:color="auto" w:fill="E6E6E6"/>
        </w:rPr>
        <w:t>Partnerships</w:t>
      </w:r>
      <w:r w:rsidRPr="00345709">
        <w:rPr>
          <w:rFonts w:cstheme="minorHAnsi"/>
          <w:sz w:val="22"/>
          <w:szCs w:val="22"/>
        </w:rPr>
        <w:t>: Establish partnerships with other organizations, including government agencies, non-profits, and private sector entities, to leverage resources and funding.</w:t>
      </w:r>
      <w:r w:rsidR="0070689B" w:rsidRPr="00345709">
        <w:rPr>
          <w:rFonts w:cstheme="minorHAnsi"/>
          <w:sz w:val="22"/>
          <w:szCs w:val="22"/>
        </w:rPr>
        <w:t xml:space="preserve"> </w:t>
      </w:r>
    </w:p>
    <w:p w14:paraId="09B097A6" w14:textId="77777777" w:rsidR="0070689B" w:rsidRPr="00345709" w:rsidRDefault="001D2842" w:rsidP="00BC3016">
      <w:pPr>
        <w:pStyle w:val="ListParagraph"/>
        <w:numPr>
          <w:ilvl w:val="0"/>
          <w:numId w:val="160"/>
        </w:numPr>
        <w:ind w:left="1080"/>
        <w:jc w:val="both"/>
        <w:rPr>
          <w:rFonts w:cstheme="minorHAnsi"/>
          <w:sz w:val="22"/>
          <w:szCs w:val="22"/>
        </w:rPr>
      </w:pPr>
      <w:r w:rsidRPr="00345709">
        <w:rPr>
          <w:rFonts w:cstheme="minorHAnsi"/>
          <w:b/>
          <w:bCs/>
          <w:color w:val="2B579A"/>
          <w:sz w:val="22"/>
          <w:szCs w:val="22"/>
          <w:shd w:val="clear" w:color="auto" w:fill="E6E6E6"/>
        </w:rPr>
        <w:lastRenderedPageBreak/>
        <w:t>Flexibility</w:t>
      </w:r>
      <w:r w:rsidRPr="00345709">
        <w:rPr>
          <w:rFonts w:cstheme="minorHAnsi"/>
          <w:sz w:val="22"/>
          <w:szCs w:val="22"/>
        </w:rPr>
        <w:t>: Ensure that the finance mechanism is flexible enough to respond to changing needs and circumstances, such as the scale and severity of the disaster, and the emergence of new threats.</w:t>
      </w:r>
      <w:r w:rsidR="0070689B" w:rsidRPr="00345709">
        <w:rPr>
          <w:rFonts w:cstheme="minorHAnsi"/>
          <w:sz w:val="22"/>
          <w:szCs w:val="22"/>
        </w:rPr>
        <w:t xml:space="preserve"> Establish flexible procurement rules that will enable the hospital to negotiate directly with suppliers, lifting the time and due-diligence constraints on opening of bids and minimum number of candidates and making advance payments.</w:t>
      </w:r>
    </w:p>
    <w:p w14:paraId="069CD95D" w14:textId="77777777" w:rsidR="001D2842" w:rsidRPr="00345709" w:rsidRDefault="001D2842" w:rsidP="00BC3016">
      <w:pPr>
        <w:pStyle w:val="ListParagraph"/>
        <w:numPr>
          <w:ilvl w:val="0"/>
          <w:numId w:val="160"/>
        </w:numPr>
        <w:ind w:left="1080"/>
        <w:jc w:val="both"/>
        <w:rPr>
          <w:rFonts w:cstheme="minorHAnsi"/>
          <w:sz w:val="22"/>
          <w:szCs w:val="22"/>
        </w:rPr>
      </w:pPr>
      <w:r w:rsidRPr="00345709">
        <w:rPr>
          <w:rFonts w:cstheme="minorHAnsi"/>
          <w:b/>
          <w:bCs/>
          <w:color w:val="2B579A"/>
          <w:sz w:val="22"/>
          <w:szCs w:val="22"/>
          <w:shd w:val="clear" w:color="auto" w:fill="E6E6E6"/>
        </w:rPr>
        <w:t>Sustainability</w:t>
      </w:r>
      <w:r w:rsidRPr="00345709">
        <w:rPr>
          <w:rFonts w:cstheme="minorHAnsi"/>
          <w:sz w:val="22"/>
          <w:szCs w:val="22"/>
        </w:rPr>
        <w:t>: Develop a sustainable finance mechanism that can be used over the long-term, including strategies for maintaining funding and attracting new sources of support.</w:t>
      </w:r>
    </w:p>
    <w:p w14:paraId="2C821D56" w14:textId="4D16ABE9" w:rsidR="0070689B" w:rsidRPr="00345709" w:rsidRDefault="001D2842" w:rsidP="00BC3016">
      <w:pPr>
        <w:pStyle w:val="ListParagraph"/>
        <w:numPr>
          <w:ilvl w:val="0"/>
          <w:numId w:val="160"/>
        </w:numPr>
        <w:ind w:left="1080"/>
        <w:jc w:val="both"/>
        <w:rPr>
          <w:rFonts w:cstheme="minorHAnsi"/>
          <w:sz w:val="22"/>
          <w:szCs w:val="22"/>
        </w:rPr>
      </w:pPr>
      <w:r w:rsidRPr="00345709">
        <w:rPr>
          <w:rFonts w:cstheme="minorHAnsi"/>
          <w:b/>
          <w:bCs/>
          <w:color w:val="2B579A"/>
          <w:sz w:val="22"/>
          <w:szCs w:val="22"/>
          <w:shd w:val="clear" w:color="auto" w:fill="E6E6E6"/>
        </w:rPr>
        <w:t>Accountability</w:t>
      </w:r>
      <w:r w:rsidRPr="00345709">
        <w:rPr>
          <w:rFonts w:cstheme="minorHAnsi"/>
          <w:sz w:val="22"/>
          <w:szCs w:val="22"/>
        </w:rPr>
        <w:t>: Establish a system</w:t>
      </w:r>
      <w:r w:rsidR="0070689B" w:rsidRPr="00345709">
        <w:rPr>
          <w:rFonts w:cstheme="minorHAnsi"/>
          <w:sz w:val="22"/>
          <w:szCs w:val="22"/>
        </w:rPr>
        <w:t xml:space="preserve"> and procedures</w:t>
      </w:r>
      <w:r w:rsidRPr="00345709">
        <w:rPr>
          <w:rFonts w:cstheme="minorHAnsi"/>
          <w:sz w:val="22"/>
          <w:szCs w:val="22"/>
        </w:rPr>
        <w:t xml:space="preserve"> for tracking and reporting on the use of funds, including regular audits and performance evaluations.</w:t>
      </w:r>
      <w:r w:rsidR="00395373" w:rsidRPr="00345709">
        <w:rPr>
          <w:rFonts w:cstheme="minorHAnsi"/>
          <w:sz w:val="22"/>
          <w:szCs w:val="22"/>
        </w:rPr>
        <w:t xml:space="preserve"> Establish clear emergency spending authorization levels as part of the hospital response plan.</w:t>
      </w:r>
    </w:p>
    <w:p w14:paraId="4783F760" w14:textId="1594BD16" w:rsidR="006565D9" w:rsidRPr="00345709" w:rsidRDefault="56AB21A7" w:rsidP="00BC3016">
      <w:pPr>
        <w:pStyle w:val="ListParagraph"/>
        <w:numPr>
          <w:ilvl w:val="0"/>
          <w:numId w:val="160"/>
        </w:numPr>
        <w:ind w:left="1080"/>
        <w:jc w:val="both"/>
        <w:rPr>
          <w:rFonts w:cstheme="minorHAnsi"/>
          <w:sz w:val="22"/>
          <w:szCs w:val="22"/>
        </w:rPr>
      </w:pPr>
      <w:r w:rsidRPr="00345709">
        <w:rPr>
          <w:rFonts w:cstheme="minorHAnsi"/>
          <w:b/>
          <w:bCs/>
          <w:color w:val="2B579A"/>
          <w:sz w:val="22"/>
          <w:szCs w:val="22"/>
        </w:rPr>
        <w:t>Timeliness</w:t>
      </w:r>
      <w:r w:rsidRPr="00345709">
        <w:rPr>
          <w:rFonts w:cstheme="minorHAnsi"/>
          <w:sz w:val="22"/>
          <w:szCs w:val="22"/>
        </w:rPr>
        <w:t>: Establish processes and procedures to ensure timely access to funds during a disaster response.</w:t>
      </w:r>
      <w:r w:rsidR="0C631363" w:rsidRPr="00345709">
        <w:rPr>
          <w:rFonts w:cstheme="minorHAnsi"/>
          <w:sz w:val="22"/>
          <w:szCs w:val="22"/>
        </w:rPr>
        <w:t xml:space="preserve"> </w:t>
      </w:r>
      <w:r w:rsidR="7C53166D" w:rsidRPr="00345709">
        <w:rPr>
          <w:rFonts w:cstheme="minorHAnsi"/>
          <w:color w:val="2B579A"/>
          <w:sz w:val="22"/>
          <w:szCs w:val="22"/>
          <w:shd w:val="clear" w:color="auto" w:fill="E6E6E6"/>
        </w:rPr>
        <w:t xml:space="preserve">Consult with national and local authorities regarding reimbursement regulations and requirements and ensure required documentation is prepared according to </w:t>
      </w:r>
      <w:r w:rsidRPr="00345709">
        <w:rPr>
          <w:rFonts w:cstheme="minorHAnsi"/>
          <w:color w:val="2B579A"/>
          <w:sz w:val="22"/>
          <w:szCs w:val="22"/>
        </w:rPr>
        <w:t>guidance.</w:t>
      </w:r>
      <w:r w:rsidR="7C53166D" w:rsidRPr="00345709">
        <w:rPr>
          <w:rFonts w:cstheme="minorHAnsi"/>
          <w:color w:val="2B579A"/>
          <w:sz w:val="22"/>
          <w:szCs w:val="22"/>
          <w:shd w:val="clear" w:color="auto" w:fill="E6E6E6"/>
        </w:rPr>
        <w:t xml:space="preserve"> </w:t>
      </w:r>
    </w:p>
    <w:p w14:paraId="428C7D48" w14:textId="2723B17A" w:rsidR="001D2842" w:rsidRPr="00345709" w:rsidRDefault="001D2842" w:rsidP="00BC3016">
      <w:pPr>
        <w:jc w:val="both"/>
        <w:rPr>
          <w:rFonts w:asciiTheme="minorHAnsi" w:hAnsiTheme="minorHAnsi" w:cstheme="minorHAnsi"/>
          <w:sz w:val="22"/>
          <w:szCs w:val="22"/>
        </w:rPr>
      </w:pPr>
    </w:p>
    <w:p w14:paraId="516F8372" w14:textId="77777777" w:rsidR="001D2842" w:rsidRPr="00345709" w:rsidRDefault="001D2842" w:rsidP="00BC3016">
      <w:pPr>
        <w:jc w:val="both"/>
        <w:rPr>
          <w:rFonts w:asciiTheme="minorHAnsi" w:hAnsiTheme="minorHAnsi" w:cstheme="minorHAnsi"/>
          <w:sz w:val="22"/>
          <w:szCs w:val="22"/>
        </w:rPr>
      </w:pPr>
    </w:p>
    <w:p w14:paraId="108F7BED" w14:textId="77777777" w:rsidR="00543F0B" w:rsidRPr="00345709" w:rsidRDefault="00543F0B"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STAFF</w:t>
      </w:r>
    </w:p>
    <w:p w14:paraId="411284B9" w14:textId="78D69E80" w:rsidR="007D58DA" w:rsidRPr="00345709" w:rsidRDefault="00543F0B" w:rsidP="00BC3016">
      <w:pPr>
        <w:ind w:left="720"/>
        <w:jc w:val="both"/>
        <w:rPr>
          <w:rFonts w:asciiTheme="minorHAnsi" w:hAnsiTheme="minorHAnsi" w:cstheme="minorHAnsi"/>
          <w:i/>
          <w:iCs/>
          <w:color w:val="A8D08D" w:themeColor="accent6" w:themeTint="99"/>
          <w:sz w:val="22"/>
          <w:szCs w:val="22"/>
        </w:rPr>
      </w:pPr>
      <w:r w:rsidRPr="00345709">
        <w:rPr>
          <w:rFonts w:asciiTheme="minorHAnsi" w:hAnsiTheme="minorHAnsi" w:cstheme="minorHAnsi"/>
          <w:i/>
          <w:iCs/>
          <w:color w:val="A8D08D" w:themeColor="accent6" w:themeTint="99"/>
          <w:sz w:val="22"/>
          <w:szCs w:val="22"/>
        </w:rPr>
        <w:t>Human Resources</w:t>
      </w:r>
    </w:p>
    <w:p w14:paraId="2047D3F0" w14:textId="715BD942" w:rsidR="006565D9" w:rsidRPr="00345709" w:rsidRDefault="006565D9" w:rsidP="00BC3016">
      <w:pPr>
        <w:pStyle w:val="Heading3"/>
        <w:jc w:val="both"/>
        <w:rPr>
          <w:rFonts w:asciiTheme="minorHAnsi" w:hAnsiTheme="minorHAnsi" w:cstheme="minorHAnsi"/>
        </w:rPr>
      </w:pPr>
      <w:bookmarkStart w:id="278" w:name="_Toc150096397"/>
      <w:r w:rsidRPr="00345709">
        <w:rPr>
          <w:rFonts w:asciiTheme="minorHAnsi" w:hAnsiTheme="minorHAnsi" w:cstheme="minorHAnsi"/>
        </w:rPr>
        <w:t xml:space="preserve">Develop staff competencies of application of response protocols, plans and </w:t>
      </w:r>
      <w:proofErr w:type="gramStart"/>
      <w:r w:rsidRPr="00345709">
        <w:rPr>
          <w:rFonts w:asciiTheme="minorHAnsi" w:hAnsiTheme="minorHAnsi" w:cstheme="minorHAnsi"/>
        </w:rPr>
        <w:t>roles</w:t>
      </w:r>
      <w:bookmarkEnd w:id="278"/>
      <w:proofErr w:type="gramEnd"/>
    </w:p>
    <w:p w14:paraId="2A0CEA71" w14:textId="4FAC0F11" w:rsidR="0020349F" w:rsidRPr="00345709" w:rsidRDefault="00395373"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Developing hospital staff competencies to effectively apply emergency response protocols, plans, and roles as part of preparedness requires a systematic and comprehensive approach. The goal is to ensure that hospital staff are equipped with the necessary knowledge and skills to effectively respond to emergencies and mitigate the impact on patients and the community. </w:t>
      </w:r>
      <w:r w:rsidR="005E1EDA" w:rsidRPr="00345709">
        <w:rPr>
          <w:rFonts w:asciiTheme="minorHAnsi" w:hAnsiTheme="minorHAnsi" w:cstheme="minorHAnsi"/>
          <w:sz w:val="22"/>
          <w:szCs w:val="22"/>
        </w:rPr>
        <w:t xml:space="preserve">The following are key actions to reinforce </w:t>
      </w:r>
      <w:r w:rsidR="0035796F" w:rsidRPr="00345709">
        <w:rPr>
          <w:rFonts w:asciiTheme="minorHAnsi" w:hAnsiTheme="minorHAnsi" w:cstheme="minorHAnsi"/>
          <w:sz w:val="22"/>
          <w:szCs w:val="22"/>
        </w:rPr>
        <w:t xml:space="preserve">the </w:t>
      </w:r>
      <w:r w:rsidR="005E1EDA" w:rsidRPr="00345709">
        <w:rPr>
          <w:rFonts w:asciiTheme="minorHAnsi" w:hAnsiTheme="minorHAnsi" w:cstheme="minorHAnsi"/>
          <w:sz w:val="22"/>
          <w:szCs w:val="22"/>
        </w:rPr>
        <w:t>preparedness of staff in managing emergencies</w:t>
      </w:r>
      <w:r w:rsidRPr="00345709">
        <w:rPr>
          <w:rFonts w:asciiTheme="minorHAnsi" w:hAnsiTheme="minorHAnsi" w:cstheme="minorHAnsi"/>
          <w:sz w:val="22"/>
          <w:szCs w:val="22"/>
        </w:rPr>
        <w:t>:</w:t>
      </w:r>
    </w:p>
    <w:p w14:paraId="293BE20B" w14:textId="77777777" w:rsidR="001B0876" w:rsidRPr="00345709" w:rsidRDefault="001B0876" w:rsidP="00BC3016">
      <w:pPr>
        <w:jc w:val="both"/>
        <w:rPr>
          <w:rFonts w:asciiTheme="minorHAnsi" w:hAnsiTheme="minorHAnsi" w:cstheme="minorHAnsi"/>
          <w:sz w:val="22"/>
          <w:szCs w:val="22"/>
        </w:rPr>
      </w:pPr>
    </w:p>
    <w:p w14:paraId="00B2C1FA" w14:textId="77777777" w:rsidR="001B0876" w:rsidRPr="00345709" w:rsidRDefault="001B0876" w:rsidP="00BC3016">
      <w:pPr>
        <w:numPr>
          <w:ilvl w:val="0"/>
          <w:numId w:val="24"/>
        </w:numPr>
        <w:spacing w:after="60"/>
        <w:ind w:left="1077" w:hanging="357"/>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Assess training needs:</w:t>
      </w:r>
      <w:r w:rsidRPr="00345709">
        <w:rPr>
          <w:rFonts w:asciiTheme="minorHAnsi" w:hAnsiTheme="minorHAnsi" w:cstheme="minorHAnsi"/>
          <w:sz w:val="22"/>
          <w:szCs w:val="22"/>
        </w:rPr>
        <w:t xml:space="preserve"> </w:t>
      </w:r>
      <w:proofErr w:type="gramStart"/>
      <w:r w:rsidRPr="00345709">
        <w:rPr>
          <w:rFonts w:asciiTheme="minorHAnsi" w:hAnsiTheme="minorHAnsi" w:cstheme="minorHAnsi"/>
          <w:sz w:val="22"/>
          <w:szCs w:val="22"/>
        </w:rPr>
        <w:t>Conduct an assessment of</w:t>
      </w:r>
      <w:proofErr w:type="gramEnd"/>
      <w:r w:rsidRPr="00345709">
        <w:rPr>
          <w:rFonts w:asciiTheme="minorHAnsi" w:hAnsiTheme="minorHAnsi" w:cstheme="minorHAnsi"/>
          <w:sz w:val="22"/>
          <w:szCs w:val="22"/>
        </w:rPr>
        <w:t xml:space="preserve"> the knowledge, skills, and abilities of hospital staff related to emergency response protocols, plans, and roles to identify gaps and areas that need improvement.</w:t>
      </w:r>
    </w:p>
    <w:p w14:paraId="1ABE56A3" w14:textId="77777777" w:rsidR="001B0876" w:rsidRPr="00345709" w:rsidRDefault="001B0876" w:rsidP="00BC3016">
      <w:pPr>
        <w:numPr>
          <w:ilvl w:val="0"/>
          <w:numId w:val="24"/>
        </w:numPr>
        <w:spacing w:after="60"/>
        <w:ind w:left="1077" w:hanging="357"/>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Develop training programs:</w:t>
      </w:r>
      <w:r w:rsidRPr="00345709">
        <w:rPr>
          <w:rFonts w:asciiTheme="minorHAnsi" w:hAnsiTheme="minorHAnsi" w:cstheme="minorHAnsi"/>
          <w:sz w:val="22"/>
          <w:szCs w:val="22"/>
        </w:rPr>
        <w:t xml:space="preserve"> Develop and implement training programs that are tailored to the specific needs and roles of hospital staff. These programs should cover a range of topics, such as emergency response plans and procedures, incident command systems, triage and patient management, communication protocols, and personal protective equipment.</w:t>
      </w:r>
    </w:p>
    <w:p w14:paraId="3C0C4037" w14:textId="77777777" w:rsidR="00B47FAC" w:rsidRPr="00345709" w:rsidRDefault="00B47FAC" w:rsidP="00BC3016">
      <w:pPr>
        <w:numPr>
          <w:ilvl w:val="0"/>
          <w:numId w:val="24"/>
        </w:numPr>
        <w:spacing w:after="60"/>
        <w:ind w:left="1077" w:hanging="357"/>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Establish an annual exercise program</w:t>
      </w:r>
      <w:r w:rsidRPr="00345709">
        <w:rPr>
          <w:rFonts w:asciiTheme="minorHAnsi" w:hAnsiTheme="minorHAnsi" w:cstheme="minorHAnsi"/>
          <w:sz w:val="22"/>
          <w:szCs w:val="22"/>
        </w:rPr>
        <w:t xml:space="preserve"> where staff are incentivized to participate, supported by hospital policy directives. Such activities will enable the staff to review and provide the opportunity to practice the expected tasks during emergencies as hands-on training to allow hospital staff to practice applying emergency response protocols and roles in a realistic setting. The exercise program has multiple types of exercises, starting with simple discussion-based exercises or tabletop exercises from different units or functions according to the hospital response plan, then plan a more detailed full-scale or functional exercise at the end of the year to put combine all response s functions. Hospitals are also encouraged to participate in community exercises with local authorities, response organizations, and other area network hospitals to practice and test local area plans and arrangements.</w:t>
      </w:r>
    </w:p>
    <w:p w14:paraId="243458D3" w14:textId="77777777" w:rsidR="001B0876" w:rsidRPr="00345709" w:rsidRDefault="001B0876" w:rsidP="00BC3016">
      <w:pPr>
        <w:numPr>
          <w:ilvl w:val="0"/>
          <w:numId w:val="24"/>
        </w:numPr>
        <w:spacing w:after="60"/>
        <w:ind w:left="1077" w:hanging="357"/>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Reinforce training with regular refreshers:</w:t>
      </w:r>
      <w:r w:rsidRPr="00345709">
        <w:rPr>
          <w:rFonts w:asciiTheme="minorHAnsi" w:hAnsiTheme="minorHAnsi" w:cstheme="minorHAnsi"/>
          <w:sz w:val="22"/>
          <w:szCs w:val="22"/>
        </w:rPr>
        <w:t xml:space="preserve"> Provide regular refresher training to ensure that hospital staff maintain their competencies and knowledge of emergency response protocols and roles.</w:t>
      </w:r>
    </w:p>
    <w:p w14:paraId="3E56D77E" w14:textId="16CAE083" w:rsidR="00E13D3E" w:rsidRPr="00345709" w:rsidRDefault="00B64130" w:rsidP="00BC3016">
      <w:pPr>
        <w:numPr>
          <w:ilvl w:val="0"/>
          <w:numId w:val="24"/>
        </w:numPr>
        <w:spacing w:after="60"/>
        <w:ind w:left="1077" w:hanging="357"/>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Develop roles and responsibilities</w:t>
      </w:r>
      <w:r w:rsidRPr="00345709">
        <w:rPr>
          <w:rFonts w:asciiTheme="minorHAnsi" w:hAnsiTheme="minorHAnsi" w:cstheme="minorHAnsi"/>
          <w:color w:val="2B579A"/>
          <w:sz w:val="22"/>
          <w:szCs w:val="22"/>
          <w:shd w:val="clear" w:color="auto" w:fill="E6E6E6"/>
        </w:rPr>
        <w:t xml:space="preserve"> of staff during emergencies</w:t>
      </w:r>
      <w:r w:rsidRPr="00345709">
        <w:rPr>
          <w:rFonts w:asciiTheme="minorHAnsi" w:hAnsiTheme="minorHAnsi" w:cstheme="minorHAnsi"/>
          <w:sz w:val="22"/>
          <w:szCs w:val="22"/>
        </w:rPr>
        <w:t>.</w:t>
      </w:r>
      <w:r w:rsidR="00282ADF" w:rsidRPr="00345709">
        <w:rPr>
          <w:rFonts w:asciiTheme="minorHAnsi" w:hAnsiTheme="minorHAnsi" w:cstheme="minorHAnsi"/>
          <w:sz w:val="22"/>
          <w:szCs w:val="22"/>
        </w:rPr>
        <w:t xml:space="preserve"> When assigning </w:t>
      </w:r>
      <w:r w:rsidR="00F8383C" w:rsidRPr="00345709">
        <w:rPr>
          <w:rFonts w:asciiTheme="minorHAnsi" w:hAnsiTheme="minorHAnsi" w:cstheme="minorHAnsi"/>
          <w:sz w:val="22"/>
          <w:szCs w:val="22"/>
        </w:rPr>
        <w:t xml:space="preserve">a </w:t>
      </w:r>
      <w:r w:rsidR="00282ADF" w:rsidRPr="00345709">
        <w:rPr>
          <w:rFonts w:asciiTheme="minorHAnsi" w:hAnsiTheme="minorHAnsi" w:cstheme="minorHAnsi"/>
          <w:sz w:val="22"/>
          <w:szCs w:val="22"/>
        </w:rPr>
        <w:t xml:space="preserve">task, it is recommended to put the position and not the </w:t>
      </w:r>
      <w:r w:rsidR="00F8383C" w:rsidRPr="00345709">
        <w:rPr>
          <w:rFonts w:asciiTheme="minorHAnsi" w:hAnsiTheme="minorHAnsi" w:cstheme="minorHAnsi"/>
          <w:sz w:val="22"/>
          <w:szCs w:val="22"/>
        </w:rPr>
        <w:t>staff's name</w:t>
      </w:r>
      <w:r w:rsidR="00282ADF" w:rsidRPr="00345709">
        <w:rPr>
          <w:rFonts w:asciiTheme="minorHAnsi" w:hAnsiTheme="minorHAnsi" w:cstheme="minorHAnsi"/>
          <w:sz w:val="22"/>
          <w:szCs w:val="22"/>
        </w:rPr>
        <w:t xml:space="preserve"> as the position remains, but the person changes because of staff rotation or attrition. </w:t>
      </w:r>
    </w:p>
    <w:p w14:paraId="6D84726A" w14:textId="77777777" w:rsidR="001B0876" w:rsidRPr="00345709" w:rsidRDefault="001B0876" w:rsidP="00BC3016">
      <w:pPr>
        <w:numPr>
          <w:ilvl w:val="0"/>
          <w:numId w:val="24"/>
        </w:numPr>
        <w:spacing w:after="60"/>
        <w:ind w:left="1077" w:hanging="357"/>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lastRenderedPageBreak/>
        <w:t>Incorporate emergency response into performance evaluations</w:t>
      </w:r>
      <w:r w:rsidRPr="00345709">
        <w:rPr>
          <w:rFonts w:asciiTheme="minorHAnsi" w:hAnsiTheme="minorHAnsi" w:cstheme="minorHAnsi"/>
          <w:sz w:val="22"/>
          <w:szCs w:val="22"/>
        </w:rPr>
        <w:t>: Incorporate emergency response competencies into job descriptions and performance evaluations for hospital staff, to ensure that they are accountable for their roles and responsibilities during emergencies.</w:t>
      </w:r>
    </w:p>
    <w:p w14:paraId="00EED4C3" w14:textId="47E60930" w:rsidR="00B64130" w:rsidRPr="00345709" w:rsidRDefault="30BD8D5C" w:rsidP="00BC3016">
      <w:pPr>
        <w:numPr>
          <w:ilvl w:val="0"/>
          <w:numId w:val="24"/>
        </w:numPr>
        <w:spacing w:after="60"/>
        <w:ind w:left="1077" w:hanging="357"/>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Develop Job Action Sheets (JAS)</w:t>
      </w:r>
      <w:r w:rsidRPr="00345709">
        <w:rPr>
          <w:rFonts w:asciiTheme="minorHAnsi" w:hAnsiTheme="minorHAnsi" w:cstheme="minorHAnsi"/>
          <w:color w:val="2B579A"/>
          <w:sz w:val="22"/>
          <w:szCs w:val="22"/>
          <w:shd w:val="clear" w:color="auto" w:fill="E6E6E6"/>
        </w:rPr>
        <w:t xml:space="preserve"> </w:t>
      </w:r>
      <w:r w:rsidRPr="00345709">
        <w:rPr>
          <w:rFonts w:asciiTheme="minorHAnsi" w:hAnsiTheme="minorHAnsi" w:cstheme="minorHAnsi"/>
          <w:sz w:val="22"/>
          <w:szCs w:val="22"/>
        </w:rPr>
        <w:t xml:space="preserve">as </w:t>
      </w:r>
      <w:r w:rsidR="3FA41B92" w:rsidRPr="00345709">
        <w:rPr>
          <w:rFonts w:asciiTheme="minorHAnsi" w:hAnsiTheme="minorHAnsi" w:cstheme="minorHAnsi"/>
          <w:sz w:val="22"/>
          <w:szCs w:val="22"/>
        </w:rPr>
        <w:t xml:space="preserve">a </w:t>
      </w:r>
      <w:r w:rsidR="35CB819D" w:rsidRPr="00345709">
        <w:rPr>
          <w:rFonts w:asciiTheme="minorHAnsi" w:hAnsiTheme="minorHAnsi" w:cstheme="minorHAnsi"/>
          <w:sz w:val="22"/>
          <w:szCs w:val="22"/>
        </w:rPr>
        <w:t>quick</w:t>
      </w:r>
      <w:r w:rsidRPr="00345709">
        <w:rPr>
          <w:rFonts w:asciiTheme="minorHAnsi" w:hAnsiTheme="minorHAnsi" w:cstheme="minorHAnsi"/>
          <w:sz w:val="22"/>
          <w:szCs w:val="22"/>
        </w:rPr>
        <w:t xml:space="preserve"> reference</w:t>
      </w:r>
      <w:r w:rsidR="35CB819D" w:rsidRPr="00345709">
        <w:rPr>
          <w:rFonts w:asciiTheme="minorHAnsi" w:hAnsiTheme="minorHAnsi" w:cstheme="minorHAnsi"/>
          <w:sz w:val="22"/>
          <w:szCs w:val="22"/>
        </w:rPr>
        <w:t xml:space="preserve"> guide</w:t>
      </w:r>
      <w:r w:rsidRPr="00345709">
        <w:rPr>
          <w:rFonts w:asciiTheme="minorHAnsi" w:hAnsiTheme="minorHAnsi" w:cstheme="minorHAnsi"/>
          <w:sz w:val="22"/>
          <w:szCs w:val="22"/>
        </w:rPr>
        <w:t xml:space="preserve"> for staff on their specific task during emergencies. </w:t>
      </w:r>
      <w:r w:rsidR="35CB819D" w:rsidRPr="00345709">
        <w:rPr>
          <w:rFonts w:asciiTheme="minorHAnsi" w:hAnsiTheme="minorHAnsi" w:cstheme="minorHAnsi"/>
          <w:sz w:val="22"/>
          <w:szCs w:val="22"/>
        </w:rPr>
        <w:t xml:space="preserve">The JAS should contain the </w:t>
      </w:r>
      <w:r w:rsidR="3FA41B92" w:rsidRPr="00345709">
        <w:rPr>
          <w:rFonts w:asciiTheme="minorHAnsi" w:hAnsiTheme="minorHAnsi" w:cstheme="minorHAnsi"/>
          <w:sz w:val="22"/>
          <w:szCs w:val="22"/>
        </w:rPr>
        <w:t>staff's</w:t>
      </w:r>
      <w:r w:rsidR="35CB819D" w:rsidRPr="00345709">
        <w:rPr>
          <w:rFonts w:asciiTheme="minorHAnsi" w:hAnsiTheme="minorHAnsi" w:cstheme="minorHAnsi"/>
          <w:sz w:val="22"/>
          <w:szCs w:val="22"/>
        </w:rPr>
        <w:t xml:space="preserve"> primary mission, the supervisor </w:t>
      </w:r>
      <w:r w:rsidR="3FA41B92" w:rsidRPr="00345709">
        <w:rPr>
          <w:rFonts w:asciiTheme="minorHAnsi" w:hAnsiTheme="minorHAnsi" w:cstheme="minorHAnsi"/>
          <w:sz w:val="22"/>
          <w:szCs w:val="22"/>
        </w:rPr>
        <w:t>they are</w:t>
      </w:r>
      <w:r w:rsidR="35CB819D" w:rsidRPr="00345709">
        <w:rPr>
          <w:rFonts w:asciiTheme="minorHAnsi" w:hAnsiTheme="minorHAnsi" w:cstheme="minorHAnsi"/>
          <w:sz w:val="22"/>
          <w:szCs w:val="22"/>
        </w:rPr>
        <w:t xml:space="preserve"> reporting to, immediate task (0-2 hrs.), intermediate task (2-12 hrs.), extended response task (over 12 hrs.), </w:t>
      </w:r>
      <w:r w:rsidR="3FA41B92" w:rsidRPr="00345709">
        <w:rPr>
          <w:rFonts w:asciiTheme="minorHAnsi" w:hAnsiTheme="minorHAnsi" w:cstheme="minorHAnsi"/>
          <w:sz w:val="22"/>
          <w:szCs w:val="22"/>
        </w:rPr>
        <w:t xml:space="preserve">and </w:t>
      </w:r>
      <w:r w:rsidR="35CB819D" w:rsidRPr="00345709">
        <w:rPr>
          <w:rFonts w:asciiTheme="minorHAnsi" w:hAnsiTheme="minorHAnsi" w:cstheme="minorHAnsi"/>
          <w:sz w:val="22"/>
          <w:szCs w:val="22"/>
        </w:rPr>
        <w:t xml:space="preserve">demobilization. The same JAS can be </w:t>
      </w:r>
      <w:r w:rsidR="40AE0CFB" w:rsidRPr="00345709">
        <w:rPr>
          <w:rFonts w:asciiTheme="minorHAnsi" w:hAnsiTheme="minorHAnsi" w:cstheme="minorHAnsi"/>
          <w:sz w:val="22"/>
          <w:szCs w:val="22"/>
        </w:rPr>
        <w:t>a reference document</w:t>
      </w:r>
      <w:r w:rsidR="35CB819D" w:rsidRPr="00345709">
        <w:rPr>
          <w:rFonts w:asciiTheme="minorHAnsi" w:hAnsiTheme="minorHAnsi" w:cstheme="minorHAnsi"/>
          <w:sz w:val="22"/>
          <w:szCs w:val="22"/>
        </w:rPr>
        <w:t xml:space="preserve"> during debriefing and </w:t>
      </w:r>
      <w:proofErr w:type="gramStart"/>
      <w:r w:rsidR="35CB819D" w:rsidRPr="00345709">
        <w:rPr>
          <w:rFonts w:asciiTheme="minorHAnsi" w:hAnsiTheme="minorHAnsi" w:cstheme="minorHAnsi"/>
          <w:sz w:val="22"/>
          <w:szCs w:val="22"/>
        </w:rPr>
        <w:t>After Action</w:t>
      </w:r>
      <w:proofErr w:type="gramEnd"/>
      <w:r w:rsidR="35CB819D" w:rsidRPr="00345709">
        <w:rPr>
          <w:rFonts w:asciiTheme="minorHAnsi" w:hAnsiTheme="minorHAnsi" w:cstheme="minorHAnsi"/>
          <w:sz w:val="22"/>
          <w:szCs w:val="22"/>
        </w:rPr>
        <w:t xml:space="preserve"> Review</w:t>
      </w:r>
      <w:r w:rsidR="1765EAB2" w:rsidRPr="00345709">
        <w:rPr>
          <w:rFonts w:asciiTheme="minorHAnsi" w:hAnsiTheme="minorHAnsi" w:cstheme="minorHAnsi"/>
          <w:sz w:val="22"/>
          <w:szCs w:val="22"/>
        </w:rPr>
        <w:t xml:space="preserve"> (AAR)</w:t>
      </w:r>
      <w:r w:rsidR="35CB819D" w:rsidRPr="00345709">
        <w:rPr>
          <w:rFonts w:asciiTheme="minorHAnsi" w:hAnsiTheme="minorHAnsi" w:cstheme="minorHAnsi"/>
          <w:sz w:val="22"/>
          <w:szCs w:val="22"/>
        </w:rPr>
        <w:t xml:space="preserve"> to</w:t>
      </w:r>
      <w:r w:rsidR="60DE470F" w:rsidRPr="00345709">
        <w:rPr>
          <w:rFonts w:asciiTheme="minorHAnsi" w:hAnsiTheme="minorHAnsi" w:cstheme="minorHAnsi"/>
          <w:sz w:val="22"/>
          <w:szCs w:val="22"/>
        </w:rPr>
        <w:t xml:space="preserve"> learn from the experience and </w:t>
      </w:r>
      <w:r w:rsidR="3FA41B92" w:rsidRPr="00345709">
        <w:rPr>
          <w:rFonts w:asciiTheme="minorHAnsi" w:hAnsiTheme="minorHAnsi" w:cstheme="minorHAnsi"/>
          <w:sz w:val="22"/>
          <w:szCs w:val="22"/>
        </w:rPr>
        <w:t>improve</w:t>
      </w:r>
      <w:r w:rsidR="60DE470F" w:rsidRPr="00345709">
        <w:rPr>
          <w:rFonts w:asciiTheme="minorHAnsi" w:hAnsiTheme="minorHAnsi" w:cstheme="minorHAnsi"/>
          <w:sz w:val="22"/>
          <w:szCs w:val="22"/>
        </w:rPr>
        <w:t xml:space="preserve"> when needed.</w:t>
      </w:r>
    </w:p>
    <w:p w14:paraId="54C1B141" w14:textId="595E59CD" w:rsidR="00B47FAC" w:rsidRPr="00345709" w:rsidRDefault="00B47FAC" w:rsidP="00BC3016">
      <w:pPr>
        <w:numPr>
          <w:ilvl w:val="0"/>
          <w:numId w:val="24"/>
        </w:numPr>
        <w:spacing w:after="60"/>
        <w:ind w:left="1077" w:hanging="357"/>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Foster a culture of preparedness:</w:t>
      </w:r>
      <w:r w:rsidRPr="00345709">
        <w:rPr>
          <w:rFonts w:asciiTheme="minorHAnsi" w:hAnsiTheme="minorHAnsi" w:cstheme="minorHAnsi"/>
          <w:sz w:val="22"/>
          <w:szCs w:val="22"/>
        </w:rPr>
        <w:t xml:space="preserve"> Foster a culture of preparedness throughout the hospital, through ongoing communication and engagement with staff, patients, and community partners. This can include activities such as awareness campaigns, community outreach, and partnerships with local emergency management agencies.</w:t>
      </w:r>
    </w:p>
    <w:p w14:paraId="5AEAEE72" w14:textId="765689D5" w:rsidR="006565D9" w:rsidRPr="00345709" w:rsidRDefault="006565D9" w:rsidP="00BC3016">
      <w:pPr>
        <w:pStyle w:val="Heading3"/>
        <w:jc w:val="both"/>
        <w:rPr>
          <w:rFonts w:asciiTheme="minorHAnsi" w:hAnsiTheme="minorHAnsi" w:cstheme="minorHAnsi"/>
        </w:rPr>
      </w:pPr>
      <w:bookmarkStart w:id="279" w:name="_Toc146128253"/>
      <w:bookmarkStart w:id="280" w:name="_Toc146129824"/>
      <w:bookmarkStart w:id="281" w:name="_Toc146128254"/>
      <w:bookmarkStart w:id="282" w:name="_Toc146129825"/>
      <w:bookmarkStart w:id="283" w:name="_Toc146128255"/>
      <w:bookmarkStart w:id="284" w:name="_Toc146129826"/>
      <w:bookmarkStart w:id="285" w:name="_Toc146128256"/>
      <w:bookmarkStart w:id="286" w:name="_Toc146129827"/>
      <w:bookmarkStart w:id="287" w:name="_Toc150096398"/>
      <w:bookmarkEnd w:id="279"/>
      <w:bookmarkEnd w:id="280"/>
      <w:bookmarkEnd w:id="281"/>
      <w:bookmarkEnd w:id="282"/>
      <w:bookmarkEnd w:id="283"/>
      <w:bookmarkEnd w:id="284"/>
      <w:bookmarkEnd w:id="285"/>
      <w:bookmarkEnd w:id="286"/>
      <w:r w:rsidRPr="00345709">
        <w:rPr>
          <w:rFonts w:asciiTheme="minorHAnsi" w:hAnsiTheme="minorHAnsi" w:cstheme="minorHAnsi"/>
        </w:rPr>
        <w:t xml:space="preserve">Establish system to mobilize </w:t>
      </w:r>
      <w:r w:rsidR="00583D0D" w:rsidRPr="00345709">
        <w:rPr>
          <w:rFonts w:asciiTheme="minorHAnsi" w:hAnsiTheme="minorHAnsi" w:cstheme="minorHAnsi"/>
        </w:rPr>
        <w:t xml:space="preserve">human resource for </w:t>
      </w:r>
      <w:proofErr w:type="gramStart"/>
      <w:r w:rsidR="00583D0D" w:rsidRPr="00345709">
        <w:rPr>
          <w:rFonts w:asciiTheme="minorHAnsi" w:hAnsiTheme="minorHAnsi" w:cstheme="minorHAnsi"/>
        </w:rPr>
        <w:t>response</w:t>
      </w:r>
      <w:bookmarkEnd w:id="287"/>
      <w:proofErr w:type="gramEnd"/>
    </w:p>
    <w:p w14:paraId="08DEDB78" w14:textId="1677FA21" w:rsidR="008031A4" w:rsidRPr="00345709" w:rsidRDefault="00645C50"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Establishing an effective system to mobilize </w:t>
      </w:r>
      <w:r w:rsidR="00395373" w:rsidRPr="00345709">
        <w:rPr>
          <w:rFonts w:asciiTheme="minorHAnsi" w:hAnsiTheme="minorHAnsi" w:cstheme="minorHAnsi"/>
          <w:sz w:val="22"/>
          <w:szCs w:val="22"/>
        </w:rPr>
        <w:t xml:space="preserve">and notify </w:t>
      </w:r>
      <w:r w:rsidRPr="00345709">
        <w:rPr>
          <w:rFonts w:asciiTheme="minorHAnsi" w:hAnsiTheme="minorHAnsi" w:cstheme="minorHAnsi"/>
          <w:sz w:val="22"/>
          <w:szCs w:val="22"/>
        </w:rPr>
        <w:t xml:space="preserve">human resources </w:t>
      </w:r>
      <w:r w:rsidR="00395373" w:rsidRPr="00345709">
        <w:rPr>
          <w:rFonts w:asciiTheme="minorHAnsi" w:hAnsiTheme="minorHAnsi" w:cstheme="minorHAnsi"/>
          <w:sz w:val="22"/>
          <w:szCs w:val="22"/>
        </w:rPr>
        <w:t>before and during the plan activation</w:t>
      </w:r>
      <w:r w:rsidRPr="00345709">
        <w:rPr>
          <w:rFonts w:asciiTheme="minorHAnsi" w:hAnsiTheme="minorHAnsi" w:cstheme="minorHAnsi"/>
          <w:sz w:val="22"/>
          <w:szCs w:val="22"/>
        </w:rPr>
        <w:t xml:space="preserve"> for disaster response requires a systematic and comprehensive approach. </w:t>
      </w:r>
      <w:r w:rsidR="00395373" w:rsidRPr="00345709">
        <w:rPr>
          <w:rFonts w:asciiTheme="minorHAnsi" w:hAnsiTheme="minorHAnsi" w:cstheme="minorHAnsi"/>
          <w:sz w:val="22"/>
          <w:szCs w:val="22"/>
        </w:rPr>
        <w:t xml:space="preserve">It requires a combination of planning, training, staffing, partnerships, resources, and evaluation. By taking these key elements into consideration, hospitals can ensure that they have the necessary human resources to respond to disasters and provide quality care to patients. </w:t>
      </w:r>
      <w:r w:rsidR="00DE33D8" w:rsidRPr="00345709">
        <w:rPr>
          <w:rFonts w:asciiTheme="minorHAnsi" w:hAnsiTheme="minorHAnsi" w:cstheme="minorHAnsi"/>
          <w:sz w:val="22"/>
          <w:szCs w:val="22"/>
        </w:rPr>
        <w:t>The following actions are recommended to facilitate staff mobilization</w:t>
      </w:r>
      <w:r w:rsidR="00395373" w:rsidRPr="00345709">
        <w:rPr>
          <w:rFonts w:asciiTheme="minorHAnsi" w:hAnsiTheme="minorHAnsi" w:cstheme="minorHAnsi"/>
          <w:sz w:val="22"/>
          <w:szCs w:val="22"/>
        </w:rPr>
        <w:t>:</w:t>
      </w:r>
    </w:p>
    <w:p w14:paraId="0E4BD896" w14:textId="68089A6F" w:rsidR="00645C50" w:rsidRPr="00345709" w:rsidRDefault="3A90A5E7" w:rsidP="00BC3016">
      <w:pPr>
        <w:pStyle w:val="ListParagraph"/>
        <w:numPr>
          <w:ilvl w:val="0"/>
          <w:numId w:val="27"/>
        </w:numPr>
        <w:ind w:left="1080"/>
        <w:jc w:val="both"/>
        <w:rPr>
          <w:rFonts w:cstheme="minorHAnsi"/>
          <w:sz w:val="22"/>
          <w:szCs w:val="22"/>
        </w:rPr>
      </w:pPr>
      <w:r w:rsidRPr="00345709">
        <w:rPr>
          <w:rFonts w:cstheme="minorHAnsi"/>
          <w:b/>
          <w:bCs/>
          <w:color w:val="2B579A"/>
          <w:sz w:val="22"/>
          <w:szCs w:val="22"/>
        </w:rPr>
        <w:t>Develop a human resource management plan</w:t>
      </w:r>
      <w:r w:rsidRPr="00345709">
        <w:rPr>
          <w:rFonts w:cstheme="minorHAnsi"/>
          <w:sz w:val="22"/>
          <w:szCs w:val="22"/>
        </w:rPr>
        <w:t xml:space="preserve"> that outlines the roles and responsibilities of staff during disasters, identifies the skills and competencies needed, and establishes protocols for mobilizing and managing staff.</w:t>
      </w:r>
    </w:p>
    <w:p w14:paraId="0C203FF1" w14:textId="5183245D" w:rsidR="00645C50" w:rsidRPr="00345709" w:rsidRDefault="3A90A5E7" w:rsidP="00BC3016">
      <w:pPr>
        <w:pStyle w:val="ListParagraph"/>
        <w:numPr>
          <w:ilvl w:val="0"/>
          <w:numId w:val="27"/>
        </w:numPr>
        <w:ind w:left="1080"/>
        <w:jc w:val="both"/>
        <w:rPr>
          <w:rFonts w:cstheme="minorHAnsi"/>
          <w:sz w:val="22"/>
          <w:szCs w:val="22"/>
        </w:rPr>
      </w:pPr>
      <w:r w:rsidRPr="00345709">
        <w:rPr>
          <w:rFonts w:cstheme="minorHAnsi"/>
          <w:b/>
          <w:bCs/>
          <w:color w:val="2B579A"/>
          <w:sz w:val="22"/>
          <w:szCs w:val="22"/>
        </w:rPr>
        <w:t>Create a staffing matrix</w:t>
      </w:r>
      <w:r w:rsidRPr="00345709">
        <w:rPr>
          <w:rFonts w:cstheme="minorHAnsi"/>
          <w:sz w:val="22"/>
          <w:szCs w:val="22"/>
        </w:rPr>
        <w:t xml:space="preserve"> that outlines the number and types of staff needed for different types and levels of disasters. The staffing matrix should consider factors such as the number of patients, the severity of injuries, and the availability of resources.</w:t>
      </w:r>
    </w:p>
    <w:p w14:paraId="673E3468" w14:textId="4EAEDC37" w:rsidR="00645C50" w:rsidRPr="00345709" w:rsidRDefault="3A90A5E7" w:rsidP="00BC3016">
      <w:pPr>
        <w:pStyle w:val="ListParagraph"/>
        <w:numPr>
          <w:ilvl w:val="0"/>
          <w:numId w:val="27"/>
        </w:numPr>
        <w:ind w:left="1080"/>
        <w:jc w:val="both"/>
        <w:rPr>
          <w:rFonts w:cstheme="minorHAnsi"/>
          <w:sz w:val="22"/>
          <w:szCs w:val="22"/>
        </w:rPr>
      </w:pPr>
      <w:r w:rsidRPr="00345709">
        <w:rPr>
          <w:rFonts w:cstheme="minorHAnsi"/>
          <w:b/>
          <w:bCs/>
          <w:color w:val="2B579A"/>
          <w:sz w:val="22"/>
          <w:szCs w:val="22"/>
        </w:rPr>
        <w:t>Establish a call-down system</w:t>
      </w:r>
      <w:r w:rsidRPr="00345709">
        <w:rPr>
          <w:rFonts w:cstheme="minorHAnsi"/>
          <w:sz w:val="22"/>
          <w:szCs w:val="22"/>
        </w:rPr>
        <w:t xml:space="preserve"> that allows hospital staff to be notified and mobilized quickly during emergencies. The call-down system should include protocols for contacting staff, verifying their availability, and deploying them to the appropriate locations.</w:t>
      </w:r>
    </w:p>
    <w:p w14:paraId="361D071B" w14:textId="13C37212" w:rsidR="0061704F" w:rsidRPr="00345709" w:rsidRDefault="5EBCAB86" w:rsidP="00BC3016">
      <w:pPr>
        <w:pStyle w:val="ListParagraph"/>
        <w:numPr>
          <w:ilvl w:val="0"/>
          <w:numId w:val="27"/>
        </w:numPr>
        <w:ind w:left="1080"/>
        <w:jc w:val="both"/>
        <w:rPr>
          <w:rFonts w:cstheme="minorHAnsi"/>
          <w:sz w:val="22"/>
          <w:szCs w:val="22"/>
        </w:rPr>
      </w:pPr>
      <w:r w:rsidRPr="00345709">
        <w:rPr>
          <w:rFonts w:cstheme="minorHAnsi"/>
          <w:b/>
          <w:bCs/>
          <w:color w:val="2B579A"/>
          <w:sz w:val="22"/>
          <w:szCs w:val="22"/>
          <w:shd w:val="clear" w:color="auto" w:fill="E6E6E6"/>
        </w:rPr>
        <w:t>Keep updated staff contacts directory</w:t>
      </w:r>
      <w:r w:rsidR="0C631363" w:rsidRPr="00345709">
        <w:rPr>
          <w:rFonts w:cstheme="minorHAnsi"/>
          <w:sz w:val="22"/>
          <w:szCs w:val="22"/>
        </w:rPr>
        <w:t>:</w:t>
      </w:r>
      <w:r w:rsidR="6ECA5EDD" w:rsidRPr="00345709">
        <w:rPr>
          <w:rFonts w:cstheme="minorHAnsi"/>
          <w:sz w:val="22"/>
          <w:szCs w:val="22"/>
        </w:rPr>
        <w:t xml:space="preserve"> Assign a person responsible </w:t>
      </w:r>
      <w:r w:rsidR="3FA41B92" w:rsidRPr="00345709">
        <w:rPr>
          <w:rFonts w:cstheme="minorHAnsi"/>
          <w:sz w:val="22"/>
          <w:szCs w:val="22"/>
        </w:rPr>
        <w:t>for</w:t>
      </w:r>
      <w:r w:rsidR="6ECA5EDD" w:rsidRPr="00345709">
        <w:rPr>
          <w:rFonts w:cstheme="minorHAnsi"/>
          <w:sz w:val="22"/>
          <w:szCs w:val="22"/>
        </w:rPr>
        <w:t xml:space="preserve"> </w:t>
      </w:r>
      <w:r w:rsidR="3FA41B92" w:rsidRPr="00345709">
        <w:rPr>
          <w:rFonts w:cstheme="minorHAnsi"/>
          <w:sz w:val="22"/>
          <w:szCs w:val="22"/>
        </w:rPr>
        <w:t>updating</w:t>
      </w:r>
      <w:r w:rsidR="6ECA5EDD" w:rsidRPr="00345709">
        <w:rPr>
          <w:rFonts w:cstheme="minorHAnsi"/>
          <w:sz w:val="22"/>
          <w:szCs w:val="22"/>
        </w:rPr>
        <w:t xml:space="preserve"> contact information regularl</w:t>
      </w:r>
      <w:r w:rsidR="130C17BF" w:rsidRPr="00345709">
        <w:rPr>
          <w:rFonts w:cstheme="minorHAnsi"/>
          <w:sz w:val="22"/>
          <w:szCs w:val="22"/>
        </w:rPr>
        <w:t>y</w:t>
      </w:r>
      <w:r w:rsidR="3FA41B92" w:rsidRPr="00345709">
        <w:rPr>
          <w:rFonts w:cstheme="minorHAnsi"/>
          <w:sz w:val="22"/>
          <w:szCs w:val="22"/>
        </w:rPr>
        <w:t>,</w:t>
      </w:r>
      <w:r w:rsidR="130C17BF" w:rsidRPr="00345709">
        <w:rPr>
          <w:rFonts w:cstheme="minorHAnsi"/>
          <w:sz w:val="22"/>
          <w:szCs w:val="22"/>
        </w:rPr>
        <w:t xml:space="preserve"> including members of the Hospital Incident Management Team and focal persons of local organizations like EOC, public health, fire department, police, civil defense, etc.</w:t>
      </w:r>
    </w:p>
    <w:p w14:paraId="4704241F" w14:textId="4BFBEB37" w:rsidR="00A166D6" w:rsidRPr="00345709" w:rsidRDefault="130C17BF" w:rsidP="00BC3016">
      <w:pPr>
        <w:pStyle w:val="ListParagraph"/>
        <w:numPr>
          <w:ilvl w:val="0"/>
          <w:numId w:val="27"/>
        </w:numPr>
        <w:ind w:left="1080"/>
        <w:jc w:val="both"/>
        <w:rPr>
          <w:rFonts w:cstheme="minorHAnsi"/>
          <w:sz w:val="22"/>
          <w:szCs w:val="22"/>
        </w:rPr>
      </w:pPr>
      <w:r w:rsidRPr="00345709">
        <w:rPr>
          <w:rFonts w:cstheme="minorHAnsi"/>
          <w:b/>
          <w:bCs/>
          <w:color w:val="2B579A"/>
          <w:sz w:val="22"/>
          <w:szCs w:val="22"/>
          <w:shd w:val="clear" w:color="auto" w:fill="E6E6E6"/>
        </w:rPr>
        <w:t xml:space="preserve">Establish </w:t>
      </w:r>
      <w:r w:rsidR="3FA41B92" w:rsidRPr="00345709">
        <w:rPr>
          <w:rFonts w:cstheme="minorHAnsi"/>
          <w:b/>
          <w:bCs/>
          <w:color w:val="2B579A"/>
          <w:sz w:val="22"/>
          <w:szCs w:val="22"/>
          <w:shd w:val="clear" w:color="auto" w:fill="E6E6E6"/>
        </w:rPr>
        <w:t xml:space="preserve">a </w:t>
      </w:r>
      <w:r w:rsidRPr="00345709">
        <w:rPr>
          <w:rFonts w:cstheme="minorHAnsi"/>
          <w:b/>
          <w:bCs/>
          <w:color w:val="2B579A"/>
          <w:sz w:val="22"/>
          <w:szCs w:val="22"/>
          <w:shd w:val="clear" w:color="auto" w:fill="E6E6E6"/>
        </w:rPr>
        <w:t>staff notification system and procedures</w:t>
      </w:r>
      <w:r w:rsidR="0C631363" w:rsidRPr="00345709">
        <w:rPr>
          <w:rFonts w:cstheme="minorHAnsi"/>
          <w:sz w:val="22"/>
          <w:szCs w:val="22"/>
        </w:rPr>
        <w:t>:</w:t>
      </w:r>
      <w:r w:rsidR="013CE5F1" w:rsidRPr="00345709">
        <w:rPr>
          <w:rFonts w:cstheme="minorHAnsi"/>
          <w:sz w:val="22"/>
          <w:szCs w:val="22"/>
        </w:rPr>
        <w:t xml:space="preserve"> This can be in the form of SMS, pagers</w:t>
      </w:r>
      <w:r w:rsidR="3FA41B92" w:rsidRPr="00345709">
        <w:rPr>
          <w:rFonts w:cstheme="minorHAnsi"/>
          <w:sz w:val="22"/>
          <w:szCs w:val="22"/>
        </w:rPr>
        <w:t>,</w:t>
      </w:r>
      <w:r w:rsidR="013CE5F1" w:rsidRPr="00345709">
        <w:rPr>
          <w:rFonts w:cstheme="minorHAnsi"/>
          <w:sz w:val="22"/>
          <w:szCs w:val="22"/>
        </w:rPr>
        <w:t xml:space="preserve"> or making announcements using </w:t>
      </w:r>
      <w:r w:rsidR="3FA41B92" w:rsidRPr="00345709">
        <w:rPr>
          <w:rFonts w:cstheme="minorHAnsi"/>
          <w:sz w:val="22"/>
          <w:szCs w:val="22"/>
        </w:rPr>
        <w:t xml:space="preserve">the </w:t>
      </w:r>
      <w:r w:rsidR="013CE5F1" w:rsidRPr="00345709">
        <w:rPr>
          <w:rFonts w:cstheme="minorHAnsi"/>
          <w:sz w:val="22"/>
          <w:szCs w:val="22"/>
        </w:rPr>
        <w:t>hospital public address system codes.</w:t>
      </w:r>
    </w:p>
    <w:p w14:paraId="21FBA34E" w14:textId="1A7B6C2F" w:rsidR="00F10076" w:rsidRPr="00345709" w:rsidRDefault="5896093D" w:rsidP="00BC3016">
      <w:pPr>
        <w:pStyle w:val="ListParagraph"/>
        <w:numPr>
          <w:ilvl w:val="0"/>
          <w:numId w:val="27"/>
        </w:numPr>
        <w:ind w:left="1080"/>
        <w:jc w:val="both"/>
        <w:rPr>
          <w:rFonts w:cstheme="minorHAnsi"/>
          <w:sz w:val="22"/>
          <w:szCs w:val="22"/>
        </w:rPr>
      </w:pPr>
      <w:r w:rsidRPr="00345709">
        <w:rPr>
          <w:rFonts w:cstheme="minorHAnsi"/>
          <w:b/>
          <w:bCs/>
          <w:color w:val="2B579A"/>
          <w:sz w:val="22"/>
          <w:szCs w:val="22"/>
          <w:shd w:val="clear" w:color="auto" w:fill="E6E6E6"/>
        </w:rPr>
        <w:t xml:space="preserve">Develop </w:t>
      </w:r>
      <w:r w:rsidR="0C631363" w:rsidRPr="00345709">
        <w:rPr>
          <w:rFonts w:cstheme="minorHAnsi"/>
          <w:b/>
          <w:bCs/>
          <w:color w:val="2B579A"/>
          <w:sz w:val="22"/>
          <w:szCs w:val="22"/>
        </w:rPr>
        <w:t xml:space="preserve">transportation </w:t>
      </w:r>
      <w:r w:rsidRPr="00345709">
        <w:rPr>
          <w:rFonts w:cstheme="minorHAnsi"/>
          <w:b/>
          <w:bCs/>
          <w:color w:val="2B579A"/>
          <w:sz w:val="22"/>
          <w:szCs w:val="22"/>
          <w:shd w:val="clear" w:color="auto" w:fill="E6E6E6"/>
        </w:rPr>
        <w:t>arrangements</w:t>
      </w:r>
      <w:r w:rsidRPr="00345709">
        <w:rPr>
          <w:rFonts w:cstheme="minorHAnsi"/>
          <w:color w:val="2B579A"/>
          <w:sz w:val="22"/>
          <w:szCs w:val="22"/>
          <w:shd w:val="clear" w:color="auto" w:fill="E6E6E6"/>
        </w:rPr>
        <w:t xml:space="preserve"> </w:t>
      </w:r>
      <w:r w:rsidR="3FA41B92" w:rsidRPr="00345709">
        <w:rPr>
          <w:rFonts w:cstheme="minorHAnsi"/>
          <w:color w:val="2B579A"/>
          <w:sz w:val="22"/>
          <w:szCs w:val="22"/>
          <w:shd w:val="clear" w:color="auto" w:fill="E6E6E6"/>
        </w:rPr>
        <w:t xml:space="preserve">on </w:t>
      </w:r>
      <w:r w:rsidRPr="00345709">
        <w:rPr>
          <w:rFonts w:cstheme="minorHAnsi"/>
          <w:color w:val="2B579A"/>
          <w:sz w:val="22"/>
          <w:szCs w:val="22"/>
          <w:shd w:val="clear" w:color="auto" w:fill="E6E6E6"/>
        </w:rPr>
        <w:t>how to recall staff</w:t>
      </w:r>
      <w:r w:rsidRPr="00345709">
        <w:rPr>
          <w:rFonts w:cstheme="minorHAnsi"/>
          <w:sz w:val="22"/>
          <w:szCs w:val="22"/>
        </w:rPr>
        <w:t xml:space="preserve"> who are off </w:t>
      </w:r>
      <w:proofErr w:type="gramStart"/>
      <w:r w:rsidRPr="00345709">
        <w:rPr>
          <w:rFonts w:cstheme="minorHAnsi"/>
          <w:sz w:val="22"/>
          <w:szCs w:val="22"/>
        </w:rPr>
        <w:t>duty</w:t>
      </w:r>
      <w:proofErr w:type="gramEnd"/>
    </w:p>
    <w:p w14:paraId="31FAEF22" w14:textId="0BF1FA54" w:rsidR="00F10076" w:rsidRPr="00345709" w:rsidRDefault="5896093D" w:rsidP="00BC3016">
      <w:pPr>
        <w:pStyle w:val="ListParagraph"/>
        <w:numPr>
          <w:ilvl w:val="0"/>
          <w:numId w:val="27"/>
        </w:numPr>
        <w:ind w:left="1080"/>
        <w:jc w:val="both"/>
        <w:rPr>
          <w:rFonts w:cstheme="minorHAnsi"/>
          <w:sz w:val="22"/>
          <w:szCs w:val="22"/>
        </w:rPr>
      </w:pPr>
      <w:r w:rsidRPr="00345709">
        <w:rPr>
          <w:rFonts w:cstheme="minorHAnsi"/>
          <w:b/>
          <w:bCs/>
          <w:color w:val="2B579A"/>
          <w:sz w:val="22"/>
          <w:szCs w:val="22"/>
          <w:shd w:val="clear" w:color="auto" w:fill="E6E6E6"/>
        </w:rPr>
        <w:t xml:space="preserve">Provide facilities for staff </w:t>
      </w:r>
      <w:proofErr w:type="gramStart"/>
      <w:r w:rsidRPr="00345709">
        <w:rPr>
          <w:rFonts w:cstheme="minorHAnsi"/>
          <w:b/>
          <w:bCs/>
          <w:color w:val="2B579A"/>
          <w:sz w:val="22"/>
          <w:szCs w:val="22"/>
          <w:shd w:val="clear" w:color="auto" w:fill="E6E6E6"/>
        </w:rPr>
        <w:t>working on</w:t>
      </w:r>
      <w:proofErr w:type="gramEnd"/>
      <w:r w:rsidRPr="00345709">
        <w:rPr>
          <w:rFonts w:cstheme="minorHAnsi"/>
          <w:b/>
          <w:bCs/>
          <w:color w:val="2B579A"/>
          <w:sz w:val="22"/>
          <w:szCs w:val="22"/>
          <w:shd w:val="clear" w:color="auto" w:fill="E6E6E6"/>
        </w:rPr>
        <w:t xml:space="preserve"> extended hours and those </w:t>
      </w:r>
      <w:r w:rsidR="3FA41B92" w:rsidRPr="00345709">
        <w:rPr>
          <w:rFonts w:cstheme="minorHAnsi"/>
          <w:b/>
          <w:bCs/>
          <w:color w:val="2B579A"/>
          <w:sz w:val="22"/>
          <w:szCs w:val="22"/>
          <w:shd w:val="clear" w:color="auto" w:fill="E6E6E6"/>
        </w:rPr>
        <w:t>who cannot return</w:t>
      </w:r>
      <w:r w:rsidRPr="00345709">
        <w:rPr>
          <w:rFonts w:cstheme="minorHAnsi"/>
          <w:b/>
          <w:bCs/>
          <w:color w:val="2B579A"/>
          <w:sz w:val="22"/>
          <w:szCs w:val="22"/>
          <w:shd w:val="clear" w:color="auto" w:fill="E6E6E6"/>
        </w:rPr>
        <w:t xml:space="preserve"> home because of the disaster</w:t>
      </w:r>
      <w:r w:rsidR="3FF0A1CD" w:rsidRPr="00345709">
        <w:rPr>
          <w:rFonts w:cstheme="minorHAnsi"/>
          <w:sz w:val="22"/>
          <w:szCs w:val="22"/>
        </w:rPr>
        <w:t>:</w:t>
      </w:r>
      <w:r w:rsidRPr="00345709">
        <w:rPr>
          <w:rFonts w:cstheme="minorHAnsi"/>
          <w:sz w:val="22"/>
          <w:szCs w:val="22"/>
        </w:rPr>
        <w:t xml:space="preserve"> This includes food, refreshments, and rest facilities. In some cases, staff </w:t>
      </w:r>
      <w:proofErr w:type="gramStart"/>
      <w:r w:rsidRPr="00345709">
        <w:rPr>
          <w:rFonts w:cstheme="minorHAnsi"/>
          <w:sz w:val="22"/>
          <w:szCs w:val="22"/>
        </w:rPr>
        <w:t>family also requires</w:t>
      </w:r>
      <w:proofErr w:type="gramEnd"/>
      <w:r w:rsidRPr="00345709">
        <w:rPr>
          <w:rFonts w:cstheme="minorHAnsi"/>
          <w:sz w:val="22"/>
          <w:szCs w:val="22"/>
        </w:rPr>
        <w:t xml:space="preserve"> evacuation</w:t>
      </w:r>
      <w:r w:rsidR="3FA41B92" w:rsidRPr="00345709">
        <w:rPr>
          <w:rFonts w:cstheme="minorHAnsi"/>
          <w:sz w:val="22"/>
          <w:szCs w:val="22"/>
        </w:rPr>
        <w:t>,</w:t>
      </w:r>
      <w:r w:rsidRPr="00345709">
        <w:rPr>
          <w:rFonts w:cstheme="minorHAnsi"/>
          <w:sz w:val="22"/>
          <w:szCs w:val="22"/>
        </w:rPr>
        <w:t xml:space="preserve"> which the hospital should consider supporting to facilitate recalling staff back to work. Related to this, training programs should include family preparedness</w:t>
      </w:r>
      <w:r w:rsidR="69BCEBA1" w:rsidRPr="00345709">
        <w:rPr>
          <w:rFonts w:cstheme="minorHAnsi"/>
          <w:sz w:val="22"/>
          <w:szCs w:val="22"/>
        </w:rPr>
        <w:t>, enhancing</w:t>
      </w:r>
      <w:r w:rsidR="3FA41B92" w:rsidRPr="00345709">
        <w:rPr>
          <w:rFonts w:cstheme="minorHAnsi"/>
          <w:sz w:val="22"/>
          <w:szCs w:val="22"/>
        </w:rPr>
        <w:t xml:space="preserve"> staff resilience</w:t>
      </w:r>
      <w:r w:rsidR="75C41471" w:rsidRPr="00345709">
        <w:rPr>
          <w:rFonts w:cstheme="minorHAnsi"/>
          <w:sz w:val="22"/>
          <w:szCs w:val="22"/>
        </w:rPr>
        <w:t xml:space="preserve"> and their ability to report back to work when needed.</w:t>
      </w:r>
    </w:p>
    <w:p w14:paraId="7B81EA2E" w14:textId="4AEC4808" w:rsidR="00712061" w:rsidRPr="00345709" w:rsidRDefault="75C41471" w:rsidP="00BC3016">
      <w:pPr>
        <w:pStyle w:val="ListParagraph"/>
        <w:numPr>
          <w:ilvl w:val="0"/>
          <w:numId w:val="27"/>
        </w:numPr>
        <w:ind w:left="1080"/>
        <w:jc w:val="both"/>
        <w:rPr>
          <w:rFonts w:cstheme="minorHAnsi"/>
          <w:sz w:val="22"/>
          <w:szCs w:val="22"/>
        </w:rPr>
      </w:pPr>
      <w:r w:rsidRPr="00345709">
        <w:rPr>
          <w:rFonts w:cstheme="minorHAnsi"/>
          <w:b/>
          <w:bCs/>
          <w:color w:val="2B579A"/>
          <w:sz w:val="22"/>
          <w:szCs w:val="22"/>
          <w:shd w:val="clear" w:color="auto" w:fill="E6E6E6"/>
        </w:rPr>
        <w:t>Consider providing incentives for staff</w:t>
      </w:r>
      <w:r w:rsidRPr="00345709">
        <w:rPr>
          <w:rFonts w:cstheme="minorHAnsi"/>
          <w:sz w:val="22"/>
          <w:szCs w:val="22"/>
        </w:rPr>
        <w:t xml:space="preserve"> who are recalled back to work during emergencies and those working </w:t>
      </w:r>
      <w:r w:rsidR="3FA41B92" w:rsidRPr="00345709">
        <w:rPr>
          <w:rFonts w:cstheme="minorHAnsi"/>
          <w:sz w:val="22"/>
          <w:szCs w:val="22"/>
        </w:rPr>
        <w:t xml:space="preserve">for </w:t>
      </w:r>
      <w:r w:rsidRPr="00345709">
        <w:rPr>
          <w:rFonts w:cstheme="minorHAnsi"/>
          <w:sz w:val="22"/>
          <w:szCs w:val="22"/>
        </w:rPr>
        <w:t xml:space="preserve">extended times. This can be in the form of allowances, overtime pay, </w:t>
      </w:r>
      <w:r w:rsidR="35A7A912" w:rsidRPr="00345709">
        <w:rPr>
          <w:rFonts w:cstheme="minorHAnsi"/>
          <w:sz w:val="22"/>
          <w:szCs w:val="22"/>
        </w:rPr>
        <w:t xml:space="preserve">insurance, </w:t>
      </w:r>
      <w:r w:rsidR="3FA41B92" w:rsidRPr="00345709">
        <w:rPr>
          <w:rFonts w:cstheme="minorHAnsi"/>
          <w:sz w:val="22"/>
          <w:szCs w:val="22"/>
        </w:rPr>
        <w:t xml:space="preserve">or </w:t>
      </w:r>
      <w:r w:rsidRPr="00345709">
        <w:rPr>
          <w:rFonts w:cstheme="minorHAnsi"/>
          <w:sz w:val="22"/>
          <w:szCs w:val="22"/>
        </w:rPr>
        <w:t xml:space="preserve">paid leave after the </w:t>
      </w:r>
      <w:r w:rsidR="3FA41B92" w:rsidRPr="00345709">
        <w:rPr>
          <w:rFonts w:cstheme="minorHAnsi"/>
          <w:sz w:val="22"/>
          <w:szCs w:val="22"/>
        </w:rPr>
        <w:t>crisis,</w:t>
      </w:r>
      <w:r w:rsidRPr="00345709">
        <w:rPr>
          <w:rFonts w:cstheme="minorHAnsi"/>
          <w:sz w:val="22"/>
          <w:szCs w:val="22"/>
        </w:rPr>
        <w:t xml:space="preserve"> including issuing </w:t>
      </w:r>
      <w:r w:rsidR="3FA41B92" w:rsidRPr="00345709">
        <w:rPr>
          <w:rFonts w:cstheme="minorHAnsi"/>
          <w:sz w:val="22"/>
          <w:szCs w:val="22"/>
        </w:rPr>
        <w:t>commendations/certificates</w:t>
      </w:r>
      <w:r w:rsidRPr="00345709">
        <w:rPr>
          <w:rFonts w:cstheme="minorHAnsi"/>
          <w:sz w:val="22"/>
          <w:szCs w:val="22"/>
        </w:rPr>
        <w:t xml:space="preserve"> for their exemplary services that can be included in staff </w:t>
      </w:r>
      <w:r w:rsidR="35A7A912" w:rsidRPr="00345709">
        <w:rPr>
          <w:rFonts w:cstheme="minorHAnsi"/>
          <w:sz w:val="22"/>
          <w:szCs w:val="22"/>
        </w:rPr>
        <w:t xml:space="preserve">performance </w:t>
      </w:r>
      <w:r w:rsidRPr="00345709">
        <w:rPr>
          <w:rFonts w:cstheme="minorHAnsi"/>
          <w:sz w:val="22"/>
          <w:szCs w:val="22"/>
        </w:rPr>
        <w:t xml:space="preserve">records for future promotion and salary adjustments. </w:t>
      </w:r>
    </w:p>
    <w:p w14:paraId="53423019" w14:textId="564E2247" w:rsidR="00645C50" w:rsidRPr="00345709" w:rsidRDefault="3A90A5E7" w:rsidP="00BC3016">
      <w:pPr>
        <w:pStyle w:val="ListParagraph"/>
        <w:numPr>
          <w:ilvl w:val="0"/>
          <w:numId w:val="27"/>
        </w:numPr>
        <w:ind w:left="1080"/>
        <w:jc w:val="both"/>
        <w:rPr>
          <w:rFonts w:cstheme="minorHAnsi"/>
          <w:sz w:val="22"/>
          <w:szCs w:val="22"/>
        </w:rPr>
      </w:pPr>
      <w:r w:rsidRPr="00345709">
        <w:rPr>
          <w:rFonts w:cstheme="minorHAnsi"/>
          <w:b/>
          <w:bCs/>
          <w:color w:val="2B579A"/>
          <w:sz w:val="22"/>
          <w:szCs w:val="22"/>
        </w:rPr>
        <w:t>Develop partnerships</w:t>
      </w:r>
      <w:r w:rsidRPr="00345709">
        <w:rPr>
          <w:rFonts w:cstheme="minorHAnsi"/>
          <w:color w:val="2B579A"/>
          <w:sz w:val="22"/>
          <w:szCs w:val="22"/>
        </w:rPr>
        <w:t xml:space="preserve"> with other healthcare organizations and emergency management agencies</w:t>
      </w:r>
      <w:r w:rsidRPr="00345709">
        <w:rPr>
          <w:rFonts w:cstheme="minorHAnsi"/>
          <w:sz w:val="22"/>
          <w:szCs w:val="22"/>
        </w:rPr>
        <w:t xml:space="preserve"> to share resources and expertise during disasters. This can include mutual aid agreements, pre-arranged contracts, and cross-training programs.</w:t>
      </w:r>
    </w:p>
    <w:p w14:paraId="0738BF46" w14:textId="77777777" w:rsidR="00645C50" w:rsidRPr="00345709" w:rsidRDefault="3A90A5E7" w:rsidP="00BC3016">
      <w:pPr>
        <w:pStyle w:val="ListParagraph"/>
        <w:numPr>
          <w:ilvl w:val="0"/>
          <w:numId w:val="27"/>
        </w:numPr>
        <w:ind w:left="1080"/>
        <w:jc w:val="both"/>
        <w:rPr>
          <w:rFonts w:cstheme="minorHAnsi"/>
          <w:sz w:val="22"/>
          <w:szCs w:val="22"/>
        </w:rPr>
      </w:pPr>
      <w:r w:rsidRPr="00345709">
        <w:rPr>
          <w:rFonts w:cstheme="minorHAnsi"/>
          <w:b/>
          <w:bCs/>
          <w:color w:val="2B579A"/>
          <w:sz w:val="22"/>
          <w:szCs w:val="22"/>
        </w:rPr>
        <w:lastRenderedPageBreak/>
        <w:t>Ensure adequate resources</w:t>
      </w:r>
      <w:r w:rsidRPr="00345709">
        <w:rPr>
          <w:rFonts w:cstheme="minorHAnsi"/>
          <w:sz w:val="22"/>
          <w:szCs w:val="22"/>
        </w:rPr>
        <w:t>: Ensure that adequate resources are available to support the mobilization of staff during disasters. This can include supplies, equipment, and transportation.</w:t>
      </w:r>
    </w:p>
    <w:p w14:paraId="6349FB69" w14:textId="77777777" w:rsidR="00645C50" w:rsidRPr="00345709" w:rsidRDefault="3A90A5E7" w:rsidP="00BC3016">
      <w:pPr>
        <w:pStyle w:val="ListParagraph"/>
        <w:numPr>
          <w:ilvl w:val="0"/>
          <w:numId w:val="27"/>
        </w:numPr>
        <w:ind w:left="1080"/>
        <w:jc w:val="both"/>
        <w:rPr>
          <w:rFonts w:cstheme="minorHAnsi"/>
          <w:sz w:val="22"/>
          <w:szCs w:val="22"/>
        </w:rPr>
      </w:pPr>
      <w:r w:rsidRPr="00345709">
        <w:rPr>
          <w:rFonts w:cstheme="minorHAnsi"/>
          <w:b/>
          <w:bCs/>
          <w:color w:val="2B579A"/>
          <w:sz w:val="22"/>
          <w:szCs w:val="22"/>
        </w:rPr>
        <w:t>Evaluate and improve the system</w:t>
      </w:r>
      <w:r w:rsidRPr="00345709">
        <w:rPr>
          <w:rFonts w:cstheme="minorHAnsi"/>
          <w:sz w:val="22"/>
          <w:szCs w:val="22"/>
        </w:rPr>
        <w:t>: Regularly evaluate and improve the system to ensure that it is effective and efficient. This can include reviewing staffing matrices, conducting after-action reviews, and updating training programs and protocols.</w:t>
      </w:r>
    </w:p>
    <w:p w14:paraId="62F1017B" w14:textId="77777777" w:rsidR="00645C50" w:rsidRPr="00345709" w:rsidRDefault="00645C50" w:rsidP="00BC3016">
      <w:pPr>
        <w:jc w:val="both"/>
        <w:rPr>
          <w:rFonts w:asciiTheme="minorHAnsi" w:hAnsiTheme="minorHAnsi" w:cstheme="minorHAnsi"/>
          <w:sz w:val="22"/>
          <w:szCs w:val="22"/>
        </w:rPr>
      </w:pPr>
    </w:p>
    <w:p w14:paraId="4B36FDF9" w14:textId="77777777" w:rsidR="00057DBD" w:rsidRPr="00345709" w:rsidRDefault="0061704F" w:rsidP="00BC3016">
      <w:pPr>
        <w:ind w:left="720"/>
        <w:jc w:val="both"/>
        <w:rPr>
          <w:rFonts w:asciiTheme="minorHAnsi" w:hAnsiTheme="minorHAnsi" w:cstheme="minorHAnsi"/>
          <w:sz w:val="22"/>
          <w:szCs w:val="22"/>
        </w:rPr>
      </w:pPr>
      <w:r w:rsidRPr="00345709">
        <w:rPr>
          <w:rFonts w:asciiTheme="minorHAnsi" w:hAnsiTheme="minorHAnsi" w:cstheme="minorHAnsi"/>
          <w:b/>
          <w:bCs/>
          <w:sz w:val="22"/>
          <w:szCs w:val="22"/>
        </w:rPr>
        <w:t>Role of Volunteers:</w:t>
      </w:r>
      <w:r w:rsidRPr="00345709">
        <w:rPr>
          <w:rFonts w:asciiTheme="minorHAnsi" w:hAnsiTheme="minorHAnsi" w:cstheme="minorHAnsi"/>
          <w:sz w:val="22"/>
          <w:szCs w:val="22"/>
        </w:rPr>
        <w:t xml:space="preserve"> </w:t>
      </w:r>
    </w:p>
    <w:p w14:paraId="7605B2A9" w14:textId="77777777" w:rsidR="007B6624" w:rsidRPr="00345709" w:rsidRDefault="007B6624" w:rsidP="00BC3016">
      <w:pPr>
        <w:ind w:left="720"/>
        <w:jc w:val="both"/>
        <w:rPr>
          <w:rFonts w:asciiTheme="minorHAnsi" w:hAnsiTheme="minorHAnsi" w:cstheme="minorHAnsi"/>
          <w:sz w:val="22"/>
          <w:szCs w:val="22"/>
        </w:rPr>
      </w:pPr>
    </w:p>
    <w:p w14:paraId="04F479EB" w14:textId="051AF3C0" w:rsidR="000B2A2A" w:rsidRPr="00345709" w:rsidRDefault="00057DBD"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W</w:t>
      </w:r>
      <w:r w:rsidR="00FC6F62" w:rsidRPr="00345709">
        <w:rPr>
          <w:rFonts w:asciiTheme="minorHAnsi" w:hAnsiTheme="minorHAnsi" w:cstheme="minorHAnsi"/>
          <w:sz w:val="22"/>
          <w:szCs w:val="22"/>
        </w:rPr>
        <w:t>orking with volunteers</w:t>
      </w:r>
      <w:r w:rsidR="00DB7DBD" w:rsidRPr="00345709">
        <w:rPr>
          <w:rFonts w:asciiTheme="minorHAnsi" w:hAnsiTheme="minorHAnsi" w:cstheme="minorHAnsi"/>
          <w:sz w:val="22"/>
          <w:szCs w:val="22"/>
        </w:rPr>
        <w:t xml:space="preserve"> during emergencies is a good source </w:t>
      </w:r>
      <w:r w:rsidR="00FC6F62" w:rsidRPr="00345709">
        <w:rPr>
          <w:rFonts w:asciiTheme="minorHAnsi" w:hAnsiTheme="minorHAnsi" w:cstheme="minorHAnsi"/>
          <w:sz w:val="22"/>
          <w:szCs w:val="22"/>
        </w:rPr>
        <w:t xml:space="preserve">of </w:t>
      </w:r>
      <w:r w:rsidR="00DB7DBD" w:rsidRPr="00345709">
        <w:rPr>
          <w:rFonts w:asciiTheme="minorHAnsi" w:hAnsiTheme="minorHAnsi" w:cstheme="minorHAnsi"/>
          <w:sz w:val="22"/>
          <w:szCs w:val="22"/>
        </w:rPr>
        <w:t>additional human resources</w:t>
      </w:r>
      <w:r w:rsidR="00FC6F62" w:rsidRPr="00345709">
        <w:rPr>
          <w:rFonts w:asciiTheme="minorHAnsi" w:hAnsiTheme="minorHAnsi" w:cstheme="minorHAnsi"/>
          <w:sz w:val="22"/>
          <w:szCs w:val="22"/>
        </w:rPr>
        <w:t xml:space="preserve"> </w:t>
      </w:r>
      <w:r w:rsidR="008D2BE3" w:rsidRPr="00345709">
        <w:rPr>
          <w:rFonts w:asciiTheme="minorHAnsi" w:hAnsiTheme="minorHAnsi" w:cstheme="minorHAnsi"/>
          <w:sz w:val="22"/>
          <w:szCs w:val="22"/>
        </w:rPr>
        <w:t>to augment</w:t>
      </w:r>
      <w:r w:rsidR="00FC6F62" w:rsidRPr="00345709">
        <w:rPr>
          <w:rFonts w:asciiTheme="minorHAnsi" w:hAnsiTheme="minorHAnsi" w:cstheme="minorHAnsi"/>
          <w:sz w:val="22"/>
          <w:szCs w:val="22"/>
        </w:rPr>
        <w:t xml:space="preserve"> hospitals</w:t>
      </w:r>
      <w:r w:rsidR="00F8383C" w:rsidRPr="00345709">
        <w:rPr>
          <w:rFonts w:asciiTheme="minorHAnsi" w:hAnsiTheme="minorHAnsi" w:cstheme="minorHAnsi"/>
          <w:sz w:val="22"/>
          <w:szCs w:val="22"/>
        </w:rPr>
        <w:t>,</w:t>
      </w:r>
      <w:r w:rsidR="00DB7DBD" w:rsidRPr="00345709">
        <w:rPr>
          <w:rFonts w:asciiTheme="minorHAnsi" w:hAnsiTheme="minorHAnsi" w:cstheme="minorHAnsi"/>
          <w:sz w:val="22"/>
          <w:szCs w:val="22"/>
        </w:rPr>
        <w:t xml:space="preserve"> but this requires planning as when this is not well organized, this can lead to more challenges than help.  </w:t>
      </w:r>
      <w:r w:rsidR="004E3912" w:rsidRPr="00345709">
        <w:rPr>
          <w:rFonts w:asciiTheme="minorHAnsi" w:hAnsiTheme="minorHAnsi" w:cstheme="minorHAnsi"/>
          <w:sz w:val="22"/>
          <w:szCs w:val="22"/>
        </w:rPr>
        <w:t xml:space="preserve">Lessons from past disasters draw volunteers who wish to assist, a phenomenon </w:t>
      </w:r>
      <w:r w:rsidR="00F8383C" w:rsidRPr="00345709">
        <w:rPr>
          <w:rFonts w:asciiTheme="minorHAnsi" w:hAnsiTheme="minorHAnsi" w:cstheme="minorHAnsi"/>
          <w:sz w:val="22"/>
          <w:szCs w:val="22"/>
        </w:rPr>
        <w:t>known</w:t>
      </w:r>
      <w:r w:rsidR="004E3912" w:rsidRPr="00345709">
        <w:rPr>
          <w:rFonts w:asciiTheme="minorHAnsi" w:hAnsiTheme="minorHAnsi" w:cstheme="minorHAnsi"/>
          <w:sz w:val="22"/>
          <w:szCs w:val="22"/>
        </w:rPr>
        <w:t xml:space="preserve"> as “convergent volunteerism,” in which unexpected and uninvited healthcare workers arrive and </w:t>
      </w:r>
      <w:r w:rsidR="00F8383C" w:rsidRPr="00345709">
        <w:rPr>
          <w:rFonts w:asciiTheme="minorHAnsi" w:hAnsiTheme="minorHAnsi" w:cstheme="minorHAnsi"/>
          <w:sz w:val="22"/>
          <w:szCs w:val="22"/>
        </w:rPr>
        <w:t>want</w:t>
      </w:r>
      <w:r w:rsidR="004E3912" w:rsidRPr="00345709">
        <w:rPr>
          <w:rFonts w:asciiTheme="minorHAnsi" w:hAnsiTheme="minorHAnsi" w:cstheme="minorHAnsi"/>
          <w:sz w:val="22"/>
          <w:szCs w:val="22"/>
        </w:rPr>
        <w:t xml:space="preserve"> to render assistance.</w:t>
      </w:r>
      <w:r w:rsidR="004246E2" w:rsidRPr="00345709">
        <w:rPr>
          <w:rFonts w:asciiTheme="minorHAnsi" w:hAnsiTheme="minorHAnsi" w:cstheme="minorHAnsi"/>
          <w:sz w:val="22"/>
          <w:szCs w:val="22"/>
        </w:rPr>
        <w:t xml:space="preserve"> </w:t>
      </w:r>
      <w:r w:rsidR="00F8383C" w:rsidRPr="00345709">
        <w:rPr>
          <w:rFonts w:asciiTheme="minorHAnsi" w:hAnsiTheme="minorHAnsi" w:cstheme="minorHAnsi"/>
          <w:sz w:val="22"/>
          <w:szCs w:val="22"/>
        </w:rPr>
        <w:t>Unfortunately, well-intentioned</w:t>
      </w:r>
      <w:r w:rsidR="00C92C0E" w:rsidRPr="00345709">
        <w:rPr>
          <w:rFonts w:asciiTheme="minorHAnsi" w:hAnsiTheme="minorHAnsi" w:cstheme="minorHAnsi"/>
          <w:sz w:val="22"/>
          <w:szCs w:val="22"/>
        </w:rPr>
        <w:t xml:space="preserve">, inexperienced volunteers </w:t>
      </w:r>
      <w:r w:rsidR="00F8383C" w:rsidRPr="00345709">
        <w:rPr>
          <w:rFonts w:asciiTheme="minorHAnsi" w:hAnsiTheme="minorHAnsi" w:cstheme="minorHAnsi"/>
          <w:sz w:val="22"/>
          <w:szCs w:val="22"/>
        </w:rPr>
        <w:t>unfamiliar</w:t>
      </w:r>
      <w:r w:rsidR="00ED77BD" w:rsidRPr="00345709">
        <w:rPr>
          <w:rFonts w:asciiTheme="minorHAnsi" w:hAnsiTheme="minorHAnsi" w:cstheme="minorHAnsi"/>
          <w:sz w:val="22"/>
          <w:szCs w:val="22"/>
        </w:rPr>
        <w:t xml:space="preserve"> with the hospital response system</w:t>
      </w:r>
      <w:r w:rsidR="00C92C0E" w:rsidRPr="00345709">
        <w:rPr>
          <w:rFonts w:asciiTheme="minorHAnsi" w:hAnsiTheme="minorHAnsi" w:cstheme="minorHAnsi"/>
          <w:sz w:val="22"/>
          <w:szCs w:val="22"/>
        </w:rPr>
        <w:t xml:space="preserve"> usually add to the confusion or even </w:t>
      </w:r>
      <w:r w:rsidR="00F8383C" w:rsidRPr="00345709">
        <w:rPr>
          <w:rFonts w:asciiTheme="minorHAnsi" w:hAnsiTheme="minorHAnsi" w:cstheme="minorHAnsi"/>
          <w:sz w:val="22"/>
          <w:szCs w:val="22"/>
        </w:rPr>
        <w:t>hamper</w:t>
      </w:r>
      <w:r w:rsidR="00C92C0E" w:rsidRPr="00345709">
        <w:rPr>
          <w:rFonts w:asciiTheme="minorHAnsi" w:hAnsiTheme="minorHAnsi" w:cstheme="minorHAnsi"/>
          <w:sz w:val="22"/>
          <w:szCs w:val="22"/>
        </w:rPr>
        <w:t xml:space="preserve"> </w:t>
      </w:r>
      <w:r w:rsidR="000B2A2A" w:rsidRPr="00345709">
        <w:rPr>
          <w:rFonts w:asciiTheme="minorHAnsi" w:hAnsiTheme="minorHAnsi" w:cstheme="minorHAnsi"/>
          <w:sz w:val="22"/>
          <w:szCs w:val="22"/>
        </w:rPr>
        <w:t>operations if not managed well</w:t>
      </w:r>
      <w:r w:rsidR="00F8383C" w:rsidRPr="00345709">
        <w:rPr>
          <w:rFonts w:asciiTheme="minorHAnsi" w:hAnsiTheme="minorHAnsi" w:cstheme="minorHAnsi"/>
          <w:sz w:val="22"/>
          <w:szCs w:val="22"/>
        </w:rPr>
        <w:t>—some</w:t>
      </w:r>
      <w:r w:rsidR="000B2A2A" w:rsidRPr="00345709">
        <w:rPr>
          <w:rFonts w:asciiTheme="minorHAnsi" w:hAnsiTheme="minorHAnsi" w:cstheme="minorHAnsi"/>
          <w:sz w:val="22"/>
          <w:szCs w:val="22"/>
        </w:rPr>
        <w:t xml:space="preserve"> </w:t>
      </w:r>
      <w:r w:rsidR="00F8383C" w:rsidRPr="00345709">
        <w:rPr>
          <w:rFonts w:asciiTheme="minorHAnsi" w:hAnsiTheme="minorHAnsi" w:cstheme="minorHAnsi"/>
          <w:sz w:val="22"/>
          <w:szCs w:val="22"/>
        </w:rPr>
        <w:t>critical</w:t>
      </w:r>
      <w:r w:rsidR="000B2A2A" w:rsidRPr="00345709">
        <w:rPr>
          <w:rFonts w:asciiTheme="minorHAnsi" w:hAnsiTheme="minorHAnsi" w:cstheme="minorHAnsi"/>
          <w:sz w:val="22"/>
          <w:szCs w:val="22"/>
        </w:rPr>
        <w:t xml:space="preserve"> considerations in engaging volunteers in the hospital.</w:t>
      </w:r>
    </w:p>
    <w:p w14:paraId="7E98437D" w14:textId="0AA1F595" w:rsidR="000B2A2A" w:rsidRPr="00345709" w:rsidRDefault="003B5C0D" w:rsidP="00BC3016">
      <w:pPr>
        <w:pStyle w:val="ListParagraph"/>
        <w:numPr>
          <w:ilvl w:val="0"/>
          <w:numId w:val="27"/>
        </w:numPr>
        <w:ind w:left="1080"/>
        <w:jc w:val="both"/>
        <w:rPr>
          <w:rFonts w:cstheme="minorHAnsi"/>
          <w:sz w:val="22"/>
          <w:szCs w:val="22"/>
        </w:rPr>
      </w:pPr>
      <w:r w:rsidRPr="00345709">
        <w:rPr>
          <w:rFonts w:cstheme="minorHAnsi"/>
          <w:sz w:val="22"/>
          <w:szCs w:val="22"/>
        </w:rPr>
        <w:t xml:space="preserve">The hospital can organize a volunteer pool that can be </w:t>
      </w:r>
      <w:r w:rsidR="00F8383C" w:rsidRPr="00345709">
        <w:rPr>
          <w:rFonts w:cstheme="minorHAnsi"/>
          <w:sz w:val="22"/>
          <w:szCs w:val="22"/>
        </w:rPr>
        <w:t>pre-accredited,</w:t>
      </w:r>
      <w:r w:rsidRPr="00345709">
        <w:rPr>
          <w:rFonts w:cstheme="minorHAnsi"/>
          <w:sz w:val="22"/>
          <w:szCs w:val="22"/>
        </w:rPr>
        <w:t xml:space="preserve"> </w:t>
      </w:r>
      <w:r w:rsidR="000B2A2A" w:rsidRPr="00345709">
        <w:rPr>
          <w:rFonts w:cstheme="minorHAnsi"/>
          <w:sz w:val="22"/>
          <w:szCs w:val="22"/>
        </w:rPr>
        <w:t>defining when and how they will be used and</w:t>
      </w:r>
      <w:r w:rsidRPr="00345709">
        <w:rPr>
          <w:rFonts w:cstheme="minorHAnsi"/>
          <w:sz w:val="22"/>
          <w:szCs w:val="22"/>
        </w:rPr>
        <w:t xml:space="preserve"> the specific task they are expected to perform. This will enable the hospital to engage volunteers in preparedness activities like training and exercises.  </w:t>
      </w:r>
    </w:p>
    <w:p w14:paraId="4C0B0ECF" w14:textId="6665BF57" w:rsidR="00DB7DBD" w:rsidRPr="00345709" w:rsidRDefault="00ED77BD" w:rsidP="00BC3016">
      <w:pPr>
        <w:pStyle w:val="ListParagraph"/>
        <w:numPr>
          <w:ilvl w:val="0"/>
          <w:numId w:val="27"/>
        </w:numPr>
        <w:ind w:left="1080"/>
        <w:jc w:val="both"/>
        <w:rPr>
          <w:rFonts w:cstheme="minorHAnsi"/>
          <w:sz w:val="22"/>
          <w:szCs w:val="22"/>
        </w:rPr>
      </w:pPr>
      <w:r w:rsidRPr="00345709">
        <w:rPr>
          <w:rFonts w:cstheme="minorHAnsi"/>
          <w:sz w:val="22"/>
          <w:szCs w:val="22"/>
        </w:rPr>
        <w:t xml:space="preserve">Plans should be in place </w:t>
      </w:r>
      <w:r w:rsidR="00E80354" w:rsidRPr="00345709">
        <w:rPr>
          <w:rFonts w:cstheme="minorHAnsi"/>
          <w:sz w:val="22"/>
          <w:szCs w:val="22"/>
        </w:rPr>
        <w:t xml:space="preserve">related to credentialing medical volunteers to ensure volunteer qualifications </w:t>
      </w:r>
      <w:r w:rsidR="00F8383C" w:rsidRPr="00345709">
        <w:rPr>
          <w:rFonts w:cstheme="minorHAnsi"/>
          <w:sz w:val="22"/>
          <w:szCs w:val="22"/>
        </w:rPr>
        <w:t>align</w:t>
      </w:r>
      <w:r w:rsidR="00E80354" w:rsidRPr="00345709">
        <w:rPr>
          <w:rFonts w:cstheme="minorHAnsi"/>
          <w:sz w:val="22"/>
          <w:szCs w:val="22"/>
        </w:rPr>
        <w:t xml:space="preserve"> </w:t>
      </w:r>
      <w:r w:rsidR="00F8383C" w:rsidRPr="00345709">
        <w:rPr>
          <w:rFonts w:cstheme="minorHAnsi"/>
          <w:sz w:val="22"/>
          <w:szCs w:val="22"/>
        </w:rPr>
        <w:t>with</w:t>
      </w:r>
      <w:r w:rsidR="00E80354" w:rsidRPr="00345709">
        <w:rPr>
          <w:rFonts w:cstheme="minorHAnsi"/>
          <w:sz w:val="22"/>
          <w:szCs w:val="22"/>
        </w:rPr>
        <w:t xml:space="preserve"> the assigned task related to the practice of medicine in the country. </w:t>
      </w:r>
      <w:r w:rsidR="00430D88" w:rsidRPr="00345709">
        <w:rPr>
          <w:rFonts w:cstheme="minorHAnsi"/>
          <w:sz w:val="22"/>
          <w:szCs w:val="22"/>
        </w:rPr>
        <w:t xml:space="preserve">Volunteers from medical universities and colleges are </w:t>
      </w:r>
      <w:r w:rsidR="00F8383C" w:rsidRPr="00345709">
        <w:rPr>
          <w:rFonts w:cstheme="minorHAnsi"/>
          <w:sz w:val="22"/>
          <w:szCs w:val="22"/>
        </w:rPr>
        <w:t xml:space="preserve">a </w:t>
      </w:r>
      <w:r w:rsidR="00430D88" w:rsidRPr="00345709">
        <w:rPr>
          <w:rFonts w:cstheme="minorHAnsi"/>
          <w:sz w:val="22"/>
          <w:szCs w:val="22"/>
        </w:rPr>
        <w:t>good source of volunteers</w:t>
      </w:r>
      <w:r w:rsidR="00F8383C" w:rsidRPr="00345709">
        <w:rPr>
          <w:rFonts w:cstheme="minorHAnsi"/>
          <w:sz w:val="22"/>
          <w:szCs w:val="22"/>
        </w:rPr>
        <w:t>,</w:t>
      </w:r>
      <w:r w:rsidR="00430D88" w:rsidRPr="00345709">
        <w:rPr>
          <w:rFonts w:cstheme="minorHAnsi"/>
          <w:sz w:val="22"/>
          <w:szCs w:val="22"/>
        </w:rPr>
        <w:t xml:space="preserve"> </w:t>
      </w:r>
      <w:r w:rsidR="00F8383C" w:rsidRPr="00345709">
        <w:rPr>
          <w:rFonts w:cstheme="minorHAnsi"/>
          <w:sz w:val="22"/>
          <w:szCs w:val="22"/>
        </w:rPr>
        <w:t>primarily</w:t>
      </w:r>
      <w:r w:rsidR="00430D88" w:rsidRPr="00345709">
        <w:rPr>
          <w:rFonts w:cstheme="minorHAnsi"/>
          <w:sz w:val="22"/>
          <w:szCs w:val="22"/>
        </w:rPr>
        <w:t xml:space="preserve"> if the hospital is affiliated </w:t>
      </w:r>
      <w:r w:rsidR="00F8383C" w:rsidRPr="00345709">
        <w:rPr>
          <w:rFonts w:cstheme="minorHAnsi"/>
          <w:sz w:val="22"/>
          <w:szCs w:val="22"/>
        </w:rPr>
        <w:t>with</w:t>
      </w:r>
      <w:r w:rsidR="00430D88" w:rsidRPr="00345709">
        <w:rPr>
          <w:rFonts w:cstheme="minorHAnsi"/>
          <w:sz w:val="22"/>
          <w:szCs w:val="22"/>
        </w:rPr>
        <w:t xml:space="preserve"> one. </w:t>
      </w:r>
    </w:p>
    <w:p w14:paraId="409DD7ED" w14:textId="7EBCFD82" w:rsidR="00430D88" w:rsidRPr="00345709" w:rsidRDefault="00430D88" w:rsidP="00BC3016">
      <w:pPr>
        <w:pStyle w:val="ListParagraph"/>
        <w:numPr>
          <w:ilvl w:val="0"/>
          <w:numId w:val="26"/>
        </w:numPr>
        <w:ind w:left="1145"/>
        <w:jc w:val="both"/>
        <w:rPr>
          <w:rFonts w:cstheme="minorHAnsi"/>
          <w:sz w:val="22"/>
          <w:szCs w:val="22"/>
        </w:rPr>
      </w:pPr>
      <w:r w:rsidRPr="00345709">
        <w:rPr>
          <w:rFonts w:cstheme="minorHAnsi"/>
          <w:sz w:val="22"/>
          <w:szCs w:val="22"/>
        </w:rPr>
        <w:t xml:space="preserve">Identify preferred order of </w:t>
      </w:r>
      <w:r w:rsidR="000B2A2A" w:rsidRPr="00345709">
        <w:rPr>
          <w:rFonts w:cstheme="minorHAnsi"/>
          <w:sz w:val="22"/>
          <w:szCs w:val="22"/>
        </w:rPr>
        <w:t>volunteers’</w:t>
      </w:r>
      <w:r w:rsidRPr="00345709">
        <w:rPr>
          <w:rFonts w:cstheme="minorHAnsi"/>
          <w:sz w:val="22"/>
          <w:szCs w:val="22"/>
        </w:rPr>
        <w:t xml:space="preserve"> preference (e.g., staff from affiliated facilities, followed by partner facilities, then national medical volunteers, then spontaneous volunteer professionals)</w:t>
      </w:r>
    </w:p>
    <w:p w14:paraId="1DAEBC0F" w14:textId="77777777" w:rsidR="00430D88" w:rsidRPr="00345709" w:rsidRDefault="00430D88" w:rsidP="00BC3016">
      <w:pPr>
        <w:pStyle w:val="ListParagraph"/>
        <w:numPr>
          <w:ilvl w:val="0"/>
          <w:numId w:val="26"/>
        </w:numPr>
        <w:ind w:left="1145"/>
        <w:jc w:val="both"/>
        <w:rPr>
          <w:rFonts w:cstheme="minorHAnsi"/>
          <w:sz w:val="22"/>
          <w:szCs w:val="22"/>
        </w:rPr>
      </w:pPr>
      <w:r w:rsidRPr="00345709">
        <w:rPr>
          <w:rFonts w:cstheme="minorHAnsi"/>
          <w:sz w:val="22"/>
          <w:szCs w:val="22"/>
        </w:rPr>
        <w:t xml:space="preserve">Define how appropriate volunteers will be identified and </w:t>
      </w:r>
      <w:proofErr w:type="gramStart"/>
      <w:r w:rsidRPr="00345709">
        <w:rPr>
          <w:rFonts w:cstheme="minorHAnsi"/>
          <w:sz w:val="22"/>
          <w:szCs w:val="22"/>
        </w:rPr>
        <w:t>requested</w:t>
      </w:r>
      <w:proofErr w:type="gramEnd"/>
    </w:p>
    <w:p w14:paraId="73867C2C" w14:textId="77777777" w:rsidR="000B2A2A" w:rsidRPr="00345709" w:rsidRDefault="000B2A2A" w:rsidP="00BC3016">
      <w:pPr>
        <w:pStyle w:val="ListParagraph"/>
        <w:numPr>
          <w:ilvl w:val="0"/>
          <w:numId w:val="26"/>
        </w:numPr>
        <w:ind w:left="1145"/>
        <w:jc w:val="both"/>
        <w:rPr>
          <w:rFonts w:cstheme="minorHAnsi"/>
          <w:sz w:val="22"/>
          <w:szCs w:val="22"/>
        </w:rPr>
      </w:pPr>
      <w:r w:rsidRPr="00345709">
        <w:rPr>
          <w:rFonts w:cstheme="minorHAnsi"/>
          <w:sz w:val="22"/>
          <w:szCs w:val="22"/>
        </w:rPr>
        <w:t>Establish</w:t>
      </w:r>
      <w:r w:rsidR="00430D88" w:rsidRPr="00345709">
        <w:rPr>
          <w:rFonts w:cstheme="minorHAnsi"/>
          <w:sz w:val="22"/>
          <w:szCs w:val="22"/>
        </w:rPr>
        <w:t xml:space="preserve"> </w:t>
      </w:r>
      <w:r w:rsidRPr="00345709">
        <w:rPr>
          <w:rFonts w:cstheme="minorHAnsi"/>
          <w:sz w:val="22"/>
          <w:szCs w:val="22"/>
        </w:rPr>
        <w:t>credentialing process</w:t>
      </w:r>
      <w:r w:rsidR="00430D88" w:rsidRPr="00345709">
        <w:rPr>
          <w:rFonts w:cstheme="minorHAnsi"/>
          <w:sz w:val="22"/>
          <w:szCs w:val="22"/>
        </w:rPr>
        <w:t xml:space="preserve"> and </w:t>
      </w:r>
      <w:r w:rsidRPr="00345709">
        <w:rPr>
          <w:rFonts w:cstheme="minorHAnsi"/>
          <w:sz w:val="22"/>
          <w:szCs w:val="22"/>
        </w:rPr>
        <w:t xml:space="preserve">assignment of </w:t>
      </w:r>
      <w:proofErr w:type="gramStart"/>
      <w:r w:rsidRPr="00345709">
        <w:rPr>
          <w:rFonts w:cstheme="minorHAnsi"/>
          <w:sz w:val="22"/>
          <w:szCs w:val="22"/>
        </w:rPr>
        <w:t>task</w:t>
      </w:r>
      <w:proofErr w:type="gramEnd"/>
    </w:p>
    <w:p w14:paraId="6F33A727" w14:textId="256B4291" w:rsidR="00430D88" w:rsidRPr="00345709" w:rsidRDefault="000B2A2A" w:rsidP="00BC3016">
      <w:pPr>
        <w:pStyle w:val="ListParagraph"/>
        <w:numPr>
          <w:ilvl w:val="0"/>
          <w:numId w:val="26"/>
        </w:numPr>
        <w:ind w:left="1145"/>
        <w:jc w:val="both"/>
        <w:rPr>
          <w:rFonts w:cstheme="minorHAnsi"/>
          <w:sz w:val="22"/>
          <w:szCs w:val="22"/>
        </w:rPr>
      </w:pPr>
      <w:r w:rsidRPr="00345709">
        <w:rPr>
          <w:rFonts w:cstheme="minorHAnsi"/>
          <w:sz w:val="22"/>
          <w:szCs w:val="22"/>
        </w:rPr>
        <w:t xml:space="preserve">Develop arrangements </w:t>
      </w:r>
      <w:r w:rsidR="00F8383C" w:rsidRPr="00345709">
        <w:rPr>
          <w:rFonts w:cstheme="minorHAnsi"/>
          <w:sz w:val="22"/>
          <w:szCs w:val="22"/>
        </w:rPr>
        <w:t xml:space="preserve">for </w:t>
      </w:r>
      <w:r w:rsidRPr="00345709">
        <w:rPr>
          <w:rFonts w:cstheme="minorHAnsi"/>
          <w:sz w:val="22"/>
          <w:szCs w:val="22"/>
        </w:rPr>
        <w:t>how</w:t>
      </w:r>
      <w:r w:rsidR="00430D88" w:rsidRPr="00345709">
        <w:rPr>
          <w:rFonts w:cstheme="minorHAnsi"/>
          <w:sz w:val="22"/>
          <w:szCs w:val="22"/>
        </w:rPr>
        <w:t xml:space="preserve"> </w:t>
      </w:r>
      <w:r w:rsidRPr="00345709">
        <w:rPr>
          <w:rFonts w:cstheme="minorHAnsi"/>
          <w:sz w:val="22"/>
          <w:szCs w:val="22"/>
        </w:rPr>
        <w:t xml:space="preserve">volunteers </w:t>
      </w:r>
      <w:r w:rsidR="00430D88" w:rsidRPr="00345709">
        <w:rPr>
          <w:rFonts w:cstheme="minorHAnsi"/>
          <w:sz w:val="22"/>
          <w:szCs w:val="22"/>
        </w:rPr>
        <w:t>will be supervised and evaluated as part of an organization’s emergency response plan. </w:t>
      </w:r>
    </w:p>
    <w:p w14:paraId="1EE5738B" w14:textId="483CC8A8" w:rsidR="00DC05A7" w:rsidRPr="00345709" w:rsidRDefault="00DC05A7" w:rsidP="00BC3016">
      <w:pPr>
        <w:ind w:left="720"/>
        <w:jc w:val="both"/>
        <w:rPr>
          <w:rFonts w:asciiTheme="minorHAnsi" w:hAnsiTheme="minorHAnsi" w:cstheme="minorHAnsi"/>
          <w:sz w:val="22"/>
          <w:szCs w:val="22"/>
        </w:rPr>
      </w:pPr>
    </w:p>
    <w:p w14:paraId="7BC800FC" w14:textId="77777777" w:rsidR="00057DBD" w:rsidRPr="00345709" w:rsidRDefault="00DC05A7" w:rsidP="00BC3016">
      <w:pPr>
        <w:ind w:left="785"/>
        <w:jc w:val="both"/>
        <w:rPr>
          <w:rFonts w:asciiTheme="minorHAnsi" w:hAnsiTheme="minorHAnsi" w:cstheme="minorHAnsi"/>
          <w:sz w:val="22"/>
          <w:szCs w:val="22"/>
        </w:rPr>
      </w:pPr>
      <w:r w:rsidRPr="00345709">
        <w:rPr>
          <w:rFonts w:asciiTheme="minorHAnsi" w:hAnsiTheme="minorHAnsi" w:cstheme="minorHAnsi"/>
          <w:b/>
          <w:bCs/>
          <w:sz w:val="22"/>
          <w:szCs w:val="22"/>
        </w:rPr>
        <w:t>Emergency Medical Team (EMT) Initiative:</w:t>
      </w:r>
      <w:r w:rsidRPr="00345709">
        <w:rPr>
          <w:rFonts w:asciiTheme="minorHAnsi" w:hAnsiTheme="minorHAnsi" w:cstheme="minorHAnsi"/>
          <w:sz w:val="22"/>
          <w:szCs w:val="22"/>
        </w:rPr>
        <w:t xml:space="preserve"> </w:t>
      </w:r>
    </w:p>
    <w:p w14:paraId="5D273369" w14:textId="77777777" w:rsidR="00057DBD" w:rsidRPr="00345709" w:rsidRDefault="00057DBD" w:rsidP="00BC3016">
      <w:pPr>
        <w:ind w:left="785"/>
        <w:jc w:val="both"/>
        <w:rPr>
          <w:rFonts w:asciiTheme="minorHAnsi" w:hAnsiTheme="minorHAnsi" w:cstheme="minorHAnsi"/>
          <w:sz w:val="22"/>
          <w:szCs w:val="22"/>
        </w:rPr>
      </w:pPr>
    </w:p>
    <w:p w14:paraId="066CBF64" w14:textId="6003ACD2" w:rsidR="00DC05A7" w:rsidRPr="00345709" w:rsidRDefault="00DC05A7" w:rsidP="00BC3016">
      <w:pPr>
        <w:ind w:left="785"/>
        <w:jc w:val="both"/>
        <w:rPr>
          <w:rFonts w:asciiTheme="minorHAnsi" w:hAnsiTheme="minorHAnsi" w:cstheme="minorHAnsi"/>
          <w:sz w:val="22"/>
          <w:szCs w:val="22"/>
        </w:rPr>
      </w:pPr>
      <w:r w:rsidRPr="00345709">
        <w:rPr>
          <w:rFonts w:asciiTheme="minorHAnsi" w:hAnsiTheme="minorHAnsi" w:cstheme="minorHAnsi"/>
          <w:sz w:val="22"/>
          <w:szCs w:val="22"/>
        </w:rPr>
        <w:t xml:space="preserve">Learning from the experience of the International Search and Rescue Advisory Group (INSARAG) standardized classification and accreditation of response teams, the EMT initiative was established to support the surge capacity of countries through the rapid and coordinated mobilization of national and international medical teams caused by disasters, outbreaks, and other emergencies. Accredited EMT teams are composed of health professionals, including doctors, nurses, paramedics, support workers, logisticians, who treat patients affected by an emergency or disaster. </w:t>
      </w:r>
    </w:p>
    <w:tbl>
      <w:tblPr>
        <w:tblStyle w:val="TableGrid"/>
        <w:tblpPr w:leftFromText="180" w:rightFromText="180" w:vertAnchor="text" w:horzAnchor="margin" w:tblpXSpec="right" w:tblpY="22"/>
        <w:tblW w:w="0" w:type="auto"/>
        <w:tblLook w:val="04A0" w:firstRow="1" w:lastRow="0" w:firstColumn="1" w:lastColumn="0" w:noHBand="0" w:noVBand="1"/>
      </w:tblPr>
      <w:tblGrid>
        <w:gridCol w:w="1417"/>
        <w:gridCol w:w="2835"/>
        <w:gridCol w:w="3033"/>
        <w:gridCol w:w="1646"/>
      </w:tblGrid>
      <w:tr w:rsidR="003307C5" w:rsidRPr="00345709" w14:paraId="74EC8238" w14:textId="77777777" w:rsidTr="003308DC">
        <w:trPr>
          <w:trHeight w:val="415"/>
        </w:trPr>
        <w:tc>
          <w:tcPr>
            <w:tcW w:w="8931" w:type="dxa"/>
            <w:gridSpan w:val="4"/>
            <w:shd w:val="clear" w:color="auto" w:fill="2E74B5" w:themeFill="accent5" w:themeFillShade="BF"/>
            <w:vAlign w:val="center"/>
          </w:tcPr>
          <w:p w14:paraId="1D8791AE" w14:textId="1441CCF6" w:rsidR="003307C5" w:rsidRPr="00345709" w:rsidRDefault="003307C5" w:rsidP="00BC3016">
            <w:pPr>
              <w:jc w:val="both"/>
              <w:rPr>
                <w:rFonts w:asciiTheme="minorHAnsi" w:hAnsiTheme="minorHAnsi" w:cstheme="minorHAnsi"/>
                <w:color w:val="FFFFFF" w:themeColor="background1"/>
                <w:sz w:val="18"/>
                <w:szCs w:val="18"/>
              </w:rPr>
            </w:pPr>
            <w:r w:rsidRPr="00345709">
              <w:rPr>
                <w:rFonts w:asciiTheme="minorHAnsi" w:hAnsiTheme="minorHAnsi" w:cstheme="minorHAnsi"/>
                <w:color w:val="FFFFFF" w:themeColor="background1"/>
                <w:sz w:val="18"/>
                <w:szCs w:val="18"/>
              </w:rPr>
              <w:t xml:space="preserve">Table </w:t>
            </w:r>
            <w:r w:rsidRPr="00345709">
              <w:rPr>
                <w:rFonts w:asciiTheme="minorHAnsi" w:hAnsiTheme="minorHAnsi" w:cstheme="minorHAnsi"/>
                <w:color w:val="FFFFFF" w:themeColor="background1"/>
                <w:sz w:val="18"/>
                <w:szCs w:val="18"/>
                <w:shd w:val="clear" w:color="auto" w:fill="E6E6E6"/>
              </w:rPr>
              <w:fldChar w:fldCharType="begin"/>
            </w:r>
            <w:r w:rsidRPr="00345709">
              <w:rPr>
                <w:rFonts w:asciiTheme="minorHAnsi" w:hAnsiTheme="minorHAnsi" w:cstheme="minorHAnsi"/>
                <w:color w:val="FFFFFF" w:themeColor="background1"/>
                <w:sz w:val="18"/>
                <w:szCs w:val="18"/>
              </w:rPr>
              <w:instrText xml:space="preserve"> SEQ Table \* ARABIC </w:instrText>
            </w:r>
            <w:r w:rsidRPr="00345709">
              <w:rPr>
                <w:rFonts w:asciiTheme="minorHAnsi" w:hAnsiTheme="minorHAnsi" w:cstheme="minorHAnsi"/>
                <w:color w:val="FFFFFF" w:themeColor="background1"/>
                <w:sz w:val="18"/>
                <w:szCs w:val="18"/>
                <w:shd w:val="clear" w:color="auto" w:fill="E6E6E6"/>
              </w:rPr>
              <w:fldChar w:fldCharType="separate"/>
            </w:r>
            <w:r w:rsidRPr="00345709">
              <w:rPr>
                <w:rFonts w:asciiTheme="minorHAnsi" w:hAnsiTheme="minorHAnsi" w:cstheme="minorHAnsi"/>
                <w:color w:val="FFFFFF" w:themeColor="background1"/>
                <w:sz w:val="18"/>
                <w:szCs w:val="18"/>
              </w:rPr>
              <w:t>1</w:t>
            </w:r>
            <w:r w:rsidRPr="00345709">
              <w:rPr>
                <w:rFonts w:asciiTheme="minorHAnsi" w:hAnsiTheme="minorHAnsi" w:cstheme="minorHAnsi"/>
                <w:color w:val="FFFFFF" w:themeColor="background1"/>
                <w:sz w:val="18"/>
                <w:szCs w:val="18"/>
                <w:shd w:val="clear" w:color="auto" w:fill="E6E6E6"/>
              </w:rPr>
              <w:fldChar w:fldCharType="end"/>
            </w:r>
            <w:r w:rsidRPr="00345709">
              <w:rPr>
                <w:rFonts w:asciiTheme="minorHAnsi" w:hAnsiTheme="minorHAnsi" w:cstheme="minorHAnsi"/>
                <w:color w:val="FFFFFF" w:themeColor="background1"/>
                <w:sz w:val="18"/>
                <w:szCs w:val="18"/>
              </w:rPr>
              <w:t>: WHO Classifications of EMTs</w:t>
            </w:r>
            <w:r w:rsidR="00BC1E46">
              <w:rPr>
                <w:rStyle w:val="FootnoteReference"/>
                <w:rFonts w:asciiTheme="minorHAnsi" w:hAnsiTheme="minorHAnsi" w:cstheme="minorHAnsi"/>
                <w:color w:val="FFFFFF" w:themeColor="background1"/>
                <w:sz w:val="18"/>
                <w:szCs w:val="18"/>
              </w:rPr>
              <w:footnoteReference w:id="43"/>
            </w:r>
          </w:p>
        </w:tc>
      </w:tr>
      <w:tr w:rsidR="003307C5" w:rsidRPr="00345709" w14:paraId="705702DD" w14:textId="77777777" w:rsidTr="003308DC">
        <w:tc>
          <w:tcPr>
            <w:tcW w:w="1417" w:type="dxa"/>
            <w:shd w:val="clear" w:color="auto" w:fill="BDD6EE" w:themeFill="accent5" w:themeFillTint="66"/>
            <w:vAlign w:val="center"/>
          </w:tcPr>
          <w:p w14:paraId="304C9F85" w14:textId="77777777" w:rsidR="003307C5" w:rsidRPr="00345709" w:rsidRDefault="003307C5" w:rsidP="00BC3016">
            <w:pPr>
              <w:jc w:val="both"/>
              <w:rPr>
                <w:rFonts w:asciiTheme="minorHAnsi" w:hAnsiTheme="minorHAnsi" w:cstheme="minorHAnsi"/>
                <w:b/>
                <w:bCs/>
                <w:sz w:val="18"/>
                <w:szCs w:val="18"/>
              </w:rPr>
            </w:pPr>
            <w:r w:rsidRPr="00345709">
              <w:rPr>
                <w:rFonts w:asciiTheme="minorHAnsi" w:hAnsiTheme="minorHAnsi" w:cstheme="minorHAnsi"/>
                <w:b/>
                <w:bCs/>
                <w:sz w:val="18"/>
                <w:szCs w:val="18"/>
              </w:rPr>
              <w:t>TYPE</w:t>
            </w:r>
          </w:p>
        </w:tc>
        <w:tc>
          <w:tcPr>
            <w:tcW w:w="2835" w:type="dxa"/>
            <w:shd w:val="clear" w:color="auto" w:fill="BDD6EE" w:themeFill="accent5" w:themeFillTint="66"/>
            <w:vAlign w:val="center"/>
          </w:tcPr>
          <w:p w14:paraId="069090DB" w14:textId="77777777" w:rsidR="003307C5" w:rsidRPr="00345709" w:rsidRDefault="003307C5" w:rsidP="00BC3016">
            <w:pPr>
              <w:jc w:val="both"/>
              <w:rPr>
                <w:rFonts w:asciiTheme="minorHAnsi" w:hAnsiTheme="minorHAnsi" w:cstheme="minorHAnsi"/>
                <w:b/>
                <w:bCs/>
                <w:sz w:val="18"/>
                <w:szCs w:val="18"/>
              </w:rPr>
            </w:pPr>
            <w:r w:rsidRPr="00345709">
              <w:rPr>
                <w:rFonts w:asciiTheme="minorHAnsi" w:hAnsiTheme="minorHAnsi" w:cstheme="minorHAnsi"/>
                <w:b/>
                <w:bCs/>
                <w:sz w:val="18"/>
                <w:szCs w:val="18"/>
              </w:rPr>
              <w:t>DESCRIPTION</w:t>
            </w:r>
          </w:p>
        </w:tc>
        <w:tc>
          <w:tcPr>
            <w:tcW w:w="3033" w:type="dxa"/>
            <w:shd w:val="clear" w:color="auto" w:fill="BDD6EE" w:themeFill="accent5" w:themeFillTint="66"/>
            <w:vAlign w:val="center"/>
          </w:tcPr>
          <w:p w14:paraId="7311C55F" w14:textId="77777777" w:rsidR="003307C5" w:rsidRPr="00345709" w:rsidRDefault="003307C5" w:rsidP="00BC3016">
            <w:pPr>
              <w:jc w:val="both"/>
              <w:rPr>
                <w:rFonts w:asciiTheme="minorHAnsi" w:hAnsiTheme="minorHAnsi" w:cstheme="minorHAnsi"/>
                <w:b/>
                <w:bCs/>
                <w:sz w:val="18"/>
                <w:szCs w:val="18"/>
              </w:rPr>
            </w:pPr>
            <w:r w:rsidRPr="00345709">
              <w:rPr>
                <w:rFonts w:asciiTheme="minorHAnsi" w:hAnsiTheme="minorHAnsi" w:cstheme="minorHAnsi"/>
                <w:b/>
                <w:bCs/>
                <w:sz w:val="18"/>
                <w:szCs w:val="18"/>
              </w:rPr>
              <w:t>CAPACITY</w:t>
            </w:r>
          </w:p>
        </w:tc>
        <w:tc>
          <w:tcPr>
            <w:tcW w:w="1644" w:type="dxa"/>
            <w:shd w:val="clear" w:color="auto" w:fill="BDD6EE" w:themeFill="accent5" w:themeFillTint="66"/>
            <w:vAlign w:val="center"/>
          </w:tcPr>
          <w:p w14:paraId="0BCDC6F9" w14:textId="77777777" w:rsidR="003307C5" w:rsidRPr="00345709" w:rsidRDefault="003307C5" w:rsidP="00BC3016">
            <w:pPr>
              <w:jc w:val="both"/>
              <w:rPr>
                <w:rFonts w:asciiTheme="minorHAnsi" w:hAnsiTheme="minorHAnsi" w:cstheme="minorHAnsi"/>
                <w:b/>
                <w:bCs/>
                <w:sz w:val="18"/>
                <w:szCs w:val="18"/>
              </w:rPr>
            </w:pPr>
            <w:r w:rsidRPr="00345709">
              <w:rPr>
                <w:rFonts w:asciiTheme="minorHAnsi" w:hAnsiTheme="minorHAnsi" w:cstheme="minorHAnsi"/>
                <w:b/>
                <w:bCs/>
                <w:sz w:val="18"/>
                <w:szCs w:val="18"/>
              </w:rPr>
              <w:t>MIN. LENGTH OF DEPLOYMENT</w:t>
            </w:r>
          </w:p>
        </w:tc>
      </w:tr>
      <w:tr w:rsidR="003307C5" w:rsidRPr="00345709" w14:paraId="413E8432" w14:textId="77777777" w:rsidTr="003308DC">
        <w:tc>
          <w:tcPr>
            <w:tcW w:w="1417" w:type="dxa"/>
          </w:tcPr>
          <w:p w14:paraId="5515D244"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1 Mobile</w:t>
            </w:r>
          </w:p>
        </w:tc>
        <w:tc>
          <w:tcPr>
            <w:tcW w:w="2835" w:type="dxa"/>
          </w:tcPr>
          <w:p w14:paraId="41306FD1"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Mobile outpatient teams: teams to access the smallest communities in remote areas. </w:t>
            </w:r>
          </w:p>
        </w:tc>
        <w:tc>
          <w:tcPr>
            <w:tcW w:w="3033" w:type="dxa"/>
          </w:tcPr>
          <w:p w14:paraId="7A3E7B17"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&gt; 50 outpatients a day </w:t>
            </w:r>
          </w:p>
        </w:tc>
        <w:tc>
          <w:tcPr>
            <w:tcW w:w="1644" w:type="dxa"/>
          </w:tcPr>
          <w:p w14:paraId="4A051D36"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2 weeks </w:t>
            </w:r>
          </w:p>
        </w:tc>
      </w:tr>
      <w:tr w:rsidR="003307C5" w:rsidRPr="00345709" w14:paraId="5A953929" w14:textId="77777777" w:rsidTr="003308DC">
        <w:tc>
          <w:tcPr>
            <w:tcW w:w="1417" w:type="dxa"/>
          </w:tcPr>
          <w:p w14:paraId="16625B5E"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1 Fixed</w:t>
            </w:r>
          </w:p>
        </w:tc>
        <w:tc>
          <w:tcPr>
            <w:tcW w:w="2835" w:type="dxa"/>
          </w:tcPr>
          <w:p w14:paraId="5657D986"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Outpatient facilities with or without tented structure </w:t>
            </w:r>
          </w:p>
        </w:tc>
        <w:tc>
          <w:tcPr>
            <w:tcW w:w="3033" w:type="dxa"/>
          </w:tcPr>
          <w:p w14:paraId="0340C240"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&gt; 100 outpatients a day </w:t>
            </w:r>
          </w:p>
        </w:tc>
        <w:tc>
          <w:tcPr>
            <w:tcW w:w="1644" w:type="dxa"/>
          </w:tcPr>
          <w:p w14:paraId="6668B92F"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2 weeks </w:t>
            </w:r>
          </w:p>
        </w:tc>
      </w:tr>
      <w:tr w:rsidR="003307C5" w:rsidRPr="00345709" w14:paraId="6771ECEE" w14:textId="77777777" w:rsidTr="003308DC">
        <w:tc>
          <w:tcPr>
            <w:tcW w:w="1417" w:type="dxa"/>
          </w:tcPr>
          <w:p w14:paraId="29BEB8C1"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2</w:t>
            </w:r>
          </w:p>
        </w:tc>
        <w:tc>
          <w:tcPr>
            <w:tcW w:w="2835" w:type="dxa"/>
          </w:tcPr>
          <w:p w14:paraId="14C29C4F"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Inpatient facilities with surgery. </w:t>
            </w:r>
          </w:p>
        </w:tc>
        <w:tc>
          <w:tcPr>
            <w:tcW w:w="3033" w:type="dxa"/>
          </w:tcPr>
          <w:p w14:paraId="08F32E29"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&gt; 100 outpatients and 20 inpatients </w:t>
            </w:r>
          </w:p>
          <w:p w14:paraId="743E9BDB"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7 major or 15 minor operations a day </w:t>
            </w:r>
          </w:p>
        </w:tc>
        <w:tc>
          <w:tcPr>
            <w:tcW w:w="1644" w:type="dxa"/>
          </w:tcPr>
          <w:p w14:paraId="20EE0CE8"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3 weeks </w:t>
            </w:r>
          </w:p>
        </w:tc>
      </w:tr>
      <w:tr w:rsidR="003307C5" w:rsidRPr="00345709" w14:paraId="69048A16" w14:textId="77777777" w:rsidTr="003308DC">
        <w:tc>
          <w:tcPr>
            <w:tcW w:w="1417" w:type="dxa"/>
          </w:tcPr>
          <w:p w14:paraId="189B5FB3"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lastRenderedPageBreak/>
              <w:t>3</w:t>
            </w:r>
          </w:p>
        </w:tc>
        <w:tc>
          <w:tcPr>
            <w:tcW w:w="2835" w:type="dxa"/>
          </w:tcPr>
          <w:p w14:paraId="1BB30576"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Referral leave care, inpatient facilities, </w:t>
            </w:r>
            <w:proofErr w:type="gramStart"/>
            <w:r w:rsidRPr="00345709">
              <w:rPr>
                <w:rFonts w:asciiTheme="minorHAnsi" w:hAnsiTheme="minorHAnsi" w:cstheme="minorHAnsi"/>
                <w:sz w:val="18"/>
                <w:szCs w:val="18"/>
              </w:rPr>
              <w:t>surgery</w:t>
            </w:r>
            <w:proofErr w:type="gramEnd"/>
            <w:r w:rsidRPr="00345709">
              <w:rPr>
                <w:rFonts w:asciiTheme="minorHAnsi" w:hAnsiTheme="minorHAnsi" w:cstheme="minorHAnsi"/>
                <w:sz w:val="18"/>
                <w:szCs w:val="18"/>
              </w:rPr>
              <w:t xml:space="preserve"> and high dependency. </w:t>
            </w:r>
          </w:p>
        </w:tc>
        <w:tc>
          <w:tcPr>
            <w:tcW w:w="3033" w:type="dxa"/>
          </w:tcPr>
          <w:p w14:paraId="3DE53285"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&gt; 100 outpatients and 40 inpatients, including 4–6 intensive care </w:t>
            </w:r>
            <w:proofErr w:type="gramStart"/>
            <w:r w:rsidRPr="00345709">
              <w:rPr>
                <w:rFonts w:asciiTheme="minorHAnsi" w:hAnsiTheme="minorHAnsi" w:cstheme="minorHAnsi"/>
                <w:sz w:val="18"/>
                <w:szCs w:val="18"/>
              </w:rPr>
              <w:t>beds</w:t>
            </w:r>
            <w:proofErr w:type="gramEnd"/>
            <w:r w:rsidRPr="00345709">
              <w:rPr>
                <w:rFonts w:asciiTheme="minorHAnsi" w:hAnsiTheme="minorHAnsi" w:cstheme="minorHAnsi"/>
                <w:sz w:val="18"/>
                <w:szCs w:val="18"/>
              </w:rPr>
              <w:t xml:space="preserve"> </w:t>
            </w:r>
          </w:p>
          <w:p w14:paraId="1CCFEA11"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15 major and 30 minor operations a day </w:t>
            </w:r>
          </w:p>
        </w:tc>
        <w:tc>
          <w:tcPr>
            <w:tcW w:w="1644" w:type="dxa"/>
          </w:tcPr>
          <w:p w14:paraId="6F53482B"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4–6 weeks </w:t>
            </w:r>
          </w:p>
        </w:tc>
      </w:tr>
      <w:tr w:rsidR="003307C5" w:rsidRPr="00345709" w14:paraId="0A412053" w14:textId="77777777" w:rsidTr="003308DC">
        <w:tc>
          <w:tcPr>
            <w:tcW w:w="1417" w:type="dxa"/>
          </w:tcPr>
          <w:p w14:paraId="6E32608E"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Specialized Care Teams</w:t>
            </w:r>
          </w:p>
        </w:tc>
        <w:tc>
          <w:tcPr>
            <w:tcW w:w="2835" w:type="dxa"/>
          </w:tcPr>
          <w:p w14:paraId="1DAF1D60"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Teams that can join local facilities or EMTs to provide supplementary specialist care. </w:t>
            </w:r>
          </w:p>
        </w:tc>
        <w:tc>
          <w:tcPr>
            <w:tcW w:w="3033" w:type="dxa"/>
          </w:tcPr>
          <w:p w14:paraId="6206B407"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Variable </w:t>
            </w:r>
          </w:p>
          <w:p w14:paraId="36356DAD" w14:textId="77777777" w:rsidR="003307C5" w:rsidRPr="00345709" w:rsidRDefault="003307C5" w:rsidP="00BC3016">
            <w:pPr>
              <w:jc w:val="both"/>
              <w:rPr>
                <w:rFonts w:asciiTheme="minorHAnsi" w:hAnsiTheme="minorHAnsi" w:cstheme="minorHAnsi"/>
                <w:sz w:val="18"/>
                <w:szCs w:val="18"/>
              </w:rPr>
            </w:pPr>
          </w:p>
        </w:tc>
        <w:tc>
          <w:tcPr>
            <w:tcW w:w="1644" w:type="dxa"/>
          </w:tcPr>
          <w:p w14:paraId="3ABD465D" w14:textId="77777777" w:rsidR="003307C5" w:rsidRPr="00345709" w:rsidRDefault="003307C5" w:rsidP="00BC3016">
            <w:pPr>
              <w:jc w:val="both"/>
              <w:rPr>
                <w:rFonts w:asciiTheme="minorHAnsi" w:hAnsiTheme="minorHAnsi" w:cstheme="minorHAnsi"/>
                <w:sz w:val="18"/>
                <w:szCs w:val="18"/>
              </w:rPr>
            </w:pPr>
            <w:r w:rsidRPr="00345709">
              <w:rPr>
                <w:rFonts w:asciiTheme="minorHAnsi" w:hAnsiTheme="minorHAnsi" w:cstheme="minorHAnsi"/>
                <w:sz w:val="18"/>
                <w:szCs w:val="18"/>
              </w:rPr>
              <w:t xml:space="preserve">Variable </w:t>
            </w:r>
          </w:p>
        </w:tc>
      </w:tr>
    </w:tbl>
    <w:p w14:paraId="06B84D93" w14:textId="77777777" w:rsidR="003307C5" w:rsidRPr="00345709" w:rsidRDefault="003307C5" w:rsidP="00BC3016">
      <w:pPr>
        <w:ind w:left="785"/>
        <w:jc w:val="both"/>
        <w:rPr>
          <w:rFonts w:asciiTheme="minorHAnsi" w:hAnsiTheme="minorHAnsi" w:cstheme="minorHAnsi"/>
          <w:sz w:val="22"/>
          <w:szCs w:val="22"/>
        </w:rPr>
      </w:pPr>
    </w:p>
    <w:p w14:paraId="1CF59E11" w14:textId="0230018E" w:rsidR="00DC05A7" w:rsidRDefault="00DC05A7" w:rsidP="00BC3016">
      <w:pPr>
        <w:ind w:left="785"/>
        <w:jc w:val="both"/>
        <w:rPr>
          <w:rFonts w:asciiTheme="minorHAnsi" w:hAnsiTheme="minorHAnsi" w:cstheme="minorHAnsi"/>
          <w:sz w:val="22"/>
          <w:szCs w:val="22"/>
        </w:rPr>
      </w:pPr>
      <w:r w:rsidRPr="00345709">
        <w:rPr>
          <w:rFonts w:asciiTheme="minorHAnsi" w:hAnsiTheme="minorHAnsi" w:cstheme="minorHAnsi"/>
          <w:sz w:val="22"/>
          <w:szCs w:val="22"/>
        </w:rPr>
        <w:t xml:space="preserve">Capacities are developed in terms of standardized operational procedures </w:t>
      </w:r>
      <w:r w:rsidR="006565D9" w:rsidRPr="00345709">
        <w:rPr>
          <w:rFonts w:asciiTheme="minorHAnsi" w:hAnsiTheme="minorHAnsi" w:cstheme="minorHAnsi"/>
          <w:sz w:val="22"/>
          <w:szCs w:val="22"/>
        </w:rPr>
        <w:t xml:space="preserve">to </w:t>
      </w:r>
      <w:r w:rsidRPr="00345709">
        <w:rPr>
          <w:rFonts w:asciiTheme="minorHAnsi" w:hAnsiTheme="minorHAnsi" w:cstheme="minorHAnsi"/>
          <w:sz w:val="22"/>
          <w:szCs w:val="22"/>
        </w:rPr>
        <w:t xml:space="preserve">guide the EMTs response activities. </w:t>
      </w:r>
      <w:r w:rsidRPr="00345709">
        <w:rPr>
          <w:rFonts w:asciiTheme="minorHAnsi" w:eastAsiaTheme="minorHAnsi" w:hAnsiTheme="minorHAnsi" w:cstheme="minorHAnsi"/>
          <w:sz w:val="22"/>
          <w:szCs w:val="22"/>
        </w:rPr>
        <w:t xml:space="preserve">Once </w:t>
      </w:r>
      <w:r w:rsidRPr="00345709">
        <w:rPr>
          <w:rFonts w:asciiTheme="minorHAnsi" w:hAnsiTheme="minorHAnsi" w:cstheme="minorHAnsi"/>
          <w:sz w:val="22"/>
          <w:szCs w:val="22"/>
        </w:rPr>
        <w:t>a team pass the classification process</w:t>
      </w:r>
      <w:r w:rsidRPr="00345709">
        <w:rPr>
          <w:rFonts w:asciiTheme="minorHAnsi" w:eastAsiaTheme="minorHAnsi" w:hAnsiTheme="minorHAnsi" w:cstheme="minorHAnsi"/>
          <w:sz w:val="22"/>
          <w:szCs w:val="22"/>
        </w:rPr>
        <w:t xml:space="preserve">, </w:t>
      </w:r>
      <w:r w:rsidRPr="00345709">
        <w:rPr>
          <w:rFonts w:asciiTheme="minorHAnsi" w:hAnsiTheme="minorHAnsi" w:cstheme="minorHAnsi"/>
          <w:sz w:val="22"/>
          <w:szCs w:val="22"/>
        </w:rPr>
        <w:t>they can</w:t>
      </w:r>
      <w:r w:rsidRPr="00345709">
        <w:rPr>
          <w:rFonts w:asciiTheme="minorHAnsi" w:eastAsiaTheme="minorHAnsi" w:hAnsiTheme="minorHAnsi" w:cstheme="minorHAnsi"/>
          <w:sz w:val="22"/>
          <w:szCs w:val="22"/>
        </w:rPr>
        <w:t xml:space="preserve"> join the </w:t>
      </w:r>
      <w:hyperlink r:id="rId47" w:history="1">
        <w:r w:rsidRPr="00345709">
          <w:rPr>
            <w:rStyle w:val="Hyperlink"/>
            <w:rFonts w:asciiTheme="minorHAnsi" w:eastAsiaTheme="minorHAnsi" w:hAnsiTheme="minorHAnsi" w:cstheme="minorHAnsi"/>
            <w:sz w:val="22"/>
            <w:szCs w:val="22"/>
          </w:rPr>
          <w:t>WHO registry</w:t>
        </w:r>
      </w:hyperlink>
      <w:r w:rsidRPr="00345709">
        <w:rPr>
          <w:rFonts w:asciiTheme="minorHAnsi" w:eastAsiaTheme="minorHAnsi" w:hAnsiTheme="minorHAnsi" w:cstheme="minorHAnsi"/>
          <w:sz w:val="22"/>
          <w:szCs w:val="22"/>
        </w:rPr>
        <w:t xml:space="preserve"> of internationally deployable teams</w:t>
      </w:r>
      <w:r w:rsidRPr="00345709">
        <w:rPr>
          <w:rFonts w:asciiTheme="minorHAnsi" w:hAnsiTheme="minorHAnsi" w:cstheme="minorHAnsi"/>
          <w:sz w:val="22"/>
          <w:szCs w:val="22"/>
        </w:rPr>
        <w:t>. Similarly, local teams</w:t>
      </w:r>
      <w:r w:rsidRPr="00345709">
        <w:rPr>
          <w:rFonts w:asciiTheme="minorHAnsi" w:eastAsiaTheme="minorHAnsi" w:hAnsiTheme="minorHAnsi" w:cstheme="minorHAnsi"/>
          <w:sz w:val="22"/>
          <w:szCs w:val="22"/>
        </w:rPr>
        <w:t xml:space="preserve"> </w:t>
      </w:r>
      <w:r w:rsidRPr="00345709">
        <w:rPr>
          <w:rFonts w:asciiTheme="minorHAnsi" w:hAnsiTheme="minorHAnsi" w:cstheme="minorHAnsi"/>
          <w:sz w:val="22"/>
          <w:szCs w:val="22"/>
        </w:rPr>
        <w:t>from host countries will be able to seamlessly integrate with foreign EMTs and work together</w:t>
      </w:r>
      <w:r w:rsidR="00A741DF" w:rsidRPr="00345709">
        <w:rPr>
          <w:rFonts w:asciiTheme="minorHAnsi" w:hAnsiTheme="minorHAnsi" w:cstheme="minorHAnsi"/>
          <w:sz w:val="22"/>
          <w:szCs w:val="22"/>
        </w:rPr>
        <w:t xml:space="preserve"> cooperatively</w:t>
      </w:r>
      <w:r w:rsidRPr="00345709">
        <w:rPr>
          <w:rFonts w:asciiTheme="minorHAnsi" w:hAnsiTheme="minorHAnsi" w:cstheme="minorHAnsi"/>
          <w:sz w:val="22"/>
          <w:szCs w:val="22"/>
        </w:rPr>
        <w:t xml:space="preserve">. This ensures quality standardized emergency care is delivered and a well-coordinated medical response </w:t>
      </w:r>
      <w:proofErr w:type="gramStart"/>
      <w:r w:rsidRPr="00345709">
        <w:rPr>
          <w:rFonts w:asciiTheme="minorHAnsi" w:hAnsiTheme="minorHAnsi" w:cstheme="minorHAnsi"/>
          <w:sz w:val="22"/>
          <w:szCs w:val="22"/>
        </w:rPr>
        <w:t>are</w:t>
      </w:r>
      <w:proofErr w:type="gramEnd"/>
      <w:r w:rsidRPr="00345709">
        <w:rPr>
          <w:rFonts w:asciiTheme="minorHAnsi" w:hAnsiTheme="minorHAnsi" w:cstheme="minorHAnsi"/>
          <w:sz w:val="22"/>
          <w:szCs w:val="22"/>
        </w:rPr>
        <w:t xml:space="preserve"> deployed improving health outcomes for the affected population. </w:t>
      </w:r>
    </w:p>
    <w:p w14:paraId="32C3BDCF" w14:textId="7D7DE224" w:rsidR="00345709" w:rsidRDefault="00345709" w:rsidP="00BC3016">
      <w:pPr>
        <w:jc w:val="both"/>
        <w:rPr>
          <w:rFonts w:asciiTheme="minorHAnsi" w:hAnsiTheme="minorHAnsi" w:cstheme="minorHAnsi"/>
          <w:sz w:val="22"/>
          <w:szCs w:val="22"/>
        </w:rPr>
      </w:pPr>
    </w:p>
    <w:p w14:paraId="1B1EA774" w14:textId="77777777" w:rsidR="00345709" w:rsidRPr="00345709" w:rsidRDefault="00345709" w:rsidP="00BC3016">
      <w:pPr>
        <w:ind w:left="785"/>
        <w:jc w:val="both"/>
        <w:rPr>
          <w:rFonts w:asciiTheme="minorHAnsi" w:hAnsiTheme="minorHAnsi" w:cstheme="minorHAnsi"/>
          <w:sz w:val="22"/>
          <w:szCs w:val="22"/>
        </w:rPr>
      </w:pPr>
    </w:p>
    <w:p w14:paraId="6D51AE76" w14:textId="153BDA88" w:rsidR="003E1E9B" w:rsidRPr="00345709" w:rsidRDefault="003E1E9B" w:rsidP="00BC3016">
      <w:pPr>
        <w:pStyle w:val="Heading2"/>
        <w:jc w:val="both"/>
        <w:rPr>
          <w:rFonts w:asciiTheme="minorHAnsi" w:hAnsiTheme="minorHAnsi" w:cstheme="minorHAnsi"/>
        </w:rPr>
      </w:pPr>
      <w:bookmarkStart w:id="288" w:name="_Toc134109410"/>
      <w:bookmarkStart w:id="289" w:name="_Toc134109490"/>
      <w:bookmarkStart w:id="290" w:name="_Toc138254430"/>
      <w:bookmarkStart w:id="291" w:name="_Toc138320338"/>
      <w:bookmarkStart w:id="292" w:name="_Toc150096399"/>
      <w:bookmarkEnd w:id="288"/>
      <w:bookmarkEnd w:id="289"/>
      <w:bookmarkEnd w:id="290"/>
      <w:bookmarkEnd w:id="291"/>
      <w:r w:rsidRPr="00345709">
        <w:rPr>
          <w:rFonts w:asciiTheme="minorHAnsi" w:hAnsiTheme="minorHAnsi" w:cstheme="minorHAnsi"/>
        </w:rPr>
        <w:t>Preparedness Tools:</w:t>
      </w:r>
      <w:bookmarkEnd w:id="292"/>
    </w:p>
    <w:p w14:paraId="17F39528" w14:textId="0809CFA1" w:rsidR="003E1E9B" w:rsidRPr="00345709" w:rsidRDefault="003E1E9B" w:rsidP="00BC3016">
      <w:pPr>
        <w:pStyle w:val="ListParagraph"/>
        <w:numPr>
          <w:ilvl w:val="0"/>
          <w:numId w:val="123"/>
        </w:numPr>
        <w:ind w:left="360"/>
        <w:jc w:val="both"/>
        <w:rPr>
          <w:rFonts w:cstheme="minorHAnsi"/>
          <w:sz w:val="20"/>
          <w:szCs w:val="20"/>
        </w:rPr>
      </w:pPr>
      <w:bookmarkStart w:id="293" w:name="_Toc134109411"/>
      <w:bookmarkStart w:id="294" w:name="_Toc134109491"/>
      <w:bookmarkStart w:id="295" w:name="_Toc138254431"/>
      <w:bookmarkStart w:id="296" w:name="_Toc138320339"/>
      <w:bookmarkEnd w:id="293"/>
      <w:bookmarkEnd w:id="294"/>
      <w:bookmarkEnd w:id="295"/>
      <w:bookmarkEnd w:id="296"/>
      <w:r w:rsidRPr="00345709">
        <w:rPr>
          <w:rFonts w:cstheme="minorHAnsi"/>
          <w:color w:val="2B579A"/>
          <w:sz w:val="20"/>
          <w:szCs w:val="20"/>
          <w:shd w:val="clear" w:color="auto" w:fill="E6E6E6"/>
        </w:rPr>
        <w:t>Hospital Disaster Preparedness Self-Assessment Tool, The American College of Emergency Physicians (ACEP)</w:t>
      </w:r>
      <w:r w:rsidR="003D1EEB" w:rsidRPr="00345709">
        <w:rPr>
          <w:rFonts w:cstheme="minorHAnsi"/>
          <w:color w:val="2B579A"/>
          <w:sz w:val="20"/>
          <w:szCs w:val="20"/>
          <w:shd w:val="clear" w:color="auto" w:fill="E6E6E6"/>
        </w:rPr>
        <w:t>:</w:t>
      </w:r>
      <w:hyperlink r:id="rId48" w:history="1">
        <w:r w:rsidR="00FD1372" w:rsidRPr="00345709">
          <w:rPr>
            <w:rStyle w:val="Hyperlink"/>
            <w:rFonts w:cstheme="minorHAnsi"/>
            <w:sz w:val="22"/>
            <w:szCs w:val="22"/>
            <w:shd w:val="clear" w:color="auto" w:fill="E6E6E6"/>
          </w:rPr>
          <w:t>https://www.calhospitalprepare.org/post/hospital-disaster-preparedness-self-assessment-tool</w:t>
        </w:r>
      </w:hyperlink>
      <w:r w:rsidRPr="00345709">
        <w:rPr>
          <w:rFonts w:cstheme="minorHAnsi"/>
          <w:color w:val="2B579A"/>
          <w:sz w:val="20"/>
          <w:szCs w:val="20"/>
          <w:shd w:val="clear" w:color="auto" w:fill="E6E6E6"/>
        </w:rPr>
        <w:t xml:space="preserve"> </w:t>
      </w:r>
    </w:p>
    <w:p w14:paraId="19B08AEB" w14:textId="1865573E" w:rsidR="00366D89" w:rsidRPr="00345709" w:rsidRDefault="00366D89" w:rsidP="00BC3016">
      <w:pPr>
        <w:pStyle w:val="ListParagraph"/>
        <w:numPr>
          <w:ilvl w:val="0"/>
          <w:numId w:val="123"/>
        </w:numPr>
        <w:ind w:left="360"/>
        <w:jc w:val="both"/>
        <w:rPr>
          <w:rFonts w:cstheme="minorHAnsi"/>
          <w:sz w:val="20"/>
          <w:szCs w:val="20"/>
        </w:rPr>
      </w:pPr>
      <w:r w:rsidRPr="00345709">
        <w:rPr>
          <w:rFonts w:cstheme="minorHAnsi"/>
        </w:rPr>
        <w:t xml:space="preserve">Health Emergency and Disaster Preparedness Index: </w:t>
      </w:r>
      <w:hyperlink r:id="rId49" w:history="1">
        <w:r w:rsidRPr="00345709">
          <w:rPr>
            <w:rStyle w:val="Hyperlink"/>
            <w:rFonts w:cstheme="minorHAnsi"/>
          </w:rPr>
          <w:t>https://iris.paho.org/handle/10665.2/51450</w:t>
        </w:r>
      </w:hyperlink>
    </w:p>
    <w:p w14:paraId="08C65FE6" w14:textId="1889C328" w:rsidR="003E1E9B" w:rsidRPr="00345709" w:rsidRDefault="4DCD6D7F" w:rsidP="00BC3016">
      <w:pPr>
        <w:pStyle w:val="ListParagraph"/>
        <w:numPr>
          <w:ilvl w:val="0"/>
          <w:numId w:val="123"/>
        </w:numPr>
        <w:ind w:left="360"/>
        <w:jc w:val="both"/>
        <w:rPr>
          <w:rFonts w:cstheme="minorHAnsi"/>
          <w:sz w:val="22"/>
          <w:szCs w:val="22"/>
        </w:rPr>
      </w:pPr>
      <w:r w:rsidRPr="00345709">
        <w:rPr>
          <w:rFonts w:cstheme="minorHAnsi"/>
          <w:color w:val="2B579A"/>
          <w:sz w:val="20"/>
          <w:szCs w:val="20"/>
        </w:rPr>
        <w:t>Rapid hospital readiness checklist: Interim Guidance, WHO 2020</w:t>
      </w:r>
      <w:r w:rsidR="28A00ECB" w:rsidRPr="00345709">
        <w:rPr>
          <w:rFonts w:cstheme="minorHAnsi"/>
          <w:color w:val="2B579A"/>
          <w:sz w:val="20"/>
          <w:szCs w:val="20"/>
          <w:shd w:val="clear" w:color="auto" w:fill="E6E6E6"/>
        </w:rPr>
        <w:t xml:space="preserve">: </w:t>
      </w:r>
      <w:hyperlink r:id="rId50" w:history="1">
        <w:r w:rsidRPr="00345709">
          <w:rPr>
            <w:rFonts w:cstheme="minorHAnsi"/>
            <w:color w:val="2B579A"/>
            <w:sz w:val="22"/>
            <w:szCs w:val="22"/>
          </w:rPr>
          <w:t>https://www.who.int/publications/i/item/WHO-2019-nCoV-hospital-readiness-checklist-2020.1</w:t>
        </w:r>
      </w:hyperlink>
    </w:p>
    <w:p w14:paraId="1D01A96C" w14:textId="69352C84" w:rsidR="00366D89" w:rsidRPr="00345709" w:rsidRDefault="00366D89" w:rsidP="00BC3016">
      <w:pPr>
        <w:pStyle w:val="ListParagraph"/>
        <w:numPr>
          <w:ilvl w:val="0"/>
          <w:numId w:val="123"/>
        </w:numPr>
        <w:ind w:left="360"/>
        <w:jc w:val="both"/>
        <w:rPr>
          <w:rFonts w:cstheme="minorHAnsi"/>
          <w:sz w:val="22"/>
          <w:szCs w:val="22"/>
        </w:rPr>
      </w:pPr>
      <w:r w:rsidRPr="00345709">
        <w:rPr>
          <w:rFonts w:cstheme="minorHAnsi"/>
        </w:rPr>
        <w:t xml:space="preserve">Hospital Preparedness Assessment Tool for Violence: </w:t>
      </w:r>
      <w:hyperlink r:id="rId51" w:history="1">
        <w:r w:rsidRPr="00345709">
          <w:rPr>
            <w:rStyle w:val="Hyperlink"/>
            <w:rFonts w:cstheme="minorHAnsi"/>
          </w:rPr>
          <w:t>https://www.campusvirtualsp.org/es/curso/herramienta-de-evaluacion-de-la-preparacion-hospitalaria-frente-la-violencia-2020</w:t>
        </w:r>
      </w:hyperlink>
    </w:p>
    <w:p w14:paraId="0E6E01D5" w14:textId="2027B708" w:rsidR="00366D89" w:rsidRPr="00345709" w:rsidRDefault="00366D89" w:rsidP="00BC3016">
      <w:pPr>
        <w:pStyle w:val="ListParagraph"/>
        <w:numPr>
          <w:ilvl w:val="0"/>
          <w:numId w:val="123"/>
        </w:numPr>
        <w:ind w:left="360"/>
        <w:jc w:val="both"/>
        <w:rPr>
          <w:rFonts w:cstheme="minorHAnsi"/>
          <w:sz w:val="22"/>
          <w:szCs w:val="22"/>
        </w:rPr>
      </w:pPr>
      <w:r w:rsidRPr="00345709">
        <w:rPr>
          <w:rFonts w:cstheme="minorHAnsi"/>
          <w:sz w:val="22"/>
          <w:szCs w:val="22"/>
        </w:rPr>
        <w:t xml:space="preserve">Incident Command System for SCI-H Hospitals: </w:t>
      </w:r>
      <w:hyperlink r:id="rId52" w:history="1">
        <w:r w:rsidRPr="00345709">
          <w:rPr>
            <w:rStyle w:val="Hyperlink"/>
            <w:rFonts w:cstheme="minorHAnsi"/>
            <w:sz w:val="22"/>
            <w:szCs w:val="22"/>
          </w:rPr>
          <w:t>https://www.campusvirtualsp.org/es/curso/sistema-de-comando-de-incidentes-para-hospitales-sci-h-2021</w:t>
        </w:r>
      </w:hyperlink>
    </w:p>
    <w:p w14:paraId="328242F9" w14:textId="61002816" w:rsidR="00366D89" w:rsidRPr="00345709" w:rsidRDefault="00366D89" w:rsidP="00BC3016">
      <w:pPr>
        <w:pStyle w:val="ListParagraph"/>
        <w:numPr>
          <w:ilvl w:val="0"/>
          <w:numId w:val="123"/>
        </w:numPr>
        <w:ind w:left="360"/>
        <w:jc w:val="both"/>
        <w:rPr>
          <w:rFonts w:cstheme="minorHAnsi"/>
          <w:sz w:val="22"/>
          <w:szCs w:val="22"/>
        </w:rPr>
      </w:pPr>
      <w:r w:rsidRPr="00345709">
        <w:rPr>
          <w:rFonts w:cstheme="minorHAnsi"/>
          <w:sz w:val="18"/>
          <w:szCs w:val="18"/>
        </w:rPr>
        <w:t xml:space="preserve">Toolkit: Country Preparedness for Health Emergencies and Disasters: </w:t>
      </w:r>
      <w:hyperlink r:id="rId53" w:history="1">
        <w:r w:rsidRPr="00345709">
          <w:rPr>
            <w:rStyle w:val="Hyperlink"/>
            <w:rFonts w:cstheme="minorHAnsi"/>
            <w:sz w:val="18"/>
            <w:szCs w:val="18"/>
          </w:rPr>
          <w:t>https://www.paho.org/es/emergencias-salud/preparacion-paises-para-emergencias-salud-rsi/caja-herramientas-preparacion</w:t>
        </w:r>
      </w:hyperlink>
    </w:p>
    <w:p w14:paraId="0721778B" w14:textId="17069C5B" w:rsidR="00366D89" w:rsidRPr="00345709" w:rsidRDefault="00366D89" w:rsidP="00BC3016">
      <w:pPr>
        <w:pStyle w:val="ListParagraph"/>
        <w:numPr>
          <w:ilvl w:val="0"/>
          <w:numId w:val="123"/>
        </w:numPr>
        <w:ind w:left="360"/>
        <w:jc w:val="both"/>
        <w:rPr>
          <w:rFonts w:cstheme="minorHAnsi"/>
          <w:sz w:val="22"/>
          <w:szCs w:val="22"/>
        </w:rPr>
      </w:pPr>
      <w:r w:rsidRPr="00345709">
        <w:rPr>
          <w:rFonts w:cstheme="minorHAnsi"/>
          <w:sz w:val="18"/>
          <w:szCs w:val="18"/>
        </w:rPr>
        <w:t>DRR and Preparedness (compiling resources on ISH2, INGRID-H STAR-H, IPED and STAR): https://drrandpreparedness.org/drr-app/public/login</w:t>
      </w:r>
    </w:p>
    <w:p w14:paraId="087BC14B" w14:textId="7B6F1712" w:rsidR="00FD0748" w:rsidRPr="00345709" w:rsidRDefault="28A00ECB" w:rsidP="00BC3016">
      <w:pPr>
        <w:pStyle w:val="ListParagraph"/>
        <w:numPr>
          <w:ilvl w:val="0"/>
          <w:numId w:val="123"/>
        </w:numPr>
        <w:ind w:left="360"/>
        <w:jc w:val="both"/>
        <w:rPr>
          <w:rStyle w:val="Hyperlink"/>
          <w:rFonts w:cstheme="minorHAnsi"/>
          <w:color w:val="auto"/>
          <w:sz w:val="20"/>
          <w:szCs w:val="20"/>
          <w:u w:val="none"/>
        </w:rPr>
      </w:pPr>
      <w:r w:rsidRPr="00345709">
        <w:rPr>
          <w:rFonts w:cstheme="minorHAnsi"/>
          <w:color w:val="2B579A"/>
          <w:sz w:val="20"/>
          <w:szCs w:val="20"/>
          <w:shd w:val="clear" w:color="auto" w:fill="E6E6E6"/>
        </w:rPr>
        <w:t xml:space="preserve">Mass casualty management </w:t>
      </w:r>
      <w:proofErr w:type="gramStart"/>
      <w:r w:rsidRPr="00345709">
        <w:rPr>
          <w:rFonts w:cstheme="minorHAnsi"/>
          <w:color w:val="2B579A"/>
          <w:sz w:val="20"/>
          <w:szCs w:val="20"/>
          <w:shd w:val="clear" w:color="auto" w:fill="E6E6E6"/>
        </w:rPr>
        <w:t>systems :</w:t>
      </w:r>
      <w:proofErr w:type="gramEnd"/>
      <w:r w:rsidRPr="00345709">
        <w:rPr>
          <w:rFonts w:cstheme="minorHAnsi"/>
          <w:color w:val="2B579A"/>
          <w:sz w:val="20"/>
          <w:szCs w:val="20"/>
          <w:shd w:val="clear" w:color="auto" w:fill="E6E6E6"/>
        </w:rPr>
        <w:t xml:space="preserve"> strategies and guidelines for building health sector capacity, WHO2017</w:t>
      </w:r>
      <w:r w:rsidR="00FD0748" w:rsidRPr="00345709">
        <w:rPr>
          <w:rFonts w:cstheme="minorHAnsi"/>
          <w:color w:val="2B579A"/>
          <w:sz w:val="20"/>
          <w:szCs w:val="20"/>
          <w:shd w:val="clear" w:color="auto" w:fill="E6E6E6"/>
        </w:rPr>
        <w:t xml:space="preserve">: </w:t>
      </w:r>
      <w:hyperlink r:id="rId54" w:history="1">
        <w:r w:rsidR="003D1EEB" w:rsidRPr="00345709">
          <w:rPr>
            <w:rStyle w:val="Hyperlink"/>
            <w:rFonts w:cstheme="minorHAnsi"/>
            <w:sz w:val="20"/>
            <w:szCs w:val="20"/>
          </w:rPr>
          <w:t>https://apps.who.int/iris/handle/10665/43804</w:t>
        </w:r>
      </w:hyperlink>
    </w:p>
    <w:p w14:paraId="447E33AC" w14:textId="6FD50798" w:rsidR="003D1EEB" w:rsidRPr="00345709" w:rsidRDefault="00FD0748" w:rsidP="00BC3016">
      <w:pPr>
        <w:pStyle w:val="ListParagraph"/>
        <w:numPr>
          <w:ilvl w:val="0"/>
          <w:numId w:val="123"/>
        </w:numPr>
        <w:ind w:left="360"/>
        <w:jc w:val="both"/>
        <w:rPr>
          <w:rFonts w:cstheme="minorHAnsi"/>
          <w:sz w:val="20"/>
          <w:szCs w:val="20"/>
        </w:rPr>
      </w:pPr>
      <w:r w:rsidRPr="00345709">
        <w:rPr>
          <w:rFonts w:cstheme="minorHAnsi"/>
          <w:color w:val="2B579A"/>
          <w:sz w:val="20"/>
          <w:szCs w:val="20"/>
          <w:shd w:val="clear" w:color="auto" w:fill="E6E6E6"/>
        </w:rPr>
        <w:t>WHO Service Availability and Readiness Assessment (SARA) | Reference Manual, Version 2.2 (2021): https://www.who.int/data/data-collection-tools/service-availability-and-readiness-assessment-(sara)</w:t>
      </w:r>
    </w:p>
    <w:p w14:paraId="3891260D" w14:textId="77777777" w:rsidR="003D1EEB" w:rsidRPr="00345709" w:rsidRDefault="28A00ECB" w:rsidP="00BC3016">
      <w:pPr>
        <w:pStyle w:val="ListParagraph"/>
        <w:numPr>
          <w:ilvl w:val="0"/>
          <w:numId w:val="123"/>
        </w:numPr>
        <w:ind w:left="360"/>
        <w:jc w:val="both"/>
        <w:rPr>
          <w:rFonts w:cstheme="minorHAnsi"/>
          <w:sz w:val="20"/>
          <w:szCs w:val="20"/>
        </w:rPr>
      </w:pPr>
      <w:r w:rsidRPr="00345709">
        <w:rPr>
          <w:rFonts w:cstheme="minorHAnsi"/>
          <w:color w:val="2B579A"/>
          <w:sz w:val="20"/>
          <w:szCs w:val="20"/>
          <w:shd w:val="clear" w:color="auto" w:fill="E6E6E6"/>
        </w:rPr>
        <w:t>Guide: Mass casualty preparedness and response in emergency units, WHO Academy, 2022</w:t>
      </w:r>
    </w:p>
    <w:p w14:paraId="5D7A6187" w14:textId="77777777" w:rsidR="003D1EEB" w:rsidRPr="00345709" w:rsidRDefault="00000000" w:rsidP="00BC3016">
      <w:pPr>
        <w:pStyle w:val="ListParagraph"/>
        <w:ind w:left="360"/>
        <w:jc w:val="both"/>
        <w:rPr>
          <w:rFonts w:cstheme="minorHAnsi"/>
          <w:sz w:val="20"/>
          <w:szCs w:val="20"/>
        </w:rPr>
      </w:pPr>
      <w:hyperlink r:id="rId55" w:history="1">
        <w:r w:rsidR="003D1EEB" w:rsidRPr="00345709">
          <w:rPr>
            <w:rStyle w:val="Hyperlink"/>
            <w:rFonts w:cstheme="minorHAnsi"/>
            <w:sz w:val="20"/>
            <w:szCs w:val="20"/>
          </w:rPr>
          <w:t>https://reliefweb.int/report/world/guide-mass-casualty-preparedness-and-response-emergency-units</w:t>
        </w:r>
      </w:hyperlink>
    </w:p>
    <w:p w14:paraId="1FD78C4A" w14:textId="304B8D59" w:rsidR="003D1EEB" w:rsidRPr="00345709" w:rsidRDefault="28A00ECB" w:rsidP="00BC3016">
      <w:pPr>
        <w:pStyle w:val="ListParagraph"/>
        <w:numPr>
          <w:ilvl w:val="0"/>
          <w:numId w:val="123"/>
        </w:numPr>
        <w:ind w:left="360"/>
        <w:jc w:val="both"/>
        <w:rPr>
          <w:rFonts w:cstheme="minorHAnsi"/>
          <w:sz w:val="20"/>
          <w:szCs w:val="20"/>
        </w:rPr>
      </w:pPr>
      <w:r w:rsidRPr="00345709">
        <w:rPr>
          <w:rFonts w:cstheme="minorHAnsi"/>
          <w:color w:val="2B579A"/>
          <w:sz w:val="20"/>
          <w:szCs w:val="20"/>
          <w:shd w:val="clear" w:color="auto" w:fill="E6E6E6"/>
        </w:rPr>
        <w:t xml:space="preserve">Management of Dead Bodies after Disasters: A Field Manual for First Responders, ICRC, WHO, IFRC 2020: </w:t>
      </w:r>
      <w:hyperlink r:id="rId56" w:history="1">
        <w:r w:rsidRPr="00345709">
          <w:rPr>
            <w:rFonts w:cstheme="minorHAnsi"/>
            <w:color w:val="2B579A"/>
            <w:sz w:val="22"/>
            <w:szCs w:val="22"/>
            <w:shd w:val="clear" w:color="auto" w:fill="E6E6E6"/>
          </w:rPr>
          <w:t>https://www.who.int/publications/i/item/management-of-dead-bodies-after-disasters</w:t>
        </w:r>
      </w:hyperlink>
      <w:r w:rsidRPr="00345709">
        <w:rPr>
          <w:rFonts w:cstheme="minorHAnsi"/>
          <w:color w:val="2B579A"/>
          <w:sz w:val="20"/>
          <w:szCs w:val="20"/>
          <w:shd w:val="clear" w:color="auto" w:fill="E6E6E6"/>
        </w:rPr>
        <w:t xml:space="preserve"> </w:t>
      </w:r>
    </w:p>
    <w:p w14:paraId="2E37FC6F" w14:textId="5A914E60" w:rsidR="003D1EEB" w:rsidRPr="00345709" w:rsidRDefault="28A00ECB" w:rsidP="00BC3016">
      <w:pPr>
        <w:pStyle w:val="ListParagraph"/>
        <w:numPr>
          <w:ilvl w:val="0"/>
          <w:numId w:val="123"/>
        </w:numPr>
        <w:ind w:left="360"/>
        <w:jc w:val="both"/>
        <w:rPr>
          <w:rFonts w:cstheme="minorHAnsi"/>
          <w:sz w:val="20"/>
          <w:szCs w:val="20"/>
        </w:rPr>
      </w:pPr>
      <w:r w:rsidRPr="00345709">
        <w:rPr>
          <w:rFonts w:cstheme="minorHAnsi"/>
          <w:color w:val="2B579A"/>
          <w:sz w:val="20"/>
          <w:szCs w:val="20"/>
          <w:shd w:val="clear" w:color="auto" w:fill="E6E6E6"/>
        </w:rPr>
        <w:t>Risk Communication and Community Engagement (RCCE) Action Plan Guidance COVID-19 Preparedness and Response, WHO 2020</w:t>
      </w:r>
      <w:r w:rsidR="3FF0A1CD" w:rsidRPr="00345709">
        <w:rPr>
          <w:rFonts w:cstheme="minorHAnsi"/>
          <w:color w:val="2B579A"/>
          <w:sz w:val="20"/>
          <w:szCs w:val="20"/>
        </w:rPr>
        <w:t xml:space="preserve">: </w:t>
      </w:r>
      <w:hyperlink r:id="rId57" w:history="1">
        <w:r w:rsidRPr="00345709">
          <w:rPr>
            <w:rStyle w:val="Hyperlink"/>
            <w:rFonts w:cstheme="minorHAnsi"/>
            <w:sz w:val="20"/>
            <w:szCs w:val="20"/>
          </w:rPr>
          <w:t>https://www.who.int/publications/i/item/risk-communication-and-community-engagement-(rcce)-action-plan-guidance</w:t>
        </w:r>
      </w:hyperlink>
      <w:r w:rsidRPr="00345709">
        <w:rPr>
          <w:rFonts w:cstheme="minorHAnsi"/>
          <w:color w:val="2B579A"/>
          <w:sz w:val="20"/>
          <w:szCs w:val="20"/>
          <w:shd w:val="clear" w:color="auto" w:fill="E6E6E6"/>
        </w:rPr>
        <w:t xml:space="preserve"> </w:t>
      </w:r>
    </w:p>
    <w:p w14:paraId="34DC0A1D" w14:textId="77777777" w:rsidR="003D1EEB" w:rsidRPr="00345709" w:rsidRDefault="28A00ECB" w:rsidP="00BC3016">
      <w:pPr>
        <w:pStyle w:val="ListParagraph"/>
        <w:numPr>
          <w:ilvl w:val="0"/>
          <w:numId w:val="123"/>
        </w:numPr>
        <w:ind w:left="360"/>
        <w:jc w:val="both"/>
        <w:rPr>
          <w:rFonts w:cstheme="minorHAnsi"/>
          <w:sz w:val="20"/>
          <w:szCs w:val="20"/>
        </w:rPr>
      </w:pPr>
      <w:r w:rsidRPr="00345709">
        <w:rPr>
          <w:rFonts w:cstheme="minorHAnsi"/>
          <w:color w:val="2B579A"/>
          <w:sz w:val="20"/>
          <w:szCs w:val="20"/>
          <w:shd w:val="clear" w:color="auto" w:fill="E6E6E6"/>
        </w:rPr>
        <w:t>The COVID-19 risk communication package for healthcare facilities, WHO-WPRO 2020</w:t>
      </w:r>
    </w:p>
    <w:p w14:paraId="787CC190" w14:textId="77777777" w:rsidR="003D1EEB" w:rsidRPr="00345709" w:rsidRDefault="00000000" w:rsidP="00BC3016">
      <w:pPr>
        <w:pStyle w:val="ListParagraph"/>
        <w:ind w:left="360"/>
        <w:jc w:val="both"/>
        <w:rPr>
          <w:rFonts w:cstheme="minorHAnsi"/>
          <w:sz w:val="20"/>
          <w:szCs w:val="20"/>
        </w:rPr>
      </w:pPr>
      <w:hyperlink r:id="rId58" w:history="1">
        <w:r w:rsidR="003D1EEB" w:rsidRPr="00345709">
          <w:rPr>
            <w:rStyle w:val="Hyperlink"/>
            <w:rFonts w:cstheme="minorHAnsi"/>
            <w:sz w:val="20"/>
            <w:szCs w:val="20"/>
          </w:rPr>
          <w:t>http://apps.who.int/iris/handle/10665/331140?search-result=true&amp;query=The+COVID-19+risk+communication+package+for+healthcare+facilities&amp;current-scope=10665%2F137517&amp;rpp=10&amp;sort_by=score&amp;order=desc</w:t>
        </w:r>
      </w:hyperlink>
      <w:r w:rsidR="003D1EEB" w:rsidRPr="00345709">
        <w:rPr>
          <w:rFonts w:cstheme="minorHAnsi"/>
          <w:color w:val="2B579A"/>
          <w:sz w:val="20"/>
          <w:szCs w:val="20"/>
          <w:shd w:val="clear" w:color="auto" w:fill="E6E6E6"/>
        </w:rPr>
        <w:t xml:space="preserve"> </w:t>
      </w:r>
    </w:p>
    <w:p w14:paraId="651AB901" w14:textId="77777777" w:rsidR="003D1EEB" w:rsidRPr="00345709" w:rsidRDefault="28A00ECB" w:rsidP="00BC3016">
      <w:pPr>
        <w:pStyle w:val="ListParagraph"/>
        <w:numPr>
          <w:ilvl w:val="0"/>
          <w:numId w:val="123"/>
        </w:numPr>
        <w:ind w:left="360"/>
        <w:jc w:val="both"/>
        <w:rPr>
          <w:rFonts w:cstheme="minorHAnsi"/>
          <w:sz w:val="20"/>
          <w:szCs w:val="20"/>
        </w:rPr>
      </w:pPr>
      <w:r w:rsidRPr="00345709">
        <w:rPr>
          <w:rFonts w:cstheme="minorHAnsi"/>
          <w:color w:val="2B579A"/>
          <w:sz w:val="20"/>
          <w:szCs w:val="20"/>
          <w:shd w:val="clear" w:color="auto" w:fill="E6E6E6"/>
        </w:rPr>
        <w:t>WHO COVID-19 Essential Supplies Forecasting Tool (COVID-ESFT) v4.1, WHO 2022</w:t>
      </w:r>
    </w:p>
    <w:p w14:paraId="4D3859C4" w14:textId="77777777" w:rsidR="003D1EEB" w:rsidRPr="00345709" w:rsidRDefault="00000000" w:rsidP="00BC3016">
      <w:pPr>
        <w:pStyle w:val="ListParagraph"/>
        <w:ind w:left="360"/>
        <w:jc w:val="both"/>
        <w:rPr>
          <w:rFonts w:cstheme="minorHAnsi"/>
          <w:color w:val="2B579A"/>
          <w:sz w:val="20"/>
          <w:szCs w:val="20"/>
          <w:shd w:val="clear" w:color="auto" w:fill="E6E6E6"/>
        </w:rPr>
      </w:pPr>
      <w:hyperlink r:id="rId59" w:history="1">
        <w:r w:rsidR="003D1EEB" w:rsidRPr="00345709">
          <w:rPr>
            <w:rStyle w:val="Hyperlink"/>
            <w:rFonts w:cstheme="minorHAnsi"/>
            <w:sz w:val="20"/>
            <w:szCs w:val="20"/>
          </w:rPr>
          <w:t>https://www.who.int/publications/i/item/WHO-2019-nCoV-Tools-Essential_forecasting-2022.1</w:t>
        </w:r>
      </w:hyperlink>
      <w:r w:rsidR="003D1EEB" w:rsidRPr="00345709">
        <w:rPr>
          <w:rFonts w:cstheme="minorHAnsi"/>
          <w:color w:val="2B579A"/>
          <w:sz w:val="20"/>
          <w:szCs w:val="20"/>
          <w:shd w:val="clear" w:color="auto" w:fill="E6E6E6"/>
        </w:rPr>
        <w:t xml:space="preserve"> </w:t>
      </w:r>
    </w:p>
    <w:p w14:paraId="74FFE3D3" w14:textId="77777777" w:rsidR="00366D89" w:rsidRPr="00345709" w:rsidRDefault="00366D89" w:rsidP="00BC3016">
      <w:pPr>
        <w:pStyle w:val="ListParagraph"/>
        <w:ind w:left="360"/>
        <w:jc w:val="both"/>
        <w:rPr>
          <w:rFonts w:cstheme="minorHAnsi"/>
          <w:sz w:val="20"/>
          <w:szCs w:val="20"/>
        </w:rPr>
      </w:pPr>
    </w:p>
    <w:p w14:paraId="5C298E4C" w14:textId="34D29592" w:rsidR="00370429" w:rsidRPr="00345709" w:rsidRDefault="00370429" w:rsidP="00BC3016">
      <w:pPr>
        <w:jc w:val="both"/>
        <w:rPr>
          <w:rFonts w:asciiTheme="minorHAnsi" w:eastAsiaTheme="minorHAnsi" w:hAnsiTheme="minorHAnsi" w:cstheme="minorHAnsi"/>
          <w:sz w:val="20"/>
          <w:szCs w:val="20"/>
        </w:rPr>
      </w:pPr>
      <w:r w:rsidRPr="00345709">
        <w:rPr>
          <w:rFonts w:asciiTheme="minorHAnsi" w:hAnsiTheme="minorHAnsi" w:cstheme="minorHAnsi"/>
          <w:sz w:val="20"/>
          <w:szCs w:val="20"/>
        </w:rPr>
        <w:br w:type="page"/>
      </w:r>
    </w:p>
    <w:p w14:paraId="65464F58" w14:textId="6495637F" w:rsidR="008E4699" w:rsidRPr="00345709" w:rsidRDefault="00723313" w:rsidP="00BC3016">
      <w:pPr>
        <w:pStyle w:val="Heading1"/>
        <w:jc w:val="both"/>
        <w:rPr>
          <w:rFonts w:asciiTheme="minorHAnsi" w:hAnsiTheme="minorHAnsi" w:cstheme="minorHAnsi"/>
        </w:rPr>
      </w:pPr>
      <w:bookmarkStart w:id="297" w:name="_Toc146128259"/>
      <w:bookmarkStart w:id="298" w:name="_Toc146129830"/>
      <w:bookmarkStart w:id="299" w:name="_Toc146128260"/>
      <w:bookmarkStart w:id="300" w:name="_Toc146129831"/>
      <w:bookmarkStart w:id="301" w:name="_Toc118291566"/>
      <w:bookmarkStart w:id="302" w:name="_Toc118296599"/>
      <w:bookmarkStart w:id="303" w:name="_Toc118296641"/>
      <w:bookmarkStart w:id="304" w:name="_Toc118467118"/>
      <w:bookmarkStart w:id="305" w:name="_Toc118467162"/>
      <w:bookmarkStart w:id="306" w:name="_Toc118291567"/>
      <w:bookmarkStart w:id="307" w:name="_Toc118296600"/>
      <w:bookmarkStart w:id="308" w:name="_Toc118296642"/>
      <w:bookmarkStart w:id="309" w:name="_Toc118467119"/>
      <w:bookmarkStart w:id="310" w:name="_Toc118467163"/>
      <w:bookmarkStart w:id="311" w:name="_Toc150096400"/>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r w:rsidRPr="00345709">
        <w:rPr>
          <w:rFonts w:asciiTheme="minorHAnsi" w:hAnsiTheme="minorHAnsi" w:cstheme="minorHAnsi"/>
        </w:rPr>
        <w:lastRenderedPageBreak/>
        <w:t>DURING</w:t>
      </w:r>
      <w:r w:rsidR="00FD1372" w:rsidRPr="00345709">
        <w:rPr>
          <w:rFonts w:asciiTheme="minorHAnsi" w:hAnsiTheme="minorHAnsi" w:cstheme="minorHAnsi"/>
        </w:rPr>
        <w:t>: Response Phase</w:t>
      </w:r>
      <w:bookmarkEnd w:id="311"/>
    </w:p>
    <w:p w14:paraId="52F27706" w14:textId="3ACD0D14" w:rsidR="00227462" w:rsidRPr="00345709" w:rsidRDefault="00227462" w:rsidP="00BC3016">
      <w:pPr>
        <w:jc w:val="both"/>
        <w:rPr>
          <w:rFonts w:asciiTheme="minorHAnsi" w:hAnsiTheme="minorHAnsi" w:cstheme="minorHAnsi"/>
        </w:rPr>
      </w:pPr>
    </w:p>
    <w:p w14:paraId="27BE550C" w14:textId="63FDEE2F" w:rsidR="00FD1372" w:rsidRPr="00345709" w:rsidRDefault="00227462" w:rsidP="00BC3016">
      <w:pPr>
        <w:jc w:val="both"/>
        <w:rPr>
          <w:rFonts w:asciiTheme="minorHAnsi" w:hAnsiTheme="minorHAnsi" w:cstheme="minorHAnsi"/>
          <w:sz w:val="22"/>
          <w:szCs w:val="22"/>
        </w:rPr>
      </w:pPr>
      <w:r w:rsidRPr="00345709">
        <w:rPr>
          <w:rFonts w:asciiTheme="minorHAnsi" w:hAnsiTheme="minorHAnsi" w:cstheme="minorHAnsi"/>
          <w:sz w:val="22"/>
          <w:szCs w:val="22"/>
        </w:rPr>
        <w:t xml:space="preserve">Hospitals play a critical role in providing </w:t>
      </w:r>
      <w:r w:rsidR="00F8383C" w:rsidRPr="00345709">
        <w:rPr>
          <w:rFonts w:asciiTheme="minorHAnsi" w:hAnsiTheme="minorHAnsi" w:cstheme="minorHAnsi"/>
          <w:sz w:val="22"/>
          <w:szCs w:val="22"/>
        </w:rPr>
        <w:t>disaster-affected</w:t>
      </w:r>
      <w:r w:rsidRPr="00345709">
        <w:rPr>
          <w:rFonts w:asciiTheme="minorHAnsi" w:hAnsiTheme="minorHAnsi" w:cstheme="minorHAnsi"/>
          <w:sz w:val="22"/>
          <w:szCs w:val="22"/>
        </w:rPr>
        <w:t xml:space="preserve"> communities with essential medical care during all types of </w:t>
      </w:r>
      <w:r w:rsidR="00F8383C" w:rsidRPr="00345709">
        <w:rPr>
          <w:rFonts w:asciiTheme="minorHAnsi" w:hAnsiTheme="minorHAnsi" w:cstheme="minorHAnsi"/>
          <w:sz w:val="22"/>
          <w:szCs w:val="22"/>
        </w:rPr>
        <w:t>disasters</w:t>
      </w:r>
      <w:r w:rsidR="00FD1372" w:rsidRPr="00345709">
        <w:rPr>
          <w:rFonts w:asciiTheme="minorHAnsi" w:hAnsiTheme="minorHAnsi" w:cstheme="minorHAnsi"/>
          <w:sz w:val="22"/>
          <w:szCs w:val="22"/>
        </w:rPr>
        <w:t xml:space="preserve"> and emergencies. Response interventions focus on saving lives, protecting property and investments, and controlling/stabilizing the impacts of the incident as it progresses.  </w:t>
      </w:r>
      <w:r w:rsidR="00FD1372" w:rsidRPr="00345709">
        <w:rPr>
          <w:rFonts w:asciiTheme="minorHAnsi" w:hAnsiTheme="minorHAnsi" w:cstheme="minorHAnsi"/>
          <w:b/>
          <w:bCs/>
          <w:sz w:val="22"/>
          <w:szCs w:val="22"/>
        </w:rPr>
        <w:t>During th</w:t>
      </w:r>
      <w:r w:rsidR="005E29B1" w:rsidRPr="00345709">
        <w:rPr>
          <w:rFonts w:asciiTheme="minorHAnsi" w:hAnsiTheme="minorHAnsi" w:cstheme="minorHAnsi"/>
          <w:b/>
          <w:bCs/>
          <w:sz w:val="22"/>
          <w:szCs w:val="22"/>
        </w:rPr>
        <w:t>e response</w:t>
      </w:r>
      <w:r w:rsidR="00FD1372" w:rsidRPr="00345709">
        <w:rPr>
          <w:rFonts w:asciiTheme="minorHAnsi" w:hAnsiTheme="minorHAnsi" w:cstheme="minorHAnsi"/>
          <w:b/>
          <w:bCs/>
          <w:sz w:val="22"/>
          <w:szCs w:val="22"/>
        </w:rPr>
        <w:t xml:space="preserve"> stage, encompassing hospital’s </w:t>
      </w:r>
      <w:r w:rsidR="00FD1372" w:rsidRPr="00345709">
        <w:rPr>
          <w:rFonts w:asciiTheme="minorHAnsi" w:hAnsiTheme="minorHAnsi" w:cstheme="minorHAnsi"/>
          <w:b/>
          <w:bCs/>
          <w:i/>
          <w:iCs/>
          <w:sz w:val="22"/>
          <w:szCs w:val="22"/>
        </w:rPr>
        <w:t>compensatory risk management</w:t>
      </w:r>
      <w:r w:rsidR="00FD1372" w:rsidRPr="00345709">
        <w:rPr>
          <w:rFonts w:asciiTheme="minorHAnsi" w:hAnsiTheme="minorHAnsi" w:cstheme="minorHAnsi"/>
          <w:b/>
          <w:bCs/>
          <w:sz w:val="22"/>
          <w:szCs w:val="22"/>
        </w:rPr>
        <w:t>, hospitals are likely utilizing all four of their resilience capacities to: absorb the residual risks which could not be effectively reduced, adapt to provide high-quality and continuous health services likely surging existing resources, while continuing to transform and learn to recover and resume normal function in a timely manner.</w:t>
      </w:r>
      <w:r w:rsidR="00FD1372" w:rsidRPr="00345709">
        <w:rPr>
          <w:rFonts w:asciiTheme="minorHAnsi" w:hAnsiTheme="minorHAnsi" w:cstheme="minorHAnsi"/>
          <w:sz w:val="22"/>
          <w:szCs w:val="22"/>
        </w:rPr>
        <w:t xml:space="preserve"> </w:t>
      </w:r>
      <w:r w:rsidRPr="00345709">
        <w:rPr>
          <w:rFonts w:asciiTheme="minorHAnsi" w:hAnsiTheme="minorHAnsi" w:cstheme="minorHAnsi"/>
          <w:sz w:val="22"/>
          <w:szCs w:val="22"/>
        </w:rPr>
        <w:t xml:space="preserve"> </w:t>
      </w:r>
    </w:p>
    <w:p w14:paraId="7CA2801C" w14:textId="77777777" w:rsidR="009D595F" w:rsidRPr="00345709" w:rsidRDefault="009D595F" w:rsidP="00BC3016">
      <w:pPr>
        <w:jc w:val="both"/>
        <w:rPr>
          <w:rFonts w:asciiTheme="minorHAnsi" w:hAnsiTheme="minorHAnsi" w:cstheme="minorHAnsi"/>
          <w:b/>
          <w:bCs/>
        </w:rPr>
      </w:pPr>
    </w:p>
    <w:p w14:paraId="583C0D37" w14:textId="1DCA3178" w:rsidR="00FD1372" w:rsidRPr="00345709" w:rsidRDefault="009D595F" w:rsidP="00BC3016">
      <w:pPr>
        <w:jc w:val="both"/>
        <w:rPr>
          <w:rFonts w:asciiTheme="minorHAnsi" w:hAnsiTheme="minorHAnsi" w:cstheme="minorHAnsi"/>
          <w:sz w:val="22"/>
          <w:szCs w:val="22"/>
        </w:rPr>
      </w:pPr>
      <w:r w:rsidRPr="00345709">
        <w:rPr>
          <w:rFonts w:asciiTheme="minorHAnsi" w:hAnsiTheme="minorHAnsi" w:cstheme="minorHAnsi"/>
          <w:bCs/>
          <w:noProof/>
          <w:color w:val="000000" w:themeColor="text1"/>
          <w:sz w:val="22"/>
          <w:szCs w:val="22"/>
          <w:shd w:val="clear" w:color="auto" w:fill="E6E6E6"/>
        </w:rPr>
        <mc:AlternateContent>
          <mc:Choice Requires="wps">
            <w:drawing>
              <wp:inline distT="0" distB="0" distL="0" distR="0" wp14:anchorId="70D87CAB" wp14:editId="3C338F2D">
                <wp:extent cx="5684874" cy="3118884"/>
                <wp:effectExtent l="0" t="0" r="17780" b="18415"/>
                <wp:docPr id="771810787" name="Rectangle 771810787"/>
                <wp:cNvGraphicFramePr/>
                <a:graphic xmlns:a="http://schemas.openxmlformats.org/drawingml/2006/main">
                  <a:graphicData uri="http://schemas.microsoft.com/office/word/2010/wordprocessingShape">
                    <wps:wsp>
                      <wps:cNvSpPr/>
                      <wps:spPr>
                        <a:xfrm>
                          <a:off x="0" y="0"/>
                          <a:ext cx="5684874" cy="3118884"/>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34173CF" w14:textId="77777777" w:rsidR="009D595F" w:rsidRPr="008A0F20" w:rsidRDefault="009D595F" w:rsidP="009D595F">
                            <w:pPr>
                              <w:rPr>
                                <w:rFonts w:ascii="Helvetica Neue" w:hAnsi="Helvetica Neue"/>
                                <w:b/>
                                <w:bCs/>
                                <w:color w:val="000000" w:themeColor="text1"/>
                                <w:sz w:val="20"/>
                                <w:szCs w:val="20"/>
                              </w:rPr>
                            </w:pPr>
                            <w:r>
                              <w:rPr>
                                <w:rFonts w:ascii="Helvetica Neue" w:hAnsi="Helvetica Neue"/>
                                <w:b/>
                                <w:bCs/>
                                <w:color w:val="000000" w:themeColor="text1"/>
                                <w:sz w:val="20"/>
                                <w:szCs w:val="20"/>
                              </w:rPr>
                              <w:t>Quick Guide</w:t>
                            </w:r>
                            <w:r w:rsidRPr="008A0F20">
                              <w:rPr>
                                <w:rFonts w:ascii="Helvetica Neue" w:hAnsi="Helvetica Neue"/>
                                <w:b/>
                                <w:bCs/>
                                <w:color w:val="000000" w:themeColor="text1"/>
                                <w:sz w:val="20"/>
                                <w:szCs w:val="20"/>
                              </w:rPr>
                              <w:t xml:space="preserve"> in </w:t>
                            </w:r>
                            <w:r>
                              <w:rPr>
                                <w:rFonts w:ascii="Helvetica Neue" w:hAnsi="Helvetica Neue"/>
                                <w:b/>
                                <w:bCs/>
                                <w:color w:val="000000" w:themeColor="text1"/>
                                <w:sz w:val="20"/>
                                <w:szCs w:val="20"/>
                              </w:rPr>
                              <w:t>initiating</w:t>
                            </w:r>
                            <w:r w:rsidRPr="008A0F20">
                              <w:rPr>
                                <w:rFonts w:ascii="Helvetica Neue" w:hAnsi="Helvetica Neue"/>
                                <w:b/>
                                <w:bCs/>
                                <w:color w:val="000000" w:themeColor="text1"/>
                                <w:sz w:val="20"/>
                                <w:szCs w:val="20"/>
                              </w:rPr>
                              <w:t xml:space="preserve"> the hospital </w:t>
                            </w:r>
                            <w:r>
                              <w:rPr>
                                <w:rFonts w:ascii="Helvetica Neue" w:hAnsi="Helvetica Neue"/>
                                <w:b/>
                                <w:bCs/>
                                <w:color w:val="000000" w:themeColor="text1"/>
                                <w:sz w:val="20"/>
                                <w:szCs w:val="20"/>
                              </w:rPr>
                              <w:t xml:space="preserve">emergency </w:t>
                            </w:r>
                            <w:proofErr w:type="gramStart"/>
                            <w:r w:rsidRPr="008A0F20">
                              <w:rPr>
                                <w:rFonts w:ascii="Helvetica Neue" w:hAnsi="Helvetica Neue"/>
                                <w:b/>
                                <w:bCs/>
                                <w:color w:val="000000" w:themeColor="text1"/>
                                <w:sz w:val="20"/>
                                <w:szCs w:val="20"/>
                              </w:rPr>
                              <w:t>response</w:t>
                            </w:r>
                            <w:proofErr w:type="gramEnd"/>
                          </w:p>
                          <w:p w14:paraId="710499F9"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Activate the hospital’s Emergency Response Plan (ERP) and implement the Hospital Incident Management System. </w:t>
                            </w:r>
                          </w:p>
                          <w:p w14:paraId="5893D420"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Open the Hospital Emergency Operations Center (EOC)</w:t>
                            </w:r>
                          </w:p>
                          <w:p w14:paraId="3A3DB467"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Quickly gather, verify, and validate critical information related to the incident, status of hospital systems, and capacity for operations </w:t>
                            </w:r>
                          </w:p>
                          <w:p w14:paraId="6C3EB905"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Establish incident objectives to provide direction and establish </w:t>
                            </w:r>
                            <w:proofErr w:type="gramStart"/>
                            <w:r w:rsidRPr="00516A8B">
                              <w:rPr>
                                <w:rFonts w:ascii="Helvetica Neue" w:hAnsi="Helvetica Neue"/>
                                <w:color w:val="000000" w:themeColor="text1"/>
                                <w:sz w:val="20"/>
                                <w:szCs w:val="20"/>
                              </w:rPr>
                              <w:t>priorities</w:t>
                            </w:r>
                            <w:proofErr w:type="gramEnd"/>
                            <w:r w:rsidRPr="00516A8B">
                              <w:rPr>
                                <w:rFonts w:ascii="Helvetica Neue" w:hAnsi="Helvetica Neue"/>
                                <w:color w:val="000000" w:themeColor="text1"/>
                                <w:sz w:val="20"/>
                                <w:szCs w:val="20"/>
                              </w:rPr>
                              <w:t xml:space="preserve"> </w:t>
                            </w:r>
                          </w:p>
                          <w:p w14:paraId="3D4CDA58"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Assign Hospital Incident Management Team (HIMT) positions based on the most qualified personnel </w:t>
                            </w:r>
                            <w:proofErr w:type="gramStart"/>
                            <w:r w:rsidRPr="00516A8B">
                              <w:rPr>
                                <w:rFonts w:ascii="Helvetica Neue" w:hAnsi="Helvetica Neue"/>
                                <w:color w:val="000000" w:themeColor="text1"/>
                                <w:sz w:val="20"/>
                                <w:szCs w:val="20"/>
                              </w:rPr>
                              <w:t>available</w:t>
                            </w:r>
                            <w:proofErr w:type="gramEnd"/>
                            <w:r w:rsidRPr="00516A8B">
                              <w:rPr>
                                <w:rFonts w:ascii="Helvetica Neue" w:hAnsi="Helvetica Neue"/>
                                <w:color w:val="000000" w:themeColor="text1"/>
                                <w:sz w:val="20"/>
                                <w:szCs w:val="20"/>
                              </w:rPr>
                              <w:t xml:space="preserve"> </w:t>
                            </w:r>
                          </w:p>
                          <w:p w14:paraId="4861409A"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Develop strategies and tactics: the general plan and actions that will be taken to accomplish </w:t>
                            </w:r>
                            <w:proofErr w:type="gramStart"/>
                            <w:r w:rsidRPr="00516A8B">
                              <w:rPr>
                                <w:rFonts w:ascii="Helvetica Neue" w:hAnsi="Helvetica Neue"/>
                                <w:color w:val="000000" w:themeColor="text1"/>
                                <w:sz w:val="20"/>
                                <w:szCs w:val="20"/>
                              </w:rPr>
                              <w:t>objectives</w:t>
                            </w:r>
                            <w:proofErr w:type="gramEnd"/>
                            <w:r w:rsidRPr="00516A8B">
                              <w:rPr>
                                <w:rFonts w:ascii="Helvetica Neue" w:hAnsi="Helvetica Neue"/>
                                <w:color w:val="000000" w:themeColor="text1"/>
                                <w:sz w:val="20"/>
                                <w:szCs w:val="20"/>
                              </w:rPr>
                              <w:t xml:space="preserve"> </w:t>
                            </w:r>
                          </w:p>
                          <w:p w14:paraId="55F83D98"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Estimate and assign resource requirements based on ongoing situational </w:t>
                            </w:r>
                            <w:proofErr w:type="gramStart"/>
                            <w:r w:rsidRPr="00516A8B">
                              <w:rPr>
                                <w:rFonts w:ascii="Helvetica Neue" w:hAnsi="Helvetica Neue"/>
                                <w:color w:val="000000" w:themeColor="text1"/>
                                <w:sz w:val="20"/>
                                <w:szCs w:val="20"/>
                              </w:rPr>
                              <w:t>assessments</w:t>
                            </w:r>
                            <w:proofErr w:type="gramEnd"/>
                            <w:r w:rsidRPr="00516A8B">
                              <w:rPr>
                                <w:rFonts w:ascii="Helvetica Neue" w:hAnsi="Helvetica Neue"/>
                                <w:color w:val="000000" w:themeColor="text1"/>
                                <w:sz w:val="20"/>
                                <w:szCs w:val="20"/>
                              </w:rPr>
                              <w:t xml:space="preserve"> </w:t>
                            </w:r>
                          </w:p>
                          <w:p w14:paraId="2F5FCE68"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Initiate appropriate community alerts and </w:t>
                            </w:r>
                            <w:proofErr w:type="gramStart"/>
                            <w:r w:rsidRPr="00516A8B">
                              <w:rPr>
                                <w:rFonts w:ascii="Helvetica Neue" w:hAnsi="Helvetica Neue"/>
                                <w:color w:val="000000" w:themeColor="text1"/>
                                <w:sz w:val="20"/>
                                <w:szCs w:val="20"/>
                              </w:rPr>
                              <w:t>notifications</w:t>
                            </w:r>
                            <w:proofErr w:type="gramEnd"/>
                            <w:r w:rsidRPr="00516A8B">
                              <w:rPr>
                                <w:rFonts w:ascii="Helvetica Neue" w:hAnsi="Helvetica Neue"/>
                                <w:color w:val="000000" w:themeColor="text1"/>
                                <w:sz w:val="20"/>
                                <w:szCs w:val="20"/>
                              </w:rPr>
                              <w:t xml:space="preserve"> </w:t>
                            </w:r>
                          </w:p>
                          <w:p w14:paraId="097E2BA0"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Establish communications and response links with appropriate local response </w:t>
                            </w:r>
                            <w:proofErr w:type="gramStart"/>
                            <w:r w:rsidRPr="00516A8B">
                              <w:rPr>
                                <w:rFonts w:ascii="Helvetica Neue" w:hAnsi="Helvetica Neue"/>
                                <w:color w:val="000000" w:themeColor="text1"/>
                                <w:sz w:val="20"/>
                                <w:szCs w:val="20"/>
                              </w:rPr>
                              <w:t>partners</w:t>
                            </w:r>
                            <w:proofErr w:type="gramEnd"/>
                            <w:r w:rsidRPr="00516A8B">
                              <w:rPr>
                                <w:rFonts w:ascii="Helvetica Neue" w:hAnsi="Helvetica Neue"/>
                                <w:color w:val="000000" w:themeColor="text1"/>
                                <w:sz w:val="20"/>
                                <w:szCs w:val="20"/>
                              </w:rPr>
                              <w:t xml:space="preserve"> </w:t>
                            </w:r>
                          </w:p>
                          <w:p w14:paraId="485C434F"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Conduct operational briefing to share the Incident Action Plan (IAP) and execute plan and monitor </w:t>
                            </w:r>
                            <w:proofErr w:type="gramStart"/>
                            <w:r w:rsidRPr="00516A8B">
                              <w:rPr>
                                <w:rFonts w:ascii="Helvetica Neue" w:hAnsi="Helvetica Neue"/>
                                <w:color w:val="000000" w:themeColor="text1"/>
                                <w:sz w:val="20"/>
                                <w:szCs w:val="20"/>
                              </w:rPr>
                              <w:t>progress</w:t>
                            </w:r>
                            <w:proofErr w:type="gramEnd"/>
                          </w:p>
                          <w:p w14:paraId="168F11A8"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Reassess effectiveness of strategies and tactics in the IAP.  As new information becomes available, adjust action plan, resource allocation and priorities.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D87CAB" id="Rectangle 771810787" o:spid="_x0000_s1035" style="width:447.65pt;height:245.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" fillcolor="#deeaf6 [664]" strokecolor="#1f3763 [1604]" strokeweight="1pt">
                <v:textbox>
                  <w:txbxContent>
                    <w:p w14:paraId="334173CF" w14:textId="77777777" w:rsidR="009D595F" w:rsidRPr="008A0F20" w:rsidRDefault="009D595F" w:rsidP="009D595F">
                      <w:pPr>
                        <w:rPr>
                          <w:rFonts w:ascii="Helvetica Neue" w:hAnsi="Helvetica Neue"/>
                          <w:b/>
                          <w:bCs/>
                          <w:color w:val="000000" w:themeColor="text1"/>
                          <w:sz w:val="20"/>
                          <w:szCs w:val="20"/>
                        </w:rPr>
                      </w:pPr>
                      <w:r>
                        <w:rPr>
                          <w:rFonts w:ascii="Helvetica Neue" w:hAnsi="Helvetica Neue"/>
                          <w:b/>
                          <w:bCs/>
                          <w:color w:val="000000" w:themeColor="text1"/>
                          <w:sz w:val="20"/>
                          <w:szCs w:val="20"/>
                        </w:rPr>
                        <w:t>Quick Guide</w:t>
                      </w:r>
                      <w:r w:rsidRPr="008A0F20">
                        <w:rPr>
                          <w:rFonts w:ascii="Helvetica Neue" w:hAnsi="Helvetica Neue"/>
                          <w:b/>
                          <w:bCs/>
                          <w:color w:val="000000" w:themeColor="text1"/>
                          <w:sz w:val="20"/>
                          <w:szCs w:val="20"/>
                        </w:rPr>
                        <w:t xml:space="preserve"> in </w:t>
                      </w:r>
                      <w:r>
                        <w:rPr>
                          <w:rFonts w:ascii="Helvetica Neue" w:hAnsi="Helvetica Neue"/>
                          <w:b/>
                          <w:bCs/>
                          <w:color w:val="000000" w:themeColor="text1"/>
                          <w:sz w:val="20"/>
                          <w:szCs w:val="20"/>
                        </w:rPr>
                        <w:t>initiating</w:t>
                      </w:r>
                      <w:r w:rsidRPr="008A0F20">
                        <w:rPr>
                          <w:rFonts w:ascii="Helvetica Neue" w:hAnsi="Helvetica Neue"/>
                          <w:b/>
                          <w:bCs/>
                          <w:color w:val="000000" w:themeColor="text1"/>
                          <w:sz w:val="20"/>
                          <w:szCs w:val="20"/>
                        </w:rPr>
                        <w:t xml:space="preserve"> the hospital </w:t>
                      </w:r>
                      <w:r>
                        <w:rPr>
                          <w:rFonts w:ascii="Helvetica Neue" w:hAnsi="Helvetica Neue"/>
                          <w:b/>
                          <w:bCs/>
                          <w:color w:val="000000" w:themeColor="text1"/>
                          <w:sz w:val="20"/>
                          <w:szCs w:val="20"/>
                        </w:rPr>
                        <w:t xml:space="preserve">emergency </w:t>
                      </w:r>
                      <w:proofErr w:type="gramStart"/>
                      <w:r w:rsidRPr="008A0F20">
                        <w:rPr>
                          <w:rFonts w:ascii="Helvetica Neue" w:hAnsi="Helvetica Neue"/>
                          <w:b/>
                          <w:bCs/>
                          <w:color w:val="000000" w:themeColor="text1"/>
                          <w:sz w:val="20"/>
                          <w:szCs w:val="20"/>
                        </w:rPr>
                        <w:t>response</w:t>
                      </w:r>
                      <w:proofErr w:type="gramEnd"/>
                    </w:p>
                    <w:p w14:paraId="710499F9"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Activate the hospital’s Emergency Response Plan (ERP) and implement the Hospital Incident Management System. </w:t>
                      </w:r>
                    </w:p>
                    <w:p w14:paraId="5893D420"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Open the Hospital Emergency Operations Center (EOC)</w:t>
                      </w:r>
                    </w:p>
                    <w:p w14:paraId="3A3DB467"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Quickly gather, verify, and validate critical information related to the incident, status of hospital systems, and capacity for operations </w:t>
                      </w:r>
                    </w:p>
                    <w:p w14:paraId="6C3EB905"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Establish incident objectives to provide direction and establish </w:t>
                      </w:r>
                      <w:proofErr w:type="gramStart"/>
                      <w:r w:rsidRPr="00516A8B">
                        <w:rPr>
                          <w:rFonts w:ascii="Helvetica Neue" w:hAnsi="Helvetica Neue"/>
                          <w:color w:val="000000" w:themeColor="text1"/>
                          <w:sz w:val="20"/>
                          <w:szCs w:val="20"/>
                        </w:rPr>
                        <w:t>priorities</w:t>
                      </w:r>
                      <w:proofErr w:type="gramEnd"/>
                      <w:r w:rsidRPr="00516A8B">
                        <w:rPr>
                          <w:rFonts w:ascii="Helvetica Neue" w:hAnsi="Helvetica Neue"/>
                          <w:color w:val="000000" w:themeColor="text1"/>
                          <w:sz w:val="20"/>
                          <w:szCs w:val="20"/>
                        </w:rPr>
                        <w:t xml:space="preserve"> </w:t>
                      </w:r>
                    </w:p>
                    <w:p w14:paraId="3D4CDA58"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Assign Hospital Incident Management Team (HIMT) positions based on the most qualified personnel </w:t>
                      </w:r>
                      <w:proofErr w:type="gramStart"/>
                      <w:r w:rsidRPr="00516A8B">
                        <w:rPr>
                          <w:rFonts w:ascii="Helvetica Neue" w:hAnsi="Helvetica Neue"/>
                          <w:color w:val="000000" w:themeColor="text1"/>
                          <w:sz w:val="20"/>
                          <w:szCs w:val="20"/>
                        </w:rPr>
                        <w:t>available</w:t>
                      </w:r>
                      <w:proofErr w:type="gramEnd"/>
                      <w:r w:rsidRPr="00516A8B">
                        <w:rPr>
                          <w:rFonts w:ascii="Helvetica Neue" w:hAnsi="Helvetica Neue"/>
                          <w:color w:val="000000" w:themeColor="text1"/>
                          <w:sz w:val="20"/>
                          <w:szCs w:val="20"/>
                        </w:rPr>
                        <w:t xml:space="preserve"> </w:t>
                      </w:r>
                    </w:p>
                    <w:p w14:paraId="4861409A"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Develop strategies and tactics: the general plan and actions that will be taken to accomplish </w:t>
                      </w:r>
                      <w:proofErr w:type="gramStart"/>
                      <w:r w:rsidRPr="00516A8B">
                        <w:rPr>
                          <w:rFonts w:ascii="Helvetica Neue" w:hAnsi="Helvetica Neue"/>
                          <w:color w:val="000000" w:themeColor="text1"/>
                          <w:sz w:val="20"/>
                          <w:szCs w:val="20"/>
                        </w:rPr>
                        <w:t>objectives</w:t>
                      </w:r>
                      <w:proofErr w:type="gramEnd"/>
                      <w:r w:rsidRPr="00516A8B">
                        <w:rPr>
                          <w:rFonts w:ascii="Helvetica Neue" w:hAnsi="Helvetica Neue"/>
                          <w:color w:val="000000" w:themeColor="text1"/>
                          <w:sz w:val="20"/>
                          <w:szCs w:val="20"/>
                        </w:rPr>
                        <w:t xml:space="preserve"> </w:t>
                      </w:r>
                    </w:p>
                    <w:p w14:paraId="55F83D98"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Estimate and assign resource requirements based on ongoing situational </w:t>
                      </w:r>
                      <w:proofErr w:type="gramStart"/>
                      <w:r w:rsidRPr="00516A8B">
                        <w:rPr>
                          <w:rFonts w:ascii="Helvetica Neue" w:hAnsi="Helvetica Neue"/>
                          <w:color w:val="000000" w:themeColor="text1"/>
                          <w:sz w:val="20"/>
                          <w:szCs w:val="20"/>
                        </w:rPr>
                        <w:t>assessments</w:t>
                      </w:r>
                      <w:proofErr w:type="gramEnd"/>
                      <w:r w:rsidRPr="00516A8B">
                        <w:rPr>
                          <w:rFonts w:ascii="Helvetica Neue" w:hAnsi="Helvetica Neue"/>
                          <w:color w:val="000000" w:themeColor="text1"/>
                          <w:sz w:val="20"/>
                          <w:szCs w:val="20"/>
                        </w:rPr>
                        <w:t xml:space="preserve"> </w:t>
                      </w:r>
                    </w:p>
                    <w:p w14:paraId="2F5FCE68"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Initiate appropriate community alerts and </w:t>
                      </w:r>
                      <w:proofErr w:type="gramStart"/>
                      <w:r w:rsidRPr="00516A8B">
                        <w:rPr>
                          <w:rFonts w:ascii="Helvetica Neue" w:hAnsi="Helvetica Neue"/>
                          <w:color w:val="000000" w:themeColor="text1"/>
                          <w:sz w:val="20"/>
                          <w:szCs w:val="20"/>
                        </w:rPr>
                        <w:t>notifications</w:t>
                      </w:r>
                      <w:proofErr w:type="gramEnd"/>
                      <w:r w:rsidRPr="00516A8B">
                        <w:rPr>
                          <w:rFonts w:ascii="Helvetica Neue" w:hAnsi="Helvetica Neue"/>
                          <w:color w:val="000000" w:themeColor="text1"/>
                          <w:sz w:val="20"/>
                          <w:szCs w:val="20"/>
                        </w:rPr>
                        <w:t xml:space="preserve"> </w:t>
                      </w:r>
                    </w:p>
                    <w:p w14:paraId="097E2BA0"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Establish communications and response links with appropriate local response </w:t>
                      </w:r>
                      <w:proofErr w:type="gramStart"/>
                      <w:r w:rsidRPr="00516A8B">
                        <w:rPr>
                          <w:rFonts w:ascii="Helvetica Neue" w:hAnsi="Helvetica Neue"/>
                          <w:color w:val="000000" w:themeColor="text1"/>
                          <w:sz w:val="20"/>
                          <w:szCs w:val="20"/>
                        </w:rPr>
                        <w:t>partners</w:t>
                      </w:r>
                      <w:proofErr w:type="gramEnd"/>
                      <w:r w:rsidRPr="00516A8B">
                        <w:rPr>
                          <w:rFonts w:ascii="Helvetica Neue" w:hAnsi="Helvetica Neue"/>
                          <w:color w:val="000000" w:themeColor="text1"/>
                          <w:sz w:val="20"/>
                          <w:szCs w:val="20"/>
                        </w:rPr>
                        <w:t xml:space="preserve"> </w:t>
                      </w:r>
                    </w:p>
                    <w:p w14:paraId="485C434F"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Conduct operational briefing to share the Incident Action Plan (IAP) and execute plan and monitor </w:t>
                      </w:r>
                      <w:proofErr w:type="gramStart"/>
                      <w:r w:rsidRPr="00516A8B">
                        <w:rPr>
                          <w:rFonts w:ascii="Helvetica Neue" w:hAnsi="Helvetica Neue"/>
                          <w:color w:val="000000" w:themeColor="text1"/>
                          <w:sz w:val="20"/>
                          <w:szCs w:val="20"/>
                        </w:rPr>
                        <w:t>progress</w:t>
                      </w:r>
                      <w:proofErr w:type="gramEnd"/>
                    </w:p>
                    <w:p w14:paraId="168F11A8" w14:textId="77777777" w:rsidR="009D595F" w:rsidRPr="00516A8B" w:rsidRDefault="009D595F" w:rsidP="003308DC">
                      <w:pPr>
                        <w:pStyle w:val="ListParagraph"/>
                        <w:numPr>
                          <w:ilvl w:val="0"/>
                          <w:numId w:val="288"/>
                        </w:numPr>
                        <w:rPr>
                          <w:rFonts w:ascii="Helvetica Neue" w:hAnsi="Helvetica Neue"/>
                          <w:color w:val="000000" w:themeColor="text1"/>
                          <w:sz w:val="20"/>
                          <w:szCs w:val="20"/>
                        </w:rPr>
                      </w:pPr>
                      <w:r w:rsidRPr="00516A8B">
                        <w:rPr>
                          <w:rFonts w:ascii="Helvetica Neue" w:hAnsi="Helvetica Neue"/>
                          <w:color w:val="000000" w:themeColor="text1"/>
                          <w:sz w:val="20"/>
                          <w:szCs w:val="20"/>
                        </w:rPr>
                        <w:t xml:space="preserve">Reassess effectiveness of strategies and tactics in the IAP.  As new information becomes available, adjust action plan, resource allocation and priorities. </w:t>
                      </w:r>
                    </w:p>
                  </w:txbxContent>
                </v:textbox>
                <w10:anchorlock/>
              </v:rect>
            </w:pict>
          </mc:Fallback>
        </mc:AlternateContent>
      </w:r>
    </w:p>
    <w:p w14:paraId="26A1E0FA" w14:textId="77777777" w:rsidR="009D595F" w:rsidRPr="00345709" w:rsidRDefault="009D595F" w:rsidP="00BC3016">
      <w:pPr>
        <w:jc w:val="both"/>
        <w:rPr>
          <w:rFonts w:asciiTheme="minorHAnsi" w:hAnsiTheme="minorHAnsi" w:cstheme="minorHAnsi"/>
          <w:sz w:val="22"/>
          <w:szCs w:val="22"/>
        </w:rPr>
      </w:pPr>
    </w:p>
    <w:p w14:paraId="5F4E050D" w14:textId="3DF937CA" w:rsidR="00654E5D" w:rsidRPr="00345709" w:rsidRDefault="009D595F" w:rsidP="00BC3016">
      <w:pPr>
        <w:jc w:val="both"/>
        <w:rPr>
          <w:rFonts w:asciiTheme="minorHAnsi" w:hAnsiTheme="minorHAnsi" w:cstheme="minorHAnsi"/>
          <w:sz w:val="22"/>
          <w:szCs w:val="22"/>
        </w:rPr>
      </w:pPr>
      <w:r w:rsidRPr="00345709">
        <w:rPr>
          <w:rFonts w:asciiTheme="minorHAnsi" w:hAnsiTheme="minorHAnsi" w:cstheme="minorHAnsi"/>
          <w:sz w:val="22"/>
          <w:szCs w:val="22"/>
        </w:rPr>
        <w:t>D</w:t>
      </w:r>
      <w:r w:rsidR="00F8383C" w:rsidRPr="00345709">
        <w:rPr>
          <w:rFonts w:asciiTheme="minorHAnsi" w:hAnsiTheme="minorHAnsi" w:cstheme="minorHAnsi"/>
          <w:sz w:val="22"/>
          <w:szCs w:val="22"/>
        </w:rPr>
        <w:t>epending</w:t>
      </w:r>
      <w:r w:rsidR="00227462" w:rsidRPr="00345709">
        <w:rPr>
          <w:rFonts w:asciiTheme="minorHAnsi" w:hAnsiTheme="minorHAnsi" w:cstheme="minorHAnsi"/>
          <w:sz w:val="22"/>
          <w:szCs w:val="22"/>
        </w:rPr>
        <w:t xml:space="preserve"> on their scope and nature, disasters </w:t>
      </w:r>
      <w:r w:rsidR="00FD1372" w:rsidRPr="00345709">
        <w:rPr>
          <w:rFonts w:asciiTheme="minorHAnsi" w:hAnsiTheme="minorHAnsi" w:cstheme="minorHAnsi"/>
          <w:sz w:val="22"/>
          <w:szCs w:val="22"/>
        </w:rPr>
        <w:t xml:space="preserve">and emergencies </w:t>
      </w:r>
      <w:r w:rsidR="00227462" w:rsidRPr="00345709">
        <w:rPr>
          <w:rFonts w:asciiTheme="minorHAnsi" w:hAnsiTheme="minorHAnsi" w:cstheme="minorHAnsi"/>
          <w:sz w:val="22"/>
          <w:szCs w:val="22"/>
        </w:rPr>
        <w:t xml:space="preserve">can lead to a </w:t>
      </w:r>
      <w:r w:rsidR="00DD1411" w:rsidRPr="00345709">
        <w:rPr>
          <w:rFonts w:asciiTheme="minorHAnsi" w:hAnsiTheme="minorHAnsi" w:cstheme="minorHAnsi"/>
          <w:sz w:val="22"/>
          <w:szCs w:val="22"/>
        </w:rPr>
        <w:t>surge in</w:t>
      </w:r>
      <w:r w:rsidR="00227462" w:rsidRPr="00345709">
        <w:rPr>
          <w:rFonts w:asciiTheme="minorHAnsi" w:hAnsiTheme="minorHAnsi" w:cstheme="minorHAnsi"/>
          <w:sz w:val="22"/>
          <w:szCs w:val="22"/>
        </w:rPr>
        <w:t xml:space="preserve"> demand that can overwhelm the functional capacity and safety of hospitals and the healthcare system</w:t>
      </w:r>
      <w:r w:rsidR="00B311BD" w:rsidRPr="00345709">
        <w:rPr>
          <w:rFonts w:asciiTheme="minorHAnsi" w:hAnsiTheme="minorHAnsi" w:cstheme="minorHAnsi"/>
          <w:sz w:val="22"/>
          <w:szCs w:val="22"/>
        </w:rPr>
        <w:t>.</w:t>
      </w:r>
      <w:r w:rsidR="00FD1372" w:rsidRPr="00345709">
        <w:rPr>
          <w:rFonts w:asciiTheme="minorHAnsi" w:hAnsiTheme="minorHAnsi" w:cstheme="minorHAnsi"/>
          <w:sz w:val="22"/>
          <w:szCs w:val="22"/>
        </w:rPr>
        <w:t xml:space="preserve"> </w:t>
      </w:r>
      <w:r w:rsidR="00B311BD" w:rsidRPr="00345709">
        <w:rPr>
          <w:rFonts w:asciiTheme="minorHAnsi" w:hAnsiTheme="minorHAnsi" w:cstheme="minorHAnsi"/>
          <w:sz w:val="22"/>
          <w:szCs w:val="22"/>
        </w:rPr>
        <w:t xml:space="preserve">Any incident that causes loss or damage of infrastructure or patient </w:t>
      </w:r>
      <w:r w:rsidR="005D5F7E" w:rsidRPr="00345709">
        <w:rPr>
          <w:rFonts w:asciiTheme="minorHAnsi" w:hAnsiTheme="minorHAnsi" w:cstheme="minorHAnsi"/>
          <w:sz w:val="22"/>
          <w:szCs w:val="22"/>
        </w:rPr>
        <w:t>surges</w:t>
      </w:r>
      <w:r w:rsidR="00B311BD" w:rsidRPr="00345709">
        <w:rPr>
          <w:rFonts w:asciiTheme="minorHAnsi" w:hAnsiTheme="minorHAnsi" w:cstheme="minorHAnsi"/>
          <w:sz w:val="22"/>
          <w:szCs w:val="22"/>
        </w:rPr>
        <w:t>, such as disasters</w:t>
      </w:r>
      <w:r w:rsidR="00654E5D" w:rsidRPr="00345709">
        <w:rPr>
          <w:rFonts w:asciiTheme="minorHAnsi" w:hAnsiTheme="minorHAnsi" w:cstheme="minorHAnsi"/>
          <w:sz w:val="22"/>
          <w:szCs w:val="22"/>
        </w:rPr>
        <w:t xml:space="preserve"> from natural hazards</w:t>
      </w:r>
      <w:r w:rsidR="00B311BD" w:rsidRPr="00345709">
        <w:rPr>
          <w:rFonts w:asciiTheme="minorHAnsi" w:hAnsiTheme="minorHAnsi" w:cstheme="minorHAnsi"/>
          <w:sz w:val="22"/>
          <w:szCs w:val="22"/>
        </w:rPr>
        <w:t xml:space="preserve">, biological hazards, </w:t>
      </w:r>
      <w:r w:rsidR="00654E5D" w:rsidRPr="00345709">
        <w:rPr>
          <w:rFonts w:asciiTheme="minorHAnsi" w:hAnsiTheme="minorHAnsi" w:cstheme="minorHAnsi"/>
          <w:sz w:val="22"/>
          <w:szCs w:val="22"/>
        </w:rPr>
        <w:t xml:space="preserve">radiological and chemical contamination, explosion, </w:t>
      </w:r>
      <w:r w:rsidR="00F8383C" w:rsidRPr="00345709">
        <w:rPr>
          <w:rFonts w:asciiTheme="minorHAnsi" w:hAnsiTheme="minorHAnsi" w:cstheme="minorHAnsi"/>
          <w:sz w:val="22"/>
          <w:szCs w:val="22"/>
        </w:rPr>
        <w:t xml:space="preserve">or </w:t>
      </w:r>
      <w:r w:rsidR="00654E5D" w:rsidRPr="00345709">
        <w:rPr>
          <w:rFonts w:asciiTheme="minorHAnsi" w:hAnsiTheme="minorHAnsi" w:cstheme="minorHAnsi"/>
          <w:sz w:val="22"/>
          <w:szCs w:val="22"/>
        </w:rPr>
        <w:t>violence</w:t>
      </w:r>
      <w:r w:rsidR="00B311BD" w:rsidRPr="00345709">
        <w:rPr>
          <w:rFonts w:asciiTheme="minorHAnsi" w:hAnsiTheme="minorHAnsi" w:cstheme="minorHAnsi"/>
          <w:sz w:val="22"/>
          <w:szCs w:val="22"/>
        </w:rPr>
        <w:t>, often requires a multijurisdictional</w:t>
      </w:r>
      <w:r w:rsidR="00654E5D" w:rsidRPr="00345709">
        <w:rPr>
          <w:rFonts w:asciiTheme="minorHAnsi" w:hAnsiTheme="minorHAnsi" w:cstheme="minorHAnsi"/>
          <w:sz w:val="22"/>
          <w:szCs w:val="22"/>
        </w:rPr>
        <w:t>, multisectoral</w:t>
      </w:r>
      <w:r w:rsidR="00B311BD" w:rsidRPr="00345709">
        <w:rPr>
          <w:rFonts w:asciiTheme="minorHAnsi" w:hAnsiTheme="minorHAnsi" w:cstheme="minorHAnsi"/>
          <w:sz w:val="22"/>
          <w:szCs w:val="22"/>
        </w:rPr>
        <w:t xml:space="preserve"> and multifunctional response and recovery effort</w:t>
      </w:r>
      <w:r w:rsidR="00654E5D" w:rsidRPr="00345709">
        <w:rPr>
          <w:rFonts w:asciiTheme="minorHAnsi" w:hAnsiTheme="minorHAnsi" w:cstheme="minorHAnsi"/>
          <w:sz w:val="22"/>
          <w:szCs w:val="22"/>
        </w:rPr>
        <w:t>s</w:t>
      </w:r>
      <w:r w:rsidR="00B311BD" w:rsidRPr="00345709">
        <w:rPr>
          <w:rFonts w:asciiTheme="minorHAnsi" w:hAnsiTheme="minorHAnsi" w:cstheme="minorHAnsi"/>
          <w:sz w:val="22"/>
          <w:szCs w:val="22"/>
        </w:rPr>
        <w:t xml:space="preserve">, which must include the provision of health care. Without appropriate emergency planning, local health systems can </w:t>
      </w:r>
      <w:r w:rsidR="00F8383C" w:rsidRPr="00345709">
        <w:rPr>
          <w:rFonts w:asciiTheme="minorHAnsi" w:hAnsiTheme="minorHAnsi" w:cstheme="minorHAnsi"/>
          <w:sz w:val="22"/>
          <w:szCs w:val="22"/>
        </w:rPr>
        <w:t>quickly</w:t>
      </w:r>
      <w:r w:rsidR="00B311BD" w:rsidRPr="00345709">
        <w:rPr>
          <w:rFonts w:asciiTheme="minorHAnsi" w:hAnsiTheme="minorHAnsi" w:cstheme="minorHAnsi"/>
          <w:sz w:val="22"/>
          <w:szCs w:val="22"/>
        </w:rPr>
        <w:t xml:space="preserve"> become overwhelmed in attempting to provide care during </w:t>
      </w:r>
      <w:r w:rsidR="00F8383C" w:rsidRPr="00345709">
        <w:rPr>
          <w:rFonts w:asciiTheme="minorHAnsi" w:hAnsiTheme="minorHAnsi" w:cstheme="minorHAnsi"/>
          <w:sz w:val="22"/>
          <w:szCs w:val="22"/>
        </w:rPr>
        <w:t xml:space="preserve">a </w:t>
      </w:r>
      <w:r w:rsidR="00DD1411" w:rsidRPr="00345709">
        <w:rPr>
          <w:rFonts w:asciiTheme="minorHAnsi" w:hAnsiTheme="minorHAnsi" w:cstheme="minorHAnsi"/>
          <w:sz w:val="22"/>
          <w:szCs w:val="22"/>
        </w:rPr>
        <w:t>crisis</w:t>
      </w:r>
      <w:r w:rsidR="00B311BD" w:rsidRPr="00345709">
        <w:rPr>
          <w:rFonts w:asciiTheme="minorHAnsi" w:hAnsiTheme="minorHAnsi" w:cstheme="minorHAnsi"/>
          <w:sz w:val="22"/>
          <w:szCs w:val="22"/>
        </w:rPr>
        <w:t>. Limited resources, a surge in demand for medical services, and the disruption of communication and supply lines create a significant barrier to the provision of health care</w:t>
      </w:r>
      <w:r w:rsidR="00654E5D" w:rsidRPr="00345709">
        <w:rPr>
          <w:rFonts w:asciiTheme="minorHAnsi" w:hAnsiTheme="minorHAnsi" w:cstheme="minorHAnsi"/>
          <w:sz w:val="22"/>
          <w:szCs w:val="22"/>
        </w:rPr>
        <w:t>.</w:t>
      </w:r>
      <w:r w:rsidR="00FD1372" w:rsidRPr="00345709">
        <w:rPr>
          <w:rFonts w:asciiTheme="minorHAnsi" w:hAnsiTheme="minorHAnsi" w:cstheme="minorHAnsi"/>
          <w:sz w:val="22"/>
          <w:szCs w:val="22"/>
        </w:rPr>
        <w:t xml:space="preserve"> </w:t>
      </w:r>
      <w:r w:rsidR="005D5F7E" w:rsidRPr="00345709">
        <w:rPr>
          <w:rFonts w:asciiTheme="minorHAnsi" w:hAnsiTheme="minorHAnsi" w:cstheme="minorHAnsi"/>
          <w:sz w:val="22"/>
          <w:szCs w:val="22"/>
        </w:rPr>
        <w:t>An</w:t>
      </w:r>
      <w:r w:rsidR="00654E5D" w:rsidRPr="00345709">
        <w:rPr>
          <w:rFonts w:asciiTheme="minorHAnsi" w:hAnsiTheme="minorHAnsi" w:cstheme="minorHAnsi"/>
          <w:sz w:val="22"/>
          <w:szCs w:val="22"/>
        </w:rPr>
        <w:t xml:space="preserve"> interruption of standard communications, external support services, or supply delivery </w:t>
      </w:r>
      <w:r w:rsidR="005D5F7E" w:rsidRPr="00345709">
        <w:rPr>
          <w:rFonts w:asciiTheme="minorHAnsi" w:hAnsiTheme="minorHAnsi" w:cstheme="minorHAnsi"/>
          <w:sz w:val="22"/>
          <w:szCs w:val="22"/>
        </w:rPr>
        <w:t xml:space="preserve">during a disaster </w:t>
      </w:r>
      <w:r w:rsidR="00654E5D" w:rsidRPr="00345709">
        <w:rPr>
          <w:rFonts w:asciiTheme="minorHAnsi" w:hAnsiTheme="minorHAnsi" w:cstheme="minorHAnsi"/>
          <w:sz w:val="22"/>
          <w:szCs w:val="22"/>
        </w:rPr>
        <w:t>can disrupt essential hospital operations</w:t>
      </w:r>
      <w:r w:rsidR="005D5F7E" w:rsidRPr="00345709">
        <w:rPr>
          <w:rFonts w:asciiTheme="minorHAnsi" w:hAnsiTheme="minorHAnsi" w:cstheme="minorHAnsi"/>
          <w:sz w:val="22"/>
          <w:szCs w:val="22"/>
        </w:rPr>
        <w:t>. Even</w:t>
      </w:r>
      <w:r w:rsidR="00654E5D" w:rsidRPr="00345709">
        <w:rPr>
          <w:rFonts w:asciiTheme="minorHAnsi" w:hAnsiTheme="minorHAnsi" w:cstheme="minorHAnsi"/>
          <w:sz w:val="22"/>
          <w:szCs w:val="22"/>
        </w:rPr>
        <w:t xml:space="preserve"> a </w:t>
      </w:r>
      <w:r w:rsidR="00A741DF" w:rsidRPr="00345709">
        <w:rPr>
          <w:rFonts w:asciiTheme="minorHAnsi" w:hAnsiTheme="minorHAnsi" w:cstheme="minorHAnsi"/>
          <w:sz w:val="22"/>
          <w:szCs w:val="22"/>
        </w:rPr>
        <w:t>small, unexpected</w:t>
      </w:r>
      <w:r w:rsidR="00654E5D" w:rsidRPr="00345709">
        <w:rPr>
          <w:rFonts w:asciiTheme="minorHAnsi" w:hAnsiTheme="minorHAnsi" w:cstheme="minorHAnsi"/>
          <w:sz w:val="22"/>
          <w:szCs w:val="22"/>
        </w:rPr>
        <w:t xml:space="preserve"> </w:t>
      </w:r>
      <w:r w:rsidR="008D2BE3" w:rsidRPr="00345709">
        <w:rPr>
          <w:rFonts w:asciiTheme="minorHAnsi" w:hAnsiTheme="minorHAnsi" w:cstheme="minorHAnsi"/>
          <w:sz w:val="22"/>
          <w:szCs w:val="22"/>
        </w:rPr>
        <w:t>increase</w:t>
      </w:r>
      <w:r w:rsidR="00654E5D" w:rsidRPr="00345709">
        <w:rPr>
          <w:rFonts w:asciiTheme="minorHAnsi" w:hAnsiTheme="minorHAnsi" w:cstheme="minorHAnsi"/>
          <w:sz w:val="22"/>
          <w:szCs w:val="22"/>
        </w:rPr>
        <w:t xml:space="preserve"> in </w:t>
      </w:r>
      <w:r w:rsidR="008D2BE3" w:rsidRPr="00345709">
        <w:rPr>
          <w:rFonts w:asciiTheme="minorHAnsi" w:hAnsiTheme="minorHAnsi" w:cstheme="minorHAnsi"/>
          <w:sz w:val="22"/>
          <w:szCs w:val="22"/>
        </w:rPr>
        <w:t xml:space="preserve">patient </w:t>
      </w:r>
      <w:r w:rsidR="00654E5D" w:rsidRPr="00345709">
        <w:rPr>
          <w:rFonts w:asciiTheme="minorHAnsi" w:hAnsiTheme="minorHAnsi" w:cstheme="minorHAnsi"/>
          <w:sz w:val="22"/>
          <w:szCs w:val="22"/>
        </w:rPr>
        <w:t xml:space="preserve">admission can overwhelm a hospital beyond its functional reserve. </w:t>
      </w:r>
      <w:r w:rsidR="00DD1411" w:rsidRPr="00345709">
        <w:rPr>
          <w:rFonts w:asciiTheme="minorHAnsi" w:hAnsiTheme="minorHAnsi" w:cstheme="minorHAnsi"/>
          <w:sz w:val="22"/>
          <w:szCs w:val="22"/>
        </w:rPr>
        <w:t>Staff</w:t>
      </w:r>
      <w:r w:rsidR="00654E5D" w:rsidRPr="00345709">
        <w:rPr>
          <w:rFonts w:asciiTheme="minorHAnsi" w:hAnsiTheme="minorHAnsi" w:cstheme="minorHAnsi"/>
          <w:sz w:val="22"/>
          <w:szCs w:val="22"/>
        </w:rPr>
        <w:t xml:space="preserve"> attrition and </w:t>
      </w:r>
      <w:r w:rsidR="00DD1411" w:rsidRPr="00345709">
        <w:rPr>
          <w:rFonts w:asciiTheme="minorHAnsi" w:hAnsiTheme="minorHAnsi" w:cstheme="minorHAnsi"/>
          <w:sz w:val="22"/>
          <w:szCs w:val="22"/>
        </w:rPr>
        <w:t>limited</w:t>
      </w:r>
      <w:r w:rsidR="00654E5D" w:rsidRPr="00345709">
        <w:rPr>
          <w:rFonts w:asciiTheme="minorHAnsi" w:hAnsiTheme="minorHAnsi" w:cstheme="minorHAnsi"/>
          <w:sz w:val="22"/>
          <w:szCs w:val="22"/>
        </w:rPr>
        <w:t xml:space="preserve"> critical equipment and supplies can reduce access to needed care and occupational safety. Even for a well-prepared hospital, coping with the consequences of a disaster is a complex challenge. Amid these challenges and demands, the systematic implementation of priority actions can help facilitate a timely and effective hospital-based response. </w:t>
      </w:r>
    </w:p>
    <w:p w14:paraId="72F562CD" w14:textId="77777777" w:rsidR="00FD1372" w:rsidRPr="00345709" w:rsidRDefault="00FD1372" w:rsidP="00BC3016">
      <w:pPr>
        <w:jc w:val="both"/>
        <w:rPr>
          <w:rFonts w:asciiTheme="minorHAnsi" w:hAnsiTheme="minorHAnsi" w:cstheme="minorHAnsi"/>
          <w:sz w:val="22"/>
          <w:szCs w:val="22"/>
        </w:rPr>
      </w:pPr>
    </w:p>
    <w:p w14:paraId="57C99F36" w14:textId="77777777" w:rsidR="00E62A19" w:rsidRPr="00345709" w:rsidRDefault="00E62A19"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SPACE </w:t>
      </w:r>
    </w:p>
    <w:p w14:paraId="6CEDBEB8" w14:textId="3A46CC7C" w:rsidR="00E62A19" w:rsidRPr="00345709" w:rsidRDefault="00E62A19" w:rsidP="00BC3016">
      <w:pPr>
        <w:ind w:left="720"/>
        <w:jc w:val="both"/>
        <w:rPr>
          <w:rFonts w:asciiTheme="minorHAnsi" w:hAnsiTheme="minorHAnsi" w:cstheme="minorHAnsi"/>
          <w:i/>
          <w:iCs/>
          <w:color w:val="A8D08D" w:themeColor="accent6" w:themeTint="99"/>
          <w:sz w:val="20"/>
          <w:szCs w:val="20"/>
        </w:rPr>
      </w:pPr>
      <w:r w:rsidRPr="00345709">
        <w:rPr>
          <w:rFonts w:asciiTheme="minorHAnsi" w:hAnsiTheme="minorHAnsi" w:cstheme="minorHAnsi"/>
          <w:i/>
          <w:iCs/>
          <w:color w:val="A8D08D" w:themeColor="accent6" w:themeTint="99"/>
          <w:sz w:val="20"/>
          <w:szCs w:val="20"/>
        </w:rPr>
        <w:t xml:space="preserve">Including structural (constructive) and non- structural (infrastructural) elements </w:t>
      </w:r>
    </w:p>
    <w:p w14:paraId="67F0C253" w14:textId="1781C2AB" w:rsidR="007D5C8D" w:rsidRPr="00345709" w:rsidRDefault="007D5C8D" w:rsidP="00BC3016">
      <w:pPr>
        <w:pStyle w:val="Heading3"/>
        <w:jc w:val="both"/>
        <w:rPr>
          <w:rFonts w:asciiTheme="minorHAnsi" w:hAnsiTheme="minorHAnsi" w:cstheme="minorHAnsi"/>
        </w:rPr>
      </w:pPr>
      <w:bookmarkStart w:id="312" w:name="_Toc146128262"/>
      <w:bookmarkStart w:id="313" w:name="_Toc146129833"/>
      <w:bookmarkStart w:id="314" w:name="_Toc150096401"/>
      <w:bookmarkEnd w:id="312"/>
      <w:bookmarkEnd w:id="313"/>
      <w:r w:rsidRPr="00345709">
        <w:rPr>
          <w:rFonts w:asciiTheme="minorHAnsi" w:hAnsiTheme="minorHAnsi" w:cstheme="minorHAnsi"/>
        </w:rPr>
        <w:t>Damage assessment and repurposing hospital space</w:t>
      </w:r>
      <w:bookmarkEnd w:id="314"/>
      <w:r w:rsidRPr="00345709">
        <w:rPr>
          <w:rFonts w:asciiTheme="minorHAnsi" w:hAnsiTheme="minorHAnsi" w:cstheme="minorHAnsi"/>
        </w:rPr>
        <w:t xml:space="preserve"> </w:t>
      </w:r>
    </w:p>
    <w:p w14:paraId="589E7222" w14:textId="77777777" w:rsidR="00FD5865" w:rsidRPr="00345709" w:rsidRDefault="00FD5865"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b/>
          <w:bCs/>
          <w:color w:val="000000" w:themeColor="text1"/>
          <w:sz w:val="22"/>
          <w:szCs w:val="22"/>
        </w:rPr>
        <w:t>Damage Assessment:</w:t>
      </w:r>
      <w:r w:rsidRPr="00345709">
        <w:rPr>
          <w:rFonts w:asciiTheme="minorHAnsi" w:hAnsiTheme="minorHAnsi" w:cstheme="minorHAnsi"/>
          <w:color w:val="000000" w:themeColor="text1"/>
          <w:sz w:val="22"/>
          <w:szCs w:val="22"/>
        </w:rPr>
        <w:t xml:space="preserve"> </w:t>
      </w:r>
    </w:p>
    <w:p w14:paraId="2E691AF3" w14:textId="1B951FE1" w:rsidR="00097C4C" w:rsidRPr="00345709" w:rsidRDefault="003C2CF8"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Hazards that directly </w:t>
      </w:r>
      <w:r w:rsidR="008B6E9F" w:rsidRPr="00345709">
        <w:rPr>
          <w:rFonts w:asciiTheme="minorHAnsi" w:hAnsiTheme="minorHAnsi" w:cstheme="minorHAnsi"/>
          <w:color w:val="000000" w:themeColor="text1"/>
          <w:sz w:val="22"/>
          <w:szCs w:val="22"/>
        </w:rPr>
        <w:t>impact</w:t>
      </w:r>
      <w:r w:rsidRPr="00345709">
        <w:rPr>
          <w:rFonts w:asciiTheme="minorHAnsi" w:hAnsiTheme="minorHAnsi" w:cstheme="minorHAnsi"/>
          <w:color w:val="000000" w:themeColor="text1"/>
          <w:sz w:val="22"/>
          <w:szCs w:val="22"/>
        </w:rPr>
        <w:t xml:space="preserve"> the hospital might have an </w:t>
      </w:r>
      <w:r w:rsidR="00152E7B" w:rsidRPr="00345709">
        <w:rPr>
          <w:rFonts w:asciiTheme="minorHAnsi" w:hAnsiTheme="minorHAnsi" w:cstheme="minorHAnsi"/>
          <w:color w:val="000000" w:themeColor="text1"/>
          <w:sz w:val="22"/>
          <w:szCs w:val="22"/>
        </w:rPr>
        <w:t>immediate concern</w:t>
      </w:r>
      <w:r w:rsidRPr="00345709">
        <w:rPr>
          <w:rFonts w:asciiTheme="minorHAnsi" w:hAnsiTheme="minorHAnsi" w:cstheme="minorHAnsi"/>
          <w:color w:val="000000" w:themeColor="text1"/>
          <w:sz w:val="22"/>
          <w:szCs w:val="22"/>
        </w:rPr>
        <w:t xml:space="preserve"> </w:t>
      </w:r>
      <w:r w:rsidR="008B6E9F" w:rsidRPr="00345709">
        <w:rPr>
          <w:rFonts w:asciiTheme="minorHAnsi" w:hAnsiTheme="minorHAnsi" w:cstheme="minorHAnsi"/>
          <w:color w:val="000000" w:themeColor="text1"/>
          <w:sz w:val="22"/>
          <w:szCs w:val="22"/>
        </w:rPr>
        <w:t>affecting</w:t>
      </w:r>
      <w:r w:rsidRPr="00345709">
        <w:rPr>
          <w:rFonts w:asciiTheme="minorHAnsi" w:hAnsiTheme="minorHAnsi" w:cstheme="minorHAnsi"/>
          <w:color w:val="000000" w:themeColor="text1"/>
          <w:sz w:val="22"/>
          <w:szCs w:val="22"/>
        </w:rPr>
        <w:t xml:space="preserve"> the structural</w:t>
      </w:r>
      <w:r w:rsidR="004A1F10" w:rsidRPr="00345709">
        <w:rPr>
          <w:rFonts w:asciiTheme="minorHAnsi" w:hAnsiTheme="minorHAnsi" w:cstheme="minorHAnsi"/>
          <w:color w:val="000000" w:themeColor="text1"/>
          <w:sz w:val="22"/>
          <w:szCs w:val="22"/>
        </w:rPr>
        <w:t xml:space="preserve"> integrity</w:t>
      </w:r>
      <w:r w:rsidRPr="00345709">
        <w:rPr>
          <w:rFonts w:asciiTheme="minorHAnsi" w:hAnsiTheme="minorHAnsi" w:cstheme="minorHAnsi"/>
          <w:color w:val="000000" w:themeColor="text1"/>
          <w:sz w:val="22"/>
          <w:szCs w:val="22"/>
        </w:rPr>
        <w:t xml:space="preserve"> and non-structural elements</w:t>
      </w:r>
      <w:r w:rsidR="005D5F7E" w:rsidRPr="00345709">
        <w:rPr>
          <w:rFonts w:asciiTheme="minorHAnsi" w:hAnsiTheme="minorHAnsi" w:cstheme="minorHAnsi"/>
          <w:color w:val="000000" w:themeColor="text1"/>
          <w:sz w:val="22"/>
          <w:szCs w:val="22"/>
        </w:rPr>
        <w:t>,</w:t>
      </w:r>
      <w:r w:rsidR="004A1F10" w:rsidRPr="00345709">
        <w:rPr>
          <w:rFonts w:asciiTheme="minorHAnsi" w:hAnsiTheme="minorHAnsi" w:cstheme="minorHAnsi"/>
          <w:color w:val="000000" w:themeColor="text1"/>
          <w:sz w:val="22"/>
          <w:szCs w:val="22"/>
        </w:rPr>
        <w:t xml:space="preserve"> </w:t>
      </w:r>
      <w:r w:rsidR="008B6E9F" w:rsidRPr="00345709">
        <w:rPr>
          <w:rFonts w:asciiTheme="minorHAnsi" w:hAnsiTheme="minorHAnsi" w:cstheme="minorHAnsi"/>
          <w:color w:val="000000" w:themeColor="text1"/>
          <w:sz w:val="22"/>
          <w:szCs w:val="22"/>
        </w:rPr>
        <w:t>specifically</w:t>
      </w:r>
      <w:r w:rsidRPr="00345709">
        <w:rPr>
          <w:rFonts w:asciiTheme="minorHAnsi" w:hAnsiTheme="minorHAnsi" w:cstheme="minorHAnsi"/>
          <w:color w:val="000000" w:themeColor="text1"/>
          <w:sz w:val="22"/>
          <w:szCs w:val="22"/>
        </w:rPr>
        <w:t xml:space="preserve"> in </w:t>
      </w:r>
      <w:r w:rsidR="008B6E9F" w:rsidRPr="00345709">
        <w:rPr>
          <w:rFonts w:asciiTheme="minorHAnsi" w:hAnsiTheme="minorHAnsi" w:cstheme="minorHAnsi"/>
          <w:color w:val="000000" w:themeColor="text1"/>
          <w:sz w:val="22"/>
          <w:szCs w:val="22"/>
        </w:rPr>
        <w:t>earthquakes</w:t>
      </w:r>
      <w:r w:rsidRPr="00345709">
        <w:rPr>
          <w:rFonts w:asciiTheme="minorHAnsi" w:hAnsiTheme="minorHAnsi" w:cstheme="minorHAnsi"/>
          <w:color w:val="000000" w:themeColor="text1"/>
          <w:sz w:val="22"/>
          <w:szCs w:val="22"/>
        </w:rPr>
        <w:t xml:space="preserve">, floods, cyclones, </w:t>
      </w:r>
      <w:r w:rsidR="008B6E9F" w:rsidRPr="00345709">
        <w:rPr>
          <w:rFonts w:asciiTheme="minorHAnsi" w:hAnsiTheme="minorHAnsi" w:cstheme="minorHAnsi"/>
          <w:color w:val="000000" w:themeColor="text1"/>
          <w:sz w:val="22"/>
          <w:szCs w:val="22"/>
        </w:rPr>
        <w:lastRenderedPageBreak/>
        <w:t>fires</w:t>
      </w:r>
      <w:r w:rsidR="00152E7B" w:rsidRPr="00345709">
        <w:rPr>
          <w:rFonts w:asciiTheme="minorHAnsi" w:hAnsiTheme="minorHAnsi" w:cstheme="minorHAnsi"/>
          <w:color w:val="000000" w:themeColor="text1"/>
          <w:sz w:val="22"/>
          <w:szCs w:val="22"/>
        </w:rPr>
        <w:t xml:space="preserve">, or </w:t>
      </w:r>
      <w:r w:rsidRPr="00345709">
        <w:rPr>
          <w:rFonts w:asciiTheme="minorHAnsi" w:hAnsiTheme="minorHAnsi" w:cstheme="minorHAnsi"/>
          <w:color w:val="000000" w:themeColor="text1"/>
          <w:sz w:val="22"/>
          <w:szCs w:val="22"/>
        </w:rPr>
        <w:t>explosions</w:t>
      </w:r>
      <w:r w:rsidR="00152E7B" w:rsidRPr="00345709">
        <w:rPr>
          <w:rFonts w:asciiTheme="minorHAnsi" w:hAnsiTheme="minorHAnsi" w:cstheme="minorHAnsi"/>
          <w:color w:val="000000" w:themeColor="text1"/>
          <w:sz w:val="22"/>
          <w:szCs w:val="22"/>
        </w:rPr>
        <w:t>.</w:t>
      </w:r>
      <w:r w:rsidRPr="00345709">
        <w:rPr>
          <w:rFonts w:asciiTheme="minorHAnsi" w:hAnsiTheme="minorHAnsi" w:cstheme="minorHAnsi"/>
          <w:color w:val="000000" w:themeColor="text1"/>
          <w:sz w:val="22"/>
          <w:szCs w:val="22"/>
        </w:rPr>
        <w:t xml:space="preserve"> </w:t>
      </w:r>
      <w:r w:rsidR="00152E7B" w:rsidRPr="00345709">
        <w:rPr>
          <w:rFonts w:asciiTheme="minorHAnsi" w:hAnsiTheme="minorHAnsi" w:cstheme="minorHAnsi"/>
          <w:color w:val="000000" w:themeColor="text1"/>
          <w:sz w:val="22"/>
          <w:szCs w:val="22"/>
        </w:rPr>
        <w:t xml:space="preserve">In such </w:t>
      </w:r>
      <w:r w:rsidR="008B6E9F" w:rsidRPr="00345709">
        <w:rPr>
          <w:rFonts w:asciiTheme="minorHAnsi" w:hAnsiTheme="minorHAnsi" w:cstheme="minorHAnsi"/>
          <w:color w:val="000000" w:themeColor="text1"/>
          <w:sz w:val="22"/>
          <w:szCs w:val="22"/>
        </w:rPr>
        <w:t>cases,</w:t>
      </w:r>
      <w:r w:rsidR="00152E7B" w:rsidRPr="00345709">
        <w:rPr>
          <w:rFonts w:asciiTheme="minorHAnsi" w:hAnsiTheme="minorHAnsi" w:cstheme="minorHAnsi"/>
          <w:color w:val="000000" w:themeColor="text1"/>
          <w:sz w:val="22"/>
          <w:szCs w:val="22"/>
        </w:rPr>
        <w:t xml:space="preserve"> the hospital needs to </w:t>
      </w:r>
      <w:proofErr w:type="gramStart"/>
      <w:r w:rsidR="00152E7B" w:rsidRPr="00345709">
        <w:rPr>
          <w:rFonts w:asciiTheme="minorHAnsi" w:hAnsiTheme="minorHAnsi" w:cstheme="minorHAnsi"/>
          <w:color w:val="000000" w:themeColor="text1"/>
          <w:sz w:val="22"/>
          <w:szCs w:val="22"/>
        </w:rPr>
        <w:t>have</w:t>
      </w:r>
      <w:proofErr w:type="gramEnd"/>
      <w:r w:rsidR="00152E7B" w:rsidRPr="00345709">
        <w:rPr>
          <w:rFonts w:asciiTheme="minorHAnsi" w:hAnsiTheme="minorHAnsi" w:cstheme="minorHAnsi"/>
          <w:color w:val="000000" w:themeColor="text1"/>
          <w:sz w:val="22"/>
          <w:szCs w:val="22"/>
        </w:rPr>
        <w:t xml:space="preserve"> arrangements to </w:t>
      </w:r>
      <w:r w:rsidR="004A1F10" w:rsidRPr="00345709">
        <w:rPr>
          <w:rFonts w:asciiTheme="minorHAnsi" w:hAnsiTheme="minorHAnsi" w:cstheme="minorHAnsi"/>
          <w:color w:val="000000" w:themeColor="text1"/>
          <w:sz w:val="22"/>
          <w:szCs w:val="22"/>
        </w:rPr>
        <w:t xml:space="preserve">rapidly </w:t>
      </w:r>
      <w:r w:rsidR="00152E7B" w:rsidRPr="00345709">
        <w:rPr>
          <w:rFonts w:asciiTheme="minorHAnsi" w:hAnsiTheme="minorHAnsi" w:cstheme="minorHAnsi"/>
          <w:color w:val="000000" w:themeColor="text1"/>
          <w:sz w:val="22"/>
          <w:szCs w:val="22"/>
        </w:rPr>
        <w:t xml:space="preserve">determine the </w:t>
      </w:r>
      <w:r w:rsidR="00D1061F" w:rsidRPr="00345709">
        <w:rPr>
          <w:rFonts w:asciiTheme="minorHAnsi" w:hAnsiTheme="minorHAnsi" w:cstheme="minorHAnsi"/>
          <w:color w:val="000000" w:themeColor="text1"/>
          <w:sz w:val="22"/>
          <w:szCs w:val="22"/>
        </w:rPr>
        <w:t>impact by</w:t>
      </w:r>
      <w:r w:rsidR="00152E7B" w:rsidRPr="00345709">
        <w:rPr>
          <w:rFonts w:asciiTheme="minorHAnsi" w:hAnsiTheme="minorHAnsi" w:cstheme="minorHAnsi"/>
          <w:color w:val="000000" w:themeColor="text1"/>
          <w:sz w:val="22"/>
          <w:szCs w:val="22"/>
        </w:rPr>
        <w:t xml:space="preserve"> conducting a </w:t>
      </w:r>
      <w:r w:rsidR="0015244F" w:rsidRPr="00345709">
        <w:rPr>
          <w:rFonts w:asciiTheme="minorHAnsi" w:hAnsiTheme="minorHAnsi" w:cstheme="minorHAnsi"/>
          <w:color w:val="000000" w:themeColor="text1"/>
          <w:sz w:val="22"/>
          <w:szCs w:val="22"/>
        </w:rPr>
        <w:t xml:space="preserve">rapid </w:t>
      </w:r>
      <w:r w:rsidR="00152E7B" w:rsidRPr="00345709">
        <w:rPr>
          <w:rFonts w:asciiTheme="minorHAnsi" w:hAnsiTheme="minorHAnsi" w:cstheme="minorHAnsi"/>
          <w:color w:val="000000" w:themeColor="text1"/>
          <w:sz w:val="22"/>
          <w:szCs w:val="22"/>
        </w:rPr>
        <w:t xml:space="preserve">damage assessment of the hospital facilities. </w:t>
      </w:r>
      <w:r w:rsidR="00D1061F" w:rsidRPr="00345709">
        <w:rPr>
          <w:rFonts w:asciiTheme="minorHAnsi" w:hAnsiTheme="minorHAnsi" w:cstheme="minorHAnsi"/>
          <w:color w:val="000000" w:themeColor="text1"/>
          <w:sz w:val="22"/>
          <w:szCs w:val="22"/>
        </w:rPr>
        <w:t>This is a process of determining the nature and extent of damage resulting from a hazard impact</w:t>
      </w:r>
      <w:r w:rsidR="004A1F10" w:rsidRPr="00345709">
        <w:rPr>
          <w:rFonts w:asciiTheme="minorHAnsi" w:hAnsiTheme="minorHAnsi" w:cstheme="minorHAnsi"/>
          <w:color w:val="000000" w:themeColor="text1"/>
          <w:sz w:val="22"/>
          <w:szCs w:val="22"/>
        </w:rPr>
        <w:t xml:space="preserve"> and will provide </w:t>
      </w:r>
      <w:r w:rsidR="008B6E9F" w:rsidRPr="00345709">
        <w:rPr>
          <w:rFonts w:asciiTheme="minorHAnsi" w:hAnsiTheme="minorHAnsi" w:cstheme="minorHAnsi"/>
          <w:color w:val="000000" w:themeColor="text1"/>
          <w:sz w:val="22"/>
          <w:szCs w:val="22"/>
        </w:rPr>
        <w:t>critical</w:t>
      </w:r>
      <w:r w:rsidR="004A1F10" w:rsidRPr="00345709">
        <w:rPr>
          <w:rFonts w:asciiTheme="minorHAnsi" w:hAnsiTheme="minorHAnsi" w:cstheme="minorHAnsi"/>
          <w:color w:val="000000" w:themeColor="text1"/>
          <w:sz w:val="22"/>
          <w:szCs w:val="22"/>
        </w:rPr>
        <w:t xml:space="preserve"> information that will facilitate identifying response priorities of the hospital</w:t>
      </w:r>
      <w:r w:rsidR="00D1061F" w:rsidRPr="00345709">
        <w:rPr>
          <w:rFonts w:asciiTheme="minorHAnsi" w:hAnsiTheme="minorHAnsi" w:cstheme="minorHAnsi"/>
          <w:color w:val="000000" w:themeColor="text1"/>
          <w:sz w:val="22"/>
          <w:szCs w:val="22"/>
        </w:rPr>
        <w:t xml:space="preserve">. </w:t>
      </w:r>
      <w:r w:rsidR="004A1F10" w:rsidRPr="00345709">
        <w:rPr>
          <w:rFonts w:asciiTheme="minorHAnsi" w:hAnsiTheme="minorHAnsi" w:cstheme="minorHAnsi"/>
          <w:color w:val="000000" w:themeColor="text1"/>
          <w:sz w:val="22"/>
          <w:szCs w:val="22"/>
        </w:rPr>
        <w:t xml:space="preserve">It is important to note that all actions presented in this section will have a preparedness component </w:t>
      </w:r>
      <w:r w:rsidR="00236E11" w:rsidRPr="00345709">
        <w:rPr>
          <w:rFonts w:asciiTheme="minorHAnsi" w:hAnsiTheme="minorHAnsi" w:cstheme="minorHAnsi"/>
          <w:color w:val="000000" w:themeColor="text1"/>
          <w:sz w:val="22"/>
          <w:szCs w:val="22"/>
        </w:rPr>
        <w:t>to</w:t>
      </w:r>
      <w:r w:rsidR="004A1F10" w:rsidRPr="00345709">
        <w:rPr>
          <w:rFonts w:asciiTheme="minorHAnsi" w:hAnsiTheme="minorHAnsi" w:cstheme="minorHAnsi"/>
          <w:color w:val="000000" w:themeColor="text1"/>
          <w:sz w:val="22"/>
          <w:szCs w:val="22"/>
        </w:rPr>
        <w:t xml:space="preserve"> </w:t>
      </w:r>
      <w:r w:rsidR="001E716D" w:rsidRPr="00345709">
        <w:rPr>
          <w:rFonts w:asciiTheme="minorHAnsi" w:hAnsiTheme="minorHAnsi" w:cstheme="minorHAnsi"/>
          <w:color w:val="000000" w:themeColor="text1"/>
          <w:sz w:val="22"/>
          <w:szCs w:val="22"/>
        </w:rPr>
        <w:t>perform</w:t>
      </w:r>
      <w:r w:rsidR="004A1F10" w:rsidRPr="00345709">
        <w:rPr>
          <w:rFonts w:asciiTheme="minorHAnsi" w:hAnsiTheme="minorHAnsi" w:cstheme="minorHAnsi"/>
          <w:color w:val="000000" w:themeColor="text1"/>
          <w:sz w:val="22"/>
          <w:szCs w:val="22"/>
        </w:rPr>
        <w:t xml:space="preserve"> the task efficiently</w:t>
      </w:r>
      <w:r w:rsidR="00236E11" w:rsidRPr="00345709">
        <w:rPr>
          <w:rFonts w:asciiTheme="minorHAnsi" w:hAnsiTheme="minorHAnsi" w:cstheme="minorHAnsi"/>
          <w:color w:val="000000" w:themeColor="text1"/>
          <w:sz w:val="22"/>
          <w:szCs w:val="22"/>
        </w:rPr>
        <w:t xml:space="preserve"> with needed protocols and assigned </w:t>
      </w:r>
      <w:r w:rsidR="008B6E9F" w:rsidRPr="00345709">
        <w:rPr>
          <w:rFonts w:asciiTheme="minorHAnsi" w:hAnsiTheme="minorHAnsi" w:cstheme="minorHAnsi"/>
          <w:color w:val="000000" w:themeColor="text1"/>
          <w:sz w:val="22"/>
          <w:szCs w:val="22"/>
        </w:rPr>
        <w:t>tasks</w:t>
      </w:r>
      <w:r w:rsidR="00236E11" w:rsidRPr="00345709">
        <w:rPr>
          <w:rFonts w:asciiTheme="minorHAnsi" w:hAnsiTheme="minorHAnsi" w:cstheme="minorHAnsi"/>
          <w:color w:val="000000" w:themeColor="text1"/>
          <w:sz w:val="22"/>
          <w:szCs w:val="22"/>
        </w:rPr>
        <w:t xml:space="preserve"> to individuals. The following</w:t>
      </w:r>
      <w:r w:rsidR="00D1061F" w:rsidRPr="00345709">
        <w:rPr>
          <w:rFonts w:asciiTheme="minorHAnsi" w:hAnsiTheme="minorHAnsi" w:cstheme="minorHAnsi"/>
          <w:color w:val="000000" w:themeColor="text1"/>
          <w:sz w:val="22"/>
          <w:szCs w:val="22"/>
        </w:rPr>
        <w:t xml:space="preserve"> key </w:t>
      </w:r>
      <w:r w:rsidR="008B6E9F" w:rsidRPr="00345709">
        <w:rPr>
          <w:rFonts w:asciiTheme="minorHAnsi" w:hAnsiTheme="minorHAnsi" w:cstheme="minorHAnsi"/>
          <w:color w:val="000000" w:themeColor="text1"/>
          <w:sz w:val="22"/>
          <w:szCs w:val="22"/>
        </w:rPr>
        <w:t>steps</w:t>
      </w:r>
      <w:r w:rsidR="00D1061F" w:rsidRPr="00345709">
        <w:rPr>
          <w:rFonts w:asciiTheme="minorHAnsi" w:hAnsiTheme="minorHAnsi" w:cstheme="minorHAnsi"/>
          <w:color w:val="000000" w:themeColor="text1"/>
          <w:sz w:val="22"/>
          <w:szCs w:val="22"/>
        </w:rPr>
        <w:t xml:space="preserve"> are </w:t>
      </w:r>
      <w:r w:rsidR="00236E11" w:rsidRPr="00345709">
        <w:rPr>
          <w:rFonts w:asciiTheme="minorHAnsi" w:hAnsiTheme="minorHAnsi" w:cstheme="minorHAnsi"/>
          <w:color w:val="000000" w:themeColor="text1"/>
          <w:sz w:val="22"/>
          <w:szCs w:val="22"/>
        </w:rPr>
        <w:t>recommended</w:t>
      </w:r>
      <w:r w:rsidR="009C18F4" w:rsidRPr="00345709">
        <w:rPr>
          <w:rFonts w:asciiTheme="minorHAnsi" w:hAnsiTheme="minorHAnsi" w:cstheme="minorHAnsi"/>
          <w:color w:val="000000" w:themeColor="text1"/>
          <w:sz w:val="22"/>
          <w:szCs w:val="22"/>
        </w:rPr>
        <w:t xml:space="preserve"> immediately upon activation of the response plan and the Hospital Incident Management System.</w:t>
      </w:r>
    </w:p>
    <w:p w14:paraId="197328B7" w14:textId="3456E8D8" w:rsidR="008E6703" w:rsidRPr="00345709" w:rsidRDefault="009C18F4" w:rsidP="00BC3016">
      <w:pPr>
        <w:pStyle w:val="ListParagraph"/>
        <w:numPr>
          <w:ilvl w:val="0"/>
          <w:numId w:val="28"/>
        </w:numPr>
        <w:jc w:val="both"/>
        <w:rPr>
          <w:rFonts w:cstheme="minorHAnsi"/>
          <w:color w:val="000000" w:themeColor="text1"/>
          <w:sz w:val="22"/>
          <w:szCs w:val="22"/>
        </w:rPr>
      </w:pPr>
      <w:r w:rsidRPr="00345709">
        <w:rPr>
          <w:rFonts w:cstheme="minorHAnsi"/>
          <w:color w:val="000000" w:themeColor="text1"/>
          <w:sz w:val="22"/>
          <w:szCs w:val="22"/>
        </w:rPr>
        <w:t xml:space="preserve">All unit heads should </w:t>
      </w:r>
      <w:r w:rsidR="008B6E9F" w:rsidRPr="00345709">
        <w:rPr>
          <w:rFonts w:cstheme="minorHAnsi"/>
          <w:color w:val="000000" w:themeColor="text1"/>
          <w:sz w:val="22"/>
          <w:szCs w:val="22"/>
        </w:rPr>
        <w:t>rapidly assess</w:t>
      </w:r>
      <w:r w:rsidRPr="00345709">
        <w:rPr>
          <w:rFonts w:cstheme="minorHAnsi"/>
          <w:color w:val="000000" w:themeColor="text1"/>
          <w:sz w:val="22"/>
          <w:szCs w:val="22"/>
        </w:rPr>
        <w:t xml:space="preserve"> the damage</w:t>
      </w:r>
      <w:r w:rsidR="006D23D6" w:rsidRPr="00345709">
        <w:rPr>
          <w:rFonts w:cstheme="minorHAnsi"/>
          <w:color w:val="000000" w:themeColor="text1"/>
          <w:sz w:val="22"/>
          <w:szCs w:val="22"/>
        </w:rPr>
        <w:t xml:space="preserve"> and functionality of </w:t>
      </w:r>
      <w:r w:rsidR="008B6E9F" w:rsidRPr="00345709">
        <w:rPr>
          <w:rFonts w:cstheme="minorHAnsi"/>
          <w:color w:val="000000" w:themeColor="text1"/>
          <w:sz w:val="22"/>
          <w:szCs w:val="22"/>
        </w:rPr>
        <w:t>critical</w:t>
      </w:r>
      <w:r w:rsidR="006D23D6" w:rsidRPr="00345709">
        <w:rPr>
          <w:rFonts w:cstheme="minorHAnsi"/>
          <w:color w:val="000000" w:themeColor="text1"/>
          <w:sz w:val="22"/>
          <w:szCs w:val="22"/>
        </w:rPr>
        <w:t xml:space="preserve"> infrastructure elements</w:t>
      </w:r>
      <w:r w:rsidRPr="00345709">
        <w:rPr>
          <w:rFonts w:cstheme="minorHAnsi"/>
          <w:color w:val="000000" w:themeColor="text1"/>
          <w:sz w:val="22"/>
          <w:szCs w:val="22"/>
        </w:rPr>
        <w:t xml:space="preserve"> </w:t>
      </w:r>
      <w:r w:rsidR="008B6E9F" w:rsidRPr="00345709">
        <w:rPr>
          <w:rFonts w:cstheme="minorHAnsi"/>
          <w:color w:val="000000" w:themeColor="text1"/>
          <w:sz w:val="22"/>
          <w:szCs w:val="22"/>
        </w:rPr>
        <w:t>in</w:t>
      </w:r>
      <w:r w:rsidRPr="00345709">
        <w:rPr>
          <w:rFonts w:cstheme="minorHAnsi"/>
          <w:color w:val="000000" w:themeColor="text1"/>
          <w:sz w:val="22"/>
          <w:szCs w:val="22"/>
        </w:rPr>
        <w:t xml:space="preserve"> their work</w:t>
      </w:r>
      <w:r w:rsidR="008E6703" w:rsidRPr="00345709">
        <w:rPr>
          <w:rFonts w:cstheme="minorHAnsi"/>
          <w:color w:val="000000" w:themeColor="text1"/>
          <w:sz w:val="22"/>
          <w:szCs w:val="22"/>
        </w:rPr>
        <w:t xml:space="preserve"> area using a standard form or checklist. </w:t>
      </w:r>
    </w:p>
    <w:p w14:paraId="35FC5332" w14:textId="42F4BA94" w:rsidR="0001551D" w:rsidRPr="00345709" w:rsidRDefault="0001551D" w:rsidP="00BC3016">
      <w:pPr>
        <w:pStyle w:val="ListParagraph"/>
        <w:numPr>
          <w:ilvl w:val="0"/>
          <w:numId w:val="28"/>
        </w:numPr>
        <w:jc w:val="both"/>
        <w:rPr>
          <w:rFonts w:cstheme="minorHAnsi"/>
          <w:color w:val="000000" w:themeColor="text1"/>
          <w:sz w:val="22"/>
          <w:szCs w:val="22"/>
        </w:rPr>
      </w:pPr>
      <w:r w:rsidRPr="00345709">
        <w:rPr>
          <w:rFonts w:cstheme="minorHAnsi"/>
          <w:color w:val="000000" w:themeColor="text1"/>
          <w:sz w:val="22"/>
          <w:szCs w:val="22"/>
        </w:rPr>
        <w:t>Assessment should include</w:t>
      </w:r>
      <w:r w:rsidR="00F03E44" w:rsidRPr="00345709">
        <w:rPr>
          <w:rFonts w:cstheme="minorHAnsi"/>
          <w:color w:val="000000" w:themeColor="text1"/>
          <w:sz w:val="22"/>
          <w:szCs w:val="22"/>
        </w:rPr>
        <w:t xml:space="preserve"> information on</w:t>
      </w:r>
      <w:r w:rsidRPr="00345709">
        <w:rPr>
          <w:rFonts w:cstheme="minorHAnsi"/>
          <w:color w:val="000000" w:themeColor="text1"/>
          <w:sz w:val="22"/>
          <w:szCs w:val="22"/>
        </w:rPr>
        <w:t xml:space="preserve"> </w:t>
      </w:r>
      <w:r w:rsidR="008B6E9F" w:rsidRPr="00345709">
        <w:rPr>
          <w:rFonts w:cstheme="minorHAnsi"/>
          <w:color w:val="000000" w:themeColor="text1"/>
          <w:sz w:val="22"/>
          <w:szCs w:val="22"/>
        </w:rPr>
        <w:t xml:space="preserve">the </w:t>
      </w:r>
      <w:r w:rsidRPr="00345709">
        <w:rPr>
          <w:rFonts w:cstheme="minorHAnsi"/>
          <w:color w:val="000000" w:themeColor="text1"/>
          <w:sz w:val="22"/>
          <w:szCs w:val="22"/>
        </w:rPr>
        <w:t>status of HVAC, power</w:t>
      </w:r>
      <w:r w:rsidR="008B6E9F" w:rsidRPr="00345709">
        <w:rPr>
          <w:rFonts w:cstheme="minorHAnsi"/>
          <w:color w:val="000000" w:themeColor="text1"/>
          <w:sz w:val="22"/>
          <w:szCs w:val="22"/>
        </w:rPr>
        <w:t>,</w:t>
      </w:r>
      <w:r w:rsidRPr="00345709">
        <w:rPr>
          <w:rFonts w:cstheme="minorHAnsi"/>
          <w:color w:val="000000" w:themeColor="text1"/>
          <w:sz w:val="22"/>
          <w:szCs w:val="22"/>
        </w:rPr>
        <w:t xml:space="preserve"> and lighting, telecommunications, water supply, medical gas, sanitation, road (internal and immediate vicinity), including the need for</w:t>
      </w:r>
      <w:r w:rsidR="0015244F" w:rsidRPr="00345709">
        <w:rPr>
          <w:rFonts w:cstheme="minorHAnsi"/>
          <w:color w:val="000000" w:themeColor="text1"/>
          <w:sz w:val="22"/>
          <w:szCs w:val="22"/>
        </w:rPr>
        <w:t xml:space="preserve"> external </w:t>
      </w:r>
      <w:proofErr w:type="gramStart"/>
      <w:r w:rsidR="0015244F" w:rsidRPr="00345709">
        <w:rPr>
          <w:rFonts w:cstheme="minorHAnsi"/>
          <w:color w:val="000000" w:themeColor="text1"/>
          <w:sz w:val="22"/>
          <w:szCs w:val="22"/>
        </w:rPr>
        <w:t>assistance</w:t>
      </w:r>
      <w:proofErr w:type="gramEnd"/>
    </w:p>
    <w:p w14:paraId="28576237" w14:textId="348F28F4" w:rsidR="00236E11" w:rsidRPr="00345709" w:rsidRDefault="008E6703" w:rsidP="00BC3016">
      <w:pPr>
        <w:pStyle w:val="ListParagraph"/>
        <w:numPr>
          <w:ilvl w:val="0"/>
          <w:numId w:val="28"/>
        </w:numPr>
        <w:jc w:val="both"/>
        <w:rPr>
          <w:rFonts w:cstheme="minorHAnsi"/>
          <w:color w:val="000000" w:themeColor="text1"/>
          <w:sz w:val="22"/>
          <w:szCs w:val="22"/>
        </w:rPr>
      </w:pPr>
      <w:r w:rsidRPr="00345709">
        <w:rPr>
          <w:rFonts w:cstheme="minorHAnsi"/>
          <w:color w:val="000000" w:themeColor="text1"/>
          <w:sz w:val="22"/>
          <w:szCs w:val="22"/>
        </w:rPr>
        <w:t xml:space="preserve">Send </w:t>
      </w:r>
      <w:r w:rsidR="0001551D" w:rsidRPr="00345709">
        <w:rPr>
          <w:rFonts w:cstheme="minorHAnsi"/>
          <w:color w:val="000000" w:themeColor="text1"/>
          <w:sz w:val="22"/>
          <w:szCs w:val="22"/>
        </w:rPr>
        <w:t xml:space="preserve">assessment </w:t>
      </w:r>
      <w:r w:rsidR="008B6E9F" w:rsidRPr="00345709">
        <w:rPr>
          <w:rFonts w:cstheme="minorHAnsi"/>
          <w:color w:val="000000" w:themeColor="text1"/>
          <w:sz w:val="22"/>
          <w:szCs w:val="22"/>
        </w:rPr>
        <w:t>reports</w:t>
      </w:r>
      <w:r w:rsidR="009C18F4" w:rsidRPr="00345709">
        <w:rPr>
          <w:rFonts w:cstheme="minorHAnsi"/>
          <w:color w:val="000000" w:themeColor="text1"/>
          <w:sz w:val="22"/>
          <w:szCs w:val="22"/>
        </w:rPr>
        <w:t xml:space="preserve"> to the designated lead in the Hospital Incident Management Team (HIMT)</w:t>
      </w:r>
      <w:r w:rsidRPr="00345709">
        <w:rPr>
          <w:rFonts w:cstheme="minorHAnsi"/>
          <w:color w:val="000000" w:themeColor="text1"/>
          <w:sz w:val="22"/>
          <w:szCs w:val="22"/>
        </w:rPr>
        <w:t xml:space="preserve"> through the agreed </w:t>
      </w:r>
      <w:r w:rsidR="0001551D" w:rsidRPr="00345709">
        <w:rPr>
          <w:rFonts w:cstheme="minorHAnsi"/>
          <w:color w:val="000000" w:themeColor="text1"/>
          <w:sz w:val="22"/>
          <w:szCs w:val="22"/>
        </w:rPr>
        <w:t>method</w:t>
      </w:r>
      <w:r w:rsidR="009C18F4" w:rsidRPr="00345709">
        <w:rPr>
          <w:rFonts w:cstheme="minorHAnsi"/>
          <w:color w:val="000000" w:themeColor="text1"/>
          <w:sz w:val="22"/>
          <w:szCs w:val="22"/>
        </w:rPr>
        <w:t>. Usually</w:t>
      </w:r>
      <w:r w:rsidR="008B6E9F" w:rsidRPr="00345709">
        <w:rPr>
          <w:rFonts w:cstheme="minorHAnsi"/>
          <w:color w:val="000000" w:themeColor="text1"/>
          <w:sz w:val="22"/>
          <w:szCs w:val="22"/>
        </w:rPr>
        <w:t>,</w:t>
      </w:r>
      <w:r w:rsidR="009C18F4" w:rsidRPr="00345709">
        <w:rPr>
          <w:rFonts w:cstheme="minorHAnsi"/>
          <w:color w:val="000000" w:themeColor="text1"/>
          <w:sz w:val="22"/>
          <w:szCs w:val="22"/>
        </w:rPr>
        <w:t xml:space="preserve"> in the HIMT structure</w:t>
      </w:r>
      <w:r w:rsidR="006D23D6" w:rsidRPr="00345709">
        <w:rPr>
          <w:rFonts w:cstheme="minorHAnsi"/>
          <w:color w:val="000000" w:themeColor="text1"/>
          <w:sz w:val="22"/>
          <w:szCs w:val="22"/>
        </w:rPr>
        <w:t>, this is reported to the Infrastructure Branch Director</w:t>
      </w:r>
      <w:r w:rsidR="008B6E9F" w:rsidRPr="00345709">
        <w:rPr>
          <w:rFonts w:cstheme="minorHAnsi"/>
          <w:color w:val="000000" w:themeColor="text1"/>
          <w:sz w:val="22"/>
          <w:szCs w:val="22"/>
        </w:rPr>
        <w:t>,</w:t>
      </w:r>
      <w:r w:rsidR="006D23D6" w:rsidRPr="00345709">
        <w:rPr>
          <w:rFonts w:cstheme="minorHAnsi"/>
          <w:color w:val="000000" w:themeColor="text1"/>
          <w:sz w:val="22"/>
          <w:szCs w:val="22"/>
        </w:rPr>
        <w:t xml:space="preserve"> led by the engineering department unit head under the Operations Section Chief. </w:t>
      </w:r>
    </w:p>
    <w:p w14:paraId="1367F310" w14:textId="77777777" w:rsidR="00FB7E22" w:rsidRPr="00345709" w:rsidRDefault="0001551D" w:rsidP="00BC3016">
      <w:pPr>
        <w:pStyle w:val="ListParagraph"/>
        <w:numPr>
          <w:ilvl w:val="0"/>
          <w:numId w:val="28"/>
        </w:numPr>
        <w:jc w:val="both"/>
        <w:rPr>
          <w:rFonts w:cstheme="minorHAnsi"/>
          <w:color w:val="000000" w:themeColor="text1"/>
          <w:sz w:val="22"/>
          <w:szCs w:val="22"/>
        </w:rPr>
      </w:pPr>
      <w:r w:rsidRPr="00345709">
        <w:rPr>
          <w:rFonts w:cstheme="minorHAnsi"/>
          <w:color w:val="000000" w:themeColor="text1"/>
          <w:sz w:val="22"/>
          <w:szCs w:val="22"/>
        </w:rPr>
        <w:t xml:space="preserve">Assessment reports are collated and discussed in the HIMT to determine priorities as part of the </w:t>
      </w:r>
      <w:bookmarkStart w:id="315" w:name="_Hlk120261771"/>
      <w:r w:rsidRPr="00345709">
        <w:rPr>
          <w:rFonts w:cstheme="minorHAnsi"/>
          <w:color w:val="000000" w:themeColor="text1"/>
          <w:sz w:val="22"/>
          <w:szCs w:val="22"/>
        </w:rPr>
        <w:t xml:space="preserve">Incident Action Plan </w:t>
      </w:r>
      <w:bookmarkEnd w:id="315"/>
      <w:r w:rsidRPr="00345709">
        <w:rPr>
          <w:rFonts w:cstheme="minorHAnsi"/>
          <w:color w:val="000000" w:themeColor="text1"/>
          <w:sz w:val="22"/>
          <w:szCs w:val="22"/>
        </w:rPr>
        <w:t>(IAP).</w:t>
      </w:r>
    </w:p>
    <w:p w14:paraId="23BF2227" w14:textId="77777777" w:rsidR="00FB7E22" w:rsidRPr="00345709" w:rsidRDefault="00FB7E22" w:rsidP="00BC3016">
      <w:pPr>
        <w:jc w:val="both"/>
        <w:rPr>
          <w:rFonts w:asciiTheme="minorHAnsi" w:hAnsiTheme="minorHAnsi" w:cstheme="minorHAnsi"/>
          <w:color w:val="000000" w:themeColor="text1"/>
          <w:sz w:val="22"/>
          <w:szCs w:val="22"/>
        </w:rPr>
      </w:pPr>
    </w:p>
    <w:p w14:paraId="02392DE4" w14:textId="77777777" w:rsidR="00FD5865" w:rsidRPr="00345709" w:rsidRDefault="00FD5865" w:rsidP="00BC3016">
      <w:pPr>
        <w:ind w:left="720"/>
        <w:jc w:val="both"/>
        <w:rPr>
          <w:rFonts w:asciiTheme="minorHAnsi" w:hAnsiTheme="minorHAnsi" w:cstheme="minorHAnsi"/>
          <w:b/>
          <w:bCs/>
          <w:color w:val="000000" w:themeColor="text1"/>
          <w:sz w:val="22"/>
          <w:szCs w:val="22"/>
        </w:rPr>
      </w:pPr>
      <w:r w:rsidRPr="00345709">
        <w:rPr>
          <w:rFonts w:asciiTheme="minorHAnsi" w:hAnsiTheme="minorHAnsi" w:cstheme="minorHAnsi"/>
          <w:b/>
          <w:bCs/>
          <w:color w:val="000000" w:themeColor="text1"/>
          <w:sz w:val="22"/>
          <w:szCs w:val="22"/>
        </w:rPr>
        <w:t>Flexibility to expand, use and repurpose available spaces:</w:t>
      </w:r>
    </w:p>
    <w:p w14:paraId="40AF8150" w14:textId="1E8F8049" w:rsidR="0001551D" w:rsidRPr="00345709" w:rsidRDefault="00FB7E22"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Maximizing available </w:t>
      </w:r>
      <w:r w:rsidR="001C50EF" w:rsidRPr="00345709">
        <w:rPr>
          <w:rFonts w:asciiTheme="minorHAnsi" w:hAnsiTheme="minorHAnsi" w:cstheme="minorHAnsi"/>
          <w:color w:val="000000" w:themeColor="text1"/>
          <w:sz w:val="22"/>
          <w:szCs w:val="22"/>
        </w:rPr>
        <w:t>space in</w:t>
      </w:r>
      <w:r w:rsidRPr="00345709">
        <w:rPr>
          <w:rFonts w:asciiTheme="minorHAnsi" w:hAnsiTheme="minorHAnsi" w:cstheme="minorHAnsi"/>
          <w:color w:val="000000" w:themeColor="text1"/>
          <w:sz w:val="22"/>
          <w:szCs w:val="22"/>
        </w:rPr>
        <w:t xml:space="preserve"> the hospital is critical to accommodate the </w:t>
      </w:r>
      <w:r w:rsidR="00407246" w:rsidRPr="00345709">
        <w:rPr>
          <w:rFonts w:asciiTheme="minorHAnsi" w:hAnsiTheme="minorHAnsi" w:cstheme="minorHAnsi"/>
          <w:color w:val="000000" w:themeColor="text1"/>
          <w:sz w:val="22"/>
          <w:szCs w:val="22"/>
        </w:rPr>
        <w:t>increased</w:t>
      </w:r>
      <w:r w:rsidRPr="00345709">
        <w:rPr>
          <w:rFonts w:asciiTheme="minorHAnsi" w:hAnsiTheme="minorHAnsi" w:cstheme="minorHAnsi"/>
          <w:color w:val="000000" w:themeColor="text1"/>
          <w:sz w:val="22"/>
          <w:szCs w:val="22"/>
        </w:rPr>
        <w:t xml:space="preserve"> demand </w:t>
      </w:r>
      <w:r w:rsidR="008B6E9F" w:rsidRPr="00345709">
        <w:rPr>
          <w:rFonts w:asciiTheme="minorHAnsi" w:hAnsiTheme="minorHAnsi" w:cstheme="minorHAnsi"/>
          <w:color w:val="000000" w:themeColor="text1"/>
          <w:sz w:val="22"/>
          <w:szCs w:val="22"/>
        </w:rPr>
        <w:t>for</w:t>
      </w:r>
      <w:r w:rsidR="001C50EF" w:rsidRPr="00345709">
        <w:rPr>
          <w:rFonts w:asciiTheme="minorHAnsi" w:hAnsiTheme="minorHAnsi" w:cstheme="minorHAnsi"/>
          <w:color w:val="000000" w:themeColor="text1"/>
          <w:sz w:val="22"/>
          <w:szCs w:val="22"/>
        </w:rPr>
        <w:t xml:space="preserve"> patient care. </w:t>
      </w:r>
      <w:r w:rsidR="008B6E9F" w:rsidRPr="00345709">
        <w:rPr>
          <w:rFonts w:asciiTheme="minorHAnsi" w:hAnsiTheme="minorHAnsi" w:cstheme="minorHAnsi"/>
          <w:color w:val="000000" w:themeColor="text1"/>
          <w:sz w:val="22"/>
          <w:szCs w:val="22"/>
        </w:rPr>
        <w:t>Therefore, the</w:t>
      </w:r>
      <w:r w:rsidR="001C50EF" w:rsidRPr="00345709">
        <w:rPr>
          <w:rFonts w:asciiTheme="minorHAnsi" w:hAnsiTheme="minorHAnsi" w:cstheme="minorHAnsi"/>
          <w:color w:val="000000" w:themeColor="text1"/>
          <w:sz w:val="22"/>
          <w:szCs w:val="22"/>
        </w:rPr>
        <w:t xml:space="preserve"> hospital should be able to </w:t>
      </w:r>
      <w:r w:rsidR="002F1DE0" w:rsidRPr="00345709">
        <w:rPr>
          <w:rFonts w:asciiTheme="minorHAnsi" w:hAnsiTheme="minorHAnsi" w:cstheme="minorHAnsi"/>
          <w:color w:val="000000" w:themeColor="text1"/>
          <w:sz w:val="22"/>
          <w:szCs w:val="22"/>
        </w:rPr>
        <w:t xml:space="preserve">convert existing </w:t>
      </w:r>
      <w:r w:rsidR="008B6E9F" w:rsidRPr="00345709">
        <w:rPr>
          <w:rFonts w:asciiTheme="minorHAnsi" w:hAnsiTheme="minorHAnsi" w:cstheme="minorHAnsi"/>
          <w:color w:val="000000" w:themeColor="text1"/>
          <w:sz w:val="22"/>
          <w:szCs w:val="22"/>
        </w:rPr>
        <w:t>areas</w:t>
      </w:r>
      <w:r w:rsidR="002F1DE0" w:rsidRPr="00345709">
        <w:rPr>
          <w:rFonts w:asciiTheme="minorHAnsi" w:hAnsiTheme="minorHAnsi" w:cstheme="minorHAnsi"/>
          <w:color w:val="000000" w:themeColor="text1"/>
          <w:sz w:val="22"/>
          <w:szCs w:val="22"/>
        </w:rPr>
        <w:t xml:space="preserve"> like corridors, lobby, gymnasium, auditorium, </w:t>
      </w:r>
      <w:r w:rsidR="008B6E9F" w:rsidRPr="00345709">
        <w:rPr>
          <w:rFonts w:asciiTheme="minorHAnsi" w:hAnsiTheme="minorHAnsi" w:cstheme="minorHAnsi"/>
          <w:color w:val="000000" w:themeColor="text1"/>
          <w:sz w:val="22"/>
          <w:szCs w:val="22"/>
        </w:rPr>
        <w:t xml:space="preserve">and </w:t>
      </w:r>
      <w:r w:rsidR="002F1DE0" w:rsidRPr="00345709">
        <w:rPr>
          <w:rFonts w:asciiTheme="minorHAnsi" w:hAnsiTheme="minorHAnsi" w:cstheme="minorHAnsi"/>
          <w:color w:val="000000" w:themeColor="text1"/>
          <w:sz w:val="22"/>
          <w:szCs w:val="22"/>
        </w:rPr>
        <w:t xml:space="preserve">conference rooms as per the </w:t>
      </w:r>
      <w:r w:rsidR="008B6E9F" w:rsidRPr="00345709">
        <w:rPr>
          <w:rFonts w:asciiTheme="minorHAnsi" w:hAnsiTheme="minorHAnsi" w:cstheme="minorHAnsi"/>
          <w:color w:val="000000" w:themeColor="text1"/>
          <w:sz w:val="22"/>
          <w:szCs w:val="22"/>
        </w:rPr>
        <w:t>situation's needs</w:t>
      </w:r>
      <w:r w:rsidR="002F1DE0" w:rsidRPr="00345709">
        <w:rPr>
          <w:rFonts w:asciiTheme="minorHAnsi" w:hAnsiTheme="minorHAnsi" w:cstheme="minorHAnsi"/>
          <w:color w:val="000000" w:themeColor="text1"/>
          <w:sz w:val="22"/>
          <w:szCs w:val="22"/>
        </w:rPr>
        <w:t>.</w:t>
      </w:r>
    </w:p>
    <w:p w14:paraId="22F16143" w14:textId="212D1438" w:rsidR="00E62A19" w:rsidRPr="00345709" w:rsidRDefault="00E62A19" w:rsidP="00BC3016">
      <w:pPr>
        <w:ind w:left="720"/>
        <w:jc w:val="both"/>
        <w:rPr>
          <w:rFonts w:asciiTheme="minorHAnsi" w:hAnsiTheme="minorHAnsi" w:cstheme="minorHAnsi"/>
          <w:color w:val="A8D08D" w:themeColor="accent6" w:themeTint="99"/>
          <w:sz w:val="20"/>
          <w:szCs w:val="20"/>
        </w:rPr>
      </w:pPr>
    </w:p>
    <w:p w14:paraId="557F00E8" w14:textId="77777777" w:rsidR="00E62A19" w:rsidRPr="00345709" w:rsidRDefault="00E62A19"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STRATEGIES </w:t>
      </w:r>
    </w:p>
    <w:p w14:paraId="04529E6D" w14:textId="72379895" w:rsidR="00E62A19" w:rsidRPr="00345709" w:rsidRDefault="00E62A19" w:rsidP="00BC3016">
      <w:pPr>
        <w:ind w:left="720"/>
        <w:jc w:val="both"/>
        <w:rPr>
          <w:rFonts w:asciiTheme="minorHAnsi" w:hAnsiTheme="minorHAnsi" w:cstheme="minorHAnsi"/>
          <w:i/>
          <w:iCs/>
          <w:color w:val="A8D08D" w:themeColor="accent6" w:themeTint="99"/>
          <w:sz w:val="20"/>
          <w:szCs w:val="20"/>
        </w:rPr>
      </w:pPr>
      <w:r w:rsidRPr="00345709">
        <w:rPr>
          <w:rFonts w:asciiTheme="minorHAnsi" w:hAnsiTheme="minorHAnsi" w:cstheme="minorHAnsi"/>
          <w:i/>
          <w:iCs/>
          <w:color w:val="A8D08D" w:themeColor="accent6" w:themeTint="99"/>
          <w:sz w:val="20"/>
          <w:szCs w:val="20"/>
        </w:rPr>
        <w:t>Policies, Plans, and Coordination</w:t>
      </w:r>
      <w:r w:rsidR="008B6E9F"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including diversity, equity</w:t>
      </w:r>
      <w:r w:rsidR="008B6E9F"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and </w:t>
      </w:r>
      <w:proofErr w:type="gramStart"/>
      <w:r w:rsidRPr="00345709">
        <w:rPr>
          <w:rFonts w:asciiTheme="minorHAnsi" w:hAnsiTheme="minorHAnsi" w:cstheme="minorHAnsi"/>
          <w:i/>
          <w:iCs/>
          <w:color w:val="A8D08D" w:themeColor="accent6" w:themeTint="99"/>
          <w:sz w:val="20"/>
          <w:szCs w:val="20"/>
        </w:rPr>
        <w:t>inclusion</w:t>
      </w:r>
      <w:proofErr w:type="gramEnd"/>
      <w:r w:rsidRPr="00345709">
        <w:rPr>
          <w:rFonts w:asciiTheme="minorHAnsi" w:hAnsiTheme="minorHAnsi" w:cstheme="minorHAnsi"/>
          <w:i/>
          <w:iCs/>
          <w:color w:val="A8D08D" w:themeColor="accent6" w:themeTint="99"/>
          <w:sz w:val="20"/>
          <w:szCs w:val="20"/>
        </w:rPr>
        <w:t xml:space="preserve"> </w:t>
      </w:r>
    </w:p>
    <w:p w14:paraId="51EFACB6" w14:textId="18944C22" w:rsidR="008358EC" w:rsidRPr="00345709" w:rsidRDefault="008358EC" w:rsidP="00BC3016">
      <w:pPr>
        <w:pStyle w:val="Heading3"/>
        <w:jc w:val="both"/>
        <w:rPr>
          <w:rFonts w:asciiTheme="minorHAnsi" w:hAnsiTheme="minorHAnsi" w:cstheme="minorHAnsi"/>
        </w:rPr>
      </w:pPr>
      <w:bookmarkStart w:id="316" w:name="_Toc150096402"/>
      <w:r w:rsidRPr="00345709">
        <w:rPr>
          <w:rFonts w:asciiTheme="minorHAnsi" w:hAnsiTheme="minorHAnsi" w:cstheme="minorHAnsi"/>
        </w:rPr>
        <w:t xml:space="preserve">Monitor </w:t>
      </w:r>
      <w:r w:rsidR="00A459F4" w:rsidRPr="00345709">
        <w:rPr>
          <w:rFonts w:asciiTheme="minorHAnsi" w:hAnsiTheme="minorHAnsi" w:cstheme="minorHAnsi"/>
        </w:rPr>
        <w:t>Early Warning Information</w:t>
      </w:r>
      <w:bookmarkEnd w:id="316"/>
      <w:r w:rsidR="00A459F4" w:rsidRPr="00345709">
        <w:rPr>
          <w:rFonts w:asciiTheme="minorHAnsi" w:hAnsiTheme="minorHAnsi" w:cstheme="minorHAnsi"/>
        </w:rPr>
        <w:t xml:space="preserve"> </w:t>
      </w:r>
      <w:r w:rsidR="00DF5246" w:rsidRPr="00345709">
        <w:rPr>
          <w:rFonts w:asciiTheme="minorHAnsi" w:hAnsiTheme="minorHAnsi" w:cstheme="minorHAnsi"/>
        </w:rPr>
        <w:t xml:space="preserve"> </w:t>
      </w:r>
    </w:p>
    <w:p w14:paraId="057B0736" w14:textId="6ED1B512" w:rsidR="008358EC" w:rsidRPr="00345709" w:rsidRDefault="008358EC"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Access to an early warning system is critical </w:t>
      </w:r>
      <w:r w:rsidR="00553A32" w:rsidRPr="00345709">
        <w:rPr>
          <w:rFonts w:asciiTheme="minorHAnsi" w:hAnsiTheme="minorHAnsi" w:cstheme="minorHAnsi"/>
          <w:color w:val="000000" w:themeColor="text1"/>
          <w:sz w:val="22"/>
          <w:szCs w:val="22"/>
        </w:rPr>
        <w:t xml:space="preserve">to preparing for </w:t>
      </w:r>
      <w:r w:rsidRPr="00345709">
        <w:rPr>
          <w:rFonts w:asciiTheme="minorHAnsi" w:hAnsiTheme="minorHAnsi" w:cstheme="minorHAnsi"/>
          <w:color w:val="000000" w:themeColor="text1"/>
          <w:sz w:val="22"/>
          <w:szCs w:val="22"/>
        </w:rPr>
        <w:t>impending hazard impact. The following are sources of early warning information:</w:t>
      </w:r>
    </w:p>
    <w:p w14:paraId="5BD04382" w14:textId="77777777" w:rsidR="008358EC" w:rsidRPr="00345709" w:rsidRDefault="008358EC" w:rsidP="00BC3016">
      <w:pPr>
        <w:pStyle w:val="ListParagraph"/>
        <w:numPr>
          <w:ilvl w:val="0"/>
          <w:numId w:val="29"/>
        </w:numPr>
        <w:jc w:val="both"/>
        <w:rPr>
          <w:rFonts w:cstheme="minorHAnsi"/>
          <w:color w:val="000000" w:themeColor="text1"/>
          <w:sz w:val="22"/>
          <w:szCs w:val="22"/>
        </w:rPr>
      </w:pPr>
      <w:r w:rsidRPr="00345709">
        <w:rPr>
          <w:rFonts w:cstheme="minorHAnsi"/>
          <w:color w:val="000000" w:themeColor="text1"/>
          <w:sz w:val="22"/>
          <w:szCs w:val="22"/>
        </w:rPr>
        <w:t>Disease surveillance system from the Ministry of Health or the hospital</w:t>
      </w:r>
    </w:p>
    <w:p w14:paraId="5FBAC876" w14:textId="145F35FD" w:rsidR="008358EC" w:rsidRPr="00345709" w:rsidRDefault="00553A32" w:rsidP="00BC3016">
      <w:pPr>
        <w:pStyle w:val="ListParagraph"/>
        <w:numPr>
          <w:ilvl w:val="0"/>
          <w:numId w:val="29"/>
        </w:numPr>
        <w:jc w:val="both"/>
        <w:rPr>
          <w:rFonts w:cstheme="minorHAnsi"/>
          <w:color w:val="000000" w:themeColor="text1"/>
          <w:sz w:val="22"/>
          <w:szCs w:val="22"/>
        </w:rPr>
      </w:pPr>
      <w:r w:rsidRPr="00345709">
        <w:rPr>
          <w:rFonts w:cstheme="minorHAnsi"/>
          <w:color w:val="000000" w:themeColor="text1"/>
          <w:sz w:val="22"/>
          <w:szCs w:val="22"/>
        </w:rPr>
        <w:t>Meteorological</w:t>
      </w:r>
      <w:r w:rsidR="008358EC" w:rsidRPr="00345709">
        <w:rPr>
          <w:rFonts w:cstheme="minorHAnsi"/>
          <w:color w:val="000000" w:themeColor="text1"/>
          <w:sz w:val="22"/>
          <w:szCs w:val="22"/>
        </w:rPr>
        <w:t xml:space="preserve"> department for storms, floods, and drought </w:t>
      </w:r>
    </w:p>
    <w:p w14:paraId="1BA948D6" w14:textId="77777777" w:rsidR="008358EC" w:rsidRPr="00345709" w:rsidRDefault="008358EC" w:rsidP="00BC3016">
      <w:pPr>
        <w:pStyle w:val="ListParagraph"/>
        <w:numPr>
          <w:ilvl w:val="0"/>
          <w:numId w:val="29"/>
        </w:numPr>
        <w:jc w:val="both"/>
        <w:rPr>
          <w:rFonts w:cstheme="minorHAnsi"/>
          <w:color w:val="000000" w:themeColor="text1"/>
          <w:sz w:val="22"/>
          <w:szCs w:val="22"/>
        </w:rPr>
      </w:pPr>
      <w:r w:rsidRPr="00345709">
        <w:rPr>
          <w:rFonts w:cstheme="minorHAnsi"/>
          <w:color w:val="000000" w:themeColor="text1"/>
          <w:sz w:val="22"/>
          <w:szCs w:val="22"/>
        </w:rPr>
        <w:t xml:space="preserve">National Disaster Management Agency </w:t>
      </w:r>
    </w:p>
    <w:p w14:paraId="485BF7C8" w14:textId="77777777" w:rsidR="008358EC" w:rsidRPr="00345709" w:rsidRDefault="008358EC" w:rsidP="00BC3016">
      <w:pPr>
        <w:pStyle w:val="ListParagraph"/>
        <w:numPr>
          <w:ilvl w:val="0"/>
          <w:numId w:val="29"/>
        </w:numPr>
        <w:jc w:val="both"/>
        <w:rPr>
          <w:rFonts w:cstheme="minorHAnsi"/>
          <w:color w:val="000000" w:themeColor="text1"/>
          <w:sz w:val="22"/>
          <w:szCs w:val="22"/>
        </w:rPr>
      </w:pPr>
      <w:r w:rsidRPr="00345709">
        <w:rPr>
          <w:rFonts w:cstheme="minorHAnsi"/>
          <w:color w:val="000000" w:themeColor="text1"/>
          <w:sz w:val="22"/>
          <w:szCs w:val="22"/>
        </w:rPr>
        <w:t>Local authorities</w:t>
      </w:r>
    </w:p>
    <w:p w14:paraId="0B3D9CC9" w14:textId="77777777" w:rsidR="008358EC" w:rsidRPr="00345709" w:rsidRDefault="008358EC" w:rsidP="00BC3016">
      <w:pPr>
        <w:pStyle w:val="ListParagraph"/>
        <w:numPr>
          <w:ilvl w:val="0"/>
          <w:numId w:val="29"/>
        </w:numPr>
        <w:jc w:val="both"/>
        <w:rPr>
          <w:rFonts w:cstheme="minorHAnsi"/>
          <w:color w:val="000000" w:themeColor="text1"/>
          <w:sz w:val="22"/>
          <w:szCs w:val="22"/>
        </w:rPr>
      </w:pPr>
      <w:r w:rsidRPr="00345709">
        <w:rPr>
          <w:rFonts w:cstheme="minorHAnsi"/>
          <w:color w:val="000000" w:themeColor="text1"/>
          <w:sz w:val="22"/>
          <w:szCs w:val="22"/>
        </w:rPr>
        <w:t>Local news media</w:t>
      </w:r>
    </w:p>
    <w:p w14:paraId="55B4786D" w14:textId="77777777" w:rsidR="008358EC" w:rsidRPr="00345709" w:rsidRDefault="008358EC" w:rsidP="00BC3016">
      <w:pPr>
        <w:pStyle w:val="ListParagraph"/>
        <w:numPr>
          <w:ilvl w:val="0"/>
          <w:numId w:val="29"/>
        </w:numPr>
        <w:jc w:val="both"/>
        <w:rPr>
          <w:rFonts w:cstheme="minorHAnsi"/>
          <w:color w:val="000000" w:themeColor="text1"/>
          <w:sz w:val="22"/>
          <w:szCs w:val="22"/>
        </w:rPr>
      </w:pPr>
      <w:r w:rsidRPr="00345709">
        <w:rPr>
          <w:rFonts w:cstheme="minorHAnsi"/>
          <w:color w:val="000000" w:themeColor="text1"/>
          <w:sz w:val="22"/>
          <w:szCs w:val="22"/>
        </w:rPr>
        <w:t>Local Emergency Operations Center</w:t>
      </w:r>
    </w:p>
    <w:p w14:paraId="2F46511C" w14:textId="5654A867" w:rsidR="008358EC" w:rsidRPr="00345709" w:rsidRDefault="008358EC" w:rsidP="00BC3016">
      <w:pPr>
        <w:jc w:val="both"/>
        <w:rPr>
          <w:rFonts w:asciiTheme="minorHAnsi" w:hAnsiTheme="minorHAnsi" w:cstheme="minorHAnsi"/>
        </w:rPr>
      </w:pPr>
    </w:p>
    <w:p w14:paraId="08CD5BAD" w14:textId="7E63D976" w:rsidR="008358EC" w:rsidRPr="00345709" w:rsidRDefault="008358EC" w:rsidP="00BC3016">
      <w:pPr>
        <w:jc w:val="both"/>
        <w:rPr>
          <w:rFonts w:asciiTheme="minorHAnsi" w:hAnsiTheme="minorHAnsi" w:cstheme="minorHAnsi"/>
        </w:rPr>
      </w:pPr>
      <w:r w:rsidRPr="00345709">
        <w:rPr>
          <w:rFonts w:asciiTheme="minorHAnsi" w:hAnsiTheme="minorHAnsi" w:cstheme="minorHAnsi"/>
          <w:noProof/>
          <w:color w:val="000000" w:themeColor="text1"/>
          <w:sz w:val="22"/>
          <w:szCs w:val="22"/>
          <w:shd w:val="clear" w:color="auto" w:fill="E6E6E6"/>
        </w:rPr>
        <mc:AlternateContent>
          <mc:Choice Requires="wps">
            <w:drawing>
              <wp:inline distT="0" distB="0" distL="0" distR="0" wp14:anchorId="23BA7DD9" wp14:editId="1DCC482F">
                <wp:extent cx="5691963" cy="1589164"/>
                <wp:effectExtent l="0" t="0" r="10795" b="11430"/>
                <wp:docPr id="3" name="Rectangle 3"/>
                <wp:cNvGraphicFramePr/>
                <a:graphic xmlns:a="http://schemas.openxmlformats.org/drawingml/2006/main">
                  <a:graphicData uri="http://schemas.microsoft.com/office/word/2010/wordprocessingShape">
                    <wps:wsp>
                      <wps:cNvSpPr/>
                      <wps:spPr>
                        <a:xfrm>
                          <a:off x="0" y="0"/>
                          <a:ext cx="5691963" cy="1589164"/>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F77A85D" w14:textId="77777777" w:rsidR="008358EC" w:rsidRPr="00780EE4" w:rsidRDefault="008358EC" w:rsidP="008358EC">
                            <w:pPr>
                              <w:ind w:left="360"/>
                              <w:rPr>
                                <w:rFonts w:ascii="Helvetica Neue" w:hAnsi="Helvetica Neue"/>
                                <w:b/>
                                <w:bCs/>
                                <w:color w:val="000000" w:themeColor="text1"/>
                                <w:sz w:val="20"/>
                                <w:szCs w:val="20"/>
                              </w:rPr>
                            </w:pPr>
                            <w:r w:rsidRPr="008A0F20">
                              <w:rPr>
                                <w:rFonts w:ascii="Helvetica Neue" w:hAnsi="Helvetica Neue"/>
                                <w:b/>
                                <w:bCs/>
                                <w:color w:val="000000" w:themeColor="text1"/>
                                <w:sz w:val="20"/>
                                <w:szCs w:val="20"/>
                              </w:rPr>
                              <w:t xml:space="preserve">Hospitals may receive three types of notifications </w:t>
                            </w:r>
                            <w:r>
                              <w:rPr>
                                <w:rFonts w:ascii="Helvetica Neue" w:hAnsi="Helvetica Neue"/>
                                <w:b/>
                                <w:bCs/>
                                <w:color w:val="000000" w:themeColor="text1"/>
                                <w:sz w:val="20"/>
                                <w:szCs w:val="20"/>
                              </w:rPr>
                              <w:t xml:space="preserve">directly </w:t>
                            </w:r>
                            <w:r w:rsidRPr="008A0F20">
                              <w:rPr>
                                <w:rFonts w:ascii="Helvetica Neue" w:hAnsi="Helvetica Neue"/>
                                <w:b/>
                                <w:bCs/>
                                <w:color w:val="000000" w:themeColor="text1"/>
                                <w:sz w:val="20"/>
                                <w:szCs w:val="20"/>
                              </w:rPr>
                              <w:t xml:space="preserve">through a central dispatch </w:t>
                            </w:r>
                            <w:r>
                              <w:rPr>
                                <w:rFonts w:ascii="Helvetica Neue" w:hAnsi="Helvetica Neue"/>
                                <w:b/>
                                <w:bCs/>
                                <w:color w:val="000000" w:themeColor="text1"/>
                                <w:sz w:val="20"/>
                                <w:szCs w:val="20"/>
                              </w:rPr>
                              <w:t xml:space="preserve">(e.g. </w:t>
                            </w:r>
                            <w:r w:rsidRPr="00780EE4">
                              <w:rPr>
                                <w:rFonts w:ascii="Helvetica Neue" w:hAnsi="Helvetica Neue"/>
                                <w:b/>
                                <w:bCs/>
                                <w:color w:val="000000" w:themeColor="text1"/>
                                <w:sz w:val="20"/>
                                <w:szCs w:val="20"/>
                              </w:rPr>
                              <w:t xml:space="preserve">law enforcement, emergency medical services (EMS), local health department, or the local emergency management </w:t>
                            </w:r>
                            <w:r>
                              <w:rPr>
                                <w:rFonts w:ascii="Helvetica Neue" w:hAnsi="Helvetica Neue"/>
                                <w:b/>
                                <w:bCs/>
                                <w:color w:val="000000" w:themeColor="text1"/>
                                <w:sz w:val="20"/>
                                <w:szCs w:val="20"/>
                              </w:rPr>
                              <w:t>authority)</w:t>
                            </w:r>
                            <w:r w:rsidRPr="00780EE4">
                              <w:rPr>
                                <w:rFonts w:ascii="Helvetica Neue" w:hAnsi="Helvetica Neue"/>
                                <w:b/>
                                <w:bCs/>
                                <w:color w:val="000000" w:themeColor="text1"/>
                                <w:sz w:val="20"/>
                                <w:szCs w:val="20"/>
                              </w:rPr>
                              <w:t xml:space="preserve"> </w:t>
                            </w:r>
                          </w:p>
                          <w:p w14:paraId="2C82EBC7" w14:textId="77777777" w:rsidR="008358EC" w:rsidRPr="008A0F20" w:rsidRDefault="008358EC" w:rsidP="008358EC">
                            <w:pPr>
                              <w:ind w:left="360"/>
                              <w:rPr>
                                <w:rFonts w:ascii="Helvetica Neue" w:hAnsi="Helvetica Neue"/>
                                <w:b/>
                                <w:bCs/>
                                <w:color w:val="000000" w:themeColor="text1"/>
                                <w:sz w:val="20"/>
                                <w:szCs w:val="20"/>
                              </w:rPr>
                            </w:pPr>
                          </w:p>
                          <w:p w14:paraId="359BEBAA" w14:textId="77777777" w:rsidR="008358EC" w:rsidRPr="00780EE4" w:rsidRDefault="008358EC" w:rsidP="008358EC">
                            <w:pPr>
                              <w:numPr>
                                <w:ilvl w:val="0"/>
                                <w:numId w:val="80"/>
                              </w:numPr>
                              <w:rPr>
                                <w:rFonts w:ascii="Helvetica Neue" w:hAnsi="Helvetica Neue"/>
                                <w:color w:val="000000" w:themeColor="text1"/>
                                <w:sz w:val="20"/>
                                <w:szCs w:val="20"/>
                              </w:rPr>
                            </w:pPr>
                            <w:r w:rsidRPr="008A0F20">
                              <w:rPr>
                                <w:rFonts w:ascii="Helvetica Neue" w:hAnsi="Helvetica Neue"/>
                                <w:b/>
                                <w:bCs/>
                                <w:color w:val="000000" w:themeColor="text1"/>
                                <w:sz w:val="20"/>
                                <w:szCs w:val="20"/>
                              </w:rPr>
                              <w:t>Advisory</w:t>
                            </w:r>
                            <w:r w:rsidRPr="00780EE4">
                              <w:rPr>
                                <w:rFonts w:ascii="Helvetica Neue" w:hAnsi="Helvetica Neue"/>
                                <w:color w:val="000000" w:themeColor="text1"/>
                                <w:sz w:val="20"/>
                                <w:szCs w:val="20"/>
                              </w:rPr>
                              <w:t xml:space="preserve"> indicates no system response is needed but the potential for a response exists. </w:t>
                            </w:r>
                          </w:p>
                          <w:p w14:paraId="39AC9F57" w14:textId="77777777" w:rsidR="008358EC" w:rsidRPr="00780EE4" w:rsidRDefault="008358EC" w:rsidP="008358EC">
                            <w:pPr>
                              <w:numPr>
                                <w:ilvl w:val="0"/>
                                <w:numId w:val="80"/>
                              </w:numPr>
                              <w:rPr>
                                <w:rFonts w:ascii="Helvetica Neue" w:hAnsi="Helvetica Neue"/>
                                <w:color w:val="000000" w:themeColor="text1"/>
                                <w:sz w:val="20"/>
                                <w:szCs w:val="20"/>
                              </w:rPr>
                            </w:pPr>
                            <w:r w:rsidRPr="008A0F20">
                              <w:rPr>
                                <w:rFonts w:ascii="Helvetica Neue" w:hAnsi="Helvetica Neue"/>
                                <w:b/>
                                <w:bCs/>
                                <w:color w:val="000000" w:themeColor="text1"/>
                                <w:sz w:val="20"/>
                                <w:szCs w:val="20"/>
                              </w:rPr>
                              <w:t>Alert</w:t>
                            </w:r>
                            <w:r w:rsidRPr="00780EE4">
                              <w:rPr>
                                <w:rFonts w:ascii="Helvetica Neue" w:hAnsi="Helvetica Neue"/>
                                <w:color w:val="000000" w:themeColor="text1"/>
                                <w:sz w:val="20"/>
                                <w:szCs w:val="20"/>
                              </w:rPr>
                              <w:t xml:space="preserve"> indicates a response is likely or imminent and should prompt an elevated level of response readiness. </w:t>
                            </w:r>
                          </w:p>
                          <w:p w14:paraId="2E69AA7E" w14:textId="77777777" w:rsidR="008358EC" w:rsidRPr="00780EE4" w:rsidRDefault="008358EC" w:rsidP="008358EC">
                            <w:pPr>
                              <w:numPr>
                                <w:ilvl w:val="0"/>
                                <w:numId w:val="80"/>
                              </w:numPr>
                              <w:rPr>
                                <w:rFonts w:ascii="Helvetica Neue" w:hAnsi="Helvetica Neue"/>
                                <w:color w:val="000000" w:themeColor="text1"/>
                                <w:sz w:val="20"/>
                                <w:szCs w:val="20"/>
                              </w:rPr>
                            </w:pPr>
                            <w:r w:rsidRPr="008A0F20">
                              <w:rPr>
                                <w:rFonts w:ascii="Helvetica Neue" w:hAnsi="Helvetica Neue"/>
                                <w:b/>
                                <w:bCs/>
                                <w:color w:val="000000" w:themeColor="text1"/>
                                <w:sz w:val="20"/>
                                <w:szCs w:val="20"/>
                              </w:rPr>
                              <w:t>Activation</w:t>
                            </w:r>
                            <w:r w:rsidRPr="00780EE4">
                              <w:rPr>
                                <w:rFonts w:ascii="Helvetica Neue" w:hAnsi="Helvetica Neue"/>
                                <w:color w:val="000000" w:themeColor="text1"/>
                                <w:sz w:val="20"/>
                                <w:szCs w:val="20"/>
                              </w:rPr>
                              <w:t xml:space="preserve"> indicates a response is required. </w:t>
                            </w:r>
                          </w:p>
                          <w:p w14:paraId="26BE6E1B" w14:textId="77777777" w:rsidR="008358EC" w:rsidRPr="008A0F20" w:rsidRDefault="008358EC" w:rsidP="008358EC">
                            <w:pPr>
                              <w:ind w:left="360"/>
                              <w:rPr>
                                <w:rFonts w:ascii="Helvetica Neue" w:hAnsi="Helvetica Neue"/>
                                <w:color w:val="000000" w:themeColor="text1"/>
                                <w:sz w:val="20"/>
                                <w:szCs w:val="20"/>
                              </w:rPr>
                            </w:pPr>
                          </w:p>
                          <w:p w14:paraId="7292BC7A" w14:textId="77777777" w:rsidR="008358EC" w:rsidRPr="008A0F20" w:rsidRDefault="008358EC" w:rsidP="008358EC">
                            <w:pPr>
                              <w:rPr>
                                <w:rFonts w:ascii="Helvetica Neue" w:hAnsi="Helvetica Neue"/>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3BA7DD9" id="Rectangle 3" o:spid="_x0000_s1036" style="width:448.2pt;height:125.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" fillcolor="#deeaf6 [664]" strokecolor="#1f3763 [1604]" strokeweight="1pt">
                <v:textbox>
                  <w:txbxContent>
                    <w:p w14:paraId="7F77A85D" w14:textId="77777777" w:rsidR="008358EC" w:rsidRPr="00780EE4" w:rsidRDefault="008358EC" w:rsidP="008358EC">
                      <w:pPr>
                        <w:ind w:left="360"/>
                        <w:rPr>
                          <w:rFonts w:ascii="Helvetica Neue" w:hAnsi="Helvetica Neue"/>
                          <w:b/>
                          <w:bCs/>
                          <w:color w:val="000000" w:themeColor="text1"/>
                          <w:sz w:val="20"/>
                          <w:szCs w:val="20"/>
                        </w:rPr>
                      </w:pPr>
                      <w:r w:rsidRPr="008A0F20">
                        <w:rPr>
                          <w:rFonts w:ascii="Helvetica Neue" w:hAnsi="Helvetica Neue"/>
                          <w:b/>
                          <w:bCs/>
                          <w:color w:val="000000" w:themeColor="text1"/>
                          <w:sz w:val="20"/>
                          <w:szCs w:val="20"/>
                        </w:rPr>
                        <w:t xml:space="preserve">Hospitals may receive three types of notifications </w:t>
                      </w:r>
                      <w:r>
                        <w:rPr>
                          <w:rFonts w:ascii="Helvetica Neue" w:hAnsi="Helvetica Neue"/>
                          <w:b/>
                          <w:bCs/>
                          <w:color w:val="000000" w:themeColor="text1"/>
                          <w:sz w:val="20"/>
                          <w:szCs w:val="20"/>
                        </w:rPr>
                        <w:t xml:space="preserve">directly </w:t>
                      </w:r>
                      <w:r w:rsidRPr="008A0F20">
                        <w:rPr>
                          <w:rFonts w:ascii="Helvetica Neue" w:hAnsi="Helvetica Neue"/>
                          <w:b/>
                          <w:bCs/>
                          <w:color w:val="000000" w:themeColor="text1"/>
                          <w:sz w:val="20"/>
                          <w:szCs w:val="20"/>
                        </w:rPr>
                        <w:t xml:space="preserve">through a central dispatch </w:t>
                      </w:r>
                      <w:r>
                        <w:rPr>
                          <w:rFonts w:ascii="Helvetica Neue" w:hAnsi="Helvetica Neue"/>
                          <w:b/>
                          <w:bCs/>
                          <w:color w:val="000000" w:themeColor="text1"/>
                          <w:sz w:val="20"/>
                          <w:szCs w:val="20"/>
                        </w:rPr>
                        <w:t xml:space="preserve">(e.g. </w:t>
                      </w:r>
                      <w:r w:rsidRPr="00780EE4">
                        <w:rPr>
                          <w:rFonts w:ascii="Helvetica Neue" w:hAnsi="Helvetica Neue"/>
                          <w:b/>
                          <w:bCs/>
                          <w:color w:val="000000" w:themeColor="text1"/>
                          <w:sz w:val="20"/>
                          <w:szCs w:val="20"/>
                        </w:rPr>
                        <w:t xml:space="preserve">law enforcement, emergency medical services (EMS), local health department, or the local emergency management </w:t>
                      </w:r>
                      <w:r>
                        <w:rPr>
                          <w:rFonts w:ascii="Helvetica Neue" w:hAnsi="Helvetica Neue"/>
                          <w:b/>
                          <w:bCs/>
                          <w:color w:val="000000" w:themeColor="text1"/>
                          <w:sz w:val="20"/>
                          <w:szCs w:val="20"/>
                        </w:rPr>
                        <w:t>authority)</w:t>
                      </w:r>
                      <w:r w:rsidRPr="00780EE4">
                        <w:rPr>
                          <w:rFonts w:ascii="Helvetica Neue" w:hAnsi="Helvetica Neue"/>
                          <w:b/>
                          <w:bCs/>
                          <w:color w:val="000000" w:themeColor="text1"/>
                          <w:sz w:val="20"/>
                          <w:szCs w:val="20"/>
                        </w:rPr>
                        <w:t xml:space="preserve"> </w:t>
                      </w:r>
                    </w:p>
                    <w:p w14:paraId="2C82EBC7" w14:textId="77777777" w:rsidR="008358EC" w:rsidRPr="008A0F20" w:rsidRDefault="008358EC" w:rsidP="008358EC">
                      <w:pPr>
                        <w:ind w:left="360"/>
                        <w:rPr>
                          <w:rFonts w:ascii="Helvetica Neue" w:hAnsi="Helvetica Neue"/>
                          <w:b/>
                          <w:bCs/>
                          <w:color w:val="000000" w:themeColor="text1"/>
                          <w:sz w:val="20"/>
                          <w:szCs w:val="20"/>
                        </w:rPr>
                      </w:pPr>
                    </w:p>
                    <w:p w14:paraId="359BEBAA" w14:textId="77777777" w:rsidR="008358EC" w:rsidRPr="00780EE4" w:rsidRDefault="008358EC" w:rsidP="008358EC">
                      <w:pPr>
                        <w:numPr>
                          <w:ilvl w:val="0"/>
                          <w:numId w:val="80"/>
                        </w:numPr>
                        <w:rPr>
                          <w:rFonts w:ascii="Helvetica Neue" w:hAnsi="Helvetica Neue"/>
                          <w:color w:val="000000" w:themeColor="text1"/>
                          <w:sz w:val="20"/>
                          <w:szCs w:val="20"/>
                        </w:rPr>
                      </w:pPr>
                      <w:r w:rsidRPr="008A0F20">
                        <w:rPr>
                          <w:rFonts w:ascii="Helvetica Neue" w:hAnsi="Helvetica Neue"/>
                          <w:b/>
                          <w:bCs/>
                          <w:color w:val="000000" w:themeColor="text1"/>
                          <w:sz w:val="20"/>
                          <w:szCs w:val="20"/>
                        </w:rPr>
                        <w:t>Advisory</w:t>
                      </w:r>
                      <w:r w:rsidRPr="00780EE4">
                        <w:rPr>
                          <w:rFonts w:ascii="Helvetica Neue" w:hAnsi="Helvetica Neue"/>
                          <w:color w:val="000000" w:themeColor="text1"/>
                          <w:sz w:val="20"/>
                          <w:szCs w:val="20"/>
                        </w:rPr>
                        <w:t xml:space="preserve"> indicates no system response is needed but the potential for a response exists. </w:t>
                      </w:r>
                    </w:p>
                    <w:p w14:paraId="39AC9F57" w14:textId="77777777" w:rsidR="008358EC" w:rsidRPr="00780EE4" w:rsidRDefault="008358EC" w:rsidP="008358EC">
                      <w:pPr>
                        <w:numPr>
                          <w:ilvl w:val="0"/>
                          <w:numId w:val="80"/>
                        </w:numPr>
                        <w:rPr>
                          <w:rFonts w:ascii="Helvetica Neue" w:hAnsi="Helvetica Neue"/>
                          <w:color w:val="000000" w:themeColor="text1"/>
                          <w:sz w:val="20"/>
                          <w:szCs w:val="20"/>
                        </w:rPr>
                      </w:pPr>
                      <w:r w:rsidRPr="008A0F20">
                        <w:rPr>
                          <w:rFonts w:ascii="Helvetica Neue" w:hAnsi="Helvetica Neue"/>
                          <w:b/>
                          <w:bCs/>
                          <w:color w:val="000000" w:themeColor="text1"/>
                          <w:sz w:val="20"/>
                          <w:szCs w:val="20"/>
                        </w:rPr>
                        <w:t>Alert</w:t>
                      </w:r>
                      <w:r w:rsidRPr="00780EE4">
                        <w:rPr>
                          <w:rFonts w:ascii="Helvetica Neue" w:hAnsi="Helvetica Neue"/>
                          <w:color w:val="000000" w:themeColor="text1"/>
                          <w:sz w:val="20"/>
                          <w:szCs w:val="20"/>
                        </w:rPr>
                        <w:t xml:space="preserve"> indicates a response is likely or imminent and should prompt an elevated level of response readiness. </w:t>
                      </w:r>
                    </w:p>
                    <w:p w14:paraId="2E69AA7E" w14:textId="77777777" w:rsidR="008358EC" w:rsidRPr="00780EE4" w:rsidRDefault="008358EC" w:rsidP="008358EC">
                      <w:pPr>
                        <w:numPr>
                          <w:ilvl w:val="0"/>
                          <w:numId w:val="80"/>
                        </w:numPr>
                        <w:rPr>
                          <w:rFonts w:ascii="Helvetica Neue" w:hAnsi="Helvetica Neue"/>
                          <w:color w:val="000000" w:themeColor="text1"/>
                          <w:sz w:val="20"/>
                          <w:szCs w:val="20"/>
                        </w:rPr>
                      </w:pPr>
                      <w:r w:rsidRPr="008A0F20">
                        <w:rPr>
                          <w:rFonts w:ascii="Helvetica Neue" w:hAnsi="Helvetica Neue"/>
                          <w:b/>
                          <w:bCs/>
                          <w:color w:val="000000" w:themeColor="text1"/>
                          <w:sz w:val="20"/>
                          <w:szCs w:val="20"/>
                        </w:rPr>
                        <w:t>Activation</w:t>
                      </w:r>
                      <w:r w:rsidRPr="00780EE4">
                        <w:rPr>
                          <w:rFonts w:ascii="Helvetica Neue" w:hAnsi="Helvetica Neue"/>
                          <w:color w:val="000000" w:themeColor="text1"/>
                          <w:sz w:val="20"/>
                          <w:szCs w:val="20"/>
                        </w:rPr>
                        <w:t xml:space="preserve"> indicates a response is required. </w:t>
                      </w:r>
                    </w:p>
                    <w:p w14:paraId="26BE6E1B" w14:textId="77777777" w:rsidR="008358EC" w:rsidRPr="008A0F20" w:rsidRDefault="008358EC" w:rsidP="008358EC">
                      <w:pPr>
                        <w:ind w:left="360"/>
                        <w:rPr>
                          <w:rFonts w:ascii="Helvetica Neue" w:hAnsi="Helvetica Neue"/>
                          <w:color w:val="000000" w:themeColor="text1"/>
                          <w:sz w:val="20"/>
                          <w:szCs w:val="20"/>
                        </w:rPr>
                      </w:pPr>
                    </w:p>
                    <w:p w14:paraId="7292BC7A" w14:textId="77777777" w:rsidR="008358EC" w:rsidRPr="008A0F20" w:rsidRDefault="008358EC" w:rsidP="008358EC">
                      <w:pPr>
                        <w:rPr>
                          <w:rFonts w:ascii="Helvetica Neue" w:hAnsi="Helvetica Neue"/>
                          <w:color w:val="000000" w:themeColor="text1"/>
                          <w:sz w:val="20"/>
                          <w:szCs w:val="20"/>
                        </w:rPr>
                      </w:pPr>
                    </w:p>
                  </w:txbxContent>
                </v:textbox>
                <w10:anchorlock/>
              </v:rect>
            </w:pict>
          </mc:Fallback>
        </mc:AlternateContent>
      </w:r>
    </w:p>
    <w:p w14:paraId="579A8A4A" w14:textId="3AA6995D" w:rsidR="008358EC" w:rsidRPr="00345709" w:rsidRDefault="008358EC" w:rsidP="00BC3016">
      <w:pPr>
        <w:jc w:val="both"/>
        <w:rPr>
          <w:rFonts w:asciiTheme="minorHAnsi" w:hAnsiTheme="minorHAnsi" w:cstheme="minorHAnsi"/>
        </w:rPr>
      </w:pPr>
    </w:p>
    <w:p w14:paraId="5E359732" w14:textId="378BB7C9" w:rsidR="008358EC" w:rsidRPr="00345709" w:rsidRDefault="00553A32"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Most of the time, hospitals receive little or no warnings of incidents; these usually include media reports. </w:t>
      </w:r>
      <w:r w:rsidR="008358EC" w:rsidRPr="00345709">
        <w:rPr>
          <w:rFonts w:asciiTheme="minorHAnsi" w:hAnsiTheme="minorHAnsi" w:cstheme="minorHAnsi"/>
          <w:color w:val="000000" w:themeColor="text1"/>
          <w:sz w:val="22"/>
          <w:szCs w:val="22"/>
        </w:rPr>
        <w:t>In situations wherein there is no warning, like earthquakes, flash floods, landslides, or explosions, if the hospital is directly affected, the hospital must be ready to immediately mobilize a response to manage issues inside the hospital like fire, injuries, evacuation, damage structure, and equipment, etc.</w:t>
      </w:r>
    </w:p>
    <w:p w14:paraId="24565124" w14:textId="77777777" w:rsidR="008358EC" w:rsidRPr="00345709" w:rsidRDefault="008358EC" w:rsidP="00BC3016">
      <w:pPr>
        <w:jc w:val="both"/>
        <w:rPr>
          <w:rFonts w:asciiTheme="minorHAnsi" w:hAnsiTheme="minorHAnsi" w:cstheme="minorHAnsi"/>
        </w:rPr>
      </w:pPr>
    </w:p>
    <w:p w14:paraId="27CDC7D9" w14:textId="099621BA" w:rsidR="008358EC" w:rsidRPr="00345709" w:rsidRDefault="008358EC" w:rsidP="00BC3016">
      <w:pPr>
        <w:pStyle w:val="Heading3"/>
        <w:jc w:val="both"/>
        <w:rPr>
          <w:rFonts w:asciiTheme="minorHAnsi" w:hAnsiTheme="minorHAnsi" w:cstheme="minorHAnsi"/>
        </w:rPr>
      </w:pPr>
      <w:bookmarkStart w:id="317" w:name="_Toc150096403"/>
      <w:r w:rsidRPr="00345709">
        <w:rPr>
          <w:rFonts w:asciiTheme="minorHAnsi" w:hAnsiTheme="minorHAnsi" w:cstheme="minorHAnsi"/>
        </w:rPr>
        <w:t xml:space="preserve">Activation of </w:t>
      </w:r>
      <w:r w:rsidR="00583D0D" w:rsidRPr="00345709">
        <w:rPr>
          <w:rFonts w:asciiTheme="minorHAnsi" w:hAnsiTheme="minorHAnsi" w:cstheme="minorHAnsi"/>
        </w:rPr>
        <w:t>the Hospital All Hazards R</w:t>
      </w:r>
      <w:r w:rsidRPr="00345709">
        <w:rPr>
          <w:rFonts w:asciiTheme="minorHAnsi" w:hAnsiTheme="minorHAnsi" w:cstheme="minorHAnsi"/>
        </w:rPr>
        <w:t xml:space="preserve">esponse </w:t>
      </w:r>
      <w:r w:rsidR="00583D0D" w:rsidRPr="00345709">
        <w:rPr>
          <w:rFonts w:asciiTheme="minorHAnsi" w:hAnsiTheme="minorHAnsi" w:cstheme="minorHAnsi"/>
        </w:rPr>
        <w:t>P</w:t>
      </w:r>
      <w:r w:rsidRPr="00345709">
        <w:rPr>
          <w:rFonts w:asciiTheme="minorHAnsi" w:hAnsiTheme="minorHAnsi" w:cstheme="minorHAnsi"/>
        </w:rPr>
        <w:t>lan</w:t>
      </w:r>
      <w:bookmarkEnd w:id="317"/>
    </w:p>
    <w:p w14:paraId="2F728BA5" w14:textId="3B590CEE" w:rsidR="00583D0D" w:rsidRPr="00345709" w:rsidRDefault="00F43926"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The activation and implementation of </w:t>
      </w:r>
      <w:r w:rsidR="008B6E9F" w:rsidRPr="00345709">
        <w:rPr>
          <w:rFonts w:asciiTheme="minorHAnsi" w:hAnsiTheme="minorHAnsi" w:cstheme="minorHAnsi"/>
          <w:color w:val="000000" w:themeColor="text1"/>
          <w:sz w:val="22"/>
          <w:szCs w:val="22"/>
        </w:rPr>
        <w:t xml:space="preserve">the </w:t>
      </w:r>
      <w:r w:rsidRPr="00345709">
        <w:rPr>
          <w:rFonts w:asciiTheme="minorHAnsi" w:hAnsiTheme="minorHAnsi" w:cstheme="minorHAnsi"/>
          <w:color w:val="000000" w:themeColor="text1"/>
          <w:sz w:val="22"/>
          <w:szCs w:val="22"/>
        </w:rPr>
        <w:t xml:space="preserve">response plan </w:t>
      </w:r>
      <w:r w:rsidR="008B6E9F" w:rsidRPr="00345709">
        <w:rPr>
          <w:rFonts w:asciiTheme="minorHAnsi" w:hAnsiTheme="minorHAnsi" w:cstheme="minorHAnsi"/>
          <w:color w:val="000000" w:themeColor="text1"/>
          <w:sz w:val="22"/>
          <w:szCs w:val="22"/>
        </w:rPr>
        <w:t>start</w:t>
      </w:r>
      <w:r w:rsidRPr="00345709">
        <w:rPr>
          <w:rFonts w:asciiTheme="minorHAnsi" w:hAnsiTheme="minorHAnsi" w:cstheme="minorHAnsi"/>
          <w:color w:val="000000" w:themeColor="text1"/>
          <w:sz w:val="22"/>
          <w:szCs w:val="22"/>
        </w:rPr>
        <w:t xml:space="preserve"> with the early warning information and </w:t>
      </w:r>
      <w:r w:rsidR="008B6E9F" w:rsidRPr="00345709">
        <w:rPr>
          <w:rFonts w:asciiTheme="minorHAnsi" w:hAnsiTheme="minorHAnsi" w:cstheme="minorHAnsi"/>
          <w:color w:val="000000" w:themeColor="text1"/>
          <w:sz w:val="22"/>
          <w:szCs w:val="22"/>
        </w:rPr>
        <w:t>pre-identified</w:t>
      </w:r>
      <w:r w:rsidRPr="00345709">
        <w:rPr>
          <w:rFonts w:asciiTheme="minorHAnsi" w:hAnsiTheme="minorHAnsi" w:cstheme="minorHAnsi"/>
          <w:color w:val="000000" w:themeColor="text1"/>
          <w:sz w:val="22"/>
          <w:szCs w:val="22"/>
        </w:rPr>
        <w:t xml:space="preserve"> triggers</w:t>
      </w:r>
      <w:r w:rsidR="00553A32" w:rsidRPr="00345709">
        <w:rPr>
          <w:rFonts w:asciiTheme="minorHAnsi" w:hAnsiTheme="minorHAnsi" w:cstheme="minorHAnsi"/>
          <w:color w:val="000000" w:themeColor="text1"/>
          <w:sz w:val="22"/>
          <w:szCs w:val="22"/>
        </w:rPr>
        <w:t xml:space="preserve">, which are most likely to </w:t>
      </w:r>
      <w:r w:rsidR="00780EE4" w:rsidRPr="00345709">
        <w:rPr>
          <w:rFonts w:asciiTheme="minorHAnsi" w:hAnsiTheme="minorHAnsi" w:cstheme="minorHAnsi"/>
          <w:color w:val="000000" w:themeColor="text1"/>
          <w:sz w:val="22"/>
          <w:szCs w:val="22"/>
        </w:rPr>
        <w:t xml:space="preserve">disrupt normal hospital operations. </w:t>
      </w:r>
      <w:r w:rsidR="00583D0D" w:rsidRPr="00345709">
        <w:rPr>
          <w:rFonts w:asciiTheme="minorHAnsi" w:hAnsiTheme="minorHAnsi" w:cstheme="minorHAnsi"/>
          <w:color w:val="000000" w:themeColor="text1"/>
          <w:sz w:val="22"/>
          <w:szCs w:val="22"/>
        </w:rPr>
        <w:t>The following are key recommendations for the timely activation and mobilization of hospital response during emergencies</w:t>
      </w:r>
      <w:r w:rsidR="00553A32" w:rsidRPr="00345709">
        <w:rPr>
          <w:rFonts w:asciiTheme="minorHAnsi" w:hAnsiTheme="minorHAnsi" w:cstheme="minorHAnsi"/>
          <w:color w:val="000000" w:themeColor="text1"/>
          <w:sz w:val="22"/>
          <w:szCs w:val="22"/>
        </w:rPr>
        <w:t>:</w:t>
      </w:r>
    </w:p>
    <w:p w14:paraId="30655855" w14:textId="77777777" w:rsidR="00780EE4" w:rsidRPr="00345709" w:rsidRDefault="00780EE4" w:rsidP="00BC3016">
      <w:pPr>
        <w:ind w:left="720"/>
        <w:jc w:val="both"/>
        <w:rPr>
          <w:rFonts w:asciiTheme="minorHAnsi" w:hAnsiTheme="minorHAnsi" w:cstheme="minorHAnsi"/>
          <w:color w:val="000000" w:themeColor="text1"/>
          <w:sz w:val="22"/>
          <w:szCs w:val="22"/>
        </w:rPr>
      </w:pPr>
    </w:p>
    <w:p w14:paraId="2A354CC2" w14:textId="411AD06A" w:rsidR="00583D0D" w:rsidRPr="00345709" w:rsidRDefault="00583D0D" w:rsidP="00BC3016">
      <w:pPr>
        <w:pStyle w:val="ListParagraph"/>
        <w:numPr>
          <w:ilvl w:val="0"/>
          <w:numId w:val="171"/>
        </w:numPr>
        <w:jc w:val="both"/>
        <w:rPr>
          <w:rFonts w:cstheme="minorHAnsi"/>
          <w:color w:val="000000" w:themeColor="text1"/>
          <w:sz w:val="22"/>
          <w:szCs w:val="22"/>
        </w:rPr>
      </w:pPr>
      <w:r w:rsidRPr="00345709">
        <w:rPr>
          <w:rFonts w:cstheme="minorHAnsi"/>
          <w:color w:val="000000" w:themeColor="text1"/>
          <w:sz w:val="22"/>
          <w:szCs w:val="22"/>
        </w:rPr>
        <w:t>Clearly define and establish response triggers that will enable early recognition and quick mobilization of appropriate response resources (e.g. number of potential casualties, magnitude of the emergency, hazardous materials, terrorist activity)</w:t>
      </w:r>
    </w:p>
    <w:p w14:paraId="3CBA43E1" w14:textId="617D5A41" w:rsidR="00583D0D" w:rsidRPr="00345709" w:rsidRDefault="00583D0D" w:rsidP="00BC3016">
      <w:pPr>
        <w:pStyle w:val="ListParagraph"/>
        <w:numPr>
          <w:ilvl w:val="0"/>
          <w:numId w:val="171"/>
        </w:numPr>
        <w:jc w:val="both"/>
        <w:rPr>
          <w:rFonts w:cstheme="minorHAnsi"/>
          <w:color w:val="000000" w:themeColor="text1"/>
          <w:sz w:val="22"/>
          <w:szCs w:val="22"/>
        </w:rPr>
      </w:pPr>
      <w:r w:rsidRPr="00345709">
        <w:rPr>
          <w:rFonts w:cstheme="minorHAnsi"/>
          <w:color w:val="000000" w:themeColor="text1"/>
          <w:sz w:val="22"/>
          <w:szCs w:val="22"/>
        </w:rPr>
        <w:t>Develop tiered activation levels of response. Each level should clearly define the parameters (e.g. impact on the hospital, hospital services needed, logistics requirement)</w:t>
      </w:r>
    </w:p>
    <w:p w14:paraId="43EEFA9B" w14:textId="67F4823D" w:rsidR="00583D0D" w:rsidRPr="00345709" w:rsidRDefault="00F43926" w:rsidP="00BC3016">
      <w:pPr>
        <w:pStyle w:val="ListParagraph"/>
        <w:numPr>
          <w:ilvl w:val="0"/>
          <w:numId w:val="171"/>
        </w:numPr>
        <w:jc w:val="both"/>
        <w:rPr>
          <w:rFonts w:cstheme="minorHAnsi"/>
          <w:color w:val="000000" w:themeColor="text1"/>
          <w:sz w:val="22"/>
          <w:szCs w:val="22"/>
        </w:rPr>
      </w:pPr>
      <w:r w:rsidRPr="00345709">
        <w:rPr>
          <w:rFonts w:cstheme="minorHAnsi"/>
          <w:color w:val="000000" w:themeColor="text1"/>
          <w:sz w:val="22"/>
          <w:szCs w:val="22"/>
        </w:rPr>
        <w:t>The hospital should be able to mobilize response 24/7</w:t>
      </w:r>
      <w:r w:rsidR="008B6E9F" w:rsidRPr="00345709">
        <w:rPr>
          <w:rFonts w:cstheme="minorHAnsi"/>
          <w:color w:val="000000" w:themeColor="text1"/>
          <w:sz w:val="22"/>
          <w:szCs w:val="22"/>
        </w:rPr>
        <w:t>,</w:t>
      </w:r>
      <w:r w:rsidRPr="00345709">
        <w:rPr>
          <w:rFonts w:cstheme="minorHAnsi"/>
          <w:color w:val="000000" w:themeColor="text1"/>
          <w:sz w:val="22"/>
          <w:szCs w:val="22"/>
        </w:rPr>
        <w:t xml:space="preserve"> even on weekends and holidays. </w:t>
      </w:r>
    </w:p>
    <w:p w14:paraId="65F62912" w14:textId="1B1321AE" w:rsidR="001C2B6E" w:rsidRPr="00345709" w:rsidRDefault="00F43926" w:rsidP="00BC3016">
      <w:pPr>
        <w:pStyle w:val="ListParagraph"/>
        <w:numPr>
          <w:ilvl w:val="0"/>
          <w:numId w:val="171"/>
        </w:numPr>
        <w:jc w:val="both"/>
        <w:rPr>
          <w:rFonts w:cstheme="minorHAnsi"/>
          <w:color w:val="000000" w:themeColor="text1"/>
          <w:sz w:val="22"/>
          <w:szCs w:val="22"/>
        </w:rPr>
      </w:pPr>
      <w:r w:rsidRPr="00345709">
        <w:rPr>
          <w:rFonts w:cstheme="minorHAnsi"/>
          <w:color w:val="000000" w:themeColor="text1"/>
          <w:sz w:val="22"/>
          <w:szCs w:val="22"/>
        </w:rPr>
        <w:t xml:space="preserve">A responsible person </w:t>
      </w:r>
      <w:r w:rsidR="008B6E9F" w:rsidRPr="00345709">
        <w:rPr>
          <w:rFonts w:cstheme="minorHAnsi"/>
          <w:color w:val="000000" w:themeColor="text1"/>
          <w:sz w:val="22"/>
          <w:szCs w:val="22"/>
        </w:rPr>
        <w:t>who can authorize the response plan's activation</w:t>
      </w:r>
      <w:r w:rsidR="001C2B6E" w:rsidRPr="00345709">
        <w:rPr>
          <w:rFonts w:cstheme="minorHAnsi"/>
          <w:color w:val="000000" w:themeColor="text1"/>
          <w:sz w:val="22"/>
          <w:szCs w:val="22"/>
        </w:rPr>
        <w:t xml:space="preserve"> </w:t>
      </w:r>
      <w:r w:rsidR="008B6E9F" w:rsidRPr="00345709">
        <w:rPr>
          <w:rFonts w:cstheme="minorHAnsi"/>
          <w:color w:val="000000" w:themeColor="text1"/>
          <w:sz w:val="22"/>
          <w:szCs w:val="22"/>
        </w:rPr>
        <w:t>determined</w:t>
      </w:r>
      <w:r w:rsidR="001C2B6E" w:rsidRPr="00345709">
        <w:rPr>
          <w:rFonts w:cstheme="minorHAnsi"/>
          <w:color w:val="000000" w:themeColor="text1"/>
          <w:sz w:val="22"/>
          <w:szCs w:val="22"/>
        </w:rPr>
        <w:t xml:space="preserve"> by their position (e.g.</w:t>
      </w:r>
      <w:r w:rsidR="008B6E9F" w:rsidRPr="00345709">
        <w:rPr>
          <w:rFonts w:cstheme="minorHAnsi"/>
          <w:color w:val="000000" w:themeColor="text1"/>
          <w:sz w:val="22"/>
          <w:szCs w:val="22"/>
        </w:rPr>
        <w:t>,</w:t>
      </w:r>
      <w:r w:rsidR="001C2B6E" w:rsidRPr="00345709">
        <w:rPr>
          <w:rFonts w:cstheme="minorHAnsi"/>
          <w:color w:val="000000" w:themeColor="text1"/>
          <w:sz w:val="22"/>
          <w:szCs w:val="22"/>
        </w:rPr>
        <w:t xml:space="preserve"> senior medical officer on duty, hospital manager</w:t>
      </w:r>
      <w:r w:rsidR="008B6E9F" w:rsidRPr="00345709">
        <w:rPr>
          <w:rFonts w:cstheme="minorHAnsi"/>
          <w:color w:val="000000" w:themeColor="text1"/>
          <w:sz w:val="22"/>
          <w:szCs w:val="22"/>
        </w:rPr>
        <w:t>,</w:t>
      </w:r>
      <w:r w:rsidR="001C2B6E" w:rsidRPr="00345709">
        <w:rPr>
          <w:rFonts w:cstheme="minorHAnsi"/>
          <w:color w:val="000000" w:themeColor="text1"/>
          <w:sz w:val="22"/>
          <w:szCs w:val="22"/>
        </w:rPr>
        <w:t xml:space="preserve"> or emergency unit head)</w:t>
      </w:r>
      <w:r w:rsidR="008B6E9F" w:rsidRPr="00345709">
        <w:rPr>
          <w:rFonts w:cstheme="minorHAnsi"/>
          <w:color w:val="000000" w:themeColor="text1"/>
          <w:sz w:val="22"/>
          <w:szCs w:val="22"/>
        </w:rPr>
        <w:t xml:space="preserve"> should be identified</w:t>
      </w:r>
      <w:r w:rsidR="0015244F" w:rsidRPr="00345709">
        <w:rPr>
          <w:rFonts w:cstheme="minorHAnsi"/>
          <w:color w:val="000000" w:themeColor="text1"/>
          <w:sz w:val="22"/>
          <w:szCs w:val="22"/>
        </w:rPr>
        <w:t xml:space="preserve"> as part of the plan</w:t>
      </w:r>
      <w:r w:rsidR="001C2B6E" w:rsidRPr="00345709">
        <w:rPr>
          <w:rFonts w:cstheme="minorHAnsi"/>
          <w:color w:val="000000" w:themeColor="text1"/>
          <w:sz w:val="22"/>
          <w:szCs w:val="22"/>
        </w:rPr>
        <w:t xml:space="preserve">. </w:t>
      </w:r>
    </w:p>
    <w:p w14:paraId="47FFD7B1" w14:textId="0FFCD083" w:rsidR="00583D0D" w:rsidRPr="00345709" w:rsidRDefault="00583D0D" w:rsidP="00BC3016">
      <w:pPr>
        <w:pStyle w:val="ListParagraph"/>
        <w:numPr>
          <w:ilvl w:val="0"/>
          <w:numId w:val="171"/>
        </w:numPr>
        <w:jc w:val="both"/>
        <w:rPr>
          <w:rFonts w:cstheme="minorHAnsi"/>
          <w:color w:val="000000" w:themeColor="text1"/>
          <w:sz w:val="22"/>
          <w:szCs w:val="22"/>
        </w:rPr>
      </w:pPr>
      <w:r w:rsidRPr="00345709">
        <w:rPr>
          <w:rFonts w:cstheme="minorHAnsi"/>
          <w:color w:val="000000" w:themeColor="text1"/>
          <w:sz w:val="22"/>
          <w:szCs w:val="22"/>
        </w:rPr>
        <w:t xml:space="preserve">Activate the opening of the Hospital Emergency Operations Center </w:t>
      </w:r>
    </w:p>
    <w:p w14:paraId="70D7ED3B" w14:textId="743A9F87" w:rsidR="00583D0D" w:rsidRPr="00345709" w:rsidRDefault="00583D0D" w:rsidP="00BC3016">
      <w:pPr>
        <w:jc w:val="both"/>
        <w:rPr>
          <w:rFonts w:asciiTheme="minorHAnsi" w:hAnsiTheme="minorHAnsi" w:cstheme="minorHAnsi"/>
          <w:color w:val="000000" w:themeColor="text1"/>
          <w:sz w:val="22"/>
          <w:szCs w:val="22"/>
        </w:rPr>
      </w:pPr>
    </w:p>
    <w:p w14:paraId="0806F8DB" w14:textId="4E04B4A2" w:rsidR="00370429" w:rsidRPr="00345709" w:rsidRDefault="00EE6D92" w:rsidP="00BC3016">
      <w:pPr>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The </w:t>
      </w:r>
      <w:r w:rsidR="00F03E44" w:rsidRPr="00345709">
        <w:rPr>
          <w:rFonts w:asciiTheme="minorHAnsi" w:hAnsiTheme="minorHAnsi" w:cstheme="minorHAnsi"/>
          <w:color w:val="000000" w:themeColor="text1"/>
          <w:sz w:val="22"/>
          <w:szCs w:val="22"/>
        </w:rPr>
        <w:t>table</w:t>
      </w:r>
      <w:r w:rsidRPr="00345709">
        <w:rPr>
          <w:rFonts w:asciiTheme="minorHAnsi" w:hAnsiTheme="minorHAnsi" w:cstheme="minorHAnsi"/>
          <w:color w:val="000000" w:themeColor="text1"/>
          <w:sz w:val="22"/>
          <w:szCs w:val="22"/>
        </w:rPr>
        <w:t xml:space="preserve"> below</w:t>
      </w:r>
      <w:r w:rsidR="00583D0D" w:rsidRPr="00345709">
        <w:rPr>
          <w:rFonts w:asciiTheme="minorHAnsi" w:hAnsiTheme="minorHAnsi" w:cstheme="minorHAnsi"/>
          <w:color w:val="000000" w:themeColor="text1"/>
          <w:sz w:val="22"/>
          <w:szCs w:val="22"/>
        </w:rPr>
        <w:t xml:space="preserve"> is an example of the </w:t>
      </w:r>
      <w:r w:rsidR="00583D0D" w:rsidRPr="00345709">
        <w:rPr>
          <w:rFonts w:asciiTheme="minorHAnsi" w:hAnsiTheme="minorHAnsi" w:cstheme="minorHAnsi"/>
          <w:b/>
          <w:bCs/>
          <w:color w:val="000000" w:themeColor="text1"/>
          <w:sz w:val="22"/>
          <w:szCs w:val="22"/>
        </w:rPr>
        <w:t>Hospital Response Activation Matrix</w:t>
      </w:r>
      <w:r w:rsidR="004F3C91">
        <w:rPr>
          <w:rStyle w:val="FootnoteReference"/>
          <w:rFonts w:asciiTheme="minorHAnsi" w:hAnsiTheme="minorHAnsi" w:cstheme="minorHAnsi"/>
          <w:b/>
          <w:bCs/>
          <w:color w:val="000000" w:themeColor="text1"/>
          <w:sz w:val="22"/>
          <w:szCs w:val="22"/>
        </w:rPr>
        <w:footnoteReference w:id="44"/>
      </w:r>
      <w:r w:rsidRPr="00345709">
        <w:rPr>
          <w:rFonts w:asciiTheme="minorHAnsi" w:hAnsiTheme="minorHAnsi" w:cstheme="minorHAnsi"/>
          <w:color w:val="000000" w:themeColor="text1"/>
          <w:sz w:val="22"/>
          <w:szCs w:val="22"/>
        </w:rPr>
        <w:t xml:space="preserve">. It’s important that the </w:t>
      </w:r>
      <w:proofErr w:type="gramStart"/>
      <w:r w:rsidRPr="00345709">
        <w:rPr>
          <w:rFonts w:asciiTheme="minorHAnsi" w:hAnsiTheme="minorHAnsi" w:cstheme="minorHAnsi"/>
          <w:color w:val="000000" w:themeColor="text1"/>
          <w:sz w:val="22"/>
          <w:szCs w:val="22"/>
        </w:rPr>
        <w:t>information</w:t>
      </w:r>
      <w:proofErr w:type="gramEnd"/>
      <w:r w:rsidRPr="00345709">
        <w:rPr>
          <w:rFonts w:asciiTheme="minorHAnsi" w:hAnsiTheme="minorHAnsi" w:cstheme="minorHAnsi"/>
          <w:color w:val="000000" w:themeColor="text1"/>
          <w:sz w:val="22"/>
          <w:szCs w:val="22"/>
        </w:rPr>
        <w:t xml:space="preserve"> specifically the parameters need to be based on individual hospital capacity when adapting a similar structure.</w:t>
      </w:r>
    </w:p>
    <w:p w14:paraId="0C968BDF" w14:textId="77777777" w:rsidR="00370429" w:rsidRPr="00345709" w:rsidRDefault="00370429" w:rsidP="00BC3016">
      <w:pPr>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br w:type="page"/>
      </w:r>
    </w:p>
    <w:tbl>
      <w:tblPr>
        <w:tblStyle w:val="TableGrid"/>
        <w:tblW w:w="6193" w:type="pct"/>
        <w:tblInd w:w="-905" w:type="dxa"/>
        <w:tblLook w:val="04A0" w:firstRow="1" w:lastRow="0" w:firstColumn="1" w:lastColumn="0" w:noHBand="0" w:noVBand="1"/>
      </w:tblPr>
      <w:tblGrid>
        <w:gridCol w:w="1499"/>
        <w:gridCol w:w="5250"/>
        <w:gridCol w:w="1268"/>
        <w:gridCol w:w="3143"/>
      </w:tblGrid>
      <w:tr w:rsidR="00370429" w:rsidRPr="00345709" w14:paraId="76486DC8" w14:textId="77777777" w:rsidTr="003308DC">
        <w:tc>
          <w:tcPr>
            <w:tcW w:w="672" w:type="pct"/>
            <w:shd w:val="clear" w:color="auto" w:fill="DEEAF6" w:themeFill="accent5" w:themeFillTint="33"/>
            <w:vAlign w:val="center"/>
          </w:tcPr>
          <w:p w14:paraId="00A90840" w14:textId="607687FA" w:rsidR="00583D0D" w:rsidRPr="00345709" w:rsidRDefault="00583D0D" w:rsidP="00BC3016">
            <w:pPr>
              <w:jc w:val="both"/>
              <w:rPr>
                <w:rFonts w:asciiTheme="minorHAnsi" w:hAnsiTheme="minorHAnsi" w:cstheme="minorHAnsi"/>
                <w:b/>
                <w:bCs/>
                <w:color w:val="000000" w:themeColor="text1"/>
                <w:sz w:val="18"/>
                <w:szCs w:val="18"/>
              </w:rPr>
            </w:pPr>
            <w:r w:rsidRPr="00345709">
              <w:rPr>
                <w:rFonts w:asciiTheme="minorHAnsi" w:hAnsiTheme="minorHAnsi" w:cstheme="minorHAnsi"/>
                <w:b/>
                <w:bCs/>
                <w:color w:val="000000" w:themeColor="text1"/>
                <w:sz w:val="18"/>
                <w:szCs w:val="18"/>
              </w:rPr>
              <w:lastRenderedPageBreak/>
              <w:t>ACTIVATION LEVEL</w:t>
            </w:r>
          </w:p>
        </w:tc>
        <w:tc>
          <w:tcPr>
            <w:tcW w:w="2352" w:type="pct"/>
            <w:shd w:val="clear" w:color="auto" w:fill="DEEAF6" w:themeFill="accent5" w:themeFillTint="33"/>
            <w:vAlign w:val="center"/>
          </w:tcPr>
          <w:p w14:paraId="09BFF108" w14:textId="256B8CE4" w:rsidR="00583D0D" w:rsidRPr="00345709" w:rsidRDefault="00583D0D" w:rsidP="00BC3016">
            <w:pPr>
              <w:jc w:val="both"/>
              <w:rPr>
                <w:rFonts w:asciiTheme="minorHAnsi" w:hAnsiTheme="minorHAnsi" w:cstheme="minorHAnsi"/>
                <w:b/>
                <w:bCs/>
                <w:color w:val="000000" w:themeColor="text1"/>
                <w:sz w:val="18"/>
                <w:szCs w:val="18"/>
              </w:rPr>
            </w:pPr>
            <w:r w:rsidRPr="00345709">
              <w:rPr>
                <w:rFonts w:asciiTheme="minorHAnsi" w:hAnsiTheme="minorHAnsi" w:cstheme="minorHAnsi"/>
                <w:b/>
                <w:bCs/>
                <w:color w:val="000000" w:themeColor="text1"/>
                <w:sz w:val="18"/>
                <w:szCs w:val="18"/>
              </w:rPr>
              <w:t>DEFINITION / PARAMETERS</w:t>
            </w:r>
          </w:p>
        </w:tc>
        <w:tc>
          <w:tcPr>
            <w:tcW w:w="568" w:type="pct"/>
            <w:shd w:val="clear" w:color="auto" w:fill="DEEAF6" w:themeFill="accent5" w:themeFillTint="33"/>
            <w:vAlign w:val="center"/>
          </w:tcPr>
          <w:p w14:paraId="238E6BE4" w14:textId="00FC9F90" w:rsidR="00583D0D" w:rsidRPr="00345709" w:rsidRDefault="00583D0D" w:rsidP="00BC3016">
            <w:pPr>
              <w:jc w:val="both"/>
              <w:rPr>
                <w:rFonts w:asciiTheme="minorHAnsi" w:hAnsiTheme="minorHAnsi" w:cstheme="minorHAnsi"/>
                <w:b/>
                <w:bCs/>
                <w:color w:val="000000" w:themeColor="text1"/>
                <w:sz w:val="18"/>
                <w:szCs w:val="18"/>
              </w:rPr>
            </w:pPr>
            <w:r w:rsidRPr="00345709">
              <w:rPr>
                <w:rFonts w:asciiTheme="minorHAnsi" w:hAnsiTheme="minorHAnsi" w:cstheme="minorHAnsi"/>
                <w:b/>
                <w:bCs/>
                <w:color w:val="000000" w:themeColor="text1"/>
                <w:sz w:val="18"/>
                <w:szCs w:val="18"/>
              </w:rPr>
              <w:t>AUTHORITY TO ACTIVATE</w:t>
            </w:r>
          </w:p>
        </w:tc>
        <w:tc>
          <w:tcPr>
            <w:tcW w:w="1408" w:type="pct"/>
            <w:shd w:val="clear" w:color="auto" w:fill="DEEAF6" w:themeFill="accent5" w:themeFillTint="33"/>
            <w:vAlign w:val="center"/>
          </w:tcPr>
          <w:p w14:paraId="587921C0" w14:textId="2733B206" w:rsidR="00583D0D" w:rsidRPr="00345709" w:rsidRDefault="00583D0D" w:rsidP="00BC3016">
            <w:pPr>
              <w:jc w:val="both"/>
              <w:rPr>
                <w:rFonts w:asciiTheme="minorHAnsi" w:hAnsiTheme="minorHAnsi" w:cstheme="minorHAnsi"/>
                <w:b/>
                <w:bCs/>
                <w:color w:val="000000" w:themeColor="text1"/>
                <w:sz w:val="18"/>
                <w:szCs w:val="18"/>
              </w:rPr>
            </w:pPr>
            <w:r w:rsidRPr="00345709">
              <w:rPr>
                <w:rFonts w:asciiTheme="minorHAnsi" w:hAnsiTheme="minorHAnsi" w:cstheme="minorHAnsi"/>
                <w:b/>
                <w:bCs/>
                <w:color w:val="000000" w:themeColor="text1"/>
                <w:sz w:val="18"/>
                <w:szCs w:val="18"/>
              </w:rPr>
              <w:t>NOTIFICATION</w:t>
            </w:r>
          </w:p>
        </w:tc>
      </w:tr>
      <w:tr w:rsidR="00370429" w:rsidRPr="00345709" w14:paraId="3CE7588F" w14:textId="77777777" w:rsidTr="003308DC">
        <w:tc>
          <w:tcPr>
            <w:tcW w:w="672" w:type="pct"/>
            <w:vAlign w:val="center"/>
          </w:tcPr>
          <w:p w14:paraId="2FD8B8BF" w14:textId="77777777" w:rsidR="00583D0D" w:rsidRPr="00345709" w:rsidRDefault="00583D0D" w:rsidP="00BC3016">
            <w:pPr>
              <w:jc w:val="both"/>
              <w:rPr>
                <w:rFonts w:asciiTheme="minorHAnsi" w:hAnsiTheme="minorHAnsi" w:cstheme="minorHAnsi"/>
                <w:b/>
                <w:bCs/>
                <w:color w:val="000000" w:themeColor="text1"/>
                <w:sz w:val="40"/>
                <w:szCs w:val="40"/>
              </w:rPr>
            </w:pPr>
            <w:r w:rsidRPr="00345709">
              <w:rPr>
                <w:rFonts w:asciiTheme="minorHAnsi" w:hAnsiTheme="minorHAnsi" w:cstheme="minorHAnsi"/>
                <w:b/>
                <w:bCs/>
                <w:color w:val="000000" w:themeColor="text1"/>
                <w:sz w:val="40"/>
                <w:szCs w:val="40"/>
              </w:rPr>
              <w:t>1</w:t>
            </w:r>
          </w:p>
          <w:p w14:paraId="2E78CECF" w14:textId="35C9C4D3" w:rsidR="00583D0D" w:rsidRPr="00345709" w:rsidRDefault="00583D0D" w:rsidP="00BC3016">
            <w:pPr>
              <w:jc w:val="both"/>
              <w:rPr>
                <w:rFonts w:asciiTheme="minorHAnsi" w:hAnsiTheme="minorHAnsi" w:cstheme="minorHAnsi"/>
                <w:b/>
                <w:bCs/>
                <w:color w:val="000000" w:themeColor="text1"/>
                <w:sz w:val="18"/>
                <w:szCs w:val="18"/>
              </w:rPr>
            </w:pPr>
            <w:r w:rsidRPr="00345709">
              <w:rPr>
                <w:rFonts w:asciiTheme="minorHAnsi" w:hAnsiTheme="minorHAnsi" w:cstheme="minorHAnsi"/>
                <w:b/>
                <w:bCs/>
                <w:color w:val="000000" w:themeColor="text1"/>
                <w:sz w:val="18"/>
                <w:szCs w:val="18"/>
              </w:rPr>
              <w:t>ALERT / NOTIFICATION</w:t>
            </w:r>
          </w:p>
        </w:tc>
        <w:tc>
          <w:tcPr>
            <w:tcW w:w="2352" w:type="pct"/>
          </w:tcPr>
          <w:p w14:paraId="584ADD5E" w14:textId="4C070A0F" w:rsidR="00583D0D" w:rsidRPr="00345709" w:rsidRDefault="00583D0D" w:rsidP="00BC3016">
            <w:p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Information received indicating a situation or event that will have an actual or potential unusual impact on facility operations</w:t>
            </w:r>
          </w:p>
        </w:tc>
        <w:tc>
          <w:tcPr>
            <w:tcW w:w="568" w:type="pct"/>
          </w:tcPr>
          <w:p w14:paraId="683DFFA4" w14:textId="77777777" w:rsidR="00583D0D" w:rsidRPr="00345709" w:rsidRDefault="00583D0D" w:rsidP="00BC3016">
            <w:p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Administrator on Duty (Business Hours) /</w:t>
            </w:r>
          </w:p>
          <w:p w14:paraId="4B1B5636" w14:textId="3A6D4BC5" w:rsidR="00583D0D" w:rsidRPr="00345709" w:rsidRDefault="00583D0D" w:rsidP="00BC3016">
            <w:p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Nursing Supervisor (all other times)</w:t>
            </w:r>
          </w:p>
        </w:tc>
        <w:tc>
          <w:tcPr>
            <w:tcW w:w="1408" w:type="pct"/>
          </w:tcPr>
          <w:p w14:paraId="4C88D7C2" w14:textId="77777777" w:rsidR="00583D0D" w:rsidRPr="00345709" w:rsidRDefault="00583D0D" w:rsidP="00BC3016">
            <w:pPr>
              <w:numPr>
                <w:ilvl w:val="0"/>
                <w:numId w:val="172"/>
              </w:numPr>
              <w:tabs>
                <w:tab w:val="clear" w:pos="360"/>
                <w:tab w:val="num" w:pos="280"/>
              </w:tabs>
              <w:ind w:left="250" w:hanging="304"/>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Administrator on Call</w:t>
            </w:r>
          </w:p>
          <w:p w14:paraId="38CA0332" w14:textId="497EEBBA" w:rsidR="00583D0D" w:rsidRPr="00345709" w:rsidRDefault="00583D0D" w:rsidP="00BC3016">
            <w:pPr>
              <w:numPr>
                <w:ilvl w:val="0"/>
                <w:numId w:val="172"/>
              </w:numPr>
              <w:tabs>
                <w:tab w:val="clear" w:pos="360"/>
                <w:tab w:val="num" w:pos="280"/>
              </w:tabs>
              <w:ind w:left="250" w:hanging="304"/>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Emergency Unit Charge Nurse</w:t>
            </w:r>
          </w:p>
          <w:p w14:paraId="38E96736" w14:textId="77777777" w:rsidR="00583D0D" w:rsidRPr="00345709" w:rsidRDefault="00583D0D" w:rsidP="00BC3016">
            <w:pPr>
              <w:numPr>
                <w:ilvl w:val="0"/>
                <w:numId w:val="172"/>
              </w:numPr>
              <w:tabs>
                <w:tab w:val="clear" w:pos="360"/>
                <w:tab w:val="num" w:pos="280"/>
              </w:tabs>
              <w:ind w:left="250" w:hanging="304"/>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Emergency Management Coordinator</w:t>
            </w:r>
          </w:p>
          <w:p w14:paraId="6D29587C" w14:textId="77777777" w:rsidR="00583D0D" w:rsidRPr="00345709" w:rsidRDefault="00583D0D" w:rsidP="00BC3016">
            <w:pPr>
              <w:numPr>
                <w:ilvl w:val="0"/>
                <w:numId w:val="172"/>
              </w:numPr>
              <w:tabs>
                <w:tab w:val="clear" w:pos="360"/>
                <w:tab w:val="num" w:pos="280"/>
              </w:tabs>
              <w:ind w:left="250" w:hanging="304"/>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Environmental Services Supervisor</w:t>
            </w:r>
          </w:p>
          <w:p w14:paraId="66346D07" w14:textId="77777777" w:rsidR="00583D0D" w:rsidRPr="00345709" w:rsidRDefault="00583D0D" w:rsidP="00BC3016">
            <w:pPr>
              <w:numPr>
                <w:ilvl w:val="0"/>
                <w:numId w:val="172"/>
              </w:numPr>
              <w:tabs>
                <w:tab w:val="clear" w:pos="360"/>
                <w:tab w:val="num" w:pos="280"/>
              </w:tabs>
              <w:ind w:left="250" w:hanging="304"/>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Facilities Engineering Supervisor</w:t>
            </w:r>
          </w:p>
          <w:p w14:paraId="0447999C" w14:textId="77777777" w:rsidR="00583D0D" w:rsidRPr="00345709" w:rsidRDefault="00583D0D" w:rsidP="00BC3016">
            <w:pPr>
              <w:numPr>
                <w:ilvl w:val="0"/>
                <w:numId w:val="172"/>
              </w:numPr>
              <w:tabs>
                <w:tab w:val="clear" w:pos="360"/>
                <w:tab w:val="num" w:pos="280"/>
              </w:tabs>
              <w:ind w:left="250" w:hanging="304"/>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Health System or Network EOC</w:t>
            </w:r>
          </w:p>
          <w:p w14:paraId="49DCB702" w14:textId="77777777" w:rsidR="00583D0D" w:rsidRPr="00345709" w:rsidRDefault="00583D0D" w:rsidP="00BC3016">
            <w:pPr>
              <w:numPr>
                <w:ilvl w:val="0"/>
                <w:numId w:val="172"/>
              </w:numPr>
              <w:tabs>
                <w:tab w:val="clear" w:pos="360"/>
                <w:tab w:val="num" w:pos="280"/>
              </w:tabs>
              <w:ind w:left="250" w:hanging="304"/>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Nursing Office</w:t>
            </w:r>
          </w:p>
          <w:p w14:paraId="3365B08D" w14:textId="77777777" w:rsidR="00583D0D" w:rsidRPr="00345709" w:rsidRDefault="00583D0D" w:rsidP="00BC3016">
            <w:pPr>
              <w:numPr>
                <w:ilvl w:val="0"/>
                <w:numId w:val="172"/>
              </w:numPr>
              <w:tabs>
                <w:tab w:val="clear" w:pos="360"/>
                <w:tab w:val="num" w:pos="280"/>
              </w:tabs>
              <w:ind w:left="250" w:hanging="304"/>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Safety Officer</w:t>
            </w:r>
          </w:p>
          <w:p w14:paraId="5F32EF7B" w14:textId="77777777" w:rsidR="00583D0D" w:rsidRPr="00345709" w:rsidRDefault="00583D0D" w:rsidP="00BC3016">
            <w:pPr>
              <w:numPr>
                <w:ilvl w:val="0"/>
                <w:numId w:val="172"/>
              </w:numPr>
              <w:tabs>
                <w:tab w:val="clear" w:pos="360"/>
                <w:tab w:val="num" w:pos="280"/>
              </w:tabs>
              <w:ind w:left="250" w:hanging="304"/>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Security Supervisor</w:t>
            </w:r>
          </w:p>
          <w:p w14:paraId="401A2EDB" w14:textId="77777777" w:rsidR="00583D0D" w:rsidRPr="00345709" w:rsidRDefault="00583D0D" w:rsidP="00BC3016">
            <w:pPr>
              <w:numPr>
                <w:ilvl w:val="0"/>
                <w:numId w:val="172"/>
              </w:numPr>
              <w:tabs>
                <w:tab w:val="clear" w:pos="360"/>
                <w:tab w:val="num" w:pos="280"/>
              </w:tabs>
              <w:ind w:left="250" w:hanging="304"/>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Telecommunications</w:t>
            </w:r>
          </w:p>
          <w:p w14:paraId="2300ED21" w14:textId="77777777" w:rsidR="00583D0D" w:rsidRPr="00345709" w:rsidRDefault="00583D0D" w:rsidP="00BC3016">
            <w:pPr>
              <w:numPr>
                <w:ilvl w:val="0"/>
                <w:numId w:val="172"/>
              </w:numPr>
              <w:tabs>
                <w:tab w:val="clear" w:pos="360"/>
                <w:tab w:val="num" w:pos="280"/>
              </w:tabs>
              <w:ind w:left="250" w:hanging="304"/>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Other departments/</w:t>
            </w:r>
            <w:r w:rsidRPr="00345709">
              <w:rPr>
                <w:rFonts w:asciiTheme="minorHAnsi" w:hAnsiTheme="minorHAnsi" w:cstheme="minorHAnsi"/>
                <w:color w:val="000000" w:themeColor="text1"/>
                <w:sz w:val="16"/>
                <w:szCs w:val="16"/>
              </w:rPr>
              <w:br/>
              <w:t xml:space="preserve">units/managers as conditions </w:t>
            </w:r>
            <w:proofErr w:type="gramStart"/>
            <w:r w:rsidRPr="00345709">
              <w:rPr>
                <w:rFonts w:asciiTheme="minorHAnsi" w:hAnsiTheme="minorHAnsi" w:cstheme="minorHAnsi"/>
                <w:color w:val="000000" w:themeColor="text1"/>
                <w:sz w:val="16"/>
                <w:szCs w:val="16"/>
              </w:rPr>
              <w:t>warrant</w:t>
            </w:r>
            <w:proofErr w:type="gramEnd"/>
          </w:p>
          <w:p w14:paraId="5C4F65E0" w14:textId="7B987657" w:rsidR="00583D0D" w:rsidRPr="00345709" w:rsidRDefault="00583D0D" w:rsidP="00BC3016">
            <w:pPr>
              <w:numPr>
                <w:ilvl w:val="0"/>
                <w:numId w:val="172"/>
              </w:numPr>
              <w:tabs>
                <w:tab w:val="clear" w:pos="360"/>
                <w:tab w:val="num" w:pos="280"/>
              </w:tabs>
              <w:ind w:left="250" w:hanging="304"/>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Local government/ public safety/ public health / EOC (if services, support, or information needed)</w:t>
            </w:r>
          </w:p>
        </w:tc>
      </w:tr>
      <w:tr w:rsidR="00370429" w:rsidRPr="00345709" w14:paraId="53534768" w14:textId="77777777" w:rsidTr="003308DC">
        <w:tc>
          <w:tcPr>
            <w:tcW w:w="672" w:type="pct"/>
            <w:vMerge w:val="restart"/>
            <w:shd w:val="clear" w:color="auto" w:fill="FFFF00"/>
            <w:vAlign w:val="center"/>
          </w:tcPr>
          <w:p w14:paraId="62E4579A" w14:textId="33835807" w:rsidR="00583D0D" w:rsidRPr="00345709" w:rsidRDefault="00583D0D" w:rsidP="00BC3016">
            <w:pPr>
              <w:jc w:val="both"/>
              <w:rPr>
                <w:rFonts w:asciiTheme="minorHAnsi" w:hAnsiTheme="minorHAnsi" w:cstheme="minorHAnsi"/>
                <w:b/>
                <w:bCs/>
                <w:color w:val="000000" w:themeColor="text1"/>
                <w:sz w:val="40"/>
                <w:szCs w:val="40"/>
              </w:rPr>
            </w:pPr>
            <w:r w:rsidRPr="00345709">
              <w:rPr>
                <w:rFonts w:asciiTheme="minorHAnsi" w:hAnsiTheme="minorHAnsi" w:cstheme="minorHAnsi"/>
                <w:b/>
                <w:bCs/>
                <w:color w:val="000000" w:themeColor="text1"/>
                <w:sz w:val="40"/>
                <w:szCs w:val="40"/>
              </w:rPr>
              <w:t>2</w:t>
            </w:r>
          </w:p>
          <w:p w14:paraId="54A69A07" w14:textId="53D905D9" w:rsidR="00583D0D" w:rsidRPr="00345709" w:rsidRDefault="00583D0D" w:rsidP="00BC3016">
            <w:pPr>
              <w:jc w:val="both"/>
              <w:rPr>
                <w:rFonts w:asciiTheme="minorHAnsi" w:hAnsiTheme="minorHAnsi" w:cstheme="minorHAnsi"/>
                <w:color w:val="000000" w:themeColor="text1"/>
                <w:sz w:val="18"/>
                <w:szCs w:val="18"/>
              </w:rPr>
            </w:pPr>
            <w:r w:rsidRPr="00345709">
              <w:rPr>
                <w:rFonts w:asciiTheme="minorHAnsi" w:hAnsiTheme="minorHAnsi" w:cstheme="minorHAnsi"/>
                <w:b/>
                <w:bCs/>
                <w:color w:val="000000" w:themeColor="text1"/>
                <w:sz w:val="18"/>
                <w:szCs w:val="18"/>
              </w:rPr>
              <w:t>Minor Impact</w:t>
            </w:r>
          </w:p>
        </w:tc>
        <w:tc>
          <w:tcPr>
            <w:tcW w:w="2352" w:type="pct"/>
          </w:tcPr>
          <w:p w14:paraId="5C28F522" w14:textId="6B777C26" w:rsidR="00583D0D" w:rsidRPr="00345709" w:rsidRDefault="00583D0D" w:rsidP="00BC3016">
            <w:p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 xml:space="preserve">An actual situation or event that is having a </w:t>
            </w:r>
            <w:r w:rsidRPr="00345709">
              <w:rPr>
                <w:rFonts w:asciiTheme="minorHAnsi" w:hAnsiTheme="minorHAnsi" w:cstheme="minorHAnsi"/>
                <w:b/>
                <w:color w:val="000000" w:themeColor="text1"/>
                <w:sz w:val="16"/>
                <w:szCs w:val="16"/>
              </w:rPr>
              <w:t>minor</w:t>
            </w:r>
            <w:r w:rsidRPr="00345709">
              <w:rPr>
                <w:rFonts w:asciiTheme="minorHAnsi" w:hAnsiTheme="minorHAnsi" w:cstheme="minorHAnsi"/>
                <w:color w:val="000000" w:themeColor="text1"/>
                <w:sz w:val="16"/>
                <w:szCs w:val="16"/>
              </w:rPr>
              <w:t xml:space="preserve"> unusual impact on facility operations</w:t>
            </w:r>
          </w:p>
        </w:tc>
        <w:tc>
          <w:tcPr>
            <w:tcW w:w="568" w:type="pct"/>
            <w:vMerge w:val="restart"/>
            <w:vAlign w:val="center"/>
          </w:tcPr>
          <w:p w14:paraId="2A510852" w14:textId="148F8EE3" w:rsidR="00583D0D" w:rsidRPr="00345709" w:rsidRDefault="00583D0D" w:rsidP="00BC3016">
            <w:p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Incident Commander</w:t>
            </w:r>
          </w:p>
        </w:tc>
        <w:tc>
          <w:tcPr>
            <w:tcW w:w="1408" w:type="pct"/>
            <w:vMerge w:val="restart"/>
          </w:tcPr>
          <w:p w14:paraId="7735AB0B" w14:textId="77777777" w:rsidR="00583D0D" w:rsidRPr="00345709" w:rsidRDefault="00583D0D" w:rsidP="00BC3016">
            <w:pPr>
              <w:pStyle w:val="ListParagraph"/>
              <w:numPr>
                <w:ilvl w:val="0"/>
                <w:numId w:val="175"/>
              </w:numPr>
              <w:jc w:val="both"/>
              <w:rPr>
                <w:rFonts w:cstheme="minorHAnsi"/>
                <w:color w:val="000000" w:themeColor="text1"/>
                <w:sz w:val="16"/>
                <w:szCs w:val="16"/>
              </w:rPr>
            </w:pPr>
            <w:r w:rsidRPr="00345709">
              <w:rPr>
                <w:rFonts w:cstheme="minorHAnsi"/>
                <w:color w:val="000000" w:themeColor="text1"/>
                <w:sz w:val="16"/>
                <w:szCs w:val="16"/>
              </w:rPr>
              <w:t>Administrator on Call</w:t>
            </w:r>
          </w:p>
          <w:p w14:paraId="60EFBA68" w14:textId="77777777" w:rsidR="00583D0D" w:rsidRPr="00345709" w:rsidRDefault="00583D0D" w:rsidP="00BC3016">
            <w:pPr>
              <w:pStyle w:val="ListParagraph"/>
              <w:numPr>
                <w:ilvl w:val="0"/>
                <w:numId w:val="175"/>
              </w:numPr>
              <w:jc w:val="both"/>
              <w:rPr>
                <w:rFonts w:cstheme="minorHAnsi"/>
                <w:color w:val="000000" w:themeColor="text1"/>
                <w:sz w:val="16"/>
                <w:szCs w:val="16"/>
              </w:rPr>
            </w:pPr>
            <w:r w:rsidRPr="00345709">
              <w:rPr>
                <w:rFonts w:cstheme="minorHAnsi"/>
                <w:color w:val="000000" w:themeColor="text1"/>
                <w:sz w:val="16"/>
                <w:szCs w:val="16"/>
              </w:rPr>
              <w:t>Emergency Department Charge Nurse</w:t>
            </w:r>
          </w:p>
          <w:p w14:paraId="67CF19E5" w14:textId="77777777" w:rsidR="00583D0D" w:rsidRPr="00345709" w:rsidRDefault="00583D0D" w:rsidP="00BC3016">
            <w:pPr>
              <w:pStyle w:val="ListParagraph"/>
              <w:numPr>
                <w:ilvl w:val="0"/>
                <w:numId w:val="175"/>
              </w:numPr>
              <w:jc w:val="both"/>
              <w:rPr>
                <w:rFonts w:cstheme="minorHAnsi"/>
                <w:color w:val="000000" w:themeColor="text1"/>
                <w:sz w:val="16"/>
                <w:szCs w:val="16"/>
              </w:rPr>
            </w:pPr>
            <w:r w:rsidRPr="00345709">
              <w:rPr>
                <w:rFonts w:cstheme="minorHAnsi"/>
                <w:color w:val="000000" w:themeColor="text1"/>
                <w:sz w:val="16"/>
                <w:szCs w:val="16"/>
              </w:rPr>
              <w:t>Emergency Management Coordinator</w:t>
            </w:r>
          </w:p>
          <w:p w14:paraId="0F215889" w14:textId="77777777" w:rsidR="00583D0D" w:rsidRPr="00345709" w:rsidRDefault="00583D0D" w:rsidP="00BC3016">
            <w:pPr>
              <w:pStyle w:val="ListParagraph"/>
              <w:numPr>
                <w:ilvl w:val="0"/>
                <w:numId w:val="175"/>
              </w:numPr>
              <w:jc w:val="both"/>
              <w:rPr>
                <w:rFonts w:cstheme="minorHAnsi"/>
                <w:color w:val="000000" w:themeColor="text1"/>
                <w:sz w:val="16"/>
                <w:szCs w:val="16"/>
              </w:rPr>
            </w:pPr>
            <w:r w:rsidRPr="00345709">
              <w:rPr>
                <w:rFonts w:cstheme="minorHAnsi"/>
                <w:color w:val="000000" w:themeColor="text1"/>
                <w:sz w:val="16"/>
                <w:szCs w:val="16"/>
              </w:rPr>
              <w:t>Environmental Services Supervisor</w:t>
            </w:r>
          </w:p>
          <w:p w14:paraId="0D4E3A4B" w14:textId="77777777" w:rsidR="00583D0D" w:rsidRPr="00345709" w:rsidRDefault="00583D0D" w:rsidP="00BC3016">
            <w:pPr>
              <w:pStyle w:val="ListParagraph"/>
              <w:numPr>
                <w:ilvl w:val="0"/>
                <w:numId w:val="175"/>
              </w:numPr>
              <w:jc w:val="both"/>
              <w:rPr>
                <w:rFonts w:cstheme="minorHAnsi"/>
                <w:color w:val="000000" w:themeColor="text1"/>
                <w:sz w:val="16"/>
                <w:szCs w:val="16"/>
              </w:rPr>
            </w:pPr>
            <w:r w:rsidRPr="00345709">
              <w:rPr>
                <w:rFonts w:cstheme="minorHAnsi"/>
                <w:color w:val="000000" w:themeColor="text1"/>
                <w:sz w:val="16"/>
                <w:szCs w:val="16"/>
              </w:rPr>
              <w:t>Facilities Engineering Supervisor</w:t>
            </w:r>
          </w:p>
          <w:p w14:paraId="0D1EFD68" w14:textId="77777777" w:rsidR="00583D0D" w:rsidRPr="00345709" w:rsidRDefault="00583D0D" w:rsidP="00BC3016">
            <w:pPr>
              <w:pStyle w:val="ListParagraph"/>
              <w:numPr>
                <w:ilvl w:val="0"/>
                <w:numId w:val="175"/>
              </w:numPr>
              <w:jc w:val="both"/>
              <w:rPr>
                <w:rFonts w:cstheme="minorHAnsi"/>
                <w:color w:val="000000" w:themeColor="text1"/>
                <w:sz w:val="16"/>
                <w:szCs w:val="16"/>
              </w:rPr>
            </w:pPr>
            <w:r w:rsidRPr="00345709">
              <w:rPr>
                <w:rFonts w:cstheme="minorHAnsi"/>
                <w:color w:val="000000" w:themeColor="text1"/>
                <w:sz w:val="16"/>
                <w:szCs w:val="16"/>
              </w:rPr>
              <w:t>Health System or Network EOC</w:t>
            </w:r>
          </w:p>
          <w:p w14:paraId="78EC2E0F" w14:textId="77777777" w:rsidR="00583D0D" w:rsidRPr="00345709" w:rsidRDefault="00583D0D" w:rsidP="00BC3016">
            <w:pPr>
              <w:pStyle w:val="ListParagraph"/>
              <w:numPr>
                <w:ilvl w:val="0"/>
                <w:numId w:val="175"/>
              </w:numPr>
              <w:jc w:val="both"/>
              <w:rPr>
                <w:rFonts w:cstheme="minorHAnsi"/>
                <w:color w:val="000000" w:themeColor="text1"/>
                <w:sz w:val="16"/>
                <w:szCs w:val="16"/>
              </w:rPr>
            </w:pPr>
            <w:r w:rsidRPr="00345709">
              <w:rPr>
                <w:rFonts w:cstheme="minorHAnsi"/>
                <w:color w:val="000000" w:themeColor="text1"/>
                <w:sz w:val="16"/>
                <w:szCs w:val="16"/>
              </w:rPr>
              <w:t>Nursing Office</w:t>
            </w:r>
          </w:p>
          <w:p w14:paraId="17AFE6E5" w14:textId="77777777" w:rsidR="00583D0D" w:rsidRPr="00345709" w:rsidRDefault="00583D0D" w:rsidP="00BC3016">
            <w:pPr>
              <w:pStyle w:val="ListParagraph"/>
              <w:numPr>
                <w:ilvl w:val="0"/>
                <w:numId w:val="175"/>
              </w:numPr>
              <w:jc w:val="both"/>
              <w:rPr>
                <w:rFonts w:cstheme="minorHAnsi"/>
                <w:color w:val="000000" w:themeColor="text1"/>
                <w:sz w:val="16"/>
                <w:szCs w:val="16"/>
              </w:rPr>
            </w:pPr>
            <w:r w:rsidRPr="00345709">
              <w:rPr>
                <w:rFonts w:cstheme="minorHAnsi"/>
                <w:color w:val="000000" w:themeColor="text1"/>
                <w:sz w:val="16"/>
                <w:szCs w:val="16"/>
              </w:rPr>
              <w:t>Safety Officer</w:t>
            </w:r>
          </w:p>
          <w:p w14:paraId="523992F7" w14:textId="77777777" w:rsidR="00583D0D" w:rsidRPr="00345709" w:rsidRDefault="00583D0D" w:rsidP="00BC3016">
            <w:pPr>
              <w:pStyle w:val="ListParagraph"/>
              <w:numPr>
                <w:ilvl w:val="0"/>
                <w:numId w:val="175"/>
              </w:numPr>
              <w:jc w:val="both"/>
              <w:rPr>
                <w:rFonts w:cstheme="minorHAnsi"/>
                <w:color w:val="000000" w:themeColor="text1"/>
                <w:sz w:val="16"/>
                <w:szCs w:val="16"/>
              </w:rPr>
            </w:pPr>
            <w:r w:rsidRPr="00345709">
              <w:rPr>
                <w:rFonts w:cstheme="minorHAnsi"/>
                <w:color w:val="000000" w:themeColor="text1"/>
                <w:sz w:val="16"/>
                <w:szCs w:val="16"/>
              </w:rPr>
              <w:t>Security Supervisor</w:t>
            </w:r>
          </w:p>
          <w:p w14:paraId="05C7FB48" w14:textId="77777777" w:rsidR="00583D0D" w:rsidRPr="00345709" w:rsidRDefault="00583D0D" w:rsidP="00BC3016">
            <w:pPr>
              <w:pStyle w:val="ListParagraph"/>
              <w:numPr>
                <w:ilvl w:val="0"/>
                <w:numId w:val="175"/>
              </w:numPr>
              <w:jc w:val="both"/>
              <w:rPr>
                <w:rFonts w:cstheme="minorHAnsi"/>
                <w:color w:val="000000" w:themeColor="text1"/>
                <w:sz w:val="16"/>
                <w:szCs w:val="16"/>
              </w:rPr>
            </w:pPr>
            <w:r w:rsidRPr="00345709">
              <w:rPr>
                <w:rFonts w:cstheme="minorHAnsi"/>
                <w:color w:val="000000" w:themeColor="text1"/>
                <w:sz w:val="16"/>
                <w:szCs w:val="16"/>
              </w:rPr>
              <w:t>Telecommunications</w:t>
            </w:r>
          </w:p>
          <w:p w14:paraId="63FF9BB2" w14:textId="77777777" w:rsidR="00583D0D" w:rsidRPr="00345709" w:rsidRDefault="00583D0D" w:rsidP="00BC3016">
            <w:pPr>
              <w:pStyle w:val="ListParagraph"/>
              <w:numPr>
                <w:ilvl w:val="0"/>
                <w:numId w:val="175"/>
              </w:numPr>
              <w:jc w:val="both"/>
              <w:rPr>
                <w:rFonts w:cstheme="minorHAnsi"/>
                <w:color w:val="000000" w:themeColor="text1"/>
                <w:sz w:val="16"/>
                <w:szCs w:val="16"/>
              </w:rPr>
            </w:pPr>
            <w:r w:rsidRPr="00345709">
              <w:rPr>
                <w:rFonts w:cstheme="minorHAnsi"/>
                <w:color w:val="000000" w:themeColor="text1"/>
                <w:sz w:val="16"/>
                <w:szCs w:val="16"/>
              </w:rPr>
              <w:t>Other departments/</w:t>
            </w:r>
            <w:r w:rsidRPr="00345709">
              <w:rPr>
                <w:rFonts w:cstheme="minorHAnsi"/>
                <w:color w:val="000000" w:themeColor="text1"/>
                <w:sz w:val="16"/>
                <w:szCs w:val="16"/>
              </w:rPr>
              <w:br/>
              <w:t xml:space="preserve">units/managers as conditions </w:t>
            </w:r>
            <w:proofErr w:type="gramStart"/>
            <w:r w:rsidRPr="00345709">
              <w:rPr>
                <w:rFonts w:cstheme="minorHAnsi"/>
                <w:color w:val="000000" w:themeColor="text1"/>
                <w:sz w:val="16"/>
                <w:szCs w:val="16"/>
              </w:rPr>
              <w:t>warrant</w:t>
            </w:r>
            <w:proofErr w:type="gramEnd"/>
          </w:p>
          <w:p w14:paraId="330E5084" w14:textId="6004F1C0" w:rsidR="00583D0D" w:rsidRPr="00345709" w:rsidRDefault="00583D0D" w:rsidP="00BC3016">
            <w:pPr>
              <w:pStyle w:val="ListParagraph"/>
              <w:numPr>
                <w:ilvl w:val="0"/>
                <w:numId w:val="175"/>
              </w:numPr>
              <w:jc w:val="both"/>
              <w:rPr>
                <w:rFonts w:cstheme="minorHAnsi"/>
                <w:color w:val="000000" w:themeColor="text1"/>
                <w:sz w:val="16"/>
                <w:szCs w:val="16"/>
              </w:rPr>
            </w:pPr>
            <w:r w:rsidRPr="00345709">
              <w:rPr>
                <w:rFonts w:cstheme="minorHAnsi"/>
                <w:color w:val="000000" w:themeColor="text1"/>
                <w:sz w:val="16"/>
                <w:szCs w:val="16"/>
              </w:rPr>
              <w:t>Local government/ public safety/ public health / EOC (if services, support, or information needed)</w:t>
            </w:r>
          </w:p>
        </w:tc>
      </w:tr>
      <w:tr w:rsidR="00370429" w:rsidRPr="00345709" w14:paraId="3642D0B6" w14:textId="77777777" w:rsidTr="003308DC">
        <w:tc>
          <w:tcPr>
            <w:tcW w:w="672" w:type="pct"/>
            <w:vMerge/>
            <w:shd w:val="clear" w:color="auto" w:fill="FFFF00"/>
          </w:tcPr>
          <w:p w14:paraId="2210E5C3" w14:textId="77777777" w:rsidR="00583D0D" w:rsidRPr="00345709" w:rsidRDefault="00583D0D" w:rsidP="00BC3016">
            <w:pPr>
              <w:jc w:val="both"/>
              <w:rPr>
                <w:rFonts w:asciiTheme="minorHAnsi" w:hAnsiTheme="minorHAnsi" w:cstheme="minorHAnsi"/>
                <w:color w:val="000000" w:themeColor="text1"/>
                <w:sz w:val="18"/>
                <w:szCs w:val="18"/>
              </w:rPr>
            </w:pPr>
          </w:p>
        </w:tc>
        <w:tc>
          <w:tcPr>
            <w:tcW w:w="2352" w:type="pct"/>
          </w:tcPr>
          <w:p w14:paraId="1FF5F2F0" w14:textId="0350AC0E" w:rsidR="00583D0D" w:rsidRPr="00345709" w:rsidRDefault="00583D0D" w:rsidP="00BC3016">
            <w:pPr>
              <w:jc w:val="both"/>
              <w:rPr>
                <w:rFonts w:asciiTheme="minorHAnsi" w:hAnsiTheme="minorHAnsi" w:cstheme="minorHAnsi"/>
                <w:b/>
                <w:bCs/>
                <w:color w:val="000000" w:themeColor="text1"/>
                <w:sz w:val="16"/>
                <w:szCs w:val="16"/>
              </w:rPr>
            </w:pPr>
            <w:r w:rsidRPr="00345709">
              <w:rPr>
                <w:rFonts w:asciiTheme="minorHAnsi" w:hAnsiTheme="minorHAnsi" w:cstheme="minorHAnsi"/>
                <w:b/>
                <w:bCs/>
                <w:color w:val="000000" w:themeColor="text1"/>
                <w:sz w:val="16"/>
                <w:szCs w:val="16"/>
              </w:rPr>
              <w:t>Emergency Unit</w:t>
            </w:r>
            <w:r w:rsidR="00553A32" w:rsidRPr="00345709">
              <w:rPr>
                <w:rFonts w:asciiTheme="minorHAnsi" w:hAnsiTheme="minorHAnsi" w:cstheme="minorHAnsi"/>
                <w:b/>
                <w:bCs/>
                <w:color w:val="000000" w:themeColor="text1"/>
                <w:sz w:val="16"/>
                <w:szCs w:val="16"/>
              </w:rPr>
              <w:t xml:space="preserve"> (EU)</w:t>
            </w:r>
            <w:r w:rsidRPr="00345709">
              <w:rPr>
                <w:rFonts w:asciiTheme="minorHAnsi" w:hAnsiTheme="minorHAnsi" w:cstheme="minorHAnsi"/>
                <w:b/>
                <w:bCs/>
                <w:color w:val="000000" w:themeColor="text1"/>
                <w:sz w:val="16"/>
                <w:szCs w:val="16"/>
              </w:rPr>
              <w:t xml:space="preserve"> &amp; Clinical Factors</w:t>
            </w:r>
          </w:p>
          <w:p w14:paraId="6DF67414" w14:textId="77777777" w:rsidR="00583D0D" w:rsidRPr="00345709" w:rsidRDefault="00583D0D" w:rsidP="00BC3016">
            <w:pPr>
              <w:pStyle w:val="ListParagraph"/>
              <w:numPr>
                <w:ilvl w:val="0"/>
                <w:numId w:val="173"/>
              </w:numPr>
              <w:jc w:val="both"/>
              <w:rPr>
                <w:rFonts w:cstheme="minorHAnsi"/>
                <w:color w:val="000000" w:themeColor="text1"/>
                <w:sz w:val="16"/>
                <w:szCs w:val="16"/>
              </w:rPr>
            </w:pPr>
            <w:r w:rsidRPr="00345709">
              <w:rPr>
                <w:rFonts w:cstheme="minorHAnsi"/>
                <w:color w:val="000000" w:themeColor="text1"/>
                <w:sz w:val="16"/>
                <w:szCs w:val="16"/>
              </w:rPr>
              <w:t>10 actual patients, or 3 major trauma patients</w:t>
            </w:r>
          </w:p>
          <w:p w14:paraId="1AAEEC4E" w14:textId="77777777" w:rsidR="00583D0D" w:rsidRPr="00345709" w:rsidRDefault="00583D0D" w:rsidP="00BC3016">
            <w:pPr>
              <w:pStyle w:val="ListParagraph"/>
              <w:numPr>
                <w:ilvl w:val="0"/>
                <w:numId w:val="173"/>
              </w:numPr>
              <w:jc w:val="both"/>
              <w:rPr>
                <w:rFonts w:cstheme="minorHAnsi"/>
                <w:color w:val="000000" w:themeColor="text1"/>
                <w:sz w:val="16"/>
                <w:szCs w:val="16"/>
              </w:rPr>
            </w:pPr>
            <w:r w:rsidRPr="00345709">
              <w:rPr>
                <w:rFonts w:cstheme="minorHAnsi"/>
                <w:color w:val="000000" w:themeColor="text1"/>
                <w:sz w:val="16"/>
                <w:szCs w:val="16"/>
              </w:rPr>
              <w:t xml:space="preserve">Greater than 4 hours EU waiting </w:t>
            </w:r>
            <w:proofErr w:type="gramStart"/>
            <w:r w:rsidRPr="00345709">
              <w:rPr>
                <w:rFonts w:cstheme="minorHAnsi"/>
                <w:color w:val="000000" w:themeColor="text1"/>
                <w:sz w:val="16"/>
                <w:szCs w:val="16"/>
              </w:rPr>
              <w:t>time</w:t>
            </w:r>
            <w:proofErr w:type="gramEnd"/>
          </w:p>
          <w:p w14:paraId="3FFF9476" w14:textId="77777777" w:rsidR="00583D0D" w:rsidRPr="00345709" w:rsidRDefault="00583D0D" w:rsidP="00BC3016">
            <w:pPr>
              <w:pStyle w:val="ListParagraph"/>
              <w:numPr>
                <w:ilvl w:val="0"/>
                <w:numId w:val="173"/>
              </w:numPr>
              <w:jc w:val="both"/>
              <w:rPr>
                <w:rFonts w:cstheme="minorHAnsi"/>
                <w:color w:val="000000" w:themeColor="text1"/>
                <w:sz w:val="16"/>
                <w:szCs w:val="16"/>
              </w:rPr>
            </w:pPr>
            <w:r w:rsidRPr="00345709">
              <w:rPr>
                <w:rFonts w:cstheme="minorHAnsi"/>
                <w:color w:val="000000" w:themeColor="text1"/>
                <w:sz w:val="16"/>
                <w:szCs w:val="16"/>
              </w:rPr>
              <w:t>Greater than 50 percent above normal over 8 hours EU patient census</w:t>
            </w:r>
          </w:p>
          <w:p w14:paraId="0BE8E492" w14:textId="77777777" w:rsidR="00583D0D" w:rsidRPr="00345709" w:rsidRDefault="00583D0D" w:rsidP="00BC3016">
            <w:pPr>
              <w:pStyle w:val="ListParagraph"/>
              <w:numPr>
                <w:ilvl w:val="0"/>
                <w:numId w:val="173"/>
              </w:numPr>
              <w:jc w:val="both"/>
              <w:rPr>
                <w:rFonts w:cstheme="minorHAnsi"/>
                <w:color w:val="000000" w:themeColor="text1"/>
                <w:sz w:val="16"/>
                <w:szCs w:val="16"/>
              </w:rPr>
            </w:pPr>
            <w:r w:rsidRPr="00345709">
              <w:rPr>
                <w:rFonts w:cstheme="minorHAnsi"/>
                <w:color w:val="000000" w:themeColor="text1"/>
                <w:sz w:val="16"/>
                <w:szCs w:val="16"/>
              </w:rPr>
              <w:t>1-10 patients admitted above licensed bed count (in patient census)</w:t>
            </w:r>
          </w:p>
          <w:p w14:paraId="4B144005" w14:textId="00468A52" w:rsidR="00583D0D" w:rsidRPr="00345709" w:rsidRDefault="00583D0D" w:rsidP="00BC3016">
            <w:pPr>
              <w:pStyle w:val="ListParagraph"/>
              <w:numPr>
                <w:ilvl w:val="0"/>
                <w:numId w:val="173"/>
              </w:numPr>
              <w:jc w:val="both"/>
              <w:rPr>
                <w:rFonts w:cstheme="minorHAnsi"/>
                <w:color w:val="000000" w:themeColor="text1"/>
                <w:sz w:val="16"/>
                <w:szCs w:val="16"/>
              </w:rPr>
            </w:pPr>
            <w:r w:rsidRPr="00345709">
              <w:rPr>
                <w:rFonts w:cstheme="minorHAnsi"/>
                <w:color w:val="000000" w:themeColor="text1"/>
                <w:sz w:val="16"/>
                <w:szCs w:val="16"/>
              </w:rPr>
              <w:t>Greater than 4 hours EU waiting time</w:t>
            </w:r>
          </w:p>
        </w:tc>
        <w:tc>
          <w:tcPr>
            <w:tcW w:w="568" w:type="pct"/>
            <w:vMerge/>
          </w:tcPr>
          <w:p w14:paraId="62E8EA23" w14:textId="77777777" w:rsidR="00583D0D" w:rsidRPr="00345709" w:rsidRDefault="00583D0D" w:rsidP="00BC3016">
            <w:pPr>
              <w:jc w:val="both"/>
              <w:rPr>
                <w:rFonts w:asciiTheme="minorHAnsi" w:hAnsiTheme="minorHAnsi" w:cstheme="minorHAnsi"/>
                <w:color w:val="000000" w:themeColor="text1"/>
                <w:sz w:val="16"/>
                <w:szCs w:val="16"/>
              </w:rPr>
            </w:pPr>
          </w:p>
        </w:tc>
        <w:tc>
          <w:tcPr>
            <w:tcW w:w="1408" w:type="pct"/>
            <w:vMerge/>
          </w:tcPr>
          <w:p w14:paraId="583379BA" w14:textId="77777777" w:rsidR="00583D0D" w:rsidRPr="00345709" w:rsidRDefault="00583D0D" w:rsidP="00BC3016">
            <w:pPr>
              <w:jc w:val="both"/>
              <w:rPr>
                <w:rFonts w:asciiTheme="minorHAnsi" w:hAnsiTheme="minorHAnsi" w:cstheme="minorHAnsi"/>
                <w:color w:val="000000" w:themeColor="text1"/>
                <w:sz w:val="16"/>
                <w:szCs w:val="16"/>
              </w:rPr>
            </w:pPr>
          </w:p>
        </w:tc>
      </w:tr>
      <w:tr w:rsidR="00370429" w:rsidRPr="00345709" w14:paraId="2DE0252B" w14:textId="77777777" w:rsidTr="003308DC">
        <w:tc>
          <w:tcPr>
            <w:tcW w:w="672" w:type="pct"/>
            <w:vMerge/>
            <w:shd w:val="clear" w:color="auto" w:fill="FFFF00"/>
          </w:tcPr>
          <w:p w14:paraId="0B39AE09" w14:textId="77777777" w:rsidR="00583D0D" w:rsidRPr="00345709" w:rsidRDefault="00583D0D" w:rsidP="00BC3016">
            <w:pPr>
              <w:jc w:val="both"/>
              <w:rPr>
                <w:rFonts w:asciiTheme="minorHAnsi" w:hAnsiTheme="minorHAnsi" w:cstheme="minorHAnsi"/>
                <w:color w:val="000000" w:themeColor="text1"/>
                <w:sz w:val="18"/>
                <w:szCs w:val="18"/>
              </w:rPr>
            </w:pPr>
          </w:p>
        </w:tc>
        <w:tc>
          <w:tcPr>
            <w:tcW w:w="2352" w:type="pct"/>
          </w:tcPr>
          <w:p w14:paraId="4E7F837F" w14:textId="77777777" w:rsidR="00583D0D" w:rsidRPr="00345709" w:rsidRDefault="00583D0D" w:rsidP="00BC3016">
            <w:pPr>
              <w:jc w:val="both"/>
              <w:rPr>
                <w:rFonts w:asciiTheme="minorHAnsi" w:hAnsiTheme="minorHAnsi" w:cstheme="minorHAnsi"/>
                <w:b/>
                <w:bCs/>
                <w:color w:val="000000" w:themeColor="text1"/>
                <w:sz w:val="16"/>
                <w:szCs w:val="16"/>
              </w:rPr>
            </w:pPr>
            <w:r w:rsidRPr="00345709">
              <w:rPr>
                <w:rFonts w:asciiTheme="minorHAnsi" w:hAnsiTheme="minorHAnsi" w:cstheme="minorHAnsi"/>
                <w:b/>
                <w:bCs/>
                <w:color w:val="000000" w:themeColor="text1"/>
                <w:sz w:val="16"/>
                <w:szCs w:val="16"/>
              </w:rPr>
              <w:t>Logistical Factors</w:t>
            </w:r>
          </w:p>
          <w:p w14:paraId="5FB30C1E" w14:textId="77777777" w:rsidR="00583D0D" w:rsidRPr="00345709" w:rsidRDefault="00583D0D" w:rsidP="00BC3016">
            <w:pPr>
              <w:pStyle w:val="ListParagraph"/>
              <w:numPr>
                <w:ilvl w:val="0"/>
                <w:numId w:val="174"/>
              </w:numPr>
              <w:jc w:val="both"/>
              <w:rPr>
                <w:rFonts w:cstheme="minorHAnsi"/>
                <w:color w:val="000000" w:themeColor="text1"/>
                <w:sz w:val="16"/>
                <w:szCs w:val="16"/>
              </w:rPr>
            </w:pPr>
            <w:r w:rsidRPr="00345709">
              <w:rPr>
                <w:rFonts w:cstheme="minorHAnsi"/>
                <w:color w:val="000000" w:themeColor="text1"/>
                <w:sz w:val="16"/>
                <w:szCs w:val="16"/>
              </w:rPr>
              <w:t>Physical plant or utility disruption that is limited, contained, and/or has a minor impact on operations (e.g., a partial system failure; failure of a non-mission-critical system)</w:t>
            </w:r>
          </w:p>
          <w:p w14:paraId="3164CAE1" w14:textId="77777777" w:rsidR="00583D0D" w:rsidRPr="00345709" w:rsidRDefault="00583D0D" w:rsidP="00BC3016">
            <w:pPr>
              <w:pStyle w:val="ListParagraph"/>
              <w:numPr>
                <w:ilvl w:val="0"/>
                <w:numId w:val="174"/>
              </w:numPr>
              <w:jc w:val="both"/>
              <w:rPr>
                <w:rFonts w:cstheme="minorHAnsi"/>
                <w:color w:val="000000" w:themeColor="text1"/>
                <w:sz w:val="16"/>
                <w:szCs w:val="16"/>
              </w:rPr>
            </w:pPr>
            <w:r w:rsidRPr="00345709">
              <w:rPr>
                <w:rFonts w:cstheme="minorHAnsi"/>
                <w:color w:val="000000" w:themeColor="text1"/>
                <w:sz w:val="16"/>
                <w:szCs w:val="16"/>
              </w:rPr>
              <w:t>15 percent of staff not available for duty</w:t>
            </w:r>
          </w:p>
          <w:p w14:paraId="76CA52E3" w14:textId="77777777" w:rsidR="00583D0D" w:rsidRPr="00345709" w:rsidRDefault="00583D0D" w:rsidP="00BC3016">
            <w:pPr>
              <w:pStyle w:val="ListParagraph"/>
              <w:numPr>
                <w:ilvl w:val="0"/>
                <w:numId w:val="174"/>
              </w:numPr>
              <w:jc w:val="both"/>
              <w:rPr>
                <w:rFonts w:cstheme="minorHAnsi"/>
                <w:color w:val="000000" w:themeColor="text1"/>
                <w:sz w:val="16"/>
                <w:szCs w:val="16"/>
              </w:rPr>
            </w:pPr>
            <w:r w:rsidRPr="00345709">
              <w:rPr>
                <w:rFonts w:cstheme="minorHAnsi"/>
                <w:color w:val="000000" w:themeColor="text1"/>
                <w:sz w:val="16"/>
                <w:szCs w:val="16"/>
              </w:rPr>
              <w:t xml:space="preserve">Actual or projected supply shortage of non-critical items, or 48 hours supply remaining of critical </w:t>
            </w:r>
            <w:proofErr w:type="gramStart"/>
            <w:r w:rsidRPr="00345709">
              <w:rPr>
                <w:rFonts w:cstheme="minorHAnsi"/>
                <w:color w:val="000000" w:themeColor="text1"/>
                <w:sz w:val="16"/>
                <w:szCs w:val="16"/>
              </w:rPr>
              <w:t>items</w:t>
            </w:r>
            <w:proofErr w:type="gramEnd"/>
          </w:p>
          <w:p w14:paraId="3F85EBA2" w14:textId="1E434FF7" w:rsidR="00583D0D" w:rsidRPr="00345709" w:rsidRDefault="00583D0D" w:rsidP="00BC3016">
            <w:pPr>
              <w:pStyle w:val="ListParagraph"/>
              <w:numPr>
                <w:ilvl w:val="0"/>
                <w:numId w:val="174"/>
              </w:numPr>
              <w:jc w:val="both"/>
              <w:rPr>
                <w:rFonts w:cstheme="minorHAnsi"/>
                <w:color w:val="000000" w:themeColor="text1"/>
                <w:sz w:val="16"/>
                <w:szCs w:val="16"/>
              </w:rPr>
            </w:pPr>
            <w:r w:rsidRPr="00345709">
              <w:rPr>
                <w:rFonts w:cstheme="minorHAnsi"/>
                <w:color w:val="000000" w:themeColor="text1"/>
                <w:sz w:val="16"/>
                <w:szCs w:val="16"/>
              </w:rPr>
              <w:t>Need for horizontal evacuation of patients/visitors/staff from an area of a building</w:t>
            </w:r>
          </w:p>
        </w:tc>
        <w:tc>
          <w:tcPr>
            <w:tcW w:w="568" w:type="pct"/>
            <w:vMerge/>
          </w:tcPr>
          <w:p w14:paraId="0FAD7B46" w14:textId="77777777" w:rsidR="00583D0D" w:rsidRPr="00345709" w:rsidRDefault="00583D0D" w:rsidP="00BC3016">
            <w:pPr>
              <w:jc w:val="both"/>
              <w:rPr>
                <w:rFonts w:asciiTheme="minorHAnsi" w:hAnsiTheme="minorHAnsi" w:cstheme="minorHAnsi"/>
                <w:color w:val="000000" w:themeColor="text1"/>
                <w:sz w:val="16"/>
                <w:szCs w:val="16"/>
              </w:rPr>
            </w:pPr>
          </w:p>
        </w:tc>
        <w:tc>
          <w:tcPr>
            <w:tcW w:w="1408" w:type="pct"/>
            <w:vMerge/>
          </w:tcPr>
          <w:p w14:paraId="0C28144D" w14:textId="77777777" w:rsidR="00583D0D" w:rsidRPr="00345709" w:rsidRDefault="00583D0D" w:rsidP="00BC3016">
            <w:pPr>
              <w:jc w:val="both"/>
              <w:rPr>
                <w:rFonts w:asciiTheme="minorHAnsi" w:hAnsiTheme="minorHAnsi" w:cstheme="minorHAnsi"/>
                <w:color w:val="000000" w:themeColor="text1"/>
                <w:sz w:val="16"/>
                <w:szCs w:val="16"/>
              </w:rPr>
            </w:pPr>
          </w:p>
        </w:tc>
      </w:tr>
      <w:tr w:rsidR="00370429" w:rsidRPr="00345709" w14:paraId="2F714BDA" w14:textId="77777777" w:rsidTr="003308DC">
        <w:tc>
          <w:tcPr>
            <w:tcW w:w="672" w:type="pct"/>
            <w:vMerge w:val="restart"/>
            <w:shd w:val="clear" w:color="auto" w:fill="F4B083" w:themeFill="accent2" w:themeFillTint="99"/>
            <w:vAlign w:val="center"/>
          </w:tcPr>
          <w:p w14:paraId="67461CCA" w14:textId="4C6B0798" w:rsidR="00583D0D" w:rsidRPr="00345709" w:rsidRDefault="00583D0D" w:rsidP="00BC3016">
            <w:pPr>
              <w:jc w:val="both"/>
              <w:rPr>
                <w:rFonts w:asciiTheme="minorHAnsi" w:hAnsiTheme="minorHAnsi" w:cstheme="minorHAnsi"/>
                <w:b/>
                <w:bCs/>
                <w:color w:val="000000" w:themeColor="text1"/>
                <w:sz w:val="40"/>
                <w:szCs w:val="40"/>
              </w:rPr>
            </w:pPr>
            <w:r w:rsidRPr="00345709">
              <w:rPr>
                <w:rFonts w:asciiTheme="minorHAnsi" w:hAnsiTheme="minorHAnsi" w:cstheme="minorHAnsi"/>
                <w:b/>
                <w:bCs/>
                <w:color w:val="000000" w:themeColor="text1"/>
                <w:sz w:val="40"/>
                <w:szCs w:val="40"/>
              </w:rPr>
              <w:t>3</w:t>
            </w:r>
          </w:p>
          <w:p w14:paraId="1AE8226F" w14:textId="586A6290" w:rsidR="00583D0D" w:rsidRPr="00345709" w:rsidRDefault="00583D0D" w:rsidP="00BC3016">
            <w:pPr>
              <w:jc w:val="both"/>
              <w:rPr>
                <w:rFonts w:asciiTheme="minorHAnsi" w:hAnsiTheme="minorHAnsi" w:cstheme="minorHAnsi"/>
                <w:color w:val="000000" w:themeColor="text1"/>
                <w:sz w:val="18"/>
                <w:szCs w:val="18"/>
              </w:rPr>
            </w:pPr>
            <w:r w:rsidRPr="00345709">
              <w:rPr>
                <w:rFonts w:asciiTheme="minorHAnsi" w:hAnsiTheme="minorHAnsi" w:cstheme="minorHAnsi"/>
                <w:b/>
                <w:bCs/>
                <w:color w:val="000000" w:themeColor="text1"/>
                <w:sz w:val="18"/>
                <w:szCs w:val="18"/>
              </w:rPr>
              <w:t>Moderate Impact</w:t>
            </w:r>
          </w:p>
        </w:tc>
        <w:tc>
          <w:tcPr>
            <w:tcW w:w="2352" w:type="pct"/>
            <w:vAlign w:val="center"/>
          </w:tcPr>
          <w:p w14:paraId="30B1076B" w14:textId="16C40CDA" w:rsidR="00583D0D" w:rsidRPr="00345709" w:rsidRDefault="00583D0D" w:rsidP="00BC3016">
            <w:p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 xml:space="preserve">An actual situation or event that is having a </w:t>
            </w:r>
            <w:r w:rsidRPr="00345709">
              <w:rPr>
                <w:rFonts w:asciiTheme="minorHAnsi" w:hAnsiTheme="minorHAnsi" w:cstheme="minorHAnsi"/>
                <w:b/>
                <w:color w:val="000000" w:themeColor="text1"/>
                <w:sz w:val="16"/>
                <w:szCs w:val="16"/>
              </w:rPr>
              <w:t>moderate</w:t>
            </w:r>
            <w:r w:rsidRPr="00345709">
              <w:rPr>
                <w:rFonts w:asciiTheme="minorHAnsi" w:hAnsiTheme="minorHAnsi" w:cstheme="minorHAnsi"/>
                <w:color w:val="000000" w:themeColor="text1"/>
                <w:sz w:val="16"/>
                <w:szCs w:val="16"/>
              </w:rPr>
              <w:t xml:space="preserve"> unusual impact on facility operations</w:t>
            </w:r>
          </w:p>
        </w:tc>
        <w:tc>
          <w:tcPr>
            <w:tcW w:w="568" w:type="pct"/>
            <w:vMerge w:val="restart"/>
            <w:vAlign w:val="center"/>
          </w:tcPr>
          <w:p w14:paraId="12766B77" w14:textId="230088BC" w:rsidR="00583D0D" w:rsidRPr="00345709" w:rsidRDefault="00583D0D" w:rsidP="00BC3016">
            <w:p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Incident Commander</w:t>
            </w:r>
          </w:p>
        </w:tc>
        <w:tc>
          <w:tcPr>
            <w:tcW w:w="1408" w:type="pct"/>
            <w:vMerge w:val="restart"/>
          </w:tcPr>
          <w:p w14:paraId="60727EDD" w14:textId="77777777" w:rsidR="00583D0D" w:rsidRPr="00345709" w:rsidRDefault="00583D0D" w:rsidP="00BC3016">
            <w:pPr>
              <w:pStyle w:val="ListParagraph"/>
              <w:numPr>
                <w:ilvl w:val="0"/>
                <w:numId w:val="178"/>
              </w:numPr>
              <w:jc w:val="both"/>
              <w:rPr>
                <w:rFonts w:cstheme="minorHAnsi"/>
                <w:color w:val="000000" w:themeColor="text1"/>
                <w:sz w:val="16"/>
                <w:szCs w:val="16"/>
              </w:rPr>
            </w:pPr>
            <w:r w:rsidRPr="00345709">
              <w:rPr>
                <w:rFonts w:cstheme="minorHAnsi"/>
                <w:color w:val="000000" w:themeColor="text1"/>
                <w:sz w:val="16"/>
                <w:szCs w:val="16"/>
              </w:rPr>
              <w:t>Administrator on Call</w:t>
            </w:r>
          </w:p>
          <w:p w14:paraId="2379E072" w14:textId="77777777" w:rsidR="00583D0D" w:rsidRPr="00345709" w:rsidRDefault="00583D0D" w:rsidP="00BC3016">
            <w:pPr>
              <w:pStyle w:val="ListParagraph"/>
              <w:numPr>
                <w:ilvl w:val="0"/>
                <w:numId w:val="178"/>
              </w:numPr>
              <w:jc w:val="both"/>
              <w:rPr>
                <w:rFonts w:cstheme="minorHAnsi"/>
                <w:color w:val="000000" w:themeColor="text1"/>
                <w:sz w:val="16"/>
                <w:szCs w:val="16"/>
              </w:rPr>
            </w:pPr>
            <w:r w:rsidRPr="00345709">
              <w:rPr>
                <w:rFonts w:cstheme="minorHAnsi"/>
                <w:color w:val="000000" w:themeColor="text1"/>
                <w:sz w:val="16"/>
                <w:szCs w:val="16"/>
              </w:rPr>
              <w:t>Emergency Department Charge Nurse</w:t>
            </w:r>
          </w:p>
          <w:p w14:paraId="15A42812" w14:textId="77777777" w:rsidR="00583D0D" w:rsidRPr="00345709" w:rsidRDefault="00583D0D" w:rsidP="00BC3016">
            <w:pPr>
              <w:pStyle w:val="ListParagraph"/>
              <w:numPr>
                <w:ilvl w:val="0"/>
                <w:numId w:val="178"/>
              </w:numPr>
              <w:jc w:val="both"/>
              <w:rPr>
                <w:rFonts w:cstheme="minorHAnsi"/>
                <w:color w:val="000000" w:themeColor="text1"/>
                <w:sz w:val="16"/>
                <w:szCs w:val="16"/>
              </w:rPr>
            </w:pPr>
            <w:r w:rsidRPr="00345709">
              <w:rPr>
                <w:rFonts w:cstheme="minorHAnsi"/>
                <w:color w:val="000000" w:themeColor="text1"/>
                <w:sz w:val="16"/>
                <w:szCs w:val="16"/>
              </w:rPr>
              <w:t>Emergency Management Coordinator</w:t>
            </w:r>
          </w:p>
          <w:p w14:paraId="55A1E5EC" w14:textId="77777777" w:rsidR="00583D0D" w:rsidRPr="00345709" w:rsidRDefault="00583D0D" w:rsidP="00BC3016">
            <w:pPr>
              <w:pStyle w:val="ListParagraph"/>
              <w:numPr>
                <w:ilvl w:val="0"/>
                <w:numId w:val="178"/>
              </w:numPr>
              <w:jc w:val="both"/>
              <w:rPr>
                <w:rFonts w:cstheme="minorHAnsi"/>
                <w:color w:val="000000" w:themeColor="text1"/>
                <w:sz w:val="16"/>
                <w:szCs w:val="16"/>
              </w:rPr>
            </w:pPr>
            <w:r w:rsidRPr="00345709">
              <w:rPr>
                <w:rFonts w:cstheme="minorHAnsi"/>
                <w:color w:val="000000" w:themeColor="text1"/>
                <w:sz w:val="16"/>
                <w:szCs w:val="16"/>
              </w:rPr>
              <w:t>Environmental Services Supervisor</w:t>
            </w:r>
          </w:p>
          <w:p w14:paraId="3EFE6F18" w14:textId="77777777" w:rsidR="00583D0D" w:rsidRPr="00345709" w:rsidRDefault="00583D0D" w:rsidP="00BC3016">
            <w:pPr>
              <w:pStyle w:val="ListParagraph"/>
              <w:numPr>
                <w:ilvl w:val="0"/>
                <w:numId w:val="178"/>
              </w:numPr>
              <w:jc w:val="both"/>
              <w:rPr>
                <w:rFonts w:cstheme="minorHAnsi"/>
                <w:color w:val="000000" w:themeColor="text1"/>
                <w:sz w:val="16"/>
                <w:szCs w:val="16"/>
              </w:rPr>
            </w:pPr>
            <w:r w:rsidRPr="00345709">
              <w:rPr>
                <w:rFonts w:cstheme="minorHAnsi"/>
                <w:color w:val="000000" w:themeColor="text1"/>
                <w:sz w:val="16"/>
                <w:szCs w:val="16"/>
              </w:rPr>
              <w:t>Facilities Engineering Supervisor</w:t>
            </w:r>
          </w:p>
          <w:p w14:paraId="41F8B5D3" w14:textId="77777777" w:rsidR="00583D0D" w:rsidRPr="00345709" w:rsidRDefault="00583D0D" w:rsidP="00BC3016">
            <w:pPr>
              <w:pStyle w:val="ListParagraph"/>
              <w:numPr>
                <w:ilvl w:val="0"/>
                <w:numId w:val="178"/>
              </w:numPr>
              <w:jc w:val="both"/>
              <w:rPr>
                <w:rFonts w:cstheme="minorHAnsi"/>
                <w:color w:val="000000" w:themeColor="text1"/>
                <w:sz w:val="16"/>
                <w:szCs w:val="16"/>
              </w:rPr>
            </w:pPr>
            <w:r w:rsidRPr="00345709">
              <w:rPr>
                <w:rFonts w:cstheme="minorHAnsi"/>
                <w:color w:val="000000" w:themeColor="text1"/>
                <w:sz w:val="16"/>
                <w:szCs w:val="16"/>
              </w:rPr>
              <w:t>Health System or Network EOC</w:t>
            </w:r>
          </w:p>
          <w:p w14:paraId="7D642BC7" w14:textId="77777777" w:rsidR="00583D0D" w:rsidRPr="00345709" w:rsidRDefault="00583D0D" w:rsidP="00BC3016">
            <w:pPr>
              <w:pStyle w:val="ListParagraph"/>
              <w:numPr>
                <w:ilvl w:val="0"/>
                <w:numId w:val="178"/>
              </w:numPr>
              <w:jc w:val="both"/>
              <w:rPr>
                <w:rFonts w:cstheme="minorHAnsi"/>
                <w:color w:val="000000" w:themeColor="text1"/>
                <w:sz w:val="16"/>
                <w:szCs w:val="16"/>
              </w:rPr>
            </w:pPr>
            <w:r w:rsidRPr="00345709">
              <w:rPr>
                <w:rFonts w:cstheme="minorHAnsi"/>
                <w:color w:val="000000" w:themeColor="text1"/>
                <w:sz w:val="16"/>
                <w:szCs w:val="16"/>
              </w:rPr>
              <w:t>Nursing Office</w:t>
            </w:r>
          </w:p>
          <w:p w14:paraId="06F0601E" w14:textId="77777777" w:rsidR="00583D0D" w:rsidRPr="00345709" w:rsidRDefault="00583D0D" w:rsidP="00BC3016">
            <w:pPr>
              <w:pStyle w:val="ListParagraph"/>
              <w:numPr>
                <w:ilvl w:val="0"/>
                <w:numId w:val="178"/>
              </w:numPr>
              <w:jc w:val="both"/>
              <w:rPr>
                <w:rFonts w:cstheme="minorHAnsi"/>
                <w:color w:val="000000" w:themeColor="text1"/>
                <w:sz w:val="16"/>
                <w:szCs w:val="16"/>
              </w:rPr>
            </w:pPr>
            <w:r w:rsidRPr="00345709">
              <w:rPr>
                <w:rFonts w:cstheme="minorHAnsi"/>
                <w:color w:val="000000" w:themeColor="text1"/>
                <w:sz w:val="16"/>
                <w:szCs w:val="16"/>
              </w:rPr>
              <w:t>Safety Officer</w:t>
            </w:r>
          </w:p>
          <w:p w14:paraId="4EA404E3" w14:textId="77777777" w:rsidR="00583D0D" w:rsidRPr="00345709" w:rsidRDefault="00583D0D" w:rsidP="00BC3016">
            <w:pPr>
              <w:pStyle w:val="ListParagraph"/>
              <w:numPr>
                <w:ilvl w:val="0"/>
                <w:numId w:val="178"/>
              </w:numPr>
              <w:jc w:val="both"/>
              <w:rPr>
                <w:rFonts w:cstheme="minorHAnsi"/>
                <w:color w:val="000000" w:themeColor="text1"/>
                <w:sz w:val="16"/>
                <w:szCs w:val="16"/>
              </w:rPr>
            </w:pPr>
            <w:r w:rsidRPr="00345709">
              <w:rPr>
                <w:rFonts w:cstheme="minorHAnsi"/>
                <w:color w:val="000000" w:themeColor="text1"/>
                <w:sz w:val="16"/>
                <w:szCs w:val="16"/>
              </w:rPr>
              <w:t>Security Supervisor</w:t>
            </w:r>
          </w:p>
          <w:p w14:paraId="055C55D4" w14:textId="77777777" w:rsidR="00583D0D" w:rsidRPr="00345709" w:rsidRDefault="00583D0D" w:rsidP="00BC3016">
            <w:pPr>
              <w:pStyle w:val="ListParagraph"/>
              <w:numPr>
                <w:ilvl w:val="0"/>
                <w:numId w:val="178"/>
              </w:numPr>
              <w:jc w:val="both"/>
              <w:rPr>
                <w:rFonts w:cstheme="minorHAnsi"/>
                <w:color w:val="000000" w:themeColor="text1"/>
                <w:sz w:val="16"/>
                <w:szCs w:val="16"/>
              </w:rPr>
            </w:pPr>
            <w:r w:rsidRPr="00345709">
              <w:rPr>
                <w:rFonts w:cstheme="minorHAnsi"/>
                <w:color w:val="000000" w:themeColor="text1"/>
                <w:sz w:val="16"/>
                <w:szCs w:val="16"/>
              </w:rPr>
              <w:t>Telecommunications</w:t>
            </w:r>
          </w:p>
          <w:p w14:paraId="425565EE" w14:textId="77777777" w:rsidR="00583D0D" w:rsidRPr="00345709" w:rsidRDefault="00583D0D" w:rsidP="00BC3016">
            <w:pPr>
              <w:pStyle w:val="ListParagraph"/>
              <w:numPr>
                <w:ilvl w:val="0"/>
                <w:numId w:val="178"/>
              </w:numPr>
              <w:jc w:val="both"/>
              <w:rPr>
                <w:rFonts w:cstheme="minorHAnsi"/>
                <w:color w:val="000000" w:themeColor="text1"/>
                <w:sz w:val="16"/>
                <w:szCs w:val="16"/>
              </w:rPr>
            </w:pPr>
            <w:r w:rsidRPr="00345709">
              <w:rPr>
                <w:rFonts w:cstheme="minorHAnsi"/>
                <w:color w:val="000000" w:themeColor="text1"/>
                <w:sz w:val="16"/>
                <w:szCs w:val="16"/>
              </w:rPr>
              <w:t>Other departments/</w:t>
            </w:r>
            <w:r w:rsidRPr="00345709">
              <w:rPr>
                <w:rFonts w:cstheme="minorHAnsi"/>
                <w:color w:val="000000" w:themeColor="text1"/>
                <w:sz w:val="16"/>
                <w:szCs w:val="16"/>
              </w:rPr>
              <w:br/>
              <w:t xml:space="preserve">units/managers as conditions </w:t>
            </w:r>
            <w:proofErr w:type="gramStart"/>
            <w:r w:rsidRPr="00345709">
              <w:rPr>
                <w:rFonts w:cstheme="minorHAnsi"/>
                <w:color w:val="000000" w:themeColor="text1"/>
                <w:sz w:val="16"/>
                <w:szCs w:val="16"/>
              </w:rPr>
              <w:t>warrant</w:t>
            </w:r>
            <w:proofErr w:type="gramEnd"/>
          </w:p>
          <w:p w14:paraId="4059A60D" w14:textId="613432FA" w:rsidR="00583D0D" w:rsidRPr="00345709" w:rsidRDefault="00583D0D" w:rsidP="00BC3016">
            <w:pPr>
              <w:pStyle w:val="ListParagraph"/>
              <w:numPr>
                <w:ilvl w:val="0"/>
                <w:numId w:val="178"/>
              </w:numPr>
              <w:jc w:val="both"/>
              <w:rPr>
                <w:rFonts w:cstheme="minorHAnsi"/>
                <w:color w:val="000000" w:themeColor="text1"/>
                <w:sz w:val="16"/>
                <w:szCs w:val="16"/>
              </w:rPr>
            </w:pPr>
            <w:r w:rsidRPr="00345709">
              <w:rPr>
                <w:rFonts w:cstheme="minorHAnsi"/>
                <w:color w:val="000000" w:themeColor="text1"/>
                <w:sz w:val="16"/>
                <w:szCs w:val="16"/>
              </w:rPr>
              <w:t>Local government/ public safety/ public health / EOC (if services, support, or information needed)</w:t>
            </w:r>
          </w:p>
        </w:tc>
      </w:tr>
      <w:tr w:rsidR="00370429" w:rsidRPr="00345709" w14:paraId="32B402DA" w14:textId="77777777" w:rsidTr="003308DC">
        <w:tc>
          <w:tcPr>
            <w:tcW w:w="672" w:type="pct"/>
            <w:vMerge/>
            <w:shd w:val="clear" w:color="auto" w:fill="F4B083" w:themeFill="accent2" w:themeFillTint="99"/>
          </w:tcPr>
          <w:p w14:paraId="2132B475" w14:textId="77777777" w:rsidR="00583D0D" w:rsidRPr="00345709" w:rsidRDefault="00583D0D" w:rsidP="00BC3016">
            <w:pPr>
              <w:jc w:val="both"/>
              <w:rPr>
                <w:rFonts w:asciiTheme="minorHAnsi" w:hAnsiTheme="minorHAnsi" w:cstheme="minorHAnsi"/>
                <w:color w:val="000000" w:themeColor="text1"/>
                <w:sz w:val="18"/>
                <w:szCs w:val="18"/>
              </w:rPr>
            </w:pPr>
          </w:p>
        </w:tc>
        <w:tc>
          <w:tcPr>
            <w:tcW w:w="2352" w:type="pct"/>
            <w:vAlign w:val="center"/>
          </w:tcPr>
          <w:p w14:paraId="2826BF91" w14:textId="77777777" w:rsidR="00583D0D" w:rsidRPr="00345709" w:rsidRDefault="00583D0D" w:rsidP="00BC3016">
            <w:pPr>
              <w:jc w:val="both"/>
              <w:rPr>
                <w:rFonts w:asciiTheme="minorHAnsi" w:hAnsiTheme="minorHAnsi" w:cstheme="minorHAnsi"/>
                <w:b/>
                <w:bCs/>
                <w:color w:val="000000" w:themeColor="text1"/>
                <w:sz w:val="16"/>
                <w:szCs w:val="16"/>
              </w:rPr>
            </w:pPr>
            <w:r w:rsidRPr="00345709">
              <w:rPr>
                <w:rFonts w:asciiTheme="minorHAnsi" w:hAnsiTheme="minorHAnsi" w:cstheme="minorHAnsi"/>
                <w:b/>
                <w:bCs/>
                <w:color w:val="000000" w:themeColor="text1"/>
                <w:sz w:val="16"/>
                <w:szCs w:val="16"/>
              </w:rPr>
              <w:t>Emergency Unit &amp; Clinical Factors</w:t>
            </w:r>
          </w:p>
          <w:p w14:paraId="326B3650" w14:textId="77777777" w:rsidR="00583D0D" w:rsidRPr="00345709" w:rsidRDefault="00583D0D" w:rsidP="00BC3016">
            <w:pPr>
              <w:pStyle w:val="ListParagraph"/>
              <w:numPr>
                <w:ilvl w:val="0"/>
                <w:numId w:val="176"/>
              </w:numPr>
              <w:jc w:val="both"/>
              <w:rPr>
                <w:rFonts w:cstheme="minorHAnsi"/>
                <w:color w:val="000000" w:themeColor="text1"/>
                <w:sz w:val="16"/>
                <w:szCs w:val="16"/>
              </w:rPr>
            </w:pPr>
            <w:r w:rsidRPr="00345709">
              <w:rPr>
                <w:rFonts w:cstheme="minorHAnsi"/>
                <w:color w:val="000000" w:themeColor="text1"/>
                <w:sz w:val="16"/>
                <w:szCs w:val="16"/>
              </w:rPr>
              <w:t>20 actual patients, or 5 major trauma patients</w:t>
            </w:r>
          </w:p>
          <w:p w14:paraId="0BE02E67" w14:textId="77777777" w:rsidR="00583D0D" w:rsidRPr="00345709" w:rsidRDefault="00583D0D" w:rsidP="00BC3016">
            <w:pPr>
              <w:pStyle w:val="ListParagraph"/>
              <w:numPr>
                <w:ilvl w:val="0"/>
                <w:numId w:val="176"/>
              </w:numPr>
              <w:jc w:val="both"/>
              <w:rPr>
                <w:rFonts w:cstheme="minorHAnsi"/>
                <w:color w:val="000000" w:themeColor="text1"/>
                <w:sz w:val="16"/>
                <w:szCs w:val="16"/>
              </w:rPr>
            </w:pPr>
            <w:r w:rsidRPr="00345709">
              <w:rPr>
                <w:rFonts w:cstheme="minorHAnsi"/>
                <w:color w:val="000000" w:themeColor="text1"/>
                <w:sz w:val="16"/>
                <w:szCs w:val="16"/>
              </w:rPr>
              <w:t xml:space="preserve">Greater than 8 hours EU waiting </w:t>
            </w:r>
            <w:proofErr w:type="gramStart"/>
            <w:r w:rsidRPr="00345709">
              <w:rPr>
                <w:rFonts w:cstheme="minorHAnsi"/>
                <w:color w:val="000000" w:themeColor="text1"/>
                <w:sz w:val="16"/>
                <w:szCs w:val="16"/>
              </w:rPr>
              <w:t>time</w:t>
            </w:r>
            <w:proofErr w:type="gramEnd"/>
          </w:p>
          <w:p w14:paraId="4458E928" w14:textId="77777777" w:rsidR="00583D0D" w:rsidRPr="00345709" w:rsidRDefault="00583D0D" w:rsidP="00BC3016">
            <w:pPr>
              <w:pStyle w:val="ListParagraph"/>
              <w:numPr>
                <w:ilvl w:val="0"/>
                <w:numId w:val="176"/>
              </w:numPr>
              <w:jc w:val="both"/>
              <w:rPr>
                <w:rFonts w:cstheme="minorHAnsi"/>
                <w:color w:val="000000" w:themeColor="text1"/>
                <w:sz w:val="16"/>
                <w:szCs w:val="16"/>
              </w:rPr>
            </w:pPr>
            <w:r w:rsidRPr="00345709">
              <w:rPr>
                <w:rFonts w:cstheme="minorHAnsi"/>
                <w:color w:val="000000" w:themeColor="text1"/>
                <w:sz w:val="16"/>
                <w:szCs w:val="16"/>
              </w:rPr>
              <w:t>Greater than 100 percent above normal over 8 hours EU patient census</w:t>
            </w:r>
          </w:p>
          <w:p w14:paraId="408BB05C" w14:textId="1E69A1CF" w:rsidR="00583D0D" w:rsidRPr="00345709" w:rsidRDefault="00583D0D" w:rsidP="00BC3016">
            <w:pPr>
              <w:pStyle w:val="ListParagraph"/>
              <w:numPr>
                <w:ilvl w:val="0"/>
                <w:numId w:val="176"/>
              </w:numPr>
              <w:jc w:val="both"/>
              <w:rPr>
                <w:rFonts w:cstheme="minorHAnsi"/>
                <w:color w:val="000000" w:themeColor="text1"/>
                <w:sz w:val="16"/>
                <w:szCs w:val="16"/>
              </w:rPr>
            </w:pPr>
            <w:r w:rsidRPr="00345709">
              <w:rPr>
                <w:rFonts w:cstheme="minorHAnsi"/>
                <w:color w:val="000000" w:themeColor="text1"/>
                <w:sz w:val="16"/>
                <w:szCs w:val="16"/>
              </w:rPr>
              <w:t>11-30 patients admitted above licensed bed count (in patient census)</w:t>
            </w:r>
          </w:p>
        </w:tc>
        <w:tc>
          <w:tcPr>
            <w:tcW w:w="568" w:type="pct"/>
            <w:vMerge/>
          </w:tcPr>
          <w:p w14:paraId="49F999A1" w14:textId="77777777" w:rsidR="00583D0D" w:rsidRPr="00345709" w:rsidRDefault="00583D0D" w:rsidP="00BC3016">
            <w:pPr>
              <w:jc w:val="both"/>
              <w:rPr>
                <w:rFonts w:asciiTheme="minorHAnsi" w:hAnsiTheme="minorHAnsi" w:cstheme="minorHAnsi"/>
                <w:color w:val="000000" w:themeColor="text1"/>
                <w:sz w:val="16"/>
                <w:szCs w:val="16"/>
              </w:rPr>
            </w:pPr>
          </w:p>
        </w:tc>
        <w:tc>
          <w:tcPr>
            <w:tcW w:w="1408" w:type="pct"/>
            <w:vMerge/>
          </w:tcPr>
          <w:p w14:paraId="07879806" w14:textId="77777777" w:rsidR="00583D0D" w:rsidRPr="00345709" w:rsidRDefault="00583D0D" w:rsidP="00BC3016">
            <w:pPr>
              <w:jc w:val="both"/>
              <w:rPr>
                <w:rFonts w:asciiTheme="minorHAnsi" w:hAnsiTheme="minorHAnsi" w:cstheme="minorHAnsi"/>
                <w:color w:val="000000" w:themeColor="text1"/>
                <w:sz w:val="16"/>
                <w:szCs w:val="16"/>
              </w:rPr>
            </w:pPr>
          </w:p>
        </w:tc>
      </w:tr>
      <w:tr w:rsidR="00370429" w:rsidRPr="00345709" w14:paraId="4A3F0680" w14:textId="77777777" w:rsidTr="003308DC">
        <w:tc>
          <w:tcPr>
            <w:tcW w:w="672" w:type="pct"/>
            <w:vMerge/>
            <w:shd w:val="clear" w:color="auto" w:fill="F4B083" w:themeFill="accent2" w:themeFillTint="99"/>
          </w:tcPr>
          <w:p w14:paraId="28D38D41" w14:textId="77777777" w:rsidR="00583D0D" w:rsidRPr="00345709" w:rsidRDefault="00583D0D" w:rsidP="00BC3016">
            <w:pPr>
              <w:jc w:val="both"/>
              <w:rPr>
                <w:rFonts w:asciiTheme="minorHAnsi" w:hAnsiTheme="minorHAnsi" w:cstheme="minorHAnsi"/>
                <w:color w:val="000000" w:themeColor="text1"/>
                <w:sz w:val="18"/>
                <w:szCs w:val="18"/>
              </w:rPr>
            </w:pPr>
          </w:p>
        </w:tc>
        <w:tc>
          <w:tcPr>
            <w:tcW w:w="2352" w:type="pct"/>
            <w:vAlign w:val="center"/>
          </w:tcPr>
          <w:p w14:paraId="083763BA" w14:textId="77777777" w:rsidR="00583D0D" w:rsidRPr="00345709" w:rsidRDefault="00583D0D" w:rsidP="00BC3016">
            <w:pPr>
              <w:jc w:val="both"/>
              <w:rPr>
                <w:rFonts w:asciiTheme="minorHAnsi" w:hAnsiTheme="minorHAnsi" w:cstheme="minorHAnsi"/>
                <w:b/>
                <w:bCs/>
                <w:color w:val="000000" w:themeColor="text1"/>
                <w:sz w:val="16"/>
                <w:szCs w:val="16"/>
              </w:rPr>
            </w:pPr>
            <w:r w:rsidRPr="00345709">
              <w:rPr>
                <w:rFonts w:asciiTheme="minorHAnsi" w:hAnsiTheme="minorHAnsi" w:cstheme="minorHAnsi"/>
                <w:b/>
                <w:bCs/>
                <w:color w:val="000000" w:themeColor="text1"/>
                <w:sz w:val="16"/>
                <w:szCs w:val="16"/>
              </w:rPr>
              <w:t>Logistical Factors</w:t>
            </w:r>
          </w:p>
          <w:p w14:paraId="1B98FFB3" w14:textId="77777777" w:rsidR="00583D0D" w:rsidRPr="00345709" w:rsidRDefault="00583D0D" w:rsidP="00BC3016">
            <w:pPr>
              <w:pStyle w:val="ListParagraph"/>
              <w:numPr>
                <w:ilvl w:val="0"/>
                <w:numId w:val="177"/>
              </w:numPr>
              <w:jc w:val="both"/>
              <w:rPr>
                <w:rFonts w:cstheme="minorHAnsi"/>
                <w:color w:val="000000" w:themeColor="text1"/>
                <w:sz w:val="16"/>
                <w:szCs w:val="16"/>
              </w:rPr>
            </w:pPr>
            <w:r w:rsidRPr="00345709">
              <w:rPr>
                <w:rFonts w:cstheme="minorHAnsi"/>
                <w:color w:val="000000" w:themeColor="text1"/>
                <w:sz w:val="16"/>
                <w:szCs w:val="16"/>
              </w:rPr>
              <w:t xml:space="preserve">Physical plant or utility disruption affecting a major or mission-critical area or system, or affecting general </w:t>
            </w:r>
            <w:proofErr w:type="gramStart"/>
            <w:r w:rsidRPr="00345709">
              <w:rPr>
                <w:rFonts w:cstheme="minorHAnsi"/>
                <w:color w:val="000000" w:themeColor="text1"/>
                <w:sz w:val="16"/>
                <w:szCs w:val="16"/>
              </w:rPr>
              <w:t>operations</w:t>
            </w:r>
            <w:proofErr w:type="gramEnd"/>
          </w:p>
          <w:p w14:paraId="5119AEA1" w14:textId="77777777" w:rsidR="00583D0D" w:rsidRPr="00345709" w:rsidRDefault="00583D0D" w:rsidP="00BC3016">
            <w:pPr>
              <w:pStyle w:val="ListParagraph"/>
              <w:numPr>
                <w:ilvl w:val="0"/>
                <w:numId w:val="177"/>
              </w:numPr>
              <w:jc w:val="both"/>
              <w:rPr>
                <w:rFonts w:cstheme="minorHAnsi"/>
                <w:color w:val="000000" w:themeColor="text1"/>
                <w:sz w:val="16"/>
                <w:szCs w:val="16"/>
              </w:rPr>
            </w:pPr>
            <w:r w:rsidRPr="00345709">
              <w:rPr>
                <w:rFonts w:cstheme="minorHAnsi"/>
                <w:color w:val="000000" w:themeColor="text1"/>
                <w:sz w:val="16"/>
                <w:szCs w:val="16"/>
              </w:rPr>
              <w:t>25 percent of staff not available for duty</w:t>
            </w:r>
          </w:p>
          <w:p w14:paraId="5F445C1A" w14:textId="77777777" w:rsidR="00583D0D" w:rsidRPr="00345709" w:rsidRDefault="00583D0D" w:rsidP="00BC3016">
            <w:pPr>
              <w:pStyle w:val="ListParagraph"/>
              <w:numPr>
                <w:ilvl w:val="0"/>
                <w:numId w:val="177"/>
              </w:numPr>
              <w:jc w:val="both"/>
              <w:rPr>
                <w:rFonts w:cstheme="minorHAnsi"/>
                <w:color w:val="000000" w:themeColor="text1"/>
                <w:sz w:val="16"/>
                <w:szCs w:val="16"/>
              </w:rPr>
            </w:pPr>
            <w:r w:rsidRPr="00345709">
              <w:rPr>
                <w:rFonts w:cstheme="minorHAnsi"/>
                <w:color w:val="000000" w:themeColor="text1"/>
                <w:sz w:val="16"/>
                <w:szCs w:val="16"/>
              </w:rPr>
              <w:t xml:space="preserve">Actual or projected supply shortage of critical items, or 24 hours supply remaining of critical </w:t>
            </w:r>
            <w:proofErr w:type="gramStart"/>
            <w:r w:rsidRPr="00345709">
              <w:rPr>
                <w:rFonts w:cstheme="minorHAnsi"/>
                <w:color w:val="000000" w:themeColor="text1"/>
                <w:sz w:val="16"/>
                <w:szCs w:val="16"/>
              </w:rPr>
              <w:t>items</w:t>
            </w:r>
            <w:proofErr w:type="gramEnd"/>
          </w:p>
          <w:p w14:paraId="3DDFDB86" w14:textId="77777777" w:rsidR="00583D0D" w:rsidRPr="00345709" w:rsidRDefault="00583D0D" w:rsidP="00BC3016">
            <w:pPr>
              <w:pStyle w:val="ListParagraph"/>
              <w:numPr>
                <w:ilvl w:val="0"/>
                <w:numId w:val="177"/>
              </w:numPr>
              <w:jc w:val="both"/>
              <w:rPr>
                <w:rFonts w:cstheme="minorHAnsi"/>
                <w:color w:val="000000" w:themeColor="text1"/>
                <w:sz w:val="16"/>
                <w:szCs w:val="16"/>
              </w:rPr>
            </w:pPr>
            <w:r w:rsidRPr="00345709">
              <w:rPr>
                <w:rFonts w:cstheme="minorHAnsi"/>
                <w:color w:val="000000" w:themeColor="text1"/>
                <w:sz w:val="16"/>
                <w:szCs w:val="16"/>
              </w:rPr>
              <w:t xml:space="preserve">Need for vertical evacuation of patients/visitors/staff from one floor of a </w:t>
            </w:r>
            <w:proofErr w:type="gramStart"/>
            <w:r w:rsidRPr="00345709">
              <w:rPr>
                <w:rFonts w:cstheme="minorHAnsi"/>
                <w:color w:val="000000" w:themeColor="text1"/>
                <w:sz w:val="16"/>
                <w:szCs w:val="16"/>
              </w:rPr>
              <w:t>building</w:t>
            </w:r>
            <w:proofErr w:type="gramEnd"/>
          </w:p>
          <w:p w14:paraId="381BBB6C" w14:textId="6261E136" w:rsidR="00583D0D" w:rsidRPr="00345709" w:rsidRDefault="00583D0D" w:rsidP="00BC3016">
            <w:pPr>
              <w:pStyle w:val="ListParagraph"/>
              <w:numPr>
                <w:ilvl w:val="0"/>
                <w:numId w:val="177"/>
              </w:numPr>
              <w:jc w:val="both"/>
              <w:rPr>
                <w:rFonts w:cstheme="minorHAnsi"/>
                <w:color w:val="000000" w:themeColor="text1"/>
                <w:sz w:val="16"/>
                <w:szCs w:val="16"/>
              </w:rPr>
            </w:pPr>
            <w:r w:rsidRPr="00345709">
              <w:rPr>
                <w:rFonts w:cstheme="minorHAnsi"/>
                <w:color w:val="000000" w:themeColor="text1"/>
                <w:sz w:val="16"/>
                <w:szCs w:val="16"/>
              </w:rPr>
              <w:t>Event lasting greater than 8 hours</w:t>
            </w:r>
          </w:p>
        </w:tc>
        <w:tc>
          <w:tcPr>
            <w:tcW w:w="568" w:type="pct"/>
            <w:vMerge/>
          </w:tcPr>
          <w:p w14:paraId="1AF1FEF8" w14:textId="77777777" w:rsidR="00583D0D" w:rsidRPr="00345709" w:rsidRDefault="00583D0D" w:rsidP="00BC3016">
            <w:pPr>
              <w:jc w:val="both"/>
              <w:rPr>
                <w:rFonts w:asciiTheme="minorHAnsi" w:hAnsiTheme="minorHAnsi" w:cstheme="minorHAnsi"/>
                <w:color w:val="000000" w:themeColor="text1"/>
                <w:sz w:val="16"/>
                <w:szCs w:val="16"/>
              </w:rPr>
            </w:pPr>
          </w:p>
        </w:tc>
        <w:tc>
          <w:tcPr>
            <w:tcW w:w="1408" w:type="pct"/>
            <w:vMerge/>
          </w:tcPr>
          <w:p w14:paraId="50CF36AD" w14:textId="77777777" w:rsidR="00583D0D" w:rsidRPr="00345709" w:rsidRDefault="00583D0D" w:rsidP="00BC3016">
            <w:pPr>
              <w:jc w:val="both"/>
              <w:rPr>
                <w:rFonts w:asciiTheme="minorHAnsi" w:hAnsiTheme="minorHAnsi" w:cstheme="minorHAnsi"/>
                <w:color w:val="000000" w:themeColor="text1"/>
                <w:sz w:val="16"/>
                <w:szCs w:val="16"/>
              </w:rPr>
            </w:pPr>
          </w:p>
        </w:tc>
      </w:tr>
      <w:tr w:rsidR="00370429" w:rsidRPr="00345709" w14:paraId="7FCDA6B9" w14:textId="77777777" w:rsidTr="003308DC">
        <w:tc>
          <w:tcPr>
            <w:tcW w:w="672" w:type="pct"/>
            <w:vMerge w:val="restart"/>
            <w:shd w:val="clear" w:color="auto" w:fill="FF0000"/>
            <w:vAlign w:val="center"/>
          </w:tcPr>
          <w:p w14:paraId="5EB0B6A2" w14:textId="0DB3AAC6" w:rsidR="00583D0D" w:rsidRPr="00345709" w:rsidRDefault="00583D0D" w:rsidP="00BC3016">
            <w:pPr>
              <w:jc w:val="both"/>
              <w:rPr>
                <w:rFonts w:asciiTheme="minorHAnsi" w:hAnsiTheme="minorHAnsi" w:cstheme="minorHAnsi"/>
                <w:b/>
                <w:bCs/>
                <w:color w:val="000000" w:themeColor="text1"/>
                <w:sz w:val="40"/>
                <w:szCs w:val="40"/>
              </w:rPr>
            </w:pPr>
            <w:r w:rsidRPr="00345709">
              <w:rPr>
                <w:rFonts w:asciiTheme="minorHAnsi" w:hAnsiTheme="minorHAnsi" w:cstheme="minorHAnsi"/>
                <w:b/>
                <w:bCs/>
                <w:color w:val="000000" w:themeColor="text1"/>
                <w:sz w:val="40"/>
                <w:szCs w:val="40"/>
              </w:rPr>
              <w:t>4</w:t>
            </w:r>
          </w:p>
          <w:p w14:paraId="4BE32F7E" w14:textId="54A7614E" w:rsidR="00583D0D" w:rsidRPr="00345709" w:rsidRDefault="00583D0D" w:rsidP="00BC3016">
            <w:pPr>
              <w:jc w:val="both"/>
              <w:rPr>
                <w:rFonts w:asciiTheme="minorHAnsi" w:hAnsiTheme="minorHAnsi" w:cstheme="minorHAnsi"/>
                <w:color w:val="000000" w:themeColor="text1"/>
                <w:sz w:val="18"/>
                <w:szCs w:val="18"/>
              </w:rPr>
            </w:pPr>
            <w:r w:rsidRPr="00345709">
              <w:rPr>
                <w:rFonts w:asciiTheme="minorHAnsi" w:hAnsiTheme="minorHAnsi" w:cstheme="minorHAnsi"/>
                <w:b/>
                <w:bCs/>
                <w:color w:val="000000" w:themeColor="text1"/>
                <w:sz w:val="18"/>
                <w:szCs w:val="18"/>
              </w:rPr>
              <w:t>Major Impact</w:t>
            </w:r>
          </w:p>
        </w:tc>
        <w:tc>
          <w:tcPr>
            <w:tcW w:w="2352" w:type="pct"/>
            <w:vAlign w:val="center"/>
          </w:tcPr>
          <w:p w14:paraId="0E1550F7" w14:textId="02D5CB6F" w:rsidR="00583D0D" w:rsidRPr="00345709" w:rsidRDefault="00583D0D" w:rsidP="00BC3016">
            <w:p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 xml:space="preserve">An actual situation or event that is having a </w:t>
            </w:r>
            <w:r w:rsidRPr="00345709">
              <w:rPr>
                <w:rFonts w:asciiTheme="minorHAnsi" w:hAnsiTheme="minorHAnsi" w:cstheme="minorHAnsi"/>
                <w:b/>
                <w:color w:val="000000" w:themeColor="text1"/>
                <w:sz w:val="16"/>
                <w:szCs w:val="16"/>
              </w:rPr>
              <w:t>major</w:t>
            </w:r>
            <w:r w:rsidRPr="00345709">
              <w:rPr>
                <w:rFonts w:asciiTheme="minorHAnsi" w:hAnsiTheme="minorHAnsi" w:cstheme="minorHAnsi"/>
                <w:color w:val="000000" w:themeColor="text1"/>
                <w:sz w:val="16"/>
                <w:szCs w:val="16"/>
              </w:rPr>
              <w:t xml:space="preserve"> unusual impact on facility operations</w:t>
            </w:r>
          </w:p>
        </w:tc>
        <w:tc>
          <w:tcPr>
            <w:tcW w:w="568" w:type="pct"/>
            <w:vMerge w:val="restart"/>
            <w:vAlign w:val="center"/>
          </w:tcPr>
          <w:p w14:paraId="62CFD1FE" w14:textId="36EBBD2C" w:rsidR="00583D0D" w:rsidRPr="00345709" w:rsidRDefault="00583D0D" w:rsidP="00BC3016">
            <w:p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Incident Commander, in consultation with</w:t>
            </w:r>
            <w:r w:rsidRPr="00345709">
              <w:rPr>
                <w:rFonts w:asciiTheme="minorHAnsi" w:hAnsiTheme="minorHAnsi" w:cstheme="minorHAnsi"/>
                <w:color w:val="000000" w:themeColor="text1"/>
                <w:sz w:val="16"/>
                <w:szCs w:val="16"/>
              </w:rPr>
              <w:br/>
              <w:t>hospital CEO</w:t>
            </w:r>
          </w:p>
        </w:tc>
        <w:tc>
          <w:tcPr>
            <w:tcW w:w="1408" w:type="pct"/>
            <w:vMerge w:val="restart"/>
          </w:tcPr>
          <w:p w14:paraId="0DC61695" w14:textId="77777777" w:rsidR="00583D0D" w:rsidRPr="00345709" w:rsidRDefault="00583D0D" w:rsidP="00BC3016">
            <w:pPr>
              <w:numPr>
                <w:ilvl w:val="0"/>
                <w:numId w:val="172"/>
              </w:num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Administrator on Call</w:t>
            </w:r>
          </w:p>
          <w:p w14:paraId="035CFC78" w14:textId="77777777" w:rsidR="00583D0D" w:rsidRPr="00345709" w:rsidRDefault="00583D0D" w:rsidP="00BC3016">
            <w:pPr>
              <w:numPr>
                <w:ilvl w:val="0"/>
                <w:numId w:val="172"/>
              </w:num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Emergency Department Charge Nurse</w:t>
            </w:r>
          </w:p>
          <w:p w14:paraId="214E2CC3" w14:textId="77777777" w:rsidR="00583D0D" w:rsidRPr="00345709" w:rsidRDefault="00583D0D" w:rsidP="00BC3016">
            <w:pPr>
              <w:numPr>
                <w:ilvl w:val="0"/>
                <w:numId w:val="172"/>
              </w:num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Emergency Management Coordinator</w:t>
            </w:r>
          </w:p>
          <w:p w14:paraId="4F17EBE9" w14:textId="77777777" w:rsidR="00583D0D" w:rsidRPr="00345709" w:rsidRDefault="00583D0D" w:rsidP="00BC3016">
            <w:pPr>
              <w:numPr>
                <w:ilvl w:val="0"/>
                <w:numId w:val="172"/>
              </w:num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Environmental Services Supervisor</w:t>
            </w:r>
          </w:p>
          <w:p w14:paraId="63C236E3" w14:textId="77777777" w:rsidR="00583D0D" w:rsidRPr="00345709" w:rsidRDefault="00583D0D" w:rsidP="00BC3016">
            <w:pPr>
              <w:numPr>
                <w:ilvl w:val="0"/>
                <w:numId w:val="172"/>
              </w:num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Facilities Engineering Supervisor</w:t>
            </w:r>
          </w:p>
          <w:p w14:paraId="2CC09C3A" w14:textId="77777777" w:rsidR="00583D0D" w:rsidRPr="00345709" w:rsidRDefault="00583D0D" w:rsidP="00BC3016">
            <w:pPr>
              <w:numPr>
                <w:ilvl w:val="0"/>
                <w:numId w:val="172"/>
              </w:num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Health System or Network EOC</w:t>
            </w:r>
          </w:p>
          <w:p w14:paraId="743616E9" w14:textId="77777777" w:rsidR="00583D0D" w:rsidRPr="00345709" w:rsidRDefault="00583D0D" w:rsidP="00BC3016">
            <w:pPr>
              <w:numPr>
                <w:ilvl w:val="0"/>
                <w:numId w:val="172"/>
              </w:num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Nursing Office</w:t>
            </w:r>
          </w:p>
          <w:p w14:paraId="5A19F18A" w14:textId="77777777" w:rsidR="00583D0D" w:rsidRPr="00345709" w:rsidRDefault="00583D0D" w:rsidP="00BC3016">
            <w:pPr>
              <w:numPr>
                <w:ilvl w:val="0"/>
                <w:numId w:val="172"/>
              </w:num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Safety Officer</w:t>
            </w:r>
          </w:p>
          <w:p w14:paraId="30540F94" w14:textId="77777777" w:rsidR="00583D0D" w:rsidRPr="00345709" w:rsidRDefault="00583D0D" w:rsidP="00BC3016">
            <w:pPr>
              <w:numPr>
                <w:ilvl w:val="0"/>
                <w:numId w:val="172"/>
              </w:num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Security Supervisor</w:t>
            </w:r>
          </w:p>
          <w:p w14:paraId="23E66F71" w14:textId="77777777" w:rsidR="00583D0D" w:rsidRPr="00345709" w:rsidRDefault="00583D0D" w:rsidP="00BC3016">
            <w:pPr>
              <w:numPr>
                <w:ilvl w:val="0"/>
                <w:numId w:val="172"/>
              </w:num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Telecommunications</w:t>
            </w:r>
          </w:p>
          <w:p w14:paraId="48E64859" w14:textId="77777777" w:rsidR="00583D0D" w:rsidRPr="00345709" w:rsidRDefault="00583D0D" w:rsidP="00BC3016">
            <w:pPr>
              <w:numPr>
                <w:ilvl w:val="0"/>
                <w:numId w:val="172"/>
              </w:num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Other departments/</w:t>
            </w:r>
            <w:r w:rsidRPr="00345709">
              <w:rPr>
                <w:rFonts w:asciiTheme="minorHAnsi" w:hAnsiTheme="minorHAnsi" w:cstheme="minorHAnsi"/>
                <w:color w:val="000000" w:themeColor="text1"/>
                <w:sz w:val="16"/>
                <w:szCs w:val="16"/>
              </w:rPr>
              <w:br/>
              <w:t xml:space="preserve">units/managers as conditions </w:t>
            </w:r>
            <w:proofErr w:type="gramStart"/>
            <w:r w:rsidRPr="00345709">
              <w:rPr>
                <w:rFonts w:asciiTheme="minorHAnsi" w:hAnsiTheme="minorHAnsi" w:cstheme="minorHAnsi"/>
                <w:color w:val="000000" w:themeColor="text1"/>
                <w:sz w:val="16"/>
                <w:szCs w:val="16"/>
              </w:rPr>
              <w:t>warrant</w:t>
            </w:r>
            <w:proofErr w:type="gramEnd"/>
          </w:p>
          <w:p w14:paraId="59B7FB4D" w14:textId="1553BF80" w:rsidR="00583D0D" w:rsidRPr="00345709" w:rsidRDefault="00583D0D" w:rsidP="00BC3016">
            <w:pPr>
              <w:numPr>
                <w:ilvl w:val="0"/>
                <w:numId w:val="172"/>
              </w:numPr>
              <w:jc w:val="both"/>
              <w:rPr>
                <w:rFonts w:asciiTheme="minorHAnsi" w:hAnsiTheme="minorHAnsi" w:cstheme="minorHAnsi"/>
                <w:color w:val="000000" w:themeColor="text1"/>
                <w:sz w:val="16"/>
                <w:szCs w:val="16"/>
              </w:rPr>
            </w:pPr>
            <w:r w:rsidRPr="00345709">
              <w:rPr>
                <w:rFonts w:asciiTheme="minorHAnsi" w:hAnsiTheme="minorHAnsi" w:cstheme="minorHAnsi"/>
                <w:color w:val="000000" w:themeColor="text1"/>
                <w:sz w:val="16"/>
                <w:szCs w:val="16"/>
              </w:rPr>
              <w:t>Local government/ public safety/ public health / EOC (if services, support, or information needed)</w:t>
            </w:r>
          </w:p>
        </w:tc>
      </w:tr>
      <w:tr w:rsidR="00370429" w:rsidRPr="00345709" w14:paraId="357DC9CE" w14:textId="77777777" w:rsidTr="003308DC">
        <w:tc>
          <w:tcPr>
            <w:tcW w:w="672" w:type="pct"/>
            <w:vMerge/>
            <w:shd w:val="clear" w:color="auto" w:fill="FF0000"/>
          </w:tcPr>
          <w:p w14:paraId="3D043BD0" w14:textId="77777777" w:rsidR="00583D0D" w:rsidRPr="00345709" w:rsidRDefault="00583D0D" w:rsidP="00BC3016">
            <w:pPr>
              <w:jc w:val="both"/>
              <w:rPr>
                <w:rFonts w:asciiTheme="minorHAnsi" w:hAnsiTheme="minorHAnsi" w:cstheme="minorHAnsi"/>
                <w:b/>
                <w:bCs/>
                <w:color w:val="000000" w:themeColor="text1"/>
                <w:sz w:val="40"/>
                <w:szCs w:val="40"/>
              </w:rPr>
            </w:pPr>
          </w:p>
        </w:tc>
        <w:tc>
          <w:tcPr>
            <w:tcW w:w="2352" w:type="pct"/>
            <w:vAlign w:val="center"/>
          </w:tcPr>
          <w:p w14:paraId="63258936" w14:textId="77777777" w:rsidR="00583D0D" w:rsidRPr="00345709" w:rsidRDefault="00583D0D" w:rsidP="00BC3016">
            <w:pPr>
              <w:jc w:val="both"/>
              <w:rPr>
                <w:rFonts w:asciiTheme="minorHAnsi" w:hAnsiTheme="minorHAnsi" w:cstheme="minorHAnsi"/>
                <w:b/>
                <w:bCs/>
                <w:color w:val="000000" w:themeColor="text1"/>
                <w:sz w:val="16"/>
                <w:szCs w:val="16"/>
              </w:rPr>
            </w:pPr>
            <w:r w:rsidRPr="00345709">
              <w:rPr>
                <w:rFonts w:asciiTheme="minorHAnsi" w:hAnsiTheme="minorHAnsi" w:cstheme="minorHAnsi"/>
                <w:b/>
                <w:bCs/>
                <w:color w:val="000000" w:themeColor="text1"/>
                <w:sz w:val="16"/>
                <w:szCs w:val="16"/>
              </w:rPr>
              <w:t>Emergency Unit &amp; Clinical Factors</w:t>
            </w:r>
          </w:p>
          <w:p w14:paraId="63D8A054" w14:textId="77777777" w:rsidR="00583D0D" w:rsidRPr="00345709" w:rsidRDefault="00583D0D" w:rsidP="00BC3016">
            <w:pPr>
              <w:pStyle w:val="ListParagraph"/>
              <w:numPr>
                <w:ilvl w:val="0"/>
                <w:numId w:val="176"/>
              </w:numPr>
              <w:jc w:val="both"/>
              <w:rPr>
                <w:rFonts w:cstheme="minorHAnsi"/>
                <w:color w:val="000000" w:themeColor="text1"/>
                <w:sz w:val="16"/>
                <w:szCs w:val="16"/>
              </w:rPr>
            </w:pPr>
            <w:r w:rsidRPr="00345709">
              <w:rPr>
                <w:rFonts w:cstheme="minorHAnsi"/>
                <w:color w:val="000000" w:themeColor="text1"/>
                <w:sz w:val="16"/>
                <w:szCs w:val="16"/>
              </w:rPr>
              <w:t>50 actual patients</w:t>
            </w:r>
          </w:p>
          <w:p w14:paraId="138E730C" w14:textId="41BF57CC" w:rsidR="00583D0D" w:rsidRPr="00345709" w:rsidRDefault="00583D0D" w:rsidP="00BC3016">
            <w:pPr>
              <w:pStyle w:val="ListParagraph"/>
              <w:numPr>
                <w:ilvl w:val="0"/>
                <w:numId w:val="176"/>
              </w:numPr>
              <w:jc w:val="both"/>
              <w:rPr>
                <w:rFonts w:cstheme="minorHAnsi"/>
                <w:color w:val="000000" w:themeColor="text1"/>
                <w:sz w:val="16"/>
                <w:szCs w:val="16"/>
              </w:rPr>
            </w:pPr>
            <w:r w:rsidRPr="00345709">
              <w:rPr>
                <w:rFonts w:cstheme="minorHAnsi"/>
                <w:color w:val="000000" w:themeColor="text1"/>
                <w:sz w:val="16"/>
                <w:szCs w:val="16"/>
              </w:rPr>
              <w:t xml:space="preserve">Greater than 12 hours EU waiting </w:t>
            </w:r>
            <w:proofErr w:type="gramStart"/>
            <w:r w:rsidRPr="00345709">
              <w:rPr>
                <w:rFonts w:cstheme="minorHAnsi"/>
                <w:color w:val="000000" w:themeColor="text1"/>
                <w:sz w:val="16"/>
                <w:szCs w:val="16"/>
              </w:rPr>
              <w:t>time</w:t>
            </w:r>
            <w:proofErr w:type="gramEnd"/>
          </w:p>
          <w:p w14:paraId="049430E6" w14:textId="77777777" w:rsidR="00583D0D" w:rsidRPr="00345709" w:rsidRDefault="00583D0D" w:rsidP="00BC3016">
            <w:pPr>
              <w:pStyle w:val="ListParagraph"/>
              <w:numPr>
                <w:ilvl w:val="0"/>
                <w:numId w:val="176"/>
              </w:numPr>
              <w:jc w:val="both"/>
              <w:rPr>
                <w:rFonts w:cstheme="minorHAnsi"/>
                <w:color w:val="000000" w:themeColor="text1"/>
                <w:sz w:val="16"/>
                <w:szCs w:val="16"/>
              </w:rPr>
            </w:pPr>
            <w:r w:rsidRPr="00345709">
              <w:rPr>
                <w:rFonts w:cstheme="minorHAnsi"/>
                <w:color w:val="000000" w:themeColor="text1"/>
                <w:sz w:val="16"/>
                <w:szCs w:val="16"/>
              </w:rPr>
              <w:t>Greater than 200 percent above normal over 8 hours patient census</w:t>
            </w:r>
          </w:p>
          <w:p w14:paraId="66777DEA" w14:textId="37A1EE84" w:rsidR="00583D0D" w:rsidRPr="00345709" w:rsidRDefault="00583D0D" w:rsidP="00BC3016">
            <w:pPr>
              <w:pStyle w:val="ListParagraph"/>
              <w:numPr>
                <w:ilvl w:val="0"/>
                <w:numId w:val="176"/>
              </w:numPr>
              <w:jc w:val="both"/>
              <w:rPr>
                <w:rFonts w:cstheme="minorHAnsi"/>
                <w:color w:val="000000" w:themeColor="text1"/>
                <w:sz w:val="16"/>
                <w:szCs w:val="16"/>
              </w:rPr>
            </w:pPr>
            <w:r w:rsidRPr="00345709">
              <w:rPr>
                <w:rFonts w:cstheme="minorHAnsi"/>
                <w:color w:val="000000" w:themeColor="text1"/>
                <w:sz w:val="16"/>
                <w:szCs w:val="16"/>
              </w:rPr>
              <w:t>31-50 patients admitted above licensed bed count (in patient census)</w:t>
            </w:r>
          </w:p>
        </w:tc>
        <w:tc>
          <w:tcPr>
            <w:tcW w:w="568" w:type="pct"/>
            <w:vMerge/>
          </w:tcPr>
          <w:p w14:paraId="112674AB" w14:textId="77777777" w:rsidR="00583D0D" w:rsidRPr="00345709" w:rsidRDefault="00583D0D" w:rsidP="00BC3016">
            <w:pPr>
              <w:jc w:val="both"/>
              <w:rPr>
                <w:rFonts w:asciiTheme="minorHAnsi" w:hAnsiTheme="minorHAnsi" w:cstheme="minorHAnsi"/>
                <w:color w:val="000000" w:themeColor="text1"/>
                <w:sz w:val="16"/>
                <w:szCs w:val="16"/>
              </w:rPr>
            </w:pPr>
          </w:p>
        </w:tc>
        <w:tc>
          <w:tcPr>
            <w:tcW w:w="1408" w:type="pct"/>
            <w:vMerge/>
          </w:tcPr>
          <w:p w14:paraId="0B5684DD" w14:textId="77777777" w:rsidR="00583D0D" w:rsidRPr="00345709" w:rsidRDefault="00583D0D" w:rsidP="00BC3016">
            <w:pPr>
              <w:jc w:val="both"/>
              <w:rPr>
                <w:rFonts w:asciiTheme="minorHAnsi" w:hAnsiTheme="minorHAnsi" w:cstheme="minorHAnsi"/>
                <w:color w:val="000000" w:themeColor="text1"/>
                <w:sz w:val="16"/>
                <w:szCs w:val="16"/>
              </w:rPr>
            </w:pPr>
          </w:p>
        </w:tc>
      </w:tr>
      <w:tr w:rsidR="00370429" w:rsidRPr="00345709" w14:paraId="371EA439" w14:textId="77777777" w:rsidTr="003308DC">
        <w:tc>
          <w:tcPr>
            <w:tcW w:w="672" w:type="pct"/>
            <w:vMerge/>
            <w:shd w:val="clear" w:color="auto" w:fill="FF0000"/>
          </w:tcPr>
          <w:p w14:paraId="6C432119" w14:textId="77777777" w:rsidR="00583D0D" w:rsidRPr="00345709" w:rsidRDefault="00583D0D" w:rsidP="00BC3016">
            <w:pPr>
              <w:jc w:val="both"/>
              <w:rPr>
                <w:rFonts w:asciiTheme="minorHAnsi" w:hAnsiTheme="minorHAnsi" w:cstheme="minorHAnsi"/>
                <w:b/>
                <w:bCs/>
                <w:color w:val="000000" w:themeColor="text1"/>
                <w:sz w:val="40"/>
                <w:szCs w:val="40"/>
              </w:rPr>
            </w:pPr>
          </w:p>
        </w:tc>
        <w:tc>
          <w:tcPr>
            <w:tcW w:w="2352" w:type="pct"/>
            <w:vAlign w:val="center"/>
          </w:tcPr>
          <w:p w14:paraId="550CAFA7" w14:textId="77777777" w:rsidR="00583D0D" w:rsidRPr="00345709" w:rsidRDefault="00583D0D" w:rsidP="00BC3016">
            <w:pPr>
              <w:jc w:val="both"/>
              <w:rPr>
                <w:rFonts w:asciiTheme="minorHAnsi" w:hAnsiTheme="minorHAnsi" w:cstheme="minorHAnsi"/>
                <w:b/>
                <w:bCs/>
                <w:color w:val="000000" w:themeColor="text1"/>
                <w:sz w:val="16"/>
                <w:szCs w:val="16"/>
              </w:rPr>
            </w:pPr>
            <w:r w:rsidRPr="00345709">
              <w:rPr>
                <w:rFonts w:asciiTheme="minorHAnsi" w:hAnsiTheme="minorHAnsi" w:cstheme="minorHAnsi"/>
                <w:b/>
                <w:bCs/>
                <w:color w:val="000000" w:themeColor="text1"/>
                <w:sz w:val="16"/>
                <w:szCs w:val="16"/>
              </w:rPr>
              <w:t>Logistical Factors</w:t>
            </w:r>
          </w:p>
          <w:p w14:paraId="07CD8F79" w14:textId="77777777" w:rsidR="00583D0D" w:rsidRPr="00345709" w:rsidRDefault="00583D0D" w:rsidP="00BC3016">
            <w:pPr>
              <w:pStyle w:val="ListParagraph"/>
              <w:numPr>
                <w:ilvl w:val="0"/>
                <w:numId w:val="179"/>
              </w:numPr>
              <w:jc w:val="both"/>
              <w:rPr>
                <w:rFonts w:cstheme="minorHAnsi"/>
                <w:b/>
                <w:bCs/>
                <w:color w:val="000000" w:themeColor="text1"/>
                <w:sz w:val="16"/>
                <w:szCs w:val="16"/>
              </w:rPr>
            </w:pPr>
            <w:r w:rsidRPr="00345709">
              <w:rPr>
                <w:rFonts w:cstheme="minorHAnsi"/>
                <w:color w:val="000000" w:themeColor="text1"/>
                <w:sz w:val="16"/>
                <w:szCs w:val="16"/>
              </w:rPr>
              <w:t xml:space="preserve">Physical plant or utility disruption affecting multiple areas or </w:t>
            </w:r>
            <w:proofErr w:type="gramStart"/>
            <w:r w:rsidRPr="00345709">
              <w:rPr>
                <w:rFonts w:cstheme="minorHAnsi"/>
                <w:color w:val="000000" w:themeColor="text1"/>
                <w:sz w:val="16"/>
                <w:szCs w:val="16"/>
              </w:rPr>
              <w:t>systems</w:t>
            </w:r>
            <w:proofErr w:type="gramEnd"/>
            <w:r w:rsidRPr="00345709">
              <w:rPr>
                <w:rFonts w:cstheme="minorHAnsi"/>
                <w:b/>
                <w:bCs/>
                <w:color w:val="000000" w:themeColor="text1"/>
                <w:sz w:val="16"/>
                <w:szCs w:val="16"/>
              </w:rPr>
              <w:t xml:space="preserve"> </w:t>
            </w:r>
          </w:p>
          <w:p w14:paraId="2D396272" w14:textId="77777777" w:rsidR="00583D0D" w:rsidRPr="00345709" w:rsidRDefault="00583D0D" w:rsidP="00BC3016">
            <w:pPr>
              <w:pStyle w:val="ListParagraph"/>
              <w:numPr>
                <w:ilvl w:val="0"/>
                <w:numId w:val="179"/>
              </w:numPr>
              <w:jc w:val="both"/>
              <w:rPr>
                <w:rFonts w:cstheme="minorHAnsi"/>
                <w:color w:val="000000" w:themeColor="text1"/>
                <w:sz w:val="16"/>
                <w:szCs w:val="16"/>
              </w:rPr>
            </w:pPr>
            <w:r w:rsidRPr="00345709">
              <w:rPr>
                <w:rFonts w:cstheme="minorHAnsi"/>
                <w:color w:val="000000" w:themeColor="text1"/>
                <w:sz w:val="16"/>
                <w:szCs w:val="16"/>
              </w:rPr>
              <w:t>40 percent of staff not available for duty</w:t>
            </w:r>
          </w:p>
          <w:p w14:paraId="76131923" w14:textId="77777777" w:rsidR="00583D0D" w:rsidRPr="00345709" w:rsidRDefault="00583D0D" w:rsidP="00BC3016">
            <w:pPr>
              <w:pStyle w:val="ListParagraph"/>
              <w:numPr>
                <w:ilvl w:val="0"/>
                <w:numId w:val="179"/>
              </w:numPr>
              <w:jc w:val="both"/>
              <w:rPr>
                <w:rFonts w:cstheme="minorHAnsi"/>
                <w:b/>
                <w:bCs/>
                <w:color w:val="000000" w:themeColor="text1"/>
                <w:sz w:val="16"/>
                <w:szCs w:val="16"/>
              </w:rPr>
            </w:pPr>
            <w:r w:rsidRPr="00345709">
              <w:rPr>
                <w:rFonts w:cstheme="minorHAnsi"/>
                <w:color w:val="000000" w:themeColor="text1"/>
                <w:sz w:val="16"/>
                <w:szCs w:val="16"/>
              </w:rPr>
              <w:t>Critical shortage of essential items</w:t>
            </w:r>
          </w:p>
          <w:p w14:paraId="24A04A42" w14:textId="77777777" w:rsidR="00583D0D" w:rsidRPr="00345709" w:rsidRDefault="00583D0D" w:rsidP="00BC3016">
            <w:pPr>
              <w:pStyle w:val="ListParagraph"/>
              <w:numPr>
                <w:ilvl w:val="0"/>
                <w:numId w:val="179"/>
              </w:numPr>
              <w:jc w:val="both"/>
              <w:rPr>
                <w:rFonts w:cstheme="minorHAnsi"/>
                <w:color w:val="000000" w:themeColor="text1"/>
                <w:sz w:val="16"/>
                <w:szCs w:val="16"/>
              </w:rPr>
            </w:pPr>
            <w:r w:rsidRPr="00345709">
              <w:rPr>
                <w:rFonts w:cstheme="minorHAnsi"/>
                <w:color w:val="000000" w:themeColor="text1"/>
                <w:sz w:val="16"/>
                <w:szCs w:val="16"/>
              </w:rPr>
              <w:t>Complete evacuation of a patient care building</w:t>
            </w:r>
          </w:p>
          <w:p w14:paraId="6659BA7C" w14:textId="1B00140F" w:rsidR="00583D0D" w:rsidRPr="00345709" w:rsidRDefault="00583D0D" w:rsidP="00BC3016">
            <w:pPr>
              <w:pStyle w:val="ListParagraph"/>
              <w:numPr>
                <w:ilvl w:val="0"/>
                <w:numId w:val="179"/>
              </w:numPr>
              <w:jc w:val="both"/>
              <w:rPr>
                <w:rFonts w:cstheme="minorHAnsi"/>
                <w:b/>
                <w:bCs/>
                <w:color w:val="000000" w:themeColor="text1"/>
                <w:sz w:val="16"/>
                <w:szCs w:val="16"/>
              </w:rPr>
            </w:pPr>
            <w:r w:rsidRPr="00345709">
              <w:rPr>
                <w:rFonts w:cstheme="minorHAnsi"/>
                <w:color w:val="000000" w:themeColor="text1"/>
                <w:sz w:val="16"/>
                <w:szCs w:val="16"/>
              </w:rPr>
              <w:t>event lasting greater than 24 hours</w:t>
            </w:r>
          </w:p>
        </w:tc>
        <w:tc>
          <w:tcPr>
            <w:tcW w:w="568" w:type="pct"/>
            <w:vMerge/>
          </w:tcPr>
          <w:p w14:paraId="1B54115F" w14:textId="77777777" w:rsidR="00583D0D" w:rsidRPr="00345709" w:rsidRDefault="00583D0D" w:rsidP="00BC3016">
            <w:pPr>
              <w:jc w:val="both"/>
              <w:rPr>
                <w:rFonts w:asciiTheme="minorHAnsi" w:hAnsiTheme="minorHAnsi" w:cstheme="minorHAnsi"/>
                <w:color w:val="000000" w:themeColor="text1"/>
                <w:sz w:val="16"/>
                <w:szCs w:val="16"/>
              </w:rPr>
            </w:pPr>
          </w:p>
        </w:tc>
        <w:tc>
          <w:tcPr>
            <w:tcW w:w="1408" w:type="pct"/>
            <w:vMerge/>
          </w:tcPr>
          <w:p w14:paraId="032B39B0" w14:textId="77777777" w:rsidR="00583D0D" w:rsidRPr="00345709" w:rsidRDefault="00583D0D" w:rsidP="00BC3016">
            <w:pPr>
              <w:jc w:val="both"/>
              <w:rPr>
                <w:rFonts w:asciiTheme="minorHAnsi" w:hAnsiTheme="minorHAnsi" w:cstheme="minorHAnsi"/>
                <w:color w:val="000000" w:themeColor="text1"/>
                <w:sz w:val="16"/>
                <w:szCs w:val="16"/>
              </w:rPr>
            </w:pPr>
          </w:p>
        </w:tc>
      </w:tr>
    </w:tbl>
    <w:p w14:paraId="24A76BF3" w14:textId="5C04429E" w:rsidR="00F03E44" w:rsidRPr="00345709" w:rsidRDefault="00F03E44" w:rsidP="00BC3016">
      <w:pPr>
        <w:pStyle w:val="Heading3"/>
        <w:jc w:val="both"/>
        <w:rPr>
          <w:rFonts w:asciiTheme="minorHAnsi" w:hAnsiTheme="minorHAnsi" w:cstheme="minorHAnsi"/>
        </w:rPr>
      </w:pPr>
      <w:bookmarkStart w:id="318" w:name="_Toc146128266"/>
      <w:bookmarkStart w:id="319" w:name="_Toc146129837"/>
      <w:bookmarkStart w:id="320" w:name="_Toc146128267"/>
      <w:bookmarkStart w:id="321" w:name="_Toc146129838"/>
      <w:bookmarkStart w:id="322" w:name="_Toc150096404"/>
      <w:bookmarkEnd w:id="318"/>
      <w:bookmarkEnd w:id="319"/>
      <w:bookmarkEnd w:id="320"/>
      <w:bookmarkEnd w:id="321"/>
      <w:r w:rsidRPr="00345709">
        <w:rPr>
          <w:rFonts w:asciiTheme="minorHAnsi" w:hAnsiTheme="minorHAnsi" w:cstheme="minorHAnsi"/>
        </w:rPr>
        <w:t>Infection Prevention and Control</w:t>
      </w:r>
      <w:bookmarkEnd w:id="322"/>
      <w:r w:rsidRPr="00345709">
        <w:rPr>
          <w:rFonts w:asciiTheme="minorHAnsi" w:hAnsiTheme="minorHAnsi" w:cstheme="minorHAnsi"/>
        </w:rPr>
        <w:t xml:space="preserve"> </w:t>
      </w:r>
    </w:p>
    <w:p w14:paraId="12D84FA3" w14:textId="258F1620" w:rsidR="00F03E44" w:rsidRPr="00345709" w:rsidRDefault="00F03E44"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Increasingly, hospital surveillance systems are used to discover infectious disease outbreaks. Suspicious data trends can lead hospital managers, </w:t>
      </w:r>
      <w:proofErr w:type="gramStart"/>
      <w:r w:rsidRPr="00345709">
        <w:rPr>
          <w:rFonts w:asciiTheme="minorHAnsi" w:hAnsiTheme="minorHAnsi" w:cstheme="minorHAnsi"/>
          <w:color w:val="000000" w:themeColor="text1"/>
          <w:sz w:val="22"/>
          <w:szCs w:val="22"/>
        </w:rPr>
        <w:t>IPC</w:t>
      </w:r>
      <w:proofErr w:type="gramEnd"/>
      <w:r w:rsidRPr="00345709">
        <w:rPr>
          <w:rFonts w:asciiTheme="minorHAnsi" w:hAnsiTheme="minorHAnsi" w:cstheme="minorHAnsi"/>
          <w:color w:val="000000" w:themeColor="text1"/>
          <w:sz w:val="22"/>
          <w:szCs w:val="22"/>
        </w:rPr>
        <w:t xml:space="preserve"> </w:t>
      </w:r>
      <w:proofErr w:type="gramStart"/>
      <w:r w:rsidRPr="00345709">
        <w:rPr>
          <w:rFonts w:asciiTheme="minorHAnsi" w:hAnsiTheme="minorHAnsi" w:cstheme="minorHAnsi"/>
          <w:color w:val="000000" w:themeColor="text1"/>
          <w:sz w:val="22"/>
          <w:szCs w:val="22"/>
        </w:rPr>
        <w:t>Team</w:t>
      </w:r>
      <w:proofErr w:type="gramEnd"/>
      <w:r w:rsidRPr="00345709">
        <w:rPr>
          <w:rFonts w:asciiTheme="minorHAnsi" w:hAnsiTheme="minorHAnsi" w:cstheme="minorHAnsi"/>
          <w:color w:val="000000" w:themeColor="text1"/>
          <w:sz w:val="22"/>
          <w:szCs w:val="22"/>
        </w:rPr>
        <w:t xml:space="preserve"> and the hospital DM Committee to investigate and make appropriate notifications according to IHR reporting guidelines. </w:t>
      </w:r>
    </w:p>
    <w:p w14:paraId="0F73E71A" w14:textId="77777777" w:rsidR="00F03E44" w:rsidRPr="00345709" w:rsidRDefault="00F03E44" w:rsidP="00BC3016">
      <w:pPr>
        <w:ind w:left="720"/>
        <w:jc w:val="both"/>
        <w:rPr>
          <w:rFonts w:asciiTheme="minorHAnsi" w:hAnsiTheme="minorHAnsi" w:cstheme="minorHAnsi"/>
          <w:color w:val="000000" w:themeColor="text1"/>
          <w:sz w:val="22"/>
          <w:szCs w:val="22"/>
        </w:rPr>
      </w:pPr>
    </w:p>
    <w:p w14:paraId="223FFCEB" w14:textId="450728AA" w:rsidR="00F03E44" w:rsidRPr="00345709" w:rsidRDefault="00F03E44"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Infection prevention and control (IPC) practices play a key role in reducing infectious disease outbreak especially in health care facility setting. Standard precautions for infection prevention and control should be included in every hospital program led by a designated focal point</w:t>
      </w:r>
      <w:r w:rsidR="00553A32" w:rsidRPr="00345709">
        <w:rPr>
          <w:rFonts w:asciiTheme="minorHAnsi" w:hAnsiTheme="minorHAnsi" w:cstheme="minorHAnsi"/>
          <w:color w:val="000000" w:themeColor="text1"/>
          <w:sz w:val="22"/>
          <w:szCs w:val="22"/>
        </w:rPr>
        <w:t xml:space="preserve">. Hospitals should have IPC guidelines for the following: </w:t>
      </w:r>
    </w:p>
    <w:p w14:paraId="0BD68FCD" w14:textId="7637146B" w:rsidR="00F03E44" w:rsidRPr="00345709" w:rsidRDefault="00F03E44" w:rsidP="00BC3016">
      <w:pPr>
        <w:numPr>
          <w:ilvl w:val="0"/>
          <w:numId w:val="182"/>
        </w:numPr>
        <w:tabs>
          <w:tab w:val="clear" w:pos="720"/>
          <w:tab w:val="num" w:pos="1440"/>
        </w:tabs>
        <w:ind w:left="144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Hand hygiene </w:t>
      </w:r>
    </w:p>
    <w:p w14:paraId="41576970" w14:textId="7474EA14" w:rsidR="00F03E44" w:rsidRPr="00345709" w:rsidRDefault="00F03E44" w:rsidP="00BC3016">
      <w:pPr>
        <w:numPr>
          <w:ilvl w:val="0"/>
          <w:numId w:val="182"/>
        </w:numPr>
        <w:tabs>
          <w:tab w:val="clear" w:pos="720"/>
          <w:tab w:val="num" w:pos="1440"/>
        </w:tabs>
        <w:ind w:left="144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Use of personal protective equipment </w:t>
      </w:r>
    </w:p>
    <w:p w14:paraId="5174CFD8" w14:textId="7F724632" w:rsidR="00F03E44" w:rsidRPr="00345709" w:rsidRDefault="00F03E44" w:rsidP="00BC3016">
      <w:pPr>
        <w:numPr>
          <w:ilvl w:val="0"/>
          <w:numId w:val="182"/>
        </w:numPr>
        <w:tabs>
          <w:tab w:val="clear" w:pos="720"/>
          <w:tab w:val="num" w:pos="1440"/>
        </w:tabs>
        <w:ind w:left="144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Safe use and disposal of sharps</w:t>
      </w:r>
    </w:p>
    <w:p w14:paraId="15B2BB8E" w14:textId="511B0DA3" w:rsidR="00F03E44" w:rsidRPr="00345709" w:rsidRDefault="00F03E44" w:rsidP="00BC3016">
      <w:pPr>
        <w:numPr>
          <w:ilvl w:val="0"/>
          <w:numId w:val="182"/>
        </w:numPr>
        <w:tabs>
          <w:tab w:val="clear" w:pos="720"/>
          <w:tab w:val="num" w:pos="1440"/>
        </w:tabs>
        <w:ind w:left="144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Decontamination of medical devices and patient care equipment </w:t>
      </w:r>
    </w:p>
    <w:p w14:paraId="17F2E9DF" w14:textId="3594C6E5" w:rsidR="00F03E44" w:rsidRPr="00345709" w:rsidRDefault="00F03E44" w:rsidP="00BC3016">
      <w:pPr>
        <w:numPr>
          <w:ilvl w:val="0"/>
          <w:numId w:val="182"/>
        </w:numPr>
        <w:tabs>
          <w:tab w:val="clear" w:pos="720"/>
          <w:tab w:val="num" w:pos="1440"/>
        </w:tabs>
        <w:ind w:left="144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Triage of infectious patients </w:t>
      </w:r>
    </w:p>
    <w:p w14:paraId="0956695D" w14:textId="613A47F4" w:rsidR="00F03E44" w:rsidRPr="00345709" w:rsidRDefault="00F03E44" w:rsidP="00BC3016">
      <w:pPr>
        <w:numPr>
          <w:ilvl w:val="0"/>
          <w:numId w:val="182"/>
        </w:numPr>
        <w:tabs>
          <w:tab w:val="clear" w:pos="720"/>
          <w:tab w:val="num" w:pos="1440"/>
        </w:tabs>
        <w:ind w:left="144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Reprocessing of reusable medical equipment and instruments </w:t>
      </w:r>
    </w:p>
    <w:p w14:paraId="5314CABC" w14:textId="7657DF45" w:rsidR="00F03E44" w:rsidRPr="00345709" w:rsidRDefault="00F03E44" w:rsidP="00BC3016">
      <w:pPr>
        <w:numPr>
          <w:ilvl w:val="0"/>
          <w:numId w:val="182"/>
        </w:numPr>
        <w:tabs>
          <w:tab w:val="clear" w:pos="720"/>
          <w:tab w:val="num" w:pos="1440"/>
        </w:tabs>
        <w:ind w:left="144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Routine environmental cleaning </w:t>
      </w:r>
    </w:p>
    <w:p w14:paraId="5FB25FBE" w14:textId="148AA7D9" w:rsidR="00F03E44" w:rsidRPr="00345709" w:rsidRDefault="00F03E44" w:rsidP="00BC3016">
      <w:pPr>
        <w:numPr>
          <w:ilvl w:val="0"/>
          <w:numId w:val="182"/>
        </w:numPr>
        <w:tabs>
          <w:tab w:val="clear" w:pos="720"/>
          <w:tab w:val="num" w:pos="1440"/>
        </w:tabs>
        <w:ind w:left="144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Respiratory hygiene and cough etiquette </w:t>
      </w:r>
    </w:p>
    <w:p w14:paraId="590FE6DF" w14:textId="10A2BF01" w:rsidR="00F03E44" w:rsidRPr="00345709" w:rsidRDefault="00F03E44" w:rsidP="00BC3016">
      <w:pPr>
        <w:numPr>
          <w:ilvl w:val="0"/>
          <w:numId w:val="182"/>
        </w:numPr>
        <w:tabs>
          <w:tab w:val="clear" w:pos="720"/>
          <w:tab w:val="num" w:pos="1440"/>
        </w:tabs>
        <w:ind w:left="144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Aseptic non-touch technique</w:t>
      </w:r>
    </w:p>
    <w:p w14:paraId="5218D399" w14:textId="379E02DF" w:rsidR="00F03E44" w:rsidRPr="00345709" w:rsidRDefault="00F03E44" w:rsidP="00BC3016">
      <w:pPr>
        <w:numPr>
          <w:ilvl w:val="0"/>
          <w:numId w:val="182"/>
        </w:numPr>
        <w:tabs>
          <w:tab w:val="clear" w:pos="720"/>
          <w:tab w:val="num" w:pos="1440"/>
        </w:tabs>
        <w:ind w:left="144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Effective waste management</w:t>
      </w:r>
    </w:p>
    <w:p w14:paraId="49C4B69A" w14:textId="6C53D3FD" w:rsidR="00F03E44" w:rsidRPr="00345709" w:rsidRDefault="00F03E44" w:rsidP="00BC3016">
      <w:pPr>
        <w:numPr>
          <w:ilvl w:val="0"/>
          <w:numId w:val="182"/>
        </w:numPr>
        <w:tabs>
          <w:tab w:val="clear" w:pos="720"/>
          <w:tab w:val="num" w:pos="1440"/>
        </w:tabs>
        <w:ind w:left="144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Appropriate handling of linen</w:t>
      </w:r>
    </w:p>
    <w:p w14:paraId="28867570" w14:textId="4A74D1F2" w:rsidR="00F03E44" w:rsidRPr="00345709" w:rsidRDefault="00F03E44" w:rsidP="00BC3016">
      <w:pPr>
        <w:numPr>
          <w:ilvl w:val="0"/>
          <w:numId w:val="182"/>
        </w:numPr>
        <w:tabs>
          <w:tab w:val="clear" w:pos="720"/>
          <w:tab w:val="num" w:pos="1440"/>
        </w:tabs>
        <w:ind w:left="144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Health care worker protection (e.g. at least post-exposure prophylaxis, vaccinations) </w:t>
      </w:r>
    </w:p>
    <w:p w14:paraId="57728A90" w14:textId="60159AEB" w:rsidR="003B13AE" w:rsidRPr="00345709" w:rsidRDefault="003B13AE" w:rsidP="00BC3016">
      <w:pPr>
        <w:pStyle w:val="Heading3"/>
        <w:jc w:val="both"/>
        <w:rPr>
          <w:rFonts w:asciiTheme="minorHAnsi" w:hAnsiTheme="minorHAnsi" w:cstheme="minorHAnsi"/>
        </w:rPr>
      </w:pPr>
      <w:bookmarkStart w:id="323" w:name="_Toc150096405"/>
      <w:r w:rsidRPr="00345709">
        <w:rPr>
          <w:rFonts w:asciiTheme="minorHAnsi" w:hAnsiTheme="minorHAnsi" w:cstheme="minorHAnsi"/>
        </w:rPr>
        <w:t>Rapid Needs Assessment</w:t>
      </w:r>
      <w:bookmarkEnd w:id="323"/>
    </w:p>
    <w:p w14:paraId="6622B660" w14:textId="24C8E9BC" w:rsidR="006C1FA5" w:rsidRPr="00345709" w:rsidRDefault="008F467B"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b/>
          <w:bCs/>
          <w:color w:val="000000" w:themeColor="text1"/>
          <w:sz w:val="22"/>
          <w:szCs w:val="22"/>
          <w:shd w:val="clear" w:color="auto" w:fill="E6E6E6"/>
        </w:rPr>
        <w:t>A rapid assessment</w:t>
      </w:r>
      <w:r w:rsidRPr="00345709">
        <w:rPr>
          <w:rFonts w:asciiTheme="minorHAnsi" w:hAnsiTheme="minorHAnsi" w:cstheme="minorHAnsi"/>
          <w:color w:val="000000" w:themeColor="text1"/>
          <w:sz w:val="22"/>
          <w:szCs w:val="22"/>
        </w:rPr>
        <w:t xml:space="preserve"> is conducted immediately </w:t>
      </w:r>
      <w:r w:rsidR="00B00372" w:rsidRPr="00345709">
        <w:rPr>
          <w:rFonts w:asciiTheme="minorHAnsi" w:hAnsiTheme="minorHAnsi" w:cstheme="minorHAnsi"/>
          <w:color w:val="000000" w:themeColor="text1"/>
          <w:sz w:val="22"/>
          <w:szCs w:val="22"/>
        </w:rPr>
        <w:t>by the incident commander</w:t>
      </w:r>
      <w:r w:rsidR="00553A32" w:rsidRPr="00345709">
        <w:rPr>
          <w:rFonts w:asciiTheme="minorHAnsi" w:hAnsiTheme="minorHAnsi" w:cstheme="minorHAnsi"/>
          <w:color w:val="000000" w:themeColor="text1"/>
          <w:sz w:val="22"/>
          <w:szCs w:val="22"/>
        </w:rPr>
        <w:t xml:space="preserve"> </w:t>
      </w:r>
      <w:r w:rsidRPr="00345709">
        <w:rPr>
          <w:rFonts w:asciiTheme="minorHAnsi" w:hAnsiTheme="minorHAnsi" w:cstheme="minorHAnsi"/>
          <w:color w:val="000000" w:themeColor="text1"/>
          <w:sz w:val="22"/>
          <w:szCs w:val="22"/>
        </w:rPr>
        <w:t xml:space="preserve">after the onset of a disaster </w:t>
      </w:r>
      <w:r w:rsidR="00407246" w:rsidRPr="00345709">
        <w:rPr>
          <w:rFonts w:asciiTheme="minorHAnsi" w:hAnsiTheme="minorHAnsi" w:cstheme="minorHAnsi"/>
          <w:color w:val="000000" w:themeColor="text1"/>
          <w:sz w:val="22"/>
          <w:szCs w:val="22"/>
        </w:rPr>
        <w:t>to</w:t>
      </w:r>
      <w:r w:rsidRPr="00345709">
        <w:rPr>
          <w:rFonts w:asciiTheme="minorHAnsi" w:hAnsiTheme="minorHAnsi" w:cstheme="minorHAnsi"/>
          <w:color w:val="000000" w:themeColor="text1"/>
          <w:sz w:val="22"/>
          <w:szCs w:val="22"/>
        </w:rPr>
        <w:t xml:space="preserve"> locally assess the affected areas in the hospital and the </w:t>
      </w:r>
      <w:r w:rsidR="00407246" w:rsidRPr="00345709">
        <w:rPr>
          <w:rFonts w:asciiTheme="minorHAnsi" w:hAnsiTheme="minorHAnsi" w:cstheme="minorHAnsi"/>
          <w:color w:val="000000" w:themeColor="text1"/>
          <w:sz w:val="22"/>
          <w:szCs w:val="22"/>
        </w:rPr>
        <w:t>need</w:t>
      </w:r>
      <w:r w:rsidRPr="00345709">
        <w:rPr>
          <w:rFonts w:asciiTheme="minorHAnsi" w:hAnsiTheme="minorHAnsi" w:cstheme="minorHAnsi"/>
          <w:color w:val="000000" w:themeColor="text1"/>
          <w:sz w:val="22"/>
          <w:szCs w:val="22"/>
        </w:rPr>
        <w:t xml:space="preserve"> for </w:t>
      </w:r>
      <w:r w:rsidR="00407246" w:rsidRPr="00345709">
        <w:rPr>
          <w:rFonts w:asciiTheme="minorHAnsi" w:hAnsiTheme="minorHAnsi" w:cstheme="minorHAnsi"/>
          <w:color w:val="000000" w:themeColor="text1"/>
          <w:sz w:val="22"/>
          <w:szCs w:val="22"/>
        </w:rPr>
        <w:t xml:space="preserve">a </w:t>
      </w:r>
      <w:r w:rsidRPr="00345709">
        <w:rPr>
          <w:rFonts w:asciiTheme="minorHAnsi" w:hAnsiTheme="minorHAnsi" w:cstheme="minorHAnsi"/>
          <w:color w:val="000000" w:themeColor="text1"/>
          <w:sz w:val="22"/>
          <w:szCs w:val="22"/>
        </w:rPr>
        <w:t xml:space="preserve">response. </w:t>
      </w:r>
      <w:r w:rsidR="00553A32" w:rsidRPr="00345709">
        <w:rPr>
          <w:rFonts w:asciiTheme="minorHAnsi" w:hAnsiTheme="minorHAnsi" w:cstheme="minorHAnsi"/>
          <w:color w:val="000000" w:themeColor="text1"/>
          <w:sz w:val="22"/>
          <w:szCs w:val="22"/>
        </w:rPr>
        <w:t>This needs assessment provides an overview of the operational environment for prioritizing the necessary response actions, resources, and impacts.</w:t>
      </w:r>
      <w:r w:rsidR="002E6C7F" w:rsidRPr="00345709">
        <w:rPr>
          <w:rFonts w:asciiTheme="minorHAnsi" w:hAnsiTheme="minorHAnsi" w:cstheme="minorHAnsi"/>
          <w:color w:val="000000" w:themeColor="text1"/>
          <w:sz w:val="22"/>
          <w:szCs w:val="22"/>
        </w:rPr>
        <w:t xml:space="preserve"> </w:t>
      </w:r>
    </w:p>
    <w:p w14:paraId="37751064" w14:textId="463DC179" w:rsidR="006C1FA5" w:rsidRPr="00345709" w:rsidRDefault="006C1FA5" w:rsidP="00BC3016">
      <w:pPr>
        <w:ind w:left="720"/>
        <w:jc w:val="both"/>
        <w:rPr>
          <w:rFonts w:asciiTheme="minorHAnsi" w:hAnsiTheme="minorHAnsi" w:cstheme="minorHAnsi"/>
          <w:color w:val="000000" w:themeColor="text1"/>
          <w:sz w:val="22"/>
          <w:szCs w:val="22"/>
        </w:rPr>
      </w:pPr>
    </w:p>
    <w:p w14:paraId="7C2E77BD" w14:textId="2AAA0A93" w:rsidR="006C1FA5" w:rsidRPr="00345709" w:rsidRDefault="00156D2A"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noProof/>
          <w:color w:val="000000" w:themeColor="text1"/>
          <w:sz w:val="22"/>
          <w:szCs w:val="22"/>
          <w:shd w:val="clear" w:color="auto" w:fill="E6E6E6"/>
        </w:rPr>
        <mc:AlternateContent>
          <mc:Choice Requires="wps">
            <w:drawing>
              <wp:anchor distT="0" distB="0" distL="114300" distR="114300" simplePos="0" relativeHeight="251658240" behindDoc="0" locked="0" layoutInCell="1" allowOverlap="1" wp14:anchorId="4BB43FF4" wp14:editId="0B8E7CD0">
                <wp:simplePos x="0" y="0"/>
                <wp:positionH relativeFrom="margin">
                  <wp:posOffset>-541867</wp:posOffset>
                </wp:positionH>
                <wp:positionV relativeFrom="margin">
                  <wp:posOffset>6729730</wp:posOffset>
                </wp:positionV>
                <wp:extent cx="6806565" cy="3066415"/>
                <wp:effectExtent l="0" t="0" r="13335" b="19685"/>
                <wp:wrapSquare wrapText="bothSides"/>
                <wp:docPr id="1" name="Rectangle 1"/>
                <wp:cNvGraphicFramePr/>
                <a:graphic xmlns:a="http://schemas.openxmlformats.org/drawingml/2006/main">
                  <a:graphicData uri="http://schemas.microsoft.com/office/word/2010/wordprocessingShape">
                    <wps:wsp>
                      <wps:cNvSpPr/>
                      <wps:spPr>
                        <a:xfrm>
                          <a:off x="0" y="0"/>
                          <a:ext cx="6806565" cy="3066415"/>
                        </a:xfrm>
                        <a:prstGeom prst="rect">
                          <a:avLst/>
                        </a:prstGeom>
                        <a:solidFill>
                          <a:schemeClr val="accent5">
                            <a:lumMod val="20000"/>
                            <a:lumOff val="80000"/>
                          </a:schemeClr>
                        </a:solidFill>
                      </wps:spPr>
                      <wps:style>
                        <a:lnRef idx="2">
                          <a:schemeClr val="accent1"/>
                        </a:lnRef>
                        <a:fillRef idx="1">
                          <a:schemeClr val="lt1"/>
                        </a:fillRef>
                        <a:effectRef idx="0">
                          <a:schemeClr val="accent1"/>
                        </a:effectRef>
                        <a:fontRef idx="minor">
                          <a:schemeClr val="dk1"/>
                        </a:fontRef>
                      </wps:style>
                      <wps:txbx>
                        <w:txbxContent>
                          <w:p w14:paraId="4D36E78A" w14:textId="53D17C82" w:rsidR="0015244F" w:rsidRPr="008A0F20" w:rsidRDefault="0015244F" w:rsidP="008A0F20">
                            <w:pPr>
                              <w:spacing w:after="60"/>
                              <w:jc w:val="both"/>
                              <w:rPr>
                                <w:rFonts w:ascii="Helvetica Neue" w:hAnsi="Helvetica Neue"/>
                                <w:b/>
                                <w:bCs/>
                                <w:i/>
                                <w:iCs/>
                                <w:color w:val="000000" w:themeColor="text1"/>
                                <w:sz w:val="20"/>
                                <w:szCs w:val="20"/>
                              </w:rPr>
                            </w:pPr>
                            <w:r w:rsidRPr="008A0F20">
                              <w:rPr>
                                <w:rFonts w:ascii="Helvetica Neue" w:hAnsi="Helvetica Neue"/>
                                <w:b/>
                                <w:bCs/>
                                <w:i/>
                                <w:iCs/>
                                <w:color w:val="000000" w:themeColor="text1"/>
                                <w:sz w:val="20"/>
                                <w:szCs w:val="20"/>
                              </w:rPr>
                              <w:t xml:space="preserve">The following </w:t>
                            </w:r>
                            <w:r w:rsidR="001B0CA6" w:rsidRPr="008A0F20">
                              <w:rPr>
                                <w:rFonts w:ascii="Helvetica Neue" w:hAnsi="Helvetica Neue"/>
                                <w:b/>
                                <w:bCs/>
                                <w:i/>
                                <w:iCs/>
                                <w:color w:val="000000" w:themeColor="text1"/>
                                <w:sz w:val="20"/>
                                <w:szCs w:val="20"/>
                              </w:rPr>
                              <w:t xml:space="preserve">are </w:t>
                            </w:r>
                            <w:r w:rsidRPr="008A0F20">
                              <w:rPr>
                                <w:rFonts w:ascii="Helvetica Neue" w:hAnsi="Helvetica Neue"/>
                                <w:b/>
                                <w:bCs/>
                                <w:i/>
                                <w:iCs/>
                                <w:color w:val="000000" w:themeColor="text1"/>
                                <w:sz w:val="20"/>
                                <w:szCs w:val="20"/>
                              </w:rPr>
                              <w:t xml:space="preserve">guide questions for conducting a rapid assessment of </w:t>
                            </w:r>
                            <w:proofErr w:type="gramStart"/>
                            <w:r w:rsidRPr="008A0F20">
                              <w:rPr>
                                <w:rFonts w:ascii="Helvetica Neue" w:hAnsi="Helvetica Neue"/>
                                <w:b/>
                                <w:bCs/>
                                <w:i/>
                                <w:iCs/>
                                <w:color w:val="000000" w:themeColor="text1"/>
                                <w:sz w:val="20"/>
                                <w:szCs w:val="20"/>
                              </w:rPr>
                              <w:t>needs</w:t>
                            </w:r>
                            <w:proofErr w:type="gramEnd"/>
                          </w:p>
                          <w:p w14:paraId="4E5D89C0" w14:textId="77777777" w:rsidR="0015244F" w:rsidRPr="008A0F20" w:rsidRDefault="0015244F" w:rsidP="008A0F20">
                            <w:pPr>
                              <w:pStyle w:val="ListParagraph"/>
                              <w:numPr>
                                <w:ilvl w:val="0"/>
                                <w:numId w:val="34"/>
                              </w:numPr>
                              <w:spacing w:after="60"/>
                              <w:contextualSpacing w:val="0"/>
                              <w:jc w:val="both"/>
                              <w:rPr>
                                <w:rFonts w:ascii="Helvetica Neue" w:hAnsi="Helvetica Neue"/>
                                <w:i/>
                                <w:iCs/>
                                <w:color w:val="000000" w:themeColor="text1"/>
                                <w:sz w:val="20"/>
                                <w:szCs w:val="20"/>
                              </w:rPr>
                            </w:pPr>
                            <w:r w:rsidRPr="008A0F20">
                              <w:rPr>
                                <w:rFonts w:ascii="Helvetica Neue" w:hAnsi="Helvetica Neue"/>
                                <w:i/>
                                <w:iCs/>
                                <w:color w:val="000000" w:themeColor="text1"/>
                                <w:sz w:val="20"/>
                                <w:szCs w:val="20"/>
                              </w:rPr>
                              <w:t>What is the emergency? What is the hazard involved?</w:t>
                            </w:r>
                          </w:p>
                          <w:p w14:paraId="757A64D0" w14:textId="77777777" w:rsidR="0015244F" w:rsidRPr="008A0F20" w:rsidRDefault="0015244F" w:rsidP="008A0F20">
                            <w:pPr>
                              <w:pStyle w:val="ListParagraph"/>
                              <w:numPr>
                                <w:ilvl w:val="0"/>
                                <w:numId w:val="34"/>
                              </w:numPr>
                              <w:spacing w:after="60"/>
                              <w:contextualSpacing w:val="0"/>
                              <w:jc w:val="both"/>
                              <w:rPr>
                                <w:rFonts w:ascii="Helvetica Neue" w:hAnsi="Helvetica Neue"/>
                                <w:i/>
                                <w:iCs/>
                                <w:color w:val="000000" w:themeColor="text1"/>
                                <w:sz w:val="20"/>
                                <w:szCs w:val="20"/>
                              </w:rPr>
                            </w:pPr>
                            <w:r w:rsidRPr="008A0F20">
                              <w:rPr>
                                <w:rFonts w:ascii="Helvetica Neue" w:hAnsi="Helvetica Neue"/>
                                <w:i/>
                                <w:iCs/>
                                <w:color w:val="000000" w:themeColor="text1"/>
                                <w:sz w:val="20"/>
                                <w:szCs w:val="20"/>
                              </w:rPr>
                              <w:t>Is there a safety and security concern for the hospital? (e.g., hazardous materials, violence)</w:t>
                            </w:r>
                          </w:p>
                          <w:p w14:paraId="737A6623" w14:textId="77777777" w:rsidR="0015244F" w:rsidRPr="008A0F20" w:rsidRDefault="0015244F" w:rsidP="008A0F20">
                            <w:pPr>
                              <w:pStyle w:val="ListParagraph"/>
                              <w:numPr>
                                <w:ilvl w:val="0"/>
                                <w:numId w:val="34"/>
                              </w:numPr>
                              <w:spacing w:after="60"/>
                              <w:contextualSpacing w:val="0"/>
                              <w:jc w:val="both"/>
                              <w:rPr>
                                <w:rFonts w:ascii="Helvetica Neue" w:hAnsi="Helvetica Neue"/>
                                <w:i/>
                                <w:iCs/>
                                <w:color w:val="000000" w:themeColor="text1"/>
                                <w:sz w:val="20"/>
                                <w:szCs w:val="20"/>
                              </w:rPr>
                            </w:pPr>
                            <w:r w:rsidRPr="008A0F20">
                              <w:rPr>
                                <w:rFonts w:ascii="Helvetica Neue" w:hAnsi="Helvetica Neue"/>
                                <w:i/>
                                <w:iCs/>
                                <w:color w:val="000000" w:themeColor="text1"/>
                                <w:sz w:val="20"/>
                                <w:szCs w:val="20"/>
                              </w:rPr>
                              <w:t>Is the situation stabilized, or can it expand?</w:t>
                            </w:r>
                          </w:p>
                          <w:p w14:paraId="39AD402E" w14:textId="77777777" w:rsidR="0015244F" w:rsidRPr="008A0F20" w:rsidRDefault="0015244F" w:rsidP="008A0F20">
                            <w:pPr>
                              <w:pStyle w:val="ListParagraph"/>
                              <w:numPr>
                                <w:ilvl w:val="0"/>
                                <w:numId w:val="34"/>
                              </w:numPr>
                              <w:spacing w:after="60"/>
                              <w:contextualSpacing w:val="0"/>
                              <w:jc w:val="both"/>
                              <w:rPr>
                                <w:rFonts w:ascii="Helvetica Neue" w:hAnsi="Helvetica Neue"/>
                                <w:i/>
                                <w:iCs/>
                                <w:color w:val="000000" w:themeColor="text1"/>
                                <w:sz w:val="20"/>
                                <w:szCs w:val="20"/>
                              </w:rPr>
                            </w:pPr>
                            <w:r w:rsidRPr="008A0F20">
                              <w:rPr>
                                <w:rFonts w:ascii="Helvetica Neue" w:hAnsi="Helvetica Neue"/>
                                <w:i/>
                                <w:iCs/>
                                <w:color w:val="000000" w:themeColor="text1"/>
                                <w:sz w:val="20"/>
                                <w:szCs w:val="20"/>
                              </w:rPr>
                              <w:t>What is the impact on the hospital facility? (e.g., damage, injuries, disruption)</w:t>
                            </w:r>
                          </w:p>
                          <w:p w14:paraId="4683FB1A" w14:textId="650353F1" w:rsidR="0015244F" w:rsidRPr="008A0F20" w:rsidRDefault="0015244F" w:rsidP="008A0F20">
                            <w:pPr>
                              <w:pStyle w:val="ListParagraph"/>
                              <w:numPr>
                                <w:ilvl w:val="0"/>
                                <w:numId w:val="34"/>
                              </w:numPr>
                              <w:spacing w:after="60"/>
                              <w:contextualSpacing w:val="0"/>
                              <w:jc w:val="both"/>
                              <w:rPr>
                                <w:rFonts w:ascii="Helvetica Neue" w:hAnsi="Helvetica Neue"/>
                                <w:i/>
                                <w:iCs/>
                                <w:color w:val="000000" w:themeColor="text1"/>
                                <w:sz w:val="20"/>
                                <w:szCs w:val="20"/>
                              </w:rPr>
                            </w:pPr>
                            <w:r w:rsidRPr="008A0F20">
                              <w:rPr>
                                <w:rFonts w:ascii="Helvetica Neue" w:hAnsi="Helvetica Neue"/>
                                <w:i/>
                                <w:iCs/>
                                <w:color w:val="000000" w:themeColor="text1"/>
                                <w:sz w:val="20"/>
                                <w:szCs w:val="20"/>
                              </w:rPr>
                              <w:t xml:space="preserve">How many patients are expected to arrive? These are just estimates based on the hazard and pattern of injury to the affected population (e.g., an earthquake creates a high volume of trauma patients, but the arrival of patients might be delayed due to blocked roads, except that the first wave of patients </w:t>
                            </w:r>
                            <w:proofErr w:type="gramStart"/>
                            <w:r w:rsidRPr="008A0F20">
                              <w:rPr>
                                <w:rFonts w:ascii="Helvetica Neue" w:hAnsi="Helvetica Neue"/>
                                <w:i/>
                                <w:iCs/>
                                <w:color w:val="000000" w:themeColor="text1"/>
                                <w:sz w:val="20"/>
                                <w:szCs w:val="20"/>
                              </w:rPr>
                              <w:t>are</w:t>
                            </w:r>
                            <w:proofErr w:type="gramEnd"/>
                            <w:r w:rsidRPr="008A0F20">
                              <w:rPr>
                                <w:rFonts w:ascii="Helvetica Neue" w:hAnsi="Helvetica Neue"/>
                                <w:i/>
                                <w:iCs/>
                                <w:color w:val="000000" w:themeColor="text1"/>
                                <w:sz w:val="20"/>
                                <w:szCs w:val="20"/>
                              </w:rPr>
                              <w:t xml:space="preserve"> walking wounded or have minor injuries transported by bystanders without any medical interventions)</w:t>
                            </w:r>
                          </w:p>
                          <w:p w14:paraId="202AF119" w14:textId="28A87DC6" w:rsidR="0015244F" w:rsidRDefault="0015244F" w:rsidP="008A0F20">
                            <w:pPr>
                              <w:pStyle w:val="ListParagraph"/>
                              <w:numPr>
                                <w:ilvl w:val="0"/>
                                <w:numId w:val="34"/>
                              </w:numPr>
                              <w:spacing w:after="60"/>
                              <w:contextualSpacing w:val="0"/>
                              <w:jc w:val="both"/>
                              <w:rPr>
                                <w:rFonts w:ascii="Helvetica Neue" w:hAnsi="Helvetica Neue"/>
                                <w:i/>
                                <w:iCs/>
                                <w:color w:val="000000" w:themeColor="text1"/>
                                <w:sz w:val="20"/>
                                <w:szCs w:val="20"/>
                              </w:rPr>
                            </w:pPr>
                            <w:r w:rsidRPr="008A0F20">
                              <w:rPr>
                                <w:rFonts w:ascii="Helvetica Neue" w:hAnsi="Helvetica Neue"/>
                                <w:i/>
                                <w:iCs/>
                                <w:color w:val="000000" w:themeColor="text1"/>
                                <w:sz w:val="20"/>
                                <w:szCs w:val="20"/>
                              </w:rPr>
                              <w:t>What resources are required to manage the emergency? Is it available, or does it require external support?</w:t>
                            </w:r>
                          </w:p>
                          <w:p w14:paraId="0608E77E" w14:textId="77777777" w:rsidR="00553A32" w:rsidRDefault="00553A32" w:rsidP="00553A32">
                            <w:pPr>
                              <w:spacing w:after="60"/>
                              <w:jc w:val="both"/>
                              <w:rPr>
                                <w:rFonts w:ascii="Helvetica Neue" w:hAnsi="Helvetica Neue"/>
                                <w:i/>
                                <w:iCs/>
                                <w:color w:val="000000" w:themeColor="text1"/>
                                <w:sz w:val="20"/>
                                <w:szCs w:val="20"/>
                              </w:rPr>
                            </w:pPr>
                          </w:p>
                          <w:p w14:paraId="7438F54C" w14:textId="3197A314" w:rsidR="00553A32" w:rsidRDefault="00553A32" w:rsidP="00553A32">
                            <w:pPr>
                              <w:spacing w:after="60"/>
                              <w:jc w:val="both"/>
                              <w:rPr>
                                <w:rFonts w:ascii="Helvetica Neue" w:hAnsi="Helvetica Neue"/>
                                <w:i/>
                                <w:iCs/>
                                <w:color w:val="000000" w:themeColor="text1"/>
                                <w:sz w:val="20"/>
                                <w:szCs w:val="20"/>
                              </w:rPr>
                            </w:pPr>
                            <w:r>
                              <w:rPr>
                                <w:rFonts w:ascii="Helvetica Neue" w:hAnsi="Helvetica Neue"/>
                                <w:i/>
                                <w:iCs/>
                                <w:color w:val="000000" w:themeColor="text1"/>
                                <w:sz w:val="20"/>
                                <w:szCs w:val="20"/>
                              </w:rPr>
                              <w:t xml:space="preserve">In addition to these, hospitals must also prepare </w:t>
                            </w:r>
                            <w:proofErr w:type="gramStart"/>
                            <w:r>
                              <w:rPr>
                                <w:rFonts w:ascii="Helvetica Neue" w:hAnsi="Helvetica Neue"/>
                                <w:i/>
                                <w:iCs/>
                                <w:color w:val="000000" w:themeColor="text1"/>
                                <w:sz w:val="20"/>
                                <w:szCs w:val="20"/>
                              </w:rPr>
                              <w:t>arrangements</w:t>
                            </w:r>
                            <w:proofErr w:type="gramEnd"/>
                            <w:r>
                              <w:rPr>
                                <w:rFonts w:ascii="Helvetica Neue" w:hAnsi="Helvetica Neue"/>
                                <w:i/>
                                <w:iCs/>
                                <w:color w:val="000000" w:themeColor="text1"/>
                                <w:sz w:val="20"/>
                                <w:szCs w:val="20"/>
                              </w:rPr>
                              <w:t xml:space="preserve"> </w:t>
                            </w:r>
                          </w:p>
                          <w:p w14:paraId="1156834D" w14:textId="77777777" w:rsidR="00553A32" w:rsidRPr="003308DC" w:rsidRDefault="00553A32" w:rsidP="003308DC">
                            <w:pPr>
                              <w:pStyle w:val="ListParagraph"/>
                              <w:numPr>
                                <w:ilvl w:val="0"/>
                                <w:numId w:val="34"/>
                              </w:numPr>
                              <w:spacing w:after="60"/>
                              <w:contextualSpacing w:val="0"/>
                              <w:jc w:val="both"/>
                              <w:rPr>
                                <w:rFonts w:ascii="Helvetica Neue" w:hAnsi="Helvetica Neue"/>
                                <w:i/>
                                <w:iCs/>
                                <w:color w:val="000000" w:themeColor="text1"/>
                                <w:sz w:val="20"/>
                                <w:szCs w:val="20"/>
                              </w:rPr>
                            </w:pPr>
                            <w:r w:rsidRPr="003308DC">
                              <w:rPr>
                                <w:rFonts w:ascii="Helvetica Neue" w:hAnsi="Helvetica Neue"/>
                                <w:i/>
                                <w:iCs/>
                                <w:color w:val="000000" w:themeColor="text1"/>
                                <w:sz w:val="20"/>
                                <w:szCs w:val="20"/>
                                <w:shd w:val="clear" w:color="auto" w:fill="E6E6E6"/>
                              </w:rPr>
                              <w:t>Manage the influx of family members by establishing a family coordination center/room to manage their concerns while maintaining controlled access to the critical hospital areas.</w:t>
                            </w:r>
                          </w:p>
                          <w:p w14:paraId="153B52CB" w14:textId="019FCE4C" w:rsidR="00553A32" w:rsidRPr="003308DC" w:rsidRDefault="00553A32" w:rsidP="00553A32">
                            <w:pPr>
                              <w:pStyle w:val="ListParagraph"/>
                              <w:numPr>
                                <w:ilvl w:val="0"/>
                                <w:numId w:val="34"/>
                              </w:numPr>
                              <w:spacing w:after="60"/>
                              <w:contextualSpacing w:val="0"/>
                              <w:jc w:val="both"/>
                              <w:rPr>
                                <w:rFonts w:ascii="Helvetica Neue" w:hAnsi="Helvetica Neue"/>
                                <w:i/>
                                <w:iCs/>
                                <w:color w:val="000000" w:themeColor="text1"/>
                                <w:sz w:val="20"/>
                                <w:szCs w:val="20"/>
                              </w:rPr>
                            </w:pPr>
                            <w:r w:rsidRPr="003308DC">
                              <w:rPr>
                                <w:rFonts w:ascii="Helvetica Neue" w:hAnsi="Helvetica Neue"/>
                                <w:i/>
                                <w:iCs/>
                                <w:color w:val="000000" w:themeColor="text1"/>
                                <w:sz w:val="20"/>
                                <w:szCs w:val="20"/>
                                <w:shd w:val="clear" w:color="auto" w:fill="E6E6E6"/>
                              </w:rPr>
                              <w:t>Arrange how visiting VIPs will be managed so as not to disrupt emergency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43FF4" id="Rectangle 1" o:spid="_x0000_s1037" style="position:absolute;left:0;text-align:left;margin-left:-42.65pt;margin-top:529.9pt;width:535.95pt;height:241.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" fillcolor="#deeaf6 [664]" strokecolor="#4472c4 [3204]" strokeweight="1pt">
                <v:textbox>
                  <w:txbxContent>
                    <w:p w14:paraId="4D36E78A" w14:textId="53D17C82" w:rsidR="0015244F" w:rsidRPr="008A0F20" w:rsidRDefault="0015244F" w:rsidP="008A0F20">
                      <w:pPr>
                        <w:spacing w:after="60"/>
                        <w:jc w:val="both"/>
                        <w:rPr>
                          <w:rFonts w:ascii="Helvetica Neue" w:hAnsi="Helvetica Neue"/>
                          <w:b/>
                          <w:bCs/>
                          <w:i/>
                          <w:iCs/>
                          <w:color w:val="000000" w:themeColor="text1"/>
                          <w:sz w:val="20"/>
                          <w:szCs w:val="20"/>
                        </w:rPr>
                      </w:pPr>
                      <w:r w:rsidRPr="008A0F20">
                        <w:rPr>
                          <w:rFonts w:ascii="Helvetica Neue" w:hAnsi="Helvetica Neue"/>
                          <w:b/>
                          <w:bCs/>
                          <w:i/>
                          <w:iCs/>
                          <w:color w:val="000000" w:themeColor="text1"/>
                          <w:sz w:val="20"/>
                          <w:szCs w:val="20"/>
                        </w:rPr>
                        <w:t xml:space="preserve">The following </w:t>
                      </w:r>
                      <w:r w:rsidR="001B0CA6" w:rsidRPr="008A0F20">
                        <w:rPr>
                          <w:rFonts w:ascii="Helvetica Neue" w:hAnsi="Helvetica Neue"/>
                          <w:b/>
                          <w:bCs/>
                          <w:i/>
                          <w:iCs/>
                          <w:color w:val="000000" w:themeColor="text1"/>
                          <w:sz w:val="20"/>
                          <w:szCs w:val="20"/>
                        </w:rPr>
                        <w:t xml:space="preserve">are </w:t>
                      </w:r>
                      <w:r w:rsidRPr="008A0F20">
                        <w:rPr>
                          <w:rFonts w:ascii="Helvetica Neue" w:hAnsi="Helvetica Neue"/>
                          <w:b/>
                          <w:bCs/>
                          <w:i/>
                          <w:iCs/>
                          <w:color w:val="000000" w:themeColor="text1"/>
                          <w:sz w:val="20"/>
                          <w:szCs w:val="20"/>
                        </w:rPr>
                        <w:t xml:space="preserve">guide questions for conducting a rapid assessment of </w:t>
                      </w:r>
                      <w:proofErr w:type="gramStart"/>
                      <w:r w:rsidRPr="008A0F20">
                        <w:rPr>
                          <w:rFonts w:ascii="Helvetica Neue" w:hAnsi="Helvetica Neue"/>
                          <w:b/>
                          <w:bCs/>
                          <w:i/>
                          <w:iCs/>
                          <w:color w:val="000000" w:themeColor="text1"/>
                          <w:sz w:val="20"/>
                          <w:szCs w:val="20"/>
                        </w:rPr>
                        <w:t>needs</w:t>
                      </w:r>
                      <w:proofErr w:type="gramEnd"/>
                    </w:p>
                    <w:p w14:paraId="4E5D89C0" w14:textId="77777777" w:rsidR="0015244F" w:rsidRPr="008A0F20" w:rsidRDefault="0015244F" w:rsidP="008A0F20">
                      <w:pPr>
                        <w:pStyle w:val="ListParagraph"/>
                        <w:numPr>
                          <w:ilvl w:val="0"/>
                          <w:numId w:val="34"/>
                        </w:numPr>
                        <w:spacing w:after="60"/>
                        <w:contextualSpacing w:val="0"/>
                        <w:jc w:val="both"/>
                        <w:rPr>
                          <w:rFonts w:ascii="Helvetica Neue" w:hAnsi="Helvetica Neue"/>
                          <w:i/>
                          <w:iCs/>
                          <w:color w:val="000000" w:themeColor="text1"/>
                          <w:sz w:val="20"/>
                          <w:szCs w:val="20"/>
                        </w:rPr>
                      </w:pPr>
                      <w:r w:rsidRPr="008A0F20">
                        <w:rPr>
                          <w:rFonts w:ascii="Helvetica Neue" w:hAnsi="Helvetica Neue"/>
                          <w:i/>
                          <w:iCs/>
                          <w:color w:val="000000" w:themeColor="text1"/>
                          <w:sz w:val="20"/>
                          <w:szCs w:val="20"/>
                        </w:rPr>
                        <w:t>What is the emergency? What is the hazard involved?</w:t>
                      </w:r>
                    </w:p>
                    <w:p w14:paraId="757A64D0" w14:textId="77777777" w:rsidR="0015244F" w:rsidRPr="008A0F20" w:rsidRDefault="0015244F" w:rsidP="008A0F20">
                      <w:pPr>
                        <w:pStyle w:val="ListParagraph"/>
                        <w:numPr>
                          <w:ilvl w:val="0"/>
                          <w:numId w:val="34"/>
                        </w:numPr>
                        <w:spacing w:after="60"/>
                        <w:contextualSpacing w:val="0"/>
                        <w:jc w:val="both"/>
                        <w:rPr>
                          <w:rFonts w:ascii="Helvetica Neue" w:hAnsi="Helvetica Neue"/>
                          <w:i/>
                          <w:iCs/>
                          <w:color w:val="000000" w:themeColor="text1"/>
                          <w:sz w:val="20"/>
                          <w:szCs w:val="20"/>
                        </w:rPr>
                      </w:pPr>
                      <w:r w:rsidRPr="008A0F20">
                        <w:rPr>
                          <w:rFonts w:ascii="Helvetica Neue" w:hAnsi="Helvetica Neue"/>
                          <w:i/>
                          <w:iCs/>
                          <w:color w:val="000000" w:themeColor="text1"/>
                          <w:sz w:val="20"/>
                          <w:szCs w:val="20"/>
                        </w:rPr>
                        <w:t>Is there a safety and security concern for the hospital? (e.g., hazardous materials, violence)</w:t>
                      </w:r>
                    </w:p>
                    <w:p w14:paraId="737A6623" w14:textId="77777777" w:rsidR="0015244F" w:rsidRPr="008A0F20" w:rsidRDefault="0015244F" w:rsidP="008A0F20">
                      <w:pPr>
                        <w:pStyle w:val="ListParagraph"/>
                        <w:numPr>
                          <w:ilvl w:val="0"/>
                          <w:numId w:val="34"/>
                        </w:numPr>
                        <w:spacing w:after="60"/>
                        <w:contextualSpacing w:val="0"/>
                        <w:jc w:val="both"/>
                        <w:rPr>
                          <w:rFonts w:ascii="Helvetica Neue" w:hAnsi="Helvetica Neue"/>
                          <w:i/>
                          <w:iCs/>
                          <w:color w:val="000000" w:themeColor="text1"/>
                          <w:sz w:val="20"/>
                          <w:szCs w:val="20"/>
                        </w:rPr>
                      </w:pPr>
                      <w:r w:rsidRPr="008A0F20">
                        <w:rPr>
                          <w:rFonts w:ascii="Helvetica Neue" w:hAnsi="Helvetica Neue"/>
                          <w:i/>
                          <w:iCs/>
                          <w:color w:val="000000" w:themeColor="text1"/>
                          <w:sz w:val="20"/>
                          <w:szCs w:val="20"/>
                        </w:rPr>
                        <w:t>Is the situation stabilized, or can it expand?</w:t>
                      </w:r>
                    </w:p>
                    <w:p w14:paraId="39AD402E" w14:textId="77777777" w:rsidR="0015244F" w:rsidRPr="008A0F20" w:rsidRDefault="0015244F" w:rsidP="008A0F20">
                      <w:pPr>
                        <w:pStyle w:val="ListParagraph"/>
                        <w:numPr>
                          <w:ilvl w:val="0"/>
                          <w:numId w:val="34"/>
                        </w:numPr>
                        <w:spacing w:after="60"/>
                        <w:contextualSpacing w:val="0"/>
                        <w:jc w:val="both"/>
                        <w:rPr>
                          <w:rFonts w:ascii="Helvetica Neue" w:hAnsi="Helvetica Neue"/>
                          <w:i/>
                          <w:iCs/>
                          <w:color w:val="000000" w:themeColor="text1"/>
                          <w:sz w:val="20"/>
                          <w:szCs w:val="20"/>
                        </w:rPr>
                      </w:pPr>
                      <w:r w:rsidRPr="008A0F20">
                        <w:rPr>
                          <w:rFonts w:ascii="Helvetica Neue" w:hAnsi="Helvetica Neue"/>
                          <w:i/>
                          <w:iCs/>
                          <w:color w:val="000000" w:themeColor="text1"/>
                          <w:sz w:val="20"/>
                          <w:szCs w:val="20"/>
                        </w:rPr>
                        <w:t>What is the impact on the hospital facility? (e.g., damage, injuries, disruption)</w:t>
                      </w:r>
                    </w:p>
                    <w:p w14:paraId="4683FB1A" w14:textId="650353F1" w:rsidR="0015244F" w:rsidRPr="008A0F20" w:rsidRDefault="0015244F" w:rsidP="008A0F20">
                      <w:pPr>
                        <w:pStyle w:val="ListParagraph"/>
                        <w:numPr>
                          <w:ilvl w:val="0"/>
                          <w:numId w:val="34"/>
                        </w:numPr>
                        <w:spacing w:after="60"/>
                        <w:contextualSpacing w:val="0"/>
                        <w:jc w:val="both"/>
                        <w:rPr>
                          <w:rFonts w:ascii="Helvetica Neue" w:hAnsi="Helvetica Neue"/>
                          <w:i/>
                          <w:iCs/>
                          <w:color w:val="000000" w:themeColor="text1"/>
                          <w:sz w:val="20"/>
                          <w:szCs w:val="20"/>
                        </w:rPr>
                      </w:pPr>
                      <w:r w:rsidRPr="008A0F20">
                        <w:rPr>
                          <w:rFonts w:ascii="Helvetica Neue" w:hAnsi="Helvetica Neue"/>
                          <w:i/>
                          <w:iCs/>
                          <w:color w:val="000000" w:themeColor="text1"/>
                          <w:sz w:val="20"/>
                          <w:szCs w:val="20"/>
                        </w:rPr>
                        <w:t xml:space="preserve">How many patients are expected to arrive? These are just estimates based on the hazard and pattern of injury to the affected population (e.g., an earthquake creates a high volume of trauma patients, but the arrival of patients might be delayed due to blocked roads, except that the first wave of patients </w:t>
                      </w:r>
                      <w:proofErr w:type="gramStart"/>
                      <w:r w:rsidRPr="008A0F20">
                        <w:rPr>
                          <w:rFonts w:ascii="Helvetica Neue" w:hAnsi="Helvetica Neue"/>
                          <w:i/>
                          <w:iCs/>
                          <w:color w:val="000000" w:themeColor="text1"/>
                          <w:sz w:val="20"/>
                          <w:szCs w:val="20"/>
                        </w:rPr>
                        <w:t>are</w:t>
                      </w:r>
                      <w:proofErr w:type="gramEnd"/>
                      <w:r w:rsidRPr="008A0F20">
                        <w:rPr>
                          <w:rFonts w:ascii="Helvetica Neue" w:hAnsi="Helvetica Neue"/>
                          <w:i/>
                          <w:iCs/>
                          <w:color w:val="000000" w:themeColor="text1"/>
                          <w:sz w:val="20"/>
                          <w:szCs w:val="20"/>
                        </w:rPr>
                        <w:t xml:space="preserve"> walking wounded or have minor injuries transported by bystanders without any medical interventions)</w:t>
                      </w:r>
                    </w:p>
                    <w:p w14:paraId="202AF119" w14:textId="28A87DC6" w:rsidR="0015244F" w:rsidRDefault="0015244F" w:rsidP="008A0F20">
                      <w:pPr>
                        <w:pStyle w:val="ListParagraph"/>
                        <w:numPr>
                          <w:ilvl w:val="0"/>
                          <w:numId w:val="34"/>
                        </w:numPr>
                        <w:spacing w:after="60"/>
                        <w:contextualSpacing w:val="0"/>
                        <w:jc w:val="both"/>
                        <w:rPr>
                          <w:rFonts w:ascii="Helvetica Neue" w:hAnsi="Helvetica Neue"/>
                          <w:i/>
                          <w:iCs/>
                          <w:color w:val="000000" w:themeColor="text1"/>
                          <w:sz w:val="20"/>
                          <w:szCs w:val="20"/>
                        </w:rPr>
                      </w:pPr>
                      <w:r w:rsidRPr="008A0F20">
                        <w:rPr>
                          <w:rFonts w:ascii="Helvetica Neue" w:hAnsi="Helvetica Neue"/>
                          <w:i/>
                          <w:iCs/>
                          <w:color w:val="000000" w:themeColor="text1"/>
                          <w:sz w:val="20"/>
                          <w:szCs w:val="20"/>
                        </w:rPr>
                        <w:t>What resources are required to manage the emergency? Is it available, or does it require external support?</w:t>
                      </w:r>
                    </w:p>
                    <w:p w14:paraId="0608E77E" w14:textId="77777777" w:rsidR="00553A32" w:rsidRDefault="00553A32" w:rsidP="00553A32">
                      <w:pPr>
                        <w:spacing w:after="60"/>
                        <w:jc w:val="both"/>
                        <w:rPr>
                          <w:rFonts w:ascii="Helvetica Neue" w:hAnsi="Helvetica Neue"/>
                          <w:i/>
                          <w:iCs/>
                          <w:color w:val="000000" w:themeColor="text1"/>
                          <w:sz w:val="20"/>
                          <w:szCs w:val="20"/>
                        </w:rPr>
                      </w:pPr>
                    </w:p>
                    <w:p w14:paraId="7438F54C" w14:textId="3197A314" w:rsidR="00553A32" w:rsidRDefault="00553A32" w:rsidP="00553A32">
                      <w:pPr>
                        <w:spacing w:after="60"/>
                        <w:jc w:val="both"/>
                        <w:rPr>
                          <w:rFonts w:ascii="Helvetica Neue" w:hAnsi="Helvetica Neue"/>
                          <w:i/>
                          <w:iCs/>
                          <w:color w:val="000000" w:themeColor="text1"/>
                          <w:sz w:val="20"/>
                          <w:szCs w:val="20"/>
                        </w:rPr>
                      </w:pPr>
                      <w:r>
                        <w:rPr>
                          <w:rFonts w:ascii="Helvetica Neue" w:hAnsi="Helvetica Neue"/>
                          <w:i/>
                          <w:iCs/>
                          <w:color w:val="000000" w:themeColor="text1"/>
                          <w:sz w:val="20"/>
                          <w:szCs w:val="20"/>
                        </w:rPr>
                        <w:t xml:space="preserve">In addition to these, hospitals must also prepare </w:t>
                      </w:r>
                      <w:proofErr w:type="gramStart"/>
                      <w:r>
                        <w:rPr>
                          <w:rFonts w:ascii="Helvetica Neue" w:hAnsi="Helvetica Neue"/>
                          <w:i/>
                          <w:iCs/>
                          <w:color w:val="000000" w:themeColor="text1"/>
                          <w:sz w:val="20"/>
                          <w:szCs w:val="20"/>
                        </w:rPr>
                        <w:t>arrangements</w:t>
                      </w:r>
                      <w:proofErr w:type="gramEnd"/>
                      <w:r>
                        <w:rPr>
                          <w:rFonts w:ascii="Helvetica Neue" w:hAnsi="Helvetica Neue"/>
                          <w:i/>
                          <w:iCs/>
                          <w:color w:val="000000" w:themeColor="text1"/>
                          <w:sz w:val="20"/>
                          <w:szCs w:val="20"/>
                        </w:rPr>
                        <w:t xml:space="preserve"> </w:t>
                      </w:r>
                    </w:p>
                    <w:p w14:paraId="1156834D" w14:textId="77777777" w:rsidR="00553A32" w:rsidRPr="003308DC" w:rsidRDefault="00553A32" w:rsidP="003308DC">
                      <w:pPr>
                        <w:pStyle w:val="ListParagraph"/>
                        <w:numPr>
                          <w:ilvl w:val="0"/>
                          <w:numId w:val="34"/>
                        </w:numPr>
                        <w:spacing w:after="60"/>
                        <w:contextualSpacing w:val="0"/>
                        <w:jc w:val="both"/>
                        <w:rPr>
                          <w:rFonts w:ascii="Helvetica Neue" w:hAnsi="Helvetica Neue"/>
                          <w:i/>
                          <w:iCs/>
                          <w:color w:val="000000" w:themeColor="text1"/>
                          <w:sz w:val="20"/>
                          <w:szCs w:val="20"/>
                        </w:rPr>
                      </w:pPr>
                      <w:r w:rsidRPr="003308DC">
                        <w:rPr>
                          <w:rFonts w:ascii="Helvetica Neue" w:hAnsi="Helvetica Neue"/>
                          <w:i/>
                          <w:iCs/>
                          <w:color w:val="000000" w:themeColor="text1"/>
                          <w:sz w:val="20"/>
                          <w:szCs w:val="20"/>
                          <w:shd w:val="clear" w:color="auto" w:fill="E6E6E6"/>
                        </w:rPr>
                        <w:t>Manage the influx of family members by establishing a family coordination center/room to manage their concerns while maintaining controlled access to the critical hospital areas.</w:t>
                      </w:r>
                    </w:p>
                    <w:p w14:paraId="153B52CB" w14:textId="019FCE4C" w:rsidR="00553A32" w:rsidRPr="003308DC" w:rsidRDefault="00553A32" w:rsidP="00553A32">
                      <w:pPr>
                        <w:pStyle w:val="ListParagraph"/>
                        <w:numPr>
                          <w:ilvl w:val="0"/>
                          <w:numId w:val="34"/>
                        </w:numPr>
                        <w:spacing w:after="60"/>
                        <w:contextualSpacing w:val="0"/>
                        <w:jc w:val="both"/>
                        <w:rPr>
                          <w:rFonts w:ascii="Helvetica Neue" w:hAnsi="Helvetica Neue"/>
                          <w:i/>
                          <w:iCs/>
                          <w:color w:val="000000" w:themeColor="text1"/>
                          <w:sz w:val="20"/>
                          <w:szCs w:val="20"/>
                        </w:rPr>
                      </w:pPr>
                      <w:r w:rsidRPr="003308DC">
                        <w:rPr>
                          <w:rFonts w:ascii="Helvetica Neue" w:hAnsi="Helvetica Neue"/>
                          <w:i/>
                          <w:iCs/>
                          <w:color w:val="000000" w:themeColor="text1"/>
                          <w:sz w:val="20"/>
                          <w:szCs w:val="20"/>
                          <w:shd w:val="clear" w:color="auto" w:fill="E6E6E6"/>
                        </w:rPr>
                        <w:t>Arrange how visiting VIPs will be managed so as not to disrupt emergency operations.</w:t>
                      </w:r>
                    </w:p>
                  </w:txbxContent>
                </v:textbox>
                <w10:wrap type="square" anchorx="margin" anchory="margin"/>
              </v:rect>
            </w:pict>
          </mc:Fallback>
        </mc:AlternateContent>
      </w:r>
      <w:r w:rsidR="006C1FA5" w:rsidRPr="00345709">
        <w:rPr>
          <w:rFonts w:asciiTheme="minorHAnsi" w:hAnsiTheme="minorHAnsi" w:cstheme="minorHAnsi"/>
          <w:color w:val="000000" w:themeColor="text1"/>
          <w:sz w:val="22"/>
          <w:szCs w:val="22"/>
        </w:rPr>
        <w:t xml:space="preserve">A rapid needs assessment undertaken in the immediate postimpact period will focus on lifeline needs and prevention of impact-related mortality. The required supplies, equipment, and medicines depend on the emergency’s nature and the hospital’s response to address its impact. It’s important to take note that rapid assessment is </w:t>
      </w:r>
      <w:proofErr w:type="gramStart"/>
      <w:r w:rsidR="006C1FA5" w:rsidRPr="00345709">
        <w:rPr>
          <w:rFonts w:asciiTheme="minorHAnsi" w:hAnsiTheme="minorHAnsi" w:cstheme="minorHAnsi"/>
          <w:color w:val="000000" w:themeColor="text1"/>
          <w:sz w:val="22"/>
          <w:szCs w:val="22"/>
        </w:rPr>
        <w:t>conducted as a</w:t>
      </w:r>
      <w:proofErr w:type="gramEnd"/>
      <w:r w:rsidR="006C1FA5" w:rsidRPr="00345709">
        <w:rPr>
          <w:rFonts w:asciiTheme="minorHAnsi" w:hAnsiTheme="minorHAnsi" w:cstheme="minorHAnsi"/>
          <w:color w:val="000000" w:themeColor="text1"/>
          <w:sz w:val="22"/>
          <w:szCs w:val="22"/>
        </w:rPr>
        <w:t xml:space="preserve"> comprehensively by the incident commander and not separately for each component. </w:t>
      </w:r>
    </w:p>
    <w:p w14:paraId="34D4EC9B" w14:textId="77777777" w:rsidR="00FD1372" w:rsidRPr="00345709" w:rsidRDefault="00FD1372" w:rsidP="00BC3016">
      <w:pPr>
        <w:ind w:left="720"/>
        <w:jc w:val="both"/>
        <w:rPr>
          <w:rFonts w:asciiTheme="minorHAnsi" w:hAnsiTheme="minorHAnsi" w:cstheme="minorHAnsi"/>
          <w:color w:val="000000" w:themeColor="text1"/>
          <w:sz w:val="22"/>
          <w:szCs w:val="22"/>
        </w:rPr>
      </w:pPr>
    </w:p>
    <w:p w14:paraId="2815F59D" w14:textId="77777777" w:rsidR="00E62A19" w:rsidRPr="00345709" w:rsidRDefault="00E62A19"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SYSTEMS </w:t>
      </w:r>
    </w:p>
    <w:p w14:paraId="6D7C4087" w14:textId="1D17E01C" w:rsidR="00E62A19" w:rsidRPr="00345709" w:rsidRDefault="00E62A19" w:rsidP="00BC3016">
      <w:pPr>
        <w:ind w:left="720"/>
        <w:jc w:val="both"/>
        <w:rPr>
          <w:rFonts w:asciiTheme="minorHAnsi" w:hAnsiTheme="minorHAnsi" w:cstheme="minorHAnsi"/>
          <w:i/>
          <w:iCs/>
          <w:color w:val="A8D08D" w:themeColor="accent6" w:themeTint="99"/>
          <w:sz w:val="20"/>
          <w:szCs w:val="20"/>
        </w:rPr>
      </w:pPr>
      <w:r w:rsidRPr="00345709">
        <w:rPr>
          <w:rFonts w:asciiTheme="minorHAnsi" w:hAnsiTheme="minorHAnsi" w:cstheme="minorHAnsi"/>
          <w:i/>
          <w:iCs/>
          <w:color w:val="A8D08D" w:themeColor="accent6" w:themeTint="99"/>
          <w:sz w:val="20"/>
          <w:szCs w:val="20"/>
        </w:rPr>
        <w:t>Leadership and Coordination, Information Management, Risk Communication</w:t>
      </w:r>
      <w:r w:rsidR="0082101A"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and Community Engagement</w:t>
      </w:r>
      <w:r w:rsidR="0082101A" w:rsidRPr="00345709">
        <w:rPr>
          <w:rFonts w:asciiTheme="minorHAnsi" w:hAnsiTheme="minorHAnsi" w:cstheme="minorHAnsi"/>
          <w:i/>
          <w:iCs/>
          <w:color w:val="A8D08D" w:themeColor="accent6" w:themeTint="99"/>
          <w:sz w:val="20"/>
          <w:szCs w:val="20"/>
        </w:rPr>
        <w:t xml:space="preserve">, </w:t>
      </w:r>
      <w:r w:rsidRPr="00345709">
        <w:rPr>
          <w:rFonts w:asciiTheme="minorHAnsi" w:hAnsiTheme="minorHAnsi" w:cstheme="minorHAnsi"/>
          <w:i/>
          <w:iCs/>
          <w:color w:val="A8D08D" w:themeColor="accent6" w:themeTint="99"/>
          <w:sz w:val="20"/>
          <w:szCs w:val="20"/>
        </w:rPr>
        <w:t>including Monitoring &amp; Evaluation, Accountability</w:t>
      </w:r>
      <w:r w:rsidR="0082101A"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and Learning </w:t>
      </w:r>
    </w:p>
    <w:p w14:paraId="37FD4CB1" w14:textId="41AC80FE" w:rsidR="005E68FA" w:rsidRPr="00345709" w:rsidRDefault="005E68FA" w:rsidP="00BC3016">
      <w:pPr>
        <w:jc w:val="both"/>
        <w:rPr>
          <w:rFonts w:asciiTheme="minorHAnsi" w:hAnsiTheme="minorHAnsi" w:cstheme="minorHAnsi"/>
          <w:i/>
          <w:iCs/>
          <w:color w:val="A8D08D" w:themeColor="accent6" w:themeTint="99"/>
          <w:sz w:val="20"/>
          <w:szCs w:val="20"/>
        </w:rPr>
      </w:pPr>
    </w:p>
    <w:p w14:paraId="6FDE3CA7" w14:textId="0840C96D" w:rsidR="005E68FA" w:rsidRPr="00345709" w:rsidRDefault="004846E9" w:rsidP="00BC3016">
      <w:pPr>
        <w:pStyle w:val="Heading3"/>
        <w:jc w:val="both"/>
        <w:rPr>
          <w:rFonts w:asciiTheme="minorHAnsi" w:hAnsiTheme="minorHAnsi" w:cstheme="minorHAnsi"/>
        </w:rPr>
      </w:pPr>
      <w:bookmarkStart w:id="324" w:name="_Toc150096406"/>
      <w:r w:rsidRPr="00345709">
        <w:rPr>
          <w:rFonts w:asciiTheme="minorHAnsi" w:hAnsiTheme="minorHAnsi" w:cstheme="minorHAnsi"/>
        </w:rPr>
        <w:t>Hospital Incident Management System</w:t>
      </w:r>
      <w:bookmarkEnd w:id="324"/>
      <w:r w:rsidRPr="00345709">
        <w:rPr>
          <w:rFonts w:asciiTheme="minorHAnsi" w:hAnsiTheme="minorHAnsi" w:cstheme="minorHAnsi"/>
        </w:rPr>
        <w:t xml:space="preserve"> </w:t>
      </w:r>
    </w:p>
    <w:p w14:paraId="52D43552" w14:textId="433CD6A1" w:rsidR="00103244" w:rsidRPr="00345709" w:rsidRDefault="000175CF"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T</w:t>
      </w:r>
      <w:r w:rsidR="00103244" w:rsidRPr="00345709">
        <w:rPr>
          <w:rFonts w:asciiTheme="minorHAnsi" w:hAnsiTheme="minorHAnsi" w:cstheme="minorHAnsi"/>
          <w:color w:val="000000" w:themeColor="text1"/>
          <w:sz w:val="22"/>
          <w:szCs w:val="22"/>
        </w:rPr>
        <w:t xml:space="preserve">he activation of the response plan will trigger the </w:t>
      </w:r>
      <w:r w:rsidR="003E1818" w:rsidRPr="00345709">
        <w:rPr>
          <w:rFonts w:asciiTheme="minorHAnsi" w:hAnsiTheme="minorHAnsi" w:cstheme="minorHAnsi"/>
          <w:color w:val="000000" w:themeColor="text1"/>
        </w:rPr>
        <w:t>Hospital Incident Management System</w:t>
      </w:r>
      <w:r w:rsidR="003E1818" w:rsidRPr="00345709">
        <w:rPr>
          <w:rStyle w:val="FootnoteReference"/>
          <w:rFonts w:asciiTheme="minorHAnsi" w:hAnsiTheme="minorHAnsi" w:cstheme="minorHAnsi"/>
          <w:b/>
          <w:bCs/>
          <w:color w:val="000000" w:themeColor="text1"/>
          <w:sz w:val="22"/>
          <w:szCs w:val="22"/>
        </w:rPr>
        <w:footnoteReference w:id="45"/>
      </w:r>
      <w:r w:rsidR="00553A32" w:rsidRPr="00345709">
        <w:rPr>
          <w:rFonts w:asciiTheme="minorHAnsi" w:hAnsiTheme="minorHAnsi" w:cstheme="minorHAnsi"/>
          <w:color w:val="000000" w:themeColor="text1"/>
        </w:rPr>
        <w:t xml:space="preserve"> (HIMS)</w:t>
      </w:r>
      <w:r w:rsidR="0082101A" w:rsidRPr="00345709">
        <w:rPr>
          <w:rFonts w:asciiTheme="minorHAnsi" w:hAnsiTheme="minorHAnsi" w:cstheme="minorHAnsi"/>
          <w:b/>
          <w:bCs/>
          <w:color w:val="000000" w:themeColor="text1"/>
          <w:sz w:val="22"/>
          <w:szCs w:val="22"/>
        </w:rPr>
        <w:t>,</w:t>
      </w:r>
      <w:r w:rsidR="00BD00AD" w:rsidRPr="00345709">
        <w:rPr>
          <w:rFonts w:asciiTheme="minorHAnsi" w:hAnsiTheme="minorHAnsi" w:cstheme="minorHAnsi"/>
          <w:color w:val="000000" w:themeColor="text1"/>
          <w:sz w:val="22"/>
          <w:szCs w:val="22"/>
        </w:rPr>
        <w:t xml:space="preserve"> which is the core function for command, control, </w:t>
      </w:r>
      <w:r w:rsidR="007E09C0" w:rsidRPr="00345709">
        <w:rPr>
          <w:rFonts w:asciiTheme="minorHAnsi" w:hAnsiTheme="minorHAnsi" w:cstheme="minorHAnsi"/>
          <w:color w:val="000000" w:themeColor="text1"/>
          <w:sz w:val="22"/>
          <w:szCs w:val="22"/>
        </w:rPr>
        <w:t>coordination,</w:t>
      </w:r>
      <w:r w:rsidR="00BD00AD" w:rsidRPr="00345709">
        <w:rPr>
          <w:rFonts w:asciiTheme="minorHAnsi" w:hAnsiTheme="minorHAnsi" w:cstheme="minorHAnsi"/>
          <w:color w:val="000000" w:themeColor="text1"/>
          <w:sz w:val="22"/>
          <w:szCs w:val="22"/>
        </w:rPr>
        <w:t xml:space="preserve"> and communication to mobilize </w:t>
      </w:r>
      <w:r w:rsidR="0082101A" w:rsidRPr="00345709">
        <w:rPr>
          <w:rFonts w:asciiTheme="minorHAnsi" w:hAnsiTheme="minorHAnsi" w:cstheme="minorHAnsi"/>
          <w:color w:val="000000" w:themeColor="text1"/>
          <w:sz w:val="22"/>
          <w:szCs w:val="22"/>
        </w:rPr>
        <w:t xml:space="preserve">the </w:t>
      </w:r>
      <w:r w:rsidR="00BD00AD" w:rsidRPr="00345709">
        <w:rPr>
          <w:rFonts w:asciiTheme="minorHAnsi" w:hAnsiTheme="minorHAnsi" w:cstheme="minorHAnsi"/>
          <w:color w:val="000000" w:themeColor="text1"/>
          <w:sz w:val="22"/>
          <w:szCs w:val="22"/>
        </w:rPr>
        <w:t>collective response of the hospital.</w:t>
      </w:r>
      <w:r w:rsidR="00103244" w:rsidRPr="00345709">
        <w:rPr>
          <w:rFonts w:asciiTheme="minorHAnsi" w:hAnsiTheme="minorHAnsi" w:cstheme="minorHAnsi"/>
          <w:color w:val="000000" w:themeColor="text1"/>
          <w:sz w:val="22"/>
          <w:szCs w:val="22"/>
        </w:rPr>
        <w:t xml:space="preserve"> </w:t>
      </w:r>
      <w:r w:rsidR="00BD00AD" w:rsidRPr="00345709">
        <w:rPr>
          <w:rFonts w:asciiTheme="minorHAnsi" w:hAnsiTheme="minorHAnsi" w:cstheme="minorHAnsi"/>
          <w:color w:val="000000" w:themeColor="text1"/>
          <w:sz w:val="22"/>
          <w:szCs w:val="22"/>
        </w:rPr>
        <w:t>Upon activation, the</w:t>
      </w:r>
      <w:r w:rsidR="00103244" w:rsidRPr="00345709">
        <w:rPr>
          <w:rFonts w:asciiTheme="minorHAnsi" w:hAnsiTheme="minorHAnsi" w:cstheme="minorHAnsi"/>
          <w:color w:val="000000" w:themeColor="text1"/>
          <w:sz w:val="22"/>
          <w:szCs w:val="22"/>
        </w:rPr>
        <w:t xml:space="preserve"> </w:t>
      </w:r>
      <w:r w:rsidR="00103244" w:rsidRPr="00345709">
        <w:rPr>
          <w:rFonts w:asciiTheme="minorHAnsi" w:hAnsiTheme="minorHAnsi" w:cstheme="minorHAnsi"/>
          <w:color w:val="000000" w:themeColor="text1"/>
          <w:sz w:val="22"/>
          <w:szCs w:val="22"/>
        </w:rPr>
        <w:lastRenderedPageBreak/>
        <w:t xml:space="preserve">Hospital Incident Management Team (HIMT) will start working at the designated </w:t>
      </w:r>
      <w:r w:rsidR="00553A32" w:rsidRPr="00345709">
        <w:rPr>
          <w:rFonts w:asciiTheme="minorHAnsi" w:hAnsiTheme="minorHAnsi" w:cstheme="minorHAnsi"/>
          <w:color w:val="000000" w:themeColor="text1"/>
          <w:sz w:val="22"/>
          <w:szCs w:val="22"/>
        </w:rPr>
        <w:t>H-EOC</w:t>
      </w:r>
      <w:r w:rsidR="00103244" w:rsidRPr="00345709">
        <w:rPr>
          <w:rFonts w:asciiTheme="minorHAnsi" w:hAnsiTheme="minorHAnsi" w:cstheme="minorHAnsi"/>
          <w:color w:val="000000" w:themeColor="text1"/>
          <w:sz w:val="22"/>
          <w:szCs w:val="22"/>
        </w:rPr>
        <w:t xml:space="preserve">. The following are </w:t>
      </w:r>
      <w:r w:rsidR="0082101A" w:rsidRPr="00345709">
        <w:rPr>
          <w:rFonts w:asciiTheme="minorHAnsi" w:hAnsiTheme="minorHAnsi" w:cstheme="minorHAnsi"/>
          <w:color w:val="000000" w:themeColor="text1"/>
          <w:sz w:val="22"/>
          <w:szCs w:val="22"/>
        </w:rPr>
        <w:t>critical</w:t>
      </w:r>
      <w:r w:rsidR="00103244" w:rsidRPr="00345709">
        <w:rPr>
          <w:rFonts w:asciiTheme="minorHAnsi" w:hAnsiTheme="minorHAnsi" w:cstheme="minorHAnsi"/>
          <w:color w:val="000000" w:themeColor="text1"/>
          <w:sz w:val="22"/>
          <w:szCs w:val="22"/>
        </w:rPr>
        <w:t xml:space="preserve"> actions upon activation of the </w:t>
      </w:r>
      <w:r w:rsidR="00BD00AD" w:rsidRPr="00345709">
        <w:rPr>
          <w:rFonts w:asciiTheme="minorHAnsi" w:hAnsiTheme="minorHAnsi" w:cstheme="minorHAnsi"/>
          <w:color w:val="000000" w:themeColor="text1"/>
          <w:sz w:val="22"/>
          <w:szCs w:val="22"/>
        </w:rPr>
        <w:t>HIMS</w:t>
      </w:r>
      <w:r w:rsidR="00553A32" w:rsidRPr="00345709">
        <w:rPr>
          <w:rFonts w:asciiTheme="minorHAnsi" w:hAnsiTheme="minorHAnsi" w:cstheme="minorHAnsi"/>
          <w:color w:val="000000" w:themeColor="text1"/>
          <w:sz w:val="22"/>
          <w:szCs w:val="22"/>
        </w:rPr>
        <w:t>:</w:t>
      </w:r>
    </w:p>
    <w:p w14:paraId="320E6561" w14:textId="233A65C0" w:rsidR="00103244" w:rsidRPr="00345709" w:rsidRDefault="00103244" w:rsidP="00BC3016">
      <w:pPr>
        <w:pStyle w:val="ListParagraph"/>
        <w:numPr>
          <w:ilvl w:val="0"/>
          <w:numId w:val="30"/>
        </w:numPr>
        <w:jc w:val="both"/>
        <w:rPr>
          <w:rFonts w:cstheme="minorHAnsi"/>
          <w:color w:val="000000" w:themeColor="text1"/>
          <w:sz w:val="22"/>
          <w:szCs w:val="22"/>
        </w:rPr>
      </w:pPr>
      <w:r w:rsidRPr="00345709">
        <w:rPr>
          <w:rFonts w:cstheme="minorHAnsi"/>
          <w:color w:val="000000" w:themeColor="text1"/>
          <w:sz w:val="22"/>
          <w:szCs w:val="22"/>
        </w:rPr>
        <w:t xml:space="preserve">Incident Commander assigns </w:t>
      </w:r>
      <w:r w:rsidR="0082101A" w:rsidRPr="00345709">
        <w:rPr>
          <w:rFonts w:cstheme="minorHAnsi"/>
          <w:color w:val="000000" w:themeColor="text1"/>
          <w:sz w:val="22"/>
          <w:szCs w:val="22"/>
        </w:rPr>
        <w:t xml:space="preserve">the </w:t>
      </w:r>
      <w:r w:rsidRPr="00345709">
        <w:rPr>
          <w:rFonts w:cstheme="minorHAnsi"/>
          <w:color w:val="000000" w:themeColor="text1"/>
          <w:sz w:val="22"/>
          <w:szCs w:val="22"/>
        </w:rPr>
        <w:t>task to members of the HIMT.</w:t>
      </w:r>
    </w:p>
    <w:p w14:paraId="6D5404DD" w14:textId="5B222BB8" w:rsidR="00103244" w:rsidRPr="00345709" w:rsidRDefault="00103244" w:rsidP="00BC3016">
      <w:pPr>
        <w:pStyle w:val="ListParagraph"/>
        <w:numPr>
          <w:ilvl w:val="0"/>
          <w:numId w:val="30"/>
        </w:numPr>
        <w:jc w:val="both"/>
        <w:rPr>
          <w:rFonts w:cstheme="minorHAnsi"/>
          <w:color w:val="000000" w:themeColor="text1"/>
          <w:sz w:val="22"/>
          <w:szCs w:val="22"/>
        </w:rPr>
      </w:pPr>
      <w:r w:rsidRPr="00345709">
        <w:rPr>
          <w:rFonts w:cstheme="minorHAnsi"/>
          <w:color w:val="000000" w:themeColor="text1"/>
          <w:sz w:val="22"/>
          <w:szCs w:val="22"/>
        </w:rPr>
        <w:t xml:space="preserve">HIMT and </w:t>
      </w:r>
      <w:r w:rsidR="0082101A" w:rsidRPr="00345709">
        <w:rPr>
          <w:rFonts w:cstheme="minorHAnsi"/>
          <w:color w:val="000000" w:themeColor="text1"/>
          <w:sz w:val="22"/>
          <w:szCs w:val="22"/>
        </w:rPr>
        <w:t>critical</w:t>
      </w:r>
      <w:r w:rsidRPr="00345709">
        <w:rPr>
          <w:rFonts w:cstheme="minorHAnsi"/>
          <w:color w:val="000000" w:themeColor="text1"/>
          <w:sz w:val="22"/>
          <w:szCs w:val="22"/>
        </w:rPr>
        <w:t xml:space="preserve"> hospital staff review Job Action Sheets as </w:t>
      </w:r>
      <w:r w:rsidR="0082101A" w:rsidRPr="00345709">
        <w:rPr>
          <w:rFonts w:cstheme="minorHAnsi"/>
          <w:color w:val="000000" w:themeColor="text1"/>
          <w:sz w:val="22"/>
          <w:szCs w:val="22"/>
        </w:rPr>
        <w:t xml:space="preserve">a </w:t>
      </w:r>
      <w:r w:rsidRPr="00345709">
        <w:rPr>
          <w:rFonts w:cstheme="minorHAnsi"/>
          <w:color w:val="000000" w:themeColor="text1"/>
          <w:sz w:val="22"/>
          <w:szCs w:val="22"/>
        </w:rPr>
        <w:t xml:space="preserve">guide to initiate response and report to </w:t>
      </w:r>
      <w:r w:rsidR="0082101A" w:rsidRPr="00345709">
        <w:rPr>
          <w:rFonts w:cstheme="minorHAnsi"/>
          <w:color w:val="000000" w:themeColor="text1"/>
          <w:sz w:val="22"/>
          <w:szCs w:val="22"/>
        </w:rPr>
        <w:t xml:space="preserve">a </w:t>
      </w:r>
      <w:r w:rsidRPr="00345709">
        <w:rPr>
          <w:rFonts w:cstheme="minorHAnsi"/>
          <w:color w:val="000000" w:themeColor="text1"/>
          <w:sz w:val="22"/>
          <w:szCs w:val="22"/>
        </w:rPr>
        <w:t xml:space="preserve">designated area of assignment to start </w:t>
      </w:r>
      <w:proofErr w:type="gramStart"/>
      <w:r w:rsidRPr="00345709">
        <w:rPr>
          <w:rFonts w:cstheme="minorHAnsi"/>
          <w:color w:val="000000" w:themeColor="text1"/>
          <w:sz w:val="22"/>
          <w:szCs w:val="22"/>
        </w:rPr>
        <w:t>operations</w:t>
      </w:r>
      <w:proofErr w:type="gramEnd"/>
    </w:p>
    <w:p w14:paraId="4B4B8F31" w14:textId="77777777" w:rsidR="00103244" w:rsidRPr="00345709" w:rsidRDefault="00103244" w:rsidP="00BC3016">
      <w:pPr>
        <w:pStyle w:val="ListParagraph"/>
        <w:numPr>
          <w:ilvl w:val="0"/>
          <w:numId w:val="30"/>
        </w:numPr>
        <w:jc w:val="both"/>
        <w:rPr>
          <w:rFonts w:cstheme="minorHAnsi"/>
          <w:color w:val="000000" w:themeColor="text1"/>
          <w:sz w:val="22"/>
          <w:szCs w:val="22"/>
        </w:rPr>
      </w:pPr>
      <w:r w:rsidRPr="00345709">
        <w:rPr>
          <w:rFonts w:cstheme="minorHAnsi"/>
          <w:color w:val="000000" w:themeColor="text1"/>
          <w:sz w:val="22"/>
          <w:szCs w:val="22"/>
        </w:rPr>
        <w:t>Conduct Rapid Damage and Needs Assessment</w:t>
      </w:r>
    </w:p>
    <w:p w14:paraId="2CC11CD9" w14:textId="48F42888" w:rsidR="00103244" w:rsidRPr="00345709" w:rsidRDefault="00103244" w:rsidP="00BC3016">
      <w:pPr>
        <w:pStyle w:val="ListParagraph"/>
        <w:numPr>
          <w:ilvl w:val="0"/>
          <w:numId w:val="30"/>
        </w:numPr>
        <w:jc w:val="both"/>
        <w:rPr>
          <w:rFonts w:cstheme="minorHAnsi"/>
          <w:color w:val="000000" w:themeColor="text1"/>
          <w:sz w:val="22"/>
          <w:szCs w:val="22"/>
        </w:rPr>
      </w:pPr>
      <w:r w:rsidRPr="00345709">
        <w:rPr>
          <w:rFonts w:cstheme="minorHAnsi"/>
          <w:color w:val="000000" w:themeColor="text1"/>
          <w:sz w:val="22"/>
          <w:szCs w:val="22"/>
        </w:rPr>
        <w:t>Update information on available hospital resources (human and materials resources, bed space</w:t>
      </w:r>
      <w:r w:rsidR="0082101A" w:rsidRPr="00345709">
        <w:rPr>
          <w:rFonts w:cstheme="minorHAnsi"/>
          <w:color w:val="000000" w:themeColor="text1"/>
          <w:sz w:val="22"/>
          <w:szCs w:val="22"/>
        </w:rPr>
        <w:t>,</w:t>
      </w:r>
      <w:r w:rsidRPr="00345709">
        <w:rPr>
          <w:rFonts w:cstheme="minorHAnsi"/>
          <w:color w:val="000000" w:themeColor="text1"/>
          <w:sz w:val="22"/>
          <w:szCs w:val="22"/>
        </w:rPr>
        <w:t xml:space="preserve"> and ability to increase based on surge)</w:t>
      </w:r>
    </w:p>
    <w:p w14:paraId="077C86B4" w14:textId="463FF865" w:rsidR="00103244" w:rsidRPr="00345709" w:rsidRDefault="00103244" w:rsidP="00BC3016">
      <w:pPr>
        <w:pStyle w:val="ListParagraph"/>
        <w:numPr>
          <w:ilvl w:val="0"/>
          <w:numId w:val="30"/>
        </w:numPr>
        <w:jc w:val="both"/>
        <w:rPr>
          <w:rFonts w:cstheme="minorHAnsi"/>
          <w:color w:val="000000" w:themeColor="text1"/>
          <w:sz w:val="22"/>
          <w:szCs w:val="22"/>
        </w:rPr>
      </w:pPr>
      <w:r w:rsidRPr="00345709">
        <w:rPr>
          <w:rFonts w:cstheme="minorHAnsi"/>
          <w:color w:val="000000" w:themeColor="text1"/>
          <w:sz w:val="22"/>
          <w:szCs w:val="22"/>
        </w:rPr>
        <w:t xml:space="preserve">Develop </w:t>
      </w:r>
      <w:r w:rsidR="0082101A" w:rsidRPr="00345709">
        <w:rPr>
          <w:rFonts w:cstheme="minorHAnsi"/>
          <w:color w:val="000000" w:themeColor="text1"/>
          <w:sz w:val="22"/>
          <w:szCs w:val="22"/>
        </w:rPr>
        <w:t xml:space="preserve">an </w:t>
      </w:r>
      <w:r w:rsidRPr="00345709">
        <w:rPr>
          <w:rFonts w:cstheme="minorHAnsi"/>
          <w:color w:val="000000" w:themeColor="text1"/>
          <w:sz w:val="22"/>
          <w:szCs w:val="22"/>
        </w:rPr>
        <w:t xml:space="preserve">incident action plan and communicate with </w:t>
      </w:r>
      <w:r w:rsidR="0082101A" w:rsidRPr="00345709">
        <w:rPr>
          <w:rFonts w:cstheme="minorHAnsi"/>
          <w:color w:val="000000" w:themeColor="text1"/>
          <w:sz w:val="22"/>
          <w:szCs w:val="22"/>
        </w:rPr>
        <w:t xml:space="preserve">the </w:t>
      </w:r>
      <w:r w:rsidRPr="00345709">
        <w:rPr>
          <w:rFonts w:cstheme="minorHAnsi"/>
          <w:color w:val="000000" w:themeColor="text1"/>
          <w:sz w:val="22"/>
          <w:szCs w:val="22"/>
        </w:rPr>
        <w:t>local EOC or field command post.</w:t>
      </w:r>
    </w:p>
    <w:p w14:paraId="4F486103" w14:textId="1F29155B" w:rsidR="00103244" w:rsidRPr="00345709" w:rsidRDefault="00103244" w:rsidP="00BC3016">
      <w:pPr>
        <w:pStyle w:val="ListParagraph"/>
        <w:numPr>
          <w:ilvl w:val="0"/>
          <w:numId w:val="30"/>
        </w:numPr>
        <w:jc w:val="both"/>
        <w:rPr>
          <w:rFonts w:cstheme="minorHAnsi"/>
          <w:color w:val="000000" w:themeColor="text1"/>
          <w:sz w:val="22"/>
          <w:szCs w:val="22"/>
        </w:rPr>
      </w:pPr>
      <w:r w:rsidRPr="00345709">
        <w:rPr>
          <w:rFonts w:cstheme="minorHAnsi"/>
          <w:color w:val="000000" w:themeColor="text1"/>
          <w:sz w:val="22"/>
          <w:szCs w:val="22"/>
        </w:rPr>
        <w:t xml:space="preserve">Prepare to receive patients and conduct triage using </w:t>
      </w:r>
      <w:r w:rsidR="0082101A" w:rsidRPr="00345709">
        <w:rPr>
          <w:rFonts w:cstheme="minorHAnsi"/>
          <w:color w:val="000000" w:themeColor="text1"/>
          <w:sz w:val="22"/>
          <w:szCs w:val="22"/>
        </w:rPr>
        <w:t xml:space="preserve">an </w:t>
      </w:r>
      <w:r w:rsidRPr="00345709">
        <w:rPr>
          <w:rFonts w:cstheme="minorHAnsi"/>
          <w:color w:val="000000" w:themeColor="text1"/>
          <w:sz w:val="22"/>
          <w:szCs w:val="22"/>
        </w:rPr>
        <w:t xml:space="preserve">established </w:t>
      </w:r>
      <w:proofErr w:type="gramStart"/>
      <w:r w:rsidRPr="00345709">
        <w:rPr>
          <w:rFonts w:cstheme="minorHAnsi"/>
          <w:color w:val="000000" w:themeColor="text1"/>
          <w:sz w:val="22"/>
          <w:szCs w:val="22"/>
        </w:rPr>
        <w:t>protocol</w:t>
      </w:r>
      <w:proofErr w:type="gramEnd"/>
    </w:p>
    <w:p w14:paraId="26BE7DB8" w14:textId="2A632BFA" w:rsidR="00103244" w:rsidRPr="00345709" w:rsidRDefault="00103244" w:rsidP="00BC3016">
      <w:pPr>
        <w:pStyle w:val="ListParagraph"/>
        <w:numPr>
          <w:ilvl w:val="0"/>
          <w:numId w:val="30"/>
        </w:numPr>
        <w:jc w:val="both"/>
        <w:rPr>
          <w:rFonts w:cstheme="minorHAnsi"/>
          <w:color w:val="000000" w:themeColor="text1"/>
          <w:sz w:val="22"/>
          <w:szCs w:val="22"/>
        </w:rPr>
      </w:pPr>
      <w:r w:rsidRPr="00345709">
        <w:rPr>
          <w:rFonts w:cstheme="minorHAnsi"/>
          <w:color w:val="000000" w:themeColor="text1"/>
          <w:sz w:val="22"/>
          <w:szCs w:val="22"/>
        </w:rPr>
        <w:t xml:space="preserve">Update HIMT on the status of the response and adjust IAP </w:t>
      </w:r>
      <w:proofErr w:type="gramStart"/>
      <w:r w:rsidRPr="00345709">
        <w:rPr>
          <w:rFonts w:cstheme="minorHAnsi"/>
          <w:color w:val="000000" w:themeColor="text1"/>
          <w:sz w:val="22"/>
          <w:szCs w:val="22"/>
        </w:rPr>
        <w:t>accordingly</w:t>
      </w:r>
      <w:proofErr w:type="gramEnd"/>
      <w:r w:rsidRPr="00345709">
        <w:rPr>
          <w:rFonts w:cstheme="minorHAnsi"/>
          <w:color w:val="000000" w:themeColor="text1"/>
          <w:sz w:val="22"/>
          <w:szCs w:val="22"/>
        </w:rPr>
        <w:t xml:space="preserve"> </w:t>
      </w:r>
    </w:p>
    <w:p w14:paraId="399AEB04" w14:textId="062515A9" w:rsidR="00BD00AD" w:rsidRPr="00345709" w:rsidRDefault="00BD00AD" w:rsidP="00BC3016">
      <w:pPr>
        <w:pStyle w:val="ListParagraph"/>
        <w:numPr>
          <w:ilvl w:val="0"/>
          <w:numId w:val="30"/>
        </w:numPr>
        <w:jc w:val="both"/>
        <w:rPr>
          <w:rFonts w:cstheme="minorHAnsi"/>
          <w:color w:val="000000" w:themeColor="text1"/>
          <w:sz w:val="22"/>
          <w:szCs w:val="22"/>
        </w:rPr>
      </w:pPr>
      <w:r w:rsidRPr="00345709">
        <w:rPr>
          <w:rFonts w:cstheme="minorHAnsi"/>
          <w:color w:val="000000" w:themeColor="text1"/>
          <w:sz w:val="22"/>
          <w:szCs w:val="22"/>
        </w:rPr>
        <w:t>Document response actions</w:t>
      </w:r>
      <w:r w:rsidR="0082101A" w:rsidRPr="00345709">
        <w:rPr>
          <w:rFonts w:cstheme="minorHAnsi"/>
          <w:color w:val="000000" w:themeColor="text1"/>
          <w:sz w:val="22"/>
          <w:szCs w:val="22"/>
        </w:rPr>
        <w:t>,</w:t>
      </w:r>
      <w:r w:rsidRPr="00345709">
        <w:rPr>
          <w:rFonts w:cstheme="minorHAnsi"/>
          <w:color w:val="000000" w:themeColor="text1"/>
          <w:sz w:val="22"/>
          <w:szCs w:val="22"/>
        </w:rPr>
        <w:t xml:space="preserve"> including communications made internally and </w:t>
      </w:r>
      <w:proofErr w:type="gramStart"/>
      <w:r w:rsidRPr="00345709">
        <w:rPr>
          <w:rFonts w:cstheme="minorHAnsi"/>
          <w:color w:val="000000" w:themeColor="text1"/>
          <w:sz w:val="22"/>
          <w:szCs w:val="22"/>
        </w:rPr>
        <w:t>externally</w:t>
      </w:r>
      <w:proofErr w:type="gramEnd"/>
    </w:p>
    <w:p w14:paraId="5E1E70AE" w14:textId="59FCF0DF" w:rsidR="00BD00AD" w:rsidRPr="00345709" w:rsidRDefault="00BD00AD" w:rsidP="00BC3016">
      <w:pPr>
        <w:pStyle w:val="ListParagraph"/>
        <w:numPr>
          <w:ilvl w:val="0"/>
          <w:numId w:val="30"/>
        </w:numPr>
        <w:jc w:val="both"/>
        <w:rPr>
          <w:rFonts w:cstheme="minorHAnsi"/>
          <w:color w:val="000000" w:themeColor="text1"/>
          <w:sz w:val="22"/>
          <w:szCs w:val="22"/>
        </w:rPr>
      </w:pPr>
      <w:r w:rsidRPr="00345709">
        <w:rPr>
          <w:rFonts w:cstheme="minorHAnsi"/>
          <w:color w:val="000000" w:themeColor="text1"/>
          <w:sz w:val="22"/>
          <w:szCs w:val="22"/>
        </w:rPr>
        <w:t xml:space="preserve">Manage external </w:t>
      </w:r>
      <w:r w:rsidR="0093690A" w:rsidRPr="00345709">
        <w:rPr>
          <w:rFonts w:cstheme="minorHAnsi"/>
          <w:color w:val="000000" w:themeColor="text1"/>
          <w:sz w:val="22"/>
          <w:szCs w:val="22"/>
        </w:rPr>
        <w:t xml:space="preserve">support </w:t>
      </w:r>
      <w:r w:rsidRPr="00345709">
        <w:rPr>
          <w:rFonts w:cstheme="minorHAnsi"/>
          <w:color w:val="000000" w:themeColor="text1"/>
          <w:sz w:val="22"/>
          <w:szCs w:val="22"/>
        </w:rPr>
        <w:t>agencies through the Liaison Officer</w:t>
      </w:r>
    </w:p>
    <w:p w14:paraId="57B183E9" w14:textId="0D673AA7" w:rsidR="0093690A" w:rsidRPr="00345709" w:rsidRDefault="0093690A" w:rsidP="00BC3016">
      <w:pPr>
        <w:pStyle w:val="ListParagraph"/>
        <w:numPr>
          <w:ilvl w:val="0"/>
          <w:numId w:val="30"/>
        </w:numPr>
        <w:jc w:val="both"/>
        <w:rPr>
          <w:rFonts w:cstheme="minorHAnsi"/>
          <w:color w:val="000000" w:themeColor="text1"/>
          <w:sz w:val="22"/>
          <w:szCs w:val="22"/>
        </w:rPr>
      </w:pPr>
      <w:r w:rsidRPr="00345709">
        <w:rPr>
          <w:rFonts w:cstheme="minorHAnsi"/>
          <w:color w:val="000000" w:themeColor="text1"/>
          <w:sz w:val="22"/>
          <w:szCs w:val="22"/>
        </w:rPr>
        <w:t xml:space="preserve">Safety </w:t>
      </w:r>
      <w:r w:rsidR="0082101A" w:rsidRPr="00345709">
        <w:rPr>
          <w:rFonts w:cstheme="minorHAnsi"/>
          <w:color w:val="000000" w:themeColor="text1"/>
          <w:sz w:val="22"/>
          <w:szCs w:val="22"/>
        </w:rPr>
        <w:t>officers</w:t>
      </w:r>
      <w:r w:rsidRPr="00345709">
        <w:rPr>
          <w:rFonts w:cstheme="minorHAnsi"/>
          <w:color w:val="000000" w:themeColor="text1"/>
          <w:sz w:val="22"/>
          <w:szCs w:val="22"/>
        </w:rPr>
        <w:t xml:space="preserve"> monitor safety issues in the response operations and provide advice to mitigate </w:t>
      </w:r>
      <w:proofErr w:type="gramStart"/>
      <w:r w:rsidRPr="00345709">
        <w:rPr>
          <w:rFonts w:cstheme="minorHAnsi"/>
          <w:color w:val="000000" w:themeColor="text1"/>
          <w:sz w:val="22"/>
          <w:szCs w:val="22"/>
        </w:rPr>
        <w:t>problems</w:t>
      </w:r>
      <w:proofErr w:type="gramEnd"/>
    </w:p>
    <w:p w14:paraId="4C41C5D9" w14:textId="1CE2FBBE" w:rsidR="003E1818" w:rsidRPr="00345709" w:rsidRDefault="003E1818" w:rsidP="00BC3016">
      <w:pPr>
        <w:jc w:val="both"/>
        <w:rPr>
          <w:rFonts w:asciiTheme="minorHAnsi" w:hAnsiTheme="minorHAnsi" w:cstheme="minorHAnsi"/>
          <w:color w:val="000000" w:themeColor="text1"/>
          <w:sz w:val="22"/>
          <w:szCs w:val="22"/>
        </w:rPr>
      </w:pPr>
    </w:p>
    <w:p w14:paraId="4AE05701" w14:textId="371D3565" w:rsidR="003E1818" w:rsidRPr="00345709" w:rsidRDefault="003E1818" w:rsidP="00BC3016">
      <w:pPr>
        <w:ind w:left="720"/>
        <w:jc w:val="both"/>
        <w:rPr>
          <w:rFonts w:asciiTheme="minorHAnsi" w:hAnsiTheme="minorHAnsi" w:cstheme="minorHAnsi"/>
          <w:b/>
          <w:bCs/>
          <w:color w:val="000000" w:themeColor="text1"/>
          <w:sz w:val="22"/>
          <w:szCs w:val="22"/>
        </w:rPr>
      </w:pPr>
      <w:r w:rsidRPr="00345709">
        <w:rPr>
          <w:rFonts w:asciiTheme="minorHAnsi" w:hAnsiTheme="minorHAnsi" w:cstheme="minorHAnsi"/>
          <w:b/>
          <w:bCs/>
          <w:color w:val="000000" w:themeColor="text1"/>
          <w:sz w:val="22"/>
          <w:szCs w:val="22"/>
        </w:rPr>
        <w:t>Incident Action Planning Process</w:t>
      </w:r>
    </w:p>
    <w:p w14:paraId="7AC381A6" w14:textId="1002C884" w:rsidR="003E1818" w:rsidRPr="00345709" w:rsidRDefault="003E1818"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The incident action planning process and Incident Action Plan (IAP) are central to </w:t>
      </w:r>
      <w:r w:rsidR="00553A32" w:rsidRPr="00345709">
        <w:rPr>
          <w:rFonts w:asciiTheme="minorHAnsi" w:hAnsiTheme="minorHAnsi" w:cstheme="minorHAnsi"/>
          <w:color w:val="000000" w:themeColor="text1"/>
          <w:sz w:val="22"/>
          <w:szCs w:val="22"/>
        </w:rPr>
        <w:t>emergency response</w:t>
      </w:r>
      <w:r w:rsidRPr="00345709">
        <w:rPr>
          <w:rFonts w:asciiTheme="minorHAnsi" w:hAnsiTheme="minorHAnsi" w:cstheme="minorHAnsi"/>
          <w:color w:val="000000" w:themeColor="text1"/>
          <w:sz w:val="22"/>
          <w:szCs w:val="22"/>
        </w:rPr>
        <w:t xml:space="preserve">. The incident action planning process helps synchronize operations and ensure that they support incident objectives. </w:t>
      </w:r>
    </w:p>
    <w:p w14:paraId="70A7120F" w14:textId="3A68406E" w:rsidR="003E1818" w:rsidRPr="00345709" w:rsidRDefault="003E1818" w:rsidP="00BC3016">
      <w:pPr>
        <w:ind w:left="720"/>
        <w:jc w:val="both"/>
        <w:rPr>
          <w:rFonts w:asciiTheme="minorHAnsi" w:hAnsiTheme="minorHAnsi" w:cstheme="minorHAnsi"/>
          <w:color w:val="000000" w:themeColor="text1"/>
          <w:sz w:val="22"/>
          <w:szCs w:val="22"/>
        </w:rPr>
      </w:pPr>
    </w:p>
    <w:p w14:paraId="2B70AF01" w14:textId="66C3BC63" w:rsidR="003E1818" w:rsidRPr="00345709" w:rsidRDefault="003E1818"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Personnel managing the incident develop an IAP for each operational period</w:t>
      </w:r>
      <w:r w:rsidR="00583EE1" w:rsidRPr="00345709">
        <w:rPr>
          <w:rStyle w:val="FootnoteReference"/>
          <w:rFonts w:asciiTheme="minorHAnsi" w:hAnsiTheme="minorHAnsi" w:cstheme="minorHAnsi"/>
          <w:color w:val="000000" w:themeColor="text1"/>
          <w:sz w:val="22"/>
          <w:szCs w:val="22"/>
        </w:rPr>
        <w:footnoteReference w:id="46"/>
      </w:r>
      <w:r w:rsidRPr="00345709">
        <w:rPr>
          <w:rFonts w:asciiTheme="minorHAnsi" w:hAnsiTheme="minorHAnsi" w:cstheme="minorHAnsi"/>
          <w:color w:val="000000" w:themeColor="text1"/>
          <w:sz w:val="22"/>
          <w:szCs w:val="22"/>
        </w:rPr>
        <w:t>. A concise IAP template is essential to guide the initial incident management decision process and the continuing collective planning activities. The IAP is the vehicle by which leaders on an incident communicate their expectations and provide clear guidance</w:t>
      </w:r>
      <w:r w:rsidR="00740EE5" w:rsidRPr="00345709">
        <w:rPr>
          <w:rFonts w:asciiTheme="minorHAnsi" w:hAnsiTheme="minorHAnsi" w:cstheme="minorHAnsi"/>
          <w:color w:val="000000" w:themeColor="text1"/>
          <w:sz w:val="22"/>
          <w:szCs w:val="22"/>
        </w:rPr>
        <w:t xml:space="preserve"> on priority actions</w:t>
      </w:r>
      <w:r w:rsidRPr="00345709">
        <w:rPr>
          <w:rFonts w:asciiTheme="minorHAnsi" w:hAnsiTheme="minorHAnsi" w:cstheme="minorHAnsi"/>
          <w:color w:val="000000" w:themeColor="text1"/>
          <w:sz w:val="22"/>
          <w:szCs w:val="22"/>
        </w:rPr>
        <w:t xml:space="preserve"> to those managing the incident. </w:t>
      </w:r>
      <w:r w:rsidR="00583EE1" w:rsidRPr="00345709">
        <w:rPr>
          <w:rFonts w:asciiTheme="minorHAnsi" w:hAnsiTheme="minorHAnsi" w:cstheme="minorHAnsi"/>
          <w:color w:val="000000" w:themeColor="text1"/>
          <w:sz w:val="22"/>
          <w:szCs w:val="22"/>
        </w:rPr>
        <w:t xml:space="preserve">Similarly, the IAP is a key reference document for the </w:t>
      </w:r>
      <w:proofErr w:type="gramStart"/>
      <w:r w:rsidR="00583EE1" w:rsidRPr="00345709">
        <w:rPr>
          <w:rFonts w:asciiTheme="minorHAnsi" w:hAnsiTheme="minorHAnsi" w:cstheme="minorHAnsi"/>
          <w:color w:val="000000" w:themeColor="text1"/>
          <w:sz w:val="22"/>
          <w:szCs w:val="22"/>
        </w:rPr>
        <w:t>After Action</w:t>
      </w:r>
      <w:proofErr w:type="gramEnd"/>
      <w:r w:rsidR="00583EE1" w:rsidRPr="00345709">
        <w:rPr>
          <w:rFonts w:asciiTheme="minorHAnsi" w:hAnsiTheme="minorHAnsi" w:cstheme="minorHAnsi"/>
          <w:color w:val="000000" w:themeColor="text1"/>
          <w:sz w:val="22"/>
          <w:szCs w:val="22"/>
        </w:rPr>
        <w:t xml:space="preserve"> Review process.</w:t>
      </w:r>
    </w:p>
    <w:p w14:paraId="4E8A9018" w14:textId="0C9821CB" w:rsidR="00583EE1" w:rsidRPr="00345709" w:rsidRDefault="00583EE1" w:rsidP="00BC3016">
      <w:pPr>
        <w:ind w:left="720"/>
        <w:jc w:val="both"/>
        <w:rPr>
          <w:rFonts w:asciiTheme="minorHAnsi" w:hAnsiTheme="minorHAnsi" w:cstheme="minorHAnsi"/>
          <w:color w:val="000000" w:themeColor="text1"/>
          <w:sz w:val="22"/>
          <w:szCs w:val="22"/>
        </w:rPr>
      </w:pPr>
    </w:p>
    <w:p w14:paraId="7AA24605" w14:textId="2022A336" w:rsidR="00200667" w:rsidRPr="00345709" w:rsidRDefault="00740EE5"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The IAP provides clear direction and includes a comprehensive listing of the tactics, resources, and support needed to accomplish the objectives. The various steps in the process, executed in sequence, help ensure a comprehensive IAP. These steps support the accomplishment of objectives within a specified time. </w:t>
      </w:r>
      <w:r w:rsidR="00133560" w:rsidRPr="00345709">
        <w:rPr>
          <w:rFonts w:asciiTheme="minorHAnsi" w:hAnsiTheme="minorHAnsi" w:cstheme="minorHAnsi"/>
          <w:color w:val="000000" w:themeColor="text1"/>
          <w:sz w:val="22"/>
          <w:szCs w:val="22"/>
        </w:rPr>
        <w:t>The following are key consideration in developing the IAP</w:t>
      </w:r>
      <w:r w:rsidR="00553A32" w:rsidRPr="00345709">
        <w:rPr>
          <w:rFonts w:asciiTheme="minorHAnsi" w:hAnsiTheme="minorHAnsi" w:cstheme="minorHAnsi"/>
          <w:color w:val="000000" w:themeColor="text1"/>
          <w:sz w:val="22"/>
          <w:szCs w:val="22"/>
        </w:rPr>
        <w:t>:</w:t>
      </w:r>
    </w:p>
    <w:p w14:paraId="7BC2FCC0" w14:textId="00035AE9" w:rsidR="00133560" w:rsidRPr="00345709" w:rsidRDefault="00740EE5" w:rsidP="00BC3016">
      <w:pPr>
        <w:pStyle w:val="ListParagraph"/>
        <w:numPr>
          <w:ilvl w:val="0"/>
          <w:numId w:val="76"/>
        </w:numPr>
        <w:jc w:val="both"/>
        <w:rPr>
          <w:rFonts w:cstheme="minorHAnsi"/>
          <w:color w:val="000000" w:themeColor="text1"/>
          <w:sz w:val="22"/>
          <w:szCs w:val="22"/>
        </w:rPr>
      </w:pPr>
      <w:r w:rsidRPr="00345709">
        <w:rPr>
          <w:rFonts w:cstheme="minorHAnsi"/>
          <w:color w:val="000000" w:themeColor="text1"/>
          <w:sz w:val="22"/>
          <w:szCs w:val="22"/>
        </w:rPr>
        <w:t>The development of IAPs is a cyclical process</w:t>
      </w:r>
      <w:r w:rsidR="00133560" w:rsidRPr="00345709">
        <w:rPr>
          <w:rFonts w:cstheme="minorHAnsi"/>
          <w:color w:val="000000" w:themeColor="text1"/>
          <w:sz w:val="22"/>
          <w:szCs w:val="22"/>
        </w:rPr>
        <w:t xml:space="preserve"> based on the operational period</w:t>
      </w:r>
      <w:r w:rsidRPr="00345709">
        <w:rPr>
          <w:rFonts w:cstheme="minorHAnsi"/>
          <w:color w:val="000000" w:themeColor="text1"/>
          <w:sz w:val="22"/>
          <w:szCs w:val="22"/>
        </w:rPr>
        <w:t xml:space="preserve">, and personnel repeat the planning steps every operational period. </w:t>
      </w:r>
    </w:p>
    <w:p w14:paraId="7D2F610C" w14:textId="651CCB91" w:rsidR="00133560" w:rsidRPr="00345709" w:rsidRDefault="00200667" w:rsidP="00BC3016">
      <w:pPr>
        <w:pStyle w:val="ListParagraph"/>
        <w:numPr>
          <w:ilvl w:val="0"/>
          <w:numId w:val="76"/>
        </w:numPr>
        <w:jc w:val="both"/>
        <w:rPr>
          <w:rFonts w:cstheme="minorHAnsi"/>
          <w:color w:val="000000" w:themeColor="text1"/>
          <w:sz w:val="22"/>
          <w:szCs w:val="22"/>
        </w:rPr>
      </w:pPr>
      <w:r w:rsidRPr="00345709">
        <w:rPr>
          <w:rFonts w:cstheme="minorHAnsi"/>
          <w:color w:val="000000" w:themeColor="text1"/>
          <w:sz w:val="22"/>
          <w:szCs w:val="22"/>
        </w:rPr>
        <w:t>Hospital incident Management Team</w:t>
      </w:r>
      <w:r w:rsidR="00740EE5" w:rsidRPr="00345709">
        <w:rPr>
          <w:rFonts w:cstheme="minorHAnsi"/>
          <w:color w:val="000000" w:themeColor="text1"/>
          <w:sz w:val="22"/>
          <w:szCs w:val="22"/>
        </w:rPr>
        <w:t xml:space="preserve"> develop the IAP using the best information available at the time of the Planning Meeting. </w:t>
      </w:r>
    </w:p>
    <w:p w14:paraId="2B1924AF" w14:textId="1BC343FC" w:rsidR="00740EE5" w:rsidRPr="00345709" w:rsidRDefault="00156D2A" w:rsidP="00BC3016">
      <w:pPr>
        <w:pStyle w:val="ListParagraph"/>
        <w:numPr>
          <w:ilvl w:val="0"/>
          <w:numId w:val="76"/>
        </w:numPr>
        <w:jc w:val="both"/>
        <w:rPr>
          <w:rFonts w:cstheme="minorHAnsi"/>
          <w:color w:val="000000" w:themeColor="text1"/>
          <w:sz w:val="22"/>
          <w:szCs w:val="22"/>
        </w:rPr>
      </w:pPr>
      <w:r w:rsidRPr="00345709">
        <w:rPr>
          <w:rFonts w:cstheme="minorHAnsi"/>
          <w:noProof/>
          <w:color w:val="000000" w:themeColor="text1"/>
          <w:sz w:val="22"/>
          <w:szCs w:val="22"/>
          <w:shd w:val="clear" w:color="auto" w:fill="E6E6E6"/>
        </w:rPr>
        <w:lastRenderedPageBreak/>
        <mc:AlternateContent>
          <mc:Choice Requires="wps">
            <w:drawing>
              <wp:anchor distT="0" distB="0" distL="114300" distR="114300" simplePos="0" relativeHeight="251658247" behindDoc="0" locked="0" layoutInCell="1" allowOverlap="1" wp14:anchorId="7FA1A490" wp14:editId="06C73403">
                <wp:simplePos x="0" y="0"/>
                <wp:positionH relativeFrom="page">
                  <wp:posOffset>241300</wp:posOffset>
                </wp:positionH>
                <wp:positionV relativeFrom="paragraph">
                  <wp:posOffset>0</wp:posOffset>
                </wp:positionV>
                <wp:extent cx="3759200" cy="3251200"/>
                <wp:effectExtent l="0" t="0" r="12700" b="25400"/>
                <wp:wrapSquare wrapText="bothSides"/>
                <wp:docPr id="1544452600" name="Rectangle 1544452600"/>
                <wp:cNvGraphicFramePr/>
                <a:graphic xmlns:a="http://schemas.openxmlformats.org/drawingml/2006/main">
                  <a:graphicData uri="http://schemas.microsoft.com/office/word/2010/wordprocessingShape">
                    <wps:wsp>
                      <wps:cNvSpPr/>
                      <wps:spPr>
                        <a:xfrm>
                          <a:off x="0" y="0"/>
                          <a:ext cx="3759200" cy="3251200"/>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9B8611A" w14:textId="77777777" w:rsidR="00553A32" w:rsidRPr="00782E7F" w:rsidRDefault="00553A32" w:rsidP="00553A32">
                            <w:pPr>
                              <w:rPr>
                                <w:rFonts w:ascii="Helvetica Neue" w:hAnsi="Helvetica Neue"/>
                                <w:b/>
                                <w:bCs/>
                                <w:color w:val="000000" w:themeColor="text1"/>
                                <w:sz w:val="20"/>
                                <w:szCs w:val="20"/>
                              </w:rPr>
                            </w:pPr>
                            <w:r w:rsidRPr="00782E7F">
                              <w:rPr>
                                <w:rFonts w:ascii="Helvetica Neue" w:hAnsi="Helvetica Neue"/>
                                <w:b/>
                                <w:bCs/>
                                <w:color w:val="000000" w:themeColor="text1"/>
                                <w:sz w:val="20"/>
                                <w:szCs w:val="20"/>
                              </w:rPr>
                              <w:t>Key features of an Incident Action Plan</w:t>
                            </w:r>
                            <w:r>
                              <w:rPr>
                                <w:rFonts w:ascii="Helvetica Neue" w:hAnsi="Helvetica Neue"/>
                                <w:b/>
                                <w:bCs/>
                                <w:color w:val="000000" w:themeColor="text1"/>
                                <w:sz w:val="20"/>
                                <w:szCs w:val="20"/>
                              </w:rPr>
                              <w:t xml:space="preserve"> (IAP)</w:t>
                            </w:r>
                          </w:p>
                          <w:p w14:paraId="3172129D" w14:textId="77777777" w:rsidR="00553A32" w:rsidRPr="00583EE1" w:rsidRDefault="00553A32" w:rsidP="00553A32">
                            <w:pPr>
                              <w:rPr>
                                <w:rFonts w:ascii="Helvetica Neue" w:hAnsi="Helvetica Neue"/>
                                <w:color w:val="000000" w:themeColor="text1"/>
                                <w:sz w:val="20"/>
                                <w:szCs w:val="20"/>
                              </w:rPr>
                            </w:pPr>
                          </w:p>
                          <w:p w14:paraId="0040E7BB" w14:textId="77777777" w:rsidR="00553A32" w:rsidRPr="00782E7F" w:rsidRDefault="00553A32" w:rsidP="00553A32">
                            <w:pPr>
                              <w:pStyle w:val="ListParagraph"/>
                              <w:numPr>
                                <w:ilvl w:val="0"/>
                                <w:numId w:val="66"/>
                              </w:numPr>
                              <w:spacing w:after="60"/>
                              <w:ind w:left="357" w:hanging="357"/>
                              <w:contextualSpacing w:val="0"/>
                              <w:rPr>
                                <w:rFonts w:ascii="Helvetica Neue" w:hAnsi="Helvetica Neue"/>
                                <w:color w:val="000000" w:themeColor="text1"/>
                                <w:sz w:val="20"/>
                                <w:szCs w:val="20"/>
                              </w:rPr>
                            </w:pPr>
                            <w:r w:rsidRPr="00782E7F">
                              <w:rPr>
                                <w:rFonts w:ascii="Helvetica Neue" w:hAnsi="Helvetica Neue"/>
                                <w:color w:val="000000" w:themeColor="text1"/>
                                <w:sz w:val="20"/>
                                <w:szCs w:val="20"/>
                              </w:rPr>
                              <w:t xml:space="preserve">Informs incident personnel of the incident objectives for the operational period, the specific resources </w:t>
                            </w:r>
                            <w:r>
                              <w:rPr>
                                <w:rFonts w:ascii="Helvetica Neue" w:hAnsi="Helvetica Neue"/>
                                <w:color w:val="000000" w:themeColor="text1"/>
                                <w:sz w:val="20"/>
                                <w:szCs w:val="20"/>
                              </w:rPr>
                              <w:t>needed</w:t>
                            </w:r>
                            <w:r w:rsidRPr="00782E7F">
                              <w:rPr>
                                <w:rFonts w:ascii="Helvetica Neue" w:hAnsi="Helvetica Neue"/>
                                <w:color w:val="000000" w:themeColor="text1"/>
                                <w:sz w:val="20"/>
                                <w:szCs w:val="20"/>
                              </w:rPr>
                              <w:t xml:space="preserve">, </w:t>
                            </w:r>
                            <w:r>
                              <w:rPr>
                                <w:rFonts w:ascii="Helvetica Neue" w:hAnsi="Helvetica Neue"/>
                                <w:color w:val="000000" w:themeColor="text1"/>
                                <w:sz w:val="20"/>
                                <w:szCs w:val="20"/>
                              </w:rPr>
                              <w:t xml:space="preserve">priority </w:t>
                            </w:r>
                            <w:r w:rsidRPr="00782E7F">
                              <w:rPr>
                                <w:rFonts w:ascii="Helvetica Neue" w:hAnsi="Helvetica Neue"/>
                                <w:color w:val="000000" w:themeColor="text1"/>
                                <w:sz w:val="20"/>
                                <w:szCs w:val="20"/>
                              </w:rPr>
                              <w:t xml:space="preserve">actions during the operational period to achieve the objectives, and other operational information (e.g., weather, constraints, limitations, </w:t>
                            </w:r>
                            <w:r>
                              <w:rPr>
                                <w:rFonts w:ascii="Helvetica Neue" w:hAnsi="Helvetica Neue"/>
                                <w:color w:val="000000" w:themeColor="text1"/>
                                <w:sz w:val="20"/>
                                <w:szCs w:val="20"/>
                              </w:rPr>
                              <w:t xml:space="preserve">safety, </w:t>
                            </w:r>
                            <w:r w:rsidRPr="00782E7F">
                              <w:rPr>
                                <w:rFonts w:ascii="Helvetica Neue" w:hAnsi="Helvetica Neue"/>
                                <w:color w:val="000000" w:themeColor="text1"/>
                                <w:sz w:val="20"/>
                                <w:szCs w:val="20"/>
                              </w:rPr>
                              <w:t xml:space="preserve">etc.) </w:t>
                            </w:r>
                          </w:p>
                          <w:p w14:paraId="5506AA7A" w14:textId="77777777" w:rsidR="00553A32" w:rsidRPr="00782E7F" w:rsidRDefault="00553A32" w:rsidP="00553A32">
                            <w:pPr>
                              <w:pStyle w:val="ListParagraph"/>
                              <w:numPr>
                                <w:ilvl w:val="0"/>
                                <w:numId w:val="66"/>
                              </w:numPr>
                              <w:spacing w:after="60"/>
                              <w:ind w:left="357" w:hanging="357"/>
                              <w:contextualSpacing w:val="0"/>
                              <w:rPr>
                                <w:rFonts w:ascii="Helvetica Neue" w:hAnsi="Helvetica Neue"/>
                                <w:color w:val="000000" w:themeColor="text1"/>
                                <w:sz w:val="20"/>
                                <w:szCs w:val="20"/>
                              </w:rPr>
                            </w:pPr>
                            <w:r w:rsidRPr="00782E7F">
                              <w:rPr>
                                <w:rFonts w:ascii="Helvetica Neue" w:hAnsi="Helvetica Neue"/>
                                <w:color w:val="000000" w:themeColor="text1"/>
                                <w:sz w:val="20"/>
                                <w:szCs w:val="20"/>
                              </w:rPr>
                              <w:t xml:space="preserve">Informs external organizations and Hospital EOC staff regarding the objectives and operational activities planned for the coming operational </w:t>
                            </w:r>
                            <w:proofErr w:type="gramStart"/>
                            <w:r w:rsidRPr="00782E7F">
                              <w:rPr>
                                <w:rFonts w:ascii="Helvetica Neue" w:hAnsi="Helvetica Neue"/>
                                <w:color w:val="000000" w:themeColor="text1"/>
                                <w:sz w:val="20"/>
                                <w:szCs w:val="20"/>
                              </w:rPr>
                              <w:t>period</w:t>
                            </w:r>
                            <w:proofErr w:type="gramEnd"/>
                            <w:r w:rsidRPr="00782E7F">
                              <w:rPr>
                                <w:rFonts w:ascii="Helvetica Neue" w:hAnsi="Helvetica Neue"/>
                                <w:color w:val="000000" w:themeColor="text1"/>
                                <w:sz w:val="20"/>
                                <w:szCs w:val="20"/>
                              </w:rPr>
                              <w:t xml:space="preserve"> </w:t>
                            </w:r>
                          </w:p>
                          <w:p w14:paraId="7BC6F757" w14:textId="77777777" w:rsidR="00553A32" w:rsidRPr="00782E7F" w:rsidRDefault="00553A32" w:rsidP="00553A32">
                            <w:pPr>
                              <w:pStyle w:val="ListParagraph"/>
                              <w:numPr>
                                <w:ilvl w:val="0"/>
                                <w:numId w:val="66"/>
                              </w:numPr>
                              <w:spacing w:after="60"/>
                              <w:ind w:left="357" w:hanging="357"/>
                              <w:contextualSpacing w:val="0"/>
                              <w:rPr>
                                <w:rFonts w:ascii="Helvetica Neue" w:hAnsi="Helvetica Neue"/>
                                <w:color w:val="000000" w:themeColor="text1"/>
                                <w:sz w:val="20"/>
                                <w:szCs w:val="20"/>
                              </w:rPr>
                            </w:pPr>
                            <w:r w:rsidRPr="00782E7F">
                              <w:rPr>
                                <w:rFonts w:ascii="Helvetica Neue" w:hAnsi="Helvetica Neue"/>
                                <w:color w:val="000000" w:themeColor="text1"/>
                                <w:sz w:val="20"/>
                                <w:szCs w:val="20"/>
                              </w:rPr>
                              <w:t xml:space="preserve">Identifies work assignments and provides a roadmap of operations during the operational period to help individuals understand how their efforts affect the success of the </w:t>
                            </w:r>
                            <w:proofErr w:type="gramStart"/>
                            <w:r w:rsidRPr="00782E7F">
                              <w:rPr>
                                <w:rFonts w:ascii="Helvetica Neue" w:hAnsi="Helvetica Neue"/>
                                <w:color w:val="000000" w:themeColor="text1"/>
                                <w:sz w:val="20"/>
                                <w:szCs w:val="20"/>
                              </w:rPr>
                              <w:t>operation</w:t>
                            </w:r>
                            <w:proofErr w:type="gramEnd"/>
                            <w:r w:rsidRPr="00782E7F">
                              <w:rPr>
                                <w:rFonts w:ascii="Helvetica Neue" w:hAnsi="Helvetica Neue"/>
                                <w:color w:val="000000" w:themeColor="text1"/>
                                <w:sz w:val="20"/>
                                <w:szCs w:val="20"/>
                              </w:rPr>
                              <w:t xml:space="preserve"> </w:t>
                            </w:r>
                          </w:p>
                          <w:p w14:paraId="1B0BB7D9" w14:textId="77777777" w:rsidR="00553A32" w:rsidRPr="00782E7F" w:rsidRDefault="00553A32" w:rsidP="00553A32">
                            <w:pPr>
                              <w:pStyle w:val="ListParagraph"/>
                              <w:numPr>
                                <w:ilvl w:val="0"/>
                                <w:numId w:val="66"/>
                              </w:numPr>
                              <w:spacing w:after="60"/>
                              <w:ind w:left="357" w:hanging="357"/>
                              <w:contextualSpacing w:val="0"/>
                              <w:rPr>
                                <w:rFonts w:ascii="Helvetica Neue" w:hAnsi="Helvetica Neue"/>
                                <w:color w:val="000000" w:themeColor="text1"/>
                                <w:sz w:val="20"/>
                                <w:szCs w:val="20"/>
                              </w:rPr>
                            </w:pPr>
                            <w:r w:rsidRPr="00782E7F">
                              <w:rPr>
                                <w:rFonts w:ascii="Helvetica Neue" w:hAnsi="Helvetica Neue"/>
                                <w:color w:val="000000" w:themeColor="text1"/>
                                <w:sz w:val="20"/>
                                <w:szCs w:val="20"/>
                              </w:rPr>
                              <w:t xml:space="preserve">Shows how specific supervisory personnel and various operational elements fit into the </w:t>
                            </w:r>
                            <w:proofErr w:type="gramStart"/>
                            <w:r w:rsidRPr="00782E7F">
                              <w:rPr>
                                <w:rFonts w:ascii="Helvetica Neue" w:hAnsi="Helvetica Neue"/>
                                <w:color w:val="000000" w:themeColor="text1"/>
                                <w:sz w:val="20"/>
                                <w:szCs w:val="20"/>
                              </w:rPr>
                              <w:t>organization</w:t>
                            </w:r>
                            <w:proofErr w:type="gramEnd"/>
                            <w:r w:rsidRPr="00782E7F">
                              <w:rPr>
                                <w:rFonts w:ascii="Helvetica Neue" w:hAnsi="Helvetica Neue"/>
                                <w:color w:val="000000" w:themeColor="text1"/>
                                <w:sz w:val="20"/>
                                <w:szCs w:val="20"/>
                              </w:rPr>
                              <w:t xml:space="preserve"> </w:t>
                            </w:r>
                          </w:p>
                          <w:p w14:paraId="2B98C165" w14:textId="77777777" w:rsidR="00553A32" w:rsidRPr="00782E7F" w:rsidRDefault="00553A32" w:rsidP="00553A32">
                            <w:pPr>
                              <w:pStyle w:val="ListParagraph"/>
                              <w:numPr>
                                <w:ilvl w:val="0"/>
                                <w:numId w:val="66"/>
                              </w:numPr>
                              <w:spacing w:after="60"/>
                              <w:ind w:left="357" w:hanging="357"/>
                              <w:contextualSpacing w:val="0"/>
                              <w:rPr>
                                <w:rFonts w:ascii="Helvetica Neue" w:hAnsi="Helvetica Neue"/>
                                <w:color w:val="000000" w:themeColor="text1"/>
                                <w:sz w:val="20"/>
                                <w:szCs w:val="20"/>
                              </w:rPr>
                            </w:pPr>
                            <w:r w:rsidRPr="00782E7F">
                              <w:rPr>
                                <w:rFonts w:ascii="Helvetica Neue" w:hAnsi="Helvetica Neue"/>
                                <w:color w:val="000000" w:themeColor="text1"/>
                                <w:sz w:val="20"/>
                                <w:szCs w:val="20"/>
                              </w:rPr>
                              <w:t xml:space="preserve">Often provides a schedule of the key meetings and briefings during the operational </w:t>
                            </w:r>
                            <w:proofErr w:type="gramStart"/>
                            <w:r w:rsidRPr="00782E7F">
                              <w:rPr>
                                <w:rFonts w:ascii="Helvetica Neue" w:hAnsi="Helvetica Neue"/>
                                <w:color w:val="000000" w:themeColor="text1"/>
                                <w:sz w:val="20"/>
                                <w:szCs w:val="20"/>
                              </w:rPr>
                              <w:t>period</w:t>
                            </w:r>
                            <w:proofErr w:type="gramEnd"/>
                            <w:r w:rsidRPr="00782E7F">
                              <w:rPr>
                                <w:rFonts w:ascii="Helvetica Neue" w:hAnsi="Helvetica Neue"/>
                                <w:color w:val="000000" w:themeColor="text1"/>
                                <w:sz w:val="20"/>
                                <w:szCs w:val="20"/>
                              </w:rPr>
                              <w:t xml:space="preserve"> </w:t>
                            </w:r>
                          </w:p>
                          <w:p w14:paraId="1E40170F" w14:textId="77777777" w:rsidR="00553A32" w:rsidRPr="00583EE1" w:rsidRDefault="00553A32" w:rsidP="00553A32">
                            <w:pPr>
                              <w:rPr>
                                <w:rFonts w:ascii="Helvetica Neue" w:hAnsi="Helvetica Neue"/>
                                <w:color w:val="000000" w:themeColor="text1"/>
                                <w:sz w:val="20"/>
                                <w:szCs w:val="20"/>
                              </w:rPr>
                            </w:pPr>
                          </w:p>
                          <w:p w14:paraId="1BC16C59" w14:textId="77777777" w:rsidR="00553A32" w:rsidRPr="00782E7F" w:rsidRDefault="00553A32" w:rsidP="00553A32">
                            <w:pPr>
                              <w:rPr>
                                <w:rFonts w:ascii="Helvetica Neue" w:hAnsi="Helvetica Neue"/>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1A490" id="Rectangle 1544452600" o:spid="_x0000_s1038" style="position:absolute;left:0;text-align:left;margin-left:19pt;margin-top:0;width:296pt;height:256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" fillcolor="#deeaf6 [664]" strokecolor="#1f3763 [1604]" strokeweight="1pt">
                <v:textbox>
                  <w:txbxContent>
                    <w:p w14:paraId="79B8611A" w14:textId="77777777" w:rsidR="00553A32" w:rsidRPr="00782E7F" w:rsidRDefault="00553A32" w:rsidP="00553A32">
                      <w:pPr>
                        <w:rPr>
                          <w:rFonts w:ascii="Helvetica Neue" w:hAnsi="Helvetica Neue"/>
                          <w:b/>
                          <w:bCs/>
                          <w:color w:val="000000" w:themeColor="text1"/>
                          <w:sz w:val="20"/>
                          <w:szCs w:val="20"/>
                        </w:rPr>
                      </w:pPr>
                      <w:r w:rsidRPr="00782E7F">
                        <w:rPr>
                          <w:rFonts w:ascii="Helvetica Neue" w:hAnsi="Helvetica Neue"/>
                          <w:b/>
                          <w:bCs/>
                          <w:color w:val="000000" w:themeColor="text1"/>
                          <w:sz w:val="20"/>
                          <w:szCs w:val="20"/>
                        </w:rPr>
                        <w:t>Key features of an Incident Action Plan</w:t>
                      </w:r>
                      <w:r>
                        <w:rPr>
                          <w:rFonts w:ascii="Helvetica Neue" w:hAnsi="Helvetica Neue"/>
                          <w:b/>
                          <w:bCs/>
                          <w:color w:val="000000" w:themeColor="text1"/>
                          <w:sz w:val="20"/>
                          <w:szCs w:val="20"/>
                        </w:rPr>
                        <w:t xml:space="preserve"> (IAP)</w:t>
                      </w:r>
                    </w:p>
                    <w:p w14:paraId="3172129D" w14:textId="77777777" w:rsidR="00553A32" w:rsidRPr="00583EE1" w:rsidRDefault="00553A32" w:rsidP="00553A32">
                      <w:pPr>
                        <w:rPr>
                          <w:rFonts w:ascii="Helvetica Neue" w:hAnsi="Helvetica Neue"/>
                          <w:color w:val="000000" w:themeColor="text1"/>
                          <w:sz w:val="20"/>
                          <w:szCs w:val="20"/>
                        </w:rPr>
                      </w:pPr>
                    </w:p>
                    <w:p w14:paraId="0040E7BB" w14:textId="77777777" w:rsidR="00553A32" w:rsidRPr="00782E7F" w:rsidRDefault="00553A32" w:rsidP="00553A32">
                      <w:pPr>
                        <w:pStyle w:val="ListParagraph"/>
                        <w:numPr>
                          <w:ilvl w:val="0"/>
                          <w:numId w:val="66"/>
                        </w:numPr>
                        <w:spacing w:after="60"/>
                        <w:ind w:left="357" w:hanging="357"/>
                        <w:contextualSpacing w:val="0"/>
                        <w:rPr>
                          <w:rFonts w:ascii="Helvetica Neue" w:hAnsi="Helvetica Neue"/>
                          <w:color w:val="000000" w:themeColor="text1"/>
                          <w:sz w:val="20"/>
                          <w:szCs w:val="20"/>
                        </w:rPr>
                      </w:pPr>
                      <w:r w:rsidRPr="00782E7F">
                        <w:rPr>
                          <w:rFonts w:ascii="Helvetica Neue" w:hAnsi="Helvetica Neue"/>
                          <w:color w:val="000000" w:themeColor="text1"/>
                          <w:sz w:val="20"/>
                          <w:szCs w:val="20"/>
                        </w:rPr>
                        <w:t xml:space="preserve">Informs incident personnel of the incident objectives for the operational period, the specific resources </w:t>
                      </w:r>
                      <w:r>
                        <w:rPr>
                          <w:rFonts w:ascii="Helvetica Neue" w:hAnsi="Helvetica Neue"/>
                          <w:color w:val="000000" w:themeColor="text1"/>
                          <w:sz w:val="20"/>
                          <w:szCs w:val="20"/>
                        </w:rPr>
                        <w:t>needed</w:t>
                      </w:r>
                      <w:r w:rsidRPr="00782E7F">
                        <w:rPr>
                          <w:rFonts w:ascii="Helvetica Neue" w:hAnsi="Helvetica Neue"/>
                          <w:color w:val="000000" w:themeColor="text1"/>
                          <w:sz w:val="20"/>
                          <w:szCs w:val="20"/>
                        </w:rPr>
                        <w:t xml:space="preserve">, </w:t>
                      </w:r>
                      <w:r>
                        <w:rPr>
                          <w:rFonts w:ascii="Helvetica Neue" w:hAnsi="Helvetica Neue"/>
                          <w:color w:val="000000" w:themeColor="text1"/>
                          <w:sz w:val="20"/>
                          <w:szCs w:val="20"/>
                        </w:rPr>
                        <w:t xml:space="preserve">priority </w:t>
                      </w:r>
                      <w:r w:rsidRPr="00782E7F">
                        <w:rPr>
                          <w:rFonts w:ascii="Helvetica Neue" w:hAnsi="Helvetica Neue"/>
                          <w:color w:val="000000" w:themeColor="text1"/>
                          <w:sz w:val="20"/>
                          <w:szCs w:val="20"/>
                        </w:rPr>
                        <w:t xml:space="preserve">actions during the operational period to achieve the objectives, and other operational information (e.g., weather, constraints, limitations, </w:t>
                      </w:r>
                      <w:r>
                        <w:rPr>
                          <w:rFonts w:ascii="Helvetica Neue" w:hAnsi="Helvetica Neue"/>
                          <w:color w:val="000000" w:themeColor="text1"/>
                          <w:sz w:val="20"/>
                          <w:szCs w:val="20"/>
                        </w:rPr>
                        <w:t xml:space="preserve">safety, </w:t>
                      </w:r>
                      <w:r w:rsidRPr="00782E7F">
                        <w:rPr>
                          <w:rFonts w:ascii="Helvetica Neue" w:hAnsi="Helvetica Neue"/>
                          <w:color w:val="000000" w:themeColor="text1"/>
                          <w:sz w:val="20"/>
                          <w:szCs w:val="20"/>
                        </w:rPr>
                        <w:t xml:space="preserve">etc.) </w:t>
                      </w:r>
                    </w:p>
                    <w:p w14:paraId="5506AA7A" w14:textId="77777777" w:rsidR="00553A32" w:rsidRPr="00782E7F" w:rsidRDefault="00553A32" w:rsidP="00553A32">
                      <w:pPr>
                        <w:pStyle w:val="ListParagraph"/>
                        <w:numPr>
                          <w:ilvl w:val="0"/>
                          <w:numId w:val="66"/>
                        </w:numPr>
                        <w:spacing w:after="60"/>
                        <w:ind w:left="357" w:hanging="357"/>
                        <w:contextualSpacing w:val="0"/>
                        <w:rPr>
                          <w:rFonts w:ascii="Helvetica Neue" w:hAnsi="Helvetica Neue"/>
                          <w:color w:val="000000" w:themeColor="text1"/>
                          <w:sz w:val="20"/>
                          <w:szCs w:val="20"/>
                        </w:rPr>
                      </w:pPr>
                      <w:r w:rsidRPr="00782E7F">
                        <w:rPr>
                          <w:rFonts w:ascii="Helvetica Neue" w:hAnsi="Helvetica Neue"/>
                          <w:color w:val="000000" w:themeColor="text1"/>
                          <w:sz w:val="20"/>
                          <w:szCs w:val="20"/>
                        </w:rPr>
                        <w:t xml:space="preserve">Informs external organizations and Hospital EOC staff regarding the objectives and operational activities planned for the coming operational </w:t>
                      </w:r>
                      <w:proofErr w:type="gramStart"/>
                      <w:r w:rsidRPr="00782E7F">
                        <w:rPr>
                          <w:rFonts w:ascii="Helvetica Neue" w:hAnsi="Helvetica Neue"/>
                          <w:color w:val="000000" w:themeColor="text1"/>
                          <w:sz w:val="20"/>
                          <w:szCs w:val="20"/>
                        </w:rPr>
                        <w:t>period</w:t>
                      </w:r>
                      <w:proofErr w:type="gramEnd"/>
                      <w:r w:rsidRPr="00782E7F">
                        <w:rPr>
                          <w:rFonts w:ascii="Helvetica Neue" w:hAnsi="Helvetica Neue"/>
                          <w:color w:val="000000" w:themeColor="text1"/>
                          <w:sz w:val="20"/>
                          <w:szCs w:val="20"/>
                        </w:rPr>
                        <w:t xml:space="preserve"> </w:t>
                      </w:r>
                    </w:p>
                    <w:p w14:paraId="7BC6F757" w14:textId="77777777" w:rsidR="00553A32" w:rsidRPr="00782E7F" w:rsidRDefault="00553A32" w:rsidP="00553A32">
                      <w:pPr>
                        <w:pStyle w:val="ListParagraph"/>
                        <w:numPr>
                          <w:ilvl w:val="0"/>
                          <w:numId w:val="66"/>
                        </w:numPr>
                        <w:spacing w:after="60"/>
                        <w:ind w:left="357" w:hanging="357"/>
                        <w:contextualSpacing w:val="0"/>
                        <w:rPr>
                          <w:rFonts w:ascii="Helvetica Neue" w:hAnsi="Helvetica Neue"/>
                          <w:color w:val="000000" w:themeColor="text1"/>
                          <w:sz w:val="20"/>
                          <w:szCs w:val="20"/>
                        </w:rPr>
                      </w:pPr>
                      <w:r w:rsidRPr="00782E7F">
                        <w:rPr>
                          <w:rFonts w:ascii="Helvetica Neue" w:hAnsi="Helvetica Neue"/>
                          <w:color w:val="000000" w:themeColor="text1"/>
                          <w:sz w:val="20"/>
                          <w:szCs w:val="20"/>
                        </w:rPr>
                        <w:t xml:space="preserve">Identifies work assignments and provides a roadmap of operations during the operational period to help individuals understand how their efforts affect the success of the </w:t>
                      </w:r>
                      <w:proofErr w:type="gramStart"/>
                      <w:r w:rsidRPr="00782E7F">
                        <w:rPr>
                          <w:rFonts w:ascii="Helvetica Neue" w:hAnsi="Helvetica Neue"/>
                          <w:color w:val="000000" w:themeColor="text1"/>
                          <w:sz w:val="20"/>
                          <w:szCs w:val="20"/>
                        </w:rPr>
                        <w:t>operation</w:t>
                      </w:r>
                      <w:proofErr w:type="gramEnd"/>
                      <w:r w:rsidRPr="00782E7F">
                        <w:rPr>
                          <w:rFonts w:ascii="Helvetica Neue" w:hAnsi="Helvetica Neue"/>
                          <w:color w:val="000000" w:themeColor="text1"/>
                          <w:sz w:val="20"/>
                          <w:szCs w:val="20"/>
                        </w:rPr>
                        <w:t xml:space="preserve"> </w:t>
                      </w:r>
                    </w:p>
                    <w:p w14:paraId="1B0BB7D9" w14:textId="77777777" w:rsidR="00553A32" w:rsidRPr="00782E7F" w:rsidRDefault="00553A32" w:rsidP="00553A32">
                      <w:pPr>
                        <w:pStyle w:val="ListParagraph"/>
                        <w:numPr>
                          <w:ilvl w:val="0"/>
                          <w:numId w:val="66"/>
                        </w:numPr>
                        <w:spacing w:after="60"/>
                        <w:ind w:left="357" w:hanging="357"/>
                        <w:contextualSpacing w:val="0"/>
                        <w:rPr>
                          <w:rFonts w:ascii="Helvetica Neue" w:hAnsi="Helvetica Neue"/>
                          <w:color w:val="000000" w:themeColor="text1"/>
                          <w:sz w:val="20"/>
                          <w:szCs w:val="20"/>
                        </w:rPr>
                      </w:pPr>
                      <w:r w:rsidRPr="00782E7F">
                        <w:rPr>
                          <w:rFonts w:ascii="Helvetica Neue" w:hAnsi="Helvetica Neue"/>
                          <w:color w:val="000000" w:themeColor="text1"/>
                          <w:sz w:val="20"/>
                          <w:szCs w:val="20"/>
                        </w:rPr>
                        <w:t xml:space="preserve">Shows how specific supervisory personnel and various operational elements fit into the </w:t>
                      </w:r>
                      <w:proofErr w:type="gramStart"/>
                      <w:r w:rsidRPr="00782E7F">
                        <w:rPr>
                          <w:rFonts w:ascii="Helvetica Neue" w:hAnsi="Helvetica Neue"/>
                          <w:color w:val="000000" w:themeColor="text1"/>
                          <w:sz w:val="20"/>
                          <w:szCs w:val="20"/>
                        </w:rPr>
                        <w:t>organization</w:t>
                      </w:r>
                      <w:proofErr w:type="gramEnd"/>
                      <w:r w:rsidRPr="00782E7F">
                        <w:rPr>
                          <w:rFonts w:ascii="Helvetica Neue" w:hAnsi="Helvetica Neue"/>
                          <w:color w:val="000000" w:themeColor="text1"/>
                          <w:sz w:val="20"/>
                          <w:szCs w:val="20"/>
                        </w:rPr>
                        <w:t xml:space="preserve"> </w:t>
                      </w:r>
                    </w:p>
                    <w:p w14:paraId="2B98C165" w14:textId="77777777" w:rsidR="00553A32" w:rsidRPr="00782E7F" w:rsidRDefault="00553A32" w:rsidP="00553A32">
                      <w:pPr>
                        <w:pStyle w:val="ListParagraph"/>
                        <w:numPr>
                          <w:ilvl w:val="0"/>
                          <w:numId w:val="66"/>
                        </w:numPr>
                        <w:spacing w:after="60"/>
                        <w:ind w:left="357" w:hanging="357"/>
                        <w:contextualSpacing w:val="0"/>
                        <w:rPr>
                          <w:rFonts w:ascii="Helvetica Neue" w:hAnsi="Helvetica Neue"/>
                          <w:color w:val="000000" w:themeColor="text1"/>
                          <w:sz w:val="20"/>
                          <w:szCs w:val="20"/>
                        </w:rPr>
                      </w:pPr>
                      <w:r w:rsidRPr="00782E7F">
                        <w:rPr>
                          <w:rFonts w:ascii="Helvetica Neue" w:hAnsi="Helvetica Neue"/>
                          <w:color w:val="000000" w:themeColor="text1"/>
                          <w:sz w:val="20"/>
                          <w:szCs w:val="20"/>
                        </w:rPr>
                        <w:t xml:space="preserve">Often provides a schedule of the key meetings and briefings during the operational </w:t>
                      </w:r>
                      <w:proofErr w:type="gramStart"/>
                      <w:r w:rsidRPr="00782E7F">
                        <w:rPr>
                          <w:rFonts w:ascii="Helvetica Neue" w:hAnsi="Helvetica Neue"/>
                          <w:color w:val="000000" w:themeColor="text1"/>
                          <w:sz w:val="20"/>
                          <w:szCs w:val="20"/>
                        </w:rPr>
                        <w:t>period</w:t>
                      </w:r>
                      <w:proofErr w:type="gramEnd"/>
                      <w:r w:rsidRPr="00782E7F">
                        <w:rPr>
                          <w:rFonts w:ascii="Helvetica Neue" w:hAnsi="Helvetica Neue"/>
                          <w:color w:val="000000" w:themeColor="text1"/>
                          <w:sz w:val="20"/>
                          <w:szCs w:val="20"/>
                        </w:rPr>
                        <w:t xml:space="preserve"> </w:t>
                      </w:r>
                    </w:p>
                    <w:p w14:paraId="1E40170F" w14:textId="77777777" w:rsidR="00553A32" w:rsidRPr="00583EE1" w:rsidRDefault="00553A32" w:rsidP="00553A32">
                      <w:pPr>
                        <w:rPr>
                          <w:rFonts w:ascii="Helvetica Neue" w:hAnsi="Helvetica Neue"/>
                          <w:color w:val="000000" w:themeColor="text1"/>
                          <w:sz w:val="20"/>
                          <w:szCs w:val="20"/>
                        </w:rPr>
                      </w:pPr>
                    </w:p>
                    <w:p w14:paraId="1BC16C59" w14:textId="77777777" w:rsidR="00553A32" w:rsidRPr="00782E7F" w:rsidRDefault="00553A32" w:rsidP="00553A32">
                      <w:pPr>
                        <w:rPr>
                          <w:rFonts w:ascii="Helvetica Neue" w:hAnsi="Helvetica Neue"/>
                          <w:color w:val="000000" w:themeColor="text1"/>
                          <w:sz w:val="20"/>
                          <w:szCs w:val="20"/>
                        </w:rPr>
                      </w:pPr>
                    </w:p>
                  </w:txbxContent>
                </v:textbox>
                <w10:wrap type="square" anchorx="page"/>
              </v:rect>
            </w:pict>
          </mc:Fallback>
        </mc:AlternateContent>
      </w:r>
      <w:r w:rsidR="00740EE5" w:rsidRPr="00345709">
        <w:rPr>
          <w:rFonts w:cstheme="minorHAnsi"/>
          <w:color w:val="000000" w:themeColor="text1"/>
          <w:sz w:val="22"/>
          <w:szCs w:val="22"/>
        </w:rPr>
        <w:t xml:space="preserve">Personnel should not delay planning meetings in anticipation of future </w:t>
      </w:r>
      <w:proofErr w:type="gramStart"/>
      <w:r w:rsidR="00740EE5" w:rsidRPr="00345709">
        <w:rPr>
          <w:rFonts w:cstheme="minorHAnsi"/>
          <w:color w:val="000000" w:themeColor="text1"/>
          <w:sz w:val="22"/>
          <w:szCs w:val="22"/>
        </w:rPr>
        <w:t>information</w:t>
      </w:r>
      <w:proofErr w:type="gramEnd"/>
      <w:r w:rsidR="00740EE5" w:rsidRPr="00345709">
        <w:rPr>
          <w:rFonts w:cstheme="minorHAnsi"/>
          <w:color w:val="000000" w:themeColor="text1"/>
          <w:sz w:val="22"/>
          <w:szCs w:val="22"/>
        </w:rPr>
        <w:t xml:space="preserve"> </w:t>
      </w:r>
    </w:p>
    <w:p w14:paraId="39E05B1F" w14:textId="7C2486D1" w:rsidR="00133560" w:rsidRPr="00345709" w:rsidRDefault="00133560" w:rsidP="00BC3016">
      <w:pPr>
        <w:pStyle w:val="ListParagraph"/>
        <w:numPr>
          <w:ilvl w:val="0"/>
          <w:numId w:val="76"/>
        </w:numPr>
        <w:jc w:val="both"/>
        <w:rPr>
          <w:rFonts w:cstheme="minorHAnsi"/>
          <w:color w:val="000000" w:themeColor="text1"/>
          <w:sz w:val="22"/>
          <w:szCs w:val="22"/>
        </w:rPr>
      </w:pPr>
      <w:r w:rsidRPr="00345709">
        <w:rPr>
          <w:rFonts w:cstheme="minorHAnsi"/>
          <w:color w:val="000000" w:themeColor="text1"/>
          <w:sz w:val="22"/>
          <w:szCs w:val="22"/>
        </w:rPr>
        <w:t xml:space="preserve">During the initial stage of incident management, the Incident Commander typically develops a simple plan and communicates the plan through concise oral briefings. In the beginning of an incident, the situation can be chaotic and situational awareness hard to obtain, so the Incident Commander often develops this initial plan very quickly </w:t>
      </w:r>
      <w:r w:rsidR="00200667" w:rsidRPr="00345709">
        <w:rPr>
          <w:rFonts w:cstheme="minorHAnsi"/>
          <w:color w:val="000000" w:themeColor="text1"/>
          <w:sz w:val="22"/>
          <w:szCs w:val="22"/>
        </w:rPr>
        <w:t>with limited or</w:t>
      </w:r>
      <w:r w:rsidRPr="00345709">
        <w:rPr>
          <w:rFonts w:cstheme="minorHAnsi"/>
          <w:color w:val="000000" w:themeColor="text1"/>
          <w:sz w:val="22"/>
          <w:szCs w:val="22"/>
        </w:rPr>
        <w:t xml:space="preserve"> incomplete situation information</w:t>
      </w:r>
      <w:r w:rsidR="00200667" w:rsidRPr="00345709">
        <w:rPr>
          <w:rFonts w:cstheme="minorHAnsi"/>
          <w:color w:val="000000" w:themeColor="text1"/>
          <w:sz w:val="22"/>
          <w:szCs w:val="22"/>
        </w:rPr>
        <w:t xml:space="preserve"> at hand</w:t>
      </w:r>
      <w:r w:rsidRPr="00345709">
        <w:rPr>
          <w:rFonts w:cstheme="minorHAnsi"/>
          <w:color w:val="000000" w:themeColor="text1"/>
          <w:sz w:val="22"/>
          <w:szCs w:val="22"/>
        </w:rPr>
        <w:t xml:space="preserve">. </w:t>
      </w:r>
    </w:p>
    <w:p w14:paraId="3B4ACDED" w14:textId="77777777" w:rsidR="00133560" w:rsidRPr="00345709" w:rsidRDefault="00133560" w:rsidP="00BC3016">
      <w:pPr>
        <w:pStyle w:val="ListParagraph"/>
        <w:numPr>
          <w:ilvl w:val="0"/>
          <w:numId w:val="76"/>
        </w:numPr>
        <w:jc w:val="both"/>
        <w:rPr>
          <w:rFonts w:cstheme="minorHAnsi"/>
          <w:color w:val="000000" w:themeColor="text1"/>
          <w:sz w:val="22"/>
          <w:szCs w:val="22"/>
        </w:rPr>
      </w:pPr>
      <w:r w:rsidRPr="00345709">
        <w:rPr>
          <w:rFonts w:cstheme="minorHAnsi"/>
          <w:color w:val="000000" w:themeColor="text1"/>
          <w:sz w:val="22"/>
          <w:szCs w:val="22"/>
        </w:rPr>
        <w:t xml:space="preserve">As the incident management effort evolves, additional lead time, staff, information systems, and technologies enable more detailed planning and cataloging of events and lessons learned. </w:t>
      </w:r>
    </w:p>
    <w:p w14:paraId="1372DAF6" w14:textId="77777777" w:rsidR="00FD1372" w:rsidRPr="00345709" w:rsidRDefault="00FD1372" w:rsidP="00BC3016">
      <w:pPr>
        <w:pStyle w:val="ListParagraph"/>
        <w:ind w:left="1440"/>
        <w:jc w:val="both"/>
        <w:rPr>
          <w:rFonts w:cstheme="minorHAnsi"/>
          <w:color w:val="000000" w:themeColor="text1"/>
          <w:sz w:val="22"/>
          <w:szCs w:val="22"/>
        </w:rPr>
      </w:pPr>
    </w:p>
    <w:p w14:paraId="70196A20" w14:textId="44B3C72B" w:rsidR="00133560" w:rsidRPr="00345709" w:rsidRDefault="00133560" w:rsidP="00BC3016">
      <w:pPr>
        <w:jc w:val="both"/>
        <w:rPr>
          <w:rFonts w:asciiTheme="minorHAnsi" w:hAnsiTheme="minorHAnsi" w:cstheme="minorHAnsi"/>
          <w:color w:val="000000" w:themeColor="text1"/>
          <w:sz w:val="22"/>
          <w:szCs w:val="22"/>
        </w:rPr>
      </w:pPr>
    </w:p>
    <w:p w14:paraId="77B47B62" w14:textId="541ECF48" w:rsidR="00133560" w:rsidRPr="00345709" w:rsidRDefault="00133560"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The following are brief descriptions of the meetings and briefings that are repeated each operational cycle</w:t>
      </w:r>
      <w:r w:rsidR="0053189F" w:rsidRPr="00345709">
        <w:rPr>
          <w:rFonts w:asciiTheme="minorHAnsi" w:hAnsiTheme="minorHAnsi" w:cstheme="minorHAnsi"/>
          <w:color w:val="000000" w:themeColor="text1"/>
          <w:sz w:val="22"/>
          <w:szCs w:val="22"/>
        </w:rPr>
        <w:t xml:space="preserve"> </w:t>
      </w:r>
      <w:r w:rsidRPr="00345709">
        <w:rPr>
          <w:rFonts w:asciiTheme="minorHAnsi" w:hAnsiTheme="minorHAnsi" w:cstheme="minorHAnsi"/>
          <w:color w:val="000000" w:themeColor="text1"/>
          <w:sz w:val="22"/>
          <w:szCs w:val="22"/>
        </w:rPr>
        <w:t xml:space="preserve">until the conclusion of the incident or event </w:t>
      </w:r>
      <w:r w:rsidR="0053189F" w:rsidRPr="00345709">
        <w:rPr>
          <w:rFonts w:asciiTheme="minorHAnsi" w:hAnsiTheme="minorHAnsi" w:cstheme="minorHAnsi"/>
          <w:color w:val="000000" w:themeColor="text1"/>
          <w:sz w:val="22"/>
          <w:szCs w:val="22"/>
        </w:rPr>
        <w:t>as part of the planning process.</w:t>
      </w:r>
    </w:p>
    <w:p w14:paraId="7FFD8EB4" w14:textId="439B6EFB" w:rsidR="00133560" w:rsidRPr="00345709" w:rsidRDefault="00133560" w:rsidP="00BC3016">
      <w:pPr>
        <w:pStyle w:val="ListParagraph"/>
        <w:numPr>
          <w:ilvl w:val="0"/>
          <w:numId w:val="76"/>
        </w:numPr>
        <w:jc w:val="both"/>
        <w:rPr>
          <w:rFonts w:cstheme="minorHAnsi"/>
          <w:color w:val="000000" w:themeColor="text1"/>
          <w:sz w:val="22"/>
          <w:szCs w:val="22"/>
        </w:rPr>
      </w:pPr>
      <w:r w:rsidRPr="00345709">
        <w:rPr>
          <w:rFonts w:cstheme="minorHAnsi"/>
          <w:b/>
          <w:bCs/>
          <w:color w:val="000000" w:themeColor="text1"/>
          <w:sz w:val="22"/>
          <w:szCs w:val="22"/>
        </w:rPr>
        <w:t>Objectives Development/Update</w:t>
      </w:r>
      <w:r w:rsidRPr="00345709">
        <w:rPr>
          <w:rFonts w:cstheme="minorHAnsi"/>
          <w:color w:val="000000" w:themeColor="text1"/>
          <w:sz w:val="22"/>
          <w:szCs w:val="22"/>
        </w:rPr>
        <w:t xml:space="preserve">: The Incident Commander (IC) establishes the incident objectives for the initial operational period. After the initial operational period, the IC reviews the incident objectives and may validate them, modify them, or develop new objectives. </w:t>
      </w:r>
    </w:p>
    <w:p w14:paraId="4D64C155" w14:textId="287B508F" w:rsidR="00133560" w:rsidRPr="00345709" w:rsidRDefault="00133560" w:rsidP="00BC3016">
      <w:pPr>
        <w:pStyle w:val="ListParagraph"/>
        <w:numPr>
          <w:ilvl w:val="0"/>
          <w:numId w:val="76"/>
        </w:numPr>
        <w:jc w:val="both"/>
        <w:rPr>
          <w:rFonts w:cstheme="minorHAnsi"/>
          <w:color w:val="000000" w:themeColor="text1"/>
          <w:sz w:val="22"/>
          <w:szCs w:val="22"/>
        </w:rPr>
      </w:pPr>
      <w:r w:rsidRPr="00345709">
        <w:rPr>
          <w:rFonts w:cstheme="minorHAnsi"/>
          <w:b/>
          <w:bCs/>
          <w:color w:val="000000" w:themeColor="text1"/>
          <w:sz w:val="22"/>
          <w:szCs w:val="22"/>
        </w:rPr>
        <w:t>Strategy Meeting/Command and General Staff Meeting</w:t>
      </w:r>
      <w:r w:rsidRPr="00345709">
        <w:rPr>
          <w:rFonts w:cstheme="minorHAnsi"/>
          <w:color w:val="000000" w:themeColor="text1"/>
          <w:sz w:val="22"/>
          <w:szCs w:val="22"/>
        </w:rPr>
        <w:t xml:space="preserve">: After developing or revising the incident objectives, the IC meets with the Command and General Staff, and sometimes others, to discuss the incident objectives and provide direction. </w:t>
      </w:r>
    </w:p>
    <w:p w14:paraId="409E2364" w14:textId="77777777" w:rsidR="00133560" w:rsidRPr="00345709" w:rsidRDefault="00133560" w:rsidP="00BC3016">
      <w:pPr>
        <w:pStyle w:val="ListParagraph"/>
        <w:numPr>
          <w:ilvl w:val="0"/>
          <w:numId w:val="76"/>
        </w:numPr>
        <w:jc w:val="both"/>
        <w:rPr>
          <w:rFonts w:cstheme="minorHAnsi"/>
          <w:color w:val="000000" w:themeColor="text1"/>
          <w:sz w:val="22"/>
          <w:szCs w:val="22"/>
        </w:rPr>
      </w:pPr>
      <w:r w:rsidRPr="00345709">
        <w:rPr>
          <w:rFonts w:cstheme="minorHAnsi"/>
          <w:b/>
          <w:bCs/>
          <w:color w:val="000000" w:themeColor="text1"/>
          <w:sz w:val="22"/>
          <w:szCs w:val="22"/>
        </w:rPr>
        <w:t>Preparing for the Tactics Meeting</w:t>
      </w:r>
      <w:r w:rsidRPr="00345709">
        <w:rPr>
          <w:rFonts w:cstheme="minorHAnsi"/>
          <w:color w:val="000000" w:themeColor="text1"/>
          <w:sz w:val="22"/>
          <w:szCs w:val="22"/>
        </w:rPr>
        <w:t xml:space="preserve">: Once the approach to achieving or working toward achieving the incident objectives is determined, the Operations Section Chief and staff prepare for the Tactics Meeting by developing tactics and determining the resources that will be applied during the operational period. </w:t>
      </w:r>
    </w:p>
    <w:p w14:paraId="7AF4CD66" w14:textId="77B0BCBD" w:rsidR="00133560" w:rsidRPr="00345709" w:rsidRDefault="00133560" w:rsidP="00BC3016">
      <w:pPr>
        <w:pStyle w:val="ListParagraph"/>
        <w:numPr>
          <w:ilvl w:val="0"/>
          <w:numId w:val="76"/>
        </w:numPr>
        <w:jc w:val="both"/>
        <w:rPr>
          <w:rFonts w:cstheme="minorHAnsi"/>
          <w:color w:val="000000" w:themeColor="text1"/>
          <w:sz w:val="22"/>
          <w:szCs w:val="22"/>
        </w:rPr>
      </w:pPr>
      <w:r w:rsidRPr="00345709">
        <w:rPr>
          <w:rFonts w:cstheme="minorHAnsi"/>
          <w:b/>
          <w:bCs/>
          <w:color w:val="000000" w:themeColor="text1"/>
          <w:sz w:val="22"/>
          <w:szCs w:val="22"/>
        </w:rPr>
        <w:t>Tactics Meeting</w:t>
      </w:r>
      <w:r w:rsidRPr="00345709">
        <w:rPr>
          <w:rFonts w:cstheme="minorHAnsi"/>
          <w:color w:val="000000" w:themeColor="text1"/>
          <w:sz w:val="22"/>
          <w:szCs w:val="22"/>
        </w:rPr>
        <w:t xml:space="preserve">: In the Tactics Meeting, key players review the proposed tactics developed by the Operations Section and conduct planning for resource assignments. The Operations Section Chief leads the Tactics Meeting, and key participants include the Logistics Section Chief, Safety Officer, a Planning representative and </w:t>
      </w:r>
      <w:proofErr w:type="gramStart"/>
      <w:r w:rsidRPr="00345709">
        <w:rPr>
          <w:rFonts w:cstheme="minorHAnsi"/>
          <w:color w:val="000000" w:themeColor="text1"/>
          <w:sz w:val="22"/>
          <w:szCs w:val="22"/>
        </w:rPr>
        <w:t>others</w:t>
      </w:r>
      <w:proofErr w:type="gramEnd"/>
      <w:r w:rsidRPr="00345709">
        <w:rPr>
          <w:rFonts w:cstheme="minorHAnsi"/>
          <w:color w:val="000000" w:themeColor="text1"/>
          <w:sz w:val="22"/>
          <w:szCs w:val="22"/>
        </w:rPr>
        <w:t xml:space="preserve"> invitees. </w:t>
      </w:r>
    </w:p>
    <w:p w14:paraId="35E91A2B" w14:textId="77777777" w:rsidR="00B54935" w:rsidRPr="00345709" w:rsidRDefault="00B54935" w:rsidP="00BC3016">
      <w:pPr>
        <w:pStyle w:val="ListParagraph"/>
        <w:numPr>
          <w:ilvl w:val="0"/>
          <w:numId w:val="76"/>
        </w:numPr>
        <w:jc w:val="both"/>
        <w:rPr>
          <w:rFonts w:cstheme="minorHAnsi"/>
          <w:color w:val="000000" w:themeColor="text1"/>
          <w:sz w:val="22"/>
          <w:szCs w:val="22"/>
        </w:rPr>
      </w:pPr>
      <w:r w:rsidRPr="00345709">
        <w:rPr>
          <w:rFonts w:cstheme="minorHAnsi"/>
          <w:b/>
          <w:bCs/>
          <w:color w:val="000000" w:themeColor="text1"/>
          <w:sz w:val="22"/>
          <w:szCs w:val="22"/>
        </w:rPr>
        <w:t>Preparing for the Planning Meeting</w:t>
      </w:r>
      <w:r w:rsidRPr="00345709">
        <w:rPr>
          <w:rFonts w:cstheme="minorHAnsi"/>
          <w:color w:val="000000" w:themeColor="text1"/>
          <w:sz w:val="22"/>
          <w:szCs w:val="22"/>
        </w:rPr>
        <w:t xml:space="preserve">: Following the Tactics Meeting, staff collaborate to identify support needs and assign specific resources to accomplish the </w:t>
      </w:r>
      <w:proofErr w:type="gramStart"/>
      <w:r w:rsidRPr="00345709">
        <w:rPr>
          <w:rFonts w:cstheme="minorHAnsi"/>
          <w:color w:val="000000" w:themeColor="text1"/>
          <w:sz w:val="22"/>
          <w:szCs w:val="22"/>
        </w:rPr>
        <w:t>plan</w:t>
      </w:r>
      <w:proofErr w:type="gramEnd"/>
      <w:r w:rsidRPr="00345709">
        <w:rPr>
          <w:rFonts w:cstheme="minorHAnsi"/>
          <w:color w:val="000000" w:themeColor="text1"/>
          <w:sz w:val="22"/>
          <w:szCs w:val="22"/>
        </w:rPr>
        <w:t xml:space="preserve"> </w:t>
      </w:r>
    </w:p>
    <w:p w14:paraId="7A9E538F" w14:textId="77777777" w:rsidR="00B54935" w:rsidRPr="00345709" w:rsidRDefault="00B54935" w:rsidP="00BC3016">
      <w:pPr>
        <w:pStyle w:val="ListParagraph"/>
        <w:numPr>
          <w:ilvl w:val="0"/>
          <w:numId w:val="76"/>
        </w:numPr>
        <w:jc w:val="both"/>
        <w:rPr>
          <w:rFonts w:cstheme="minorHAnsi"/>
          <w:color w:val="000000" w:themeColor="text1"/>
          <w:sz w:val="22"/>
          <w:szCs w:val="22"/>
        </w:rPr>
      </w:pPr>
      <w:r w:rsidRPr="00345709">
        <w:rPr>
          <w:rFonts w:cstheme="minorHAnsi"/>
          <w:b/>
          <w:bCs/>
          <w:color w:val="000000" w:themeColor="text1"/>
          <w:sz w:val="22"/>
          <w:szCs w:val="22"/>
        </w:rPr>
        <w:t>Planning Meeting</w:t>
      </w:r>
      <w:r w:rsidRPr="00345709">
        <w:rPr>
          <w:rFonts w:cstheme="minorHAnsi"/>
          <w:color w:val="000000" w:themeColor="text1"/>
          <w:sz w:val="22"/>
          <w:szCs w:val="22"/>
          <w:shd w:val="clear" w:color="auto" w:fill="E6E6E6"/>
        </w:rPr>
        <w:t>:</w:t>
      </w:r>
      <w:r w:rsidRPr="00345709">
        <w:rPr>
          <w:rFonts w:cstheme="minorHAnsi"/>
          <w:color w:val="000000" w:themeColor="text1"/>
          <w:sz w:val="22"/>
          <w:szCs w:val="22"/>
        </w:rPr>
        <w:t xml:space="preserve"> The Planning Meeting serves as a final review and approval of operational plans and resource assignments developed during and after the Tactics Meeting. At the end of the Planning Meeting, Command and General Staff confirm that they can support the </w:t>
      </w:r>
      <w:proofErr w:type="gramStart"/>
      <w:r w:rsidRPr="00345709">
        <w:rPr>
          <w:rFonts w:cstheme="minorHAnsi"/>
          <w:color w:val="000000" w:themeColor="text1"/>
          <w:sz w:val="22"/>
          <w:szCs w:val="22"/>
        </w:rPr>
        <w:t>plan</w:t>
      </w:r>
      <w:proofErr w:type="gramEnd"/>
      <w:r w:rsidRPr="00345709">
        <w:rPr>
          <w:rFonts w:cstheme="minorHAnsi"/>
          <w:color w:val="000000" w:themeColor="text1"/>
          <w:sz w:val="22"/>
          <w:szCs w:val="22"/>
        </w:rPr>
        <w:t xml:space="preserve"> </w:t>
      </w:r>
    </w:p>
    <w:p w14:paraId="4CE2A1DF" w14:textId="05499C1C" w:rsidR="00B54935" w:rsidRPr="00345709" w:rsidRDefault="00B54935" w:rsidP="00BC3016">
      <w:pPr>
        <w:pStyle w:val="ListParagraph"/>
        <w:numPr>
          <w:ilvl w:val="0"/>
          <w:numId w:val="76"/>
        </w:numPr>
        <w:jc w:val="both"/>
        <w:rPr>
          <w:rFonts w:cstheme="minorHAnsi"/>
          <w:color w:val="000000" w:themeColor="text1"/>
          <w:sz w:val="22"/>
          <w:szCs w:val="22"/>
        </w:rPr>
      </w:pPr>
      <w:r w:rsidRPr="00345709">
        <w:rPr>
          <w:rFonts w:cstheme="minorHAnsi"/>
          <w:b/>
          <w:bCs/>
          <w:color w:val="000000" w:themeColor="text1"/>
          <w:sz w:val="22"/>
          <w:szCs w:val="22"/>
        </w:rPr>
        <w:t>IAP Preparation and Approval</w:t>
      </w:r>
      <w:r w:rsidRPr="00345709">
        <w:rPr>
          <w:rFonts w:cstheme="minorHAnsi"/>
          <w:color w:val="000000" w:themeColor="text1"/>
          <w:sz w:val="22"/>
          <w:szCs w:val="22"/>
        </w:rPr>
        <w:t xml:space="preserve">: Based on concurrence from all elements at the end of the Planning Meeting, the Incident Commander approves the </w:t>
      </w:r>
      <w:proofErr w:type="gramStart"/>
      <w:r w:rsidRPr="00345709">
        <w:rPr>
          <w:rFonts w:cstheme="minorHAnsi"/>
          <w:color w:val="000000" w:themeColor="text1"/>
          <w:sz w:val="22"/>
          <w:szCs w:val="22"/>
        </w:rPr>
        <w:t>plan</w:t>
      </w:r>
      <w:proofErr w:type="gramEnd"/>
      <w:r w:rsidRPr="00345709">
        <w:rPr>
          <w:rFonts w:cstheme="minorHAnsi"/>
          <w:color w:val="000000" w:themeColor="text1"/>
          <w:sz w:val="22"/>
          <w:szCs w:val="22"/>
        </w:rPr>
        <w:t xml:space="preserve"> </w:t>
      </w:r>
    </w:p>
    <w:p w14:paraId="3FEC9363" w14:textId="47BE5D04" w:rsidR="00133560" w:rsidRPr="00345709" w:rsidRDefault="00B54935" w:rsidP="00BC3016">
      <w:pPr>
        <w:pStyle w:val="ListParagraph"/>
        <w:numPr>
          <w:ilvl w:val="0"/>
          <w:numId w:val="76"/>
        </w:numPr>
        <w:jc w:val="both"/>
        <w:rPr>
          <w:rFonts w:cstheme="minorHAnsi"/>
          <w:color w:val="000000" w:themeColor="text1"/>
          <w:sz w:val="22"/>
          <w:szCs w:val="22"/>
        </w:rPr>
      </w:pPr>
      <w:r w:rsidRPr="00345709">
        <w:rPr>
          <w:rFonts w:cstheme="minorHAnsi"/>
          <w:b/>
          <w:bCs/>
          <w:color w:val="000000" w:themeColor="text1"/>
          <w:sz w:val="22"/>
          <w:szCs w:val="22"/>
        </w:rPr>
        <w:t>Operational Period Briefing</w:t>
      </w:r>
      <w:r w:rsidRPr="00345709">
        <w:rPr>
          <w:rFonts w:cstheme="minorHAnsi"/>
          <w:color w:val="000000" w:themeColor="text1"/>
          <w:sz w:val="22"/>
          <w:szCs w:val="22"/>
        </w:rPr>
        <w:t xml:space="preserve">: Each operational period starts with an Operational Period Briefing. Incident supervisory and tactical personnel receive the IAP during the briefing. Members of the Command and General Staff present the incident objectives, review the current situation, and share information related to communications or safety. Following the Briefing, supervisors brief their assigned personnel on their respective </w:t>
      </w:r>
      <w:proofErr w:type="gramStart"/>
      <w:r w:rsidRPr="00345709">
        <w:rPr>
          <w:rFonts w:cstheme="minorHAnsi"/>
          <w:color w:val="000000" w:themeColor="text1"/>
          <w:sz w:val="22"/>
          <w:szCs w:val="22"/>
        </w:rPr>
        <w:t>assignments</w:t>
      </w:r>
      <w:proofErr w:type="gramEnd"/>
      <w:r w:rsidRPr="00345709">
        <w:rPr>
          <w:rFonts w:cstheme="minorHAnsi"/>
          <w:color w:val="000000" w:themeColor="text1"/>
          <w:sz w:val="22"/>
          <w:szCs w:val="22"/>
        </w:rPr>
        <w:t xml:space="preserve"> </w:t>
      </w:r>
    </w:p>
    <w:p w14:paraId="031D75D6" w14:textId="17A40582" w:rsidR="0064527C" w:rsidRPr="00345709" w:rsidRDefault="0064527C" w:rsidP="00BC3016">
      <w:pPr>
        <w:jc w:val="both"/>
        <w:rPr>
          <w:rFonts w:asciiTheme="minorHAnsi" w:hAnsiTheme="minorHAnsi" w:cstheme="minorHAnsi"/>
          <w:color w:val="000000" w:themeColor="text1"/>
          <w:sz w:val="22"/>
          <w:szCs w:val="22"/>
        </w:rPr>
      </w:pPr>
    </w:p>
    <w:p w14:paraId="0A741237" w14:textId="31F98AA4" w:rsidR="0064527C" w:rsidRPr="00345709" w:rsidRDefault="0064527C"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lastRenderedPageBreak/>
        <w:t xml:space="preserve">In </w:t>
      </w:r>
      <w:r w:rsidR="0082101A" w:rsidRPr="00345709">
        <w:rPr>
          <w:rFonts w:asciiTheme="minorHAnsi" w:hAnsiTheme="minorHAnsi" w:cstheme="minorHAnsi"/>
          <w:color w:val="000000" w:themeColor="text1"/>
          <w:sz w:val="22"/>
          <w:szCs w:val="22"/>
        </w:rPr>
        <w:t xml:space="preserve">a </w:t>
      </w:r>
      <w:r w:rsidRPr="00345709">
        <w:rPr>
          <w:rFonts w:asciiTheme="minorHAnsi" w:hAnsiTheme="minorHAnsi" w:cstheme="minorHAnsi"/>
          <w:color w:val="000000" w:themeColor="text1"/>
          <w:sz w:val="22"/>
          <w:szCs w:val="22"/>
        </w:rPr>
        <w:t>situation that requires extended response operations, the HIMT needs to ensure the following:</w:t>
      </w:r>
    </w:p>
    <w:p w14:paraId="77BBD5AC" w14:textId="073739DD" w:rsidR="0064527C" w:rsidRPr="00345709" w:rsidRDefault="00B622B2" w:rsidP="00BC3016">
      <w:pPr>
        <w:pStyle w:val="ListParagraph"/>
        <w:numPr>
          <w:ilvl w:val="0"/>
          <w:numId w:val="32"/>
        </w:numPr>
        <w:jc w:val="both"/>
        <w:rPr>
          <w:rFonts w:cstheme="minorHAnsi"/>
          <w:color w:val="000000" w:themeColor="text1"/>
          <w:sz w:val="22"/>
          <w:szCs w:val="22"/>
        </w:rPr>
      </w:pPr>
      <w:r w:rsidRPr="00345709">
        <w:rPr>
          <w:rFonts w:cstheme="minorHAnsi"/>
          <w:color w:val="000000" w:themeColor="text1"/>
          <w:sz w:val="22"/>
          <w:szCs w:val="22"/>
        </w:rPr>
        <w:t xml:space="preserve">Prioritize key hospital areas that </w:t>
      </w:r>
      <w:r w:rsidR="0082101A" w:rsidRPr="00345709">
        <w:rPr>
          <w:rFonts w:cstheme="minorHAnsi"/>
          <w:color w:val="000000" w:themeColor="text1"/>
          <w:sz w:val="22"/>
          <w:szCs w:val="22"/>
        </w:rPr>
        <w:t>require</w:t>
      </w:r>
      <w:r w:rsidRPr="00345709">
        <w:rPr>
          <w:rFonts w:cstheme="minorHAnsi"/>
          <w:color w:val="000000" w:themeColor="text1"/>
          <w:sz w:val="22"/>
          <w:szCs w:val="22"/>
        </w:rPr>
        <w:t xml:space="preserve"> to continue operating that </w:t>
      </w:r>
      <w:r w:rsidR="0082101A" w:rsidRPr="00345709">
        <w:rPr>
          <w:rFonts w:cstheme="minorHAnsi"/>
          <w:color w:val="000000" w:themeColor="text1"/>
          <w:sz w:val="22"/>
          <w:szCs w:val="22"/>
        </w:rPr>
        <w:t>require</w:t>
      </w:r>
      <w:r w:rsidRPr="00345709">
        <w:rPr>
          <w:rFonts w:cstheme="minorHAnsi"/>
          <w:color w:val="000000" w:themeColor="text1"/>
          <w:sz w:val="22"/>
          <w:szCs w:val="22"/>
        </w:rPr>
        <w:t xml:space="preserve"> support</w:t>
      </w:r>
      <w:r w:rsidR="0082101A" w:rsidRPr="00345709">
        <w:rPr>
          <w:rFonts w:cstheme="minorHAnsi"/>
          <w:color w:val="000000" w:themeColor="text1"/>
          <w:sz w:val="22"/>
          <w:szCs w:val="22"/>
        </w:rPr>
        <w:t>,</w:t>
      </w:r>
      <w:r w:rsidRPr="00345709">
        <w:rPr>
          <w:rFonts w:cstheme="minorHAnsi"/>
          <w:color w:val="000000" w:themeColor="text1"/>
          <w:sz w:val="22"/>
          <w:szCs w:val="22"/>
        </w:rPr>
        <w:t xml:space="preserve"> </w:t>
      </w:r>
      <w:r w:rsidR="0082101A" w:rsidRPr="00345709">
        <w:rPr>
          <w:rFonts w:cstheme="minorHAnsi"/>
          <w:color w:val="000000" w:themeColor="text1"/>
          <w:sz w:val="22"/>
          <w:szCs w:val="22"/>
        </w:rPr>
        <w:t>significantly</w:t>
      </w:r>
      <w:r w:rsidRPr="00345709">
        <w:rPr>
          <w:rFonts w:cstheme="minorHAnsi"/>
          <w:color w:val="000000" w:themeColor="text1"/>
          <w:sz w:val="22"/>
          <w:szCs w:val="22"/>
        </w:rPr>
        <w:t xml:space="preserve"> if external services are </w:t>
      </w:r>
      <w:proofErr w:type="gramStart"/>
      <w:r w:rsidRPr="00345709">
        <w:rPr>
          <w:rFonts w:cstheme="minorHAnsi"/>
          <w:color w:val="000000" w:themeColor="text1"/>
          <w:sz w:val="22"/>
          <w:szCs w:val="22"/>
        </w:rPr>
        <w:t>disrupted</w:t>
      </w:r>
      <w:proofErr w:type="gramEnd"/>
    </w:p>
    <w:p w14:paraId="6BA8F5DF" w14:textId="39249AF8" w:rsidR="00B622B2" w:rsidRPr="00345709" w:rsidRDefault="00B622B2" w:rsidP="00BC3016">
      <w:pPr>
        <w:pStyle w:val="ListParagraph"/>
        <w:numPr>
          <w:ilvl w:val="0"/>
          <w:numId w:val="32"/>
        </w:numPr>
        <w:jc w:val="both"/>
        <w:rPr>
          <w:rFonts w:cstheme="minorHAnsi"/>
          <w:color w:val="000000" w:themeColor="text1"/>
          <w:sz w:val="22"/>
          <w:szCs w:val="22"/>
        </w:rPr>
      </w:pPr>
      <w:r w:rsidRPr="00345709">
        <w:rPr>
          <w:rFonts w:cstheme="minorHAnsi"/>
          <w:color w:val="000000" w:themeColor="text1"/>
          <w:sz w:val="22"/>
          <w:szCs w:val="22"/>
        </w:rPr>
        <w:t xml:space="preserve">Assess requirements of hospital services that </w:t>
      </w:r>
      <w:r w:rsidR="0082101A" w:rsidRPr="00345709">
        <w:rPr>
          <w:rFonts w:cstheme="minorHAnsi"/>
          <w:color w:val="000000" w:themeColor="text1"/>
          <w:sz w:val="22"/>
          <w:szCs w:val="22"/>
        </w:rPr>
        <w:t>require</w:t>
      </w:r>
      <w:r w:rsidRPr="00345709">
        <w:rPr>
          <w:rFonts w:cstheme="minorHAnsi"/>
          <w:color w:val="000000" w:themeColor="text1"/>
          <w:sz w:val="22"/>
          <w:szCs w:val="22"/>
        </w:rPr>
        <w:t xml:space="preserve"> continuous operations and plan how </w:t>
      </w:r>
      <w:r w:rsidR="0082101A" w:rsidRPr="00345709">
        <w:rPr>
          <w:rFonts w:cstheme="minorHAnsi"/>
          <w:color w:val="000000" w:themeColor="text1"/>
          <w:sz w:val="22"/>
          <w:szCs w:val="22"/>
        </w:rPr>
        <w:t>they</w:t>
      </w:r>
      <w:r w:rsidRPr="00345709">
        <w:rPr>
          <w:rFonts w:cstheme="minorHAnsi"/>
          <w:color w:val="000000" w:themeColor="text1"/>
          <w:sz w:val="22"/>
          <w:szCs w:val="22"/>
        </w:rPr>
        <w:t xml:space="preserve"> can be </w:t>
      </w:r>
      <w:proofErr w:type="gramStart"/>
      <w:r w:rsidRPr="00345709">
        <w:rPr>
          <w:rFonts w:cstheme="minorHAnsi"/>
          <w:color w:val="000000" w:themeColor="text1"/>
          <w:sz w:val="22"/>
          <w:szCs w:val="22"/>
        </w:rPr>
        <w:t>supported</w:t>
      </w:r>
      <w:proofErr w:type="gramEnd"/>
    </w:p>
    <w:p w14:paraId="4191706B" w14:textId="5980353D" w:rsidR="00B622B2" w:rsidRPr="00345709" w:rsidRDefault="00B622B2" w:rsidP="00BC3016">
      <w:pPr>
        <w:pStyle w:val="ListParagraph"/>
        <w:numPr>
          <w:ilvl w:val="0"/>
          <w:numId w:val="32"/>
        </w:numPr>
        <w:jc w:val="both"/>
        <w:rPr>
          <w:rFonts w:cstheme="minorHAnsi"/>
          <w:color w:val="000000" w:themeColor="text1"/>
          <w:sz w:val="22"/>
          <w:szCs w:val="22"/>
        </w:rPr>
      </w:pPr>
      <w:r w:rsidRPr="00345709">
        <w:rPr>
          <w:rFonts w:cstheme="minorHAnsi"/>
          <w:color w:val="000000" w:themeColor="text1"/>
          <w:sz w:val="22"/>
          <w:szCs w:val="22"/>
        </w:rPr>
        <w:t>Activ</w:t>
      </w:r>
      <w:r w:rsidR="0066101A" w:rsidRPr="00345709">
        <w:rPr>
          <w:rFonts w:cstheme="minorHAnsi"/>
          <w:color w:val="000000" w:themeColor="text1"/>
          <w:sz w:val="22"/>
          <w:szCs w:val="22"/>
        </w:rPr>
        <w:t>ate</w:t>
      </w:r>
      <w:r w:rsidRPr="00345709">
        <w:rPr>
          <w:rFonts w:cstheme="minorHAnsi"/>
          <w:color w:val="000000" w:themeColor="text1"/>
          <w:sz w:val="22"/>
          <w:szCs w:val="22"/>
        </w:rPr>
        <w:t xml:space="preserve"> staff recall procedure and use </w:t>
      </w:r>
      <w:r w:rsidR="0066101A" w:rsidRPr="00345709">
        <w:rPr>
          <w:rFonts w:cstheme="minorHAnsi"/>
          <w:color w:val="000000" w:themeColor="text1"/>
          <w:sz w:val="22"/>
          <w:szCs w:val="22"/>
        </w:rPr>
        <w:t>of</w:t>
      </w:r>
      <w:r w:rsidRPr="00345709">
        <w:rPr>
          <w:rFonts w:cstheme="minorHAnsi"/>
          <w:color w:val="000000" w:themeColor="text1"/>
          <w:sz w:val="22"/>
          <w:szCs w:val="22"/>
        </w:rPr>
        <w:t xml:space="preserve"> </w:t>
      </w:r>
      <w:proofErr w:type="gramStart"/>
      <w:r w:rsidRPr="00345709">
        <w:rPr>
          <w:rFonts w:cstheme="minorHAnsi"/>
          <w:color w:val="000000" w:themeColor="text1"/>
          <w:sz w:val="22"/>
          <w:szCs w:val="22"/>
        </w:rPr>
        <w:t>volunteers</w:t>
      </w:r>
      <w:proofErr w:type="gramEnd"/>
    </w:p>
    <w:p w14:paraId="74E9B636" w14:textId="27D0968E" w:rsidR="00103244" w:rsidRPr="00345709" w:rsidRDefault="0066101A" w:rsidP="00BC3016">
      <w:pPr>
        <w:pStyle w:val="ListParagraph"/>
        <w:numPr>
          <w:ilvl w:val="0"/>
          <w:numId w:val="32"/>
        </w:numPr>
        <w:jc w:val="both"/>
        <w:rPr>
          <w:rFonts w:cstheme="minorHAnsi"/>
        </w:rPr>
      </w:pPr>
      <w:r w:rsidRPr="00345709">
        <w:rPr>
          <w:rFonts w:cstheme="minorHAnsi"/>
          <w:color w:val="000000" w:themeColor="text1"/>
          <w:sz w:val="22"/>
          <w:szCs w:val="22"/>
        </w:rPr>
        <w:t xml:space="preserve">Cancel elective surgeries and other non-essential hospital services during </w:t>
      </w:r>
      <w:r w:rsidR="0082101A" w:rsidRPr="00345709">
        <w:rPr>
          <w:rFonts w:cstheme="minorHAnsi"/>
          <w:color w:val="000000" w:themeColor="text1"/>
          <w:sz w:val="22"/>
          <w:szCs w:val="22"/>
        </w:rPr>
        <w:t xml:space="preserve">the </w:t>
      </w:r>
      <w:r w:rsidRPr="00345709">
        <w:rPr>
          <w:rFonts w:cstheme="minorHAnsi"/>
          <w:color w:val="000000" w:themeColor="text1"/>
          <w:sz w:val="22"/>
          <w:szCs w:val="22"/>
        </w:rPr>
        <w:t xml:space="preserve">response </w:t>
      </w:r>
      <w:proofErr w:type="gramStart"/>
      <w:r w:rsidRPr="00345709">
        <w:rPr>
          <w:rFonts w:cstheme="minorHAnsi"/>
          <w:color w:val="000000" w:themeColor="text1"/>
          <w:sz w:val="22"/>
          <w:szCs w:val="22"/>
        </w:rPr>
        <w:t>phase</w:t>
      </w:r>
      <w:proofErr w:type="gramEnd"/>
    </w:p>
    <w:p w14:paraId="0059C689" w14:textId="32D30B6F" w:rsidR="007E09C0" w:rsidRPr="00345709" w:rsidRDefault="00900F42" w:rsidP="00BC3016">
      <w:pPr>
        <w:pStyle w:val="Heading3"/>
        <w:jc w:val="both"/>
        <w:rPr>
          <w:rFonts w:asciiTheme="minorHAnsi" w:hAnsiTheme="minorHAnsi" w:cstheme="minorHAnsi"/>
        </w:rPr>
      </w:pPr>
      <w:bookmarkStart w:id="325" w:name="_Toc150096407"/>
      <w:r w:rsidRPr="00345709">
        <w:rPr>
          <w:rFonts w:asciiTheme="minorHAnsi" w:hAnsiTheme="minorHAnsi" w:cstheme="minorHAnsi"/>
        </w:rPr>
        <w:t xml:space="preserve">Hospital </w:t>
      </w:r>
      <w:r w:rsidR="00A156D6" w:rsidRPr="00345709">
        <w:rPr>
          <w:rFonts w:asciiTheme="minorHAnsi" w:hAnsiTheme="minorHAnsi" w:cstheme="minorHAnsi"/>
        </w:rPr>
        <w:t>Command</w:t>
      </w:r>
      <w:r w:rsidRPr="00345709">
        <w:rPr>
          <w:rFonts w:asciiTheme="minorHAnsi" w:hAnsiTheme="minorHAnsi" w:cstheme="minorHAnsi"/>
        </w:rPr>
        <w:t xml:space="preserve"> Center</w:t>
      </w:r>
      <w:bookmarkEnd w:id="325"/>
    </w:p>
    <w:p w14:paraId="793CEDA9" w14:textId="40C1AEE8" w:rsidR="007E09C0" w:rsidRPr="00345709" w:rsidRDefault="007E09C0"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b/>
          <w:bCs/>
          <w:color w:val="000000" w:themeColor="text1"/>
          <w:sz w:val="22"/>
          <w:szCs w:val="22"/>
        </w:rPr>
        <w:t xml:space="preserve">Hospital </w:t>
      </w:r>
      <w:r w:rsidR="00A156D6" w:rsidRPr="00345709">
        <w:rPr>
          <w:rFonts w:asciiTheme="minorHAnsi" w:hAnsiTheme="minorHAnsi" w:cstheme="minorHAnsi"/>
          <w:b/>
          <w:bCs/>
          <w:color w:val="000000" w:themeColor="text1"/>
          <w:sz w:val="22"/>
          <w:szCs w:val="22"/>
        </w:rPr>
        <w:t>Command</w:t>
      </w:r>
      <w:r w:rsidRPr="00345709">
        <w:rPr>
          <w:rFonts w:asciiTheme="minorHAnsi" w:hAnsiTheme="minorHAnsi" w:cstheme="minorHAnsi"/>
          <w:b/>
          <w:bCs/>
          <w:color w:val="000000" w:themeColor="text1"/>
          <w:sz w:val="22"/>
          <w:szCs w:val="22"/>
        </w:rPr>
        <w:t xml:space="preserve"> Center</w:t>
      </w:r>
      <w:r w:rsidRPr="00345709">
        <w:rPr>
          <w:rFonts w:asciiTheme="minorHAnsi" w:hAnsiTheme="minorHAnsi" w:cstheme="minorHAnsi"/>
          <w:color w:val="000000" w:themeColor="text1"/>
          <w:sz w:val="22"/>
          <w:szCs w:val="22"/>
        </w:rPr>
        <w:t xml:space="preserve"> is an </w:t>
      </w:r>
      <w:r w:rsidR="0082101A" w:rsidRPr="00345709">
        <w:rPr>
          <w:rFonts w:asciiTheme="minorHAnsi" w:hAnsiTheme="minorHAnsi" w:cstheme="minorHAnsi"/>
          <w:color w:val="000000" w:themeColor="text1"/>
          <w:sz w:val="22"/>
          <w:szCs w:val="22"/>
        </w:rPr>
        <w:t>essential</w:t>
      </w:r>
      <w:r w:rsidRPr="00345709">
        <w:rPr>
          <w:rFonts w:asciiTheme="minorHAnsi" w:hAnsiTheme="minorHAnsi" w:cstheme="minorHAnsi"/>
          <w:color w:val="000000" w:themeColor="text1"/>
          <w:sz w:val="22"/>
          <w:szCs w:val="22"/>
        </w:rPr>
        <w:t xml:space="preserve"> facility in the response where </w:t>
      </w:r>
      <w:r w:rsidR="009479AD" w:rsidRPr="00345709">
        <w:rPr>
          <w:rFonts w:asciiTheme="minorHAnsi" w:hAnsiTheme="minorHAnsi" w:cstheme="minorHAnsi"/>
          <w:color w:val="000000" w:themeColor="text1"/>
          <w:sz w:val="22"/>
          <w:szCs w:val="22"/>
        </w:rPr>
        <w:t xml:space="preserve">the </w:t>
      </w:r>
      <w:r w:rsidR="00553A32" w:rsidRPr="00345709">
        <w:rPr>
          <w:rFonts w:asciiTheme="minorHAnsi" w:hAnsiTheme="minorHAnsi" w:cstheme="minorHAnsi"/>
          <w:color w:val="000000" w:themeColor="text1"/>
          <w:sz w:val="22"/>
          <w:szCs w:val="22"/>
        </w:rPr>
        <w:t>H</w:t>
      </w:r>
      <w:r w:rsidR="009479AD" w:rsidRPr="00345709">
        <w:rPr>
          <w:rFonts w:asciiTheme="minorHAnsi" w:hAnsiTheme="minorHAnsi" w:cstheme="minorHAnsi"/>
          <w:color w:val="000000" w:themeColor="text1"/>
          <w:sz w:val="22"/>
          <w:szCs w:val="22"/>
        </w:rPr>
        <w:t>IMT</w:t>
      </w:r>
      <w:r w:rsidRPr="00345709">
        <w:rPr>
          <w:rFonts w:asciiTheme="minorHAnsi" w:hAnsiTheme="minorHAnsi" w:cstheme="minorHAnsi"/>
          <w:color w:val="000000" w:themeColor="text1"/>
          <w:sz w:val="22"/>
          <w:szCs w:val="22"/>
        </w:rPr>
        <w:t xml:space="preserve"> convene</w:t>
      </w:r>
      <w:r w:rsidR="009479AD" w:rsidRPr="00345709">
        <w:rPr>
          <w:rFonts w:asciiTheme="minorHAnsi" w:hAnsiTheme="minorHAnsi" w:cstheme="minorHAnsi"/>
          <w:color w:val="000000" w:themeColor="text1"/>
          <w:sz w:val="22"/>
          <w:szCs w:val="22"/>
        </w:rPr>
        <w:t>s</w:t>
      </w:r>
      <w:r w:rsidRPr="00345709">
        <w:rPr>
          <w:rFonts w:asciiTheme="minorHAnsi" w:hAnsiTheme="minorHAnsi" w:cstheme="minorHAnsi"/>
          <w:color w:val="000000" w:themeColor="text1"/>
          <w:sz w:val="22"/>
          <w:szCs w:val="22"/>
        </w:rPr>
        <w:t xml:space="preserve"> and </w:t>
      </w:r>
      <w:r w:rsidR="0082101A" w:rsidRPr="00345709">
        <w:rPr>
          <w:rFonts w:asciiTheme="minorHAnsi" w:hAnsiTheme="minorHAnsi" w:cstheme="minorHAnsi"/>
          <w:color w:val="000000" w:themeColor="text1"/>
          <w:sz w:val="22"/>
          <w:szCs w:val="22"/>
        </w:rPr>
        <w:t>coordinates</w:t>
      </w:r>
      <w:r w:rsidRPr="00345709">
        <w:rPr>
          <w:rFonts w:asciiTheme="minorHAnsi" w:hAnsiTheme="minorHAnsi" w:cstheme="minorHAnsi"/>
          <w:color w:val="000000" w:themeColor="text1"/>
          <w:sz w:val="22"/>
          <w:szCs w:val="22"/>
        </w:rPr>
        <w:t xml:space="preserve"> response activities</w:t>
      </w:r>
      <w:r w:rsidR="004279E4" w:rsidRPr="00345709">
        <w:rPr>
          <w:rFonts w:asciiTheme="minorHAnsi" w:hAnsiTheme="minorHAnsi" w:cstheme="minorHAnsi"/>
          <w:color w:val="000000" w:themeColor="text1"/>
          <w:sz w:val="22"/>
          <w:szCs w:val="22"/>
        </w:rPr>
        <w:t xml:space="preserve"> (clinical, support </w:t>
      </w:r>
      <w:r w:rsidR="001A17C5" w:rsidRPr="00345709">
        <w:rPr>
          <w:rFonts w:asciiTheme="minorHAnsi" w:hAnsiTheme="minorHAnsi" w:cstheme="minorHAnsi"/>
          <w:color w:val="000000" w:themeColor="text1"/>
          <w:sz w:val="22"/>
          <w:szCs w:val="22"/>
        </w:rPr>
        <w:t xml:space="preserve">services, </w:t>
      </w:r>
      <w:r w:rsidR="00975004" w:rsidRPr="00345709">
        <w:rPr>
          <w:rFonts w:asciiTheme="minorHAnsi" w:hAnsiTheme="minorHAnsi" w:cstheme="minorHAnsi"/>
          <w:color w:val="000000" w:themeColor="text1"/>
          <w:sz w:val="22"/>
          <w:szCs w:val="22"/>
        </w:rPr>
        <w:t>administration,</w:t>
      </w:r>
      <w:r w:rsidR="004279E4" w:rsidRPr="00345709">
        <w:rPr>
          <w:rFonts w:asciiTheme="minorHAnsi" w:hAnsiTheme="minorHAnsi" w:cstheme="minorHAnsi"/>
          <w:color w:val="000000" w:themeColor="text1"/>
          <w:sz w:val="22"/>
          <w:szCs w:val="22"/>
        </w:rPr>
        <w:t xml:space="preserve"> and finance)</w:t>
      </w:r>
      <w:r w:rsidRPr="00345709">
        <w:rPr>
          <w:rFonts w:asciiTheme="minorHAnsi" w:hAnsiTheme="minorHAnsi" w:cstheme="minorHAnsi"/>
          <w:color w:val="000000" w:themeColor="text1"/>
          <w:sz w:val="22"/>
          <w:szCs w:val="22"/>
        </w:rPr>
        <w:t xml:space="preserve">, </w:t>
      </w:r>
      <w:r w:rsidR="004279E4" w:rsidRPr="00345709">
        <w:rPr>
          <w:rFonts w:asciiTheme="minorHAnsi" w:hAnsiTheme="minorHAnsi" w:cstheme="minorHAnsi"/>
          <w:color w:val="000000" w:themeColor="text1"/>
          <w:sz w:val="22"/>
          <w:szCs w:val="22"/>
        </w:rPr>
        <w:t xml:space="preserve">prioritize </w:t>
      </w:r>
      <w:r w:rsidRPr="00345709">
        <w:rPr>
          <w:rFonts w:asciiTheme="minorHAnsi" w:hAnsiTheme="minorHAnsi" w:cstheme="minorHAnsi"/>
          <w:color w:val="000000" w:themeColor="text1"/>
          <w:sz w:val="22"/>
          <w:szCs w:val="22"/>
        </w:rPr>
        <w:t>resources</w:t>
      </w:r>
      <w:r w:rsidR="004279E4" w:rsidRPr="00345709">
        <w:rPr>
          <w:rFonts w:asciiTheme="minorHAnsi" w:hAnsiTheme="minorHAnsi" w:cstheme="minorHAnsi"/>
          <w:color w:val="000000" w:themeColor="text1"/>
          <w:sz w:val="22"/>
          <w:szCs w:val="22"/>
        </w:rPr>
        <w:t>,</w:t>
      </w:r>
      <w:r w:rsidRPr="00345709">
        <w:rPr>
          <w:rFonts w:asciiTheme="minorHAnsi" w:hAnsiTheme="minorHAnsi" w:cstheme="minorHAnsi"/>
          <w:color w:val="000000" w:themeColor="text1"/>
          <w:sz w:val="22"/>
          <w:szCs w:val="22"/>
        </w:rPr>
        <w:t xml:space="preserve"> </w:t>
      </w:r>
      <w:r w:rsidR="0082101A" w:rsidRPr="00345709">
        <w:rPr>
          <w:rFonts w:asciiTheme="minorHAnsi" w:hAnsiTheme="minorHAnsi" w:cstheme="minorHAnsi"/>
          <w:color w:val="000000" w:themeColor="text1"/>
          <w:sz w:val="22"/>
          <w:szCs w:val="22"/>
        </w:rPr>
        <w:t>manages</w:t>
      </w:r>
      <w:r w:rsidRPr="00345709">
        <w:rPr>
          <w:rFonts w:asciiTheme="minorHAnsi" w:hAnsiTheme="minorHAnsi" w:cstheme="minorHAnsi"/>
          <w:color w:val="000000" w:themeColor="text1"/>
          <w:sz w:val="22"/>
          <w:szCs w:val="22"/>
        </w:rPr>
        <w:t xml:space="preserve"> </w:t>
      </w:r>
      <w:r w:rsidR="004279E4" w:rsidRPr="00345709">
        <w:rPr>
          <w:rFonts w:asciiTheme="minorHAnsi" w:hAnsiTheme="minorHAnsi" w:cstheme="minorHAnsi"/>
          <w:color w:val="000000" w:themeColor="text1"/>
          <w:sz w:val="22"/>
          <w:szCs w:val="22"/>
        </w:rPr>
        <w:t xml:space="preserve">information, and </w:t>
      </w:r>
      <w:r w:rsidR="0082101A" w:rsidRPr="00345709">
        <w:rPr>
          <w:rFonts w:asciiTheme="minorHAnsi" w:hAnsiTheme="minorHAnsi" w:cstheme="minorHAnsi"/>
          <w:color w:val="000000" w:themeColor="text1"/>
          <w:sz w:val="22"/>
          <w:szCs w:val="22"/>
        </w:rPr>
        <w:t>ensures</w:t>
      </w:r>
      <w:r w:rsidR="004279E4" w:rsidRPr="00345709">
        <w:rPr>
          <w:rFonts w:asciiTheme="minorHAnsi" w:hAnsiTheme="minorHAnsi" w:cstheme="minorHAnsi"/>
          <w:color w:val="000000" w:themeColor="text1"/>
          <w:sz w:val="22"/>
          <w:szCs w:val="22"/>
        </w:rPr>
        <w:t xml:space="preserve"> </w:t>
      </w:r>
      <w:r w:rsidR="0082101A" w:rsidRPr="00345709">
        <w:rPr>
          <w:rFonts w:asciiTheme="minorHAnsi" w:hAnsiTheme="minorHAnsi" w:cstheme="minorHAnsi"/>
          <w:color w:val="000000" w:themeColor="text1"/>
          <w:sz w:val="22"/>
          <w:szCs w:val="22"/>
        </w:rPr>
        <w:t xml:space="preserve">the </w:t>
      </w:r>
      <w:r w:rsidR="004279E4" w:rsidRPr="00345709">
        <w:rPr>
          <w:rFonts w:asciiTheme="minorHAnsi" w:hAnsiTheme="minorHAnsi" w:cstheme="minorHAnsi"/>
          <w:color w:val="000000" w:themeColor="text1"/>
          <w:sz w:val="22"/>
          <w:szCs w:val="22"/>
        </w:rPr>
        <w:t>safety and security of operations</w:t>
      </w:r>
      <w:r w:rsidRPr="00345709">
        <w:rPr>
          <w:rFonts w:asciiTheme="minorHAnsi" w:hAnsiTheme="minorHAnsi" w:cstheme="minorHAnsi"/>
          <w:color w:val="000000" w:themeColor="text1"/>
          <w:sz w:val="22"/>
          <w:szCs w:val="22"/>
        </w:rPr>
        <w:t xml:space="preserve"> during a complex incident, </w:t>
      </w:r>
      <w:r w:rsidR="00975004" w:rsidRPr="00345709">
        <w:rPr>
          <w:rFonts w:asciiTheme="minorHAnsi" w:hAnsiTheme="minorHAnsi" w:cstheme="minorHAnsi"/>
          <w:color w:val="000000" w:themeColor="text1"/>
          <w:sz w:val="22"/>
          <w:szCs w:val="22"/>
        </w:rPr>
        <w:t>emergency,</w:t>
      </w:r>
      <w:r w:rsidRPr="00345709">
        <w:rPr>
          <w:rFonts w:asciiTheme="minorHAnsi" w:hAnsiTheme="minorHAnsi" w:cstheme="minorHAnsi"/>
          <w:color w:val="000000" w:themeColor="text1"/>
          <w:sz w:val="22"/>
          <w:szCs w:val="22"/>
        </w:rPr>
        <w:t xml:space="preserve"> or disaster</w:t>
      </w:r>
      <w:r w:rsidR="009479AD" w:rsidRPr="00345709">
        <w:rPr>
          <w:rFonts w:asciiTheme="minorHAnsi" w:hAnsiTheme="minorHAnsi" w:cstheme="minorHAnsi"/>
          <w:color w:val="000000" w:themeColor="text1"/>
          <w:sz w:val="22"/>
          <w:szCs w:val="22"/>
        </w:rPr>
        <w:t>.</w:t>
      </w:r>
      <w:r w:rsidR="00C41657" w:rsidRPr="00345709">
        <w:rPr>
          <w:rFonts w:asciiTheme="minorHAnsi" w:hAnsiTheme="minorHAnsi" w:cstheme="minorHAnsi"/>
          <w:color w:val="000000" w:themeColor="text1"/>
          <w:sz w:val="22"/>
          <w:szCs w:val="22"/>
        </w:rPr>
        <w:t xml:space="preserve"> </w:t>
      </w:r>
      <w:r w:rsidR="0082101A" w:rsidRPr="00345709">
        <w:rPr>
          <w:rFonts w:asciiTheme="minorHAnsi" w:hAnsiTheme="minorHAnsi" w:cstheme="minorHAnsi"/>
          <w:color w:val="000000" w:themeColor="text1"/>
          <w:sz w:val="22"/>
          <w:szCs w:val="22"/>
        </w:rPr>
        <w:t>In addition, it</w:t>
      </w:r>
      <w:r w:rsidR="00C41657" w:rsidRPr="00345709">
        <w:rPr>
          <w:rFonts w:asciiTheme="minorHAnsi" w:hAnsiTheme="minorHAnsi" w:cstheme="minorHAnsi"/>
          <w:color w:val="000000" w:themeColor="text1"/>
          <w:sz w:val="22"/>
          <w:szCs w:val="22"/>
        </w:rPr>
        <w:t xml:space="preserve"> facilitates </w:t>
      </w:r>
      <w:r w:rsidR="0082101A" w:rsidRPr="00345709">
        <w:rPr>
          <w:rFonts w:asciiTheme="minorHAnsi" w:hAnsiTheme="minorHAnsi" w:cstheme="minorHAnsi"/>
          <w:color w:val="000000" w:themeColor="text1"/>
          <w:sz w:val="22"/>
          <w:szCs w:val="22"/>
        </w:rPr>
        <w:t>the decision-making</w:t>
      </w:r>
      <w:r w:rsidR="00C41657" w:rsidRPr="00345709">
        <w:rPr>
          <w:rFonts w:asciiTheme="minorHAnsi" w:hAnsiTheme="minorHAnsi" w:cstheme="minorHAnsi"/>
          <w:color w:val="000000" w:themeColor="text1"/>
          <w:sz w:val="22"/>
          <w:szCs w:val="22"/>
        </w:rPr>
        <w:t xml:space="preserve"> process through 4CI (</w:t>
      </w:r>
      <w:r w:rsidR="00C41657" w:rsidRPr="00345709">
        <w:rPr>
          <w:rFonts w:asciiTheme="minorHAnsi" w:hAnsiTheme="minorHAnsi" w:cstheme="minorHAnsi"/>
          <w:i/>
          <w:iCs/>
          <w:color w:val="000000" w:themeColor="text1"/>
          <w:sz w:val="22"/>
          <w:szCs w:val="22"/>
        </w:rPr>
        <w:t>communication, cooperation, coordination, collaboration, and intelligence).</w:t>
      </w:r>
    </w:p>
    <w:p w14:paraId="55EEB6AD" w14:textId="41E2FD1D" w:rsidR="001A17C5" w:rsidRPr="00345709" w:rsidRDefault="001A17C5" w:rsidP="00BC3016">
      <w:pPr>
        <w:ind w:left="1080"/>
        <w:jc w:val="both"/>
        <w:rPr>
          <w:rFonts w:asciiTheme="minorHAnsi" w:hAnsiTheme="minorHAnsi" w:cstheme="minorHAnsi"/>
          <w:color w:val="000000" w:themeColor="text1"/>
          <w:sz w:val="22"/>
          <w:szCs w:val="22"/>
        </w:rPr>
      </w:pPr>
    </w:p>
    <w:p w14:paraId="3C151B73" w14:textId="614BB118" w:rsidR="001A17C5" w:rsidRPr="00345709" w:rsidRDefault="00A12486"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As the Hospital EOC is not a permanent facility in the hospital and </w:t>
      </w:r>
      <w:r w:rsidR="00F56E51" w:rsidRPr="00345709">
        <w:rPr>
          <w:rFonts w:asciiTheme="minorHAnsi" w:hAnsiTheme="minorHAnsi" w:cstheme="minorHAnsi"/>
          <w:color w:val="000000" w:themeColor="text1"/>
          <w:sz w:val="22"/>
          <w:szCs w:val="22"/>
        </w:rPr>
        <w:t xml:space="preserve">is </w:t>
      </w:r>
      <w:r w:rsidR="00705909" w:rsidRPr="00345709">
        <w:rPr>
          <w:rFonts w:asciiTheme="minorHAnsi" w:hAnsiTheme="minorHAnsi" w:cstheme="minorHAnsi"/>
          <w:color w:val="000000" w:themeColor="text1"/>
          <w:sz w:val="22"/>
          <w:szCs w:val="22"/>
        </w:rPr>
        <w:t>opened when required by</w:t>
      </w:r>
      <w:r w:rsidRPr="00345709">
        <w:rPr>
          <w:rFonts w:asciiTheme="minorHAnsi" w:hAnsiTheme="minorHAnsi" w:cstheme="minorHAnsi"/>
          <w:color w:val="000000" w:themeColor="text1"/>
          <w:sz w:val="22"/>
          <w:szCs w:val="22"/>
        </w:rPr>
        <w:t xml:space="preserve"> convert</w:t>
      </w:r>
      <w:r w:rsidR="00705909" w:rsidRPr="00345709">
        <w:rPr>
          <w:rFonts w:asciiTheme="minorHAnsi" w:hAnsiTheme="minorHAnsi" w:cstheme="minorHAnsi"/>
          <w:color w:val="000000" w:themeColor="text1"/>
          <w:sz w:val="22"/>
          <w:szCs w:val="22"/>
        </w:rPr>
        <w:t>ing</w:t>
      </w:r>
      <w:r w:rsidRPr="00345709">
        <w:rPr>
          <w:rFonts w:asciiTheme="minorHAnsi" w:hAnsiTheme="minorHAnsi" w:cstheme="minorHAnsi"/>
          <w:color w:val="000000" w:themeColor="text1"/>
          <w:sz w:val="22"/>
          <w:szCs w:val="22"/>
        </w:rPr>
        <w:t xml:space="preserve"> existing space</w:t>
      </w:r>
      <w:r w:rsidR="00705909" w:rsidRPr="00345709">
        <w:rPr>
          <w:rFonts w:asciiTheme="minorHAnsi" w:hAnsiTheme="minorHAnsi" w:cstheme="minorHAnsi"/>
          <w:color w:val="000000" w:themeColor="text1"/>
          <w:sz w:val="22"/>
          <w:szCs w:val="22"/>
        </w:rPr>
        <w:t>s</w:t>
      </w:r>
      <w:r w:rsidRPr="00345709">
        <w:rPr>
          <w:rFonts w:asciiTheme="minorHAnsi" w:hAnsiTheme="minorHAnsi" w:cstheme="minorHAnsi"/>
          <w:color w:val="000000" w:themeColor="text1"/>
          <w:sz w:val="22"/>
          <w:szCs w:val="22"/>
        </w:rPr>
        <w:t xml:space="preserve"> like conference </w:t>
      </w:r>
      <w:r w:rsidR="00F56E51" w:rsidRPr="00345709">
        <w:rPr>
          <w:rFonts w:asciiTheme="minorHAnsi" w:hAnsiTheme="minorHAnsi" w:cstheme="minorHAnsi"/>
          <w:color w:val="000000" w:themeColor="text1"/>
          <w:sz w:val="22"/>
          <w:szCs w:val="22"/>
        </w:rPr>
        <w:t>rooms</w:t>
      </w:r>
      <w:r w:rsidRPr="00345709">
        <w:rPr>
          <w:rFonts w:asciiTheme="minorHAnsi" w:hAnsiTheme="minorHAnsi" w:cstheme="minorHAnsi"/>
          <w:color w:val="000000" w:themeColor="text1"/>
          <w:sz w:val="22"/>
          <w:szCs w:val="22"/>
        </w:rPr>
        <w:t xml:space="preserve">, the hospital needs to determine triggers for making decisions in activating its operations as this would require </w:t>
      </w:r>
      <w:r w:rsidR="00F56E51" w:rsidRPr="00345709">
        <w:rPr>
          <w:rFonts w:asciiTheme="minorHAnsi" w:hAnsiTheme="minorHAnsi" w:cstheme="minorHAnsi"/>
          <w:color w:val="000000" w:themeColor="text1"/>
          <w:sz w:val="22"/>
          <w:szCs w:val="22"/>
        </w:rPr>
        <w:t>essential</w:t>
      </w:r>
      <w:r w:rsidRPr="00345709">
        <w:rPr>
          <w:rFonts w:asciiTheme="minorHAnsi" w:hAnsiTheme="minorHAnsi" w:cstheme="minorHAnsi"/>
          <w:color w:val="000000" w:themeColor="text1"/>
          <w:sz w:val="22"/>
          <w:szCs w:val="22"/>
        </w:rPr>
        <w:t xml:space="preserve"> resources to be utilized</w:t>
      </w:r>
      <w:r w:rsidR="00705909" w:rsidRPr="00345709">
        <w:rPr>
          <w:rFonts w:asciiTheme="minorHAnsi" w:hAnsiTheme="minorHAnsi" w:cstheme="minorHAnsi"/>
          <w:color w:val="000000" w:themeColor="text1"/>
          <w:sz w:val="22"/>
          <w:szCs w:val="22"/>
        </w:rPr>
        <w:t xml:space="preserve"> like communication equipment, IT equipment, maps, boards</w:t>
      </w:r>
      <w:r w:rsidR="00987656" w:rsidRPr="00345709">
        <w:rPr>
          <w:rFonts w:asciiTheme="minorHAnsi" w:hAnsiTheme="minorHAnsi" w:cstheme="minorHAnsi"/>
          <w:color w:val="000000" w:themeColor="text1"/>
          <w:sz w:val="22"/>
          <w:szCs w:val="22"/>
        </w:rPr>
        <w:t>, etc</w:t>
      </w:r>
      <w:r w:rsidRPr="00345709">
        <w:rPr>
          <w:rFonts w:asciiTheme="minorHAnsi" w:hAnsiTheme="minorHAnsi" w:cstheme="minorHAnsi"/>
          <w:color w:val="000000" w:themeColor="text1"/>
          <w:sz w:val="22"/>
          <w:szCs w:val="22"/>
        </w:rPr>
        <w:t xml:space="preserve">. This needs to </w:t>
      </w:r>
      <w:r w:rsidR="00705909" w:rsidRPr="00345709">
        <w:rPr>
          <w:rFonts w:asciiTheme="minorHAnsi" w:hAnsiTheme="minorHAnsi" w:cstheme="minorHAnsi"/>
          <w:color w:val="000000" w:themeColor="text1"/>
          <w:sz w:val="22"/>
          <w:szCs w:val="22"/>
        </w:rPr>
        <w:t xml:space="preserve">be </w:t>
      </w:r>
      <w:r w:rsidRPr="00345709">
        <w:rPr>
          <w:rFonts w:asciiTheme="minorHAnsi" w:hAnsiTheme="minorHAnsi" w:cstheme="minorHAnsi"/>
          <w:color w:val="000000" w:themeColor="text1"/>
          <w:sz w:val="22"/>
          <w:szCs w:val="22"/>
        </w:rPr>
        <w:t>defined</w:t>
      </w:r>
      <w:r w:rsidR="00705909" w:rsidRPr="00345709">
        <w:rPr>
          <w:rFonts w:asciiTheme="minorHAnsi" w:hAnsiTheme="minorHAnsi" w:cstheme="minorHAnsi"/>
          <w:color w:val="000000" w:themeColor="text1"/>
          <w:sz w:val="22"/>
          <w:szCs w:val="22"/>
        </w:rPr>
        <w:t xml:space="preserve"> clearly</w:t>
      </w:r>
      <w:r w:rsidRPr="00345709">
        <w:rPr>
          <w:rFonts w:asciiTheme="minorHAnsi" w:hAnsiTheme="minorHAnsi" w:cstheme="minorHAnsi"/>
          <w:color w:val="000000" w:themeColor="text1"/>
          <w:sz w:val="22"/>
          <w:szCs w:val="22"/>
        </w:rPr>
        <w:t xml:space="preserve"> in the hospital response plan and identify </w:t>
      </w:r>
      <w:r w:rsidR="00F56E51" w:rsidRPr="00345709">
        <w:rPr>
          <w:rFonts w:asciiTheme="minorHAnsi" w:hAnsiTheme="minorHAnsi" w:cstheme="minorHAnsi"/>
          <w:color w:val="000000" w:themeColor="text1"/>
          <w:sz w:val="22"/>
          <w:szCs w:val="22"/>
        </w:rPr>
        <w:t>the authorized</w:t>
      </w:r>
      <w:r w:rsidRPr="00345709">
        <w:rPr>
          <w:rFonts w:asciiTheme="minorHAnsi" w:hAnsiTheme="minorHAnsi" w:cstheme="minorHAnsi"/>
          <w:color w:val="000000" w:themeColor="text1"/>
          <w:sz w:val="22"/>
          <w:szCs w:val="22"/>
        </w:rPr>
        <w:t xml:space="preserve"> person to activate its opening. Possible criteria</w:t>
      </w:r>
      <w:r w:rsidR="00987656" w:rsidRPr="00345709">
        <w:rPr>
          <w:rFonts w:asciiTheme="minorHAnsi" w:hAnsiTheme="minorHAnsi" w:cstheme="minorHAnsi"/>
          <w:color w:val="000000" w:themeColor="text1"/>
          <w:sz w:val="22"/>
          <w:szCs w:val="22"/>
        </w:rPr>
        <w:t xml:space="preserve"> for EOC activation</w:t>
      </w:r>
      <w:r w:rsidRPr="00345709">
        <w:rPr>
          <w:rFonts w:asciiTheme="minorHAnsi" w:hAnsiTheme="minorHAnsi" w:cstheme="minorHAnsi"/>
          <w:color w:val="000000" w:themeColor="text1"/>
          <w:sz w:val="22"/>
          <w:szCs w:val="22"/>
        </w:rPr>
        <w:t xml:space="preserve"> include the following:</w:t>
      </w:r>
    </w:p>
    <w:p w14:paraId="747CAD2F" w14:textId="2091768E" w:rsidR="00A12486" w:rsidRPr="00345709" w:rsidRDefault="00A12486" w:rsidP="00BC3016">
      <w:pPr>
        <w:pStyle w:val="ListParagraph"/>
        <w:numPr>
          <w:ilvl w:val="0"/>
          <w:numId w:val="33"/>
        </w:numPr>
        <w:jc w:val="both"/>
        <w:rPr>
          <w:rFonts w:cstheme="minorHAnsi"/>
          <w:color w:val="000000" w:themeColor="text1"/>
          <w:sz w:val="22"/>
          <w:szCs w:val="22"/>
        </w:rPr>
      </w:pPr>
      <w:r w:rsidRPr="00345709">
        <w:rPr>
          <w:rFonts w:cstheme="minorHAnsi"/>
          <w:color w:val="000000" w:themeColor="text1"/>
          <w:sz w:val="22"/>
          <w:szCs w:val="22"/>
        </w:rPr>
        <w:t xml:space="preserve">Increase demand from the hospital to manage the </w:t>
      </w:r>
      <w:proofErr w:type="gramStart"/>
      <w:r w:rsidRPr="00345709">
        <w:rPr>
          <w:rFonts w:cstheme="minorHAnsi"/>
          <w:color w:val="000000" w:themeColor="text1"/>
          <w:sz w:val="22"/>
          <w:szCs w:val="22"/>
        </w:rPr>
        <w:t>emergency</w:t>
      </w:r>
      <w:proofErr w:type="gramEnd"/>
    </w:p>
    <w:p w14:paraId="5D768C4C" w14:textId="3705B868" w:rsidR="00A12486" w:rsidRPr="00345709" w:rsidRDefault="00F56E51" w:rsidP="00BC3016">
      <w:pPr>
        <w:pStyle w:val="ListParagraph"/>
        <w:numPr>
          <w:ilvl w:val="0"/>
          <w:numId w:val="33"/>
        </w:numPr>
        <w:jc w:val="both"/>
        <w:rPr>
          <w:rFonts w:cstheme="minorHAnsi"/>
          <w:color w:val="000000" w:themeColor="text1"/>
          <w:sz w:val="22"/>
          <w:szCs w:val="22"/>
        </w:rPr>
      </w:pPr>
      <w:proofErr w:type="gramStart"/>
      <w:r w:rsidRPr="00345709">
        <w:rPr>
          <w:rFonts w:cstheme="minorHAnsi"/>
          <w:color w:val="000000" w:themeColor="text1"/>
          <w:sz w:val="22"/>
          <w:szCs w:val="22"/>
        </w:rPr>
        <w:t>A large</w:t>
      </w:r>
      <w:r w:rsidR="00A12486" w:rsidRPr="00345709">
        <w:rPr>
          <w:rFonts w:cstheme="minorHAnsi"/>
          <w:color w:val="000000" w:themeColor="text1"/>
          <w:sz w:val="22"/>
          <w:szCs w:val="22"/>
        </w:rPr>
        <w:t xml:space="preserve"> number of</w:t>
      </w:r>
      <w:proofErr w:type="gramEnd"/>
      <w:r w:rsidR="00A12486" w:rsidRPr="00345709">
        <w:rPr>
          <w:rFonts w:cstheme="minorHAnsi"/>
          <w:color w:val="000000" w:themeColor="text1"/>
          <w:sz w:val="22"/>
          <w:szCs w:val="22"/>
        </w:rPr>
        <w:t xml:space="preserve"> patients</w:t>
      </w:r>
    </w:p>
    <w:p w14:paraId="2B5027EE" w14:textId="02739BEA" w:rsidR="00A12486" w:rsidRPr="00345709" w:rsidRDefault="00A12486" w:rsidP="00BC3016">
      <w:pPr>
        <w:pStyle w:val="ListParagraph"/>
        <w:numPr>
          <w:ilvl w:val="0"/>
          <w:numId w:val="33"/>
        </w:numPr>
        <w:jc w:val="both"/>
        <w:rPr>
          <w:rFonts w:cstheme="minorHAnsi"/>
          <w:color w:val="000000" w:themeColor="text1"/>
          <w:sz w:val="22"/>
          <w:szCs w:val="22"/>
        </w:rPr>
      </w:pPr>
      <w:r w:rsidRPr="00345709">
        <w:rPr>
          <w:rFonts w:cstheme="minorHAnsi"/>
          <w:color w:val="000000" w:themeColor="text1"/>
          <w:sz w:val="22"/>
          <w:szCs w:val="22"/>
        </w:rPr>
        <w:t>The situation requires prioritization</w:t>
      </w:r>
      <w:r w:rsidR="003947D8" w:rsidRPr="00345709">
        <w:rPr>
          <w:rFonts w:cstheme="minorHAnsi"/>
          <w:color w:val="000000" w:themeColor="text1"/>
          <w:sz w:val="22"/>
          <w:szCs w:val="22"/>
        </w:rPr>
        <w:t xml:space="preserve"> and location</w:t>
      </w:r>
      <w:r w:rsidRPr="00345709">
        <w:rPr>
          <w:rFonts w:cstheme="minorHAnsi"/>
          <w:color w:val="000000" w:themeColor="text1"/>
          <w:sz w:val="22"/>
          <w:szCs w:val="22"/>
        </w:rPr>
        <w:t xml:space="preserve"> of limited resources to </w:t>
      </w:r>
      <w:r w:rsidR="003947D8" w:rsidRPr="00345709">
        <w:rPr>
          <w:rFonts w:cstheme="minorHAnsi"/>
          <w:color w:val="000000" w:themeColor="text1"/>
          <w:sz w:val="22"/>
          <w:szCs w:val="22"/>
        </w:rPr>
        <w:t>critical</w:t>
      </w:r>
      <w:r w:rsidRPr="00345709">
        <w:rPr>
          <w:rFonts w:cstheme="minorHAnsi"/>
          <w:color w:val="000000" w:themeColor="text1"/>
          <w:sz w:val="22"/>
          <w:szCs w:val="22"/>
        </w:rPr>
        <w:t xml:space="preserve"> areas</w:t>
      </w:r>
      <w:r w:rsidR="003947D8" w:rsidRPr="00345709">
        <w:rPr>
          <w:rFonts w:cstheme="minorHAnsi"/>
          <w:color w:val="000000" w:themeColor="text1"/>
          <w:sz w:val="22"/>
          <w:szCs w:val="22"/>
        </w:rPr>
        <w:t xml:space="preserve"> for its continuous </w:t>
      </w:r>
      <w:proofErr w:type="gramStart"/>
      <w:r w:rsidR="003947D8" w:rsidRPr="00345709">
        <w:rPr>
          <w:rFonts w:cstheme="minorHAnsi"/>
          <w:color w:val="000000" w:themeColor="text1"/>
          <w:sz w:val="22"/>
          <w:szCs w:val="22"/>
        </w:rPr>
        <w:t>operations</w:t>
      </w:r>
      <w:proofErr w:type="gramEnd"/>
    </w:p>
    <w:p w14:paraId="2831097B" w14:textId="1BB6D3D6" w:rsidR="003947D8" w:rsidRPr="00345709" w:rsidRDefault="003947D8" w:rsidP="00BC3016">
      <w:pPr>
        <w:pStyle w:val="ListParagraph"/>
        <w:numPr>
          <w:ilvl w:val="0"/>
          <w:numId w:val="33"/>
        </w:numPr>
        <w:jc w:val="both"/>
        <w:rPr>
          <w:rFonts w:cstheme="minorHAnsi"/>
          <w:color w:val="000000" w:themeColor="text1"/>
          <w:sz w:val="22"/>
          <w:szCs w:val="22"/>
        </w:rPr>
      </w:pPr>
      <w:r w:rsidRPr="00345709">
        <w:rPr>
          <w:rFonts w:cstheme="minorHAnsi"/>
          <w:color w:val="000000" w:themeColor="text1"/>
          <w:sz w:val="22"/>
          <w:szCs w:val="22"/>
        </w:rPr>
        <w:t>Requires coordinated engagement of multiple hospital departments in the response</w:t>
      </w:r>
      <w:r w:rsidR="00F56E51" w:rsidRPr="00345709">
        <w:rPr>
          <w:rFonts w:cstheme="minorHAnsi"/>
          <w:color w:val="000000" w:themeColor="text1"/>
          <w:sz w:val="22"/>
          <w:szCs w:val="22"/>
        </w:rPr>
        <w:t>,</w:t>
      </w:r>
      <w:r w:rsidRPr="00345709">
        <w:rPr>
          <w:rFonts w:cstheme="minorHAnsi"/>
          <w:color w:val="000000" w:themeColor="text1"/>
          <w:sz w:val="22"/>
          <w:szCs w:val="22"/>
        </w:rPr>
        <w:t xml:space="preserve"> including possible participation of extern</w:t>
      </w:r>
      <w:r w:rsidR="00987656" w:rsidRPr="00345709">
        <w:rPr>
          <w:rFonts w:cstheme="minorHAnsi"/>
          <w:color w:val="000000" w:themeColor="text1"/>
          <w:sz w:val="22"/>
          <w:szCs w:val="22"/>
        </w:rPr>
        <w:t>al</w:t>
      </w:r>
      <w:r w:rsidRPr="00345709">
        <w:rPr>
          <w:rFonts w:cstheme="minorHAnsi"/>
          <w:color w:val="000000" w:themeColor="text1"/>
          <w:sz w:val="22"/>
          <w:szCs w:val="22"/>
        </w:rPr>
        <w:t xml:space="preserve"> support agencies</w:t>
      </w:r>
      <w:r w:rsidR="00975004" w:rsidRPr="00345709">
        <w:rPr>
          <w:rFonts w:cstheme="minorHAnsi"/>
          <w:color w:val="000000" w:themeColor="text1"/>
          <w:sz w:val="22"/>
          <w:szCs w:val="22"/>
        </w:rPr>
        <w:t xml:space="preserve"> and coordination </w:t>
      </w:r>
      <w:r w:rsidR="00987656" w:rsidRPr="00345709">
        <w:rPr>
          <w:rFonts w:cstheme="minorHAnsi"/>
          <w:color w:val="000000" w:themeColor="text1"/>
          <w:sz w:val="22"/>
          <w:szCs w:val="22"/>
        </w:rPr>
        <w:t xml:space="preserve">with other agency </w:t>
      </w:r>
      <w:proofErr w:type="gramStart"/>
      <w:r w:rsidR="00975004" w:rsidRPr="00345709">
        <w:rPr>
          <w:rFonts w:cstheme="minorHAnsi"/>
          <w:color w:val="000000" w:themeColor="text1"/>
          <w:sz w:val="22"/>
          <w:szCs w:val="22"/>
        </w:rPr>
        <w:t>EOCs</w:t>
      </w:r>
      <w:proofErr w:type="gramEnd"/>
    </w:p>
    <w:p w14:paraId="4FE96F5D" w14:textId="6E74C1F1" w:rsidR="00DB2F77" w:rsidRPr="00345709" w:rsidRDefault="00DB2F77" w:rsidP="00BC3016">
      <w:pPr>
        <w:jc w:val="both"/>
        <w:rPr>
          <w:rFonts w:asciiTheme="minorHAnsi" w:hAnsiTheme="minorHAnsi" w:cstheme="minorHAnsi"/>
          <w:color w:val="000000" w:themeColor="text1"/>
          <w:sz w:val="22"/>
          <w:szCs w:val="22"/>
        </w:rPr>
      </w:pPr>
    </w:p>
    <w:p w14:paraId="77EE59C9" w14:textId="615FBF5D" w:rsidR="00DB2F77" w:rsidRPr="00345709" w:rsidRDefault="00DB2F77"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In selecting the location and design of the </w:t>
      </w:r>
      <w:r w:rsidR="00553A32" w:rsidRPr="00345709">
        <w:rPr>
          <w:rFonts w:asciiTheme="minorHAnsi" w:hAnsiTheme="minorHAnsi" w:cstheme="minorHAnsi"/>
          <w:color w:val="000000" w:themeColor="text1"/>
          <w:sz w:val="22"/>
          <w:szCs w:val="22"/>
        </w:rPr>
        <w:t>HEOC</w:t>
      </w:r>
      <w:r w:rsidRPr="00345709">
        <w:rPr>
          <w:rFonts w:asciiTheme="minorHAnsi" w:hAnsiTheme="minorHAnsi" w:cstheme="minorHAnsi"/>
          <w:color w:val="000000" w:themeColor="text1"/>
          <w:sz w:val="22"/>
          <w:szCs w:val="22"/>
        </w:rPr>
        <w:t xml:space="preserve">, the following needs to be considered.  </w:t>
      </w:r>
    </w:p>
    <w:p w14:paraId="494C58CA" w14:textId="553FC360" w:rsidR="00DB2F77" w:rsidRPr="00345709" w:rsidRDefault="00DB2F77" w:rsidP="00BC3016">
      <w:pPr>
        <w:pStyle w:val="ListParagraph"/>
        <w:numPr>
          <w:ilvl w:val="0"/>
          <w:numId w:val="65"/>
        </w:numPr>
        <w:jc w:val="both"/>
        <w:rPr>
          <w:rFonts w:cstheme="minorHAnsi"/>
          <w:color w:val="000000" w:themeColor="text1"/>
          <w:sz w:val="22"/>
          <w:szCs w:val="22"/>
        </w:rPr>
      </w:pPr>
      <w:r w:rsidRPr="00345709">
        <w:rPr>
          <w:rFonts w:cstheme="minorHAnsi"/>
          <w:b/>
          <w:bCs/>
          <w:color w:val="000000" w:themeColor="text1"/>
          <w:sz w:val="22"/>
          <w:szCs w:val="22"/>
        </w:rPr>
        <w:t>Accessibility:</w:t>
      </w:r>
      <w:r w:rsidRPr="00345709">
        <w:rPr>
          <w:rFonts w:cstheme="minorHAnsi"/>
          <w:color w:val="000000" w:themeColor="text1"/>
          <w:sz w:val="22"/>
          <w:szCs w:val="22"/>
        </w:rPr>
        <w:t xml:space="preserve">  The area can be easily reached from any area of the hospital 24/7 but is not in the middle of critical operations like the Emergency Unit or public access areas. </w:t>
      </w:r>
    </w:p>
    <w:p w14:paraId="10F70CBC" w14:textId="2C4F024A" w:rsidR="00DB2F77" w:rsidRPr="00345709" w:rsidRDefault="00DB2F77" w:rsidP="00BC3016">
      <w:pPr>
        <w:pStyle w:val="ListParagraph"/>
        <w:numPr>
          <w:ilvl w:val="0"/>
          <w:numId w:val="65"/>
        </w:numPr>
        <w:jc w:val="both"/>
        <w:rPr>
          <w:rFonts w:cstheme="minorHAnsi"/>
          <w:color w:val="000000" w:themeColor="text1"/>
          <w:sz w:val="22"/>
          <w:szCs w:val="22"/>
        </w:rPr>
      </w:pPr>
      <w:r w:rsidRPr="00345709">
        <w:rPr>
          <w:rFonts w:cstheme="minorHAnsi"/>
          <w:b/>
          <w:bCs/>
          <w:color w:val="000000" w:themeColor="text1"/>
          <w:sz w:val="22"/>
          <w:szCs w:val="22"/>
        </w:rPr>
        <w:t>Flexibility:</w:t>
      </w:r>
      <w:r w:rsidRPr="00345709">
        <w:rPr>
          <w:rFonts w:cstheme="minorHAnsi"/>
          <w:color w:val="000000" w:themeColor="text1"/>
          <w:sz w:val="22"/>
          <w:szCs w:val="22"/>
        </w:rPr>
        <w:t xml:space="preserve"> Sufficient space to house equipment, furniture, supplies, and technology to accommodate the Hospital Incident Management Team (HIMT). </w:t>
      </w:r>
    </w:p>
    <w:p w14:paraId="70B0497B" w14:textId="45BF7C8D" w:rsidR="00DB2F77" w:rsidRPr="00345709" w:rsidRDefault="00DB2F77" w:rsidP="00BC3016">
      <w:pPr>
        <w:pStyle w:val="ListParagraph"/>
        <w:numPr>
          <w:ilvl w:val="0"/>
          <w:numId w:val="65"/>
        </w:numPr>
        <w:jc w:val="both"/>
        <w:rPr>
          <w:rFonts w:cstheme="minorHAnsi"/>
          <w:color w:val="000000" w:themeColor="text1"/>
          <w:sz w:val="22"/>
          <w:szCs w:val="22"/>
        </w:rPr>
      </w:pPr>
      <w:r w:rsidRPr="00345709">
        <w:rPr>
          <w:rFonts w:cstheme="minorHAnsi"/>
          <w:b/>
          <w:bCs/>
          <w:color w:val="000000" w:themeColor="text1"/>
          <w:sz w:val="22"/>
          <w:szCs w:val="22"/>
        </w:rPr>
        <w:t>Sustainability:</w:t>
      </w:r>
      <w:r w:rsidRPr="00345709">
        <w:rPr>
          <w:rFonts w:cstheme="minorHAnsi"/>
          <w:color w:val="000000" w:themeColor="text1"/>
          <w:sz w:val="22"/>
          <w:szCs w:val="22"/>
        </w:rPr>
        <w:t xml:space="preserve"> Infrastructure support for emergency operations 24/7 without interruption, including access to emergency power circuits, outlets, lighting, computer systems, etc. including arrangements for food and water and resting area during extended period of operations.</w:t>
      </w:r>
    </w:p>
    <w:p w14:paraId="35FFF4F0" w14:textId="1BAE3EC6" w:rsidR="00DB2F77" w:rsidRPr="00345709" w:rsidRDefault="00DB2F77" w:rsidP="00BC3016">
      <w:pPr>
        <w:pStyle w:val="ListParagraph"/>
        <w:numPr>
          <w:ilvl w:val="0"/>
          <w:numId w:val="65"/>
        </w:numPr>
        <w:jc w:val="both"/>
        <w:rPr>
          <w:rFonts w:cstheme="minorHAnsi"/>
          <w:color w:val="000000" w:themeColor="text1"/>
          <w:sz w:val="22"/>
          <w:szCs w:val="22"/>
        </w:rPr>
      </w:pPr>
      <w:r w:rsidRPr="00345709">
        <w:rPr>
          <w:rFonts w:cstheme="minorHAnsi"/>
          <w:b/>
          <w:bCs/>
          <w:color w:val="000000" w:themeColor="text1"/>
          <w:sz w:val="22"/>
          <w:szCs w:val="22"/>
        </w:rPr>
        <w:t>Security:</w:t>
      </w:r>
      <w:r w:rsidRPr="00345709">
        <w:rPr>
          <w:rFonts w:cstheme="minorHAnsi"/>
          <w:color w:val="000000" w:themeColor="text1"/>
          <w:sz w:val="22"/>
          <w:szCs w:val="22"/>
        </w:rPr>
        <w:t xml:space="preserve"> Protection of the facility, occupants, communications systems and equipment, and sensitive information. Only authorized persons are allowed to enter the area. </w:t>
      </w:r>
    </w:p>
    <w:p w14:paraId="37645B67" w14:textId="0AA6513C" w:rsidR="00DB2F77" w:rsidRPr="00345709" w:rsidRDefault="00DB2F77" w:rsidP="00BC3016">
      <w:pPr>
        <w:pStyle w:val="ListParagraph"/>
        <w:numPr>
          <w:ilvl w:val="0"/>
          <w:numId w:val="65"/>
        </w:numPr>
        <w:jc w:val="both"/>
        <w:rPr>
          <w:rFonts w:cstheme="minorHAnsi"/>
          <w:color w:val="000000" w:themeColor="text1"/>
          <w:sz w:val="22"/>
          <w:szCs w:val="22"/>
        </w:rPr>
      </w:pPr>
      <w:r w:rsidRPr="00345709">
        <w:rPr>
          <w:rFonts w:cstheme="minorHAnsi"/>
          <w:b/>
          <w:bCs/>
          <w:color w:val="000000" w:themeColor="text1"/>
          <w:sz w:val="22"/>
          <w:szCs w:val="22"/>
        </w:rPr>
        <w:t>Survivability:</w:t>
      </w:r>
      <w:r w:rsidRPr="00345709">
        <w:rPr>
          <w:rFonts w:cstheme="minorHAnsi"/>
          <w:color w:val="000000" w:themeColor="text1"/>
          <w:sz w:val="22"/>
          <w:szCs w:val="22"/>
        </w:rPr>
        <w:t xml:space="preserve"> Ability to withstand the effects of local hazards and avoidance of typical internal risk areas. In cases that the primary location is not functional, an alternate location needs to be included in the plan.</w:t>
      </w:r>
    </w:p>
    <w:p w14:paraId="20134B72" w14:textId="2C2B9B0B" w:rsidR="00DB2F77" w:rsidRPr="00345709" w:rsidRDefault="00DB2F77" w:rsidP="00BC3016">
      <w:pPr>
        <w:pStyle w:val="ListParagraph"/>
        <w:numPr>
          <w:ilvl w:val="0"/>
          <w:numId w:val="65"/>
        </w:numPr>
        <w:jc w:val="both"/>
        <w:rPr>
          <w:rFonts w:cstheme="minorHAnsi"/>
          <w:color w:val="000000" w:themeColor="text1"/>
          <w:sz w:val="22"/>
          <w:szCs w:val="22"/>
        </w:rPr>
      </w:pPr>
      <w:r w:rsidRPr="00345709">
        <w:rPr>
          <w:rFonts w:cstheme="minorHAnsi"/>
          <w:b/>
          <w:bCs/>
          <w:color w:val="000000" w:themeColor="text1"/>
          <w:sz w:val="22"/>
          <w:szCs w:val="22"/>
        </w:rPr>
        <w:t>Interoperability:</w:t>
      </w:r>
      <w:r w:rsidRPr="00345709">
        <w:rPr>
          <w:rFonts w:cstheme="minorHAnsi"/>
          <w:color w:val="000000" w:themeColor="text1"/>
          <w:sz w:val="22"/>
          <w:szCs w:val="22"/>
        </w:rPr>
        <w:t xml:space="preserve"> Technological capability to exchange routine and time-sensitive information with other emergency operations centers (EOCs). </w:t>
      </w:r>
    </w:p>
    <w:p w14:paraId="2A04BDFF" w14:textId="31765B84" w:rsidR="007E09C0" w:rsidRPr="00345709" w:rsidRDefault="007E09C0" w:rsidP="00BC3016">
      <w:pPr>
        <w:jc w:val="both"/>
        <w:rPr>
          <w:rFonts w:asciiTheme="minorHAnsi" w:hAnsiTheme="minorHAnsi" w:cstheme="minorHAnsi"/>
          <w:color w:val="000000" w:themeColor="text1"/>
          <w:sz w:val="22"/>
          <w:szCs w:val="22"/>
        </w:rPr>
      </w:pPr>
    </w:p>
    <w:p w14:paraId="47A6DA23" w14:textId="6F5E7B73" w:rsidR="0091466C" w:rsidRPr="00345709" w:rsidRDefault="0091466C" w:rsidP="00BC3016">
      <w:pPr>
        <w:pStyle w:val="Heading3"/>
        <w:jc w:val="both"/>
        <w:rPr>
          <w:rFonts w:asciiTheme="minorHAnsi" w:hAnsiTheme="minorHAnsi" w:cstheme="minorHAnsi"/>
        </w:rPr>
      </w:pPr>
      <w:bookmarkStart w:id="326" w:name="_Toc150096408"/>
      <w:r w:rsidRPr="00345709">
        <w:rPr>
          <w:rFonts w:asciiTheme="minorHAnsi" w:hAnsiTheme="minorHAnsi" w:cstheme="minorHAnsi"/>
        </w:rPr>
        <w:t>Communications and Coordination</w:t>
      </w:r>
      <w:r w:rsidR="0089021A" w:rsidRPr="00345709">
        <w:rPr>
          <w:rFonts w:asciiTheme="minorHAnsi" w:hAnsiTheme="minorHAnsi" w:cstheme="minorHAnsi"/>
        </w:rPr>
        <w:t xml:space="preserve"> (</w:t>
      </w:r>
      <w:r w:rsidR="007B1156" w:rsidRPr="00345709">
        <w:rPr>
          <w:rFonts w:asciiTheme="minorHAnsi" w:hAnsiTheme="minorHAnsi" w:cstheme="minorHAnsi"/>
        </w:rPr>
        <w:t>Internal</w:t>
      </w:r>
      <w:r w:rsidR="0089021A" w:rsidRPr="00345709">
        <w:rPr>
          <w:rFonts w:asciiTheme="minorHAnsi" w:hAnsiTheme="minorHAnsi" w:cstheme="minorHAnsi"/>
        </w:rPr>
        <w:t xml:space="preserve"> and External)</w:t>
      </w:r>
      <w:bookmarkEnd w:id="326"/>
    </w:p>
    <w:p w14:paraId="7566A86F" w14:textId="5D72922D" w:rsidR="0091466C" w:rsidRPr="00345709" w:rsidRDefault="0091466C"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Gathering and sharing information with the hospital staff is critical to successfully managing the incident. Effective internal communication will be accomplished using the following strategies and technologies when available: </w:t>
      </w:r>
    </w:p>
    <w:p w14:paraId="31600A2C" w14:textId="77777777" w:rsidR="0091466C" w:rsidRPr="00345709" w:rsidRDefault="0091466C" w:rsidP="00BC3016">
      <w:pPr>
        <w:pStyle w:val="ListParagraph"/>
        <w:numPr>
          <w:ilvl w:val="0"/>
          <w:numId w:val="85"/>
        </w:numPr>
        <w:jc w:val="both"/>
        <w:rPr>
          <w:rFonts w:cstheme="minorHAnsi"/>
          <w:color w:val="000000" w:themeColor="text1"/>
          <w:sz w:val="22"/>
          <w:szCs w:val="22"/>
        </w:rPr>
      </w:pPr>
      <w:r w:rsidRPr="00345709">
        <w:rPr>
          <w:rFonts w:cstheme="minorHAnsi"/>
          <w:color w:val="000000" w:themeColor="text1"/>
          <w:sz w:val="22"/>
          <w:szCs w:val="22"/>
        </w:rPr>
        <w:lastRenderedPageBreak/>
        <w:t xml:space="preserve">Obtaining information from different departments collected via phone, intranet, email, or </w:t>
      </w:r>
      <w:proofErr w:type="gramStart"/>
      <w:r w:rsidRPr="00345709">
        <w:rPr>
          <w:rFonts w:cstheme="minorHAnsi"/>
          <w:color w:val="000000" w:themeColor="text1"/>
          <w:sz w:val="22"/>
          <w:szCs w:val="22"/>
        </w:rPr>
        <w:t>fax</w:t>
      </w:r>
      <w:proofErr w:type="gramEnd"/>
      <w:r w:rsidRPr="00345709">
        <w:rPr>
          <w:rFonts w:cstheme="minorHAnsi"/>
          <w:color w:val="000000" w:themeColor="text1"/>
          <w:sz w:val="22"/>
          <w:szCs w:val="22"/>
        </w:rPr>
        <w:t xml:space="preserve"> </w:t>
      </w:r>
    </w:p>
    <w:p w14:paraId="1ED70C9A" w14:textId="77777777" w:rsidR="0091466C" w:rsidRPr="00345709" w:rsidRDefault="0091466C" w:rsidP="00BC3016">
      <w:pPr>
        <w:pStyle w:val="ListParagraph"/>
        <w:numPr>
          <w:ilvl w:val="0"/>
          <w:numId w:val="85"/>
        </w:numPr>
        <w:jc w:val="both"/>
        <w:rPr>
          <w:rFonts w:cstheme="minorHAnsi"/>
          <w:color w:val="000000" w:themeColor="text1"/>
          <w:sz w:val="22"/>
          <w:szCs w:val="22"/>
        </w:rPr>
      </w:pPr>
      <w:r w:rsidRPr="00345709">
        <w:rPr>
          <w:rFonts w:cstheme="minorHAnsi"/>
          <w:color w:val="000000" w:themeColor="text1"/>
          <w:sz w:val="22"/>
          <w:szCs w:val="22"/>
        </w:rPr>
        <w:t xml:space="preserve">Using radios assigned to specific areas with assigned </w:t>
      </w:r>
      <w:proofErr w:type="gramStart"/>
      <w:r w:rsidRPr="00345709">
        <w:rPr>
          <w:rFonts w:cstheme="minorHAnsi"/>
          <w:color w:val="000000" w:themeColor="text1"/>
          <w:sz w:val="22"/>
          <w:szCs w:val="22"/>
        </w:rPr>
        <w:t>channel</w:t>
      </w:r>
      <w:proofErr w:type="gramEnd"/>
      <w:r w:rsidRPr="00345709">
        <w:rPr>
          <w:rFonts w:cstheme="minorHAnsi"/>
          <w:color w:val="000000" w:themeColor="text1"/>
          <w:sz w:val="22"/>
          <w:szCs w:val="22"/>
        </w:rPr>
        <w:t xml:space="preserve"> </w:t>
      </w:r>
    </w:p>
    <w:p w14:paraId="3F1BF391" w14:textId="4DC1C47B" w:rsidR="0091466C" w:rsidRPr="00345709" w:rsidRDefault="0091466C" w:rsidP="00BC3016">
      <w:pPr>
        <w:pStyle w:val="ListParagraph"/>
        <w:numPr>
          <w:ilvl w:val="0"/>
          <w:numId w:val="85"/>
        </w:numPr>
        <w:jc w:val="both"/>
        <w:rPr>
          <w:rFonts w:cstheme="minorHAnsi"/>
          <w:color w:val="000000" w:themeColor="text1"/>
          <w:sz w:val="22"/>
          <w:szCs w:val="22"/>
        </w:rPr>
      </w:pPr>
      <w:r w:rsidRPr="00345709">
        <w:rPr>
          <w:rFonts w:cstheme="minorHAnsi"/>
          <w:color w:val="000000" w:themeColor="text1"/>
          <w:sz w:val="22"/>
          <w:szCs w:val="22"/>
        </w:rPr>
        <w:t xml:space="preserve">Staff completion and return of designated forms available from the intranet/internet or provided in hardcopy </w:t>
      </w:r>
      <w:proofErr w:type="gramStart"/>
      <w:r w:rsidRPr="00345709">
        <w:rPr>
          <w:rFonts w:cstheme="minorHAnsi"/>
          <w:color w:val="000000" w:themeColor="text1"/>
          <w:sz w:val="22"/>
          <w:szCs w:val="22"/>
        </w:rPr>
        <w:t>format</w:t>
      </w:r>
      <w:proofErr w:type="gramEnd"/>
      <w:r w:rsidRPr="00345709">
        <w:rPr>
          <w:rFonts w:cstheme="minorHAnsi"/>
          <w:color w:val="000000" w:themeColor="text1"/>
          <w:sz w:val="22"/>
          <w:szCs w:val="22"/>
        </w:rPr>
        <w:t xml:space="preserve"> </w:t>
      </w:r>
    </w:p>
    <w:p w14:paraId="24F31924" w14:textId="0E1ACE13" w:rsidR="0091466C" w:rsidRPr="00345709" w:rsidRDefault="0091466C" w:rsidP="00BC3016">
      <w:pPr>
        <w:pStyle w:val="ListParagraph"/>
        <w:numPr>
          <w:ilvl w:val="0"/>
          <w:numId w:val="85"/>
        </w:numPr>
        <w:jc w:val="both"/>
        <w:rPr>
          <w:rFonts w:cstheme="minorHAnsi"/>
          <w:color w:val="000000" w:themeColor="text1"/>
          <w:sz w:val="22"/>
          <w:szCs w:val="22"/>
        </w:rPr>
      </w:pPr>
      <w:r w:rsidRPr="00345709">
        <w:rPr>
          <w:rFonts w:cstheme="minorHAnsi"/>
          <w:color w:val="000000" w:themeColor="text1"/>
          <w:sz w:val="22"/>
          <w:szCs w:val="22"/>
        </w:rPr>
        <w:t xml:space="preserve">Sending out regular situation updates, response guidance, and requests for assistance via radio, intranet/internet, hardcopy material, or face-to-face meetings </w:t>
      </w:r>
    </w:p>
    <w:p w14:paraId="35607290" w14:textId="3A08BC9A" w:rsidR="0091466C" w:rsidRPr="00345709" w:rsidRDefault="0091466C" w:rsidP="00BC3016">
      <w:pPr>
        <w:pStyle w:val="ListParagraph"/>
        <w:numPr>
          <w:ilvl w:val="0"/>
          <w:numId w:val="85"/>
        </w:numPr>
        <w:jc w:val="both"/>
        <w:rPr>
          <w:rFonts w:cstheme="minorHAnsi"/>
          <w:color w:val="000000" w:themeColor="text1"/>
          <w:sz w:val="22"/>
          <w:szCs w:val="22"/>
        </w:rPr>
      </w:pPr>
      <w:r w:rsidRPr="00345709">
        <w:rPr>
          <w:rFonts w:cstheme="minorHAnsi"/>
          <w:color w:val="000000" w:themeColor="text1"/>
          <w:sz w:val="22"/>
          <w:szCs w:val="22"/>
        </w:rPr>
        <w:t xml:space="preserve">Make </w:t>
      </w:r>
      <w:proofErr w:type="gramStart"/>
      <w:r w:rsidRPr="00345709">
        <w:rPr>
          <w:rFonts w:cstheme="minorHAnsi"/>
          <w:color w:val="000000" w:themeColor="text1"/>
          <w:sz w:val="22"/>
          <w:szCs w:val="22"/>
        </w:rPr>
        <w:t>arrangement</w:t>
      </w:r>
      <w:proofErr w:type="gramEnd"/>
      <w:r w:rsidRPr="00345709">
        <w:rPr>
          <w:rFonts w:cstheme="minorHAnsi"/>
          <w:color w:val="000000" w:themeColor="text1"/>
          <w:sz w:val="22"/>
          <w:szCs w:val="22"/>
        </w:rPr>
        <w:t xml:space="preserve"> for a runner system</w:t>
      </w:r>
      <w:r w:rsidR="0089021A" w:rsidRPr="00345709">
        <w:rPr>
          <w:rFonts w:cstheme="minorHAnsi"/>
          <w:color w:val="000000" w:themeColor="text1"/>
          <w:sz w:val="22"/>
          <w:szCs w:val="22"/>
        </w:rPr>
        <w:t xml:space="preserve"> as an option</w:t>
      </w:r>
      <w:r w:rsidRPr="00345709">
        <w:rPr>
          <w:rFonts w:cstheme="minorHAnsi"/>
          <w:color w:val="000000" w:themeColor="text1"/>
          <w:sz w:val="22"/>
          <w:szCs w:val="22"/>
        </w:rPr>
        <w:t xml:space="preserve"> </w:t>
      </w:r>
      <w:r w:rsidR="0089021A" w:rsidRPr="00345709">
        <w:rPr>
          <w:rFonts w:cstheme="minorHAnsi"/>
          <w:color w:val="000000" w:themeColor="text1"/>
          <w:sz w:val="22"/>
          <w:szCs w:val="22"/>
        </w:rPr>
        <w:t>to physically transmit information especially if the primary mode of communication fails.</w:t>
      </w:r>
    </w:p>
    <w:p w14:paraId="7C382793" w14:textId="7739DB82" w:rsidR="0089021A" w:rsidRPr="00345709" w:rsidRDefault="0089021A" w:rsidP="00BC3016">
      <w:pPr>
        <w:pStyle w:val="ListParagraph"/>
        <w:numPr>
          <w:ilvl w:val="0"/>
          <w:numId w:val="85"/>
        </w:numPr>
        <w:jc w:val="both"/>
        <w:rPr>
          <w:rFonts w:cstheme="minorHAnsi"/>
          <w:color w:val="000000" w:themeColor="text1"/>
          <w:sz w:val="22"/>
          <w:szCs w:val="22"/>
        </w:rPr>
      </w:pPr>
      <w:r w:rsidRPr="00345709">
        <w:rPr>
          <w:rFonts w:cstheme="minorHAnsi"/>
          <w:color w:val="000000" w:themeColor="text1"/>
          <w:sz w:val="22"/>
          <w:szCs w:val="22"/>
        </w:rPr>
        <w:t>Involve key Command Staff and Medical-Technical specialists to help ensure that correct information is being given to the staff, dispelling and alleviate rumors or concerns. This also helps address in managing infodemic.</w:t>
      </w:r>
    </w:p>
    <w:p w14:paraId="14AD513C" w14:textId="77777777" w:rsidR="0091466C" w:rsidRPr="00345709" w:rsidRDefault="0091466C" w:rsidP="00BC3016">
      <w:pPr>
        <w:jc w:val="both"/>
        <w:rPr>
          <w:rFonts w:asciiTheme="minorHAnsi" w:hAnsiTheme="minorHAnsi" w:cstheme="minorHAnsi"/>
          <w:color w:val="000000" w:themeColor="text1"/>
          <w:sz w:val="22"/>
          <w:szCs w:val="22"/>
        </w:rPr>
      </w:pPr>
    </w:p>
    <w:p w14:paraId="18A55271" w14:textId="77777777" w:rsidR="0089021A" w:rsidRPr="00345709" w:rsidRDefault="0091466C"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Keep patients and visitors properly informed. Providing insight on what happened and what is being done to address these issues can be done </w:t>
      </w:r>
      <w:r w:rsidR="0089021A" w:rsidRPr="00345709">
        <w:rPr>
          <w:rFonts w:asciiTheme="minorHAnsi" w:hAnsiTheme="minorHAnsi" w:cstheme="minorHAnsi"/>
          <w:color w:val="000000" w:themeColor="text1"/>
          <w:sz w:val="22"/>
          <w:szCs w:val="22"/>
        </w:rPr>
        <w:t>through the following:</w:t>
      </w:r>
    </w:p>
    <w:p w14:paraId="61CBDF3D" w14:textId="3BF6A1E1" w:rsidR="0089021A" w:rsidRPr="00345709" w:rsidRDefault="0089021A" w:rsidP="00BC3016">
      <w:pPr>
        <w:pStyle w:val="ListParagraph"/>
        <w:numPr>
          <w:ilvl w:val="0"/>
          <w:numId w:val="91"/>
        </w:numPr>
        <w:jc w:val="both"/>
        <w:rPr>
          <w:rFonts w:cstheme="minorHAnsi"/>
          <w:color w:val="000000" w:themeColor="text1"/>
          <w:sz w:val="22"/>
          <w:szCs w:val="22"/>
        </w:rPr>
      </w:pPr>
      <w:r w:rsidRPr="00345709">
        <w:rPr>
          <w:rFonts w:cstheme="minorHAnsi"/>
          <w:color w:val="000000" w:themeColor="text1"/>
          <w:sz w:val="22"/>
          <w:szCs w:val="22"/>
        </w:rPr>
        <w:t>public address system</w:t>
      </w:r>
      <w:r w:rsidR="0091466C" w:rsidRPr="00345709">
        <w:rPr>
          <w:rFonts w:cstheme="minorHAnsi"/>
          <w:color w:val="000000" w:themeColor="text1"/>
          <w:sz w:val="22"/>
          <w:szCs w:val="22"/>
        </w:rPr>
        <w:t xml:space="preserve"> announcements</w:t>
      </w:r>
    </w:p>
    <w:p w14:paraId="7F2A62E6" w14:textId="729BB0FA" w:rsidR="0089021A" w:rsidRPr="00345709" w:rsidRDefault="0091466C" w:rsidP="00BC3016">
      <w:pPr>
        <w:pStyle w:val="ListParagraph"/>
        <w:numPr>
          <w:ilvl w:val="0"/>
          <w:numId w:val="91"/>
        </w:numPr>
        <w:jc w:val="both"/>
        <w:rPr>
          <w:rFonts w:cstheme="minorHAnsi"/>
          <w:color w:val="000000" w:themeColor="text1"/>
          <w:sz w:val="22"/>
          <w:szCs w:val="22"/>
        </w:rPr>
      </w:pPr>
      <w:r w:rsidRPr="00345709">
        <w:rPr>
          <w:rFonts w:cstheme="minorHAnsi"/>
          <w:color w:val="000000" w:themeColor="text1"/>
          <w:sz w:val="22"/>
          <w:szCs w:val="22"/>
        </w:rPr>
        <w:t>personal reassurance from the staff</w:t>
      </w:r>
    </w:p>
    <w:p w14:paraId="52CAB992" w14:textId="77777777" w:rsidR="007B1156" w:rsidRPr="00345709" w:rsidRDefault="0091466C" w:rsidP="00BC3016">
      <w:pPr>
        <w:pStyle w:val="ListParagraph"/>
        <w:numPr>
          <w:ilvl w:val="0"/>
          <w:numId w:val="91"/>
        </w:numPr>
        <w:jc w:val="both"/>
        <w:rPr>
          <w:rFonts w:cstheme="minorHAnsi"/>
          <w:color w:val="000000" w:themeColor="text1"/>
          <w:sz w:val="22"/>
          <w:szCs w:val="22"/>
        </w:rPr>
      </w:pPr>
      <w:r w:rsidRPr="00345709">
        <w:rPr>
          <w:rFonts w:cstheme="minorHAnsi"/>
          <w:color w:val="000000" w:themeColor="text1"/>
          <w:sz w:val="22"/>
          <w:szCs w:val="22"/>
        </w:rPr>
        <w:t xml:space="preserve">using the hospital’s television channel (if available) to provide the </w:t>
      </w:r>
      <w:proofErr w:type="gramStart"/>
      <w:r w:rsidRPr="00345709">
        <w:rPr>
          <w:rFonts w:cstheme="minorHAnsi"/>
          <w:color w:val="000000" w:themeColor="text1"/>
          <w:sz w:val="22"/>
          <w:szCs w:val="22"/>
        </w:rPr>
        <w:t>news</w:t>
      </w:r>
      <w:proofErr w:type="gramEnd"/>
    </w:p>
    <w:p w14:paraId="60FB5909" w14:textId="5D451C6D" w:rsidR="0089021A" w:rsidRPr="00345709" w:rsidRDefault="0091466C" w:rsidP="00BC3016">
      <w:pPr>
        <w:pStyle w:val="ListParagraph"/>
        <w:numPr>
          <w:ilvl w:val="0"/>
          <w:numId w:val="91"/>
        </w:numPr>
        <w:jc w:val="both"/>
        <w:rPr>
          <w:rFonts w:cstheme="minorHAnsi"/>
          <w:color w:val="000000" w:themeColor="text1"/>
          <w:sz w:val="22"/>
          <w:szCs w:val="22"/>
        </w:rPr>
      </w:pPr>
      <w:r w:rsidRPr="00345709">
        <w:rPr>
          <w:rFonts w:cstheme="minorHAnsi"/>
          <w:color w:val="000000" w:themeColor="text1"/>
          <w:sz w:val="22"/>
          <w:szCs w:val="22"/>
        </w:rPr>
        <w:t xml:space="preserve">information updates strategically posted throughout the </w:t>
      </w:r>
      <w:proofErr w:type="gramStart"/>
      <w:r w:rsidRPr="00345709">
        <w:rPr>
          <w:rFonts w:cstheme="minorHAnsi"/>
          <w:color w:val="000000" w:themeColor="text1"/>
          <w:sz w:val="22"/>
          <w:szCs w:val="22"/>
        </w:rPr>
        <w:t>hospital</w:t>
      </w:r>
      <w:proofErr w:type="gramEnd"/>
    </w:p>
    <w:p w14:paraId="73528CB6" w14:textId="1F321FD1" w:rsidR="0091466C" w:rsidRPr="00345709" w:rsidRDefault="0091466C" w:rsidP="00BC3016">
      <w:pPr>
        <w:pStyle w:val="ListParagraph"/>
        <w:numPr>
          <w:ilvl w:val="0"/>
          <w:numId w:val="91"/>
        </w:numPr>
        <w:jc w:val="both"/>
        <w:rPr>
          <w:rFonts w:cstheme="minorHAnsi"/>
          <w:color w:val="000000" w:themeColor="text1"/>
          <w:sz w:val="22"/>
          <w:szCs w:val="22"/>
        </w:rPr>
      </w:pPr>
      <w:r w:rsidRPr="00345709">
        <w:rPr>
          <w:rFonts w:cstheme="minorHAnsi"/>
          <w:color w:val="000000" w:themeColor="text1"/>
          <w:sz w:val="22"/>
          <w:szCs w:val="22"/>
        </w:rPr>
        <w:t xml:space="preserve">printed material put on individual meal trays. </w:t>
      </w:r>
    </w:p>
    <w:p w14:paraId="5407564E" w14:textId="77777777" w:rsidR="0091466C" w:rsidRPr="00345709" w:rsidRDefault="0091466C" w:rsidP="00BC3016">
      <w:pPr>
        <w:jc w:val="both"/>
        <w:rPr>
          <w:rFonts w:asciiTheme="minorHAnsi" w:hAnsiTheme="minorHAnsi" w:cstheme="minorHAnsi"/>
          <w:color w:val="000000" w:themeColor="text1"/>
          <w:sz w:val="22"/>
          <w:szCs w:val="22"/>
        </w:rPr>
      </w:pPr>
    </w:p>
    <w:p w14:paraId="6CEC31B2" w14:textId="648A2AC5" w:rsidR="007B1156" w:rsidRPr="00345709" w:rsidRDefault="007B1156"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Communication with </w:t>
      </w:r>
      <w:proofErr w:type="gramStart"/>
      <w:r w:rsidRPr="00345709">
        <w:rPr>
          <w:rFonts w:asciiTheme="minorHAnsi" w:hAnsiTheme="minorHAnsi" w:cstheme="minorHAnsi"/>
          <w:color w:val="000000" w:themeColor="text1"/>
          <w:sz w:val="22"/>
          <w:szCs w:val="22"/>
        </w:rPr>
        <w:t>a number of</w:t>
      </w:r>
      <w:proofErr w:type="gramEnd"/>
      <w:r w:rsidRPr="00345709">
        <w:rPr>
          <w:rFonts w:asciiTheme="minorHAnsi" w:hAnsiTheme="minorHAnsi" w:cstheme="minorHAnsi"/>
          <w:color w:val="000000" w:themeColor="text1"/>
          <w:sz w:val="22"/>
          <w:szCs w:val="22"/>
        </w:rPr>
        <w:t xml:space="preserve"> external response partners is essential. If situations unfold without initial notification from EMS, fire, or law enforcement, they must be called when appropriate and </w:t>
      </w:r>
      <w:r w:rsidR="00F520BF" w:rsidRPr="00345709">
        <w:rPr>
          <w:rFonts w:asciiTheme="minorHAnsi" w:hAnsiTheme="minorHAnsi" w:cstheme="minorHAnsi"/>
          <w:color w:val="000000" w:themeColor="text1"/>
          <w:sz w:val="22"/>
          <w:szCs w:val="22"/>
        </w:rPr>
        <w:t>informed</w:t>
      </w:r>
      <w:r w:rsidRPr="00345709">
        <w:rPr>
          <w:rFonts w:asciiTheme="minorHAnsi" w:hAnsiTheme="minorHAnsi" w:cstheme="minorHAnsi"/>
          <w:color w:val="000000" w:themeColor="text1"/>
          <w:sz w:val="22"/>
          <w:szCs w:val="22"/>
        </w:rPr>
        <w:t xml:space="preserve"> of the situation and any assistance requests.</w:t>
      </w:r>
      <w:r w:rsidR="00F520BF" w:rsidRPr="00345709">
        <w:rPr>
          <w:rFonts w:asciiTheme="minorHAnsi" w:hAnsiTheme="minorHAnsi" w:cstheme="minorHAnsi"/>
          <w:color w:val="000000" w:themeColor="text1"/>
          <w:sz w:val="22"/>
          <w:szCs w:val="22"/>
        </w:rPr>
        <w:t xml:space="preserve"> Key considerations need to be taken as part of the external comminutions of the hospital.</w:t>
      </w:r>
    </w:p>
    <w:p w14:paraId="1C0B4E44" w14:textId="71935398" w:rsidR="00F520BF" w:rsidRPr="00345709" w:rsidRDefault="00F520BF" w:rsidP="00BC3016">
      <w:pPr>
        <w:pStyle w:val="ListParagraph"/>
        <w:numPr>
          <w:ilvl w:val="0"/>
          <w:numId w:val="94"/>
        </w:numPr>
        <w:jc w:val="both"/>
        <w:rPr>
          <w:rFonts w:cstheme="minorHAnsi"/>
          <w:color w:val="000000" w:themeColor="text1"/>
          <w:sz w:val="22"/>
          <w:szCs w:val="22"/>
        </w:rPr>
      </w:pPr>
      <w:r w:rsidRPr="00345709">
        <w:rPr>
          <w:rFonts w:cstheme="minorHAnsi"/>
          <w:color w:val="000000" w:themeColor="text1"/>
          <w:sz w:val="22"/>
          <w:szCs w:val="22"/>
        </w:rPr>
        <w:t xml:space="preserve">Periodic information sharing and joint decision-making among all hospitals receiving victims as part of the local area network. This will help maximize resources of hospitals and prevent overwhelming the capacity of small hospitals. </w:t>
      </w:r>
    </w:p>
    <w:p w14:paraId="5005A190" w14:textId="77D6B96A" w:rsidR="00F520BF" w:rsidRPr="00345709" w:rsidRDefault="00F520BF" w:rsidP="00BC3016">
      <w:pPr>
        <w:pStyle w:val="ListParagraph"/>
        <w:numPr>
          <w:ilvl w:val="0"/>
          <w:numId w:val="94"/>
        </w:numPr>
        <w:jc w:val="both"/>
        <w:rPr>
          <w:rFonts w:cstheme="minorHAnsi"/>
          <w:color w:val="000000" w:themeColor="text1"/>
          <w:sz w:val="22"/>
          <w:szCs w:val="22"/>
        </w:rPr>
      </w:pPr>
      <w:r w:rsidRPr="00345709">
        <w:rPr>
          <w:rFonts w:cstheme="minorHAnsi"/>
          <w:color w:val="000000" w:themeColor="text1"/>
          <w:sz w:val="22"/>
          <w:szCs w:val="22"/>
        </w:rPr>
        <w:t xml:space="preserve">When available, amateur radio from volunteer groups can also be used for communication. In some communities, local amateur radio operators are active, reliable, skillful, and </w:t>
      </w:r>
      <w:proofErr w:type="gramStart"/>
      <w:r w:rsidRPr="00345709">
        <w:rPr>
          <w:rFonts w:cstheme="minorHAnsi"/>
          <w:color w:val="000000" w:themeColor="text1"/>
          <w:sz w:val="22"/>
          <w:szCs w:val="22"/>
        </w:rPr>
        <w:t>possessing</w:t>
      </w:r>
      <w:proofErr w:type="gramEnd"/>
      <w:r w:rsidRPr="00345709">
        <w:rPr>
          <w:rFonts w:cstheme="minorHAnsi"/>
          <w:color w:val="000000" w:themeColor="text1"/>
          <w:sz w:val="22"/>
          <w:szCs w:val="22"/>
        </w:rPr>
        <w:t xml:space="preserve"> very dependable communication equipment. However, amateur radio, like most public safety radios, is usually not secure, and unintended recipients such as the media and the public may overhear these messages. </w:t>
      </w:r>
    </w:p>
    <w:p w14:paraId="4EB3CEFA" w14:textId="77777777" w:rsidR="00DB0005" w:rsidRPr="00345709" w:rsidRDefault="00DB0005" w:rsidP="00BC3016">
      <w:pPr>
        <w:pStyle w:val="ListParagraph"/>
        <w:numPr>
          <w:ilvl w:val="0"/>
          <w:numId w:val="94"/>
        </w:numPr>
        <w:jc w:val="both"/>
        <w:rPr>
          <w:rFonts w:cstheme="minorHAnsi"/>
          <w:color w:val="000000" w:themeColor="text1"/>
          <w:sz w:val="22"/>
          <w:szCs w:val="22"/>
        </w:rPr>
      </w:pPr>
      <w:r w:rsidRPr="00345709">
        <w:rPr>
          <w:rFonts w:cstheme="minorHAnsi"/>
          <w:color w:val="000000" w:themeColor="text1"/>
          <w:sz w:val="22"/>
          <w:szCs w:val="22"/>
        </w:rPr>
        <w:t xml:space="preserve">Teleconferencing and video conferencing are also useful tools for </w:t>
      </w:r>
      <w:proofErr w:type="gramStart"/>
      <w:r w:rsidRPr="00345709">
        <w:rPr>
          <w:rFonts w:cstheme="minorHAnsi"/>
          <w:color w:val="000000" w:themeColor="text1"/>
          <w:sz w:val="22"/>
          <w:szCs w:val="22"/>
        </w:rPr>
        <w:t>hospitals</w:t>
      </w:r>
      <w:proofErr w:type="gramEnd"/>
      <w:r w:rsidRPr="00345709">
        <w:rPr>
          <w:rFonts w:cstheme="minorHAnsi"/>
          <w:color w:val="000000" w:themeColor="text1"/>
          <w:sz w:val="22"/>
          <w:szCs w:val="22"/>
        </w:rPr>
        <w:t xml:space="preserve"> </w:t>
      </w:r>
    </w:p>
    <w:p w14:paraId="40AC64FC" w14:textId="2AD9433C" w:rsidR="00DB0005" w:rsidRPr="00345709" w:rsidRDefault="00DB0005" w:rsidP="00BC3016">
      <w:pPr>
        <w:pStyle w:val="ListParagraph"/>
        <w:numPr>
          <w:ilvl w:val="0"/>
          <w:numId w:val="94"/>
        </w:numPr>
        <w:jc w:val="both"/>
        <w:rPr>
          <w:rFonts w:cstheme="minorHAnsi"/>
          <w:color w:val="000000" w:themeColor="text1"/>
          <w:sz w:val="22"/>
          <w:szCs w:val="22"/>
        </w:rPr>
      </w:pPr>
      <w:r w:rsidRPr="00345709">
        <w:rPr>
          <w:rFonts w:cstheme="minorHAnsi"/>
          <w:color w:val="000000" w:themeColor="text1"/>
          <w:sz w:val="22"/>
          <w:szCs w:val="22"/>
        </w:rPr>
        <w:t xml:space="preserve">Maintaining a regularly updated resource directory of external agencies and vendors will assist in rapidly identifying contact </w:t>
      </w:r>
      <w:proofErr w:type="gramStart"/>
      <w:r w:rsidRPr="00345709">
        <w:rPr>
          <w:rFonts w:cstheme="minorHAnsi"/>
          <w:color w:val="000000" w:themeColor="text1"/>
          <w:sz w:val="22"/>
          <w:szCs w:val="22"/>
        </w:rPr>
        <w:t>information</w:t>
      </w:r>
      <w:proofErr w:type="gramEnd"/>
      <w:r w:rsidRPr="00345709">
        <w:rPr>
          <w:rFonts w:cstheme="minorHAnsi"/>
          <w:color w:val="000000" w:themeColor="text1"/>
          <w:sz w:val="22"/>
          <w:szCs w:val="22"/>
        </w:rPr>
        <w:t xml:space="preserve"> </w:t>
      </w:r>
    </w:p>
    <w:p w14:paraId="0117530E" w14:textId="287E590F" w:rsidR="00DB0005" w:rsidRPr="00345709" w:rsidRDefault="00DB0005" w:rsidP="00BC3016">
      <w:pPr>
        <w:pStyle w:val="ListParagraph"/>
        <w:numPr>
          <w:ilvl w:val="0"/>
          <w:numId w:val="94"/>
        </w:numPr>
        <w:jc w:val="both"/>
        <w:rPr>
          <w:rFonts w:cstheme="minorHAnsi"/>
          <w:color w:val="000000" w:themeColor="text1"/>
          <w:sz w:val="22"/>
          <w:szCs w:val="22"/>
        </w:rPr>
      </w:pPr>
      <w:r w:rsidRPr="00345709">
        <w:rPr>
          <w:rFonts w:cstheme="minorHAnsi"/>
          <w:color w:val="000000" w:themeColor="text1"/>
          <w:sz w:val="22"/>
          <w:szCs w:val="22"/>
        </w:rPr>
        <w:t xml:space="preserve">The assigned Liaison Officer is the hospital’s principal contact with all outside agencies and will often be the conduit for 2-way communication between the Hospital EOC and local EOC, including other local area coordinating centers. </w:t>
      </w:r>
    </w:p>
    <w:p w14:paraId="37BC354F" w14:textId="77777777" w:rsidR="0091466C" w:rsidRPr="00345709" w:rsidRDefault="0091466C" w:rsidP="00BC3016">
      <w:pPr>
        <w:jc w:val="both"/>
        <w:rPr>
          <w:rFonts w:asciiTheme="minorHAnsi" w:hAnsiTheme="minorHAnsi" w:cstheme="minorHAnsi"/>
          <w:b/>
          <w:bCs/>
          <w:color w:val="000000" w:themeColor="text1"/>
          <w:sz w:val="22"/>
          <w:szCs w:val="22"/>
        </w:rPr>
      </w:pPr>
    </w:p>
    <w:p w14:paraId="123370A7" w14:textId="670B4E00" w:rsidR="00C02189" w:rsidRPr="00345709" w:rsidRDefault="00C02189"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b/>
          <w:bCs/>
          <w:color w:val="000000" w:themeColor="text1"/>
          <w:sz w:val="22"/>
          <w:szCs w:val="22"/>
        </w:rPr>
        <w:t xml:space="preserve">Crisis communication </w:t>
      </w:r>
      <w:r w:rsidRPr="00345709">
        <w:rPr>
          <w:rFonts w:asciiTheme="minorHAnsi" w:hAnsiTheme="minorHAnsi" w:cstheme="minorHAnsi"/>
          <w:color w:val="000000" w:themeColor="text1"/>
          <w:sz w:val="22"/>
          <w:szCs w:val="22"/>
        </w:rPr>
        <w:t>describes the</w:t>
      </w:r>
      <w:r w:rsidRPr="00345709">
        <w:rPr>
          <w:rFonts w:asciiTheme="minorHAnsi" w:hAnsiTheme="minorHAnsi" w:cstheme="minorHAnsi"/>
          <w:b/>
          <w:bCs/>
          <w:color w:val="000000" w:themeColor="text1"/>
          <w:sz w:val="22"/>
          <w:szCs w:val="22"/>
        </w:rPr>
        <w:t xml:space="preserve"> </w:t>
      </w:r>
      <w:r w:rsidRPr="00345709">
        <w:rPr>
          <w:rFonts w:asciiTheme="minorHAnsi" w:hAnsiTheme="minorHAnsi" w:cstheme="minorHAnsi"/>
          <w:color w:val="000000" w:themeColor="text1"/>
          <w:sz w:val="22"/>
          <w:szCs w:val="22"/>
        </w:rPr>
        <w:t>process of providing facts to people about an emergency beyond an organization’s control that involves the organization and requires an immediate response. Confronted with the uncertainty of this situation, crisis communicators must find a way to inform and alert the staff, patients</w:t>
      </w:r>
      <w:r w:rsidR="00F56E51" w:rsidRPr="00345709">
        <w:rPr>
          <w:rFonts w:asciiTheme="minorHAnsi" w:hAnsiTheme="minorHAnsi" w:cstheme="minorHAnsi"/>
          <w:color w:val="000000" w:themeColor="text1"/>
          <w:sz w:val="22"/>
          <w:szCs w:val="22"/>
        </w:rPr>
        <w:t>,</w:t>
      </w:r>
      <w:r w:rsidRPr="00345709">
        <w:rPr>
          <w:rFonts w:asciiTheme="minorHAnsi" w:hAnsiTheme="minorHAnsi" w:cstheme="minorHAnsi"/>
          <w:color w:val="000000" w:themeColor="text1"/>
          <w:sz w:val="22"/>
          <w:szCs w:val="22"/>
        </w:rPr>
        <w:t xml:space="preserve"> and the public about an emergency to help people make informed decisions. </w:t>
      </w:r>
    </w:p>
    <w:p w14:paraId="5A75692B" w14:textId="77777777" w:rsidR="00C02189" w:rsidRPr="00345709" w:rsidRDefault="00C02189" w:rsidP="00BC3016">
      <w:pPr>
        <w:ind w:left="720"/>
        <w:jc w:val="both"/>
        <w:rPr>
          <w:rFonts w:asciiTheme="minorHAnsi" w:hAnsiTheme="minorHAnsi" w:cstheme="minorHAnsi"/>
          <w:b/>
          <w:bCs/>
          <w:color w:val="000000" w:themeColor="text1"/>
          <w:sz w:val="22"/>
          <w:szCs w:val="22"/>
        </w:rPr>
      </w:pPr>
    </w:p>
    <w:p w14:paraId="655080CB" w14:textId="313D3EC2" w:rsidR="00C02189" w:rsidRPr="00345709" w:rsidRDefault="00C02189"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When communicating during emergencies, it is </w:t>
      </w:r>
      <w:r w:rsidR="00F56E51" w:rsidRPr="00345709">
        <w:rPr>
          <w:rFonts w:asciiTheme="minorHAnsi" w:hAnsiTheme="minorHAnsi" w:cstheme="minorHAnsi"/>
          <w:color w:val="000000" w:themeColor="text1"/>
          <w:sz w:val="22"/>
          <w:szCs w:val="22"/>
        </w:rPr>
        <w:t>essential</w:t>
      </w:r>
      <w:r w:rsidRPr="00345709">
        <w:rPr>
          <w:rFonts w:asciiTheme="minorHAnsi" w:hAnsiTheme="minorHAnsi" w:cstheme="minorHAnsi"/>
          <w:color w:val="000000" w:themeColor="text1"/>
          <w:sz w:val="22"/>
          <w:szCs w:val="22"/>
        </w:rPr>
        <w:t xml:space="preserve"> to present information that is simple, credible, accurate, </w:t>
      </w:r>
      <w:proofErr w:type="gramStart"/>
      <w:r w:rsidR="003E1818" w:rsidRPr="00345709">
        <w:rPr>
          <w:rFonts w:asciiTheme="minorHAnsi" w:hAnsiTheme="minorHAnsi" w:cstheme="minorHAnsi"/>
          <w:color w:val="000000" w:themeColor="text1"/>
          <w:sz w:val="22"/>
          <w:szCs w:val="22"/>
        </w:rPr>
        <w:t>consistent</w:t>
      </w:r>
      <w:proofErr w:type="gramEnd"/>
      <w:r w:rsidR="003E1818" w:rsidRPr="00345709">
        <w:rPr>
          <w:rFonts w:asciiTheme="minorHAnsi" w:hAnsiTheme="minorHAnsi" w:cstheme="minorHAnsi"/>
          <w:color w:val="000000" w:themeColor="text1"/>
          <w:sz w:val="22"/>
          <w:szCs w:val="22"/>
        </w:rPr>
        <w:t xml:space="preserve"> and</w:t>
      </w:r>
      <w:r w:rsidRPr="00345709">
        <w:rPr>
          <w:rFonts w:asciiTheme="minorHAnsi" w:hAnsiTheme="minorHAnsi" w:cstheme="minorHAnsi"/>
          <w:color w:val="000000" w:themeColor="text1"/>
          <w:sz w:val="22"/>
          <w:szCs w:val="22"/>
        </w:rPr>
        <w:t xml:space="preserve"> delivered on time. The initial phase of a crisis is characterized by confusion and intense media interest. Information is usually incomplete, and the facts are sparse. An information deficit exists. Channels of communication are often disrupted. It’s </w:t>
      </w:r>
      <w:r w:rsidR="00F56E51" w:rsidRPr="00345709">
        <w:rPr>
          <w:rFonts w:asciiTheme="minorHAnsi" w:hAnsiTheme="minorHAnsi" w:cstheme="minorHAnsi"/>
          <w:color w:val="000000" w:themeColor="text1"/>
          <w:sz w:val="22"/>
          <w:szCs w:val="22"/>
        </w:rPr>
        <w:t>essential</w:t>
      </w:r>
      <w:r w:rsidRPr="00345709">
        <w:rPr>
          <w:rFonts w:asciiTheme="minorHAnsi" w:hAnsiTheme="minorHAnsi" w:cstheme="minorHAnsi"/>
          <w:color w:val="000000" w:themeColor="text1"/>
          <w:sz w:val="22"/>
          <w:szCs w:val="22"/>
        </w:rPr>
        <w:t xml:space="preserve"> to recognize that information from the media, other organizations, </w:t>
      </w:r>
      <w:r w:rsidRPr="00345709">
        <w:rPr>
          <w:rFonts w:asciiTheme="minorHAnsi" w:hAnsiTheme="minorHAnsi" w:cstheme="minorHAnsi"/>
          <w:color w:val="000000" w:themeColor="text1"/>
          <w:sz w:val="22"/>
          <w:szCs w:val="22"/>
        </w:rPr>
        <w:lastRenderedPageBreak/>
        <w:t xml:space="preserve">and even within response organizations may not be completely accurate. It is </w:t>
      </w:r>
      <w:r w:rsidR="00F56E51" w:rsidRPr="00345709">
        <w:rPr>
          <w:rFonts w:asciiTheme="minorHAnsi" w:hAnsiTheme="minorHAnsi" w:cstheme="minorHAnsi"/>
          <w:color w:val="000000" w:themeColor="text1"/>
          <w:sz w:val="22"/>
          <w:szCs w:val="22"/>
        </w:rPr>
        <w:t>vital</w:t>
      </w:r>
      <w:r w:rsidRPr="00345709">
        <w:rPr>
          <w:rFonts w:asciiTheme="minorHAnsi" w:hAnsiTheme="minorHAnsi" w:cstheme="minorHAnsi"/>
          <w:color w:val="000000" w:themeColor="text1"/>
          <w:sz w:val="22"/>
          <w:szCs w:val="22"/>
        </w:rPr>
        <w:t xml:space="preserve"> to learn as much about what happened as possible, determine the </w:t>
      </w:r>
      <w:r w:rsidR="00F56E51" w:rsidRPr="00345709">
        <w:rPr>
          <w:rFonts w:asciiTheme="minorHAnsi" w:hAnsiTheme="minorHAnsi" w:cstheme="minorHAnsi"/>
          <w:color w:val="000000" w:themeColor="text1"/>
          <w:sz w:val="22"/>
          <w:szCs w:val="22"/>
        </w:rPr>
        <w:t>organization</w:t>
      </w:r>
      <w:r w:rsidRPr="00345709">
        <w:rPr>
          <w:rFonts w:asciiTheme="minorHAnsi" w:hAnsiTheme="minorHAnsi" w:cstheme="minorHAnsi"/>
          <w:color w:val="000000" w:themeColor="text1"/>
          <w:sz w:val="22"/>
          <w:szCs w:val="22"/>
        </w:rPr>
        <w:t xml:space="preserve"> or agency’s communication responses, and </w:t>
      </w:r>
      <w:r w:rsidR="00F56E51" w:rsidRPr="00345709">
        <w:rPr>
          <w:rFonts w:asciiTheme="minorHAnsi" w:hAnsiTheme="minorHAnsi" w:cstheme="minorHAnsi"/>
          <w:color w:val="000000" w:themeColor="text1"/>
          <w:sz w:val="22"/>
          <w:szCs w:val="22"/>
        </w:rPr>
        <w:t>confirm the event</w:t>
      </w:r>
      <w:r w:rsidR="00553A32" w:rsidRPr="00345709">
        <w:rPr>
          <w:rFonts w:asciiTheme="minorHAnsi" w:hAnsiTheme="minorHAnsi" w:cstheme="minorHAnsi"/>
          <w:color w:val="000000" w:themeColor="text1"/>
          <w:sz w:val="22"/>
          <w:szCs w:val="22"/>
        </w:rPr>
        <w:t>’</w:t>
      </w:r>
      <w:r w:rsidR="00F56E51" w:rsidRPr="00345709">
        <w:rPr>
          <w:rFonts w:asciiTheme="minorHAnsi" w:hAnsiTheme="minorHAnsi" w:cstheme="minorHAnsi"/>
          <w:color w:val="000000" w:themeColor="text1"/>
          <w:sz w:val="22"/>
          <w:szCs w:val="22"/>
        </w:rPr>
        <w:t>s magnitude</w:t>
      </w:r>
      <w:r w:rsidRPr="00345709">
        <w:rPr>
          <w:rFonts w:asciiTheme="minorHAnsi" w:hAnsiTheme="minorHAnsi" w:cstheme="minorHAnsi"/>
          <w:color w:val="000000" w:themeColor="text1"/>
          <w:sz w:val="22"/>
          <w:szCs w:val="22"/>
        </w:rPr>
        <w:t xml:space="preserve"> as quickly as possible. </w:t>
      </w:r>
    </w:p>
    <w:p w14:paraId="5C69D458" w14:textId="77777777" w:rsidR="00C02189" w:rsidRPr="00345709" w:rsidRDefault="00C02189" w:rsidP="00BC3016">
      <w:pPr>
        <w:ind w:left="720"/>
        <w:jc w:val="both"/>
        <w:rPr>
          <w:rFonts w:asciiTheme="minorHAnsi" w:hAnsiTheme="minorHAnsi" w:cstheme="minorHAnsi"/>
          <w:color w:val="000000" w:themeColor="text1"/>
          <w:sz w:val="22"/>
          <w:szCs w:val="22"/>
        </w:rPr>
      </w:pPr>
    </w:p>
    <w:p w14:paraId="630423AF" w14:textId="44A2CD8C" w:rsidR="00C02189" w:rsidRPr="00345709" w:rsidRDefault="00C02189"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In the initial phase of a crisis, you must be accurate while recognizing that not having all the facts available early will not alleviate responders from the responsibility of communicating, even if that is an honest “we don’t know.” Accuracy in what is released and the speed </w:t>
      </w:r>
      <w:r w:rsidR="00F56E51" w:rsidRPr="00345709">
        <w:rPr>
          <w:rFonts w:asciiTheme="minorHAnsi" w:hAnsiTheme="minorHAnsi" w:cstheme="minorHAnsi"/>
          <w:color w:val="000000" w:themeColor="text1"/>
          <w:sz w:val="22"/>
          <w:szCs w:val="22"/>
        </w:rPr>
        <w:t>at</w:t>
      </w:r>
      <w:r w:rsidRPr="00345709">
        <w:rPr>
          <w:rFonts w:asciiTheme="minorHAnsi" w:hAnsiTheme="minorHAnsi" w:cstheme="minorHAnsi"/>
          <w:color w:val="000000" w:themeColor="text1"/>
          <w:sz w:val="22"/>
          <w:szCs w:val="22"/>
        </w:rPr>
        <w:t xml:space="preserve"> which response officials acknowledge the event are critical at this stage. </w:t>
      </w:r>
    </w:p>
    <w:p w14:paraId="30D9EA1C" w14:textId="77777777" w:rsidR="00C02189" w:rsidRPr="00345709" w:rsidRDefault="00C02189" w:rsidP="00BC3016">
      <w:pPr>
        <w:ind w:left="720"/>
        <w:jc w:val="both"/>
        <w:rPr>
          <w:rFonts w:asciiTheme="minorHAnsi" w:hAnsiTheme="minorHAnsi" w:cstheme="minorHAnsi"/>
          <w:color w:val="000000" w:themeColor="text1"/>
          <w:sz w:val="22"/>
          <w:szCs w:val="22"/>
        </w:rPr>
      </w:pPr>
    </w:p>
    <w:p w14:paraId="32F6FF7A" w14:textId="695A5D72" w:rsidR="00C02189" w:rsidRPr="00345709" w:rsidRDefault="00C02189"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One of the best ways to limit public anxiety and outrage in a crisis is to provide </w:t>
      </w:r>
      <w:r w:rsidR="00F56E51" w:rsidRPr="00345709">
        <w:rPr>
          <w:rFonts w:asciiTheme="minorHAnsi" w:hAnsiTheme="minorHAnsi" w:cstheme="minorHAnsi"/>
          <w:color w:val="000000" w:themeColor="text1"/>
          <w:sz w:val="22"/>
          <w:szCs w:val="22"/>
        </w:rPr>
        <w:t>helpful</w:t>
      </w:r>
      <w:r w:rsidRPr="00345709">
        <w:rPr>
          <w:rFonts w:asciiTheme="minorHAnsi" w:hAnsiTheme="minorHAnsi" w:cstheme="minorHAnsi"/>
          <w:color w:val="000000" w:themeColor="text1"/>
          <w:sz w:val="22"/>
          <w:szCs w:val="22"/>
        </w:rPr>
        <w:t xml:space="preserve"> information about the event and tell the public what they can do. During the initial phase of an event, response organizations and spokespersons should take steps to establish their credibility. Even when there is little information, it is still possible to communicate how the organization </w:t>
      </w:r>
      <w:r w:rsidR="00F56E51" w:rsidRPr="00345709">
        <w:rPr>
          <w:rFonts w:asciiTheme="minorHAnsi" w:hAnsiTheme="minorHAnsi" w:cstheme="minorHAnsi"/>
          <w:color w:val="000000" w:themeColor="text1"/>
          <w:sz w:val="22"/>
          <w:szCs w:val="22"/>
        </w:rPr>
        <w:t>handles</w:t>
      </w:r>
      <w:r w:rsidRPr="00345709">
        <w:rPr>
          <w:rFonts w:asciiTheme="minorHAnsi" w:hAnsiTheme="minorHAnsi" w:cstheme="minorHAnsi"/>
          <w:color w:val="000000" w:themeColor="text1"/>
          <w:sz w:val="22"/>
          <w:szCs w:val="22"/>
        </w:rPr>
        <w:t xml:space="preserve"> the event and when more information will be available. Commit to the public that you are </w:t>
      </w:r>
      <w:r w:rsidR="00F56E51" w:rsidRPr="00345709">
        <w:rPr>
          <w:rFonts w:asciiTheme="minorHAnsi" w:hAnsiTheme="minorHAnsi" w:cstheme="minorHAnsi"/>
          <w:color w:val="000000" w:themeColor="text1"/>
          <w:sz w:val="22"/>
          <w:szCs w:val="22"/>
        </w:rPr>
        <w:t>in charge</w:t>
      </w:r>
      <w:r w:rsidRPr="00345709">
        <w:rPr>
          <w:rFonts w:asciiTheme="minorHAnsi" w:hAnsiTheme="minorHAnsi" w:cstheme="minorHAnsi"/>
          <w:color w:val="000000" w:themeColor="text1"/>
          <w:sz w:val="22"/>
          <w:szCs w:val="22"/>
        </w:rPr>
        <w:t xml:space="preserve"> and control and will continue to provide new information as it becomes available.</w:t>
      </w:r>
    </w:p>
    <w:p w14:paraId="48B3B3DA" w14:textId="77777777" w:rsidR="00C02189" w:rsidRPr="00345709" w:rsidRDefault="00C02189" w:rsidP="00BC3016">
      <w:pPr>
        <w:ind w:left="720"/>
        <w:jc w:val="both"/>
        <w:rPr>
          <w:rFonts w:asciiTheme="minorHAnsi" w:hAnsiTheme="minorHAnsi" w:cstheme="minorHAnsi"/>
          <w:color w:val="000000" w:themeColor="text1"/>
          <w:sz w:val="22"/>
          <w:szCs w:val="22"/>
        </w:rPr>
      </w:pPr>
    </w:p>
    <w:p w14:paraId="31078571" w14:textId="3D08ADDD" w:rsidR="00C02189" w:rsidRPr="00345709" w:rsidRDefault="00C02189"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Communication objectives during the initial phase of the emergency include rapid communication to the public and </w:t>
      </w:r>
      <w:r w:rsidR="00493C9F" w:rsidRPr="00345709">
        <w:rPr>
          <w:rFonts w:asciiTheme="minorHAnsi" w:hAnsiTheme="minorHAnsi" w:cstheme="minorHAnsi"/>
          <w:color w:val="000000" w:themeColor="text1"/>
          <w:sz w:val="22"/>
          <w:szCs w:val="22"/>
        </w:rPr>
        <w:t>immediate</w:t>
      </w:r>
      <w:r w:rsidRPr="00345709">
        <w:rPr>
          <w:rFonts w:asciiTheme="minorHAnsi" w:hAnsiTheme="minorHAnsi" w:cstheme="minorHAnsi"/>
          <w:color w:val="000000" w:themeColor="text1"/>
          <w:sz w:val="22"/>
          <w:szCs w:val="22"/>
        </w:rPr>
        <w:t xml:space="preserve"> communication to affected groups. These communication efforts seek to do the following: </w:t>
      </w:r>
    </w:p>
    <w:p w14:paraId="08971253" w14:textId="77777777" w:rsidR="00C02189" w:rsidRPr="00345709" w:rsidRDefault="00C02189" w:rsidP="00BC3016">
      <w:pPr>
        <w:pStyle w:val="ListParagraph"/>
        <w:numPr>
          <w:ilvl w:val="0"/>
          <w:numId w:val="35"/>
        </w:numPr>
        <w:jc w:val="both"/>
        <w:rPr>
          <w:rFonts w:cstheme="minorHAnsi"/>
          <w:color w:val="000000" w:themeColor="text1"/>
          <w:sz w:val="22"/>
          <w:szCs w:val="22"/>
        </w:rPr>
      </w:pPr>
      <w:r w:rsidRPr="00345709">
        <w:rPr>
          <w:rFonts w:cstheme="minorHAnsi"/>
          <w:color w:val="000000" w:themeColor="text1"/>
          <w:sz w:val="22"/>
          <w:szCs w:val="22"/>
        </w:rPr>
        <w:t xml:space="preserve">Convey empathy and reassurance. Reduce emotional turmoil. </w:t>
      </w:r>
    </w:p>
    <w:p w14:paraId="26A6BE90" w14:textId="77777777" w:rsidR="00C02189" w:rsidRPr="00345709" w:rsidRDefault="00C02189" w:rsidP="00BC3016">
      <w:pPr>
        <w:pStyle w:val="ListParagraph"/>
        <w:numPr>
          <w:ilvl w:val="0"/>
          <w:numId w:val="35"/>
        </w:numPr>
        <w:jc w:val="both"/>
        <w:rPr>
          <w:rFonts w:cstheme="minorHAnsi"/>
          <w:color w:val="000000" w:themeColor="text1"/>
          <w:sz w:val="22"/>
          <w:szCs w:val="22"/>
        </w:rPr>
      </w:pPr>
      <w:r w:rsidRPr="00345709">
        <w:rPr>
          <w:rFonts w:cstheme="minorHAnsi"/>
          <w:color w:val="000000" w:themeColor="text1"/>
          <w:sz w:val="22"/>
          <w:szCs w:val="22"/>
        </w:rPr>
        <w:t xml:space="preserve">Designate crisis or hospital spokespersons and identify formal channels and methods of communication. </w:t>
      </w:r>
    </w:p>
    <w:p w14:paraId="65E96DEE" w14:textId="1102DC5E" w:rsidR="00C02189" w:rsidRPr="00345709" w:rsidRDefault="00C02189" w:rsidP="00BC3016">
      <w:pPr>
        <w:pStyle w:val="ListParagraph"/>
        <w:numPr>
          <w:ilvl w:val="0"/>
          <w:numId w:val="35"/>
        </w:numPr>
        <w:jc w:val="both"/>
        <w:rPr>
          <w:rFonts w:cstheme="minorHAnsi"/>
          <w:color w:val="000000" w:themeColor="text1"/>
          <w:sz w:val="22"/>
          <w:szCs w:val="22"/>
        </w:rPr>
      </w:pPr>
      <w:r w:rsidRPr="00345709">
        <w:rPr>
          <w:rFonts w:cstheme="minorHAnsi"/>
          <w:color w:val="000000" w:themeColor="text1"/>
          <w:sz w:val="22"/>
          <w:szCs w:val="22"/>
        </w:rPr>
        <w:t xml:space="preserve">Establish </w:t>
      </w:r>
      <w:r w:rsidR="00493C9F" w:rsidRPr="00345709">
        <w:rPr>
          <w:rFonts w:cstheme="minorHAnsi"/>
          <w:color w:val="000000" w:themeColor="text1"/>
          <w:sz w:val="22"/>
          <w:szCs w:val="22"/>
        </w:rPr>
        <w:t xml:space="preserve">a </w:t>
      </w:r>
      <w:r w:rsidRPr="00345709">
        <w:rPr>
          <w:rFonts w:cstheme="minorHAnsi"/>
          <w:color w:val="000000" w:themeColor="text1"/>
          <w:sz w:val="22"/>
          <w:szCs w:val="22"/>
        </w:rPr>
        <w:t xml:space="preserve">general and broad-based understanding of the crisis circumstances, consequences, and anticipated outcomes based on available information. </w:t>
      </w:r>
    </w:p>
    <w:p w14:paraId="472B3893" w14:textId="77777777" w:rsidR="00C02189" w:rsidRPr="00345709" w:rsidRDefault="00C02189" w:rsidP="00BC3016">
      <w:pPr>
        <w:pStyle w:val="ListParagraph"/>
        <w:numPr>
          <w:ilvl w:val="0"/>
          <w:numId w:val="35"/>
        </w:numPr>
        <w:jc w:val="both"/>
        <w:rPr>
          <w:rFonts w:cstheme="minorHAnsi"/>
          <w:color w:val="000000" w:themeColor="text1"/>
          <w:sz w:val="22"/>
          <w:szCs w:val="22"/>
        </w:rPr>
      </w:pPr>
      <w:r w:rsidRPr="00345709">
        <w:rPr>
          <w:rFonts w:cstheme="minorHAnsi"/>
          <w:color w:val="000000" w:themeColor="text1"/>
          <w:sz w:val="22"/>
          <w:szCs w:val="22"/>
        </w:rPr>
        <w:t xml:space="preserve">Adapt predeveloped messages and communication materials from health authorities and </w:t>
      </w:r>
      <w:proofErr w:type="gramStart"/>
      <w:r w:rsidRPr="00345709">
        <w:rPr>
          <w:rFonts w:cstheme="minorHAnsi"/>
          <w:color w:val="000000" w:themeColor="text1"/>
          <w:sz w:val="22"/>
          <w:szCs w:val="22"/>
        </w:rPr>
        <w:t>WHO</w:t>
      </w:r>
      <w:proofErr w:type="gramEnd"/>
    </w:p>
    <w:p w14:paraId="60263591" w14:textId="77777777" w:rsidR="00C02189" w:rsidRPr="00345709" w:rsidRDefault="00C02189" w:rsidP="00BC3016">
      <w:pPr>
        <w:pStyle w:val="ListParagraph"/>
        <w:numPr>
          <w:ilvl w:val="0"/>
          <w:numId w:val="35"/>
        </w:numPr>
        <w:jc w:val="both"/>
        <w:rPr>
          <w:rFonts w:cstheme="minorHAnsi"/>
          <w:color w:val="000000" w:themeColor="text1"/>
          <w:sz w:val="22"/>
          <w:szCs w:val="22"/>
        </w:rPr>
      </w:pPr>
      <w:r w:rsidRPr="00345709">
        <w:rPr>
          <w:rFonts w:cstheme="minorHAnsi"/>
          <w:color w:val="000000" w:themeColor="text1"/>
          <w:sz w:val="22"/>
          <w:szCs w:val="22"/>
        </w:rPr>
        <w:t xml:space="preserve">Reduce crisis-related uncertainty as much as possible. </w:t>
      </w:r>
    </w:p>
    <w:p w14:paraId="34E1F789" w14:textId="77777777" w:rsidR="00C02189" w:rsidRPr="00345709" w:rsidRDefault="00C02189" w:rsidP="00BC3016">
      <w:pPr>
        <w:pStyle w:val="ListParagraph"/>
        <w:numPr>
          <w:ilvl w:val="0"/>
          <w:numId w:val="35"/>
        </w:numPr>
        <w:jc w:val="both"/>
        <w:rPr>
          <w:rFonts w:cstheme="minorHAnsi"/>
          <w:color w:val="000000" w:themeColor="text1"/>
          <w:sz w:val="22"/>
          <w:szCs w:val="22"/>
        </w:rPr>
      </w:pPr>
      <w:r w:rsidRPr="00345709">
        <w:rPr>
          <w:rFonts w:cstheme="minorHAnsi"/>
          <w:color w:val="000000" w:themeColor="text1"/>
          <w:sz w:val="22"/>
          <w:szCs w:val="22"/>
        </w:rPr>
        <w:t xml:space="preserve">Help the public understand the responsibilities of the various organizations involved in the response. </w:t>
      </w:r>
    </w:p>
    <w:p w14:paraId="5BE1FFE9" w14:textId="77777777" w:rsidR="00C02189" w:rsidRPr="00345709" w:rsidRDefault="00C02189" w:rsidP="00BC3016">
      <w:pPr>
        <w:pStyle w:val="ListParagraph"/>
        <w:numPr>
          <w:ilvl w:val="0"/>
          <w:numId w:val="35"/>
        </w:numPr>
        <w:jc w:val="both"/>
        <w:rPr>
          <w:rFonts w:cstheme="minorHAnsi"/>
          <w:color w:val="000000" w:themeColor="text1"/>
          <w:sz w:val="22"/>
          <w:szCs w:val="22"/>
        </w:rPr>
      </w:pPr>
      <w:r w:rsidRPr="00345709">
        <w:rPr>
          <w:rFonts w:cstheme="minorHAnsi"/>
          <w:color w:val="000000" w:themeColor="text1"/>
          <w:sz w:val="22"/>
          <w:szCs w:val="22"/>
        </w:rPr>
        <w:t xml:space="preserve">Promote self-efficacy (explain to people that they can help themselves or reach a goal) through personal response activities and share how and where they can get more information. </w:t>
      </w:r>
    </w:p>
    <w:p w14:paraId="08236FE1" w14:textId="77777777" w:rsidR="00C02189" w:rsidRPr="00345709" w:rsidRDefault="00C02189" w:rsidP="00BC3016">
      <w:pPr>
        <w:ind w:left="720"/>
        <w:jc w:val="both"/>
        <w:rPr>
          <w:rFonts w:asciiTheme="minorHAnsi" w:hAnsiTheme="minorHAnsi" w:cstheme="minorHAnsi"/>
          <w:color w:val="000000" w:themeColor="text1"/>
          <w:sz w:val="22"/>
          <w:szCs w:val="22"/>
        </w:rPr>
      </w:pPr>
    </w:p>
    <w:p w14:paraId="5287C33C" w14:textId="28F46F08" w:rsidR="00C02189" w:rsidRPr="00345709" w:rsidRDefault="00C02189"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Spokespersons allow the public to put a face to the act of responding to, investigating, and resolving a crisis. How a spokesperson handles public and media inquiries</w:t>
      </w:r>
      <w:r w:rsidR="00493C9F" w:rsidRPr="00345709">
        <w:rPr>
          <w:rFonts w:asciiTheme="minorHAnsi" w:hAnsiTheme="minorHAnsi" w:cstheme="minorHAnsi"/>
          <w:color w:val="000000" w:themeColor="text1"/>
          <w:sz w:val="22"/>
          <w:szCs w:val="22"/>
        </w:rPr>
        <w:t xml:space="preserve"> and</w:t>
      </w:r>
      <w:r w:rsidRPr="00345709">
        <w:rPr>
          <w:rFonts w:asciiTheme="minorHAnsi" w:hAnsiTheme="minorHAnsi" w:cstheme="minorHAnsi"/>
          <w:color w:val="000000" w:themeColor="text1"/>
          <w:sz w:val="22"/>
          <w:szCs w:val="22"/>
        </w:rPr>
        <w:t xml:space="preserve"> what </w:t>
      </w:r>
      <w:r w:rsidR="00493C9F" w:rsidRPr="00345709">
        <w:rPr>
          <w:rFonts w:asciiTheme="minorHAnsi" w:hAnsiTheme="minorHAnsi" w:cstheme="minorHAnsi"/>
          <w:color w:val="000000" w:themeColor="text1"/>
          <w:sz w:val="22"/>
          <w:szCs w:val="22"/>
        </w:rPr>
        <w:t>they say</w:t>
      </w:r>
      <w:r w:rsidRPr="00345709">
        <w:rPr>
          <w:rFonts w:asciiTheme="minorHAnsi" w:hAnsiTheme="minorHAnsi" w:cstheme="minorHAnsi"/>
          <w:color w:val="000000" w:themeColor="text1"/>
          <w:sz w:val="22"/>
          <w:szCs w:val="22"/>
        </w:rPr>
        <w:t xml:space="preserve"> helps establish credibility for an organization. It also contributes to the public’s transition from the crisis stage to </w:t>
      </w:r>
      <w:r w:rsidR="00493C9F" w:rsidRPr="00345709">
        <w:rPr>
          <w:rFonts w:asciiTheme="minorHAnsi" w:hAnsiTheme="minorHAnsi" w:cstheme="minorHAnsi"/>
          <w:color w:val="000000" w:themeColor="text1"/>
          <w:sz w:val="22"/>
          <w:szCs w:val="22"/>
        </w:rPr>
        <w:t xml:space="preserve">the </w:t>
      </w:r>
      <w:r w:rsidRPr="00345709">
        <w:rPr>
          <w:rFonts w:asciiTheme="minorHAnsi" w:hAnsiTheme="minorHAnsi" w:cstheme="minorHAnsi"/>
          <w:color w:val="000000" w:themeColor="text1"/>
          <w:sz w:val="22"/>
          <w:szCs w:val="22"/>
        </w:rPr>
        <w:t xml:space="preserve">resolution and recovery </w:t>
      </w:r>
      <w:proofErr w:type="gramStart"/>
      <w:r w:rsidRPr="00345709">
        <w:rPr>
          <w:rFonts w:asciiTheme="minorHAnsi" w:hAnsiTheme="minorHAnsi" w:cstheme="minorHAnsi"/>
          <w:color w:val="000000" w:themeColor="text1"/>
          <w:sz w:val="22"/>
          <w:szCs w:val="22"/>
        </w:rPr>
        <w:t>stages</w:t>
      </w:r>
      <w:proofErr w:type="gramEnd"/>
    </w:p>
    <w:p w14:paraId="44545927" w14:textId="77777777" w:rsidR="00F03E44" w:rsidRPr="00345709" w:rsidRDefault="00F03E44" w:rsidP="00BC3016">
      <w:pPr>
        <w:ind w:left="720"/>
        <w:jc w:val="both"/>
        <w:rPr>
          <w:rFonts w:asciiTheme="minorHAnsi" w:hAnsiTheme="minorHAnsi" w:cstheme="minorHAnsi"/>
          <w:color w:val="000000" w:themeColor="text1"/>
          <w:sz w:val="22"/>
          <w:szCs w:val="22"/>
        </w:rPr>
      </w:pPr>
    </w:p>
    <w:tbl>
      <w:tblPr>
        <w:tblStyle w:val="TableGrid"/>
        <w:tblW w:w="0" w:type="auto"/>
        <w:tblInd w:w="265" w:type="dxa"/>
        <w:shd w:val="clear" w:color="auto" w:fill="DEEAF6" w:themeFill="accent5" w:themeFillTint="33"/>
        <w:tblLook w:val="04A0" w:firstRow="1" w:lastRow="0" w:firstColumn="1" w:lastColumn="0" w:noHBand="0" w:noVBand="1"/>
      </w:tblPr>
      <w:tblGrid>
        <w:gridCol w:w="8730"/>
      </w:tblGrid>
      <w:tr w:rsidR="00F03E44" w:rsidRPr="00345709" w14:paraId="48F5F4BB" w14:textId="77777777" w:rsidTr="003308DC">
        <w:tc>
          <w:tcPr>
            <w:tcW w:w="8730" w:type="dxa"/>
            <w:shd w:val="clear" w:color="auto" w:fill="DEEAF6" w:themeFill="accent5" w:themeFillTint="33"/>
          </w:tcPr>
          <w:p w14:paraId="6983737F" w14:textId="77777777" w:rsidR="00F03E44" w:rsidRPr="00345709" w:rsidRDefault="00F03E44" w:rsidP="00BC3016">
            <w:pPr>
              <w:ind w:left="720"/>
              <w:jc w:val="both"/>
              <w:rPr>
                <w:rFonts w:asciiTheme="minorHAnsi" w:hAnsiTheme="minorHAnsi" w:cstheme="minorHAnsi"/>
                <w:b/>
                <w:color w:val="000000" w:themeColor="text1"/>
                <w:sz w:val="20"/>
                <w:szCs w:val="20"/>
              </w:rPr>
            </w:pPr>
            <w:r w:rsidRPr="00345709">
              <w:rPr>
                <w:rFonts w:asciiTheme="minorHAnsi" w:hAnsiTheme="minorHAnsi" w:cstheme="minorHAnsi"/>
                <w:b/>
                <w:color w:val="000000" w:themeColor="text1"/>
                <w:sz w:val="20"/>
                <w:szCs w:val="20"/>
                <w:shd w:val="clear" w:color="auto" w:fill="E6E6E6"/>
              </w:rPr>
              <w:t>Basic Rules of Crisis Communication</w:t>
            </w:r>
          </w:p>
          <w:p w14:paraId="72F2D1BC" w14:textId="77777777" w:rsidR="00F03E44" w:rsidRPr="00345709" w:rsidRDefault="00F03E44" w:rsidP="00BC3016">
            <w:pPr>
              <w:numPr>
                <w:ilvl w:val="0"/>
                <w:numId w:val="36"/>
              </w:numPr>
              <w:ind w:left="360"/>
              <w:jc w:val="both"/>
              <w:rPr>
                <w:rFonts w:asciiTheme="minorHAnsi" w:hAnsiTheme="minorHAnsi" w:cstheme="minorHAnsi"/>
                <w:color w:val="000000" w:themeColor="text1"/>
                <w:sz w:val="20"/>
                <w:szCs w:val="20"/>
              </w:rPr>
            </w:pPr>
            <w:r w:rsidRPr="00345709">
              <w:rPr>
                <w:rFonts w:asciiTheme="minorHAnsi" w:hAnsiTheme="minorHAnsi" w:cstheme="minorHAnsi"/>
                <w:b/>
                <w:color w:val="000000" w:themeColor="text1"/>
                <w:sz w:val="20"/>
                <w:szCs w:val="20"/>
                <w:shd w:val="clear" w:color="auto" w:fill="E6E6E6"/>
              </w:rPr>
              <w:t>Don’t over-reassure:</w:t>
            </w:r>
            <w:r w:rsidRPr="00345709">
              <w:rPr>
                <w:rFonts w:asciiTheme="minorHAnsi" w:hAnsiTheme="minorHAnsi" w:cstheme="minorHAnsi"/>
                <w:color w:val="000000" w:themeColor="text1"/>
                <w:sz w:val="20"/>
                <w:szCs w:val="20"/>
                <w:shd w:val="clear" w:color="auto" w:fill="E6E6E6"/>
              </w:rPr>
              <w:t xml:space="preserve"> The objective is not to alleviate but to elicit accurate, calm concern. Consider statements such as: “This is a dangerous storm, but people can take actions to limit their risk. If possible, stay home and off the streets until the storm passes and the roads clear.” </w:t>
            </w:r>
          </w:p>
          <w:p w14:paraId="68650A23" w14:textId="77777777" w:rsidR="00F03E44" w:rsidRPr="00345709" w:rsidRDefault="00F03E44" w:rsidP="00BC3016">
            <w:pPr>
              <w:numPr>
                <w:ilvl w:val="0"/>
                <w:numId w:val="36"/>
              </w:numPr>
              <w:ind w:left="360"/>
              <w:jc w:val="both"/>
              <w:rPr>
                <w:rFonts w:asciiTheme="minorHAnsi" w:hAnsiTheme="minorHAnsi" w:cstheme="minorHAnsi"/>
                <w:color w:val="000000" w:themeColor="text1"/>
                <w:sz w:val="20"/>
                <w:szCs w:val="20"/>
              </w:rPr>
            </w:pPr>
            <w:r w:rsidRPr="00345709">
              <w:rPr>
                <w:rFonts w:asciiTheme="minorHAnsi" w:hAnsiTheme="minorHAnsi" w:cstheme="minorHAnsi"/>
                <w:b/>
                <w:color w:val="000000" w:themeColor="text1"/>
                <w:sz w:val="20"/>
                <w:szCs w:val="20"/>
                <w:shd w:val="clear" w:color="auto" w:fill="E6E6E6"/>
              </w:rPr>
              <w:t>Acknowledge uncertainty:</w:t>
            </w:r>
            <w:r w:rsidRPr="00345709">
              <w:rPr>
                <w:rFonts w:asciiTheme="minorHAnsi" w:hAnsiTheme="minorHAnsi" w:cstheme="minorHAnsi"/>
                <w:color w:val="000000" w:themeColor="text1"/>
                <w:sz w:val="20"/>
                <w:szCs w:val="20"/>
                <w:shd w:val="clear" w:color="auto" w:fill="E6E6E6"/>
              </w:rPr>
              <w:t xml:space="preserve"> Offer only what you know: “The situation is developing, and we don’t yet have all the facts. However, based on what we do know, we expect....” </w:t>
            </w:r>
          </w:p>
          <w:p w14:paraId="0742CFD6" w14:textId="77777777" w:rsidR="00F03E44" w:rsidRPr="00345709" w:rsidRDefault="00F03E44" w:rsidP="00BC3016">
            <w:pPr>
              <w:numPr>
                <w:ilvl w:val="0"/>
                <w:numId w:val="36"/>
              </w:numPr>
              <w:ind w:left="360"/>
              <w:jc w:val="both"/>
              <w:rPr>
                <w:rFonts w:asciiTheme="minorHAnsi" w:hAnsiTheme="minorHAnsi" w:cstheme="minorHAnsi"/>
                <w:color w:val="000000" w:themeColor="text1"/>
                <w:sz w:val="20"/>
                <w:szCs w:val="20"/>
              </w:rPr>
            </w:pPr>
            <w:r w:rsidRPr="00345709">
              <w:rPr>
                <w:rFonts w:asciiTheme="minorHAnsi" w:hAnsiTheme="minorHAnsi" w:cstheme="minorHAnsi"/>
                <w:b/>
                <w:color w:val="000000" w:themeColor="text1"/>
                <w:sz w:val="20"/>
                <w:szCs w:val="20"/>
                <w:shd w:val="clear" w:color="auto" w:fill="E6E6E6"/>
              </w:rPr>
              <w:t>Emphasize that a process is in place to learn more:</w:t>
            </w:r>
            <w:r w:rsidRPr="00345709">
              <w:rPr>
                <w:rFonts w:asciiTheme="minorHAnsi" w:hAnsiTheme="minorHAnsi" w:cstheme="minorHAnsi"/>
                <w:color w:val="000000" w:themeColor="text1"/>
                <w:sz w:val="20"/>
                <w:szCs w:val="20"/>
                <w:shd w:val="clear" w:color="auto" w:fill="E6E6E6"/>
              </w:rPr>
              <w:t xml:space="preserve"> Describe that process in simple terms: “Samples are taken from each person reporting u-like symptoms. These samples are being tested now to identify the exact strain.” </w:t>
            </w:r>
          </w:p>
          <w:p w14:paraId="292C0688" w14:textId="77777777" w:rsidR="00F03E44" w:rsidRPr="00345709" w:rsidRDefault="00F03E44" w:rsidP="00BC3016">
            <w:pPr>
              <w:numPr>
                <w:ilvl w:val="0"/>
                <w:numId w:val="36"/>
              </w:numPr>
              <w:ind w:left="360"/>
              <w:jc w:val="both"/>
              <w:rPr>
                <w:rFonts w:asciiTheme="minorHAnsi" w:hAnsiTheme="minorHAnsi" w:cstheme="minorHAnsi"/>
                <w:color w:val="000000" w:themeColor="text1"/>
                <w:sz w:val="20"/>
                <w:szCs w:val="20"/>
              </w:rPr>
            </w:pPr>
            <w:r w:rsidRPr="00345709">
              <w:rPr>
                <w:rFonts w:asciiTheme="minorHAnsi" w:hAnsiTheme="minorHAnsi" w:cstheme="minorHAnsi"/>
                <w:b/>
                <w:color w:val="000000" w:themeColor="text1"/>
                <w:sz w:val="20"/>
                <w:szCs w:val="20"/>
                <w:shd w:val="clear" w:color="auto" w:fill="E6E6E6"/>
              </w:rPr>
              <w:t>Give anticipatory guidance:</w:t>
            </w:r>
            <w:r w:rsidRPr="00345709">
              <w:rPr>
                <w:rFonts w:asciiTheme="minorHAnsi" w:hAnsiTheme="minorHAnsi" w:cstheme="minorHAnsi"/>
                <w:color w:val="000000" w:themeColor="text1"/>
                <w:sz w:val="20"/>
                <w:szCs w:val="20"/>
                <w:shd w:val="clear" w:color="auto" w:fill="E6E6E6"/>
              </w:rPr>
              <w:t xml:space="preserve"> If you are aware of future adverse outcomes, let people know what to expect. For example, to foreshadow the side effects of antibiotics, you could say, “This broad-spectrum antibiotic is an effective medication, but it can cause stomach upset, including nausea and diarrhea in some people.” </w:t>
            </w:r>
          </w:p>
          <w:p w14:paraId="19035551" w14:textId="77777777" w:rsidR="00F03E44" w:rsidRPr="00345709" w:rsidRDefault="00F03E44" w:rsidP="00BC3016">
            <w:pPr>
              <w:numPr>
                <w:ilvl w:val="0"/>
                <w:numId w:val="36"/>
              </w:numPr>
              <w:ind w:left="360"/>
              <w:jc w:val="both"/>
              <w:rPr>
                <w:rFonts w:asciiTheme="minorHAnsi" w:hAnsiTheme="minorHAnsi" w:cstheme="minorHAnsi"/>
                <w:color w:val="000000" w:themeColor="text1"/>
                <w:sz w:val="20"/>
                <w:szCs w:val="20"/>
              </w:rPr>
            </w:pPr>
            <w:r w:rsidRPr="00345709">
              <w:rPr>
                <w:rFonts w:asciiTheme="minorHAnsi" w:hAnsiTheme="minorHAnsi" w:cstheme="minorHAnsi"/>
                <w:b/>
                <w:color w:val="000000" w:themeColor="text1"/>
                <w:sz w:val="20"/>
                <w:szCs w:val="20"/>
                <w:shd w:val="clear" w:color="auto" w:fill="E6E6E6"/>
              </w:rPr>
              <w:t>Be regretful, not defensive:</w:t>
            </w:r>
            <w:r w:rsidRPr="00345709">
              <w:rPr>
                <w:rFonts w:asciiTheme="minorHAnsi" w:hAnsiTheme="minorHAnsi" w:cstheme="minorHAnsi"/>
                <w:color w:val="000000" w:themeColor="text1"/>
                <w:sz w:val="20"/>
                <w:szCs w:val="20"/>
                <w:shd w:val="clear" w:color="auto" w:fill="E6E6E6"/>
              </w:rPr>
              <w:t xml:space="preserve"> Say, “We wish that more doses of vaccine were currently available” or “We feel terrible that...” when acknowledging organizational mistakes or failures. </w:t>
            </w:r>
          </w:p>
          <w:p w14:paraId="2FECC9F6" w14:textId="77777777" w:rsidR="00F03E44" w:rsidRPr="00345709" w:rsidRDefault="00F03E44" w:rsidP="00BC3016">
            <w:pPr>
              <w:numPr>
                <w:ilvl w:val="0"/>
                <w:numId w:val="36"/>
              </w:numPr>
              <w:ind w:left="360"/>
              <w:jc w:val="both"/>
              <w:rPr>
                <w:rFonts w:asciiTheme="minorHAnsi" w:hAnsiTheme="minorHAnsi" w:cstheme="minorHAnsi"/>
                <w:color w:val="000000" w:themeColor="text1"/>
                <w:sz w:val="20"/>
                <w:szCs w:val="20"/>
              </w:rPr>
            </w:pPr>
            <w:r w:rsidRPr="00345709">
              <w:rPr>
                <w:rFonts w:asciiTheme="minorHAnsi" w:hAnsiTheme="minorHAnsi" w:cstheme="minorHAnsi"/>
                <w:b/>
                <w:color w:val="000000" w:themeColor="text1"/>
                <w:sz w:val="20"/>
                <w:szCs w:val="20"/>
                <w:shd w:val="clear" w:color="auto" w:fill="E6E6E6"/>
              </w:rPr>
              <w:lastRenderedPageBreak/>
              <w:t>Acknowledge people’s fears:</w:t>
            </w:r>
            <w:r w:rsidRPr="00345709">
              <w:rPr>
                <w:rFonts w:asciiTheme="minorHAnsi" w:hAnsiTheme="minorHAnsi" w:cstheme="minorHAnsi"/>
                <w:color w:val="000000" w:themeColor="text1"/>
                <w:sz w:val="20"/>
                <w:szCs w:val="20"/>
                <w:shd w:val="clear" w:color="auto" w:fill="E6E6E6"/>
              </w:rPr>
              <w:t xml:space="preserve"> Don’t tell people they shouldn’t be afraid. They are scared, and they have a right to their worries. Instead, use statements like, “We understand people are concerned and afraid, and it is normal to be frightened when facing a wild reality.” </w:t>
            </w:r>
          </w:p>
          <w:p w14:paraId="2A0CAB6D" w14:textId="77777777" w:rsidR="00F03E44" w:rsidRPr="00345709" w:rsidRDefault="00F03E44" w:rsidP="00BC3016">
            <w:pPr>
              <w:numPr>
                <w:ilvl w:val="0"/>
                <w:numId w:val="36"/>
              </w:numPr>
              <w:ind w:left="360"/>
              <w:jc w:val="both"/>
              <w:rPr>
                <w:rFonts w:asciiTheme="minorHAnsi" w:hAnsiTheme="minorHAnsi" w:cstheme="minorHAnsi"/>
                <w:color w:val="000000" w:themeColor="text1"/>
                <w:sz w:val="20"/>
                <w:szCs w:val="20"/>
              </w:rPr>
            </w:pPr>
            <w:r w:rsidRPr="00345709">
              <w:rPr>
                <w:rFonts w:asciiTheme="minorHAnsi" w:hAnsiTheme="minorHAnsi" w:cstheme="minorHAnsi"/>
                <w:b/>
                <w:color w:val="000000" w:themeColor="text1"/>
                <w:sz w:val="20"/>
                <w:szCs w:val="20"/>
                <w:shd w:val="clear" w:color="auto" w:fill="E6E6E6"/>
              </w:rPr>
              <w:t>Acknowledge the shared misery:</w:t>
            </w:r>
            <w:r w:rsidRPr="00345709">
              <w:rPr>
                <w:rFonts w:asciiTheme="minorHAnsi" w:hAnsiTheme="minorHAnsi" w:cstheme="minorHAnsi"/>
                <w:color w:val="000000" w:themeColor="text1"/>
                <w:sz w:val="20"/>
                <w:szCs w:val="20"/>
                <w:shd w:val="clear" w:color="auto" w:fill="E6E6E6"/>
              </w:rPr>
              <w:t xml:space="preserve"> Some people will be less frightened than they are miserable, feeling hopeless and defeated. Acknowledge the suffering of a catastrophic event, and then help move people toward the future through positive actions. Use statements like: “Right now, with so many people in shelters, it’s hard to see how things can return to normal. We are working hard to start the process of returning people to their homes.” </w:t>
            </w:r>
          </w:p>
          <w:p w14:paraId="43192BE5" w14:textId="77777777" w:rsidR="00F03E44" w:rsidRPr="00345709" w:rsidRDefault="00F03E44" w:rsidP="00BC3016">
            <w:pPr>
              <w:numPr>
                <w:ilvl w:val="0"/>
                <w:numId w:val="36"/>
              </w:numPr>
              <w:ind w:left="360"/>
              <w:jc w:val="both"/>
              <w:rPr>
                <w:rFonts w:asciiTheme="minorHAnsi" w:hAnsiTheme="minorHAnsi" w:cstheme="minorHAnsi"/>
                <w:color w:val="000000" w:themeColor="text1"/>
                <w:sz w:val="20"/>
                <w:szCs w:val="20"/>
              </w:rPr>
            </w:pPr>
            <w:r w:rsidRPr="00345709">
              <w:rPr>
                <w:rFonts w:asciiTheme="minorHAnsi" w:hAnsiTheme="minorHAnsi" w:cstheme="minorHAnsi"/>
                <w:b/>
                <w:color w:val="000000" w:themeColor="text1"/>
                <w:sz w:val="20"/>
                <w:szCs w:val="20"/>
                <w:shd w:val="clear" w:color="auto" w:fill="E6E6E6"/>
              </w:rPr>
              <w:t>Express wishes:</w:t>
            </w:r>
            <w:r w:rsidRPr="00345709">
              <w:rPr>
                <w:rFonts w:asciiTheme="minorHAnsi" w:hAnsiTheme="minorHAnsi" w:cstheme="minorHAnsi"/>
                <w:color w:val="000000" w:themeColor="text1"/>
                <w:sz w:val="20"/>
                <w:szCs w:val="20"/>
                <w:shd w:val="clear" w:color="auto" w:fill="E6E6E6"/>
              </w:rPr>
              <w:t xml:space="preserve"> Say, “I wish we knew more” or “I wish our answers were more definitive.” </w:t>
            </w:r>
          </w:p>
          <w:p w14:paraId="37B5CBFB" w14:textId="77777777" w:rsidR="00F03E44" w:rsidRPr="00345709" w:rsidRDefault="00F03E44" w:rsidP="00BC3016">
            <w:pPr>
              <w:numPr>
                <w:ilvl w:val="0"/>
                <w:numId w:val="36"/>
              </w:numPr>
              <w:ind w:left="360"/>
              <w:jc w:val="both"/>
              <w:rPr>
                <w:rFonts w:asciiTheme="minorHAnsi" w:hAnsiTheme="minorHAnsi" w:cstheme="minorHAnsi"/>
                <w:color w:val="000000" w:themeColor="text1"/>
                <w:sz w:val="20"/>
                <w:szCs w:val="20"/>
              </w:rPr>
            </w:pPr>
            <w:r w:rsidRPr="00345709">
              <w:rPr>
                <w:rFonts w:asciiTheme="minorHAnsi" w:hAnsiTheme="minorHAnsi" w:cstheme="minorHAnsi"/>
                <w:b/>
                <w:color w:val="000000" w:themeColor="text1"/>
                <w:sz w:val="20"/>
                <w:szCs w:val="20"/>
                <w:shd w:val="clear" w:color="auto" w:fill="E6E6E6"/>
              </w:rPr>
              <w:t>Be willing to address the “what if” questions:</w:t>
            </w:r>
            <w:r w:rsidRPr="00345709">
              <w:rPr>
                <w:rFonts w:asciiTheme="minorHAnsi" w:hAnsiTheme="minorHAnsi" w:cstheme="minorHAnsi"/>
                <w:color w:val="000000" w:themeColor="text1"/>
                <w:sz w:val="20"/>
                <w:szCs w:val="20"/>
                <w:shd w:val="clear" w:color="auto" w:fill="E6E6E6"/>
              </w:rPr>
              <w:t xml:space="preserve"> These are the questions that everyone is thinking about and to which they want expert answers. However, it’s often impractical to fuel “what ifs” when the crisis is contained and not likely to affect large numbers of people. On the other hand, it is reasonable to answer “what ifs” if the “what ifs” could happen, and people need to be emotionally prepared for them. Use statements like, “We have considered the possibility that the situation will get worse, and we have identified additional locations for shelters.” </w:t>
            </w:r>
          </w:p>
          <w:p w14:paraId="545F2337" w14:textId="77777777" w:rsidR="00F03E44" w:rsidRPr="00345709" w:rsidRDefault="00F03E44" w:rsidP="00BC3016">
            <w:pPr>
              <w:numPr>
                <w:ilvl w:val="0"/>
                <w:numId w:val="36"/>
              </w:numPr>
              <w:ind w:left="360"/>
              <w:jc w:val="both"/>
              <w:rPr>
                <w:rFonts w:asciiTheme="minorHAnsi" w:hAnsiTheme="minorHAnsi" w:cstheme="minorHAnsi"/>
                <w:bCs/>
                <w:color w:val="000000" w:themeColor="text1"/>
                <w:sz w:val="20"/>
                <w:szCs w:val="20"/>
              </w:rPr>
            </w:pPr>
            <w:r w:rsidRPr="00345709">
              <w:rPr>
                <w:rFonts w:asciiTheme="minorHAnsi" w:hAnsiTheme="minorHAnsi" w:cstheme="minorHAnsi"/>
                <w:b/>
                <w:color w:val="000000" w:themeColor="text1"/>
                <w:sz w:val="20"/>
                <w:szCs w:val="20"/>
                <w:shd w:val="clear" w:color="auto" w:fill="E6E6E6"/>
              </w:rPr>
              <w:t xml:space="preserve">Give people things to do: </w:t>
            </w:r>
            <w:r w:rsidRPr="00345709">
              <w:rPr>
                <w:rFonts w:asciiTheme="minorHAnsi" w:hAnsiTheme="minorHAnsi" w:cstheme="minorHAnsi"/>
                <w:bCs/>
                <w:color w:val="000000" w:themeColor="text1"/>
                <w:sz w:val="20"/>
                <w:szCs w:val="20"/>
                <w:shd w:val="clear" w:color="auto" w:fill="E6E6E6"/>
              </w:rPr>
              <w:t xml:space="preserve">In an emergency, some actions are directed at victims, those exposed, or those who have the potential to be revealed. Simple actions in an emergency will give people a sense of control and help motivate them to stay tuned to what is happening. It may also be helpful to give people a choice of actions matched to their level of concern. Give a range of responses: a minimum response, a maximum response, and a recommended middle response. Use statements like, “You may wish to cook spinach thoroughly before eating it. You may wish to avoid eating spinach. </w:t>
            </w:r>
            <w:proofErr w:type="gramStart"/>
            <w:r w:rsidRPr="00345709">
              <w:rPr>
                <w:rFonts w:asciiTheme="minorHAnsi" w:hAnsiTheme="minorHAnsi" w:cstheme="minorHAnsi"/>
                <w:bCs/>
                <w:color w:val="000000" w:themeColor="text1"/>
                <w:sz w:val="20"/>
                <w:szCs w:val="20"/>
                <w:shd w:val="clear" w:color="auto" w:fill="E6E6E6"/>
              </w:rPr>
              <w:t>Or,</w:t>
            </w:r>
            <w:proofErr w:type="gramEnd"/>
            <w:r w:rsidRPr="00345709">
              <w:rPr>
                <w:rFonts w:asciiTheme="minorHAnsi" w:hAnsiTheme="minorHAnsi" w:cstheme="minorHAnsi"/>
                <w:bCs/>
                <w:color w:val="000000" w:themeColor="text1"/>
                <w:sz w:val="20"/>
                <w:szCs w:val="20"/>
                <w:shd w:val="clear" w:color="auto" w:fill="E6E6E6"/>
              </w:rPr>
              <w:t xml:space="preserve"> you may wish to eat only prepackaged frozen spinach.” </w:t>
            </w:r>
          </w:p>
          <w:p w14:paraId="46856F42" w14:textId="159D6881" w:rsidR="00F03E44" w:rsidRPr="00345709" w:rsidRDefault="00F03E44" w:rsidP="00BC3016">
            <w:pPr>
              <w:numPr>
                <w:ilvl w:val="0"/>
                <w:numId w:val="36"/>
              </w:numPr>
              <w:ind w:left="360"/>
              <w:jc w:val="both"/>
              <w:rPr>
                <w:rFonts w:asciiTheme="minorHAnsi" w:hAnsiTheme="minorHAnsi" w:cstheme="minorHAnsi"/>
                <w:color w:val="000000" w:themeColor="text1"/>
                <w:sz w:val="20"/>
                <w:szCs w:val="20"/>
              </w:rPr>
            </w:pPr>
            <w:r w:rsidRPr="00345709">
              <w:rPr>
                <w:rFonts w:asciiTheme="minorHAnsi" w:hAnsiTheme="minorHAnsi" w:cstheme="minorHAnsi"/>
                <w:b/>
                <w:color w:val="000000" w:themeColor="text1"/>
                <w:sz w:val="20"/>
                <w:szCs w:val="20"/>
                <w:shd w:val="clear" w:color="auto" w:fill="E6E6E6"/>
              </w:rPr>
              <w:t xml:space="preserve">Ask more of people: </w:t>
            </w:r>
            <w:r w:rsidRPr="00345709">
              <w:rPr>
                <w:rFonts w:asciiTheme="minorHAnsi" w:hAnsiTheme="minorHAnsi" w:cstheme="minorHAnsi"/>
                <w:bCs/>
                <w:color w:val="000000" w:themeColor="text1"/>
                <w:sz w:val="20"/>
                <w:szCs w:val="20"/>
                <w:shd w:val="clear" w:color="auto" w:fill="E6E6E6"/>
              </w:rPr>
              <w:t>Perhaps the most crucial role of the spokesperson is to ask people to manage the risk and work toward solutions with you. People can tolerate considerable risk, especially voluntary risk. If you acknowledge the risk’s severity and complexity and recognize people’s fears, you can then ask for the best of them. A spokesperson, especially one on the ground and at personal risk, can model the appropriate behavior—not false happiness, but genuine willingness to go on with life as much as possible and make reasonable choices. Your determination to face risk will help others look for role models.</w:t>
            </w:r>
          </w:p>
        </w:tc>
      </w:tr>
    </w:tbl>
    <w:p w14:paraId="29DE5F6A" w14:textId="77777777" w:rsidR="00097C4C" w:rsidRPr="00345709" w:rsidRDefault="00097C4C" w:rsidP="00BC3016">
      <w:pPr>
        <w:jc w:val="both"/>
        <w:rPr>
          <w:rFonts w:asciiTheme="minorHAnsi" w:hAnsiTheme="minorHAnsi" w:cstheme="minorHAnsi"/>
          <w:color w:val="A8D08D" w:themeColor="accent6" w:themeTint="99"/>
          <w:sz w:val="20"/>
          <w:szCs w:val="20"/>
        </w:rPr>
      </w:pPr>
    </w:p>
    <w:p w14:paraId="28A04AF6" w14:textId="77777777" w:rsidR="00E62A19" w:rsidRPr="00345709" w:rsidRDefault="00E62A19"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STUFF </w:t>
      </w:r>
    </w:p>
    <w:p w14:paraId="286892D7" w14:textId="71AD7F26" w:rsidR="00E62A19" w:rsidRPr="00345709" w:rsidRDefault="00E62A19" w:rsidP="00BC3016">
      <w:pPr>
        <w:ind w:left="720"/>
        <w:jc w:val="both"/>
        <w:rPr>
          <w:rFonts w:asciiTheme="minorHAnsi" w:hAnsiTheme="minorHAnsi" w:cstheme="minorHAnsi"/>
          <w:i/>
          <w:iCs/>
          <w:color w:val="A8D08D" w:themeColor="accent6" w:themeTint="99"/>
          <w:sz w:val="22"/>
          <w:szCs w:val="22"/>
        </w:rPr>
      </w:pPr>
      <w:r w:rsidRPr="00345709">
        <w:rPr>
          <w:rFonts w:asciiTheme="minorHAnsi" w:hAnsiTheme="minorHAnsi" w:cstheme="minorHAnsi"/>
          <w:i/>
          <w:iCs/>
          <w:color w:val="A8D08D" w:themeColor="accent6" w:themeTint="99"/>
          <w:sz w:val="22"/>
          <w:szCs w:val="22"/>
        </w:rPr>
        <w:t xml:space="preserve">Finance, logistics, supply chain management, and sustainability </w:t>
      </w:r>
    </w:p>
    <w:p w14:paraId="4F896E00" w14:textId="63E18267" w:rsidR="00A156D6" w:rsidRPr="00345709" w:rsidRDefault="00EA242E" w:rsidP="00BC3016">
      <w:pPr>
        <w:pStyle w:val="Heading3"/>
        <w:jc w:val="both"/>
        <w:rPr>
          <w:rFonts w:asciiTheme="minorHAnsi" w:hAnsiTheme="minorHAnsi" w:cstheme="minorHAnsi"/>
        </w:rPr>
      </w:pPr>
      <w:bookmarkStart w:id="327" w:name="_Toc146128273"/>
      <w:bookmarkStart w:id="328" w:name="_Toc146129844"/>
      <w:bookmarkStart w:id="329" w:name="_Toc146128274"/>
      <w:bookmarkStart w:id="330" w:name="_Toc146129845"/>
      <w:bookmarkStart w:id="331" w:name="_Toc146128275"/>
      <w:bookmarkStart w:id="332" w:name="_Toc146129846"/>
      <w:bookmarkStart w:id="333" w:name="_Toc146128276"/>
      <w:bookmarkStart w:id="334" w:name="_Toc146129847"/>
      <w:bookmarkStart w:id="335" w:name="_Toc146128277"/>
      <w:bookmarkStart w:id="336" w:name="_Toc146129848"/>
      <w:bookmarkStart w:id="337" w:name="_Toc146128278"/>
      <w:bookmarkStart w:id="338" w:name="_Toc146129849"/>
      <w:bookmarkStart w:id="339" w:name="_Toc146128279"/>
      <w:bookmarkStart w:id="340" w:name="_Toc146129850"/>
      <w:bookmarkStart w:id="341" w:name="_Toc150096409"/>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r w:rsidRPr="00345709">
        <w:rPr>
          <w:rFonts w:asciiTheme="minorHAnsi" w:hAnsiTheme="minorHAnsi" w:cstheme="minorHAnsi"/>
        </w:rPr>
        <w:t>Timely and Flexible Resource Mobilization</w:t>
      </w:r>
      <w:bookmarkEnd w:id="341"/>
    </w:p>
    <w:p w14:paraId="7E34CA1D" w14:textId="285A88EB" w:rsidR="006C1FA5" w:rsidRPr="00345709" w:rsidRDefault="006C1FA5" w:rsidP="00BC3016">
      <w:pPr>
        <w:pStyle w:val="ListParagraph"/>
        <w:spacing w:after="60"/>
        <w:contextualSpacing w:val="0"/>
        <w:jc w:val="both"/>
        <w:rPr>
          <w:rFonts w:cstheme="minorHAnsi"/>
          <w:color w:val="000000" w:themeColor="text1"/>
          <w:sz w:val="22"/>
          <w:szCs w:val="22"/>
        </w:rPr>
      </w:pPr>
      <w:r w:rsidRPr="00345709">
        <w:rPr>
          <w:rFonts w:cstheme="minorHAnsi"/>
          <w:color w:val="000000" w:themeColor="text1"/>
          <w:sz w:val="22"/>
          <w:szCs w:val="22"/>
          <w:shd w:val="clear" w:color="auto" w:fill="E6E6E6"/>
        </w:rPr>
        <w:t xml:space="preserve">Timely and flexible resource mobilization is critical to enabling hospitals to rapidly respond to emergencies. </w:t>
      </w:r>
      <w:r w:rsidRPr="00345709">
        <w:rPr>
          <w:rFonts w:cstheme="minorHAnsi"/>
          <w:color w:val="000000" w:themeColor="text1"/>
          <w:sz w:val="22"/>
          <w:szCs w:val="22"/>
        </w:rPr>
        <w:t>By implementing these below strategies, hospitals ensure that patients receive the right medicines, medical supplies, and necessary care during emergency situations:</w:t>
      </w:r>
    </w:p>
    <w:p w14:paraId="37F5054B" w14:textId="1AF2A546" w:rsidR="00EA242E" w:rsidRPr="00345709" w:rsidRDefault="00EA242E" w:rsidP="00BC3016">
      <w:pPr>
        <w:jc w:val="both"/>
        <w:rPr>
          <w:rFonts w:asciiTheme="minorHAnsi" w:hAnsiTheme="minorHAnsi" w:cstheme="minorHAnsi"/>
          <w:color w:val="000000" w:themeColor="text1"/>
          <w:sz w:val="22"/>
          <w:szCs w:val="22"/>
        </w:rPr>
      </w:pPr>
    </w:p>
    <w:p w14:paraId="4DD8EED4" w14:textId="77777777" w:rsidR="00EA242E" w:rsidRPr="00345709" w:rsidRDefault="00EA242E" w:rsidP="00BC3016">
      <w:pPr>
        <w:pStyle w:val="ListParagraph"/>
        <w:numPr>
          <w:ilvl w:val="0"/>
          <w:numId w:val="259"/>
        </w:numPr>
        <w:spacing w:after="60"/>
        <w:ind w:left="1077" w:hanging="357"/>
        <w:contextualSpacing w:val="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Pre-Emergency Planning:</w:t>
      </w:r>
      <w:r w:rsidRPr="00345709">
        <w:rPr>
          <w:rFonts w:cstheme="minorHAnsi"/>
          <w:color w:val="000000" w:themeColor="text1"/>
          <w:sz w:val="22"/>
          <w:szCs w:val="22"/>
        </w:rPr>
        <w:t xml:space="preserve"> Hospitals develop detailed plans that include inventory management systems specifically designed for medical supplies and medicines. These plans outline strategies for procuring, storing, and organizing essential medications and supplies based on potential emergency scenarios. By maintaining up-to-date inventories and understanding the specific needs of their patient population, hospitals can ensure the availability of the right medicines and supplies during emergencies.</w:t>
      </w:r>
    </w:p>
    <w:p w14:paraId="164F1A07" w14:textId="4A541CE4" w:rsidR="00EA242E" w:rsidRPr="00345709" w:rsidRDefault="00EA242E" w:rsidP="00BC3016">
      <w:pPr>
        <w:pStyle w:val="ListParagraph"/>
        <w:numPr>
          <w:ilvl w:val="0"/>
          <w:numId w:val="259"/>
        </w:numPr>
        <w:spacing w:after="60"/>
        <w:ind w:left="1077" w:hanging="357"/>
        <w:contextualSpacing w:val="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Stockpiling and Just-in-Time Inventory:</w:t>
      </w:r>
      <w:r w:rsidRPr="00345709">
        <w:rPr>
          <w:rFonts w:cstheme="minorHAnsi"/>
          <w:color w:val="000000" w:themeColor="text1"/>
          <w:sz w:val="22"/>
          <w:szCs w:val="22"/>
        </w:rPr>
        <w:t xml:space="preserve"> Hospitals maintain strategic stockpiles of essential medicines and medical supplies to meet immediate demands during emergencies. These stockpiles are regularly monitored and replenished as needed. Hospitals also employ just-in-time inventory management techniques to keep supplies readily available without excessive overstocking, optimizing space and minimizing waste.</w:t>
      </w:r>
    </w:p>
    <w:p w14:paraId="058A3DE4" w14:textId="3BF6D376" w:rsidR="00EA242E" w:rsidRPr="00345709" w:rsidRDefault="00EA242E" w:rsidP="00BC3016">
      <w:pPr>
        <w:pStyle w:val="ListParagraph"/>
        <w:numPr>
          <w:ilvl w:val="0"/>
          <w:numId w:val="259"/>
        </w:numPr>
        <w:spacing w:after="60"/>
        <w:ind w:left="1077" w:hanging="357"/>
        <w:contextualSpacing w:val="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Collaborative Networks and Regional Coordination:</w:t>
      </w:r>
      <w:r w:rsidRPr="00345709">
        <w:rPr>
          <w:rFonts w:cstheme="minorHAnsi"/>
          <w:color w:val="000000" w:themeColor="text1"/>
          <w:sz w:val="22"/>
          <w:szCs w:val="22"/>
        </w:rPr>
        <w:t xml:space="preserve"> Hospitals participate in collaborative networks and regional coordination systems, which facilitate sharing medicines and medical supplies during emergencies. This includes coordination with local, regional, and national emergency management agencies, neighboring healthcare facilities, and community organizations. Through these networks, hospitals can request and </w:t>
      </w:r>
      <w:proofErr w:type="gramStart"/>
      <w:r w:rsidRPr="00345709">
        <w:rPr>
          <w:rFonts w:cstheme="minorHAnsi"/>
          <w:color w:val="000000" w:themeColor="text1"/>
          <w:sz w:val="22"/>
          <w:szCs w:val="22"/>
        </w:rPr>
        <w:t>provide assistance</w:t>
      </w:r>
      <w:proofErr w:type="gramEnd"/>
      <w:r w:rsidRPr="00345709">
        <w:rPr>
          <w:rFonts w:cstheme="minorHAnsi"/>
          <w:color w:val="000000" w:themeColor="text1"/>
          <w:sz w:val="22"/>
          <w:szCs w:val="22"/>
        </w:rPr>
        <w:t>, share surplus resources, and ensure a more equitable distribution of medicines and supplies across the affected areas.</w:t>
      </w:r>
    </w:p>
    <w:p w14:paraId="237509DA" w14:textId="77777777" w:rsidR="00EA242E" w:rsidRPr="00345709" w:rsidRDefault="00EA242E" w:rsidP="00BC3016">
      <w:pPr>
        <w:pStyle w:val="ListParagraph"/>
        <w:numPr>
          <w:ilvl w:val="0"/>
          <w:numId w:val="259"/>
        </w:numPr>
        <w:spacing w:after="60"/>
        <w:ind w:left="1077" w:hanging="357"/>
        <w:contextualSpacing w:val="0"/>
        <w:jc w:val="both"/>
        <w:rPr>
          <w:rFonts w:cstheme="minorHAnsi"/>
          <w:color w:val="000000" w:themeColor="text1"/>
          <w:sz w:val="22"/>
          <w:szCs w:val="22"/>
        </w:rPr>
      </w:pPr>
      <w:r w:rsidRPr="00345709">
        <w:rPr>
          <w:rFonts w:cstheme="minorHAnsi"/>
          <w:b/>
          <w:bCs/>
          <w:color w:val="000000" w:themeColor="text1"/>
          <w:sz w:val="22"/>
          <w:szCs w:val="22"/>
          <w:shd w:val="clear" w:color="auto" w:fill="E6E6E6"/>
        </w:rPr>
        <w:lastRenderedPageBreak/>
        <w:t>Efficient Supply Chain Management:</w:t>
      </w:r>
      <w:r w:rsidRPr="00345709">
        <w:rPr>
          <w:rFonts w:cstheme="minorHAnsi"/>
          <w:color w:val="000000" w:themeColor="text1"/>
          <w:sz w:val="22"/>
          <w:szCs w:val="22"/>
        </w:rPr>
        <w:t xml:space="preserve"> Hospitals establish efficient supply chain management systems to streamline the procurement, transportation, and distribution of medicines and medical supplies. This includes establishing relationships with reliable suppliers, implementing real-time tracking systems, and utilizing advanced logistics technologies. By optimizing the supply chain, hospitals can ensure the timely delivery of medicines and supplies to the frontline of emergency response.</w:t>
      </w:r>
    </w:p>
    <w:p w14:paraId="5C07C89C" w14:textId="77777777" w:rsidR="00EA242E" w:rsidRPr="00345709" w:rsidRDefault="00EA242E" w:rsidP="00BC3016">
      <w:pPr>
        <w:pStyle w:val="ListParagraph"/>
        <w:numPr>
          <w:ilvl w:val="0"/>
          <w:numId w:val="259"/>
        </w:numPr>
        <w:spacing w:after="60"/>
        <w:ind w:left="1077" w:hanging="357"/>
        <w:contextualSpacing w:val="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Prioritization and Allocation:</w:t>
      </w:r>
      <w:r w:rsidRPr="00345709">
        <w:rPr>
          <w:rFonts w:cstheme="minorHAnsi"/>
          <w:color w:val="000000" w:themeColor="text1"/>
          <w:sz w:val="22"/>
          <w:szCs w:val="22"/>
        </w:rPr>
        <w:t xml:space="preserve"> During emergencies, hospitals prioritize the allocation of medicines and medical supplies based on the severity and urgency of patient needs. They may implement triage protocols to identify and categorize patients according to the level of care required. This allows hospitals to allocate resources where they are most needed, ensuring that critical medicines and supplies are provided to patients who require immediate attention.</w:t>
      </w:r>
    </w:p>
    <w:p w14:paraId="0F3A5FB4" w14:textId="77777777" w:rsidR="00EA242E" w:rsidRPr="00345709" w:rsidRDefault="00EA242E" w:rsidP="00BC3016">
      <w:pPr>
        <w:pStyle w:val="ListParagraph"/>
        <w:numPr>
          <w:ilvl w:val="0"/>
          <w:numId w:val="259"/>
        </w:numPr>
        <w:spacing w:after="60"/>
        <w:ind w:left="1077" w:hanging="357"/>
        <w:contextualSpacing w:val="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Flexible Resource Redistribution</w:t>
      </w:r>
      <w:r w:rsidRPr="00345709">
        <w:rPr>
          <w:rFonts w:cstheme="minorHAnsi"/>
          <w:color w:val="000000" w:themeColor="text1"/>
          <w:sz w:val="22"/>
          <w:szCs w:val="22"/>
        </w:rPr>
        <w:t>: Hospitals maintain flexibility in resource allocation by redistributing medicines and supplies within their facility or across different departments based on changing demands during emergencies. This includes shifting resources from non-urgent areas to critical care units or reassigning staff to efficiently utilize available supplies. Hospitals may also collaborate with local pharmacies and suppliers to access additional resources when necessary.</w:t>
      </w:r>
    </w:p>
    <w:p w14:paraId="4D762779" w14:textId="1258D6D6" w:rsidR="00EA242E" w:rsidRPr="00345709" w:rsidRDefault="00EA242E" w:rsidP="00BC3016">
      <w:pPr>
        <w:pStyle w:val="ListParagraph"/>
        <w:numPr>
          <w:ilvl w:val="0"/>
          <w:numId w:val="259"/>
        </w:numPr>
        <w:spacing w:after="60"/>
        <w:ind w:left="1077" w:hanging="357"/>
        <w:contextualSpacing w:val="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Continuous Monitoring and Adaptation:</w:t>
      </w:r>
      <w:r w:rsidRPr="00345709">
        <w:rPr>
          <w:rFonts w:cstheme="minorHAnsi"/>
          <w:color w:val="000000" w:themeColor="text1"/>
          <w:sz w:val="22"/>
          <w:szCs w:val="22"/>
        </w:rPr>
        <w:t xml:space="preserve"> Hospitals continuously monitor the usage and availability of medicines and medical supplies during emergency responses. Hospitals can quickly adapt their resource mobilization strategies by closely tracking inventory levels, usage patterns, and patient needs. This may involve adjusting procurement plans, increasing production, or identifying alternative suppliers to address any shortages or surpluses.</w:t>
      </w:r>
    </w:p>
    <w:p w14:paraId="48D537CE" w14:textId="357BF1D4" w:rsidR="00EA242E" w:rsidRPr="00345709" w:rsidRDefault="00EA242E" w:rsidP="00BC3016">
      <w:pPr>
        <w:pStyle w:val="ListParagraph"/>
        <w:numPr>
          <w:ilvl w:val="0"/>
          <w:numId w:val="259"/>
        </w:numPr>
        <w:spacing w:after="60"/>
        <w:ind w:left="1077" w:hanging="357"/>
        <w:contextualSpacing w:val="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Regulatory Compliance:</w:t>
      </w:r>
      <w:r w:rsidRPr="00345709">
        <w:rPr>
          <w:rFonts w:cstheme="minorHAnsi"/>
          <w:color w:val="000000" w:themeColor="text1"/>
          <w:sz w:val="22"/>
          <w:szCs w:val="22"/>
        </w:rPr>
        <w:t xml:space="preserve"> Hospitals adhere to regulatory requirements and guidelines related to procuring, storing, and distributing medicines and medical supplies. Compliance with regulations ensures that the right medicines and supplies are procured from approved sources and meet quality and safety standards. This helps prevent the use of counterfeit or substandard products during emergencies.</w:t>
      </w:r>
    </w:p>
    <w:p w14:paraId="41AE6B3C" w14:textId="22D7E56E" w:rsidR="00675E37" w:rsidRPr="00345709" w:rsidRDefault="00675E37" w:rsidP="00BC3016">
      <w:pPr>
        <w:pStyle w:val="Heading3"/>
        <w:jc w:val="both"/>
        <w:rPr>
          <w:rFonts w:asciiTheme="minorHAnsi" w:hAnsiTheme="minorHAnsi" w:cstheme="minorHAnsi"/>
        </w:rPr>
      </w:pPr>
      <w:bookmarkStart w:id="342" w:name="_Toc146128281"/>
      <w:bookmarkStart w:id="343" w:name="_Toc146129852"/>
      <w:bookmarkStart w:id="344" w:name="_Toc146128282"/>
      <w:bookmarkStart w:id="345" w:name="_Toc146129853"/>
      <w:bookmarkStart w:id="346" w:name="_Toc150096410"/>
      <w:bookmarkEnd w:id="342"/>
      <w:bookmarkEnd w:id="343"/>
      <w:bookmarkEnd w:id="344"/>
      <w:bookmarkEnd w:id="345"/>
      <w:r w:rsidRPr="00345709">
        <w:rPr>
          <w:rFonts w:asciiTheme="minorHAnsi" w:hAnsiTheme="minorHAnsi" w:cstheme="minorHAnsi"/>
        </w:rPr>
        <w:t>Needs-based and Risk-adjusted standards</w:t>
      </w:r>
      <w:bookmarkEnd w:id="346"/>
      <w:r w:rsidRPr="00345709">
        <w:rPr>
          <w:rFonts w:asciiTheme="minorHAnsi" w:hAnsiTheme="minorHAnsi" w:cstheme="minorHAnsi"/>
        </w:rPr>
        <w:t xml:space="preserve"> </w:t>
      </w:r>
    </w:p>
    <w:p w14:paraId="2F2D6FA0" w14:textId="5D018FDB" w:rsidR="00675E37" w:rsidRPr="00345709" w:rsidRDefault="00675E37" w:rsidP="00BC3016">
      <w:pPr>
        <w:ind w:left="1440"/>
        <w:jc w:val="both"/>
        <w:rPr>
          <w:rFonts w:asciiTheme="minorHAnsi" w:hAnsiTheme="minorHAnsi" w:cstheme="minorHAnsi"/>
          <w:i/>
          <w:iCs/>
          <w:color w:val="000000" w:themeColor="text1"/>
          <w:sz w:val="22"/>
          <w:szCs w:val="22"/>
        </w:rPr>
      </w:pPr>
      <w:r w:rsidRPr="00345709">
        <w:rPr>
          <w:rFonts w:asciiTheme="minorHAnsi" w:hAnsiTheme="minorHAnsi" w:cstheme="minorHAnsi"/>
          <w:i/>
          <w:iCs/>
          <w:color w:val="000000" w:themeColor="text1"/>
          <w:sz w:val="22"/>
          <w:szCs w:val="22"/>
          <w:shd w:val="clear" w:color="auto" w:fill="E6E6E6"/>
        </w:rPr>
        <w:t>For allocation, distribution, and use of supplies and medicines</w:t>
      </w:r>
    </w:p>
    <w:p w14:paraId="0AE0EB55" w14:textId="77777777" w:rsidR="003909FA" w:rsidRPr="00345709" w:rsidRDefault="003909FA" w:rsidP="00BC3016">
      <w:pPr>
        <w:ind w:left="720"/>
        <w:jc w:val="both"/>
        <w:rPr>
          <w:rFonts w:asciiTheme="minorHAnsi" w:hAnsiTheme="minorHAnsi" w:cstheme="minorHAnsi"/>
          <w:color w:val="000000" w:themeColor="text1"/>
          <w:sz w:val="22"/>
          <w:szCs w:val="22"/>
        </w:rPr>
      </w:pPr>
    </w:p>
    <w:p w14:paraId="248D062B" w14:textId="56EF298E" w:rsidR="005D39AF" w:rsidRPr="00345709" w:rsidRDefault="001F4712"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shd w:val="clear" w:color="auto" w:fill="E6E6E6"/>
        </w:rPr>
        <w:t xml:space="preserve">The result of the needs assessment will guide the Hospital Incident Management Team (HIMT) on what resources are needed to support the response action. If the available resources are limited compared </w:t>
      </w:r>
      <w:r w:rsidR="00493C9F" w:rsidRPr="00345709">
        <w:rPr>
          <w:rFonts w:asciiTheme="minorHAnsi" w:hAnsiTheme="minorHAnsi" w:cstheme="minorHAnsi"/>
          <w:color w:val="000000" w:themeColor="text1"/>
          <w:sz w:val="22"/>
          <w:szCs w:val="22"/>
          <w:shd w:val="clear" w:color="auto" w:fill="E6E6E6"/>
        </w:rPr>
        <w:t>to</w:t>
      </w:r>
      <w:r w:rsidRPr="00345709">
        <w:rPr>
          <w:rFonts w:asciiTheme="minorHAnsi" w:hAnsiTheme="minorHAnsi" w:cstheme="minorHAnsi"/>
          <w:color w:val="000000" w:themeColor="text1"/>
          <w:sz w:val="22"/>
          <w:szCs w:val="22"/>
          <w:shd w:val="clear" w:color="auto" w:fill="E6E6E6"/>
        </w:rPr>
        <w:t xml:space="preserve"> the demand of the emergency, the role of the HIMT is to prioritize existing resources and allocate them </w:t>
      </w:r>
      <w:r w:rsidR="006C1FA5" w:rsidRPr="00345709">
        <w:rPr>
          <w:rFonts w:asciiTheme="minorHAnsi" w:hAnsiTheme="minorHAnsi" w:cstheme="minorHAnsi"/>
          <w:color w:val="000000" w:themeColor="text1"/>
          <w:sz w:val="22"/>
          <w:szCs w:val="22"/>
          <w:shd w:val="clear" w:color="auto" w:fill="E6E6E6"/>
        </w:rPr>
        <w:t>to meet surge needs. E</w:t>
      </w:r>
      <w:r w:rsidR="00675E37" w:rsidRPr="00345709">
        <w:rPr>
          <w:rFonts w:asciiTheme="minorHAnsi" w:hAnsiTheme="minorHAnsi" w:cstheme="minorHAnsi"/>
          <w:color w:val="000000" w:themeColor="text1"/>
          <w:sz w:val="22"/>
          <w:szCs w:val="22"/>
          <w:shd w:val="clear" w:color="auto" w:fill="E6E6E6"/>
        </w:rPr>
        <w:t>stablishing needs-based and risk-adjusted standards for emergencies is critical for ensuring that resources are distributed in a fair and equitable manner during a crisis.</w:t>
      </w:r>
      <w:r w:rsidR="006C1FA5" w:rsidRPr="00345709">
        <w:rPr>
          <w:rFonts w:asciiTheme="minorHAnsi" w:hAnsiTheme="minorHAnsi" w:cstheme="minorHAnsi"/>
          <w:color w:val="000000" w:themeColor="text1"/>
          <w:sz w:val="22"/>
          <w:szCs w:val="22"/>
          <w:shd w:val="clear" w:color="auto" w:fill="E6E6E6"/>
        </w:rPr>
        <w:t xml:space="preserve"> </w:t>
      </w:r>
      <w:r w:rsidR="005D39AF" w:rsidRPr="00345709">
        <w:rPr>
          <w:rFonts w:asciiTheme="minorHAnsi" w:hAnsiTheme="minorHAnsi" w:cstheme="minorHAnsi"/>
          <w:color w:val="000000" w:themeColor="text1"/>
          <w:sz w:val="22"/>
          <w:szCs w:val="22"/>
          <w:shd w:val="clear" w:color="auto" w:fill="E6E6E6"/>
        </w:rPr>
        <w:t>The</w:t>
      </w:r>
      <w:r w:rsidR="006C1FA5" w:rsidRPr="00345709">
        <w:rPr>
          <w:rFonts w:asciiTheme="minorHAnsi" w:hAnsiTheme="minorHAnsi" w:cstheme="minorHAnsi"/>
          <w:color w:val="000000" w:themeColor="text1"/>
          <w:sz w:val="22"/>
          <w:szCs w:val="22"/>
          <w:shd w:val="clear" w:color="auto" w:fill="E6E6E6"/>
        </w:rPr>
        <w:t xml:space="preserve"> f</w:t>
      </w:r>
      <w:r w:rsidR="00553A32" w:rsidRPr="00345709">
        <w:rPr>
          <w:rFonts w:asciiTheme="minorHAnsi" w:hAnsiTheme="minorHAnsi" w:cstheme="minorHAnsi"/>
          <w:color w:val="000000" w:themeColor="text1"/>
          <w:sz w:val="22"/>
          <w:szCs w:val="22"/>
          <w:shd w:val="clear" w:color="auto" w:fill="E6E6E6"/>
        </w:rPr>
        <w:t>ollowing</w:t>
      </w:r>
      <w:r w:rsidR="005D39AF" w:rsidRPr="00345709">
        <w:rPr>
          <w:rFonts w:asciiTheme="minorHAnsi" w:hAnsiTheme="minorHAnsi" w:cstheme="minorHAnsi"/>
          <w:color w:val="000000" w:themeColor="text1"/>
          <w:sz w:val="22"/>
          <w:szCs w:val="22"/>
          <w:shd w:val="clear" w:color="auto" w:fill="E6E6E6"/>
        </w:rPr>
        <w:t xml:space="preserve"> key actions are suggested to manage resources during response </w:t>
      </w:r>
      <w:r w:rsidR="00675E37" w:rsidRPr="00345709">
        <w:rPr>
          <w:rFonts w:asciiTheme="minorHAnsi" w:hAnsiTheme="minorHAnsi" w:cstheme="minorHAnsi"/>
          <w:color w:val="000000" w:themeColor="text1"/>
          <w:sz w:val="22"/>
          <w:szCs w:val="22"/>
          <w:shd w:val="clear" w:color="auto" w:fill="E6E6E6"/>
        </w:rPr>
        <w:t>phase</w:t>
      </w:r>
      <w:r w:rsidR="006C1FA5" w:rsidRPr="00345709">
        <w:rPr>
          <w:rFonts w:asciiTheme="minorHAnsi" w:hAnsiTheme="minorHAnsi" w:cstheme="minorHAnsi"/>
          <w:color w:val="000000" w:themeColor="text1"/>
          <w:sz w:val="22"/>
          <w:szCs w:val="22"/>
          <w:shd w:val="clear" w:color="auto" w:fill="E6E6E6"/>
        </w:rPr>
        <w:t>:</w:t>
      </w:r>
    </w:p>
    <w:p w14:paraId="2E226459" w14:textId="77777777" w:rsidR="00675E37" w:rsidRPr="00345709" w:rsidRDefault="00675E37" w:rsidP="00BC3016">
      <w:pPr>
        <w:pStyle w:val="ListParagraph"/>
        <w:numPr>
          <w:ilvl w:val="0"/>
          <w:numId w:val="231"/>
        </w:numPr>
        <w:jc w:val="both"/>
        <w:rPr>
          <w:rFonts w:cstheme="minorHAnsi"/>
          <w:color w:val="000000" w:themeColor="text1"/>
          <w:sz w:val="22"/>
          <w:szCs w:val="22"/>
        </w:rPr>
      </w:pPr>
      <w:r w:rsidRPr="00345709">
        <w:rPr>
          <w:rFonts w:cstheme="minorHAnsi"/>
          <w:b/>
          <w:bCs/>
          <w:color w:val="000000" w:themeColor="text1"/>
          <w:sz w:val="22"/>
          <w:szCs w:val="22"/>
          <w:shd w:val="clear" w:color="auto" w:fill="E6E6E6"/>
        </w:rPr>
        <w:t>Needs assessment</w:t>
      </w:r>
      <w:r w:rsidRPr="00345709">
        <w:rPr>
          <w:rFonts w:cstheme="minorHAnsi"/>
          <w:color w:val="000000" w:themeColor="text1"/>
          <w:sz w:val="22"/>
          <w:szCs w:val="22"/>
          <w:shd w:val="clear" w:color="auto" w:fill="E6E6E6"/>
        </w:rPr>
        <w:t>: Conduct a comprehensive needs assessment to identify the needs of the affected population, including vulnerable groups and those at higher risk.</w:t>
      </w:r>
    </w:p>
    <w:p w14:paraId="0D4C7786" w14:textId="77777777" w:rsidR="00675E37" w:rsidRPr="00345709" w:rsidRDefault="00675E37" w:rsidP="00BC3016">
      <w:pPr>
        <w:pStyle w:val="ListParagraph"/>
        <w:numPr>
          <w:ilvl w:val="0"/>
          <w:numId w:val="231"/>
        </w:numPr>
        <w:jc w:val="both"/>
        <w:rPr>
          <w:rFonts w:cstheme="minorHAnsi"/>
          <w:color w:val="000000" w:themeColor="text1"/>
          <w:sz w:val="22"/>
          <w:szCs w:val="22"/>
        </w:rPr>
      </w:pPr>
      <w:r w:rsidRPr="00345709">
        <w:rPr>
          <w:rFonts w:cstheme="minorHAnsi"/>
          <w:b/>
          <w:bCs/>
          <w:color w:val="000000" w:themeColor="text1"/>
          <w:sz w:val="22"/>
          <w:szCs w:val="22"/>
          <w:shd w:val="clear" w:color="auto" w:fill="E6E6E6"/>
        </w:rPr>
        <w:t>Standardization</w:t>
      </w:r>
      <w:r w:rsidRPr="00345709">
        <w:rPr>
          <w:rFonts w:cstheme="minorHAnsi"/>
          <w:color w:val="000000" w:themeColor="text1"/>
          <w:sz w:val="22"/>
          <w:szCs w:val="22"/>
          <w:shd w:val="clear" w:color="auto" w:fill="E6E6E6"/>
        </w:rPr>
        <w:t>: Develop standard criteria for assessing needs and risk, including indicators and thresholds for determining the severity of the emergency.</w:t>
      </w:r>
    </w:p>
    <w:p w14:paraId="64DD851D" w14:textId="77777777" w:rsidR="008C7443" w:rsidRPr="00345709" w:rsidRDefault="008C7443" w:rsidP="00BC3016">
      <w:pPr>
        <w:pStyle w:val="ListParagraph"/>
        <w:numPr>
          <w:ilvl w:val="0"/>
          <w:numId w:val="231"/>
        </w:numPr>
        <w:jc w:val="both"/>
        <w:rPr>
          <w:rFonts w:cstheme="minorHAnsi"/>
          <w:color w:val="000000" w:themeColor="text1"/>
          <w:sz w:val="22"/>
          <w:szCs w:val="22"/>
        </w:rPr>
      </w:pPr>
      <w:r w:rsidRPr="00345709">
        <w:rPr>
          <w:rFonts w:cstheme="minorHAnsi"/>
          <w:b/>
          <w:bCs/>
          <w:color w:val="000000" w:themeColor="text1"/>
          <w:sz w:val="22"/>
          <w:szCs w:val="22"/>
          <w:shd w:val="clear" w:color="auto" w:fill="E6E6E6"/>
        </w:rPr>
        <w:t>Prioritization</w:t>
      </w:r>
      <w:r w:rsidRPr="00345709">
        <w:rPr>
          <w:rFonts w:cstheme="minorHAnsi"/>
          <w:color w:val="000000" w:themeColor="text1"/>
          <w:sz w:val="22"/>
          <w:szCs w:val="22"/>
          <w:shd w:val="clear" w:color="auto" w:fill="E6E6E6"/>
        </w:rPr>
        <w:t>: Prioritize resources based on the severity of the emergency, the needs of the affected population, and the level of risk.</w:t>
      </w:r>
    </w:p>
    <w:p w14:paraId="6D8A5710" w14:textId="77777777" w:rsidR="008C7443" w:rsidRPr="00345709" w:rsidRDefault="008C7443" w:rsidP="00BC3016">
      <w:pPr>
        <w:pStyle w:val="ListParagraph"/>
        <w:numPr>
          <w:ilvl w:val="1"/>
          <w:numId w:val="231"/>
        </w:numPr>
        <w:jc w:val="both"/>
        <w:rPr>
          <w:rFonts w:cstheme="minorHAnsi"/>
          <w:color w:val="000000" w:themeColor="text1"/>
          <w:sz w:val="22"/>
          <w:szCs w:val="22"/>
        </w:rPr>
      </w:pPr>
      <w:r w:rsidRPr="00345709">
        <w:rPr>
          <w:rFonts w:cstheme="minorHAnsi"/>
          <w:color w:val="000000" w:themeColor="text1"/>
          <w:sz w:val="22"/>
          <w:szCs w:val="22"/>
          <w:shd w:val="clear" w:color="auto" w:fill="E6E6E6"/>
        </w:rPr>
        <w:t xml:space="preserve">In times where resources are meager, like the experience of the COVID-19 Pandemic on the availability of PPEs, standards of its use can be modified, using risk adjustment approach, to adapt to the shortage until resource availability stabilizes. A </w:t>
      </w:r>
      <w:hyperlink r:id="rId60" w:history="1">
        <w:r w:rsidRPr="00345709">
          <w:rPr>
            <w:rStyle w:val="Hyperlink"/>
            <w:rFonts w:cstheme="minorHAnsi"/>
            <w:sz w:val="22"/>
            <w:szCs w:val="22"/>
          </w:rPr>
          <w:t>PPE calculator</w:t>
        </w:r>
      </w:hyperlink>
      <w:r w:rsidRPr="00345709">
        <w:rPr>
          <w:rFonts w:cstheme="minorHAnsi"/>
          <w:color w:val="000000" w:themeColor="text1"/>
          <w:sz w:val="22"/>
          <w:szCs w:val="22"/>
          <w:shd w:val="clear" w:color="auto" w:fill="E6E6E6"/>
        </w:rPr>
        <w:t xml:space="preserve"> developed by US-CDC can be used to estimate how long the remaining supply of PPE will last, based on the average consumption rate. Using the calculator can help your facility make order projections for future needs.</w:t>
      </w:r>
    </w:p>
    <w:p w14:paraId="6F3AF33A" w14:textId="77777777" w:rsidR="008C7443" w:rsidRPr="00345709" w:rsidRDefault="008C7443" w:rsidP="00BC3016">
      <w:pPr>
        <w:pStyle w:val="ListParagraph"/>
        <w:numPr>
          <w:ilvl w:val="1"/>
          <w:numId w:val="231"/>
        </w:numPr>
        <w:jc w:val="both"/>
        <w:rPr>
          <w:rFonts w:cstheme="minorHAnsi"/>
          <w:color w:val="000000" w:themeColor="text1"/>
          <w:sz w:val="22"/>
          <w:szCs w:val="22"/>
        </w:rPr>
      </w:pPr>
      <w:r w:rsidRPr="00345709">
        <w:rPr>
          <w:rFonts w:cstheme="minorHAnsi"/>
          <w:color w:val="000000" w:themeColor="text1"/>
          <w:sz w:val="22"/>
          <w:szCs w:val="22"/>
          <w:shd w:val="clear" w:color="auto" w:fill="E6E6E6"/>
        </w:rPr>
        <w:lastRenderedPageBreak/>
        <w:t>Mutual aid and vendor agreements can be activated by the HIMT so that supply of critical hospital supplies will not be interrupted.</w:t>
      </w:r>
    </w:p>
    <w:p w14:paraId="7A19045A" w14:textId="1E1FCEBE" w:rsidR="00675E37" w:rsidRPr="00345709" w:rsidRDefault="008C7443" w:rsidP="00BC3016">
      <w:pPr>
        <w:pStyle w:val="ListParagraph"/>
        <w:numPr>
          <w:ilvl w:val="0"/>
          <w:numId w:val="231"/>
        </w:numPr>
        <w:jc w:val="both"/>
        <w:rPr>
          <w:rFonts w:cstheme="minorHAnsi"/>
          <w:color w:val="000000" w:themeColor="text1"/>
          <w:sz w:val="22"/>
          <w:szCs w:val="22"/>
        </w:rPr>
      </w:pPr>
      <w:r w:rsidRPr="00345709">
        <w:rPr>
          <w:rFonts w:cstheme="minorHAnsi"/>
          <w:b/>
          <w:bCs/>
          <w:color w:val="000000" w:themeColor="text1"/>
          <w:sz w:val="22"/>
          <w:szCs w:val="22"/>
          <w:shd w:val="clear" w:color="auto" w:fill="E6E6E6"/>
        </w:rPr>
        <w:t>Allocation</w:t>
      </w:r>
      <w:r w:rsidRPr="00345709">
        <w:rPr>
          <w:rFonts w:cstheme="minorHAnsi"/>
          <w:color w:val="000000" w:themeColor="text1"/>
          <w:sz w:val="22"/>
          <w:szCs w:val="22"/>
          <w:shd w:val="clear" w:color="auto" w:fill="E6E6E6"/>
        </w:rPr>
        <w:t>: Develop a transparent and equitable allocation process for distributing resources, including food, water, shelter, and medical supplies. This includes identifying the most effective means of delivery and distribution, such as through local organizations and community networks.</w:t>
      </w:r>
    </w:p>
    <w:p w14:paraId="79015055" w14:textId="77777777" w:rsidR="008C7443" w:rsidRPr="00345709" w:rsidRDefault="008C7443" w:rsidP="00BC3016">
      <w:pPr>
        <w:pStyle w:val="ListParagraph"/>
        <w:numPr>
          <w:ilvl w:val="1"/>
          <w:numId w:val="231"/>
        </w:numPr>
        <w:jc w:val="both"/>
        <w:rPr>
          <w:rFonts w:cstheme="minorHAnsi"/>
          <w:color w:val="000000" w:themeColor="text1"/>
          <w:sz w:val="22"/>
          <w:szCs w:val="22"/>
        </w:rPr>
      </w:pPr>
      <w:r w:rsidRPr="00345709">
        <w:rPr>
          <w:rFonts w:cstheme="minorHAnsi"/>
          <w:color w:val="000000" w:themeColor="text1"/>
          <w:sz w:val="22"/>
          <w:szCs w:val="22"/>
          <w:shd w:val="clear" w:color="auto" w:fill="E6E6E6"/>
        </w:rPr>
        <w:t xml:space="preserve">The decision on relocating resources from areas that are not essential for the response that can be taken might include space, facilities, equipment, supplies, and medical personnel. </w:t>
      </w:r>
    </w:p>
    <w:p w14:paraId="4273D65F" w14:textId="77777777" w:rsidR="008C7443" w:rsidRPr="00345709" w:rsidRDefault="008C7443" w:rsidP="00BC3016">
      <w:pPr>
        <w:pStyle w:val="ListParagraph"/>
        <w:numPr>
          <w:ilvl w:val="1"/>
          <w:numId w:val="231"/>
        </w:numPr>
        <w:jc w:val="both"/>
        <w:rPr>
          <w:rFonts w:cstheme="minorHAnsi"/>
          <w:color w:val="000000" w:themeColor="text1"/>
          <w:sz w:val="22"/>
          <w:szCs w:val="22"/>
        </w:rPr>
      </w:pPr>
      <w:r w:rsidRPr="00345709">
        <w:rPr>
          <w:rFonts w:cstheme="minorHAnsi"/>
          <w:color w:val="000000" w:themeColor="text1"/>
          <w:sz w:val="22"/>
          <w:szCs w:val="22"/>
          <w:shd w:val="clear" w:color="auto" w:fill="E6E6E6"/>
        </w:rPr>
        <w:t xml:space="preserve">Additional resources can be requested through EOCs from local authorities, public health, law enforcement, and others. </w:t>
      </w:r>
    </w:p>
    <w:p w14:paraId="70F3E056" w14:textId="77777777" w:rsidR="008C7443" w:rsidRPr="00345709" w:rsidRDefault="008C7443" w:rsidP="00BC3016">
      <w:pPr>
        <w:pStyle w:val="ListParagraph"/>
        <w:numPr>
          <w:ilvl w:val="1"/>
          <w:numId w:val="231"/>
        </w:numPr>
        <w:jc w:val="both"/>
        <w:rPr>
          <w:rFonts w:cstheme="minorHAnsi"/>
          <w:color w:val="000000" w:themeColor="text1"/>
          <w:sz w:val="22"/>
          <w:szCs w:val="22"/>
        </w:rPr>
      </w:pPr>
      <w:r w:rsidRPr="00345709">
        <w:rPr>
          <w:rFonts w:cstheme="minorHAnsi"/>
          <w:color w:val="000000" w:themeColor="text1"/>
          <w:sz w:val="22"/>
          <w:szCs w:val="22"/>
          <w:shd w:val="clear" w:color="auto" w:fill="E6E6E6"/>
        </w:rPr>
        <w:t xml:space="preserve">Close coordination with local EOCs and field command posts is critical so that proper support can be provided externally. This includes adequate distribution of patients from the field is monitored and controlled to prevent one single hospital from being overwhelmed.  </w:t>
      </w:r>
    </w:p>
    <w:p w14:paraId="56F23DAD" w14:textId="77777777" w:rsidR="008C7443" w:rsidRPr="00345709" w:rsidRDefault="008C7443" w:rsidP="00BC3016">
      <w:pPr>
        <w:pStyle w:val="ListParagraph"/>
        <w:numPr>
          <w:ilvl w:val="1"/>
          <w:numId w:val="231"/>
        </w:numPr>
        <w:jc w:val="both"/>
        <w:rPr>
          <w:rFonts w:cstheme="minorHAnsi"/>
          <w:color w:val="000000" w:themeColor="text1"/>
          <w:sz w:val="22"/>
          <w:szCs w:val="22"/>
        </w:rPr>
      </w:pPr>
      <w:r w:rsidRPr="00345709">
        <w:rPr>
          <w:rFonts w:cstheme="minorHAnsi"/>
          <w:color w:val="000000" w:themeColor="text1"/>
          <w:sz w:val="22"/>
          <w:szCs w:val="22"/>
          <w:shd w:val="clear" w:color="auto" w:fill="E6E6E6"/>
        </w:rPr>
        <w:t xml:space="preserve">An established Incident Management System is critical for the inter-operability of various response elements, including hospitals. </w:t>
      </w:r>
    </w:p>
    <w:p w14:paraId="4E41ED0F" w14:textId="77777777" w:rsidR="008C7443" w:rsidRPr="00345709" w:rsidRDefault="06EC45DD" w:rsidP="00BC3016">
      <w:pPr>
        <w:pStyle w:val="ListParagraph"/>
        <w:numPr>
          <w:ilvl w:val="1"/>
          <w:numId w:val="231"/>
        </w:numPr>
        <w:jc w:val="both"/>
        <w:rPr>
          <w:rFonts w:cstheme="minorHAnsi"/>
          <w:color w:val="000000" w:themeColor="text1"/>
          <w:sz w:val="22"/>
          <w:szCs w:val="22"/>
        </w:rPr>
      </w:pPr>
      <w:r w:rsidRPr="00345709">
        <w:rPr>
          <w:rFonts w:cstheme="minorHAnsi"/>
          <w:color w:val="000000" w:themeColor="text1"/>
          <w:sz w:val="22"/>
          <w:szCs w:val="22"/>
        </w:rPr>
        <w:t xml:space="preserve">Allocating scarce equipment, supplies, and medicines in a way that saves the largest number of lives in contrast to the traditional focus on saving </w:t>
      </w:r>
      <w:proofErr w:type="gramStart"/>
      <w:r w:rsidRPr="00345709">
        <w:rPr>
          <w:rFonts w:cstheme="minorHAnsi"/>
          <w:color w:val="000000" w:themeColor="text1"/>
          <w:sz w:val="22"/>
          <w:szCs w:val="22"/>
        </w:rPr>
        <w:t>individuals</w:t>
      </w:r>
      <w:proofErr w:type="gramEnd"/>
      <w:r w:rsidRPr="00345709">
        <w:rPr>
          <w:rFonts w:cstheme="minorHAnsi"/>
          <w:color w:val="000000" w:themeColor="text1"/>
          <w:sz w:val="22"/>
          <w:szCs w:val="22"/>
        </w:rPr>
        <w:t xml:space="preserve"> </w:t>
      </w:r>
    </w:p>
    <w:p w14:paraId="52304206" w14:textId="77777777" w:rsidR="008C7443" w:rsidRPr="00345709" w:rsidRDefault="008C7443" w:rsidP="00BC3016">
      <w:pPr>
        <w:pStyle w:val="ListParagraph"/>
        <w:numPr>
          <w:ilvl w:val="2"/>
          <w:numId w:val="231"/>
        </w:numPr>
        <w:jc w:val="both"/>
        <w:rPr>
          <w:rFonts w:cstheme="minorHAnsi"/>
          <w:color w:val="000000" w:themeColor="text1"/>
          <w:sz w:val="22"/>
          <w:szCs w:val="22"/>
        </w:rPr>
      </w:pPr>
      <w:r w:rsidRPr="00345709">
        <w:rPr>
          <w:rFonts w:cstheme="minorHAnsi"/>
          <w:color w:val="000000" w:themeColor="text1"/>
          <w:sz w:val="22"/>
          <w:szCs w:val="22"/>
          <w:shd w:val="clear" w:color="auto" w:fill="E6E6E6"/>
        </w:rPr>
        <w:t xml:space="preserve">changing infection control standards to permit group isolation rather than single person isolation units. </w:t>
      </w:r>
    </w:p>
    <w:p w14:paraId="2061B766" w14:textId="77777777" w:rsidR="008C7443" w:rsidRPr="00345709" w:rsidRDefault="008C7443" w:rsidP="00BC3016">
      <w:pPr>
        <w:pStyle w:val="ListParagraph"/>
        <w:numPr>
          <w:ilvl w:val="2"/>
          <w:numId w:val="231"/>
        </w:numPr>
        <w:jc w:val="both"/>
        <w:rPr>
          <w:rFonts w:cstheme="minorHAnsi"/>
          <w:color w:val="000000" w:themeColor="text1"/>
          <w:sz w:val="22"/>
          <w:szCs w:val="22"/>
        </w:rPr>
      </w:pPr>
      <w:r w:rsidRPr="00345709">
        <w:rPr>
          <w:rFonts w:cstheme="minorHAnsi"/>
          <w:color w:val="000000" w:themeColor="text1"/>
          <w:sz w:val="22"/>
          <w:szCs w:val="22"/>
          <w:shd w:val="clear" w:color="auto" w:fill="E6E6E6"/>
        </w:rPr>
        <w:t>limiting the use of ventilators to surgical situations</w:t>
      </w:r>
    </w:p>
    <w:p w14:paraId="5FC58803" w14:textId="77777777" w:rsidR="008C7443" w:rsidRPr="00345709" w:rsidRDefault="008C7443" w:rsidP="00BC3016">
      <w:pPr>
        <w:pStyle w:val="ListParagraph"/>
        <w:numPr>
          <w:ilvl w:val="2"/>
          <w:numId w:val="231"/>
        </w:numPr>
        <w:jc w:val="both"/>
        <w:rPr>
          <w:rFonts w:cstheme="minorHAnsi"/>
          <w:color w:val="000000" w:themeColor="text1"/>
          <w:sz w:val="22"/>
          <w:szCs w:val="22"/>
        </w:rPr>
      </w:pPr>
      <w:r w:rsidRPr="00345709">
        <w:rPr>
          <w:rFonts w:cstheme="minorHAnsi"/>
          <w:color w:val="000000" w:themeColor="text1"/>
          <w:sz w:val="22"/>
          <w:szCs w:val="22"/>
          <w:shd w:val="clear" w:color="auto" w:fill="E6E6E6"/>
        </w:rPr>
        <w:t xml:space="preserve">creating alternate care sites from facilities never designed to provide medical care, such as schools, churches, or hotels changing privacy and confidentially protections </w:t>
      </w:r>
      <w:proofErr w:type="gramStart"/>
      <w:r w:rsidRPr="00345709">
        <w:rPr>
          <w:rFonts w:cstheme="minorHAnsi"/>
          <w:color w:val="000000" w:themeColor="text1"/>
          <w:sz w:val="22"/>
          <w:szCs w:val="22"/>
          <w:shd w:val="clear" w:color="auto" w:fill="E6E6E6"/>
        </w:rPr>
        <w:t>temporarily</w:t>
      </w:r>
      <w:proofErr w:type="gramEnd"/>
    </w:p>
    <w:p w14:paraId="5A9E6E7A" w14:textId="4C22F0B1" w:rsidR="005D39AF" w:rsidRPr="00345709" w:rsidRDefault="00F03E44" w:rsidP="00BC3016">
      <w:pPr>
        <w:pStyle w:val="ListParagraph"/>
        <w:numPr>
          <w:ilvl w:val="0"/>
          <w:numId w:val="54"/>
        </w:numPr>
        <w:jc w:val="both"/>
        <w:rPr>
          <w:rFonts w:cstheme="minorHAnsi"/>
          <w:sz w:val="22"/>
          <w:szCs w:val="22"/>
        </w:rPr>
      </w:pPr>
      <w:r w:rsidRPr="00345709">
        <w:rPr>
          <w:rFonts w:cstheme="minorHAnsi"/>
          <w:b/>
          <w:bCs/>
          <w:color w:val="000000" w:themeColor="text1"/>
          <w:sz w:val="22"/>
          <w:szCs w:val="22"/>
          <w:shd w:val="clear" w:color="auto" w:fill="E6E6E6"/>
        </w:rPr>
        <w:t xml:space="preserve">Flexibility in adjusting </w:t>
      </w:r>
      <w:proofErr w:type="gramStart"/>
      <w:r w:rsidRPr="00345709">
        <w:rPr>
          <w:rFonts w:cstheme="minorHAnsi"/>
          <w:b/>
          <w:bCs/>
          <w:color w:val="000000" w:themeColor="text1"/>
          <w:sz w:val="22"/>
          <w:szCs w:val="22"/>
          <w:shd w:val="clear" w:color="auto" w:fill="E6E6E6"/>
        </w:rPr>
        <w:t>standard</w:t>
      </w:r>
      <w:proofErr w:type="gramEnd"/>
      <w:r w:rsidRPr="00345709">
        <w:rPr>
          <w:rFonts w:cstheme="minorHAnsi"/>
          <w:color w:val="000000" w:themeColor="text1"/>
          <w:sz w:val="22"/>
          <w:szCs w:val="22"/>
          <w:shd w:val="clear" w:color="auto" w:fill="E6E6E6"/>
        </w:rPr>
        <w:t xml:space="preserve"> on the use of medical supplies like the use and reuse of common supplies and equipment, such as gloves, gowns, and masks including hospital beds. </w:t>
      </w:r>
    </w:p>
    <w:p w14:paraId="16C5C065" w14:textId="77777777" w:rsidR="00675E37" w:rsidRPr="00345709" w:rsidRDefault="00675E37" w:rsidP="00BC3016">
      <w:pPr>
        <w:pStyle w:val="ListParagraph"/>
        <w:numPr>
          <w:ilvl w:val="0"/>
          <w:numId w:val="54"/>
        </w:numPr>
        <w:jc w:val="both"/>
        <w:rPr>
          <w:rFonts w:cstheme="minorHAnsi"/>
          <w:color w:val="000000" w:themeColor="text1"/>
          <w:sz w:val="22"/>
          <w:szCs w:val="22"/>
        </w:rPr>
      </w:pPr>
      <w:r w:rsidRPr="00345709">
        <w:rPr>
          <w:rFonts w:cstheme="minorHAnsi"/>
          <w:b/>
          <w:bCs/>
          <w:color w:val="000000" w:themeColor="text1"/>
          <w:sz w:val="22"/>
          <w:szCs w:val="22"/>
          <w:shd w:val="clear" w:color="auto" w:fill="E6E6E6"/>
        </w:rPr>
        <w:t>Monitoring and evaluation</w:t>
      </w:r>
      <w:r w:rsidRPr="00345709">
        <w:rPr>
          <w:rFonts w:cstheme="minorHAnsi"/>
          <w:color w:val="000000" w:themeColor="text1"/>
          <w:sz w:val="22"/>
          <w:szCs w:val="22"/>
          <w:shd w:val="clear" w:color="auto" w:fill="E6E6E6"/>
        </w:rPr>
        <w:t>: Establish a system for monitoring and evaluating the effectiveness of the standards, including tracking the allocation and distribution of resources and assessing the impact on the affected population.</w:t>
      </w:r>
    </w:p>
    <w:p w14:paraId="3B72A980" w14:textId="77777777" w:rsidR="00675E37" w:rsidRPr="00345709" w:rsidRDefault="00675E37" w:rsidP="00BC3016">
      <w:pPr>
        <w:pStyle w:val="ListParagraph"/>
        <w:numPr>
          <w:ilvl w:val="0"/>
          <w:numId w:val="54"/>
        </w:numPr>
        <w:jc w:val="both"/>
        <w:rPr>
          <w:rFonts w:cstheme="minorHAnsi"/>
          <w:color w:val="000000" w:themeColor="text1"/>
          <w:sz w:val="22"/>
          <w:szCs w:val="22"/>
        </w:rPr>
      </w:pPr>
      <w:r w:rsidRPr="00345709">
        <w:rPr>
          <w:rFonts w:cstheme="minorHAnsi"/>
          <w:b/>
          <w:bCs/>
          <w:color w:val="000000" w:themeColor="text1"/>
          <w:sz w:val="22"/>
          <w:szCs w:val="22"/>
          <w:shd w:val="clear" w:color="auto" w:fill="E6E6E6"/>
        </w:rPr>
        <w:t>Regular review and update:</w:t>
      </w:r>
      <w:r w:rsidRPr="00345709">
        <w:rPr>
          <w:rFonts w:cstheme="minorHAnsi"/>
          <w:color w:val="000000" w:themeColor="text1"/>
          <w:sz w:val="22"/>
          <w:szCs w:val="22"/>
          <w:shd w:val="clear" w:color="auto" w:fill="E6E6E6"/>
        </w:rPr>
        <w:t xml:space="preserve"> Regularly review and update the standards based on changing needs and circumstances, as well as feedback from the affected population and stakeholders.</w:t>
      </w:r>
    </w:p>
    <w:p w14:paraId="30D1CCF7" w14:textId="77777777" w:rsidR="008C7443" w:rsidRPr="00345709" w:rsidRDefault="008C7443" w:rsidP="00BC3016">
      <w:pPr>
        <w:jc w:val="both"/>
        <w:rPr>
          <w:rFonts w:asciiTheme="minorHAnsi" w:hAnsiTheme="minorHAnsi" w:cstheme="minorHAnsi"/>
          <w:color w:val="000000" w:themeColor="text1"/>
          <w:sz w:val="21"/>
          <w:szCs w:val="21"/>
        </w:rPr>
      </w:pPr>
    </w:p>
    <w:p w14:paraId="591FC41B" w14:textId="73E81F1E" w:rsidR="00C46D4F" w:rsidRPr="00345709" w:rsidRDefault="00675E37" w:rsidP="00BC3016">
      <w:pPr>
        <w:ind w:left="720"/>
        <w:jc w:val="both"/>
        <w:rPr>
          <w:rFonts w:asciiTheme="minorHAnsi" w:hAnsiTheme="minorHAnsi" w:cstheme="minorHAnsi"/>
          <w:color w:val="000000" w:themeColor="text1"/>
          <w:sz w:val="21"/>
          <w:szCs w:val="21"/>
        </w:rPr>
      </w:pPr>
      <w:r w:rsidRPr="00345709">
        <w:rPr>
          <w:rFonts w:asciiTheme="minorHAnsi" w:hAnsiTheme="minorHAnsi" w:cstheme="minorHAnsi"/>
          <w:color w:val="000000" w:themeColor="text1"/>
          <w:sz w:val="22"/>
          <w:szCs w:val="22"/>
          <w:shd w:val="clear" w:color="auto" w:fill="E6E6E6"/>
        </w:rPr>
        <w:t xml:space="preserve">Overall, establishing needs-based and risk-adjusted standards for emergencies requires a combination of needs and risk assessments, standardization, prioritization, allocation, monitoring and evaluation, and regular review and update. The </w:t>
      </w:r>
      <w:proofErr w:type="gramStart"/>
      <w:r w:rsidRPr="00345709">
        <w:rPr>
          <w:rFonts w:asciiTheme="minorHAnsi" w:hAnsiTheme="minorHAnsi" w:cstheme="minorHAnsi"/>
          <w:color w:val="000000" w:themeColor="text1"/>
          <w:sz w:val="22"/>
          <w:szCs w:val="22"/>
          <w:shd w:val="clear" w:color="auto" w:fill="E6E6E6"/>
        </w:rPr>
        <w:t>ultimate goal</w:t>
      </w:r>
      <w:proofErr w:type="gramEnd"/>
      <w:r w:rsidRPr="00345709">
        <w:rPr>
          <w:rFonts w:asciiTheme="minorHAnsi" w:hAnsiTheme="minorHAnsi" w:cstheme="minorHAnsi"/>
          <w:color w:val="000000" w:themeColor="text1"/>
          <w:sz w:val="22"/>
          <w:szCs w:val="22"/>
          <w:shd w:val="clear" w:color="auto" w:fill="E6E6E6"/>
        </w:rPr>
        <w:t xml:space="preserve"> is to ensure that resources are distributed fairly and effectively, with a focus on meeting the most urgent needs of the affected population.</w:t>
      </w:r>
    </w:p>
    <w:p w14:paraId="105E7AE1" w14:textId="77777777" w:rsidR="00FD1372" w:rsidRPr="00345709" w:rsidRDefault="00FD1372" w:rsidP="00BC3016">
      <w:pPr>
        <w:jc w:val="both"/>
        <w:rPr>
          <w:rFonts w:asciiTheme="minorHAnsi" w:hAnsiTheme="minorHAnsi" w:cstheme="minorHAnsi"/>
          <w:b/>
          <w:bCs/>
          <w:color w:val="538135" w:themeColor="accent6" w:themeShade="BF"/>
        </w:rPr>
      </w:pPr>
    </w:p>
    <w:p w14:paraId="73A69BC0" w14:textId="36BFB8F3" w:rsidR="00E62A19" w:rsidRPr="00345709" w:rsidRDefault="00E62A19" w:rsidP="00BC3016">
      <w:pPr>
        <w:ind w:firstLine="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STAFF</w:t>
      </w:r>
    </w:p>
    <w:p w14:paraId="59B219E5" w14:textId="77777777" w:rsidR="00E62A19" w:rsidRPr="00345709" w:rsidRDefault="00E62A19" w:rsidP="00BC3016">
      <w:pPr>
        <w:ind w:left="720"/>
        <w:jc w:val="both"/>
        <w:rPr>
          <w:rFonts w:asciiTheme="minorHAnsi" w:hAnsiTheme="minorHAnsi" w:cstheme="minorHAnsi"/>
          <w:i/>
          <w:iCs/>
          <w:color w:val="A8D08D" w:themeColor="accent6" w:themeTint="99"/>
          <w:sz w:val="22"/>
          <w:szCs w:val="22"/>
        </w:rPr>
      </w:pPr>
      <w:r w:rsidRPr="00345709">
        <w:rPr>
          <w:rFonts w:asciiTheme="minorHAnsi" w:hAnsiTheme="minorHAnsi" w:cstheme="minorHAnsi"/>
          <w:i/>
          <w:iCs/>
          <w:color w:val="A8D08D" w:themeColor="accent6" w:themeTint="99"/>
          <w:sz w:val="22"/>
          <w:szCs w:val="22"/>
        </w:rPr>
        <w:t>Human Resources</w:t>
      </w:r>
    </w:p>
    <w:p w14:paraId="3DE99449" w14:textId="77777777" w:rsidR="003909FA" w:rsidRPr="00345709" w:rsidRDefault="003909FA" w:rsidP="00BC3016">
      <w:pPr>
        <w:ind w:left="720"/>
        <w:jc w:val="both"/>
        <w:rPr>
          <w:rFonts w:asciiTheme="minorHAnsi" w:hAnsiTheme="minorHAnsi" w:cstheme="minorHAnsi"/>
          <w:i/>
          <w:iCs/>
          <w:color w:val="A8D08D" w:themeColor="accent6" w:themeTint="99"/>
          <w:sz w:val="22"/>
          <w:szCs w:val="22"/>
        </w:rPr>
      </w:pPr>
    </w:p>
    <w:p w14:paraId="3932E5E2" w14:textId="22A7393C" w:rsidR="003909FA" w:rsidRPr="00345709" w:rsidRDefault="003909FA"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Human resources play a critical role during emergencies by developing and implementing disaster preparedness plans, mobilizing, and coordinating healthcare providers, ensuring staff safety, meeting staffing needs, and ensuring continuity of care. Their contributions are essential to providing effective emergency response and ensuring that patients receive the care they need during times of crisis. Therefore, ensuring the safety and well-being of healthcare providers during emergencies is paramount so that patients receive uninterrupted care and that there is adequate follow-up care after the emergency has passed.</w:t>
      </w:r>
    </w:p>
    <w:p w14:paraId="7C4092C3" w14:textId="01CB8E79" w:rsidR="00E62A19" w:rsidRPr="00345709" w:rsidRDefault="3C6F5E99" w:rsidP="00BC3016">
      <w:pPr>
        <w:pStyle w:val="Heading3"/>
        <w:jc w:val="both"/>
        <w:rPr>
          <w:rFonts w:asciiTheme="minorHAnsi" w:hAnsiTheme="minorHAnsi" w:cstheme="minorHAnsi"/>
        </w:rPr>
      </w:pPr>
      <w:bookmarkStart w:id="347" w:name="_Toc133932226"/>
      <w:bookmarkStart w:id="348" w:name="_Toc134109423"/>
      <w:bookmarkStart w:id="349" w:name="_Toc134109503"/>
      <w:bookmarkStart w:id="350" w:name="_Toc138254443"/>
      <w:bookmarkStart w:id="351" w:name="_Toc138320352"/>
      <w:bookmarkStart w:id="352" w:name="_Toc146128284"/>
      <w:bookmarkStart w:id="353" w:name="_Toc146129855"/>
      <w:bookmarkStart w:id="354" w:name="_Toc150096411"/>
      <w:bookmarkEnd w:id="347"/>
      <w:bookmarkEnd w:id="348"/>
      <w:bookmarkEnd w:id="349"/>
      <w:bookmarkEnd w:id="350"/>
      <w:bookmarkEnd w:id="351"/>
      <w:bookmarkEnd w:id="352"/>
      <w:bookmarkEnd w:id="353"/>
      <w:r w:rsidRPr="00345709">
        <w:rPr>
          <w:rFonts w:asciiTheme="minorHAnsi" w:hAnsiTheme="minorHAnsi" w:cstheme="minorHAnsi"/>
        </w:rPr>
        <w:lastRenderedPageBreak/>
        <w:t>Support for staff safety, security, health, and welfare</w:t>
      </w:r>
      <w:bookmarkEnd w:id="354"/>
      <w:r w:rsidRPr="00345709">
        <w:rPr>
          <w:rFonts w:asciiTheme="minorHAnsi" w:hAnsiTheme="minorHAnsi" w:cstheme="minorHAnsi"/>
        </w:rPr>
        <w:t xml:space="preserve"> </w:t>
      </w:r>
    </w:p>
    <w:p w14:paraId="0182769B" w14:textId="7FEAA361" w:rsidR="00124BFB" w:rsidRPr="00345709" w:rsidRDefault="00A37F2E"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Human resources are critical for hospitals </w:t>
      </w:r>
      <w:r w:rsidR="007A5609" w:rsidRPr="00345709">
        <w:rPr>
          <w:rFonts w:asciiTheme="minorHAnsi" w:hAnsiTheme="minorHAnsi" w:cstheme="minorHAnsi"/>
          <w:color w:val="000000" w:themeColor="text1"/>
          <w:sz w:val="22"/>
          <w:szCs w:val="22"/>
        </w:rPr>
        <w:t>in managing the increased emergency demand and</w:t>
      </w:r>
      <w:r w:rsidRPr="00345709">
        <w:rPr>
          <w:rFonts w:asciiTheme="minorHAnsi" w:hAnsiTheme="minorHAnsi" w:cstheme="minorHAnsi"/>
          <w:color w:val="000000" w:themeColor="text1"/>
          <w:sz w:val="22"/>
          <w:szCs w:val="22"/>
        </w:rPr>
        <w:t xml:space="preserve"> maintaining essential services for existing inpatients in the hospital. Much more so during </w:t>
      </w:r>
      <w:r w:rsidR="00FC35FF" w:rsidRPr="00345709">
        <w:rPr>
          <w:rFonts w:asciiTheme="minorHAnsi" w:hAnsiTheme="minorHAnsi" w:cstheme="minorHAnsi"/>
          <w:color w:val="000000" w:themeColor="text1"/>
          <w:sz w:val="22"/>
          <w:szCs w:val="22"/>
        </w:rPr>
        <w:t>extended response operations</w:t>
      </w:r>
      <w:r w:rsidRPr="00345709">
        <w:rPr>
          <w:rFonts w:asciiTheme="minorHAnsi" w:hAnsiTheme="minorHAnsi" w:cstheme="minorHAnsi"/>
          <w:color w:val="000000" w:themeColor="text1"/>
          <w:sz w:val="22"/>
          <w:szCs w:val="22"/>
        </w:rPr>
        <w:t xml:space="preserve"> wherein staff burnout</w:t>
      </w:r>
      <w:r w:rsidR="00FC35FF" w:rsidRPr="00345709">
        <w:rPr>
          <w:rFonts w:asciiTheme="minorHAnsi" w:hAnsiTheme="minorHAnsi" w:cstheme="minorHAnsi"/>
          <w:color w:val="000000" w:themeColor="text1"/>
          <w:sz w:val="22"/>
          <w:szCs w:val="22"/>
        </w:rPr>
        <w:t>,</w:t>
      </w:r>
      <w:r w:rsidRPr="00345709">
        <w:rPr>
          <w:rFonts w:asciiTheme="minorHAnsi" w:hAnsiTheme="minorHAnsi" w:cstheme="minorHAnsi"/>
          <w:color w:val="000000" w:themeColor="text1"/>
          <w:sz w:val="22"/>
          <w:szCs w:val="22"/>
        </w:rPr>
        <w:t xml:space="preserve"> </w:t>
      </w:r>
      <w:r w:rsidR="00124BFB" w:rsidRPr="00345709">
        <w:rPr>
          <w:rFonts w:asciiTheme="minorHAnsi" w:hAnsiTheme="minorHAnsi" w:cstheme="minorHAnsi"/>
          <w:color w:val="000000" w:themeColor="text1"/>
          <w:sz w:val="22"/>
          <w:szCs w:val="22"/>
        </w:rPr>
        <w:t xml:space="preserve">if </w:t>
      </w:r>
      <w:r w:rsidR="00EE1314" w:rsidRPr="00345709">
        <w:rPr>
          <w:rFonts w:asciiTheme="minorHAnsi" w:hAnsiTheme="minorHAnsi" w:cstheme="minorHAnsi"/>
          <w:color w:val="000000" w:themeColor="text1"/>
          <w:sz w:val="22"/>
          <w:szCs w:val="22"/>
        </w:rPr>
        <w:t xml:space="preserve">not </w:t>
      </w:r>
      <w:r w:rsidR="00FC35FF" w:rsidRPr="00345709">
        <w:rPr>
          <w:rFonts w:asciiTheme="minorHAnsi" w:hAnsiTheme="minorHAnsi" w:cstheme="minorHAnsi"/>
          <w:color w:val="000000" w:themeColor="text1"/>
          <w:sz w:val="22"/>
          <w:szCs w:val="22"/>
        </w:rPr>
        <w:t>appropriately managed,</w:t>
      </w:r>
      <w:r w:rsidR="00124BFB" w:rsidRPr="00345709">
        <w:rPr>
          <w:rFonts w:asciiTheme="minorHAnsi" w:hAnsiTheme="minorHAnsi" w:cstheme="minorHAnsi"/>
          <w:color w:val="000000" w:themeColor="text1"/>
          <w:sz w:val="22"/>
          <w:szCs w:val="22"/>
        </w:rPr>
        <w:t xml:space="preserve"> </w:t>
      </w:r>
      <w:r w:rsidRPr="00345709">
        <w:rPr>
          <w:rFonts w:asciiTheme="minorHAnsi" w:hAnsiTheme="minorHAnsi" w:cstheme="minorHAnsi"/>
          <w:color w:val="000000" w:themeColor="text1"/>
          <w:sz w:val="22"/>
          <w:szCs w:val="22"/>
        </w:rPr>
        <w:t xml:space="preserve">can lead to </w:t>
      </w:r>
      <w:r w:rsidR="00FC35FF" w:rsidRPr="00345709">
        <w:rPr>
          <w:rFonts w:asciiTheme="minorHAnsi" w:hAnsiTheme="minorHAnsi" w:cstheme="minorHAnsi"/>
          <w:color w:val="000000" w:themeColor="text1"/>
          <w:sz w:val="22"/>
          <w:szCs w:val="22"/>
        </w:rPr>
        <w:t>increased</w:t>
      </w:r>
      <w:r w:rsidR="00124BFB" w:rsidRPr="00345709">
        <w:rPr>
          <w:rFonts w:asciiTheme="minorHAnsi" w:hAnsiTheme="minorHAnsi" w:cstheme="minorHAnsi"/>
          <w:color w:val="000000" w:themeColor="text1"/>
          <w:sz w:val="22"/>
          <w:szCs w:val="22"/>
        </w:rPr>
        <w:t xml:space="preserve"> </w:t>
      </w:r>
      <w:r w:rsidRPr="00345709">
        <w:rPr>
          <w:rFonts w:asciiTheme="minorHAnsi" w:hAnsiTheme="minorHAnsi" w:cstheme="minorHAnsi"/>
          <w:color w:val="000000" w:themeColor="text1"/>
          <w:sz w:val="22"/>
          <w:szCs w:val="22"/>
        </w:rPr>
        <w:t>medical errors</w:t>
      </w:r>
      <w:r w:rsidR="007A5609" w:rsidRPr="00345709">
        <w:rPr>
          <w:rFonts w:asciiTheme="minorHAnsi" w:hAnsiTheme="minorHAnsi" w:cstheme="minorHAnsi"/>
          <w:color w:val="000000" w:themeColor="text1"/>
          <w:sz w:val="22"/>
          <w:szCs w:val="22"/>
        </w:rPr>
        <w:t>, hospital-acquired</w:t>
      </w:r>
      <w:r w:rsidR="00124BFB" w:rsidRPr="00345709">
        <w:rPr>
          <w:rFonts w:asciiTheme="minorHAnsi" w:hAnsiTheme="minorHAnsi" w:cstheme="minorHAnsi"/>
          <w:color w:val="000000" w:themeColor="text1"/>
          <w:sz w:val="22"/>
          <w:szCs w:val="22"/>
        </w:rPr>
        <w:t xml:space="preserve"> infections</w:t>
      </w:r>
      <w:r w:rsidR="00FC35FF" w:rsidRPr="00345709">
        <w:rPr>
          <w:rFonts w:asciiTheme="minorHAnsi" w:hAnsiTheme="minorHAnsi" w:cstheme="minorHAnsi"/>
          <w:color w:val="000000" w:themeColor="text1"/>
          <w:sz w:val="22"/>
          <w:szCs w:val="22"/>
        </w:rPr>
        <w:t>,</w:t>
      </w:r>
      <w:r w:rsidR="00124BFB" w:rsidRPr="00345709">
        <w:rPr>
          <w:rFonts w:asciiTheme="minorHAnsi" w:hAnsiTheme="minorHAnsi" w:cstheme="minorHAnsi"/>
          <w:color w:val="000000" w:themeColor="text1"/>
          <w:sz w:val="22"/>
          <w:szCs w:val="22"/>
        </w:rPr>
        <w:t xml:space="preserve"> staff shortages</w:t>
      </w:r>
      <w:r w:rsidR="006C1FA5" w:rsidRPr="00345709">
        <w:rPr>
          <w:rFonts w:asciiTheme="minorHAnsi" w:hAnsiTheme="minorHAnsi" w:cstheme="minorHAnsi"/>
          <w:color w:val="000000" w:themeColor="text1"/>
          <w:sz w:val="22"/>
          <w:szCs w:val="22"/>
        </w:rPr>
        <w:t>, overall hospital inefficiencies and breakdown in operations</w:t>
      </w:r>
      <w:r w:rsidR="00124BFB" w:rsidRPr="00345709">
        <w:rPr>
          <w:rFonts w:asciiTheme="minorHAnsi" w:hAnsiTheme="minorHAnsi" w:cstheme="minorHAnsi"/>
          <w:color w:val="000000" w:themeColor="text1"/>
          <w:sz w:val="22"/>
          <w:szCs w:val="22"/>
        </w:rPr>
        <w:t>. The following key actions are recommended to manage HR during emergencies</w:t>
      </w:r>
      <w:r w:rsidR="006C1FA5" w:rsidRPr="00345709">
        <w:rPr>
          <w:rFonts w:asciiTheme="minorHAnsi" w:hAnsiTheme="minorHAnsi" w:cstheme="minorHAnsi"/>
          <w:color w:val="000000" w:themeColor="text1"/>
          <w:sz w:val="22"/>
          <w:szCs w:val="22"/>
        </w:rPr>
        <w:t>:</w:t>
      </w:r>
    </w:p>
    <w:p w14:paraId="681E60A4" w14:textId="06637B3C" w:rsidR="00124BFB" w:rsidRPr="00345709" w:rsidRDefault="00124BFB" w:rsidP="00BC3016">
      <w:pPr>
        <w:pStyle w:val="ListParagraph"/>
        <w:numPr>
          <w:ilvl w:val="0"/>
          <w:numId w:val="38"/>
        </w:numPr>
        <w:jc w:val="both"/>
        <w:rPr>
          <w:rFonts w:cstheme="minorHAnsi"/>
          <w:color w:val="000000" w:themeColor="text1"/>
          <w:sz w:val="22"/>
          <w:szCs w:val="22"/>
        </w:rPr>
      </w:pPr>
      <w:r w:rsidRPr="00345709">
        <w:rPr>
          <w:rFonts w:cstheme="minorHAnsi"/>
          <w:color w:val="000000" w:themeColor="text1"/>
          <w:sz w:val="22"/>
          <w:szCs w:val="22"/>
        </w:rPr>
        <w:t xml:space="preserve">Monitor signs and symptoms of staff burnout and </w:t>
      </w:r>
      <w:proofErr w:type="gramStart"/>
      <w:r w:rsidRPr="00345709">
        <w:rPr>
          <w:rFonts w:cstheme="minorHAnsi"/>
          <w:color w:val="000000" w:themeColor="text1"/>
          <w:sz w:val="22"/>
          <w:szCs w:val="22"/>
        </w:rPr>
        <w:t>stress</w:t>
      </w:r>
      <w:proofErr w:type="gramEnd"/>
    </w:p>
    <w:p w14:paraId="317B5256" w14:textId="0994281B" w:rsidR="00124BFB" w:rsidRPr="00345709" w:rsidRDefault="00124BFB" w:rsidP="00BC3016">
      <w:pPr>
        <w:pStyle w:val="ListParagraph"/>
        <w:numPr>
          <w:ilvl w:val="0"/>
          <w:numId w:val="38"/>
        </w:numPr>
        <w:jc w:val="both"/>
        <w:rPr>
          <w:rFonts w:cstheme="minorHAnsi"/>
          <w:color w:val="000000" w:themeColor="text1"/>
          <w:sz w:val="22"/>
          <w:szCs w:val="22"/>
        </w:rPr>
      </w:pPr>
      <w:r w:rsidRPr="00345709">
        <w:rPr>
          <w:rFonts w:cstheme="minorHAnsi"/>
          <w:color w:val="000000" w:themeColor="text1"/>
          <w:sz w:val="22"/>
          <w:szCs w:val="22"/>
        </w:rPr>
        <w:t>Provide ample</w:t>
      </w:r>
      <w:r w:rsidR="005B3C71" w:rsidRPr="00345709">
        <w:rPr>
          <w:rFonts w:cstheme="minorHAnsi"/>
          <w:color w:val="000000" w:themeColor="text1"/>
          <w:sz w:val="22"/>
          <w:szCs w:val="22"/>
        </w:rPr>
        <w:t xml:space="preserve"> rest</w:t>
      </w:r>
      <w:r w:rsidRPr="00345709">
        <w:rPr>
          <w:rFonts w:cstheme="minorHAnsi"/>
          <w:color w:val="000000" w:themeColor="text1"/>
          <w:sz w:val="22"/>
          <w:szCs w:val="22"/>
        </w:rPr>
        <w:t xml:space="preserve"> time</w:t>
      </w:r>
      <w:r w:rsidR="005B3C71" w:rsidRPr="00345709">
        <w:rPr>
          <w:rFonts w:cstheme="minorHAnsi"/>
          <w:color w:val="000000" w:themeColor="text1"/>
          <w:sz w:val="22"/>
          <w:szCs w:val="22"/>
        </w:rPr>
        <w:t xml:space="preserve"> and rest facilities</w:t>
      </w:r>
      <w:r w:rsidRPr="00345709">
        <w:rPr>
          <w:rFonts w:cstheme="minorHAnsi"/>
          <w:color w:val="000000" w:themeColor="text1"/>
          <w:sz w:val="22"/>
          <w:szCs w:val="22"/>
        </w:rPr>
        <w:t xml:space="preserve"> for staff by managing work </w:t>
      </w:r>
      <w:proofErr w:type="gramStart"/>
      <w:r w:rsidRPr="00345709">
        <w:rPr>
          <w:rFonts w:cstheme="minorHAnsi"/>
          <w:color w:val="000000" w:themeColor="text1"/>
          <w:sz w:val="22"/>
          <w:szCs w:val="22"/>
        </w:rPr>
        <w:t>times</w:t>
      </w:r>
      <w:proofErr w:type="gramEnd"/>
    </w:p>
    <w:p w14:paraId="02263702" w14:textId="7D82B83C" w:rsidR="00124BFB" w:rsidRPr="00345709" w:rsidRDefault="00124BFB" w:rsidP="00BC3016">
      <w:pPr>
        <w:pStyle w:val="ListParagraph"/>
        <w:numPr>
          <w:ilvl w:val="0"/>
          <w:numId w:val="38"/>
        </w:numPr>
        <w:jc w:val="both"/>
        <w:rPr>
          <w:rFonts w:cstheme="minorHAnsi"/>
          <w:color w:val="000000" w:themeColor="text1"/>
          <w:sz w:val="22"/>
          <w:szCs w:val="22"/>
        </w:rPr>
      </w:pPr>
      <w:r w:rsidRPr="00345709">
        <w:rPr>
          <w:rFonts w:cstheme="minorHAnsi"/>
          <w:color w:val="000000" w:themeColor="text1"/>
          <w:sz w:val="22"/>
          <w:szCs w:val="22"/>
        </w:rPr>
        <w:t xml:space="preserve">Safety </w:t>
      </w:r>
      <w:r w:rsidR="00FC35FF" w:rsidRPr="00345709">
        <w:rPr>
          <w:rFonts w:cstheme="minorHAnsi"/>
          <w:color w:val="000000" w:themeColor="text1"/>
          <w:sz w:val="22"/>
          <w:szCs w:val="22"/>
        </w:rPr>
        <w:t>officers</w:t>
      </w:r>
      <w:r w:rsidRPr="00345709">
        <w:rPr>
          <w:rFonts w:cstheme="minorHAnsi"/>
          <w:color w:val="000000" w:themeColor="text1"/>
          <w:sz w:val="22"/>
          <w:szCs w:val="22"/>
        </w:rPr>
        <w:t xml:space="preserve"> under the HIMT provide </w:t>
      </w:r>
      <w:r w:rsidR="00FC35FF" w:rsidRPr="00345709">
        <w:rPr>
          <w:rFonts w:cstheme="minorHAnsi"/>
          <w:color w:val="000000" w:themeColor="text1"/>
          <w:sz w:val="22"/>
          <w:szCs w:val="22"/>
        </w:rPr>
        <w:t xml:space="preserve">a </w:t>
      </w:r>
      <w:r w:rsidRPr="00345709">
        <w:rPr>
          <w:rFonts w:cstheme="minorHAnsi"/>
          <w:color w:val="000000" w:themeColor="text1"/>
          <w:sz w:val="22"/>
          <w:szCs w:val="22"/>
        </w:rPr>
        <w:t xml:space="preserve">safety briefing and </w:t>
      </w:r>
      <w:r w:rsidR="005B3C71" w:rsidRPr="00345709">
        <w:rPr>
          <w:rFonts w:cstheme="minorHAnsi"/>
          <w:color w:val="000000" w:themeColor="text1"/>
          <w:sz w:val="22"/>
          <w:szCs w:val="22"/>
        </w:rPr>
        <w:t>reminders</w:t>
      </w:r>
      <w:r w:rsidRPr="00345709">
        <w:rPr>
          <w:rFonts w:cstheme="minorHAnsi"/>
          <w:color w:val="000000" w:themeColor="text1"/>
          <w:sz w:val="22"/>
          <w:szCs w:val="22"/>
        </w:rPr>
        <w:t xml:space="preserve"> to </w:t>
      </w:r>
      <w:proofErr w:type="gramStart"/>
      <w:r w:rsidRPr="00345709">
        <w:rPr>
          <w:rFonts w:cstheme="minorHAnsi"/>
          <w:color w:val="000000" w:themeColor="text1"/>
          <w:sz w:val="22"/>
          <w:szCs w:val="22"/>
        </w:rPr>
        <w:t>staff</w:t>
      </w:r>
      <w:proofErr w:type="gramEnd"/>
    </w:p>
    <w:p w14:paraId="67D6EEA4" w14:textId="1AE2D76D" w:rsidR="005B3C71" w:rsidRPr="00345709" w:rsidRDefault="005B3C71" w:rsidP="00BC3016">
      <w:pPr>
        <w:pStyle w:val="ListParagraph"/>
        <w:numPr>
          <w:ilvl w:val="0"/>
          <w:numId w:val="38"/>
        </w:numPr>
        <w:jc w:val="both"/>
        <w:rPr>
          <w:rFonts w:cstheme="minorHAnsi"/>
          <w:color w:val="000000" w:themeColor="text1"/>
          <w:sz w:val="22"/>
          <w:szCs w:val="22"/>
        </w:rPr>
      </w:pPr>
      <w:r w:rsidRPr="00345709">
        <w:rPr>
          <w:rFonts w:cstheme="minorHAnsi"/>
          <w:color w:val="000000" w:themeColor="text1"/>
          <w:sz w:val="22"/>
          <w:szCs w:val="22"/>
        </w:rPr>
        <w:t xml:space="preserve">Ensure </w:t>
      </w:r>
      <w:r w:rsidR="00FC35FF" w:rsidRPr="00345709">
        <w:rPr>
          <w:rFonts w:cstheme="minorHAnsi"/>
          <w:color w:val="000000" w:themeColor="text1"/>
          <w:sz w:val="22"/>
          <w:szCs w:val="22"/>
        </w:rPr>
        <w:t xml:space="preserve">a </w:t>
      </w:r>
      <w:r w:rsidRPr="00345709">
        <w:rPr>
          <w:rFonts w:cstheme="minorHAnsi"/>
          <w:color w:val="000000" w:themeColor="text1"/>
          <w:sz w:val="22"/>
          <w:szCs w:val="22"/>
        </w:rPr>
        <w:t xml:space="preserve">safe and secured working environment for staff by monitoring safety and security issues </w:t>
      </w:r>
      <w:proofErr w:type="gramStart"/>
      <w:r w:rsidRPr="00345709">
        <w:rPr>
          <w:rFonts w:cstheme="minorHAnsi"/>
          <w:color w:val="000000" w:themeColor="text1"/>
          <w:sz w:val="22"/>
          <w:szCs w:val="22"/>
        </w:rPr>
        <w:t>regularly</w:t>
      </w:r>
      <w:proofErr w:type="gramEnd"/>
    </w:p>
    <w:p w14:paraId="6D9F0112" w14:textId="7A3591D5" w:rsidR="005B3C71" w:rsidRPr="00345709" w:rsidRDefault="005B3C71" w:rsidP="00BC3016">
      <w:pPr>
        <w:pStyle w:val="ListParagraph"/>
        <w:numPr>
          <w:ilvl w:val="0"/>
          <w:numId w:val="38"/>
        </w:numPr>
        <w:jc w:val="both"/>
        <w:rPr>
          <w:rFonts w:cstheme="minorHAnsi"/>
          <w:color w:val="000000" w:themeColor="text1"/>
          <w:sz w:val="22"/>
          <w:szCs w:val="22"/>
        </w:rPr>
      </w:pPr>
      <w:r w:rsidRPr="00345709">
        <w:rPr>
          <w:rFonts w:cstheme="minorHAnsi"/>
          <w:color w:val="000000" w:themeColor="text1"/>
          <w:sz w:val="22"/>
          <w:szCs w:val="22"/>
        </w:rPr>
        <w:t xml:space="preserve">Maintain controlled access to critical hospital </w:t>
      </w:r>
      <w:proofErr w:type="gramStart"/>
      <w:r w:rsidRPr="00345709">
        <w:rPr>
          <w:rFonts w:cstheme="minorHAnsi"/>
          <w:color w:val="000000" w:themeColor="text1"/>
          <w:sz w:val="22"/>
          <w:szCs w:val="22"/>
        </w:rPr>
        <w:t>areas</w:t>
      </w:r>
      <w:proofErr w:type="gramEnd"/>
      <w:r w:rsidRPr="00345709">
        <w:rPr>
          <w:rFonts w:cstheme="minorHAnsi"/>
          <w:color w:val="000000" w:themeColor="text1"/>
          <w:sz w:val="22"/>
          <w:szCs w:val="22"/>
        </w:rPr>
        <w:t xml:space="preserve"> </w:t>
      </w:r>
    </w:p>
    <w:p w14:paraId="742880FA" w14:textId="383465D4" w:rsidR="005B3C71" w:rsidRPr="00345709" w:rsidRDefault="005B3C71" w:rsidP="00BC3016">
      <w:pPr>
        <w:pStyle w:val="ListParagraph"/>
        <w:numPr>
          <w:ilvl w:val="0"/>
          <w:numId w:val="38"/>
        </w:numPr>
        <w:jc w:val="both"/>
        <w:rPr>
          <w:rFonts w:cstheme="minorHAnsi"/>
          <w:color w:val="000000" w:themeColor="text1"/>
          <w:sz w:val="22"/>
          <w:szCs w:val="22"/>
        </w:rPr>
      </w:pPr>
      <w:r w:rsidRPr="00345709">
        <w:rPr>
          <w:rFonts w:cstheme="minorHAnsi"/>
          <w:color w:val="000000" w:themeColor="text1"/>
          <w:sz w:val="22"/>
          <w:szCs w:val="22"/>
        </w:rPr>
        <w:t xml:space="preserve">Provide immunization for </w:t>
      </w:r>
      <w:proofErr w:type="gramStart"/>
      <w:r w:rsidRPr="00345709">
        <w:rPr>
          <w:rFonts w:cstheme="minorHAnsi"/>
          <w:color w:val="000000" w:themeColor="text1"/>
          <w:sz w:val="22"/>
          <w:szCs w:val="22"/>
        </w:rPr>
        <w:t>staff</w:t>
      </w:r>
      <w:proofErr w:type="gramEnd"/>
    </w:p>
    <w:p w14:paraId="4D335ACB" w14:textId="1234B91B" w:rsidR="00F03E44" w:rsidRPr="00345709" w:rsidRDefault="00F03E44" w:rsidP="00BC3016">
      <w:pPr>
        <w:pStyle w:val="ListParagraph"/>
        <w:numPr>
          <w:ilvl w:val="0"/>
          <w:numId w:val="38"/>
        </w:numPr>
        <w:jc w:val="both"/>
        <w:rPr>
          <w:rFonts w:cstheme="minorHAnsi"/>
          <w:color w:val="000000" w:themeColor="text1"/>
          <w:sz w:val="22"/>
          <w:szCs w:val="22"/>
        </w:rPr>
      </w:pPr>
      <w:r w:rsidRPr="00345709">
        <w:rPr>
          <w:rFonts w:cstheme="minorHAnsi"/>
          <w:color w:val="000000" w:themeColor="text1"/>
          <w:sz w:val="22"/>
          <w:szCs w:val="22"/>
        </w:rPr>
        <w:t xml:space="preserve">Monitor and document incident related staff injuries. Provide needed support and compensation as appropriate. </w:t>
      </w:r>
    </w:p>
    <w:p w14:paraId="0262298C" w14:textId="72031CA1" w:rsidR="00BE219A" w:rsidRPr="00345709" w:rsidRDefault="00BE219A" w:rsidP="00BC3016">
      <w:pPr>
        <w:pStyle w:val="ListParagraph"/>
        <w:numPr>
          <w:ilvl w:val="0"/>
          <w:numId w:val="38"/>
        </w:numPr>
        <w:jc w:val="both"/>
        <w:rPr>
          <w:rFonts w:cstheme="minorHAnsi"/>
          <w:color w:val="000000" w:themeColor="text1"/>
          <w:sz w:val="22"/>
          <w:szCs w:val="22"/>
        </w:rPr>
      </w:pPr>
      <w:r w:rsidRPr="00345709">
        <w:rPr>
          <w:rFonts w:cstheme="minorHAnsi"/>
          <w:color w:val="000000" w:themeColor="text1"/>
          <w:sz w:val="22"/>
          <w:szCs w:val="22"/>
        </w:rPr>
        <w:t>Ensure that adequate staffing levels are maintained during emergencies to prevent overworking and fatigue, which can compromise staff safety and health.</w:t>
      </w:r>
    </w:p>
    <w:p w14:paraId="4B4533CB" w14:textId="7B869EA3" w:rsidR="00BE219A" w:rsidRPr="00345709" w:rsidRDefault="00BE219A" w:rsidP="00BC3016">
      <w:pPr>
        <w:pStyle w:val="ListParagraph"/>
        <w:numPr>
          <w:ilvl w:val="0"/>
          <w:numId w:val="38"/>
        </w:numPr>
        <w:jc w:val="both"/>
        <w:rPr>
          <w:rFonts w:cstheme="minorHAnsi"/>
          <w:color w:val="000000" w:themeColor="text1"/>
          <w:sz w:val="22"/>
          <w:szCs w:val="22"/>
        </w:rPr>
      </w:pPr>
      <w:r w:rsidRPr="00345709">
        <w:rPr>
          <w:rFonts w:cstheme="minorHAnsi"/>
          <w:color w:val="000000" w:themeColor="text1"/>
          <w:sz w:val="22"/>
          <w:szCs w:val="22"/>
        </w:rPr>
        <w:t>Provide mental health support services for hospital staff and their families, including counseling, stress management, and peer support.</w:t>
      </w:r>
    </w:p>
    <w:p w14:paraId="183F2265" w14:textId="677CE2A5" w:rsidR="00BE219A" w:rsidRPr="00345709" w:rsidRDefault="00BE219A" w:rsidP="00BC3016">
      <w:pPr>
        <w:pStyle w:val="ListParagraph"/>
        <w:numPr>
          <w:ilvl w:val="0"/>
          <w:numId w:val="38"/>
        </w:numPr>
        <w:jc w:val="both"/>
        <w:rPr>
          <w:rFonts w:cstheme="minorHAnsi"/>
          <w:color w:val="000000" w:themeColor="text1"/>
          <w:sz w:val="22"/>
          <w:szCs w:val="22"/>
        </w:rPr>
      </w:pPr>
      <w:r w:rsidRPr="00345709">
        <w:rPr>
          <w:rFonts w:cstheme="minorHAnsi"/>
          <w:color w:val="000000" w:themeColor="text1"/>
          <w:sz w:val="22"/>
          <w:szCs w:val="22"/>
        </w:rPr>
        <w:t>Develop family support plans to ensure that the families of hospital staff are informed, prepared, and cared for during emergencies. This can include providing information on emergency response plans, communication protocols, and support services.</w:t>
      </w:r>
    </w:p>
    <w:p w14:paraId="7D4AEEA2" w14:textId="678AABAF" w:rsidR="00124BFB" w:rsidRDefault="4C362CDE" w:rsidP="00BC3016">
      <w:pPr>
        <w:pStyle w:val="ListParagraph"/>
        <w:numPr>
          <w:ilvl w:val="0"/>
          <w:numId w:val="38"/>
        </w:numPr>
        <w:jc w:val="both"/>
        <w:rPr>
          <w:rFonts w:cstheme="minorHAnsi"/>
          <w:color w:val="000000" w:themeColor="text1"/>
          <w:sz w:val="22"/>
          <w:szCs w:val="22"/>
        </w:rPr>
      </w:pPr>
      <w:r w:rsidRPr="00345709">
        <w:rPr>
          <w:rFonts w:cstheme="minorHAnsi"/>
          <w:color w:val="000000" w:themeColor="text1"/>
          <w:sz w:val="22"/>
          <w:szCs w:val="22"/>
        </w:rPr>
        <w:t>Establish partnerships with local emergency management agencies and other organizations to share resources, expertise, and support during emergencies.</w:t>
      </w:r>
    </w:p>
    <w:p w14:paraId="7991CDE4" w14:textId="32355245" w:rsidR="00345709" w:rsidRDefault="00345709" w:rsidP="00BC3016">
      <w:pPr>
        <w:jc w:val="both"/>
        <w:rPr>
          <w:rFonts w:asciiTheme="minorHAnsi" w:eastAsiaTheme="minorHAnsi" w:hAnsiTheme="minorHAnsi" w:cstheme="minorHAnsi"/>
          <w:color w:val="000000" w:themeColor="text1"/>
          <w:sz w:val="22"/>
          <w:szCs w:val="22"/>
        </w:rPr>
      </w:pPr>
      <w:r>
        <w:rPr>
          <w:rFonts w:cstheme="minorHAnsi"/>
          <w:color w:val="000000" w:themeColor="text1"/>
          <w:sz w:val="22"/>
          <w:szCs w:val="22"/>
        </w:rPr>
        <w:br w:type="page"/>
      </w:r>
    </w:p>
    <w:p w14:paraId="42A1F5F6" w14:textId="77777777" w:rsidR="00345709" w:rsidRPr="00345709" w:rsidRDefault="00345709" w:rsidP="00BC3016">
      <w:pPr>
        <w:pStyle w:val="ListParagraph"/>
        <w:ind w:left="1440"/>
        <w:jc w:val="both"/>
        <w:rPr>
          <w:rFonts w:cstheme="minorHAnsi"/>
          <w:color w:val="000000" w:themeColor="text1"/>
          <w:sz w:val="22"/>
          <w:szCs w:val="22"/>
        </w:rPr>
      </w:pPr>
    </w:p>
    <w:p w14:paraId="29F5A1FA" w14:textId="2679D826" w:rsidR="00553A32" w:rsidRPr="00345709" w:rsidRDefault="00553A32" w:rsidP="00BC3016">
      <w:pPr>
        <w:pStyle w:val="Heading2"/>
        <w:jc w:val="both"/>
        <w:rPr>
          <w:rFonts w:asciiTheme="minorHAnsi" w:hAnsiTheme="minorHAnsi" w:cstheme="minorHAnsi"/>
        </w:rPr>
      </w:pPr>
      <w:bookmarkStart w:id="355" w:name="_Toc150096412"/>
      <w:r w:rsidRPr="00345709">
        <w:rPr>
          <w:rFonts w:asciiTheme="minorHAnsi" w:hAnsiTheme="minorHAnsi" w:cstheme="minorHAnsi"/>
        </w:rPr>
        <w:t>Response Tools</w:t>
      </w:r>
      <w:bookmarkEnd w:id="355"/>
    </w:p>
    <w:p w14:paraId="2083F99A" w14:textId="3C0F70F5" w:rsidR="00366D89" w:rsidRPr="00345709" w:rsidRDefault="00366D89" w:rsidP="00BC3016">
      <w:pPr>
        <w:pStyle w:val="ListParagraph"/>
        <w:numPr>
          <w:ilvl w:val="0"/>
          <w:numId w:val="186"/>
        </w:numPr>
        <w:jc w:val="both"/>
        <w:rPr>
          <w:rFonts w:cstheme="minorHAnsi"/>
          <w:sz w:val="22"/>
          <w:szCs w:val="22"/>
        </w:rPr>
      </w:pPr>
      <w:r w:rsidRPr="00345709">
        <w:rPr>
          <w:rFonts w:cstheme="minorHAnsi"/>
          <w:sz w:val="22"/>
          <w:szCs w:val="22"/>
        </w:rPr>
        <w:t xml:space="preserve">Health Sector Multi-Hazard Response Framework MRM Operating Model for the Implementation of Health Emergency Response Functions: </w:t>
      </w:r>
      <w:hyperlink r:id="rId61" w:history="1">
        <w:r w:rsidRPr="00345709">
          <w:rPr>
            <w:rStyle w:val="Hyperlink"/>
            <w:rFonts w:cstheme="minorHAnsi"/>
            <w:sz w:val="22"/>
            <w:szCs w:val="22"/>
          </w:rPr>
          <w:t>https://iris.paho.org/handle/10665.2/51498</w:t>
        </w:r>
      </w:hyperlink>
    </w:p>
    <w:p w14:paraId="3984869F" w14:textId="5DE40C5D" w:rsidR="00366D89" w:rsidRPr="00345709" w:rsidRDefault="00366D89" w:rsidP="00BC3016">
      <w:pPr>
        <w:pStyle w:val="ListParagraph"/>
        <w:numPr>
          <w:ilvl w:val="0"/>
          <w:numId w:val="186"/>
        </w:numPr>
        <w:jc w:val="both"/>
        <w:rPr>
          <w:rFonts w:cstheme="minorHAnsi"/>
          <w:sz w:val="22"/>
          <w:szCs w:val="22"/>
        </w:rPr>
      </w:pPr>
      <w:r w:rsidRPr="00345709">
        <w:rPr>
          <w:rFonts w:cstheme="minorHAnsi"/>
          <w:sz w:val="22"/>
          <w:szCs w:val="22"/>
        </w:rPr>
        <w:t xml:space="preserve">Multi-Hazard Response Framework: Hospital Planning for Health and Disaster Emergency Response Course: </w:t>
      </w:r>
      <w:r w:rsidRPr="00345709">
        <w:rPr>
          <w:rFonts w:cstheme="minorHAnsi"/>
          <w:color w:val="0070C0"/>
        </w:rPr>
        <w:t>https://www.campusvirtualsp.org/es/curso/marco-de-respuesta-multiamenaza-planeamiento-hospitalario-para-la-respuesta-emergencias-en</w:t>
      </w:r>
    </w:p>
    <w:p w14:paraId="2F1A4F43" w14:textId="514B71C3" w:rsidR="006C1FA5" w:rsidRPr="00345709" w:rsidRDefault="006C1FA5" w:rsidP="00BC3016">
      <w:pPr>
        <w:pStyle w:val="ListParagraph"/>
        <w:numPr>
          <w:ilvl w:val="0"/>
          <w:numId w:val="186"/>
        </w:numPr>
        <w:jc w:val="both"/>
        <w:rPr>
          <w:rFonts w:cstheme="minorHAnsi"/>
          <w:sz w:val="22"/>
          <w:szCs w:val="22"/>
        </w:rPr>
      </w:pPr>
      <w:r w:rsidRPr="00345709">
        <w:rPr>
          <w:rFonts w:cstheme="minorHAnsi"/>
        </w:rPr>
        <w:t>Emergency and Disaster Response Plan for Health Facilities (EDRP-</w:t>
      </w:r>
      <w:commentRangeStart w:id="356"/>
      <w:commentRangeStart w:id="357"/>
      <w:r w:rsidRPr="00345709">
        <w:rPr>
          <w:rFonts w:cstheme="minorHAnsi"/>
        </w:rPr>
        <w:t>H</w:t>
      </w:r>
      <w:commentRangeEnd w:id="356"/>
      <w:r w:rsidR="003F422C">
        <w:rPr>
          <w:rStyle w:val="CommentReference"/>
          <w:rFonts w:ascii="Times New Roman" w:eastAsia="Times New Roman" w:hAnsi="Times New Roman" w:cs="Times New Roman"/>
        </w:rPr>
        <w:commentReference w:id="356"/>
      </w:r>
      <w:commentRangeEnd w:id="357"/>
      <w:r w:rsidR="001C4885">
        <w:rPr>
          <w:rStyle w:val="CommentReference"/>
          <w:rFonts w:ascii="Times New Roman" w:eastAsia="Times New Roman" w:hAnsi="Times New Roman" w:cs="Times New Roman"/>
        </w:rPr>
        <w:commentReference w:id="357"/>
      </w:r>
      <w:r w:rsidRPr="00345709">
        <w:rPr>
          <w:rFonts w:cstheme="minorHAnsi"/>
        </w:rPr>
        <w:t>)</w:t>
      </w:r>
      <w:r w:rsidR="003F422C">
        <w:rPr>
          <w:rFonts w:cstheme="minorHAnsi"/>
        </w:rPr>
        <w:t xml:space="preserve"> </w:t>
      </w:r>
    </w:p>
    <w:p w14:paraId="5CBBCE30" w14:textId="4D0A8BC7" w:rsidR="00FD0748" w:rsidRPr="00345709" w:rsidRDefault="00FD0748" w:rsidP="00BC3016">
      <w:pPr>
        <w:pStyle w:val="ListParagraph"/>
        <w:numPr>
          <w:ilvl w:val="0"/>
          <w:numId w:val="186"/>
        </w:numPr>
        <w:jc w:val="both"/>
        <w:rPr>
          <w:rFonts w:cstheme="minorHAnsi"/>
          <w:sz w:val="22"/>
          <w:szCs w:val="22"/>
        </w:rPr>
      </w:pPr>
      <w:r w:rsidRPr="00345709">
        <w:rPr>
          <w:rFonts w:cstheme="minorHAnsi"/>
          <w:sz w:val="22"/>
          <w:szCs w:val="22"/>
        </w:rPr>
        <w:t xml:space="preserve">WHO Report of the WHO global technical consultation on public health and social measures during health emergencies (2022):  </w:t>
      </w:r>
      <w:hyperlink r:id="rId66" w:history="1">
        <w:r w:rsidRPr="00345709">
          <w:rPr>
            <w:rStyle w:val="Hyperlink"/>
            <w:rFonts w:cstheme="minorHAnsi"/>
            <w:sz w:val="22"/>
            <w:szCs w:val="22"/>
          </w:rPr>
          <w:t>https://www.who.int/publications/i/item/9789240043213</w:t>
        </w:r>
      </w:hyperlink>
    </w:p>
    <w:p w14:paraId="05A1F5E4" w14:textId="7B7D1C73" w:rsidR="006C1FA5" w:rsidRPr="00345709" w:rsidRDefault="00FD1372" w:rsidP="00BC3016">
      <w:pPr>
        <w:pStyle w:val="ListParagraph"/>
        <w:numPr>
          <w:ilvl w:val="0"/>
          <w:numId w:val="186"/>
        </w:numPr>
        <w:jc w:val="both"/>
        <w:rPr>
          <w:rFonts w:cstheme="minorHAnsi"/>
          <w:sz w:val="22"/>
          <w:szCs w:val="22"/>
        </w:rPr>
      </w:pPr>
      <w:r w:rsidRPr="00345709">
        <w:rPr>
          <w:rFonts w:cstheme="minorHAnsi"/>
          <w:sz w:val="22"/>
          <w:szCs w:val="22"/>
        </w:rPr>
        <w:t>Hospital emergency response checklist, WHO-EURO 2011</w:t>
      </w:r>
      <w:r w:rsidR="003308DC" w:rsidRPr="00345709">
        <w:rPr>
          <w:rFonts w:cstheme="minorHAnsi"/>
          <w:sz w:val="22"/>
          <w:szCs w:val="22"/>
        </w:rPr>
        <w:t xml:space="preserve">: </w:t>
      </w:r>
      <w:hyperlink r:id="rId67" w:history="1">
        <w:r w:rsidRPr="00345709">
          <w:rPr>
            <w:rStyle w:val="Hyperlink"/>
            <w:rFonts w:cstheme="minorHAnsi"/>
            <w:sz w:val="22"/>
            <w:szCs w:val="22"/>
          </w:rPr>
          <w:t>https://www.who.int/publications/i/item/hospital-emergency-response-checklist</w:t>
        </w:r>
      </w:hyperlink>
      <w:r w:rsidRPr="00345709">
        <w:rPr>
          <w:rFonts w:cstheme="minorHAnsi"/>
          <w:sz w:val="22"/>
          <w:szCs w:val="22"/>
        </w:rPr>
        <w:t xml:space="preserve"> </w:t>
      </w:r>
    </w:p>
    <w:p w14:paraId="083B6C97" w14:textId="482ADAD7" w:rsidR="00553A32" w:rsidRPr="00345709" w:rsidRDefault="00553A32" w:rsidP="00BC3016">
      <w:pPr>
        <w:pStyle w:val="ListParagraph"/>
        <w:numPr>
          <w:ilvl w:val="0"/>
          <w:numId w:val="186"/>
        </w:numPr>
        <w:jc w:val="both"/>
        <w:rPr>
          <w:rFonts w:cstheme="minorHAnsi"/>
          <w:sz w:val="22"/>
          <w:szCs w:val="22"/>
        </w:rPr>
      </w:pPr>
      <w:r w:rsidRPr="00345709">
        <w:rPr>
          <w:rFonts w:cstheme="minorHAnsi"/>
          <w:sz w:val="22"/>
          <w:szCs w:val="22"/>
        </w:rPr>
        <w:t>Infection prevention and control in the context of coronavirus disease (COVID-19): A living guideline, WHO 2022</w:t>
      </w:r>
    </w:p>
    <w:p w14:paraId="6AC1A396" w14:textId="77777777" w:rsidR="00553A32" w:rsidRPr="00345709" w:rsidRDefault="00000000" w:rsidP="00BC3016">
      <w:pPr>
        <w:pStyle w:val="ListParagraph"/>
        <w:jc w:val="both"/>
        <w:rPr>
          <w:rFonts w:cstheme="minorHAnsi"/>
          <w:sz w:val="22"/>
          <w:szCs w:val="22"/>
        </w:rPr>
      </w:pPr>
      <w:hyperlink r:id="rId68" w:history="1">
        <w:r w:rsidR="00553A32" w:rsidRPr="00345709">
          <w:rPr>
            <w:rStyle w:val="Hyperlink"/>
            <w:rFonts w:cstheme="minorHAnsi"/>
            <w:sz w:val="22"/>
            <w:szCs w:val="22"/>
          </w:rPr>
          <w:t>https://www.who.int/publications/i/item/WHO-2019-nCoV-ipc-guideline-2022.1</w:t>
        </w:r>
      </w:hyperlink>
      <w:r w:rsidR="00553A32" w:rsidRPr="00345709">
        <w:rPr>
          <w:rFonts w:cstheme="minorHAnsi"/>
          <w:sz w:val="22"/>
          <w:szCs w:val="22"/>
        </w:rPr>
        <w:t xml:space="preserve"> </w:t>
      </w:r>
    </w:p>
    <w:p w14:paraId="21AD9D51" w14:textId="77777777" w:rsidR="00553A32" w:rsidRPr="00345709" w:rsidRDefault="00553A32" w:rsidP="00BC3016">
      <w:pPr>
        <w:pStyle w:val="ListParagraph"/>
        <w:numPr>
          <w:ilvl w:val="0"/>
          <w:numId w:val="186"/>
        </w:numPr>
        <w:jc w:val="both"/>
        <w:rPr>
          <w:rFonts w:cstheme="minorHAnsi"/>
          <w:sz w:val="22"/>
          <w:szCs w:val="22"/>
        </w:rPr>
      </w:pPr>
      <w:r w:rsidRPr="00345709">
        <w:rPr>
          <w:rFonts w:cstheme="minorHAnsi"/>
          <w:sz w:val="22"/>
          <w:szCs w:val="22"/>
        </w:rPr>
        <w:t xml:space="preserve">Minimum requirements for infection prevention and control </w:t>
      </w:r>
      <w:proofErr w:type="spellStart"/>
      <w:r w:rsidRPr="00345709">
        <w:rPr>
          <w:rFonts w:cstheme="minorHAnsi"/>
          <w:sz w:val="22"/>
          <w:szCs w:val="22"/>
        </w:rPr>
        <w:t>programmes</w:t>
      </w:r>
      <w:proofErr w:type="spellEnd"/>
    </w:p>
    <w:p w14:paraId="1C78EE84" w14:textId="77777777" w:rsidR="00553A32" w:rsidRPr="00345709" w:rsidRDefault="00000000" w:rsidP="00BC3016">
      <w:pPr>
        <w:ind w:left="720"/>
        <w:jc w:val="both"/>
        <w:rPr>
          <w:rFonts w:asciiTheme="minorHAnsi" w:hAnsiTheme="minorHAnsi" w:cstheme="minorHAnsi"/>
          <w:color w:val="000000" w:themeColor="text1"/>
          <w:sz w:val="22"/>
          <w:szCs w:val="22"/>
        </w:rPr>
      </w:pPr>
      <w:hyperlink r:id="rId69" w:history="1">
        <w:r w:rsidR="00553A32" w:rsidRPr="00345709">
          <w:rPr>
            <w:rStyle w:val="Hyperlink"/>
            <w:rFonts w:asciiTheme="minorHAnsi" w:hAnsiTheme="minorHAnsi" w:cstheme="minorHAnsi"/>
            <w:sz w:val="22"/>
            <w:szCs w:val="22"/>
          </w:rPr>
          <w:t>https://www.who.int/publications/i/item/9789241516945</w:t>
        </w:r>
      </w:hyperlink>
      <w:r w:rsidR="00553A32" w:rsidRPr="00345709">
        <w:rPr>
          <w:rFonts w:asciiTheme="minorHAnsi" w:hAnsiTheme="minorHAnsi" w:cstheme="minorHAnsi"/>
          <w:color w:val="000000" w:themeColor="text1"/>
          <w:sz w:val="22"/>
          <w:szCs w:val="22"/>
        </w:rPr>
        <w:t xml:space="preserve"> </w:t>
      </w:r>
    </w:p>
    <w:p w14:paraId="6662F95F" w14:textId="77777777" w:rsidR="00553A32" w:rsidRPr="00345709" w:rsidRDefault="00553A32" w:rsidP="00BC3016">
      <w:pPr>
        <w:pStyle w:val="ListParagraph"/>
        <w:numPr>
          <w:ilvl w:val="0"/>
          <w:numId w:val="186"/>
        </w:numPr>
        <w:jc w:val="both"/>
        <w:rPr>
          <w:rFonts w:cstheme="minorHAnsi"/>
          <w:sz w:val="22"/>
          <w:szCs w:val="22"/>
        </w:rPr>
      </w:pPr>
      <w:r w:rsidRPr="00345709">
        <w:rPr>
          <w:rFonts w:cstheme="minorHAnsi"/>
          <w:sz w:val="22"/>
          <w:szCs w:val="22"/>
        </w:rPr>
        <w:t>Decontamination and reprocessing of medical devices for health care facilities: aide-</w:t>
      </w:r>
      <w:proofErr w:type="gramStart"/>
      <w:r w:rsidRPr="00345709">
        <w:rPr>
          <w:rFonts w:cstheme="minorHAnsi"/>
          <w:sz w:val="22"/>
          <w:szCs w:val="22"/>
        </w:rPr>
        <w:t>memoire</w:t>
      </w:r>
      <w:proofErr w:type="gramEnd"/>
    </w:p>
    <w:p w14:paraId="7E058CEC" w14:textId="08FD3EA1" w:rsidR="00553A32" w:rsidRPr="00345709" w:rsidRDefault="00000000" w:rsidP="00BC3016">
      <w:pPr>
        <w:pStyle w:val="ListParagraph"/>
        <w:jc w:val="both"/>
        <w:rPr>
          <w:rFonts w:cstheme="minorHAnsi"/>
          <w:sz w:val="22"/>
          <w:szCs w:val="22"/>
        </w:rPr>
      </w:pPr>
      <w:hyperlink r:id="rId70" w:history="1">
        <w:r w:rsidR="00553A32" w:rsidRPr="00345709">
          <w:rPr>
            <w:rStyle w:val="Hyperlink"/>
            <w:rFonts w:cstheme="minorHAnsi"/>
            <w:sz w:val="22"/>
            <w:szCs w:val="22"/>
          </w:rPr>
          <w:t>https://www.who.int/publications/i/item/WHO-UHL-his-IPC-2022.4</w:t>
        </w:r>
      </w:hyperlink>
      <w:r w:rsidR="00553A32" w:rsidRPr="00345709">
        <w:rPr>
          <w:rFonts w:cstheme="minorHAnsi"/>
          <w:sz w:val="22"/>
          <w:szCs w:val="22"/>
        </w:rPr>
        <w:t xml:space="preserve"> </w:t>
      </w:r>
    </w:p>
    <w:p w14:paraId="35FC2AA7" w14:textId="77777777" w:rsidR="00553A32" w:rsidRPr="00345709" w:rsidRDefault="00553A32" w:rsidP="00BC3016">
      <w:pPr>
        <w:pStyle w:val="ListParagraph"/>
        <w:numPr>
          <w:ilvl w:val="0"/>
          <w:numId w:val="186"/>
        </w:numPr>
        <w:jc w:val="both"/>
        <w:rPr>
          <w:rFonts w:cstheme="minorHAnsi"/>
          <w:sz w:val="22"/>
          <w:szCs w:val="22"/>
        </w:rPr>
      </w:pPr>
      <w:r w:rsidRPr="00345709">
        <w:rPr>
          <w:rFonts w:cstheme="minorHAnsi"/>
          <w:sz w:val="22"/>
          <w:szCs w:val="22"/>
        </w:rPr>
        <w:t>Transmission-based precautions for the prevention and control of infections: aide-memoire</w:t>
      </w:r>
    </w:p>
    <w:p w14:paraId="25FD1852" w14:textId="7658516B" w:rsidR="00553A32" w:rsidRPr="00345709" w:rsidRDefault="00000000" w:rsidP="00BC3016">
      <w:pPr>
        <w:pStyle w:val="ListParagraph"/>
        <w:jc w:val="both"/>
        <w:rPr>
          <w:rFonts w:cstheme="minorHAnsi"/>
          <w:sz w:val="22"/>
          <w:szCs w:val="22"/>
        </w:rPr>
      </w:pPr>
      <w:hyperlink r:id="rId71" w:history="1">
        <w:r w:rsidR="00553A32" w:rsidRPr="00345709">
          <w:rPr>
            <w:rStyle w:val="Hyperlink"/>
            <w:rFonts w:cstheme="minorHAnsi"/>
            <w:sz w:val="22"/>
            <w:szCs w:val="22"/>
          </w:rPr>
          <w:t>https://www.who.int/publications/i/item/WHO-UhisIHS-IPC-2022.2</w:t>
        </w:r>
      </w:hyperlink>
      <w:r w:rsidR="00553A32" w:rsidRPr="00345709">
        <w:rPr>
          <w:rFonts w:cstheme="minorHAnsi"/>
          <w:sz w:val="22"/>
          <w:szCs w:val="22"/>
        </w:rPr>
        <w:t xml:space="preserve"> </w:t>
      </w:r>
    </w:p>
    <w:p w14:paraId="4E24FB32" w14:textId="3B5940B8" w:rsidR="00553A32" w:rsidRPr="00345709" w:rsidRDefault="00553A32" w:rsidP="00BC3016">
      <w:pPr>
        <w:pStyle w:val="ListParagraph"/>
        <w:numPr>
          <w:ilvl w:val="0"/>
          <w:numId w:val="186"/>
        </w:numPr>
        <w:jc w:val="both"/>
        <w:rPr>
          <w:rFonts w:cstheme="minorHAnsi"/>
          <w:color w:val="000000" w:themeColor="text1"/>
          <w:sz w:val="22"/>
          <w:szCs w:val="22"/>
        </w:rPr>
      </w:pPr>
      <w:r w:rsidRPr="00345709">
        <w:rPr>
          <w:rFonts w:cstheme="minorHAnsi"/>
          <w:color w:val="000000" w:themeColor="text1"/>
          <w:sz w:val="22"/>
          <w:szCs w:val="22"/>
          <w:shd w:val="clear" w:color="auto" w:fill="E6E6E6"/>
        </w:rPr>
        <w:t xml:space="preserve">Hospital Incident Command System (HICS) 2014 </w:t>
      </w:r>
      <w:r w:rsidRPr="00345709">
        <w:rPr>
          <w:rFonts w:cstheme="minorHAnsi"/>
          <w:color w:val="000000" w:themeColor="text1"/>
          <w:sz w:val="22"/>
          <w:szCs w:val="22"/>
        </w:rPr>
        <w:t>Guidebook, Forms, Structure, Job Action Sheets and Incident Planning Guide</w:t>
      </w:r>
      <w:r w:rsidR="00FD1372" w:rsidRPr="00345709">
        <w:rPr>
          <w:rFonts w:cstheme="minorHAnsi"/>
          <w:color w:val="000000" w:themeColor="text1"/>
          <w:sz w:val="22"/>
          <w:szCs w:val="22"/>
        </w:rPr>
        <w:t xml:space="preserve">: </w:t>
      </w:r>
      <w:hyperlink r:id="rId72" w:history="1">
        <w:r w:rsidRPr="00345709">
          <w:rPr>
            <w:rStyle w:val="Hyperlink"/>
            <w:rFonts w:cstheme="minorHAnsi"/>
            <w:sz w:val="22"/>
            <w:szCs w:val="22"/>
          </w:rPr>
          <w:t>https://emsa.ca.gov/disaster-medical-services-division-hospital-incident-command-system/</w:t>
        </w:r>
      </w:hyperlink>
      <w:r w:rsidRPr="00345709">
        <w:rPr>
          <w:rFonts w:cstheme="minorHAnsi"/>
          <w:color w:val="000000" w:themeColor="text1"/>
          <w:sz w:val="22"/>
          <w:szCs w:val="22"/>
        </w:rPr>
        <w:t xml:space="preserve"> </w:t>
      </w:r>
    </w:p>
    <w:p w14:paraId="65689A80" w14:textId="77777777" w:rsidR="00676562" w:rsidRPr="00345709" w:rsidRDefault="53F312C8" w:rsidP="00BC3016">
      <w:pPr>
        <w:pStyle w:val="ListParagraph"/>
        <w:numPr>
          <w:ilvl w:val="0"/>
          <w:numId w:val="186"/>
        </w:numPr>
        <w:jc w:val="both"/>
        <w:rPr>
          <w:rFonts w:cstheme="minorHAnsi"/>
          <w:color w:val="000000" w:themeColor="text1"/>
          <w:sz w:val="22"/>
          <w:szCs w:val="22"/>
        </w:rPr>
      </w:pPr>
      <w:r w:rsidRPr="00345709">
        <w:rPr>
          <w:rFonts w:cstheme="minorHAnsi"/>
          <w:color w:val="000000" w:themeColor="text1"/>
          <w:sz w:val="22"/>
          <w:szCs w:val="22"/>
        </w:rPr>
        <w:t>Communicating risk in public health emergencies, WHO 2018</w:t>
      </w:r>
      <w:r w:rsidR="00FD1372" w:rsidRPr="00345709">
        <w:rPr>
          <w:rFonts w:cstheme="minorHAnsi"/>
          <w:color w:val="000000" w:themeColor="text1"/>
          <w:sz w:val="22"/>
          <w:szCs w:val="22"/>
        </w:rPr>
        <w:t xml:space="preserve">: </w:t>
      </w:r>
      <w:hyperlink r:id="rId73" w:history="1">
        <w:r w:rsidR="00FD1372" w:rsidRPr="00345709">
          <w:rPr>
            <w:rStyle w:val="Hyperlink"/>
            <w:rFonts w:cstheme="minorHAnsi"/>
            <w:sz w:val="22"/>
            <w:szCs w:val="22"/>
          </w:rPr>
          <w:t>https://www.who.int/publications/i/item/9789241550208</w:t>
        </w:r>
      </w:hyperlink>
      <w:r w:rsidR="00553A32" w:rsidRPr="00345709">
        <w:rPr>
          <w:rFonts w:cstheme="minorHAnsi"/>
          <w:color w:val="000000" w:themeColor="text1"/>
          <w:sz w:val="22"/>
          <w:szCs w:val="22"/>
        </w:rPr>
        <w:t xml:space="preserve"> </w:t>
      </w:r>
    </w:p>
    <w:p w14:paraId="72D543B5" w14:textId="0E7DC628" w:rsidR="00676562" w:rsidRPr="00345709" w:rsidRDefault="00676562" w:rsidP="00BC3016">
      <w:pPr>
        <w:pStyle w:val="ListParagraph"/>
        <w:numPr>
          <w:ilvl w:val="0"/>
          <w:numId w:val="186"/>
        </w:numPr>
        <w:jc w:val="both"/>
        <w:rPr>
          <w:rFonts w:cstheme="minorHAnsi"/>
          <w:color w:val="000000" w:themeColor="text1"/>
          <w:sz w:val="22"/>
          <w:szCs w:val="22"/>
        </w:rPr>
      </w:pPr>
      <w:r w:rsidRPr="00345709">
        <w:rPr>
          <w:rFonts w:cstheme="minorHAnsi"/>
          <w:sz w:val="20"/>
          <w:szCs w:val="20"/>
        </w:rPr>
        <w:t xml:space="preserve">Everyone’s business: Whole-of-society action to manage health risks and reduce socio-economic impacts of emergencies and disasters: Operational guidance (2021): </w:t>
      </w:r>
      <w:hyperlink r:id="rId74" w:history="1">
        <w:r w:rsidRPr="00345709">
          <w:rPr>
            <w:rStyle w:val="Hyperlink"/>
            <w:rFonts w:cstheme="minorHAnsi"/>
            <w:sz w:val="20"/>
            <w:szCs w:val="20"/>
          </w:rPr>
          <w:t>https://www.who.int/publications/i/item/9789240015081</w:t>
        </w:r>
      </w:hyperlink>
    </w:p>
    <w:p w14:paraId="756A01B7" w14:textId="5D9CB228" w:rsidR="00FD0748" w:rsidRPr="00345709" w:rsidRDefault="00FD0748" w:rsidP="00BC3016">
      <w:pPr>
        <w:pStyle w:val="ListParagraph"/>
        <w:numPr>
          <w:ilvl w:val="0"/>
          <w:numId w:val="186"/>
        </w:numPr>
        <w:spacing w:after="160" w:line="300" w:lineRule="auto"/>
        <w:jc w:val="both"/>
        <w:rPr>
          <w:rFonts w:cstheme="minorHAnsi"/>
          <w:sz w:val="20"/>
          <w:szCs w:val="20"/>
        </w:rPr>
      </w:pPr>
      <w:r w:rsidRPr="00345709">
        <w:rPr>
          <w:rFonts w:cstheme="minorHAnsi"/>
          <w:sz w:val="20"/>
          <w:szCs w:val="20"/>
        </w:rPr>
        <w:t xml:space="preserve">WHO guidance on preparing for national response to health emergencies and disasters (2021): </w:t>
      </w:r>
      <w:hyperlink r:id="rId75" w:history="1">
        <w:r w:rsidRPr="00345709">
          <w:rPr>
            <w:rStyle w:val="Hyperlink"/>
            <w:rFonts w:cstheme="minorHAnsi"/>
            <w:sz w:val="20"/>
            <w:szCs w:val="20"/>
          </w:rPr>
          <w:t>https://www.who.int/publications/i/item/9789240037182</w:t>
        </w:r>
      </w:hyperlink>
    </w:p>
    <w:p w14:paraId="63E76C11" w14:textId="77777777" w:rsidR="00676562" w:rsidRPr="00345709" w:rsidRDefault="00676562" w:rsidP="00BC3016">
      <w:pPr>
        <w:pStyle w:val="ListParagraph"/>
        <w:jc w:val="both"/>
        <w:rPr>
          <w:rFonts w:cstheme="minorHAnsi"/>
          <w:color w:val="000000" w:themeColor="text1"/>
          <w:sz w:val="22"/>
          <w:szCs w:val="22"/>
        </w:rPr>
      </w:pPr>
    </w:p>
    <w:p w14:paraId="19E7E279" w14:textId="1208CDF6" w:rsidR="00FD0748" w:rsidRPr="00345709" w:rsidRDefault="00FD0748" w:rsidP="00BC3016">
      <w:pPr>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br w:type="page"/>
      </w:r>
    </w:p>
    <w:p w14:paraId="124D4677" w14:textId="2C7CAA10" w:rsidR="008E4699" w:rsidRPr="00345709" w:rsidRDefault="00723313" w:rsidP="00BC3016">
      <w:pPr>
        <w:pStyle w:val="Heading1"/>
        <w:jc w:val="both"/>
        <w:rPr>
          <w:rFonts w:asciiTheme="minorHAnsi" w:hAnsiTheme="minorHAnsi" w:cstheme="minorHAnsi"/>
        </w:rPr>
      </w:pPr>
      <w:bookmarkStart w:id="358" w:name="_Toc146128287"/>
      <w:bookmarkStart w:id="359" w:name="_Toc146129858"/>
      <w:bookmarkStart w:id="360" w:name="_Toc146128288"/>
      <w:bookmarkStart w:id="361" w:name="_Toc146129859"/>
      <w:bookmarkStart w:id="362" w:name="_Toc150096413"/>
      <w:bookmarkEnd w:id="358"/>
      <w:bookmarkEnd w:id="359"/>
      <w:bookmarkEnd w:id="360"/>
      <w:bookmarkEnd w:id="361"/>
      <w:r w:rsidRPr="00345709">
        <w:rPr>
          <w:rFonts w:asciiTheme="minorHAnsi" w:hAnsiTheme="minorHAnsi" w:cstheme="minorHAnsi"/>
        </w:rPr>
        <w:lastRenderedPageBreak/>
        <w:t xml:space="preserve">AFTER: </w:t>
      </w:r>
      <w:r w:rsidR="005E29B1" w:rsidRPr="00345709">
        <w:rPr>
          <w:rFonts w:asciiTheme="minorHAnsi" w:hAnsiTheme="minorHAnsi" w:cstheme="minorHAnsi"/>
        </w:rPr>
        <w:t>Recovery Phase</w:t>
      </w:r>
      <w:bookmarkEnd w:id="362"/>
    </w:p>
    <w:p w14:paraId="15121F68" w14:textId="546E02F0" w:rsidR="008E4699" w:rsidRPr="00345709" w:rsidRDefault="008E4699" w:rsidP="00BC3016">
      <w:pPr>
        <w:jc w:val="both"/>
        <w:rPr>
          <w:rFonts w:asciiTheme="minorHAnsi" w:hAnsiTheme="minorHAnsi" w:cstheme="minorHAnsi"/>
          <w:sz w:val="22"/>
          <w:szCs w:val="22"/>
        </w:rPr>
      </w:pPr>
    </w:p>
    <w:p w14:paraId="616D71F5" w14:textId="7004FE23" w:rsidR="009D595F" w:rsidRPr="00345709" w:rsidRDefault="009D595F" w:rsidP="00BC3016">
      <w:pPr>
        <w:jc w:val="both"/>
        <w:rPr>
          <w:rFonts w:asciiTheme="minorHAnsi" w:hAnsiTheme="minorHAnsi" w:cstheme="minorHAnsi"/>
          <w:sz w:val="22"/>
          <w:szCs w:val="22"/>
        </w:rPr>
      </w:pPr>
      <w:r w:rsidRPr="00345709">
        <w:rPr>
          <w:rFonts w:asciiTheme="minorHAnsi" w:hAnsiTheme="minorHAnsi" w:cstheme="minorHAnsi"/>
          <w:sz w:val="22"/>
          <w:szCs w:val="22"/>
        </w:rPr>
        <w:t xml:space="preserve">This section comprises two phases: </w:t>
      </w:r>
      <w:r w:rsidRPr="00345709">
        <w:rPr>
          <w:rFonts w:asciiTheme="minorHAnsi" w:hAnsiTheme="minorHAnsi" w:cstheme="minorHAnsi"/>
          <w:b/>
          <w:bCs/>
          <w:i/>
          <w:iCs/>
          <w:sz w:val="22"/>
          <w:szCs w:val="22"/>
        </w:rPr>
        <w:t>Recovery</w:t>
      </w:r>
      <w:r w:rsidRPr="00345709">
        <w:rPr>
          <w:rFonts w:asciiTheme="minorHAnsi" w:hAnsiTheme="minorHAnsi" w:cstheme="minorHAnsi"/>
          <w:sz w:val="22"/>
          <w:szCs w:val="22"/>
        </w:rPr>
        <w:t xml:space="preserve"> and </w:t>
      </w:r>
      <w:r w:rsidRPr="00345709">
        <w:rPr>
          <w:rFonts w:asciiTheme="minorHAnsi" w:hAnsiTheme="minorHAnsi" w:cstheme="minorHAnsi"/>
          <w:b/>
          <w:bCs/>
          <w:i/>
          <w:iCs/>
          <w:sz w:val="22"/>
          <w:szCs w:val="22"/>
        </w:rPr>
        <w:t>Learning</w:t>
      </w:r>
    </w:p>
    <w:p w14:paraId="62EC0719" w14:textId="77777777" w:rsidR="009D595F" w:rsidRPr="00345709" w:rsidRDefault="009D595F" w:rsidP="00BC3016">
      <w:pPr>
        <w:jc w:val="both"/>
        <w:rPr>
          <w:rFonts w:asciiTheme="minorHAnsi" w:hAnsiTheme="minorHAnsi" w:cstheme="minorHAnsi"/>
          <w:sz w:val="22"/>
          <w:szCs w:val="22"/>
        </w:rPr>
      </w:pPr>
    </w:p>
    <w:p w14:paraId="00AE94A8" w14:textId="45E7737C" w:rsidR="00797C86" w:rsidRPr="00345709" w:rsidRDefault="00FC35FF" w:rsidP="00BC3016">
      <w:pPr>
        <w:jc w:val="both"/>
        <w:rPr>
          <w:rFonts w:asciiTheme="minorHAnsi" w:hAnsiTheme="minorHAnsi" w:cstheme="minorHAnsi"/>
          <w:sz w:val="22"/>
          <w:szCs w:val="22"/>
        </w:rPr>
      </w:pPr>
      <w:r w:rsidRPr="00345709">
        <w:rPr>
          <w:rFonts w:asciiTheme="minorHAnsi" w:hAnsiTheme="minorHAnsi" w:cstheme="minorHAnsi"/>
          <w:sz w:val="22"/>
          <w:szCs w:val="22"/>
        </w:rPr>
        <w:t>Urgent</w:t>
      </w:r>
      <w:r w:rsidR="00797C86" w:rsidRPr="00345709">
        <w:rPr>
          <w:rFonts w:asciiTheme="minorHAnsi" w:hAnsiTheme="minorHAnsi" w:cstheme="minorHAnsi"/>
          <w:sz w:val="22"/>
          <w:szCs w:val="22"/>
        </w:rPr>
        <w:t xml:space="preserve"> action</w:t>
      </w:r>
      <w:r w:rsidR="00EE1314" w:rsidRPr="00345709">
        <w:rPr>
          <w:rFonts w:asciiTheme="minorHAnsi" w:hAnsiTheme="minorHAnsi" w:cstheme="minorHAnsi"/>
          <w:sz w:val="22"/>
          <w:szCs w:val="22"/>
        </w:rPr>
        <w:t>s</w:t>
      </w:r>
      <w:r w:rsidR="00797C86" w:rsidRPr="00345709">
        <w:rPr>
          <w:rFonts w:asciiTheme="minorHAnsi" w:hAnsiTheme="minorHAnsi" w:cstheme="minorHAnsi"/>
          <w:sz w:val="22"/>
          <w:szCs w:val="22"/>
        </w:rPr>
        <w:t xml:space="preserve"> </w:t>
      </w:r>
      <w:r w:rsidR="00EE1314" w:rsidRPr="00345709">
        <w:rPr>
          <w:rFonts w:asciiTheme="minorHAnsi" w:hAnsiTheme="minorHAnsi" w:cstheme="minorHAnsi"/>
          <w:sz w:val="22"/>
          <w:szCs w:val="22"/>
        </w:rPr>
        <w:t xml:space="preserve">are </w:t>
      </w:r>
      <w:r w:rsidR="00797C86" w:rsidRPr="00345709">
        <w:rPr>
          <w:rFonts w:asciiTheme="minorHAnsi" w:hAnsiTheme="minorHAnsi" w:cstheme="minorHAnsi"/>
          <w:sz w:val="22"/>
          <w:szCs w:val="22"/>
        </w:rPr>
        <w:t>required to save lives</w:t>
      </w:r>
      <w:r w:rsidRPr="00345709">
        <w:rPr>
          <w:rFonts w:asciiTheme="minorHAnsi" w:hAnsiTheme="minorHAnsi" w:cstheme="minorHAnsi"/>
          <w:sz w:val="22"/>
          <w:szCs w:val="22"/>
        </w:rPr>
        <w:t xml:space="preserve"> during and immediately after a crisis</w:t>
      </w:r>
      <w:r w:rsidR="00797C86" w:rsidRPr="00345709">
        <w:rPr>
          <w:rFonts w:asciiTheme="minorHAnsi" w:hAnsiTheme="minorHAnsi" w:cstheme="minorHAnsi"/>
          <w:sz w:val="22"/>
          <w:szCs w:val="22"/>
        </w:rPr>
        <w:t xml:space="preserve">. </w:t>
      </w:r>
      <w:r w:rsidR="007C05F3" w:rsidRPr="00345709">
        <w:rPr>
          <w:rFonts w:asciiTheme="minorHAnsi" w:hAnsiTheme="minorHAnsi" w:cstheme="minorHAnsi"/>
          <w:sz w:val="22"/>
          <w:szCs w:val="22"/>
        </w:rPr>
        <w:t>Similarly</w:t>
      </w:r>
      <w:r w:rsidR="00797C86" w:rsidRPr="00345709">
        <w:rPr>
          <w:rFonts w:asciiTheme="minorHAnsi" w:hAnsiTheme="minorHAnsi" w:cstheme="minorHAnsi"/>
          <w:sz w:val="22"/>
          <w:szCs w:val="22"/>
        </w:rPr>
        <w:t xml:space="preserve">, </w:t>
      </w:r>
      <w:r w:rsidR="00B26C8C" w:rsidRPr="00345709">
        <w:rPr>
          <w:rFonts w:asciiTheme="minorHAnsi" w:hAnsiTheme="minorHAnsi" w:cstheme="minorHAnsi"/>
          <w:sz w:val="22"/>
          <w:szCs w:val="22"/>
        </w:rPr>
        <w:t xml:space="preserve">time-critical interventions are needed </w:t>
      </w:r>
      <w:r w:rsidR="00797C86" w:rsidRPr="00345709">
        <w:rPr>
          <w:rFonts w:asciiTheme="minorHAnsi" w:hAnsiTheme="minorHAnsi" w:cstheme="minorHAnsi"/>
          <w:sz w:val="22"/>
          <w:szCs w:val="22"/>
        </w:rPr>
        <w:t>from the start of emergency response</w:t>
      </w:r>
      <w:r w:rsidRPr="00345709">
        <w:rPr>
          <w:rFonts w:asciiTheme="minorHAnsi" w:hAnsiTheme="minorHAnsi" w:cstheme="minorHAnsi"/>
          <w:sz w:val="22"/>
          <w:szCs w:val="22"/>
        </w:rPr>
        <w:t>, laying</w:t>
      </w:r>
      <w:r w:rsidR="00797C86" w:rsidRPr="00345709">
        <w:rPr>
          <w:rFonts w:asciiTheme="minorHAnsi" w:hAnsiTheme="minorHAnsi" w:cstheme="minorHAnsi"/>
          <w:sz w:val="22"/>
          <w:szCs w:val="22"/>
        </w:rPr>
        <w:t xml:space="preserve"> the foundations for sustainable recovery and a speedy return to normalcy.</w:t>
      </w:r>
      <w:r w:rsidR="00723313" w:rsidRPr="00345709">
        <w:rPr>
          <w:rFonts w:asciiTheme="minorHAnsi" w:hAnsiTheme="minorHAnsi" w:cstheme="minorHAnsi"/>
          <w:sz w:val="22"/>
          <w:szCs w:val="22"/>
        </w:rPr>
        <w:t xml:space="preserve"> This stage includes short-term interventions for early recovery, short to medium term interventions facilitating rehabilitation, and medium to long-term interventions for reconstruction. The transition throughout these stages of recovery ideally enables hospitals to increase their readiness for the next emergency. </w:t>
      </w:r>
      <w:r w:rsidR="005E29B1" w:rsidRPr="00345709">
        <w:rPr>
          <w:rFonts w:asciiTheme="minorHAnsi" w:hAnsiTheme="minorHAnsi" w:cstheme="minorHAnsi"/>
          <w:sz w:val="22"/>
          <w:szCs w:val="22"/>
        </w:rPr>
        <w:t>T</w:t>
      </w:r>
      <w:r w:rsidR="009D595F" w:rsidRPr="00345709">
        <w:rPr>
          <w:rFonts w:asciiTheme="minorHAnsi" w:hAnsiTheme="minorHAnsi" w:cstheme="minorHAnsi"/>
          <w:b/>
          <w:bCs/>
          <w:sz w:val="22"/>
          <w:szCs w:val="22"/>
        </w:rPr>
        <w:t xml:space="preserve">he recovery stage is part of </w:t>
      </w:r>
      <w:r w:rsidR="009D595F" w:rsidRPr="00345709">
        <w:rPr>
          <w:rFonts w:asciiTheme="minorHAnsi" w:hAnsiTheme="minorHAnsi" w:cstheme="minorHAnsi"/>
          <w:b/>
          <w:bCs/>
          <w:i/>
          <w:iCs/>
          <w:sz w:val="22"/>
          <w:szCs w:val="22"/>
        </w:rPr>
        <w:t>compensatory risk management</w:t>
      </w:r>
      <w:r w:rsidR="005E29B1" w:rsidRPr="00345709">
        <w:rPr>
          <w:rFonts w:asciiTheme="minorHAnsi" w:hAnsiTheme="minorHAnsi" w:cstheme="minorHAnsi"/>
          <w:b/>
          <w:bCs/>
          <w:i/>
          <w:iCs/>
          <w:sz w:val="22"/>
          <w:szCs w:val="22"/>
        </w:rPr>
        <w:t xml:space="preserve">; </w:t>
      </w:r>
      <w:r w:rsidR="005E29B1" w:rsidRPr="00345709">
        <w:rPr>
          <w:rFonts w:asciiTheme="minorHAnsi" w:hAnsiTheme="minorHAnsi" w:cstheme="minorHAnsi"/>
          <w:b/>
          <w:bCs/>
          <w:sz w:val="22"/>
          <w:szCs w:val="22"/>
        </w:rPr>
        <w:t>its primary objective is to return hospital operations to normalcy and build them back better through transformative and learning capacities.</w:t>
      </w:r>
      <w:r w:rsidR="005E29B1" w:rsidRPr="00345709">
        <w:rPr>
          <w:rFonts w:asciiTheme="minorHAnsi" w:hAnsiTheme="minorHAnsi" w:cstheme="minorHAnsi"/>
          <w:sz w:val="22"/>
          <w:szCs w:val="22"/>
        </w:rPr>
        <w:t xml:space="preserve"> </w:t>
      </w:r>
    </w:p>
    <w:p w14:paraId="1FD87746" w14:textId="77777777" w:rsidR="009D595F" w:rsidRPr="00345709" w:rsidRDefault="009D595F" w:rsidP="00BC3016">
      <w:pPr>
        <w:jc w:val="both"/>
        <w:rPr>
          <w:rFonts w:asciiTheme="minorHAnsi" w:hAnsiTheme="minorHAnsi" w:cstheme="minorHAnsi"/>
          <w:sz w:val="22"/>
          <w:szCs w:val="22"/>
        </w:rPr>
      </w:pPr>
    </w:p>
    <w:p w14:paraId="01F293D7" w14:textId="77777777" w:rsidR="009D595F" w:rsidRPr="00345709" w:rsidRDefault="009D595F" w:rsidP="00BC3016">
      <w:pPr>
        <w:pStyle w:val="ListParagraph"/>
        <w:ind w:left="0"/>
        <w:jc w:val="both"/>
        <w:rPr>
          <w:rFonts w:cstheme="minorHAnsi"/>
          <w:sz w:val="22"/>
          <w:szCs w:val="22"/>
        </w:rPr>
      </w:pPr>
      <w:r w:rsidRPr="00345709">
        <w:rPr>
          <w:rFonts w:cstheme="minorHAnsi"/>
          <w:sz w:val="22"/>
          <w:szCs w:val="22"/>
        </w:rPr>
        <w:t xml:space="preserve">Notably, hospital resilience occurs cyclically whereby hospitals must learn and build upon the lessons learned from responding and recovering to previous shocks. Realizing resiliency from the impacts of hazards results from a continuous learning process and making changes to improve practices over time. The experiences provide learning opportunities that must be analyzed and applied as an integral part of a constant improvement cycle. Therefore, such learning practices must be ingrained as part of the hospital's organizational culture, entrenched in routine management and delivery of regular hospital services. It includes having a robust emergency and disaster risk management program to implement hazard prevention and mitigation interventions and developing capacities to manage the crisis through emergency preparedness activities based on contextual assessment and prioritization of risks. These interventions contribute to </w:t>
      </w:r>
      <w:proofErr w:type="gramStart"/>
      <w:r w:rsidRPr="00345709">
        <w:rPr>
          <w:rFonts w:cstheme="minorHAnsi"/>
          <w:sz w:val="22"/>
          <w:szCs w:val="22"/>
        </w:rPr>
        <w:t>hospital's</w:t>
      </w:r>
      <w:proofErr w:type="gramEnd"/>
      <w:r w:rsidRPr="00345709">
        <w:rPr>
          <w:rFonts w:cstheme="minorHAnsi"/>
          <w:sz w:val="22"/>
          <w:szCs w:val="22"/>
        </w:rPr>
        <w:t xml:space="preserve"> overall resilience and readiness. </w:t>
      </w:r>
    </w:p>
    <w:p w14:paraId="077F9C0C" w14:textId="77777777" w:rsidR="003308DC" w:rsidRPr="00345709" w:rsidRDefault="003308DC" w:rsidP="00BC3016">
      <w:pPr>
        <w:pStyle w:val="ListParagraph"/>
        <w:ind w:left="0"/>
        <w:jc w:val="both"/>
        <w:rPr>
          <w:rFonts w:cstheme="minorHAnsi"/>
          <w:sz w:val="22"/>
          <w:szCs w:val="22"/>
        </w:rPr>
      </w:pPr>
    </w:p>
    <w:p w14:paraId="12BCCD06" w14:textId="4789C1E8" w:rsidR="003308DC" w:rsidRPr="00345709" w:rsidRDefault="003308DC" w:rsidP="00BC3016">
      <w:pPr>
        <w:pStyle w:val="Heading2"/>
        <w:jc w:val="both"/>
        <w:rPr>
          <w:rFonts w:asciiTheme="minorHAnsi" w:hAnsiTheme="minorHAnsi" w:cstheme="minorHAnsi"/>
        </w:rPr>
      </w:pPr>
      <w:bookmarkStart w:id="363" w:name="_Toc150096414"/>
      <w:r w:rsidRPr="00345709">
        <w:rPr>
          <w:rFonts w:asciiTheme="minorHAnsi" w:hAnsiTheme="minorHAnsi" w:cstheme="minorHAnsi"/>
        </w:rPr>
        <w:t>Recovery:</w:t>
      </w:r>
      <w:bookmarkEnd w:id="363"/>
    </w:p>
    <w:p w14:paraId="339F90B8" w14:textId="0B7FBC9D" w:rsidR="00B5034A" w:rsidRPr="00345709" w:rsidRDefault="00B5034A" w:rsidP="00BC3016">
      <w:pPr>
        <w:jc w:val="both"/>
        <w:rPr>
          <w:rFonts w:asciiTheme="minorHAnsi" w:hAnsiTheme="minorHAnsi" w:cstheme="minorHAnsi"/>
          <w:sz w:val="22"/>
          <w:szCs w:val="22"/>
        </w:rPr>
      </w:pPr>
    </w:p>
    <w:p w14:paraId="22245E07" w14:textId="77777777" w:rsidR="00B5034A" w:rsidRPr="00345709" w:rsidRDefault="00B5034A"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SPACE </w:t>
      </w:r>
    </w:p>
    <w:p w14:paraId="100552D2" w14:textId="0B925A1E" w:rsidR="00B5034A" w:rsidRPr="00345709" w:rsidRDefault="00B5034A" w:rsidP="00BC3016">
      <w:pPr>
        <w:ind w:left="720"/>
        <w:jc w:val="both"/>
        <w:rPr>
          <w:rFonts w:asciiTheme="minorHAnsi" w:hAnsiTheme="minorHAnsi" w:cstheme="minorHAnsi"/>
          <w:i/>
          <w:iCs/>
          <w:color w:val="A8D08D" w:themeColor="accent6" w:themeTint="99"/>
          <w:sz w:val="20"/>
          <w:szCs w:val="20"/>
        </w:rPr>
      </w:pPr>
      <w:r w:rsidRPr="00345709">
        <w:rPr>
          <w:rFonts w:asciiTheme="minorHAnsi" w:hAnsiTheme="minorHAnsi" w:cstheme="minorHAnsi"/>
          <w:i/>
          <w:iCs/>
          <w:color w:val="A8D08D" w:themeColor="accent6" w:themeTint="99"/>
          <w:sz w:val="20"/>
          <w:szCs w:val="20"/>
        </w:rPr>
        <w:t xml:space="preserve">Including structural (constructive) and non- structural (infrastructural) elements </w:t>
      </w:r>
    </w:p>
    <w:p w14:paraId="46FB0231" w14:textId="362B9E85" w:rsidR="00805249" w:rsidRPr="00345709" w:rsidRDefault="00805249" w:rsidP="00BC3016">
      <w:pPr>
        <w:pStyle w:val="Heading3"/>
        <w:jc w:val="both"/>
        <w:rPr>
          <w:rFonts w:asciiTheme="minorHAnsi" w:hAnsiTheme="minorHAnsi" w:cstheme="minorHAnsi"/>
          <w:sz w:val="22"/>
          <w:szCs w:val="22"/>
        </w:rPr>
      </w:pPr>
      <w:bookmarkStart w:id="364" w:name="_Toc146128290"/>
      <w:bookmarkStart w:id="365" w:name="_Toc146129861"/>
      <w:bookmarkStart w:id="366" w:name="_Toc150096415"/>
      <w:bookmarkEnd w:id="364"/>
      <w:bookmarkEnd w:id="365"/>
      <w:r w:rsidRPr="00345709">
        <w:rPr>
          <w:rFonts w:asciiTheme="minorHAnsi" w:hAnsiTheme="minorHAnsi" w:cstheme="minorHAnsi"/>
        </w:rPr>
        <w:t>Recovery Activities of Hospital Facilities</w:t>
      </w:r>
      <w:bookmarkEnd w:id="366"/>
    </w:p>
    <w:p w14:paraId="4455EAA0" w14:textId="5D2E5696" w:rsidR="00797C86" w:rsidRPr="00345709" w:rsidRDefault="00564C1E"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In the hospital setting, recovery starts quickly as the need to return to normal operations is imperative in providing medical care to the population</w:t>
      </w:r>
      <w:r w:rsidR="00C375EB" w:rsidRPr="00345709">
        <w:rPr>
          <w:rFonts w:asciiTheme="minorHAnsi" w:hAnsiTheme="minorHAnsi" w:cstheme="minorHAnsi"/>
          <w:sz w:val="22"/>
          <w:szCs w:val="22"/>
        </w:rPr>
        <w:t xml:space="preserve"> at large</w:t>
      </w:r>
      <w:r w:rsidRPr="00345709">
        <w:rPr>
          <w:rFonts w:asciiTheme="minorHAnsi" w:hAnsiTheme="minorHAnsi" w:cstheme="minorHAnsi"/>
          <w:sz w:val="22"/>
          <w:szCs w:val="22"/>
        </w:rPr>
        <w:t xml:space="preserve">. </w:t>
      </w:r>
      <w:r w:rsidR="00387532" w:rsidRPr="00345709">
        <w:rPr>
          <w:rFonts w:asciiTheme="minorHAnsi" w:hAnsiTheme="minorHAnsi" w:cstheme="minorHAnsi"/>
          <w:sz w:val="22"/>
          <w:szCs w:val="22"/>
        </w:rPr>
        <w:t xml:space="preserve">Disaster response and recovery operations are interdependent, overlapping, and often conducted </w:t>
      </w:r>
      <w:r w:rsidR="00C375EB" w:rsidRPr="00345709">
        <w:rPr>
          <w:rFonts w:asciiTheme="minorHAnsi" w:hAnsiTheme="minorHAnsi" w:cstheme="minorHAnsi"/>
          <w:sz w:val="22"/>
          <w:szCs w:val="22"/>
        </w:rPr>
        <w:t>simultaneously</w:t>
      </w:r>
      <w:r w:rsidR="00387532" w:rsidRPr="00345709">
        <w:rPr>
          <w:rFonts w:asciiTheme="minorHAnsi" w:hAnsiTheme="minorHAnsi" w:cstheme="minorHAnsi"/>
          <w:sz w:val="22"/>
          <w:szCs w:val="22"/>
        </w:rPr>
        <w:t xml:space="preserve">. The assessment of community health and social service needs and the recovery resources available to meet those needs may occur </w:t>
      </w:r>
      <w:r w:rsidR="00B26C8C" w:rsidRPr="00345709">
        <w:rPr>
          <w:rFonts w:asciiTheme="minorHAnsi" w:hAnsiTheme="minorHAnsi" w:cstheme="minorHAnsi"/>
          <w:sz w:val="22"/>
          <w:szCs w:val="22"/>
        </w:rPr>
        <w:t>during</w:t>
      </w:r>
      <w:r w:rsidR="00387532" w:rsidRPr="00345709">
        <w:rPr>
          <w:rFonts w:asciiTheme="minorHAnsi" w:hAnsiTheme="minorHAnsi" w:cstheme="minorHAnsi"/>
          <w:sz w:val="22"/>
          <w:szCs w:val="22"/>
        </w:rPr>
        <w:t xml:space="preserve"> </w:t>
      </w:r>
      <w:r w:rsidR="00B26C8C" w:rsidRPr="00345709">
        <w:rPr>
          <w:rFonts w:asciiTheme="minorHAnsi" w:hAnsiTheme="minorHAnsi" w:cstheme="minorHAnsi"/>
          <w:sz w:val="22"/>
          <w:szCs w:val="22"/>
        </w:rPr>
        <w:t>ongoing response operations</w:t>
      </w:r>
      <w:r w:rsidR="00387532" w:rsidRPr="00345709">
        <w:rPr>
          <w:rFonts w:asciiTheme="minorHAnsi" w:hAnsiTheme="minorHAnsi" w:cstheme="minorHAnsi"/>
          <w:sz w:val="22"/>
          <w:szCs w:val="22"/>
        </w:rPr>
        <w:t xml:space="preserve">. </w:t>
      </w:r>
      <w:r w:rsidR="00FF2CE2" w:rsidRPr="00345709">
        <w:rPr>
          <w:rFonts w:asciiTheme="minorHAnsi" w:hAnsiTheme="minorHAnsi" w:cstheme="minorHAnsi"/>
          <w:sz w:val="22"/>
          <w:szCs w:val="22"/>
        </w:rPr>
        <w:t>Q</w:t>
      </w:r>
      <w:r w:rsidR="00B5034A" w:rsidRPr="00345709">
        <w:rPr>
          <w:rFonts w:asciiTheme="minorHAnsi" w:hAnsiTheme="minorHAnsi" w:cstheme="minorHAnsi"/>
          <w:sz w:val="22"/>
          <w:szCs w:val="22"/>
        </w:rPr>
        <w:t xml:space="preserve">uickly clearing debris and doing immediate repairs </w:t>
      </w:r>
      <w:r w:rsidR="00B26C8C" w:rsidRPr="00345709">
        <w:rPr>
          <w:rFonts w:asciiTheme="minorHAnsi" w:hAnsiTheme="minorHAnsi" w:cstheme="minorHAnsi"/>
          <w:sz w:val="22"/>
          <w:szCs w:val="22"/>
        </w:rPr>
        <w:t>to</w:t>
      </w:r>
      <w:r w:rsidR="00B5034A" w:rsidRPr="00345709">
        <w:rPr>
          <w:rFonts w:asciiTheme="minorHAnsi" w:hAnsiTheme="minorHAnsi" w:cstheme="minorHAnsi"/>
          <w:sz w:val="22"/>
          <w:szCs w:val="22"/>
        </w:rPr>
        <w:t xml:space="preserve"> damage</w:t>
      </w:r>
      <w:r w:rsidR="00A80E72" w:rsidRPr="00345709">
        <w:rPr>
          <w:rFonts w:asciiTheme="minorHAnsi" w:hAnsiTheme="minorHAnsi" w:cstheme="minorHAnsi"/>
          <w:sz w:val="22"/>
          <w:szCs w:val="22"/>
        </w:rPr>
        <w:t xml:space="preserve"> in hospitals</w:t>
      </w:r>
      <w:r w:rsidR="00B5034A" w:rsidRPr="00345709">
        <w:rPr>
          <w:rFonts w:asciiTheme="minorHAnsi" w:hAnsiTheme="minorHAnsi" w:cstheme="minorHAnsi"/>
          <w:sz w:val="22"/>
          <w:szCs w:val="22"/>
        </w:rPr>
        <w:t xml:space="preserve"> are examples of early recovery interventions during the response phase. This is to minimize interruption of medical services</w:t>
      </w:r>
      <w:r w:rsidR="00B26C8C" w:rsidRPr="00345709">
        <w:rPr>
          <w:rFonts w:asciiTheme="minorHAnsi" w:hAnsiTheme="minorHAnsi" w:cstheme="minorHAnsi"/>
          <w:sz w:val="22"/>
          <w:szCs w:val="22"/>
        </w:rPr>
        <w:t>,</w:t>
      </w:r>
      <w:r w:rsidR="00B5034A" w:rsidRPr="00345709">
        <w:rPr>
          <w:rFonts w:asciiTheme="minorHAnsi" w:hAnsiTheme="minorHAnsi" w:cstheme="minorHAnsi"/>
          <w:sz w:val="22"/>
          <w:szCs w:val="22"/>
        </w:rPr>
        <w:t xml:space="preserve"> </w:t>
      </w:r>
      <w:r w:rsidR="00B26C8C" w:rsidRPr="00345709">
        <w:rPr>
          <w:rFonts w:asciiTheme="minorHAnsi" w:hAnsiTheme="minorHAnsi" w:cstheme="minorHAnsi"/>
          <w:sz w:val="22"/>
          <w:szCs w:val="22"/>
        </w:rPr>
        <w:t>especially</w:t>
      </w:r>
      <w:r w:rsidR="00B5034A" w:rsidRPr="00345709">
        <w:rPr>
          <w:rFonts w:asciiTheme="minorHAnsi" w:hAnsiTheme="minorHAnsi" w:cstheme="minorHAnsi"/>
          <w:sz w:val="22"/>
          <w:szCs w:val="22"/>
        </w:rPr>
        <w:t xml:space="preserve"> to existing patients in the hospital</w:t>
      </w:r>
      <w:r w:rsidR="00B26C8C" w:rsidRPr="00345709">
        <w:rPr>
          <w:rFonts w:asciiTheme="minorHAnsi" w:hAnsiTheme="minorHAnsi" w:cstheme="minorHAnsi"/>
          <w:sz w:val="22"/>
          <w:szCs w:val="22"/>
        </w:rPr>
        <w:t>,</w:t>
      </w:r>
      <w:r w:rsidR="00B5034A" w:rsidRPr="00345709">
        <w:rPr>
          <w:rFonts w:asciiTheme="minorHAnsi" w:hAnsiTheme="minorHAnsi" w:cstheme="minorHAnsi"/>
          <w:sz w:val="22"/>
          <w:szCs w:val="22"/>
        </w:rPr>
        <w:t xml:space="preserve"> and return to normal hospital operations</w:t>
      </w:r>
      <w:r w:rsidR="00C375EB" w:rsidRPr="00345709">
        <w:rPr>
          <w:rFonts w:asciiTheme="minorHAnsi" w:hAnsiTheme="minorHAnsi" w:cstheme="minorHAnsi"/>
          <w:sz w:val="22"/>
          <w:szCs w:val="22"/>
        </w:rPr>
        <w:t xml:space="preserve"> to serve the </w:t>
      </w:r>
      <w:r w:rsidR="00B26C8C" w:rsidRPr="00345709">
        <w:rPr>
          <w:rFonts w:asciiTheme="minorHAnsi" w:hAnsiTheme="minorHAnsi" w:cstheme="minorHAnsi"/>
          <w:sz w:val="22"/>
          <w:szCs w:val="22"/>
        </w:rPr>
        <w:t>broad</w:t>
      </w:r>
      <w:r w:rsidR="00C375EB" w:rsidRPr="00345709">
        <w:rPr>
          <w:rFonts w:asciiTheme="minorHAnsi" w:hAnsiTheme="minorHAnsi" w:cstheme="minorHAnsi"/>
          <w:sz w:val="22"/>
          <w:szCs w:val="22"/>
        </w:rPr>
        <w:t xml:space="preserve"> community of their medical needs</w:t>
      </w:r>
      <w:r w:rsidR="00B5034A" w:rsidRPr="00345709">
        <w:rPr>
          <w:rFonts w:asciiTheme="minorHAnsi" w:hAnsiTheme="minorHAnsi" w:cstheme="minorHAnsi"/>
          <w:sz w:val="22"/>
          <w:szCs w:val="22"/>
        </w:rPr>
        <w:t xml:space="preserve">. </w:t>
      </w:r>
    </w:p>
    <w:p w14:paraId="1620D7E4" w14:textId="050707FE" w:rsidR="00C526BC" w:rsidRPr="00345709" w:rsidRDefault="00C526BC" w:rsidP="00BC3016">
      <w:pPr>
        <w:ind w:left="720"/>
        <w:jc w:val="both"/>
        <w:rPr>
          <w:rFonts w:asciiTheme="minorHAnsi" w:hAnsiTheme="minorHAnsi" w:cstheme="minorHAnsi"/>
          <w:sz w:val="22"/>
          <w:szCs w:val="22"/>
        </w:rPr>
      </w:pPr>
    </w:p>
    <w:p w14:paraId="79CA5DA8" w14:textId="380B92F9" w:rsidR="00C526BC" w:rsidRPr="00345709" w:rsidRDefault="00C526BC"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As the hospital transitions to recovery, repurposed facilities are </w:t>
      </w:r>
      <w:r w:rsidR="00A80E72" w:rsidRPr="00345709">
        <w:rPr>
          <w:rFonts w:asciiTheme="minorHAnsi" w:hAnsiTheme="minorHAnsi" w:cstheme="minorHAnsi"/>
          <w:sz w:val="22"/>
          <w:szCs w:val="22"/>
        </w:rPr>
        <w:t>reverted</w:t>
      </w:r>
      <w:r w:rsidRPr="00345709">
        <w:rPr>
          <w:rFonts w:asciiTheme="minorHAnsi" w:hAnsiTheme="minorHAnsi" w:cstheme="minorHAnsi"/>
          <w:sz w:val="22"/>
          <w:szCs w:val="22"/>
        </w:rPr>
        <w:t xml:space="preserve"> to </w:t>
      </w:r>
      <w:r w:rsidR="00B26C8C" w:rsidRPr="00345709">
        <w:rPr>
          <w:rFonts w:asciiTheme="minorHAnsi" w:hAnsiTheme="minorHAnsi" w:cstheme="minorHAnsi"/>
          <w:sz w:val="22"/>
          <w:szCs w:val="22"/>
        </w:rPr>
        <w:t>their</w:t>
      </w:r>
      <w:r w:rsidRPr="00345709">
        <w:rPr>
          <w:rFonts w:asciiTheme="minorHAnsi" w:hAnsiTheme="minorHAnsi" w:cstheme="minorHAnsi"/>
          <w:sz w:val="22"/>
          <w:szCs w:val="22"/>
        </w:rPr>
        <w:t xml:space="preserve"> regular use and functions.</w:t>
      </w:r>
      <w:r w:rsidR="0058458E" w:rsidRPr="00345709">
        <w:rPr>
          <w:rFonts w:asciiTheme="minorHAnsi" w:hAnsiTheme="minorHAnsi" w:cstheme="minorHAnsi"/>
          <w:sz w:val="22"/>
          <w:szCs w:val="22"/>
        </w:rPr>
        <w:t xml:space="preserve">  In the event of significant damage to health care infrastructure, it may be necessary to adapt </w:t>
      </w:r>
      <w:r w:rsidR="00B26C8C" w:rsidRPr="00345709">
        <w:rPr>
          <w:rFonts w:asciiTheme="minorHAnsi" w:hAnsiTheme="minorHAnsi" w:cstheme="minorHAnsi"/>
          <w:sz w:val="22"/>
          <w:szCs w:val="22"/>
        </w:rPr>
        <w:t>or</w:t>
      </w:r>
      <w:r w:rsidR="0058458E" w:rsidRPr="00345709">
        <w:rPr>
          <w:rFonts w:asciiTheme="minorHAnsi" w:hAnsiTheme="minorHAnsi" w:cstheme="minorHAnsi"/>
          <w:sz w:val="22"/>
          <w:szCs w:val="22"/>
        </w:rPr>
        <w:t xml:space="preserve"> use temporary facilities to ensure continuity of care. Such strategies may include the following:</w:t>
      </w:r>
    </w:p>
    <w:p w14:paraId="76CFB16C" w14:textId="54DE5AF4" w:rsidR="0058458E" w:rsidRPr="00345709" w:rsidRDefault="0058458E" w:rsidP="00BC3016">
      <w:pPr>
        <w:pStyle w:val="ListParagraph"/>
        <w:numPr>
          <w:ilvl w:val="0"/>
          <w:numId w:val="39"/>
        </w:numPr>
        <w:jc w:val="both"/>
        <w:rPr>
          <w:rFonts w:cstheme="minorHAnsi"/>
          <w:sz w:val="22"/>
          <w:szCs w:val="22"/>
        </w:rPr>
      </w:pPr>
      <w:r w:rsidRPr="00345709">
        <w:rPr>
          <w:rFonts w:cstheme="minorHAnsi"/>
          <w:sz w:val="22"/>
          <w:szCs w:val="22"/>
        </w:rPr>
        <w:t>Tent facilities</w:t>
      </w:r>
      <w:r w:rsidR="00C375EB" w:rsidRPr="00345709">
        <w:rPr>
          <w:rFonts w:cstheme="minorHAnsi"/>
          <w:sz w:val="22"/>
          <w:szCs w:val="22"/>
        </w:rPr>
        <w:t xml:space="preserve"> or </w:t>
      </w:r>
      <w:r w:rsidR="007F793C" w:rsidRPr="00345709">
        <w:rPr>
          <w:rFonts w:cstheme="minorHAnsi"/>
          <w:sz w:val="22"/>
          <w:szCs w:val="22"/>
        </w:rPr>
        <w:t xml:space="preserve">other </w:t>
      </w:r>
      <w:r w:rsidR="00C375EB" w:rsidRPr="00345709">
        <w:rPr>
          <w:rFonts w:cstheme="minorHAnsi"/>
          <w:sz w:val="22"/>
          <w:szCs w:val="22"/>
        </w:rPr>
        <w:t>alternative care sites</w:t>
      </w:r>
      <w:r w:rsidRPr="00345709">
        <w:rPr>
          <w:rFonts w:cstheme="minorHAnsi"/>
          <w:sz w:val="22"/>
          <w:szCs w:val="22"/>
        </w:rPr>
        <w:t xml:space="preserve"> may be used to meet immediate emergent care needs in the impacted communit</w:t>
      </w:r>
      <w:r w:rsidR="00C375EB" w:rsidRPr="00345709">
        <w:rPr>
          <w:rFonts w:cstheme="minorHAnsi"/>
          <w:sz w:val="22"/>
          <w:szCs w:val="22"/>
        </w:rPr>
        <w:t>y</w:t>
      </w:r>
      <w:r w:rsidR="00781C86" w:rsidRPr="00345709">
        <w:rPr>
          <w:rFonts w:cstheme="minorHAnsi"/>
          <w:sz w:val="22"/>
          <w:szCs w:val="22"/>
        </w:rPr>
        <w:t xml:space="preserve">. </w:t>
      </w:r>
    </w:p>
    <w:p w14:paraId="0CF2FE28" w14:textId="77777777" w:rsidR="0058458E" w:rsidRPr="00345709" w:rsidRDefault="0058458E" w:rsidP="00BC3016">
      <w:pPr>
        <w:pStyle w:val="ListParagraph"/>
        <w:numPr>
          <w:ilvl w:val="0"/>
          <w:numId w:val="39"/>
        </w:numPr>
        <w:jc w:val="both"/>
        <w:rPr>
          <w:rFonts w:cstheme="minorHAnsi"/>
          <w:sz w:val="22"/>
          <w:szCs w:val="22"/>
        </w:rPr>
      </w:pPr>
      <w:r w:rsidRPr="00345709">
        <w:rPr>
          <w:rFonts w:cstheme="minorHAnsi"/>
          <w:sz w:val="22"/>
          <w:szCs w:val="22"/>
        </w:rPr>
        <w:t>Use of mobile clinics</w:t>
      </w:r>
    </w:p>
    <w:p w14:paraId="39CD06F8" w14:textId="55BC9674" w:rsidR="0058458E" w:rsidRPr="00345709" w:rsidRDefault="0058458E" w:rsidP="00BC3016">
      <w:pPr>
        <w:pStyle w:val="ListParagraph"/>
        <w:numPr>
          <w:ilvl w:val="0"/>
          <w:numId w:val="39"/>
        </w:numPr>
        <w:jc w:val="both"/>
        <w:rPr>
          <w:rFonts w:cstheme="minorHAnsi"/>
          <w:sz w:val="22"/>
          <w:szCs w:val="22"/>
        </w:rPr>
      </w:pPr>
      <w:r w:rsidRPr="00345709">
        <w:rPr>
          <w:rFonts w:cstheme="minorHAnsi"/>
          <w:sz w:val="22"/>
          <w:szCs w:val="22"/>
        </w:rPr>
        <w:t xml:space="preserve">Temporary modular buildings can be used in the interim if major reconstruction of </w:t>
      </w:r>
      <w:r w:rsidR="00B26C8C" w:rsidRPr="00345709">
        <w:rPr>
          <w:rFonts w:cstheme="minorHAnsi"/>
          <w:sz w:val="22"/>
          <w:szCs w:val="22"/>
        </w:rPr>
        <w:t>damaged</w:t>
      </w:r>
      <w:r w:rsidRPr="00345709">
        <w:rPr>
          <w:rFonts w:cstheme="minorHAnsi"/>
          <w:sz w:val="22"/>
          <w:szCs w:val="22"/>
        </w:rPr>
        <w:t xml:space="preserve"> facilities </w:t>
      </w:r>
      <w:r w:rsidR="00B26C8C" w:rsidRPr="00345709">
        <w:rPr>
          <w:rFonts w:cstheme="minorHAnsi"/>
          <w:sz w:val="22"/>
          <w:szCs w:val="22"/>
        </w:rPr>
        <w:t>requires</w:t>
      </w:r>
      <w:r w:rsidRPr="00345709">
        <w:rPr>
          <w:rFonts w:cstheme="minorHAnsi"/>
          <w:sz w:val="22"/>
          <w:szCs w:val="22"/>
        </w:rPr>
        <w:t xml:space="preserve"> time to </w:t>
      </w:r>
      <w:r w:rsidR="00781C86" w:rsidRPr="00345709">
        <w:rPr>
          <w:rFonts w:cstheme="minorHAnsi"/>
          <w:sz w:val="22"/>
          <w:szCs w:val="22"/>
        </w:rPr>
        <w:t>complete.</w:t>
      </w:r>
      <w:r w:rsidRPr="00345709">
        <w:rPr>
          <w:rFonts w:cstheme="minorHAnsi"/>
          <w:sz w:val="22"/>
          <w:szCs w:val="22"/>
        </w:rPr>
        <w:t xml:space="preserve"> </w:t>
      </w:r>
    </w:p>
    <w:p w14:paraId="5A19BDA6" w14:textId="0F0A01BC" w:rsidR="00781C86" w:rsidRPr="00345709" w:rsidRDefault="1B6FAA85" w:rsidP="00BC3016">
      <w:pPr>
        <w:pStyle w:val="ListParagraph"/>
        <w:numPr>
          <w:ilvl w:val="0"/>
          <w:numId w:val="39"/>
        </w:numPr>
        <w:jc w:val="both"/>
        <w:rPr>
          <w:rFonts w:cstheme="minorHAnsi"/>
          <w:sz w:val="22"/>
          <w:szCs w:val="22"/>
        </w:rPr>
      </w:pPr>
      <w:r w:rsidRPr="00345709">
        <w:rPr>
          <w:rFonts w:cstheme="minorHAnsi"/>
          <w:sz w:val="22"/>
          <w:szCs w:val="22"/>
        </w:rPr>
        <w:t>Emergency Medical Teams (EMT) may also set-up mobile tented facilities to provide in-patient and outpatient services to support medical needs of the population integrated in local health care systems.</w:t>
      </w:r>
    </w:p>
    <w:p w14:paraId="58E3F172" w14:textId="6878C50A" w:rsidR="001E1B6D" w:rsidRPr="00345709" w:rsidRDefault="001E1B6D" w:rsidP="00BC3016">
      <w:pPr>
        <w:jc w:val="both"/>
        <w:rPr>
          <w:rFonts w:asciiTheme="minorHAnsi" w:hAnsiTheme="minorHAnsi" w:cstheme="minorHAnsi"/>
          <w:sz w:val="22"/>
          <w:szCs w:val="22"/>
        </w:rPr>
      </w:pPr>
    </w:p>
    <w:p w14:paraId="7C2BED9E" w14:textId="6B66C3DB" w:rsidR="001E1B6D" w:rsidRPr="00345709" w:rsidRDefault="001E1B6D"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lastRenderedPageBreak/>
        <w:t xml:space="preserve">Other key </w:t>
      </w:r>
      <w:r w:rsidR="00781C86" w:rsidRPr="00345709">
        <w:rPr>
          <w:rFonts w:asciiTheme="minorHAnsi" w:hAnsiTheme="minorHAnsi" w:cstheme="minorHAnsi"/>
          <w:sz w:val="22"/>
          <w:szCs w:val="22"/>
        </w:rPr>
        <w:t xml:space="preserve">hospital </w:t>
      </w:r>
      <w:r w:rsidRPr="00345709">
        <w:rPr>
          <w:rFonts w:asciiTheme="minorHAnsi" w:hAnsiTheme="minorHAnsi" w:cstheme="minorHAnsi"/>
          <w:sz w:val="22"/>
          <w:szCs w:val="22"/>
        </w:rPr>
        <w:t>activities to consider during the recovery phase</w:t>
      </w:r>
      <w:r w:rsidR="006004BA" w:rsidRPr="00345709">
        <w:rPr>
          <w:rFonts w:asciiTheme="minorHAnsi" w:hAnsiTheme="minorHAnsi" w:cstheme="minorHAnsi"/>
          <w:sz w:val="22"/>
          <w:szCs w:val="22"/>
        </w:rPr>
        <w:t>:</w:t>
      </w:r>
    </w:p>
    <w:p w14:paraId="43F44B7B" w14:textId="77777777" w:rsidR="0019552D" w:rsidRPr="00345709" w:rsidRDefault="0019552D" w:rsidP="00BC3016">
      <w:pPr>
        <w:ind w:left="720"/>
        <w:jc w:val="both"/>
        <w:rPr>
          <w:rFonts w:asciiTheme="minorHAnsi" w:hAnsiTheme="minorHAnsi" w:cstheme="minorHAnsi"/>
          <w:b/>
          <w:bCs/>
          <w:sz w:val="22"/>
          <w:szCs w:val="22"/>
        </w:rPr>
      </w:pPr>
    </w:p>
    <w:p w14:paraId="5BDC0623" w14:textId="0E008607" w:rsidR="001E1B6D" w:rsidRPr="00345709" w:rsidRDefault="001E1B6D" w:rsidP="00BC3016">
      <w:pPr>
        <w:ind w:left="720"/>
        <w:jc w:val="both"/>
        <w:rPr>
          <w:rFonts w:asciiTheme="minorHAnsi" w:hAnsiTheme="minorHAnsi" w:cstheme="minorHAnsi"/>
          <w:b/>
          <w:bCs/>
          <w:sz w:val="22"/>
          <w:szCs w:val="22"/>
        </w:rPr>
      </w:pPr>
      <w:r w:rsidRPr="00345709">
        <w:rPr>
          <w:rFonts w:asciiTheme="minorHAnsi" w:hAnsiTheme="minorHAnsi" w:cstheme="minorHAnsi"/>
          <w:b/>
          <w:bCs/>
          <w:sz w:val="22"/>
          <w:szCs w:val="22"/>
        </w:rPr>
        <w:t>Access</w:t>
      </w:r>
      <w:r w:rsidR="0019552D" w:rsidRPr="00345709">
        <w:rPr>
          <w:rFonts w:asciiTheme="minorHAnsi" w:hAnsiTheme="minorHAnsi" w:cstheme="minorHAnsi"/>
          <w:b/>
          <w:bCs/>
          <w:sz w:val="22"/>
          <w:szCs w:val="22"/>
        </w:rPr>
        <w:t xml:space="preserve"> </w:t>
      </w:r>
    </w:p>
    <w:p w14:paraId="77A044A9" w14:textId="7D9F1750" w:rsidR="001E1B6D" w:rsidRPr="00345709" w:rsidRDefault="001E1B6D" w:rsidP="00BC3016">
      <w:pPr>
        <w:pStyle w:val="ListParagraph"/>
        <w:numPr>
          <w:ilvl w:val="0"/>
          <w:numId w:val="40"/>
        </w:numPr>
        <w:jc w:val="both"/>
        <w:rPr>
          <w:rFonts w:cstheme="minorHAnsi"/>
          <w:sz w:val="22"/>
          <w:szCs w:val="22"/>
        </w:rPr>
      </w:pPr>
      <w:r w:rsidRPr="00345709">
        <w:rPr>
          <w:rFonts w:cstheme="minorHAnsi"/>
          <w:sz w:val="22"/>
          <w:szCs w:val="22"/>
        </w:rPr>
        <w:t xml:space="preserve">Safe access and egress </w:t>
      </w:r>
      <w:r w:rsidR="00B26C8C" w:rsidRPr="00345709">
        <w:rPr>
          <w:rFonts w:cstheme="minorHAnsi"/>
          <w:sz w:val="22"/>
          <w:szCs w:val="22"/>
        </w:rPr>
        <w:t>are</w:t>
      </w:r>
      <w:r w:rsidRPr="00345709">
        <w:rPr>
          <w:rFonts w:cstheme="minorHAnsi"/>
          <w:sz w:val="22"/>
          <w:szCs w:val="22"/>
        </w:rPr>
        <w:t xml:space="preserve"> assured to/from buildings for people and supply </w:t>
      </w:r>
      <w:proofErr w:type="gramStart"/>
      <w:r w:rsidRPr="00345709">
        <w:rPr>
          <w:rFonts w:cstheme="minorHAnsi"/>
          <w:sz w:val="22"/>
          <w:szCs w:val="22"/>
        </w:rPr>
        <w:t>deliveries</w:t>
      </w:r>
      <w:proofErr w:type="gramEnd"/>
      <w:r w:rsidRPr="00345709">
        <w:rPr>
          <w:rFonts w:cstheme="minorHAnsi"/>
          <w:sz w:val="22"/>
          <w:szCs w:val="22"/>
        </w:rPr>
        <w:t xml:space="preserve"> </w:t>
      </w:r>
    </w:p>
    <w:p w14:paraId="1AA0EFA4" w14:textId="65021874" w:rsidR="001E1B6D" w:rsidRPr="00345709" w:rsidRDefault="001E1B6D" w:rsidP="00BC3016">
      <w:pPr>
        <w:pStyle w:val="ListParagraph"/>
        <w:numPr>
          <w:ilvl w:val="0"/>
          <w:numId w:val="40"/>
        </w:numPr>
        <w:jc w:val="both"/>
        <w:rPr>
          <w:rFonts w:cstheme="minorHAnsi"/>
          <w:sz w:val="22"/>
          <w:szCs w:val="22"/>
        </w:rPr>
      </w:pPr>
      <w:r w:rsidRPr="00345709">
        <w:rPr>
          <w:rFonts w:cstheme="minorHAnsi"/>
          <w:sz w:val="22"/>
          <w:szCs w:val="22"/>
        </w:rPr>
        <w:t xml:space="preserve">Safe access and egress </w:t>
      </w:r>
      <w:r w:rsidR="00B26C8C" w:rsidRPr="00345709">
        <w:rPr>
          <w:rFonts w:cstheme="minorHAnsi"/>
          <w:sz w:val="22"/>
          <w:szCs w:val="22"/>
        </w:rPr>
        <w:t>are</w:t>
      </w:r>
      <w:r w:rsidRPr="00345709">
        <w:rPr>
          <w:rFonts w:cstheme="minorHAnsi"/>
          <w:sz w:val="22"/>
          <w:szCs w:val="22"/>
        </w:rPr>
        <w:t xml:space="preserve"> assured for </w:t>
      </w:r>
      <w:proofErr w:type="gramStart"/>
      <w:r w:rsidRPr="00345709">
        <w:rPr>
          <w:rFonts w:cstheme="minorHAnsi"/>
          <w:sz w:val="22"/>
          <w:szCs w:val="22"/>
        </w:rPr>
        <w:t>ambulances</w:t>
      </w:r>
      <w:proofErr w:type="gramEnd"/>
      <w:r w:rsidRPr="00345709">
        <w:rPr>
          <w:rFonts w:cstheme="minorHAnsi"/>
          <w:sz w:val="22"/>
          <w:szCs w:val="22"/>
        </w:rPr>
        <w:t xml:space="preserve"> </w:t>
      </w:r>
    </w:p>
    <w:p w14:paraId="1F91569D" w14:textId="312EB516" w:rsidR="001E1B6D" w:rsidRPr="00345709" w:rsidRDefault="001E1B6D" w:rsidP="00BC3016">
      <w:pPr>
        <w:jc w:val="both"/>
        <w:rPr>
          <w:rFonts w:asciiTheme="minorHAnsi" w:eastAsiaTheme="minorHAnsi" w:hAnsiTheme="minorHAnsi" w:cstheme="minorHAnsi"/>
          <w:sz w:val="22"/>
          <w:szCs w:val="22"/>
        </w:rPr>
      </w:pPr>
    </w:p>
    <w:p w14:paraId="67E5E807" w14:textId="6A2E24B7" w:rsidR="001E1B6D" w:rsidRPr="00345709" w:rsidRDefault="001E1B6D" w:rsidP="00BC3016">
      <w:pPr>
        <w:ind w:left="720"/>
        <w:jc w:val="both"/>
        <w:rPr>
          <w:rFonts w:asciiTheme="minorHAnsi" w:eastAsiaTheme="minorHAnsi" w:hAnsiTheme="minorHAnsi" w:cstheme="minorHAnsi"/>
          <w:b/>
          <w:bCs/>
          <w:sz w:val="22"/>
          <w:szCs w:val="22"/>
        </w:rPr>
      </w:pPr>
      <w:r w:rsidRPr="00345709">
        <w:rPr>
          <w:rFonts w:asciiTheme="minorHAnsi" w:eastAsiaTheme="minorHAnsi" w:hAnsiTheme="minorHAnsi" w:cstheme="minorHAnsi"/>
          <w:b/>
          <w:bCs/>
          <w:sz w:val="22"/>
          <w:szCs w:val="22"/>
        </w:rPr>
        <w:t>Building</w:t>
      </w:r>
    </w:p>
    <w:p w14:paraId="3A327206" w14:textId="071D05F6" w:rsidR="001E1B6D" w:rsidRPr="00345709" w:rsidRDefault="001E1B6D" w:rsidP="00BC3016">
      <w:pPr>
        <w:pStyle w:val="ListParagraph"/>
        <w:numPr>
          <w:ilvl w:val="0"/>
          <w:numId w:val="42"/>
        </w:numPr>
        <w:jc w:val="both"/>
        <w:rPr>
          <w:rFonts w:cstheme="minorHAnsi"/>
          <w:sz w:val="22"/>
          <w:szCs w:val="22"/>
        </w:rPr>
      </w:pPr>
      <w:r w:rsidRPr="00345709">
        <w:rPr>
          <w:rFonts w:cstheme="minorHAnsi"/>
          <w:sz w:val="22"/>
          <w:szCs w:val="22"/>
        </w:rPr>
        <w:t xml:space="preserve">Building(s), or parts of </w:t>
      </w:r>
      <w:r w:rsidR="00B26C8C" w:rsidRPr="00345709">
        <w:rPr>
          <w:rFonts w:cstheme="minorHAnsi"/>
          <w:sz w:val="22"/>
          <w:szCs w:val="22"/>
        </w:rPr>
        <w:t xml:space="preserve">the </w:t>
      </w:r>
      <w:r w:rsidRPr="00345709">
        <w:rPr>
          <w:rFonts w:cstheme="minorHAnsi"/>
          <w:sz w:val="22"/>
          <w:szCs w:val="22"/>
        </w:rPr>
        <w:t xml:space="preserve">building(s) in use, have been declared safe for their intended use by appropriate governmental/regulatory agencies for fire; environment (water and air quality); engineering (Life Safety Code, structural and electrical integrity, environmental controls, medical gas system); etc., as appropriate, </w:t>
      </w:r>
      <w:r w:rsidR="00B26C8C" w:rsidRPr="00345709">
        <w:rPr>
          <w:rFonts w:cstheme="minorHAnsi"/>
          <w:sz w:val="22"/>
          <w:szCs w:val="22"/>
        </w:rPr>
        <w:t>before</w:t>
      </w:r>
      <w:r w:rsidRPr="00345709">
        <w:rPr>
          <w:rFonts w:cstheme="minorHAnsi"/>
          <w:sz w:val="22"/>
          <w:szCs w:val="22"/>
        </w:rPr>
        <w:t xml:space="preserve"> their use. </w:t>
      </w:r>
    </w:p>
    <w:p w14:paraId="1DA75820" w14:textId="29FC546E" w:rsidR="001E1B6D" w:rsidRPr="00345709" w:rsidRDefault="00CD28F2" w:rsidP="00BC3016">
      <w:pPr>
        <w:pStyle w:val="ListParagraph"/>
        <w:numPr>
          <w:ilvl w:val="0"/>
          <w:numId w:val="42"/>
        </w:numPr>
        <w:jc w:val="both"/>
        <w:rPr>
          <w:rFonts w:cstheme="minorHAnsi"/>
          <w:sz w:val="22"/>
          <w:szCs w:val="22"/>
        </w:rPr>
      </w:pPr>
      <w:r w:rsidRPr="00345709">
        <w:rPr>
          <w:rFonts w:cstheme="minorHAnsi"/>
          <w:sz w:val="22"/>
          <w:szCs w:val="22"/>
        </w:rPr>
        <w:t>Firefighting</w:t>
      </w:r>
      <w:r w:rsidR="001E1B6D" w:rsidRPr="00345709">
        <w:rPr>
          <w:rFonts w:cstheme="minorHAnsi"/>
          <w:sz w:val="22"/>
          <w:szCs w:val="22"/>
        </w:rPr>
        <w:t xml:space="preserve"> system and services available</w:t>
      </w:r>
    </w:p>
    <w:p w14:paraId="09839D9D" w14:textId="77777777" w:rsidR="001E1B6D" w:rsidRPr="00345709" w:rsidRDefault="001E1B6D" w:rsidP="00BC3016">
      <w:pPr>
        <w:pStyle w:val="ListParagraph"/>
        <w:numPr>
          <w:ilvl w:val="0"/>
          <w:numId w:val="42"/>
        </w:numPr>
        <w:jc w:val="both"/>
        <w:rPr>
          <w:rFonts w:cstheme="minorHAnsi"/>
          <w:sz w:val="22"/>
          <w:szCs w:val="22"/>
        </w:rPr>
      </w:pPr>
      <w:r w:rsidRPr="00345709">
        <w:rPr>
          <w:rFonts w:cstheme="minorHAnsi"/>
          <w:sz w:val="22"/>
          <w:szCs w:val="22"/>
        </w:rPr>
        <w:t xml:space="preserve">Appropriate plan for pest control and/or containment </w:t>
      </w:r>
    </w:p>
    <w:p w14:paraId="58E5620E" w14:textId="77777777" w:rsidR="001F78B1" w:rsidRPr="00345709" w:rsidRDefault="001E1B6D" w:rsidP="00BC3016">
      <w:pPr>
        <w:pStyle w:val="ListParagraph"/>
        <w:numPr>
          <w:ilvl w:val="0"/>
          <w:numId w:val="42"/>
        </w:numPr>
        <w:jc w:val="both"/>
        <w:rPr>
          <w:rFonts w:cstheme="minorHAnsi"/>
          <w:sz w:val="22"/>
          <w:szCs w:val="22"/>
        </w:rPr>
      </w:pPr>
      <w:r w:rsidRPr="00345709">
        <w:rPr>
          <w:rFonts w:cstheme="minorHAnsi"/>
          <w:sz w:val="22"/>
          <w:szCs w:val="22"/>
        </w:rPr>
        <w:t xml:space="preserve">Adequate staff and resources to maintain facilities (buildings and facility equipment) currently in use. </w:t>
      </w:r>
    </w:p>
    <w:p w14:paraId="034BB362" w14:textId="174D1305" w:rsidR="001E1B6D" w:rsidRPr="00345709" w:rsidRDefault="001E1B6D" w:rsidP="00BC3016">
      <w:pPr>
        <w:pStyle w:val="ListParagraph"/>
        <w:numPr>
          <w:ilvl w:val="0"/>
          <w:numId w:val="42"/>
        </w:numPr>
        <w:jc w:val="both"/>
        <w:rPr>
          <w:rFonts w:cstheme="minorHAnsi"/>
          <w:sz w:val="22"/>
          <w:szCs w:val="22"/>
        </w:rPr>
      </w:pPr>
      <w:r w:rsidRPr="00345709">
        <w:rPr>
          <w:rFonts w:cstheme="minorHAnsi"/>
          <w:sz w:val="22"/>
          <w:szCs w:val="22"/>
        </w:rPr>
        <w:t xml:space="preserve">Adequate environmental control systems in place </w:t>
      </w:r>
      <w:r w:rsidR="001F78B1" w:rsidRPr="00345709">
        <w:rPr>
          <w:rFonts w:cstheme="minorHAnsi"/>
          <w:sz w:val="22"/>
          <w:szCs w:val="22"/>
        </w:rPr>
        <w:t xml:space="preserve">(Waste management, Noise, Infection </w:t>
      </w:r>
      <w:r w:rsidR="00B26C8C" w:rsidRPr="00345709">
        <w:rPr>
          <w:rFonts w:cstheme="minorHAnsi"/>
          <w:sz w:val="22"/>
          <w:szCs w:val="22"/>
        </w:rPr>
        <w:t>Control</w:t>
      </w:r>
      <w:r w:rsidR="001F78B1" w:rsidRPr="00345709">
        <w:rPr>
          <w:rFonts w:cstheme="minorHAnsi"/>
          <w:sz w:val="22"/>
          <w:szCs w:val="22"/>
        </w:rPr>
        <w:t>, Radiation safety, General building safety, Water quality, Heating, Ventilation, and Air Conditioning)</w:t>
      </w:r>
    </w:p>
    <w:p w14:paraId="07437E4A" w14:textId="4A015997" w:rsidR="001E1B6D" w:rsidRPr="00345709" w:rsidRDefault="001E1B6D" w:rsidP="00BC3016">
      <w:pPr>
        <w:jc w:val="both"/>
        <w:rPr>
          <w:rFonts w:asciiTheme="minorHAnsi" w:eastAsiaTheme="minorHAnsi" w:hAnsiTheme="minorHAnsi" w:cstheme="minorHAnsi"/>
          <w:sz w:val="22"/>
          <w:szCs w:val="22"/>
        </w:rPr>
      </w:pPr>
    </w:p>
    <w:p w14:paraId="30D6D2FE" w14:textId="4C9A6EE5" w:rsidR="001F78B1" w:rsidRPr="00345709" w:rsidRDefault="001F78B1" w:rsidP="00BC3016">
      <w:pPr>
        <w:ind w:left="720"/>
        <w:jc w:val="both"/>
        <w:rPr>
          <w:rFonts w:asciiTheme="minorHAnsi" w:eastAsiaTheme="minorHAnsi" w:hAnsiTheme="minorHAnsi" w:cstheme="minorHAnsi"/>
          <w:b/>
          <w:bCs/>
          <w:sz w:val="22"/>
          <w:szCs w:val="22"/>
        </w:rPr>
      </w:pPr>
      <w:r w:rsidRPr="00345709">
        <w:rPr>
          <w:rFonts w:asciiTheme="minorHAnsi" w:eastAsiaTheme="minorHAnsi" w:hAnsiTheme="minorHAnsi" w:cstheme="minorHAnsi"/>
          <w:b/>
          <w:bCs/>
          <w:sz w:val="22"/>
          <w:szCs w:val="22"/>
        </w:rPr>
        <w:t>Electrical System</w:t>
      </w:r>
    </w:p>
    <w:p w14:paraId="555F967F" w14:textId="3B040C14" w:rsidR="0016231E" w:rsidRPr="00345709" w:rsidRDefault="00B26C8C" w:rsidP="00BC3016">
      <w:pPr>
        <w:numPr>
          <w:ilvl w:val="0"/>
          <w:numId w:val="43"/>
        </w:numPr>
        <w:tabs>
          <w:tab w:val="num" w:pos="720"/>
        </w:tabs>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The main</w:t>
      </w:r>
      <w:r w:rsidR="0016231E" w:rsidRPr="00345709">
        <w:rPr>
          <w:rFonts w:asciiTheme="minorHAnsi" w:eastAsiaTheme="minorHAnsi" w:hAnsiTheme="minorHAnsi" w:cstheme="minorHAnsi"/>
          <w:sz w:val="22"/>
          <w:szCs w:val="22"/>
        </w:rPr>
        <w:t xml:space="preserve"> switchboard and </w:t>
      </w:r>
      <w:r w:rsidRPr="00345709">
        <w:rPr>
          <w:rFonts w:asciiTheme="minorHAnsi" w:eastAsiaTheme="minorHAnsi" w:hAnsiTheme="minorHAnsi" w:cstheme="minorHAnsi"/>
          <w:sz w:val="22"/>
          <w:szCs w:val="22"/>
        </w:rPr>
        <w:t>utility</w:t>
      </w:r>
      <w:r w:rsidR="0016231E" w:rsidRPr="00345709">
        <w:rPr>
          <w:rFonts w:asciiTheme="minorHAnsi" w:eastAsiaTheme="minorHAnsi" w:hAnsiTheme="minorHAnsi" w:cstheme="minorHAnsi"/>
          <w:sz w:val="22"/>
          <w:szCs w:val="22"/>
        </w:rPr>
        <w:t xml:space="preserve"> transfer switches operational </w:t>
      </w:r>
    </w:p>
    <w:p w14:paraId="59C0E28E" w14:textId="162BA82F" w:rsidR="0016231E" w:rsidRPr="00345709" w:rsidRDefault="0016231E" w:rsidP="00BC3016">
      <w:pPr>
        <w:numPr>
          <w:ilvl w:val="0"/>
          <w:numId w:val="43"/>
        </w:numPr>
        <w:tabs>
          <w:tab w:val="num" w:pos="720"/>
        </w:tabs>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Fuses and breakers operational</w:t>
      </w:r>
    </w:p>
    <w:p w14:paraId="5B56EB6C" w14:textId="77777777" w:rsidR="0016231E" w:rsidRPr="00345709" w:rsidRDefault="0016231E" w:rsidP="00BC3016">
      <w:pPr>
        <w:numPr>
          <w:ilvl w:val="0"/>
          <w:numId w:val="43"/>
        </w:numPr>
        <w:tabs>
          <w:tab w:val="num" w:pos="720"/>
        </w:tabs>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 xml:space="preserve">Transformers </w:t>
      </w:r>
      <w:proofErr w:type="gramStart"/>
      <w:r w:rsidRPr="00345709">
        <w:rPr>
          <w:rFonts w:asciiTheme="minorHAnsi" w:eastAsiaTheme="minorHAnsi" w:hAnsiTheme="minorHAnsi" w:cstheme="minorHAnsi"/>
          <w:sz w:val="22"/>
          <w:szCs w:val="22"/>
        </w:rPr>
        <w:t>reviewed</w:t>
      </w:r>
      <w:proofErr w:type="gramEnd"/>
      <w:r w:rsidRPr="00345709">
        <w:rPr>
          <w:rFonts w:asciiTheme="minorHAnsi" w:eastAsiaTheme="minorHAnsi" w:hAnsiTheme="minorHAnsi" w:cstheme="minorHAnsi"/>
          <w:sz w:val="22"/>
          <w:szCs w:val="22"/>
        </w:rPr>
        <w:t xml:space="preserve"> </w:t>
      </w:r>
    </w:p>
    <w:p w14:paraId="2B5F3511" w14:textId="5AAD2348" w:rsidR="0016231E" w:rsidRPr="00345709" w:rsidRDefault="0016231E" w:rsidP="00BC3016">
      <w:pPr>
        <w:numPr>
          <w:ilvl w:val="0"/>
          <w:numId w:val="43"/>
        </w:numPr>
        <w:tabs>
          <w:tab w:val="num" w:pos="720"/>
        </w:tabs>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 xml:space="preserve">Emergency generators, backup batteries, and fuel </w:t>
      </w:r>
      <w:r w:rsidR="00B26C8C" w:rsidRPr="00345709">
        <w:rPr>
          <w:rFonts w:asciiTheme="minorHAnsi" w:eastAsiaTheme="minorHAnsi" w:hAnsiTheme="minorHAnsi" w:cstheme="minorHAnsi"/>
          <w:sz w:val="22"/>
          <w:szCs w:val="22"/>
        </w:rPr>
        <w:t xml:space="preserve">are </w:t>
      </w:r>
      <w:r w:rsidRPr="00345709">
        <w:rPr>
          <w:rFonts w:asciiTheme="minorHAnsi" w:eastAsiaTheme="minorHAnsi" w:hAnsiTheme="minorHAnsi" w:cstheme="minorHAnsi"/>
          <w:sz w:val="22"/>
          <w:szCs w:val="22"/>
        </w:rPr>
        <w:t xml:space="preserve">available for any location where patients </w:t>
      </w:r>
      <w:r w:rsidR="00F7016E" w:rsidRPr="00345709">
        <w:rPr>
          <w:rFonts w:asciiTheme="minorHAnsi" w:eastAsiaTheme="minorHAnsi" w:hAnsiTheme="minorHAnsi" w:cstheme="minorHAnsi"/>
          <w:sz w:val="22"/>
          <w:szCs w:val="22"/>
        </w:rPr>
        <w:t>cannot</w:t>
      </w:r>
      <w:r w:rsidRPr="00345709">
        <w:rPr>
          <w:rFonts w:asciiTheme="minorHAnsi" w:eastAsiaTheme="minorHAnsi" w:hAnsiTheme="minorHAnsi" w:cstheme="minorHAnsi"/>
          <w:sz w:val="22"/>
          <w:szCs w:val="22"/>
        </w:rPr>
        <w:t xml:space="preserve"> self-</w:t>
      </w:r>
      <w:proofErr w:type="gramStart"/>
      <w:r w:rsidRPr="00345709">
        <w:rPr>
          <w:rFonts w:asciiTheme="minorHAnsi" w:eastAsiaTheme="minorHAnsi" w:hAnsiTheme="minorHAnsi" w:cstheme="minorHAnsi"/>
          <w:sz w:val="22"/>
          <w:szCs w:val="22"/>
        </w:rPr>
        <w:t>preservation</w:t>
      </w:r>
      <w:proofErr w:type="gramEnd"/>
      <w:r w:rsidR="00B26C8C" w:rsidRPr="00345709">
        <w:rPr>
          <w:rFonts w:asciiTheme="minorHAnsi" w:eastAsiaTheme="minorHAnsi" w:hAnsiTheme="minorHAnsi" w:cstheme="minorHAnsi"/>
          <w:sz w:val="22"/>
          <w:szCs w:val="22"/>
        </w:rPr>
        <w:t xml:space="preserve"> and</w:t>
      </w:r>
      <w:r w:rsidRPr="00345709">
        <w:rPr>
          <w:rFonts w:asciiTheme="minorHAnsi" w:eastAsiaTheme="minorHAnsi" w:hAnsiTheme="minorHAnsi" w:cstheme="minorHAnsi"/>
          <w:sz w:val="22"/>
          <w:szCs w:val="22"/>
        </w:rPr>
        <w:t xml:space="preserve"> </w:t>
      </w:r>
      <w:r w:rsidR="00B26C8C" w:rsidRPr="00345709">
        <w:rPr>
          <w:rFonts w:asciiTheme="minorHAnsi" w:eastAsiaTheme="minorHAnsi" w:hAnsiTheme="minorHAnsi" w:cstheme="minorHAnsi"/>
          <w:sz w:val="22"/>
          <w:szCs w:val="22"/>
        </w:rPr>
        <w:t xml:space="preserve">in </w:t>
      </w:r>
      <w:r w:rsidRPr="00345709">
        <w:rPr>
          <w:rFonts w:asciiTheme="minorHAnsi" w:eastAsiaTheme="minorHAnsi" w:hAnsiTheme="minorHAnsi" w:cstheme="minorHAnsi"/>
          <w:sz w:val="22"/>
          <w:szCs w:val="22"/>
        </w:rPr>
        <w:t xml:space="preserve">other critical areas. Transfer switches in working order. Sufficient fuel for generators </w:t>
      </w:r>
    </w:p>
    <w:p w14:paraId="7D3A5505" w14:textId="2FB586D7" w:rsidR="0016231E" w:rsidRPr="00345709" w:rsidRDefault="0016231E" w:rsidP="00BC3016">
      <w:pPr>
        <w:numPr>
          <w:ilvl w:val="0"/>
          <w:numId w:val="43"/>
        </w:numPr>
        <w:tabs>
          <w:tab w:val="num" w:pos="720"/>
        </w:tabs>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 xml:space="preserve">Test equipment for confirming voltage and </w:t>
      </w:r>
      <w:proofErr w:type="gramStart"/>
      <w:r w:rsidRPr="00345709">
        <w:rPr>
          <w:rFonts w:asciiTheme="minorHAnsi" w:eastAsiaTheme="minorHAnsi" w:hAnsiTheme="minorHAnsi" w:cstheme="minorHAnsi"/>
          <w:sz w:val="22"/>
          <w:szCs w:val="22"/>
        </w:rPr>
        <w:t>amperage</w:t>
      </w:r>
      <w:proofErr w:type="gramEnd"/>
      <w:r w:rsidRPr="00345709">
        <w:rPr>
          <w:rFonts w:asciiTheme="minorHAnsi" w:eastAsiaTheme="minorHAnsi" w:hAnsiTheme="minorHAnsi" w:cstheme="minorHAnsi"/>
          <w:sz w:val="22"/>
          <w:szCs w:val="22"/>
        </w:rPr>
        <w:t xml:space="preserve"> </w:t>
      </w:r>
    </w:p>
    <w:p w14:paraId="62029FE0" w14:textId="19BC2FF1" w:rsidR="008241C8" w:rsidRPr="00345709" w:rsidRDefault="008241C8" w:rsidP="00BC3016">
      <w:pPr>
        <w:jc w:val="both"/>
        <w:rPr>
          <w:rFonts w:asciiTheme="minorHAnsi" w:eastAsiaTheme="minorHAnsi" w:hAnsiTheme="minorHAnsi" w:cstheme="minorHAnsi"/>
          <w:sz w:val="22"/>
          <w:szCs w:val="22"/>
        </w:rPr>
      </w:pPr>
    </w:p>
    <w:p w14:paraId="6387E2AD" w14:textId="622F87CF" w:rsidR="008241C8" w:rsidRPr="00345709" w:rsidRDefault="008241C8" w:rsidP="00BC3016">
      <w:pPr>
        <w:ind w:left="720"/>
        <w:jc w:val="both"/>
        <w:rPr>
          <w:rFonts w:asciiTheme="minorHAnsi" w:eastAsiaTheme="minorHAnsi" w:hAnsiTheme="minorHAnsi" w:cstheme="minorHAnsi"/>
          <w:b/>
          <w:bCs/>
          <w:sz w:val="22"/>
          <w:szCs w:val="22"/>
        </w:rPr>
      </w:pPr>
      <w:r w:rsidRPr="00345709">
        <w:rPr>
          <w:rFonts w:asciiTheme="minorHAnsi" w:eastAsiaTheme="minorHAnsi" w:hAnsiTheme="minorHAnsi" w:cstheme="minorHAnsi"/>
          <w:b/>
          <w:bCs/>
          <w:sz w:val="22"/>
          <w:szCs w:val="22"/>
        </w:rPr>
        <w:t>Facilities / Engineering</w:t>
      </w:r>
    </w:p>
    <w:p w14:paraId="18A2CE82" w14:textId="249F004D" w:rsidR="008241C8" w:rsidRPr="00345709" w:rsidRDefault="008241C8" w:rsidP="00BC3016">
      <w:pPr>
        <w:pStyle w:val="ListParagraph"/>
        <w:numPr>
          <w:ilvl w:val="0"/>
          <w:numId w:val="44"/>
        </w:numPr>
        <w:jc w:val="both"/>
        <w:rPr>
          <w:rFonts w:cstheme="minorHAnsi"/>
          <w:sz w:val="22"/>
          <w:szCs w:val="22"/>
        </w:rPr>
      </w:pPr>
      <w:r w:rsidRPr="00345709">
        <w:rPr>
          <w:rFonts w:cstheme="minorHAnsi"/>
          <w:sz w:val="22"/>
          <w:szCs w:val="22"/>
        </w:rPr>
        <w:t>Cooling Plant operational (Chiller/DX/absorption unit, Pumps, Valves and controls, Cooling towers, Fan coil units)</w:t>
      </w:r>
    </w:p>
    <w:p w14:paraId="52C812DC" w14:textId="121BEBF4" w:rsidR="008241C8" w:rsidRPr="00345709" w:rsidRDefault="008241C8" w:rsidP="00BC3016">
      <w:pPr>
        <w:pStyle w:val="ListParagraph"/>
        <w:numPr>
          <w:ilvl w:val="0"/>
          <w:numId w:val="44"/>
        </w:numPr>
        <w:jc w:val="both"/>
        <w:rPr>
          <w:rFonts w:cstheme="minorHAnsi"/>
          <w:sz w:val="22"/>
          <w:szCs w:val="22"/>
        </w:rPr>
      </w:pPr>
      <w:r w:rsidRPr="00345709">
        <w:rPr>
          <w:rFonts w:cstheme="minorHAnsi"/>
          <w:sz w:val="22"/>
          <w:szCs w:val="22"/>
        </w:rPr>
        <w:t>Heating Plant operational (Boiler system, Support systems (feedwater pumps, diesel tank, etc.), Heating system (converters, valves, etc</w:t>
      </w:r>
      <w:r w:rsidR="00B26C8C" w:rsidRPr="00345709">
        <w:rPr>
          <w:rFonts w:cstheme="minorHAnsi"/>
          <w:sz w:val="22"/>
          <w:szCs w:val="22"/>
        </w:rPr>
        <w:t>.</w:t>
      </w:r>
      <w:r w:rsidRPr="00345709">
        <w:rPr>
          <w:rFonts w:cstheme="minorHAnsi"/>
          <w:sz w:val="22"/>
          <w:szCs w:val="22"/>
        </w:rPr>
        <w:t xml:space="preserve">), Process steam (sterilizers, general building systems, etc.), Fuel tank re-filled, Fuel vendor </w:t>
      </w:r>
      <w:r w:rsidR="00435E70" w:rsidRPr="00345709">
        <w:rPr>
          <w:rFonts w:cstheme="minorHAnsi"/>
          <w:sz w:val="22"/>
          <w:szCs w:val="22"/>
        </w:rPr>
        <w:t>available)</w:t>
      </w:r>
      <w:r w:rsidRPr="00345709">
        <w:rPr>
          <w:rFonts w:cstheme="minorHAnsi"/>
          <w:sz w:val="22"/>
          <w:szCs w:val="22"/>
        </w:rPr>
        <w:t xml:space="preserve"> </w:t>
      </w:r>
    </w:p>
    <w:p w14:paraId="05443E12" w14:textId="1AA53924" w:rsidR="00435E70" w:rsidRPr="00345709" w:rsidRDefault="00435E70" w:rsidP="00BC3016">
      <w:pPr>
        <w:pStyle w:val="ListParagraph"/>
        <w:numPr>
          <w:ilvl w:val="0"/>
          <w:numId w:val="44"/>
        </w:numPr>
        <w:jc w:val="both"/>
        <w:rPr>
          <w:rFonts w:cstheme="minorHAnsi"/>
          <w:sz w:val="22"/>
          <w:szCs w:val="22"/>
        </w:rPr>
      </w:pPr>
      <w:r w:rsidRPr="00345709">
        <w:rPr>
          <w:rFonts w:cstheme="minorHAnsi"/>
          <w:sz w:val="22"/>
          <w:szCs w:val="22"/>
        </w:rPr>
        <w:t>Distribution System operational (Ductwork, including functional smoke detection/alarm capability and dampers, Piping, Valves</w:t>
      </w:r>
      <w:r w:rsidR="00B26C8C" w:rsidRPr="00345709">
        <w:rPr>
          <w:rFonts w:cstheme="minorHAnsi"/>
          <w:sz w:val="22"/>
          <w:szCs w:val="22"/>
        </w:rPr>
        <w:t>,</w:t>
      </w:r>
      <w:r w:rsidRPr="00345709">
        <w:rPr>
          <w:rFonts w:cstheme="minorHAnsi"/>
          <w:sz w:val="22"/>
          <w:szCs w:val="22"/>
        </w:rPr>
        <w:t xml:space="preserve"> and controls, including functional emergency fan shutdown tied into </w:t>
      </w:r>
      <w:r w:rsidR="00AD775E" w:rsidRPr="00345709">
        <w:rPr>
          <w:rFonts w:cstheme="minorHAnsi"/>
          <w:sz w:val="22"/>
          <w:szCs w:val="22"/>
        </w:rPr>
        <w:t xml:space="preserve">the </w:t>
      </w:r>
      <w:r w:rsidRPr="00345709">
        <w:rPr>
          <w:rFonts w:cstheme="minorHAnsi"/>
          <w:sz w:val="22"/>
          <w:szCs w:val="22"/>
        </w:rPr>
        <w:t>fire alarm system and emergency smoke purge capability, Risers, Filtration, Negative pressure (ability to maintain CDC-compliant air exchanges)</w:t>
      </w:r>
    </w:p>
    <w:p w14:paraId="4AB04F99" w14:textId="633F5267" w:rsidR="00435E70" w:rsidRPr="00345709" w:rsidRDefault="00435E70" w:rsidP="00BC3016">
      <w:pPr>
        <w:pStyle w:val="ListParagraph"/>
        <w:numPr>
          <w:ilvl w:val="0"/>
          <w:numId w:val="44"/>
        </w:numPr>
        <w:jc w:val="both"/>
        <w:rPr>
          <w:rFonts w:cstheme="minorHAnsi"/>
          <w:sz w:val="22"/>
          <w:szCs w:val="22"/>
        </w:rPr>
      </w:pPr>
      <w:r w:rsidRPr="00345709">
        <w:rPr>
          <w:rFonts w:cstheme="minorHAnsi"/>
          <w:sz w:val="22"/>
          <w:szCs w:val="22"/>
        </w:rPr>
        <w:t xml:space="preserve">Treatment Chemicals (Water treatment, Boiler treatment </w:t>
      </w:r>
    </w:p>
    <w:p w14:paraId="0F491908" w14:textId="5EB13B3D" w:rsidR="00CD28F2" w:rsidRPr="00345709" w:rsidRDefault="00CD28F2" w:rsidP="00BC3016">
      <w:pPr>
        <w:jc w:val="both"/>
        <w:rPr>
          <w:rFonts w:asciiTheme="minorHAnsi" w:hAnsiTheme="minorHAnsi" w:cstheme="minorHAnsi"/>
          <w:sz w:val="22"/>
          <w:szCs w:val="22"/>
        </w:rPr>
      </w:pPr>
    </w:p>
    <w:p w14:paraId="7A230000" w14:textId="77777777" w:rsidR="00CD28F2" w:rsidRPr="00345709" w:rsidRDefault="00CD28F2" w:rsidP="00BC3016">
      <w:pPr>
        <w:ind w:left="720"/>
        <w:jc w:val="both"/>
        <w:rPr>
          <w:rFonts w:asciiTheme="minorHAnsi" w:hAnsiTheme="minorHAnsi" w:cstheme="minorHAnsi"/>
          <w:b/>
          <w:bCs/>
          <w:sz w:val="22"/>
          <w:szCs w:val="22"/>
        </w:rPr>
      </w:pPr>
      <w:r w:rsidRPr="00345709">
        <w:rPr>
          <w:rFonts w:asciiTheme="minorHAnsi" w:hAnsiTheme="minorHAnsi" w:cstheme="minorHAnsi"/>
          <w:b/>
          <w:bCs/>
          <w:sz w:val="22"/>
          <w:szCs w:val="22"/>
        </w:rPr>
        <w:t>Waste Management System</w:t>
      </w:r>
    </w:p>
    <w:p w14:paraId="2BC3F856" w14:textId="77777777" w:rsidR="00CD28F2" w:rsidRPr="00345709" w:rsidRDefault="00CD28F2" w:rsidP="00BC3016">
      <w:pPr>
        <w:pStyle w:val="ListParagraph"/>
        <w:numPr>
          <w:ilvl w:val="0"/>
          <w:numId w:val="46"/>
        </w:numPr>
        <w:jc w:val="both"/>
        <w:rPr>
          <w:rFonts w:cstheme="minorHAnsi"/>
          <w:sz w:val="22"/>
          <w:szCs w:val="22"/>
        </w:rPr>
      </w:pPr>
      <w:r w:rsidRPr="00345709">
        <w:rPr>
          <w:rFonts w:cstheme="minorHAnsi"/>
          <w:sz w:val="22"/>
          <w:szCs w:val="22"/>
        </w:rPr>
        <w:t xml:space="preserve">System in place for trash handling (e.g., conveyors, compactors, etc.) and removal (solid and liquid) </w:t>
      </w:r>
    </w:p>
    <w:p w14:paraId="181ACA4B" w14:textId="77777777" w:rsidR="00CD28F2" w:rsidRPr="00345709" w:rsidRDefault="00CD28F2" w:rsidP="00BC3016">
      <w:pPr>
        <w:pStyle w:val="ListParagraph"/>
        <w:numPr>
          <w:ilvl w:val="0"/>
          <w:numId w:val="46"/>
        </w:numPr>
        <w:jc w:val="both"/>
        <w:rPr>
          <w:rFonts w:cstheme="minorHAnsi"/>
          <w:sz w:val="22"/>
          <w:szCs w:val="22"/>
        </w:rPr>
      </w:pPr>
      <w:r w:rsidRPr="00345709">
        <w:rPr>
          <w:rFonts w:cstheme="minorHAnsi"/>
          <w:sz w:val="22"/>
          <w:szCs w:val="22"/>
        </w:rPr>
        <w:t xml:space="preserve">System in place for regulated medical and hazardous waste storage and </w:t>
      </w:r>
      <w:proofErr w:type="gramStart"/>
      <w:r w:rsidRPr="00345709">
        <w:rPr>
          <w:rFonts w:cstheme="minorHAnsi"/>
          <w:sz w:val="22"/>
          <w:szCs w:val="22"/>
        </w:rPr>
        <w:t>removal</w:t>
      </w:r>
      <w:proofErr w:type="gramEnd"/>
      <w:r w:rsidRPr="00345709">
        <w:rPr>
          <w:rFonts w:cstheme="minorHAnsi"/>
          <w:sz w:val="22"/>
          <w:szCs w:val="22"/>
        </w:rPr>
        <w:t xml:space="preserve"> </w:t>
      </w:r>
    </w:p>
    <w:p w14:paraId="56CF6AEC" w14:textId="77777777" w:rsidR="00CD28F2" w:rsidRPr="00345709" w:rsidRDefault="00CD28F2" w:rsidP="00BC3016">
      <w:pPr>
        <w:jc w:val="both"/>
        <w:rPr>
          <w:rFonts w:asciiTheme="minorHAnsi" w:hAnsiTheme="minorHAnsi" w:cstheme="minorHAnsi"/>
          <w:sz w:val="22"/>
          <w:szCs w:val="22"/>
        </w:rPr>
      </w:pPr>
    </w:p>
    <w:p w14:paraId="6E45CB1B" w14:textId="77777777" w:rsidR="00CD28F2" w:rsidRPr="00345709" w:rsidRDefault="00CD28F2" w:rsidP="00BC3016">
      <w:pPr>
        <w:ind w:left="720"/>
        <w:jc w:val="both"/>
        <w:rPr>
          <w:rFonts w:asciiTheme="minorHAnsi" w:hAnsiTheme="minorHAnsi" w:cstheme="minorHAnsi"/>
          <w:b/>
          <w:bCs/>
          <w:sz w:val="22"/>
          <w:szCs w:val="22"/>
        </w:rPr>
      </w:pPr>
      <w:r w:rsidRPr="00345709">
        <w:rPr>
          <w:rFonts w:asciiTheme="minorHAnsi" w:hAnsiTheme="minorHAnsi" w:cstheme="minorHAnsi"/>
          <w:b/>
          <w:bCs/>
          <w:sz w:val="22"/>
          <w:szCs w:val="22"/>
        </w:rPr>
        <w:t>Water System</w:t>
      </w:r>
    </w:p>
    <w:p w14:paraId="068DAFD1" w14:textId="77777777" w:rsidR="00CD28F2" w:rsidRPr="00345709" w:rsidRDefault="00CD28F2" w:rsidP="00BC3016">
      <w:pPr>
        <w:pStyle w:val="ListParagraph"/>
        <w:numPr>
          <w:ilvl w:val="0"/>
          <w:numId w:val="47"/>
        </w:numPr>
        <w:jc w:val="both"/>
        <w:rPr>
          <w:rFonts w:cstheme="minorHAnsi"/>
          <w:sz w:val="22"/>
          <w:szCs w:val="22"/>
        </w:rPr>
      </w:pPr>
      <w:r w:rsidRPr="00345709">
        <w:rPr>
          <w:rFonts w:cstheme="minorHAnsi"/>
          <w:sz w:val="22"/>
          <w:szCs w:val="22"/>
        </w:rPr>
        <w:t xml:space="preserve">Potable water for drinking, bathing, dietary service, and all planned patient services </w:t>
      </w:r>
    </w:p>
    <w:p w14:paraId="049E92B6" w14:textId="77777777" w:rsidR="00CD28F2" w:rsidRPr="00345709" w:rsidRDefault="00CD28F2" w:rsidP="00BC3016">
      <w:pPr>
        <w:pStyle w:val="ListParagraph"/>
        <w:numPr>
          <w:ilvl w:val="0"/>
          <w:numId w:val="47"/>
        </w:numPr>
        <w:jc w:val="both"/>
        <w:rPr>
          <w:rFonts w:cstheme="minorHAnsi"/>
          <w:sz w:val="22"/>
          <w:szCs w:val="22"/>
        </w:rPr>
      </w:pPr>
      <w:r w:rsidRPr="00345709">
        <w:rPr>
          <w:rFonts w:cstheme="minorHAnsi"/>
          <w:sz w:val="22"/>
          <w:szCs w:val="22"/>
        </w:rPr>
        <w:t xml:space="preserve">Distribution pumps operational </w:t>
      </w:r>
    </w:p>
    <w:p w14:paraId="526F02EB" w14:textId="77777777" w:rsidR="00CD28F2" w:rsidRPr="00345709" w:rsidRDefault="00CD28F2" w:rsidP="00BC3016">
      <w:pPr>
        <w:pStyle w:val="ListParagraph"/>
        <w:numPr>
          <w:ilvl w:val="0"/>
          <w:numId w:val="47"/>
        </w:numPr>
        <w:jc w:val="both"/>
        <w:rPr>
          <w:rFonts w:cstheme="minorHAnsi"/>
          <w:sz w:val="22"/>
          <w:szCs w:val="22"/>
        </w:rPr>
      </w:pPr>
      <w:r w:rsidRPr="00345709">
        <w:rPr>
          <w:rFonts w:cstheme="minorHAnsi"/>
          <w:sz w:val="22"/>
          <w:szCs w:val="22"/>
        </w:rPr>
        <w:t xml:space="preserve">Water towers/tanks operational </w:t>
      </w:r>
    </w:p>
    <w:p w14:paraId="07CFD10F" w14:textId="77777777" w:rsidR="00CD28F2" w:rsidRPr="00345709" w:rsidRDefault="00CD28F2" w:rsidP="00BC3016">
      <w:pPr>
        <w:pStyle w:val="ListParagraph"/>
        <w:numPr>
          <w:ilvl w:val="0"/>
          <w:numId w:val="47"/>
        </w:numPr>
        <w:jc w:val="both"/>
        <w:rPr>
          <w:rFonts w:cstheme="minorHAnsi"/>
          <w:sz w:val="22"/>
          <w:szCs w:val="22"/>
        </w:rPr>
      </w:pPr>
      <w:r w:rsidRPr="00345709">
        <w:rPr>
          <w:rFonts w:cstheme="minorHAnsi"/>
          <w:sz w:val="22"/>
          <w:szCs w:val="22"/>
        </w:rPr>
        <w:t>Sewer Systems (Sanitary, Storm)</w:t>
      </w:r>
    </w:p>
    <w:p w14:paraId="4A93DE34" w14:textId="77777777" w:rsidR="00CD28F2" w:rsidRPr="00345709" w:rsidRDefault="00CD28F2" w:rsidP="00BC3016">
      <w:pPr>
        <w:pStyle w:val="ListParagraph"/>
        <w:numPr>
          <w:ilvl w:val="0"/>
          <w:numId w:val="47"/>
        </w:numPr>
        <w:jc w:val="both"/>
        <w:rPr>
          <w:rFonts w:cstheme="minorHAnsi"/>
          <w:sz w:val="22"/>
          <w:szCs w:val="22"/>
        </w:rPr>
      </w:pPr>
      <w:r w:rsidRPr="00345709">
        <w:rPr>
          <w:rFonts w:cstheme="minorHAnsi"/>
          <w:sz w:val="22"/>
          <w:szCs w:val="22"/>
        </w:rPr>
        <w:lastRenderedPageBreak/>
        <w:t xml:space="preserve">Fire suppression (fire pumps, sprinkler risers and lines, standpipes, and water flow detection/alarm capability) operational </w:t>
      </w:r>
    </w:p>
    <w:p w14:paraId="1B205087" w14:textId="77777777" w:rsidR="00891B36" w:rsidRPr="00345709" w:rsidRDefault="00891B36" w:rsidP="00BC3016">
      <w:pPr>
        <w:ind w:left="720"/>
        <w:jc w:val="both"/>
        <w:rPr>
          <w:rFonts w:asciiTheme="minorHAnsi" w:hAnsiTheme="minorHAnsi" w:cstheme="minorHAnsi"/>
          <w:sz w:val="22"/>
          <w:szCs w:val="22"/>
        </w:rPr>
      </w:pPr>
    </w:p>
    <w:p w14:paraId="2D8AC46E" w14:textId="57D63E63" w:rsidR="004E4E74" w:rsidRPr="00345709" w:rsidRDefault="004E4E74"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During the long-term recovery period, rebuilding health care facilities </w:t>
      </w:r>
      <w:r w:rsidR="00AD775E" w:rsidRPr="00345709">
        <w:rPr>
          <w:rFonts w:asciiTheme="minorHAnsi" w:hAnsiTheme="minorHAnsi" w:cstheme="minorHAnsi"/>
          <w:sz w:val="22"/>
          <w:szCs w:val="22"/>
        </w:rPr>
        <w:t>allows a community</w:t>
      </w:r>
      <w:r w:rsidRPr="00345709">
        <w:rPr>
          <w:rFonts w:asciiTheme="minorHAnsi" w:hAnsiTheme="minorHAnsi" w:cstheme="minorHAnsi"/>
          <w:sz w:val="22"/>
          <w:szCs w:val="22"/>
        </w:rPr>
        <w:t xml:space="preserve"> to establish environmentally friendly permanent facilities in which previous vulnerabilities </w:t>
      </w:r>
      <w:r w:rsidR="00862AAD" w:rsidRPr="00345709">
        <w:rPr>
          <w:rFonts w:asciiTheme="minorHAnsi" w:hAnsiTheme="minorHAnsi" w:cstheme="minorHAnsi"/>
          <w:sz w:val="22"/>
          <w:szCs w:val="22"/>
        </w:rPr>
        <w:t xml:space="preserve">can be </w:t>
      </w:r>
      <w:r w:rsidRPr="00345709">
        <w:rPr>
          <w:rFonts w:asciiTheme="minorHAnsi" w:hAnsiTheme="minorHAnsi" w:cstheme="minorHAnsi"/>
          <w:sz w:val="22"/>
          <w:szCs w:val="22"/>
        </w:rPr>
        <w:t>addressed, making the facility</w:t>
      </w:r>
      <w:r w:rsidR="00781C86" w:rsidRPr="00345709">
        <w:rPr>
          <w:rFonts w:asciiTheme="minorHAnsi" w:hAnsiTheme="minorHAnsi" w:cstheme="minorHAnsi"/>
          <w:sz w:val="22"/>
          <w:szCs w:val="22"/>
        </w:rPr>
        <w:t xml:space="preserve"> </w:t>
      </w:r>
      <w:r w:rsidRPr="00345709">
        <w:rPr>
          <w:rFonts w:asciiTheme="minorHAnsi" w:hAnsiTheme="minorHAnsi" w:cstheme="minorHAnsi"/>
          <w:sz w:val="22"/>
          <w:szCs w:val="22"/>
        </w:rPr>
        <w:t>and thus, the community</w:t>
      </w:r>
      <w:r w:rsidR="00781C86" w:rsidRPr="00345709">
        <w:rPr>
          <w:rFonts w:asciiTheme="minorHAnsi" w:hAnsiTheme="minorHAnsi" w:cstheme="minorHAnsi"/>
          <w:sz w:val="22"/>
          <w:szCs w:val="22"/>
        </w:rPr>
        <w:t xml:space="preserve"> </w:t>
      </w:r>
      <w:r w:rsidRPr="00345709">
        <w:rPr>
          <w:rFonts w:asciiTheme="minorHAnsi" w:hAnsiTheme="minorHAnsi" w:cstheme="minorHAnsi"/>
          <w:sz w:val="22"/>
          <w:szCs w:val="22"/>
        </w:rPr>
        <w:t>more resilient and sustainable. The American Meteorological Society has identified three approaches</w:t>
      </w:r>
      <w:r w:rsidR="00891B36" w:rsidRPr="00345709">
        <w:rPr>
          <w:rFonts w:asciiTheme="minorHAnsi" w:hAnsiTheme="minorHAnsi" w:cstheme="minorHAnsi"/>
          <w:sz w:val="22"/>
          <w:szCs w:val="22"/>
        </w:rPr>
        <w:t xml:space="preserve"> which is </w:t>
      </w:r>
      <w:r w:rsidRPr="00345709">
        <w:rPr>
          <w:rFonts w:asciiTheme="minorHAnsi" w:hAnsiTheme="minorHAnsi" w:cstheme="minorHAnsi"/>
          <w:sz w:val="22"/>
          <w:szCs w:val="22"/>
        </w:rPr>
        <w:t>a combination of structural, nonstructural, and functional interventions</w:t>
      </w:r>
      <w:r w:rsidR="00781C86" w:rsidRPr="00345709">
        <w:rPr>
          <w:rFonts w:asciiTheme="minorHAnsi" w:hAnsiTheme="minorHAnsi" w:cstheme="minorHAnsi"/>
          <w:sz w:val="22"/>
          <w:szCs w:val="22"/>
        </w:rPr>
        <w:t xml:space="preserve"> </w:t>
      </w:r>
      <w:r w:rsidRPr="00345709">
        <w:rPr>
          <w:rFonts w:asciiTheme="minorHAnsi" w:hAnsiTheme="minorHAnsi" w:cstheme="minorHAnsi"/>
          <w:sz w:val="22"/>
          <w:szCs w:val="22"/>
        </w:rPr>
        <w:t>to addressing vulnerabilities while bolstering resilience and sustainability:</w:t>
      </w:r>
    </w:p>
    <w:p w14:paraId="14E86A24" w14:textId="5124398D" w:rsidR="004E4E74" w:rsidRPr="00345709" w:rsidRDefault="004E4E74" w:rsidP="00BC3016">
      <w:pPr>
        <w:pStyle w:val="ListParagraph"/>
        <w:numPr>
          <w:ilvl w:val="0"/>
          <w:numId w:val="40"/>
        </w:numPr>
        <w:jc w:val="both"/>
        <w:rPr>
          <w:rFonts w:cstheme="minorHAnsi"/>
          <w:sz w:val="22"/>
          <w:szCs w:val="22"/>
        </w:rPr>
      </w:pPr>
      <w:r w:rsidRPr="00345709">
        <w:rPr>
          <w:rFonts w:cstheme="minorHAnsi"/>
          <w:sz w:val="22"/>
          <w:szCs w:val="22"/>
        </w:rPr>
        <w:t>Structural hardening</w:t>
      </w:r>
      <w:r w:rsidR="00891B36" w:rsidRPr="00345709">
        <w:rPr>
          <w:rFonts w:cstheme="minorHAnsi"/>
          <w:sz w:val="22"/>
          <w:szCs w:val="22"/>
        </w:rPr>
        <w:t xml:space="preserve">. </w:t>
      </w:r>
      <w:r w:rsidRPr="00345709">
        <w:rPr>
          <w:rFonts w:cstheme="minorHAnsi"/>
          <w:sz w:val="22"/>
          <w:szCs w:val="22"/>
        </w:rPr>
        <w:t xml:space="preserve">the use of construction elements (e.g., impact-resistant glass; waterproofing measures; backup systems for critical utilities such as electricity, heating, ventilation, and air-conditioning [HVAC], plumbing) that maximize </w:t>
      </w:r>
      <w:proofErr w:type="gramStart"/>
      <w:r w:rsidRPr="00345709">
        <w:rPr>
          <w:rFonts w:cstheme="minorHAnsi"/>
          <w:sz w:val="22"/>
          <w:szCs w:val="22"/>
        </w:rPr>
        <w:t>resiliency</w:t>
      </w:r>
      <w:proofErr w:type="gramEnd"/>
    </w:p>
    <w:p w14:paraId="78F464C5" w14:textId="75C0AB0A" w:rsidR="004E4E74" w:rsidRPr="00345709" w:rsidRDefault="004E4E74" w:rsidP="00BC3016">
      <w:pPr>
        <w:pStyle w:val="ListParagraph"/>
        <w:numPr>
          <w:ilvl w:val="0"/>
          <w:numId w:val="40"/>
        </w:numPr>
        <w:jc w:val="both"/>
        <w:rPr>
          <w:rFonts w:cstheme="minorHAnsi"/>
          <w:sz w:val="22"/>
          <w:szCs w:val="22"/>
        </w:rPr>
      </w:pPr>
      <w:r w:rsidRPr="00345709">
        <w:rPr>
          <w:rFonts w:cstheme="minorHAnsi"/>
          <w:sz w:val="22"/>
          <w:szCs w:val="22"/>
        </w:rPr>
        <w:t>Incremental adaptation</w:t>
      </w:r>
      <w:r w:rsidR="00891B36" w:rsidRPr="00345709">
        <w:rPr>
          <w:rFonts w:cstheme="minorHAnsi"/>
          <w:sz w:val="22"/>
          <w:szCs w:val="22"/>
        </w:rPr>
        <w:t xml:space="preserve">. </w:t>
      </w:r>
      <w:r w:rsidRPr="00345709">
        <w:rPr>
          <w:rFonts w:cstheme="minorHAnsi"/>
          <w:sz w:val="22"/>
          <w:szCs w:val="22"/>
        </w:rPr>
        <w:t>an approach to addressing operational vulnerabilities that could cause loss of function. For example, critical systems (HVAC, electricity) can be moved out of basement/ lower-level floors in flood-prone areas</w:t>
      </w:r>
      <w:r w:rsidR="00AD775E" w:rsidRPr="00345709">
        <w:rPr>
          <w:rFonts w:cstheme="minorHAnsi"/>
          <w:sz w:val="22"/>
          <w:szCs w:val="22"/>
        </w:rPr>
        <w:t>. Some</w:t>
      </w:r>
      <w:r w:rsidRPr="00345709">
        <w:rPr>
          <w:rFonts w:cstheme="minorHAnsi"/>
          <w:sz w:val="22"/>
          <w:szCs w:val="22"/>
        </w:rPr>
        <w:t xml:space="preserve"> hospitals are locating emergency departments on the second floor and parking and/or administrative offices on the ground floor. In addition, critical systems can be made redundant (e.g., multiple emergency power generators).</w:t>
      </w:r>
    </w:p>
    <w:p w14:paraId="0C735BE8" w14:textId="5B9CE2D6" w:rsidR="004E4E74" w:rsidRPr="00345709" w:rsidRDefault="004E4E74" w:rsidP="00BC3016">
      <w:pPr>
        <w:pStyle w:val="ListParagraph"/>
        <w:numPr>
          <w:ilvl w:val="0"/>
          <w:numId w:val="40"/>
        </w:numPr>
        <w:jc w:val="both"/>
        <w:rPr>
          <w:rFonts w:cstheme="minorHAnsi"/>
          <w:sz w:val="22"/>
          <w:szCs w:val="22"/>
        </w:rPr>
      </w:pPr>
      <w:r w:rsidRPr="00345709">
        <w:rPr>
          <w:rFonts w:cstheme="minorHAnsi"/>
          <w:sz w:val="22"/>
          <w:szCs w:val="22"/>
        </w:rPr>
        <w:t>Rebuilding and renovation</w:t>
      </w:r>
      <w:r w:rsidR="00891B36" w:rsidRPr="00345709">
        <w:rPr>
          <w:rFonts w:cstheme="minorHAnsi"/>
          <w:sz w:val="22"/>
          <w:szCs w:val="22"/>
        </w:rPr>
        <w:t>.</w:t>
      </w:r>
      <w:r w:rsidRPr="00345709">
        <w:rPr>
          <w:rFonts w:cstheme="minorHAnsi"/>
          <w:sz w:val="22"/>
          <w:szCs w:val="22"/>
        </w:rPr>
        <w:t xml:space="preserve"> provide an opportunity to improve facility design features that can impact patient care and experiences (e.g., locating the emergency room, operating rooms, and radiology in proximity to one another)</w:t>
      </w:r>
    </w:p>
    <w:p w14:paraId="0FF20FDA" w14:textId="4EBC7E1B" w:rsidR="00E23D3F" w:rsidRPr="00345709" w:rsidRDefault="00E23D3F" w:rsidP="00BC3016">
      <w:pPr>
        <w:pStyle w:val="ListParagraph"/>
        <w:numPr>
          <w:ilvl w:val="0"/>
          <w:numId w:val="40"/>
        </w:numPr>
        <w:jc w:val="both"/>
        <w:rPr>
          <w:rFonts w:cstheme="minorHAnsi"/>
          <w:sz w:val="22"/>
          <w:szCs w:val="22"/>
        </w:rPr>
      </w:pPr>
      <w:r w:rsidRPr="00345709">
        <w:rPr>
          <w:rFonts w:cstheme="minorHAnsi"/>
          <w:sz w:val="22"/>
          <w:szCs w:val="22"/>
        </w:rPr>
        <w:t xml:space="preserve">Reestablish essential primary care clinics and ensure coordination with other components of the health </w:t>
      </w:r>
      <w:proofErr w:type="gramStart"/>
      <w:r w:rsidRPr="00345709">
        <w:rPr>
          <w:rFonts w:cstheme="minorHAnsi"/>
          <w:sz w:val="22"/>
          <w:szCs w:val="22"/>
        </w:rPr>
        <w:t>system</w:t>
      </w:r>
      <w:proofErr w:type="gramEnd"/>
    </w:p>
    <w:p w14:paraId="4A9D0F47" w14:textId="25962AFF" w:rsidR="009A7538" w:rsidRPr="00345709" w:rsidRDefault="009A7538" w:rsidP="00BC3016">
      <w:pPr>
        <w:pStyle w:val="ListParagraph"/>
        <w:numPr>
          <w:ilvl w:val="0"/>
          <w:numId w:val="40"/>
        </w:numPr>
        <w:jc w:val="both"/>
        <w:rPr>
          <w:rFonts w:cstheme="minorHAnsi"/>
          <w:sz w:val="22"/>
          <w:szCs w:val="22"/>
        </w:rPr>
      </w:pPr>
      <w:r w:rsidRPr="00345709">
        <w:rPr>
          <w:rFonts w:cstheme="minorHAnsi"/>
          <w:sz w:val="22"/>
          <w:szCs w:val="22"/>
        </w:rPr>
        <w:t>Adopt construction standards and practices that ensure safety and continued functionality in a disaster.</w:t>
      </w:r>
    </w:p>
    <w:p w14:paraId="2F56F9BB" w14:textId="0CFC4238" w:rsidR="00676CC2" w:rsidRPr="00345709" w:rsidRDefault="00676CC2" w:rsidP="00BC3016">
      <w:pPr>
        <w:pStyle w:val="ListParagraph"/>
        <w:numPr>
          <w:ilvl w:val="0"/>
          <w:numId w:val="40"/>
        </w:numPr>
        <w:jc w:val="both"/>
        <w:rPr>
          <w:rFonts w:cstheme="minorHAnsi"/>
          <w:sz w:val="22"/>
          <w:szCs w:val="22"/>
        </w:rPr>
      </w:pPr>
      <w:r w:rsidRPr="00345709">
        <w:rPr>
          <w:rFonts w:cstheme="minorHAnsi"/>
          <w:sz w:val="22"/>
          <w:szCs w:val="22"/>
        </w:rPr>
        <w:t xml:space="preserve">Consider opportunities to improve </w:t>
      </w:r>
      <w:r w:rsidR="00AD775E" w:rsidRPr="00345709">
        <w:rPr>
          <w:rFonts w:cstheme="minorHAnsi"/>
          <w:sz w:val="22"/>
          <w:szCs w:val="22"/>
        </w:rPr>
        <w:t xml:space="preserve">the </w:t>
      </w:r>
      <w:r w:rsidRPr="00345709">
        <w:rPr>
          <w:rFonts w:cstheme="minorHAnsi"/>
          <w:sz w:val="22"/>
          <w:szCs w:val="22"/>
        </w:rPr>
        <w:t>sustainability of health care facilities (e.g., reduced carbon footprint, reduced water waste).</w:t>
      </w:r>
    </w:p>
    <w:p w14:paraId="2A81B07B" w14:textId="5D18D947" w:rsidR="00C46D4F" w:rsidRPr="00345709" w:rsidRDefault="00C46D4F" w:rsidP="00BC3016">
      <w:pPr>
        <w:ind w:left="720"/>
        <w:jc w:val="both"/>
        <w:rPr>
          <w:rFonts w:asciiTheme="minorHAnsi" w:hAnsiTheme="minorHAnsi" w:cstheme="minorHAnsi"/>
          <w:b/>
          <w:bCs/>
          <w:color w:val="538135" w:themeColor="accent6" w:themeShade="BF"/>
        </w:rPr>
      </w:pPr>
    </w:p>
    <w:p w14:paraId="1D544FF0" w14:textId="77777777" w:rsidR="00C46D4F" w:rsidRPr="00345709" w:rsidRDefault="00C46D4F" w:rsidP="00BC3016">
      <w:pPr>
        <w:ind w:left="720"/>
        <w:jc w:val="both"/>
        <w:rPr>
          <w:rFonts w:asciiTheme="minorHAnsi" w:hAnsiTheme="minorHAnsi" w:cstheme="minorHAnsi"/>
          <w:b/>
          <w:bCs/>
          <w:color w:val="538135" w:themeColor="accent6" w:themeShade="BF"/>
        </w:rPr>
      </w:pPr>
    </w:p>
    <w:p w14:paraId="1E0C1059" w14:textId="77777777" w:rsidR="00B5034A" w:rsidRPr="00345709" w:rsidRDefault="00B5034A"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STRATEGIES </w:t>
      </w:r>
    </w:p>
    <w:p w14:paraId="4FDBDA1B" w14:textId="1E682BFC" w:rsidR="00B5034A" w:rsidRPr="00345709" w:rsidRDefault="00B5034A" w:rsidP="00BC3016">
      <w:pPr>
        <w:ind w:left="720"/>
        <w:jc w:val="both"/>
        <w:rPr>
          <w:rFonts w:asciiTheme="minorHAnsi" w:hAnsiTheme="minorHAnsi" w:cstheme="minorHAnsi"/>
          <w:i/>
          <w:iCs/>
          <w:color w:val="A8D08D" w:themeColor="accent6" w:themeTint="99"/>
          <w:sz w:val="20"/>
          <w:szCs w:val="20"/>
        </w:rPr>
      </w:pPr>
      <w:r w:rsidRPr="00345709">
        <w:rPr>
          <w:rFonts w:asciiTheme="minorHAnsi" w:hAnsiTheme="minorHAnsi" w:cstheme="minorHAnsi"/>
          <w:i/>
          <w:iCs/>
          <w:color w:val="A8D08D" w:themeColor="accent6" w:themeTint="99"/>
          <w:sz w:val="20"/>
          <w:szCs w:val="20"/>
        </w:rPr>
        <w:t>Policies, Plans, and Coordination</w:t>
      </w:r>
      <w:r w:rsidR="00AD775E"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including diversity, equity</w:t>
      </w:r>
      <w:r w:rsidR="00AD775E"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and </w:t>
      </w:r>
      <w:proofErr w:type="gramStart"/>
      <w:r w:rsidRPr="00345709">
        <w:rPr>
          <w:rFonts w:asciiTheme="minorHAnsi" w:hAnsiTheme="minorHAnsi" w:cstheme="minorHAnsi"/>
          <w:i/>
          <w:iCs/>
          <w:color w:val="A8D08D" w:themeColor="accent6" w:themeTint="99"/>
          <w:sz w:val="20"/>
          <w:szCs w:val="20"/>
        </w:rPr>
        <w:t>inclusion</w:t>
      </w:r>
      <w:proofErr w:type="gramEnd"/>
      <w:r w:rsidRPr="00345709">
        <w:rPr>
          <w:rFonts w:asciiTheme="minorHAnsi" w:hAnsiTheme="minorHAnsi" w:cstheme="minorHAnsi"/>
          <w:i/>
          <w:iCs/>
          <w:color w:val="A8D08D" w:themeColor="accent6" w:themeTint="99"/>
          <w:sz w:val="20"/>
          <w:szCs w:val="20"/>
        </w:rPr>
        <w:t xml:space="preserve"> </w:t>
      </w:r>
    </w:p>
    <w:p w14:paraId="20C1705A" w14:textId="120087CC" w:rsidR="00805249" w:rsidRPr="00345709" w:rsidRDefault="00F03E44" w:rsidP="00BC3016">
      <w:pPr>
        <w:pStyle w:val="Heading3"/>
        <w:jc w:val="both"/>
        <w:rPr>
          <w:rFonts w:asciiTheme="minorHAnsi" w:hAnsiTheme="minorHAnsi" w:cstheme="minorHAnsi"/>
        </w:rPr>
      </w:pPr>
      <w:bookmarkStart w:id="367" w:name="_Toc146128292"/>
      <w:bookmarkStart w:id="368" w:name="_Toc146129863"/>
      <w:bookmarkStart w:id="369" w:name="_Toc150096416"/>
      <w:bookmarkEnd w:id="367"/>
      <w:bookmarkEnd w:id="368"/>
      <w:r w:rsidRPr="00345709">
        <w:rPr>
          <w:rFonts w:asciiTheme="minorHAnsi" w:hAnsiTheme="minorHAnsi" w:cstheme="minorHAnsi"/>
        </w:rPr>
        <w:t>Short Term</w:t>
      </w:r>
      <w:r w:rsidR="00805249" w:rsidRPr="00345709">
        <w:rPr>
          <w:rFonts w:asciiTheme="minorHAnsi" w:hAnsiTheme="minorHAnsi" w:cstheme="minorHAnsi"/>
        </w:rPr>
        <w:t xml:space="preserve"> Recovery Strategies </w:t>
      </w:r>
      <w:r w:rsidR="00D43BA5" w:rsidRPr="00345709">
        <w:rPr>
          <w:rFonts w:asciiTheme="minorHAnsi" w:hAnsiTheme="minorHAnsi" w:cstheme="minorHAnsi"/>
        </w:rPr>
        <w:t>(for inclusive and continuous service delivery, IPC, and surveillance)</w:t>
      </w:r>
      <w:bookmarkEnd w:id="369"/>
    </w:p>
    <w:p w14:paraId="7827A93A" w14:textId="6342B4E8" w:rsidR="00805249" w:rsidRPr="00345709" w:rsidRDefault="00805249"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Short-term recovery</w:t>
      </w:r>
      <w:r w:rsidRPr="00345709">
        <w:rPr>
          <w:rFonts w:asciiTheme="minorHAnsi" w:hAnsiTheme="minorHAnsi" w:cstheme="minorHAnsi"/>
          <w:b/>
          <w:bCs/>
          <w:color w:val="000000" w:themeColor="text1"/>
          <w:sz w:val="22"/>
          <w:szCs w:val="22"/>
        </w:rPr>
        <w:t xml:space="preserve"> </w:t>
      </w:r>
      <w:r w:rsidRPr="00345709">
        <w:rPr>
          <w:rFonts w:asciiTheme="minorHAnsi" w:hAnsiTheme="minorHAnsi" w:cstheme="minorHAnsi"/>
          <w:color w:val="000000" w:themeColor="text1"/>
          <w:sz w:val="22"/>
          <w:szCs w:val="22"/>
        </w:rPr>
        <w:t xml:space="preserve">is immediate and overlaps with response. It includes actions such as providing essential public health and safety services, restoring interrupted utility and other essential services, reestablishing transportation routes, and providing food and shelter for those displaced by the incident. </w:t>
      </w:r>
      <w:r w:rsidR="00572C7B" w:rsidRPr="00345709">
        <w:rPr>
          <w:rFonts w:asciiTheme="minorHAnsi" w:hAnsiTheme="minorHAnsi" w:cstheme="minorHAnsi"/>
          <w:color w:val="000000" w:themeColor="text1"/>
          <w:sz w:val="22"/>
          <w:szCs w:val="22"/>
        </w:rPr>
        <w:t xml:space="preserve"> </w:t>
      </w:r>
    </w:p>
    <w:p w14:paraId="19F20ADC" w14:textId="77777777" w:rsidR="00572C7B" w:rsidRPr="00345709" w:rsidRDefault="00572C7B" w:rsidP="00BC3016">
      <w:pPr>
        <w:ind w:left="720"/>
        <w:jc w:val="both"/>
        <w:rPr>
          <w:rFonts w:asciiTheme="minorHAnsi" w:hAnsiTheme="minorHAnsi" w:cstheme="minorHAnsi"/>
          <w:color w:val="000000" w:themeColor="text1"/>
          <w:sz w:val="22"/>
          <w:szCs w:val="22"/>
        </w:rPr>
      </w:pPr>
    </w:p>
    <w:p w14:paraId="3FD5F7D3" w14:textId="77777777" w:rsidR="00572C7B" w:rsidRPr="00345709" w:rsidRDefault="00572C7B"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The incident management team initiates the demobilization phase that addresses the transition or return of resources—eventually, the response teams to their regular assignment, from response activities to baseline operations. Demobilization procedures are triggered as response objectives are achieved, and resources are relieved of incident responsibilities. </w:t>
      </w:r>
    </w:p>
    <w:p w14:paraId="3208FC05" w14:textId="77777777" w:rsidR="00805249" w:rsidRPr="00345709" w:rsidRDefault="00805249" w:rsidP="00BC3016">
      <w:pPr>
        <w:ind w:left="720"/>
        <w:jc w:val="both"/>
        <w:rPr>
          <w:rFonts w:asciiTheme="minorHAnsi" w:hAnsiTheme="minorHAnsi" w:cstheme="minorHAnsi"/>
          <w:color w:val="000000" w:themeColor="text1"/>
          <w:sz w:val="22"/>
          <w:szCs w:val="22"/>
        </w:rPr>
      </w:pPr>
    </w:p>
    <w:p w14:paraId="71B4DF9B" w14:textId="05AB67CE" w:rsidR="00862AAD" w:rsidRPr="00345709" w:rsidRDefault="007E01C5"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In the </w:t>
      </w:r>
      <w:r w:rsidR="00CD28F2" w:rsidRPr="00345709">
        <w:rPr>
          <w:rFonts w:asciiTheme="minorHAnsi" w:hAnsiTheme="minorHAnsi" w:cstheme="minorHAnsi"/>
          <w:color w:val="000000" w:themeColor="text1"/>
          <w:sz w:val="22"/>
          <w:szCs w:val="22"/>
        </w:rPr>
        <w:t>short-term</w:t>
      </w:r>
      <w:r w:rsidRPr="00345709">
        <w:rPr>
          <w:rFonts w:asciiTheme="minorHAnsi" w:hAnsiTheme="minorHAnsi" w:cstheme="minorHAnsi"/>
          <w:color w:val="000000" w:themeColor="text1"/>
          <w:sz w:val="22"/>
          <w:szCs w:val="22"/>
        </w:rPr>
        <w:t xml:space="preserve"> following a disaster, recovery of the health care system should be focused first on ensuring that the immediate medical needs of the population are being met</w:t>
      </w:r>
      <w:r w:rsidR="00572C7B" w:rsidRPr="00345709">
        <w:rPr>
          <w:rFonts w:asciiTheme="minorHAnsi" w:hAnsiTheme="minorHAnsi" w:cstheme="minorHAnsi"/>
          <w:color w:val="000000" w:themeColor="text1"/>
          <w:sz w:val="22"/>
          <w:szCs w:val="22"/>
        </w:rPr>
        <w:t>, which often requires:</w:t>
      </w:r>
    </w:p>
    <w:p w14:paraId="60B561A2" w14:textId="4E5B8873" w:rsidR="00862AAD" w:rsidRPr="00345709" w:rsidRDefault="00862AAD" w:rsidP="00BC3016">
      <w:pPr>
        <w:pStyle w:val="ListParagraph"/>
        <w:numPr>
          <w:ilvl w:val="0"/>
          <w:numId w:val="61"/>
        </w:numPr>
        <w:jc w:val="both"/>
        <w:rPr>
          <w:rFonts w:cstheme="minorHAnsi"/>
          <w:color w:val="000000" w:themeColor="text1"/>
          <w:sz w:val="22"/>
          <w:szCs w:val="22"/>
        </w:rPr>
      </w:pPr>
      <w:r w:rsidRPr="00345709">
        <w:rPr>
          <w:rFonts w:cstheme="minorHAnsi"/>
          <w:color w:val="000000" w:themeColor="text1"/>
          <w:sz w:val="22"/>
          <w:szCs w:val="22"/>
        </w:rPr>
        <w:t>G</w:t>
      </w:r>
      <w:r w:rsidR="00586D24" w:rsidRPr="00345709">
        <w:rPr>
          <w:rFonts w:cstheme="minorHAnsi"/>
          <w:color w:val="000000" w:themeColor="text1"/>
          <w:sz w:val="22"/>
          <w:szCs w:val="22"/>
        </w:rPr>
        <w:t>uaranteeing</w:t>
      </w:r>
      <w:r w:rsidR="007E01C5" w:rsidRPr="00345709">
        <w:rPr>
          <w:rFonts w:cstheme="minorHAnsi"/>
          <w:color w:val="000000" w:themeColor="text1"/>
          <w:sz w:val="22"/>
          <w:szCs w:val="22"/>
        </w:rPr>
        <w:t xml:space="preserve"> the accessibility of urgent care centers and shelters with appropriate </w:t>
      </w:r>
      <w:r w:rsidR="00586D24" w:rsidRPr="00345709">
        <w:rPr>
          <w:rFonts w:cstheme="minorHAnsi"/>
          <w:color w:val="000000" w:themeColor="text1"/>
          <w:sz w:val="22"/>
          <w:szCs w:val="22"/>
        </w:rPr>
        <w:t>support</w:t>
      </w:r>
      <w:r w:rsidR="007E01C5" w:rsidRPr="00345709">
        <w:rPr>
          <w:rFonts w:cstheme="minorHAnsi"/>
          <w:color w:val="000000" w:themeColor="text1"/>
          <w:sz w:val="22"/>
          <w:szCs w:val="22"/>
        </w:rPr>
        <w:t xml:space="preserve"> for at-risk individuals</w:t>
      </w:r>
      <w:r w:rsidR="00F03E44" w:rsidRPr="00345709">
        <w:rPr>
          <w:rFonts w:cstheme="minorHAnsi"/>
          <w:color w:val="000000" w:themeColor="text1"/>
          <w:sz w:val="22"/>
          <w:szCs w:val="22"/>
        </w:rPr>
        <w:t xml:space="preserve"> including vulnerable groups</w:t>
      </w:r>
    </w:p>
    <w:p w14:paraId="06831253" w14:textId="30FD7DC8" w:rsidR="00862AAD" w:rsidRPr="00345709" w:rsidRDefault="00862AAD" w:rsidP="00BC3016">
      <w:pPr>
        <w:pStyle w:val="ListParagraph"/>
        <w:numPr>
          <w:ilvl w:val="0"/>
          <w:numId w:val="61"/>
        </w:numPr>
        <w:jc w:val="both"/>
        <w:rPr>
          <w:rFonts w:cstheme="minorHAnsi"/>
          <w:color w:val="000000" w:themeColor="text1"/>
          <w:sz w:val="22"/>
          <w:szCs w:val="22"/>
        </w:rPr>
      </w:pPr>
      <w:r w:rsidRPr="00345709">
        <w:rPr>
          <w:rFonts w:cstheme="minorHAnsi"/>
          <w:color w:val="000000" w:themeColor="text1"/>
          <w:sz w:val="22"/>
          <w:szCs w:val="22"/>
        </w:rPr>
        <w:t>F</w:t>
      </w:r>
      <w:r w:rsidR="007E01C5" w:rsidRPr="00345709">
        <w:rPr>
          <w:rFonts w:cstheme="minorHAnsi"/>
          <w:color w:val="000000" w:themeColor="text1"/>
          <w:sz w:val="22"/>
          <w:szCs w:val="22"/>
        </w:rPr>
        <w:t xml:space="preserve">unctioning supply chains for acquiring medicines and needed medical supplies. </w:t>
      </w:r>
    </w:p>
    <w:p w14:paraId="61BC0E76" w14:textId="07CF216D" w:rsidR="007E01C5" w:rsidRPr="00345709" w:rsidRDefault="00862AAD" w:rsidP="00BC3016">
      <w:pPr>
        <w:pStyle w:val="ListParagraph"/>
        <w:numPr>
          <w:ilvl w:val="0"/>
          <w:numId w:val="61"/>
        </w:numPr>
        <w:jc w:val="both"/>
        <w:rPr>
          <w:rFonts w:cstheme="minorHAnsi"/>
          <w:color w:val="000000" w:themeColor="text1"/>
          <w:sz w:val="22"/>
          <w:szCs w:val="22"/>
        </w:rPr>
      </w:pPr>
      <w:r w:rsidRPr="00345709">
        <w:rPr>
          <w:rFonts w:cstheme="minorHAnsi"/>
          <w:color w:val="000000" w:themeColor="text1"/>
          <w:sz w:val="22"/>
          <w:szCs w:val="22"/>
        </w:rPr>
        <w:t xml:space="preserve">As </w:t>
      </w:r>
      <w:r w:rsidR="007E01C5" w:rsidRPr="00345709">
        <w:rPr>
          <w:rFonts w:cstheme="minorHAnsi"/>
          <w:color w:val="000000" w:themeColor="text1"/>
          <w:sz w:val="22"/>
          <w:szCs w:val="22"/>
        </w:rPr>
        <w:t xml:space="preserve">short-term recovery continues, the focus </w:t>
      </w:r>
      <w:proofErr w:type="gramStart"/>
      <w:r w:rsidR="007E01C5" w:rsidRPr="00345709">
        <w:rPr>
          <w:rFonts w:cstheme="minorHAnsi"/>
          <w:color w:val="000000" w:themeColor="text1"/>
          <w:sz w:val="22"/>
          <w:szCs w:val="22"/>
        </w:rPr>
        <w:t>shift</w:t>
      </w:r>
      <w:proofErr w:type="gramEnd"/>
      <w:r w:rsidR="007E01C5" w:rsidRPr="00345709">
        <w:rPr>
          <w:rFonts w:cstheme="minorHAnsi"/>
          <w:color w:val="000000" w:themeColor="text1"/>
          <w:sz w:val="22"/>
          <w:szCs w:val="22"/>
        </w:rPr>
        <w:t xml:space="preserve"> to restoring emergency health care services (inpatient and outpatient) </w:t>
      </w:r>
      <w:r w:rsidR="00586D24" w:rsidRPr="00345709">
        <w:rPr>
          <w:rFonts w:cstheme="minorHAnsi"/>
          <w:color w:val="000000" w:themeColor="text1"/>
          <w:sz w:val="22"/>
          <w:szCs w:val="22"/>
        </w:rPr>
        <w:t>and</w:t>
      </w:r>
      <w:r w:rsidR="007E01C5" w:rsidRPr="00345709">
        <w:rPr>
          <w:rFonts w:cstheme="minorHAnsi"/>
          <w:color w:val="000000" w:themeColor="text1"/>
          <w:sz w:val="22"/>
          <w:szCs w:val="22"/>
        </w:rPr>
        <w:t xml:space="preserve"> the health care delivery infrastructure necessary for reestablishing primary care. This is especially critical for medically </w:t>
      </w:r>
      <w:r w:rsidR="007E01C5" w:rsidRPr="00345709">
        <w:rPr>
          <w:rFonts w:cstheme="minorHAnsi"/>
          <w:color w:val="000000" w:themeColor="text1"/>
          <w:sz w:val="22"/>
          <w:szCs w:val="22"/>
        </w:rPr>
        <w:lastRenderedPageBreak/>
        <w:t xml:space="preserve">vulnerable populations, such as those requiring ongoing care for chronic diseases. If </w:t>
      </w:r>
      <w:r w:rsidR="00586D24" w:rsidRPr="00345709">
        <w:rPr>
          <w:rFonts w:cstheme="minorHAnsi"/>
          <w:color w:val="000000" w:themeColor="text1"/>
          <w:sz w:val="22"/>
          <w:szCs w:val="22"/>
        </w:rPr>
        <w:t>immediate</w:t>
      </w:r>
      <w:r w:rsidR="007E01C5" w:rsidRPr="00345709">
        <w:rPr>
          <w:rFonts w:cstheme="minorHAnsi"/>
          <w:color w:val="000000" w:themeColor="text1"/>
          <w:sz w:val="22"/>
          <w:szCs w:val="22"/>
        </w:rPr>
        <w:t xml:space="preserve"> care is not restored </w:t>
      </w:r>
      <w:r w:rsidR="00586D24" w:rsidRPr="00345709">
        <w:rPr>
          <w:rFonts w:cstheme="minorHAnsi"/>
          <w:color w:val="000000" w:themeColor="text1"/>
          <w:sz w:val="22"/>
          <w:szCs w:val="22"/>
        </w:rPr>
        <w:t>promptly</w:t>
      </w:r>
      <w:r w:rsidR="007E01C5" w:rsidRPr="00345709">
        <w:rPr>
          <w:rFonts w:cstheme="minorHAnsi"/>
          <w:color w:val="000000" w:themeColor="text1"/>
          <w:sz w:val="22"/>
          <w:szCs w:val="22"/>
        </w:rPr>
        <w:t xml:space="preserve">, a secondary surge in disaster casualties could result from </w:t>
      </w:r>
      <w:r w:rsidR="00F7016E" w:rsidRPr="00345709">
        <w:rPr>
          <w:rFonts w:cstheme="minorHAnsi"/>
          <w:color w:val="000000" w:themeColor="text1"/>
          <w:sz w:val="22"/>
          <w:szCs w:val="22"/>
        </w:rPr>
        <w:t>exacerbating</w:t>
      </w:r>
      <w:r w:rsidR="007E01C5" w:rsidRPr="00345709">
        <w:rPr>
          <w:rFonts w:cstheme="minorHAnsi"/>
          <w:color w:val="000000" w:themeColor="text1"/>
          <w:sz w:val="22"/>
          <w:szCs w:val="22"/>
        </w:rPr>
        <w:t xml:space="preserve"> preexisting conditions.</w:t>
      </w:r>
    </w:p>
    <w:p w14:paraId="0980B2B0" w14:textId="77777777" w:rsidR="00F03E44" w:rsidRPr="00345709" w:rsidRDefault="00F03E44" w:rsidP="00BC3016">
      <w:pPr>
        <w:pStyle w:val="ListParagraph"/>
        <w:numPr>
          <w:ilvl w:val="0"/>
          <w:numId w:val="61"/>
        </w:numPr>
        <w:jc w:val="both"/>
        <w:rPr>
          <w:rFonts w:cstheme="minorHAnsi"/>
          <w:color w:val="000000" w:themeColor="text1"/>
          <w:sz w:val="22"/>
          <w:szCs w:val="22"/>
        </w:rPr>
      </w:pPr>
      <w:r w:rsidRPr="00345709">
        <w:rPr>
          <w:rFonts w:cstheme="minorHAnsi"/>
          <w:color w:val="000000" w:themeColor="text1"/>
          <w:sz w:val="22"/>
          <w:szCs w:val="22"/>
        </w:rPr>
        <w:t xml:space="preserve">Apply standard precaution during vaccination delivery to protect both health workers and individuals to be </w:t>
      </w:r>
      <w:proofErr w:type="gramStart"/>
      <w:r w:rsidRPr="00345709">
        <w:rPr>
          <w:rFonts w:cstheme="minorHAnsi"/>
          <w:color w:val="000000" w:themeColor="text1"/>
          <w:sz w:val="22"/>
          <w:szCs w:val="22"/>
        </w:rPr>
        <w:t>vaccinated</w:t>
      </w:r>
      <w:proofErr w:type="gramEnd"/>
      <w:r w:rsidRPr="00345709">
        <w:rPr>
          <w:rFonts w:cstheme="minorHAnsi"/>
          <w:color w:val="000000" w:themeColor="text1"/>
          <w:sz w:val="22"/>
          <w:szCs w:val="22"/>
        </w:rPr>
        <w:t xml:space="preserve"> </w:t>
      </w:r>
    </w:p>
    <w:p w14:paraId="25BA51AA" w14:textId="4E5C7D72" w:rsidR="00F03E44" w:rsidRPr="00345709" w:rsidRDefault="00F03E44" w:rsidP="00BC3016">
      <w:pPr>
        <w:pStyle w:val="ListParagraph"/>
        <w:numPr>
          <w:ilvl w:val="0"/>
          <w:numId w:val="61"/>
        </w:numPr>
        <w:jc w:val="both"/>
        <w:rPr>
          <w:rFonts w:cstheme="minorHAnsi"/>
          <w:color w:val="000000" w:themeColor="text1"/>
          <w:sz w:val="22"/>
          <w:szCs w:val="22"/>
        </w:rPr>
      </w:pPr>
      <w:r w:rsidRPr="00345709">
        <w:rPr>
          <w:rFonts w:cstheme="minorHAnsi"/>
          <w:color w:val="000000" w:themeColor="text1"/>
          <w:sz w:val="22"/>
          <w:szCs w:val="22"/>
        </w:rPr>
        <w:t xml:space="preserve">Monitor hospital staff sickness and establish reporting procedures of symptoms for early detection of </w:t>
      </w:r>
      <w:proofErr w:type="gramStart"/>
      <w:r w:rsidRPr="00345709">
        <w:rPr>
          <w:rFonts w:cstheme="minorHAnsi"/>
          <w:color w:val="000000" w:themeColor="text1"/>
          <w:sz w:val="22"/>
          <w:szCs w:val="22"/>
        </w:rPr>
        <w:t>disease</w:t>
      </w:r>
      <w:proofErr w:type="gramEnd"/>
    </w:p>
    <w:p w14:paraId="4132406B" w14:textId="75F19388" w:rsidR="001F4119" w:rsidRPr="00345709" w:rsidRDefault="001F4119" w:rsidP="00BC3016">
      <w:pPr>
        <w:jc w:val="both"/>
        <w:rPr>
          <w:rFonts w:asciiTheme="minorHAnsi" w:hAnsiTheme="minorHAnsi" w:cstheme="minorHAnsi"/>
          <w:color w:val="000000" w:themeColor="text1"/>
          <w:sz w:val="22"/>
          <w:szCs w:val="22"/>
        </w:rPr>
      </w:pPr>
    </w:p>
    <w:p w14:paraId="5D985468" w14:textId="34DDBDAC" w:rsidR="008419D0" w:rsidRPr="00345709" w:rsidRDefault="008419D0" w:rsidP="00BC3016">
      <w:pPr>
        <w:pStyle w:val="Heading3"/>
        <w:jc w:val="both"/>
        <w:rPr>
          <w:rFonts w:asciiTheme="minorHAnsi" w:hAnsiTheme="minorHAnsi" w:cstheme="minorHAnsi"/>
        </w:rPr>
      </w:pPr>
      <w:bookmarkStart w:id="370" w:name="_Use_of_Step"/>
      <w:bookmarkStart w:id="371" w:name="_Toc150096417"/>
      <w:bookmarkEnd w:id="370"/>
      <w:r w:rsidRPr="00345709">
        <w:rPr>
          <w:rFonts w:asciiTheme="minorHAnsi" w:hAnsiTheme="minorHAnsi" w:cstheme="minorHAnsi"/>
        </w:rPr>
        <w:t>Assess Damage and Loss</w:t>
      </w:r>
      <w:bookmarkEnd w:id="371"/>
    </w:p>
    <w:p w14:paraId="77043912" w14:textId="04BD58D1" w:rsidR="00572C7B" w:rsidRPr="00345709" w:rsidRDefault="00572C7B" w:rsidP="00BC3016">
      <w:pPr>
        <w:ind w:left="720"/>
        <w:jc w:val="both"/>
        <w:rPr>
          <w:rFonts w:asciiTheme="minorHAnsi" w:hAnsiTheme="minorHAnsi" w:cstheme="minorHAnsi"/>
          <w:color w:val="000000" w:themeColor="text1"/>
          <w:sz w:val="22"/>
          <w:szCs w:val="22"/>
        </w:rPr>
      </w:pPr>
      <w:r w:rsidRPr="00345709">
        <w:rPr>
          <w:rFonts w:asciiTheme="minorHAnsi" w:eastAsiaTheme="minorHAnsi" w:hAnsiTheme="minorHAnsi" w:cstheme="minorHAnsi"/>
          <w:color w:val="000000" w:themeColor="text1"/>
          <w:sz w:val="22"/>
          <w:szCs w:val="22"/>
        </w:rPr>
        <w:t xml:space="preserve">The assessment of damage and loss after a disaster is critical in determining the impact of the disaster on hospitals and in guiding the response and recovery efforts. </w:t>
      </w:r>
      <w:r w:rsidRPr="00345709">
        <w:rPr>
          <w:rFonts w:asciiTheme="minorHAnsi" w:hAnsiTheme="minorHAnsi" w:cstheme="minorHAnsi"/>
          <w:color w:val="000000" w:themeColor="text1"/>
          <w:sz w:val="22"/>
          <w:szCs w:val="22"/>
        </w:rPr>
        <w:t xml:space="preserve">It involves evaluating the extent of damage to hospital facilities, medical equipment, and supplies, as well as the impact on hospital operations and patient care. This assessment report further provides an estimated cost of repairs and replacement required to restore hospital functionality. </w:t>
      </w:r>
      <w:r w:rsidRPr="00345709">
        <w:rPr>
          <w:rFonts w:asciiTheme="minorHAnsi" w:eastAsiaTheme="minorHAnsi" w:hAnsiTheme="minorHAnsi" w:cstheme="minorHAnsi"/>
          <w:color w:val="000000" w:themeColor="text1"/>
          <w:sz w:val="22"/>
          <w:szCs w:val="22"/>
        </w:rPr>
        <w:t>Moreso, it provides the necessary information for decision-making, resource allocation, and planning for the restoration of hospital operations and patient care.</w:t>
      </w:r>
    </w:p>
    <w:p w14:paraId="6BF2B5E8" w14:textId="77777777" w:rsidR="008419D0" w:rsidRPr="00345709" w:rsidRDefault="008419D0" w:rsidP="00BC3016">
      <w:pPr>
        <w:jc w:val="both"/>
        <w:rPr>
          <w:rFonts w:asciiTheme="minorHAnsi" w:hAnsiTheme="minorHAnsi" w:cstheme="minorHAnsi"/>
          <w:color w:val="000000" w:themeColor="text1"/>
          <w:sz w:val="22"/>
          <w:szCs w:val="22"/>
        </w:rPr>
      </w:pPr>
    </w:p>
    <w:p w14:paraId="42357A4F" w14:textId="18B82867" w:rsidR="008419D0" w:rsidRPr="00345709" w:rsidRDefault="008419D0"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The assessment of damage and loss can be conducted through a systematic process that includes the following steps:</w:t>
      </w:r>
    </w:p>
    <w:p w14:paraId="18A1F1C2" w14:textId="77777777" w:rsidR="008419D0" w:rsidRPr="00345709" w:rsidRDefault="008419D0" w:rsidP="00BC3016">
      <w:pPr>
        <w:pStyle w:val="ListParagraph"/>
        <w:numPr>
          <w:ilvl w:val="0"/>
          <w:numId w:val="274"/>
        </w:numPr>
        <w:ind w:left="108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Identification of affected areas</w:t>
      </w:r>
      <w:r w:rsidRPr="00345709">
        <w:rPr>
          <w:rFonts w:cstheme="minorHAnsi"/>
          <w:color w:val="000000" w:themeColor="text1"/>
          <w:sz w:val="22"/>
          <w:szCs w:val="22"/>
          <w:shd w:val="clear" w:color="auto" w:fill="E6E6E6"/>
        </w:rPr>
        <w:t>: The first step is to identify the areas that have been affected by the disaster. This includes the hospital facility, medical equipment, and supplies, as well as the surrounding infrastructure and community.</w:t>
      </w:r>
    </w:p>
    <w:p w14:paraId="17C456C7" w14:textId="77777777" w:rsidR="008419D0" w:rsidRPr="00345709" w:rsidRDefault="008419D0" w:rsidP="00BC3016">
      <w:pPr>
        <w:pStyle w:val="ListParagraph"/>
        <w:numPr>
          <w:ilvl w:val="0"/>
          <w:numId w:val="274"/>
        </w:numPr>
        <w:ind w:left="108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 xml:space="preserve">Rapid needs assessment: </w:t>
      </w:r>
      <w:r w:rsidRPr="00345709">
        <w:rPr>
          <w:rFonts w:cstheme="minorHAnsi"/>
          <w:color w:val="000000" w:themeColor="text1"/>
          <w:sz w:val="22"/>
          <w:szCs w:val="22"/>
          <w:shd w:val="clear" w:color="auto" w:fill="E6E6E6"/>
        </w:rPr>
        <w:t>A rapid needs assessment is conducted to determine the immediate needs of the hospital, such as medical supplies, equipment, and personnel. This assessment is critical in determining the initial response to the disaster.</w:t>
      </w:r>
    </w:p>
    <w:p w14:paraId="7185CD34" w14:textId="77777777" w:rsidR="00FF69FC" w:rsidRPr="00345709" w:rsidRDefault="008419D0" w:rsidP="00BC3016">
      <w:pPr>
        <w:pStyle w:val="ListParagraph"/>
        <w:numPr>
          <w:ilvl w:val="0"/>
          <w:numId w:val="274"/>
        </w:numPr>
        <w:ind w:left="108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Damage assessment:</w:t>
      </w:r>
      <w:r w:rsidRPr="00345709">
        <w:rPr>
          <w:rFonts w:cstheme="minorHAnsi"/>
          <w:color w:val="000000" w:themeColor="text1"/>
          <w:sz w:val="22"/>
          <w:szCs w:val="22"/>
          <w:shd w:val="clear" w:color="auto" w:fill="E6E6E6"/>
        </w:rPr>
        <w:t xml:space="preserve"> Once immediate needs have been addressed, a detailed assessment of </w:t>
      </w:r>
      <w:r w:rsidR="00FF69FC" w:rsidRPr="00345709">
        <w:rPr>
          <w:rFonts w:cstheme="minorHAnsi"/>
          <w:color w:val="000000" w:themeColor="text1"/>
          <w:sz w:val="22"/>
          <w:szCs w:val="22"/>
          <w:shd w:val="clear" w:color="auto" w:fill="E6E6E6"/>
        </w:rPr>
        <w:t xml:space="preserve">physical </w:t>
      </w:r>
      <w:r w:rsidRPr="00345709">
        <w:rPr>
          <w:rFonts w:cstheme="minorHAnsi"/>
          <w:color w:val="000000" w:themeColor="text1"/>
          <w:sz w:val="22"/>
          <w:szCs w:val="22"/>
          <w:shd w:val="clear" w:color="auto" w:fill="E6E6E6"/>
        </w:rPr>
        <w:t>damage to hospital facilities and medical equipment</w:t>
      </w:r>
      <w:r w:rsidR="00FF69FC" w:rsidRPr="00345709">
        <w:rPr>
          <w:rFonts w:cstheme="minorHAnsi"/>
          <w:color w:val="000000" w:themeColor="text1"/>
          <w:sz w:val="22"/>
          <w:szCs w:val="22"/>
          <w:shd w:val="clear" w:color="auto" w:fill="E6E6E6"/>
        </w:rPr>
        <w:t>, medical equipment, and supplies</w:t>
      </w:r>
      <w:r w:rsidRPr="00345709">
        <w:rPr>
          <w:rFonts w:cstheme="minorHAnsi"/>
          <w:color w:val="000000" w:themeColor="text1"/>
          <w:sz w:val="22"/>
          <w:szCs w:val="22"/>
          <w:shd w:val="clear" w:color="auto" w:fill="E6E6E6"/>
        </w:rPr>
        <w:t xml:space="preserve"> is conducted. This includes assessing the structural integrity of the hospital buildings, the functionality of medical equipment, and the availability of essential medical supplies.</w:t>
      </w:r>
      <w:r w:rsidR="00FF69FC" w:rsidRPr="00345709">
        <w:rPr>
          <w:rFonts w:cstheme="minorHAnsi"/>
          <w:color w:val="000000" w:themeColor="text1"/>
          <w:sz w:val="22"/>
          <w:szCs w:val="22"/>
          <w:shd w:val="clear" w:color="auto" w:fill="E6E6E6"/>
        </w:rPr>
        <w:t xml:space="preserve"> This information is crucial in determining the resources required for repair and replacement.</w:t>
      </w:r>
    </w:p>
    <w:p w14:paraId="104AEAE1" w14:textId="6C3D55F3" w:rsidR="008419D0" w:rsidRPr="00345709" w:rsidRDefault="008419D0" w:rsidP="00BC3016">
      <w:pPr>
        <w:pStyle w:val="ListParagraph"/>
        <w:numPr>
          <w:ilvl w:val="0"/>
          <w:numId w:val="274"/>
        </w:numPr>
        <w:ind w:left="108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Loss assessment:</w:t>
      </w:r>
      <w:r w:rsidRPr="00345709">
        <w:rPr>
          <w:rFonts w:cstheme="minorHAnsi"/>
          <w:color w:val="000000" w:themeColor="text1"/>
          <w:sz w:val="22"/>
          <w:szCs w:val="22"/>
          <w:shd w:val="clear" w:color="auto" w:fill="E6E6E6"/>
        </w:rPr>
        <w:t xml:space="preserve"> A loss assessment is conducted to determine the impact of the disaster on hospital operations, patient care, and staff. This includes </w:t>
      </w:r>
      <w:r w:rsidR="00FF69FC" w:rsidRPr="00345709">
        <w:rPr>
          <w:rFonts w:cstheme="minorHAnsi"/>
          <w:color w:val="000000" w:themeColor="text1"/>
          <w:sz w:val="22"/>
          <w:szCs w:val="22"/>
          <w:shd w:val="clear" w:color="auto" w:fill="E6E6E6"/>
        </w:rPr>
        <w:t xml:space="preserve">loss of functionality caused by the disaster, including the impact on hospital operations and patient care, </w:t>
      </w:r>
      <w:r w:rsidRPr="00345709">
        <w:rPr>
          <w:rFonts w:cstheme="minorHAnsi"/>
          <w:color w:val="000000" w:themeColor="text1"/>
          <w:sz w:val="22"/>
          <w:szCs w:val="22"/>
          <w:shd w:val="clear" w:color="auto" w:fill="E6E6E6"/>
        </w:rPr>
        <w:t>number of patients and staff affected by the disaster, as well as the impact on hospital finances and reputation.</w:t>
      </w:r>
    </w:p>
    <w:p w14:paraId="2D9E4206" w14:textId="2AE43E3B" w:rsidR="008419D0" w:rsidRPr="00345709" w:rsidRDefault="008419D0" w:rsidP="00BC3016">
      <w:pPr>
        <w:pStyle w:val="ListParagraph"/>
        <w:numPr>
          <w:ilvl w:val="0"/>
          <w:numId w:val="274"/>
        </w:numPr>
        <w:ind w:left="108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Reporting and communication:</w:t>
      </w:r>
      <w:r w:rsidRPr="00345709">
        <w:rPr>
          <w:rFonts w:cstheme="minorHAnsi"/>
          <w:color w:val="000000" w:themeColor="text1"/>
          <w:sz w:val="22"/>
          <w:szCs w:val="22"/>
          <w:shd w:val="clear" w:color="auto" w:fill="E6E6E6"/>
        </w:rPr>
        <w:t xml:space="preserve"> The results of the assessment are reported to hospital management, local authorities, and other stakeholders. This includes communicating the extent of damage and loss, as well as the immediate and long-term needs of the hospital such as infrastructure repairs, staff training, and disaster preparedness measures.</w:t>
      </w:r>
    </w:p>
    <w:p w14:paraId="31BD3006" w14:textId="77777777" w:rsidR="008419D0" w:rsidRPr="00345709" w:rsidRDefault="008419D0" w:rsidP="00BC3016">
      <w:pPr>
        <w:ind w:left="360"/>
        <w:jc w:val="both"/>
        <w:rPr>
          <w:rFonts w:asciiTheme="minorHAnsi" w:hAnsiTheme="minorHAnsi" w:cstheme="minorHAnsi"/>
          <w:color w:val="000000" w:themeColor="text1"/>
          <w:sz w:val="22"/>
          <w:szCs w:val="22"/>
        </w:rPr>
      </w:pPr>
    </w:p>
    <w:p w14:paraId="11F6D9FF" w14:textId="6106D14D" w:rsidR="00891B36" w:rsidRPr="00345709" w:rsidRDefault="00891B36" w:rsidP="00BC3016">
      <w:pPr>
        <w:pStyle w:val="Heading3"/>
        <w:jc w:val="both"/>
        <w:rPr>
          <w:rFonts w:asciiTheme="minorHAnsi" w:hAnsiTheme="minorHAnsi" w:cstheme="minorHAnsi"/>
        </w:rPr>
      </w:pPr>
      <w:bookmarkStart w:id="372" w:name="_Toc146128295"/>
      <w:bookmarkStart w:id="373" w:name="_Toc146129866"/>
      <w:bookmarkStart w:id="374" w:name="_Toc146128296"/>
      <w:bookmarkStart w:id="375" w:name="_Toc146129867"/>
      <w:bookmarkStart w:id="376" w:name="_Toc150096418"/>
      <w:bookmarkEnd w:id="372"/>
      <w:bookmarkEnd w:id="373"/>
      <w:bookmarkEnd w:id="374"/>
      <w:bookmarkEnd w:id="375"/>
      <w:r w:rsidRPr="00345709">
        <w:rPr>
          <w:rFonts w:asciiTheme="minorHAnsi" w:hAnsiTheme="minorHAnsi" w:cstheme="minorHAnsi"/>
        </w:rPr>
        <w:t xml:space="preserve">Use of </w:t>
      </w:r>
      <w:proofErr w:type="gramStart"/>
      <w:r w:rsidRPr="00345709">
        <w:rPr>
          <w:rFonts w:asciiTheme="minorHAnsi" w:hAnsiTheme="minorHAnsi" w:cstheme="minorHAnsi"/>
        </w:rPr>
        <w:t>Step Down</w:t>
      </w:r>
      <w:proofErr w:type="gramEnd"/>
      <w:r w:rsidRPr="00345709">
        <w:rPr>
          <w:rFonts w:asciiTheme="minorHAnsi" w:hAnsiTheme="minorHAnsi" w:cstheme="minorHAnsi"/>
        </w:rPr>
        <w:t xml:space="preserve"> Facility</w:t>
      </w:r>
      <w:bookmarkEnd w:id="376"/>
    </w:p>
    <w:p w14:paraId="1E025D80" w14:textId="6C0CB82A" w:rsidR="00891B36" w:rsidRPr="00345709" w:rsidRDefault="00891B36"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b/>
          <w:bCs/>
          <w:color w:val="000000" w:themeColor="text1"/>
          <w:sz w:val="22"/>
          <w:szCs w:val="22"/>
          <w:shd w:val="clear" w:color="auto" w:fill="E6E6E6"/>
        </w:rPr>
        <w:t>A step-down facility</w:t>
      </w:r>
      <w:r w:rsidRPr="00345709">
        <w:rPr>
          <w:rFonts w:asciiTheme="minorHAnsi" w:hAnsiTheme="minorHAnsi" w:cstheme="minorHAnsi"/>
          <w:color w:val="000000" w:themeColor="text1"/>
          <w:sz w:val="22"/>
          <w:szCs w:val="22"/>
        </w:rPr>
        <w:t xml:space="preserve"> is a medical facility that is used to transition patients who no longer require the level of care provided by a hospital but still need ongoing medical attention. After a disaster, a step-down facility can play an important role in helping to alleviate the burden on hospital resources, particularly in cases where hospitals are overwhelmed with patients who require acute care.</w:t>
      </w:r>
    </w:p>
    <w:p w14:paraId="353A85B3" w14:textId="77777777" w:rsidR="00757DBB" w:rsidRPr="00345709" w:rsidRDefault="00757DBB" w:rsidP="00BC3016">
      <w:pPr>
        <w:ind w:left="720"/>
        <w:jc w:val="both"/>
        <w:rPr>
          <w:rFonts w:asciiTheme="minorHAnsi" w:hAnsiTheme="minorHAnsi" w:cstheme="minorHAnsi"/>
          <w:color w:val="000000" w:themeColor="text1"/>
          <w:sz w:val="22"/>
          <w:szCs w:val="22"/>
        </w:rPr>
      </w:pPr>
    </w:p>
    <w:p w14:paraId="633DE427" w14:textId="6859EBBC" w:rsidR="00891B36" w:rsidRPr="00345709" w:rsidRDefault="00891B36"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In the aftermath of a disaster, hospitals are often inundated with patients, and many of these patients may not require the level of care that a hospital provides. This can create a bottleneck in the healthcare system, which can delay treatment for those who need it most. By providing a step-down facility, patients who are stable but still require medical care can be moved out </w:t>
      </w:r>
      <w:r w:rsidRPr="00345709">
        <w:rPr>
          <w:rFonts w:asciiTheme="minorHAnsi" w:hAnsiTheme="minorHAnsi" w:cstheme="minorHAnsi"/>
          <w:color w:val="000000" w:themeColor="text1"/>
          <w:sz w:val="22"/>
          <w:szCs w:val="22"/>
        </w:rPr>
        <w:lastRenderedPageBreak/>
        <w:t>of hospitals and into a more appropriate setting. This frees up beds in hospitals for those who need them the most and allows medical staff to focus their attention on the most critical cases.</w:t>
      </w:r>
      <w:r w:rsidR="00572C7B" w:rsidRPr="00345709">
        <w:rPr>
          <w:rFonts w:asciiTheme="minorHAnsi" w:hAnsiTheme="minorHAnsi" w:cstheme="minorHAnsi"/>
          <w:color w:val="000000" w:themeColor="text1"/>
          <w:sz w:val="22"/>
          <w:szCs w:val="22"/>
        </w:rPr>
        <w:t xml:space="preserve"> </w:t>
      </w:r>
      <w:r w:rsidRPr="00345709">
        <w:rPr>
          <w:rFonts w:asciiTheme="minorHAnsi" w:hAnsiTheme="minorHAnsi" w:cstheme="minorHAnsi"/>
          <w:color w:val="000000" w:themeColor="text1"/>
          <w:sz w:val="22"/>
          <w:szCs w:val="22"/>
        </w:rPr>
        <w:t>A step-down facility can also provide a more comfortable and less stressful environment for patients who are recovering from an injury or illness. In a step-down facility, patients can receive ongoing medical care and rehabilitation services while they recover in a less intense and more comfortable setting.</w:t>
      </w:r>
    </w:p>
    <w:p w14:paraId="70E870C5" w14:textId="77777777" w:rsidR="00EA03E9" w:rsidRPr="00345709" w:rsidRDefault="00EA03E9" w:rsidP="00BC3016">
      <w:pPr>
        <w:ind w:left="720"/>
        <w:jc w:val="both"/>
        <w:rPr>
          <w:rFonts w:asciiTheme="minorHAnsi" w:hAnsiTheme="minorHAnsi" w:cstheme="minorHAnsi"/>
          <w:color w:val="000000" w:themeColor="text1"/>
          <w:sz w:val="22"/>
          <w:szCs w:val="22"/>
        </w:rPr>
      </w:pPr>
    </w:p>
    <w:p w14:paraId="75B75722" w14:textId="3834A786" w:rsidR="00EA03E9" w:rsidRPr="00345709" w:rsidRDefault="00EA03E9"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Setting up step-down facilities after disasters requires careful planning and coordination to ensure that patients receive the care they need in a safe and secure environment. Here are some </w:t>
      </w:r>
      <w:r w:rsidR="00CB3E66" w:rsidRPr="00345709">
        <w:rPr>
          <w:rFonts w:asciiTheme="minorHAnsi" w:hAnsiTheme="minorHAnsi" w:cstheme="minorHAnsi"/>
          <w:color w:val="000000" w:themeColor="text1"/>
          <w:sz w:val="22"/>
          <w:szCs w:val="22"/>
        </w:rPr>
        <w:t>key considerations in setting up the facility</w:t>
      </w:r>
      <w:r w:rsidR="00572C7B" w:rsidRPr="00345709">
        <w:rPr>
          <w:rFonts w:asciiTheme="minorHAnsi" w:hAnsiTheme="minorHAnsi" w:cstheme="minorHAnsi"/>
          <w:color w:val="000000" w:themeColor="text1"/>
          <w:sz w:val="22"/>
          <w:szCs w:val="22"/>
        </w:rPr>
        <w:t xml:space="preserve">: </w:t>
      </w:r>
    </w:p>
    <w:p w14:paraId="6A66AC1D" w14:textId="77777777" w:rsidR="00CB3E66" w:rsidRPr="00345709" w:rsidRDefault="00CB3E66" w:rsidP="00BC3016">
      <w:pPr>
        <w:ind w:left="720"/>
        <w:jc w:val="both"/>
        <w:rPr>
          <w:rFonts w:asciiTheme="minorHAnsi" w:hAnsiTheme="minorHAnsi" w:cstheme="minorHAnsi"/>
          <w:color w:val="000000" w:themeColor="text1"/>
          <w:sz w:val="22"/>
          <w:szCs w:val="22"/>
        </w:rPr>
      </w:pPr>
    </w:p>
    <w:p w14:paraId="6D29585F" w14:textId="1F6A2EFC" w:rsidR="00CB3E66" w:rsidRPr="00345709" w:rsidRDefault="00CB3E66" w:rsidP="00BC3016">
      <w:pPr>
        <w:pStyle w:val="ListParagraph"/>
        <w:numPr>
          <w:ilvl w:val="0"/>
          <w:numId w:val="274"/>
        </w:numPr>
        <w:ind w:left="108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Location</w:t>
      </w:r>
      <w:r w:rsidRPr="00345709">
        <w:rPr>
          <w:rFonts w:cstheme="minorHAnsi"/>
          <w:color w:val="000000" w:themeColor="text1"/>
          <w:sz w:val="22"/>
          <w:szCs w:val="22"/>
        </w:rPr>
        <w:t xml:space="preserve">: The facility should </w:t>
      </w:r>
      <w:proofErr w:type="gramStart"/>
      <w:r w:rsidRPr="00345709">
        <w:rPr>
          <w:rFonts w:cstheme="minorHAnsi"/>
          <w:color w:val="000000" w:themeColor="text1"/>
          <w:sz w:val="22"/>
          <w:szCs w:val="22"/>
        </w:rPr>
        <w:t>be located in</w:t>
      </w:r>
      <w:proofErr w:type="gramEnd"/>
      <w:r w:rsidRPr="00345709">
        <w:rPr>
          <w:rFonts w:cstheme="minorHAnsi"/>
          <w:color w:val="000000" w:themeColor="text1"/>
          <w:sz w:val="22"/>
          <w:szCs w:val="22"/>
        </w:rPr>
        <w:t xml:space="preserve"> an area that is accessible and safe for both staff and </w:t>
      </w:r>
      <w:proofErr w:type="gramStart"/>
      <w:r w:rsidRPr="00345709">
        <w:rPr>
          <w:rFonts w:cstheme="minorHAnsi"/>
          <w:color w:val="000000" w:themeColor="text1"/>
          <w:sz w:val="22"/>
          <w:szCs w:val="22"/>
        </w:rPr>
        <w:t>residents</w:t>
      </w:r>
      <w:proofErr w:type="gramEnd"/>
      <w:r w:rsidRPr="00345709">
        <w:rPr>
          <w:rFonts w:cstheme="minorHAnsi"/>
          <w:color w:val="000000" w:themeColor="text1"/>
          <w:sz w:val="22"/>
          <w:szCs w:val="22"/>
        </w:rPr>
        <w:t xml:space="preserve"> should be close to the hospital or medical center to which it is connected. This helps to ensure that patients can be easily transferred from the hospital to the step-down facility.</w:t>
      </w:r>
    </w:p>
    <w:p w14:paraId="66301997" w14:textId="77777777" w:rsidR="00CB3E66" w:rsidRPr="00345709" w:rsidRDefault="00CB3E66" w:rsidP="00BC3016">
      <w:pPr>
        <w:pStyle w:val="ListParagraph"/>
        <w:numPr>
          <w:ilvl w:val="0"/>
          <w:numId w:val="274"/>
        </w:numPr>
        <w:ind w:left="108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Staffing</w:t>
      </w:r>
      <w:r w:rsidRPr="00345709">
        <w:rPr>
          <w:rFonts w:cstheme="minorHAnsi"/>
          <w:color w:val="000000" w:themeColor="text1"/>
          <w:sz w:val="22"/>
          <w:szCs w:val="22"/>
        </w:rPr>
        <w:t>: Adequate staffing is essential to ensure that the facility can operate effectively and efficiently. This includes medical personnel, security personnel, administrative staff, and volunteers.</w:t>
      </w:r>
    </w:p>
    <w:p w14:paraId="5E52910B" w14:textId="77777777" w:rsidR="00CB3E66" w:rsidRPr="00345709" w:rsidRDefault="00CB3E66" w:rsidP="00BC3016">
      <w:pPr>
        <w:pStyle w:val="ListParagraph"/>
        <w:numPr>
          <w:ilvl w:val="0"/>
          <w:numId w:val="274"/>
        </w:numPr>
        <w:ind w:left="108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Shelter</w:t>
      </w:r>
      <w:r w:rsidRPr="00345709">
        <w:rPr>
          <w:rFonts w:cstheme="minorHAnsi"/>
          <w:color w:val="000000" w:themeColor="text1"/>
          <w:sz w:val="22"/>
          <w:szCs w:val="22"/>
          <w:shd w:val="clear" w:color="auto" w:fill="E6E6E6"/>
        </w:rPr>
        <w:t>:</w:t>
      </w:r>
      <w:r w:rsidRPr="00345709">
        <w:rPr>
          <w:rFonts w:cstheme="minorHAnsi"/>
          <w:color w:val="000000" w:themeColor="text1"/>
          <w:sz w:val="22"/>
          <w:szCs w:val="22"/>
        </w:rPr>
        <w:t xml:space="preserve"> The facility should provide safe and comfortable shelter for residents. This can include tents, trailers, or other temporary structures that can withstand adverse weather conditions.</w:t>
      </w:r>
    </w:p>
    <w:p w14:paraId="6EB95DDC" w14:textId="570B867C" w:rsidR="00CB3E66" w:rsidRPr="00345709" w:rsidRDefault="00CB3E66" w:rsidP="00BC3016">
      <w:pPr>
        <w:pStyle w:val="ListParagraph"/>
        <w:numPr>
          <w:ilvl w:val="0"/>
          <w:numId w:val="274"/>
        </w:numPr>
        <w:ind w:left="108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Establish protocols and procedures</w:t>
      </w:r>
      <w:r w:rsidR="00572C7B" w:rsidRPr="00345709">
        <w:rPr>
          <w:rFonts w:cstheme="minorHAnsi"/>
          <w:color w:val="000000" w:themeColor="text1"/>
          <w:sz w:val="22"/>
          <w:szCs w:val="22"/>
        </w:rPr>
        <w:t>:</w:t>
      </w:r>
      <w:r w:rsidRPr="00345709">
        <w:rPr>
          <w:rFonts w:cstheme="minorHAnsi"/>
          <w:color w:val="000000" w:themeColor="text1"/>
          <w:sz w:val="22"/>
          <w:szCs w:val="22"/>
        </w:rPr>
        <w:t xml:space="preserve"> Protocols and procedures should be established to ensure that patients are safely transferred from the hospital to the step-down facility, that they receive the appropriate level of care, and that their medical needs are continually assessed.</w:t>
      </w:r>
    </w:p>
    <w:p w14:paraId="20932F03" w14:textId="77777777" w:rsidR="00CB3E66" w:rsidRPr="00345709" w:rsidRDefault="00CB3E66" w:rsidP="00BC3016">
      <w:pPr>
        <w:pStyle w:val="ListParagraph"/>
        <w:numPr>
          <w:ilvl w:val="0"/>
          <w:numId w:val="274"/>
        </w:numPr>
        <w:ind w:left="108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Food and water:</w:t>
      </w:r>
      <w:r w:rsidRPr="00345709">
        <w:rPr>
          <w:rFonts w:cstheme="minorHAnsi"/>
          <w:color w:val="000000" w:themeColor="text1"/>
          <w:sz w:val="22"/>
          <w:szCs w:val="22"/>
        </w:rPr>
        <w:t xml:space="preserve"> The facility should have a reliable source of clean water and food, either through a catering service or through donations from local businesses and organizations.</w:t>
      </w:r>
    </w:p>
    <w:p w14:paraId="497F3BAA" w14:textId="77777777" w:rsidR="00CB3E66" w:rsidRPr="00345709" w:rsidRDefault="00CB3E66" w:rsidP="00BC3016">
      <w:pPr>
        <w:pStyle w:val="ListParagraph"/>
        <w:numPr>
          <w:ilvl w:val="0"/>
          <w:numId w:val="274"/>
        </w:numPr>
        <w:ind w:left="108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Sanitation</w:t>
      </w:r>
      <w:r w:rsidRPr="00345709">
        <w:rPr>
          <w:rFonts w:cstheme="minorHAnsi"/>
          <w:color w:val="000000" w:themeColor="text1"/>
          <w:sz w:val="22"/>
          <w:szCs w:val="22"/>
          <w:shd w:val="clear" w:color="auto" w:fill="E6E6E6"/>
        </w:rPr>
        <w:t>:</w:t>
      </w:r>
      <w:r w:rsidRPr="00345709">
        <w:rPr>
          <w:rFonts w:cstheme="minorHAnsi"/>
          <w:color w:val="000000" w:themeColor="text1"/>
          <w:sz w:val="22"/>
          <w:szCs w:val="22"/>
        </w:rPr>
        <w:t xml:space="preserve"> The facility should have adequate sanitation facilities, including toilets, showers, and handwashing stations. Regular cleaning and disinfecting should also be carried out to maintain a clean and hygienic environment.</w:t>
      </w:r>
    </w:p>
    <w:p w14:paraId="3120BDBA" w14:textId="77777777" w:rsidR="00CB3E66" w:rsidRPr="00345709" w:rsidRDefault="00CB3E66" w:rsidP="00BC3016">
      <w:pPr>
        <w:pStyle w:val="ListParagraph"/>
        <w:numPr>
          <w:ilvl w:val="0"/>
          <w:numId w:val="274"/>
        </w:numPr>
        <w:ind w:left="108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Medical care:</w:t>
      </w:r>
      <w:r w:rsidRPr="00345709">
        <w:rPr>
          <w:rFonts w:cstheme="minorHAnsi"/>
          <w:color w:val="000000" w:themeColor="text1"/>
          <w:sz w:val="22"/>
          <w:szCs w:val="22"/>
        </w:rPr>
        <w:t xml:space="preserve"> The facility should have basic medical facilities and personnel to provide first aid and basic medical care to residents. This can include triage services, medication dispensing, and referrals to hospitals and other medical facilities as needed.</w:t>
      </w:r>
    </w:p>
    <w:p w14:paraId="6C5FBEB6" w14:textId="77777777" w:rsidR="00CB3E66" w:rsidRPr="00345709" w:rsidRDefault="00CB3E66" w:rsidP="00BC3016">
      <w:pPr>
        <w:pStyle w:val="ListParagraph"/>
        <w:numPr>
          <w:ilvl w:val="0"/>
          <w:numId w:val="274"/>
        </w:numPr>
        <w:ind w:left="1080"/>
        <w:jc w:val="both"/>
        <w:rPr>
          <w:rFonts w:cstheme="minorHAnsi"/>
          <w:color w:val="000000" w:themeColor="text1"/>
          <w:sz w:val="22"/>
          <w:szCs w:val="22"/>
        </w:rPr>
      </w:pPr>
      <w:r w:rsidRPr="00345709">
        <w:rPr>
          <w:rFonts w:cstheme="minorHAnsi"/>
          <w:b/>
          <w:bCs/>
          <w:color w:val="000000" w:themeColor="text1"/>
          <w:sz w:val="22"/>
          <w:szCs w:val="22"/>
          <w:shd w:val="clear" w:color="auto" w:fill="E6E6E6"/>
        </w:rPr>
        <w:t>Security</w:t>
      </w:r>
      <w:r w:rsidRPr="00345709">
        <w:rPr>
          <w:rFonts w:cstheme="minorHAnsi"/>
          <w:color w:val="000000" w:themeColor="text1"/>
          <w:sz w:val="22"/>
          <w:szCs w:val="22"/>
          <w:shd w:val="clear" w:color="auto" w:fill="E6E6E6"/>
        </w:rPr>
        <w:t>:</w:t>
      </w:r>
      <w:r w:rsidRPr="00345709">
        <w:rPr>
          <w:rFonts w:cstheme="minorHAnsi"/>
          <w:color w:val="000000" w:themeColor="text1"/>
          <w:sz w:val="22"/>
          <w:szCs w:val="22"/>
        </w:rPr>
        <w:t xml:space="preserve"> The facility should have adequate security measures in place to ensure the safety of patients and staff. This includes ensuring that the facility is secure, that patients are protected from infection, and that they are provided with a safe and comfortable environment.</w:t>
      </w:r>
    </w:p>
    <w:p w14:paraId="5BF6CD4C" w14:textId="77777777" w:rsidR="002F7ED7" w:rsidRPr="00345709" w:rsidRDefault="002F7ED7" w:rsidP="00BC3016">
      <w:pPr>
        <w:jc w:val="both"/>
        <w:rPr>
          <w:rFonts w:asciiTheme="minorHAnsi" w:hAnsiTheme="minorHAnsi" w:cstheme="minorHAnsi"/>
          <w:color w:val="000000" w:themeColor="text1"/>
          <w:sz w:val="22"/>
          <w:szCs w:val="22"/>
        </w:rPr>
      </w:pPr>
    </w:p>
    <w:p w14:paraId="64DD7573" w14:textId="42D102F6" w:rsidR="002F7ED7" w:rsidRPr="00345709" w:rsidRDefault="002F7ED7" w:rsidP="00BC3016">
      <w:pPr>
        <w:pStyle w:val="Heading3"/>
        <w:jc w:val="both"/>
        <w:rPr>
          <w:rFonts w:asciiTheme="minorHAnsi" w:hAnsiTheme="minorHAnsi" w:cstheme="minorHAnsi"/>
        </w:rPr>
      </w:pPr>
      <w:bookmarkStart w:id="377" w:name="_Toc150096419"/>
      <w:r w:rsidRPr="00345709">
        <w:rPr>
          <w:rFonts w:asciiTheme="minorHAnsi" w:hAnsiTheme="minorHAnsi" w:cstheme="minorHAnsi"/>
        </w:rPr>
        <w:t>Rehabilitation Services</w:t>
      </w:r>
      <w:bookmarkEnd w:id="377"/>
    </w:p>
    <w:p w14:paraId="759D93E7" w14:textId="7BABEEDC" w:rsidR="00B5034A" w:rsidRPr="00345709" w:rsidRDefault="00166C47"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b/>
          <w:bCs/>
          <w:color w:val="000000" w:themeColor="text1"/>
          <w:sz w:val="22"/>
          <w:szCs w:val="22"/>
          <w:shd w:val="clear" w:color="auto" w:fill="E6E6E6"/>
        </w:rPr>
        <w:t>Patient rehabilitation</w:t>
      </w:r>
      <w:r w:rsidRPr="00345709">
        <w:rPr>
          <w:rFonts w:asciiTheme="minorHAnsi" w:hAnsiTheme="minorHAnsi" w:cstheme="minorHAnsi"/>
          <w:color w:val="000000" w:themeColor="text1"/>
          <w:sz w:val="22"/>
          <w:szCs w:val="22"/>
        </w:rPr>
        <w:t xml:space="preserve"> is crucial for people affected by disasters, including those with disabilities and other vulnerable groups, for several reasons. It helps to restore physical function and mobility, manage chronic conditions, address mental health needs, prevent secondary health issues, and support inclusion and participation. By providing appropriate care and support, patient rehabilitation can help individuals recover and rebuild their lives after a disaster.</w:t>
      </w:r>
    </w:p>
    <w:p w14:paraId="64FA60D6" w14:textId="77777777" w:rsidR="00EA62FB" w:rsidRPr="00345709" w:rsidRDefault="00EA62FB" w:rsidP="00BC3016">
      <w:pPr>
        <w:ind w:left="720"/>
        <w:jc w:val="both"/>
        <w:rPr>
          <w:rFonts w:asciiTheme="minorHAnsi" w:hAnsiTheme="minorHAnsi" w:cstheme="minorHAnsi"/>
          <w:color w:val="000000" w:themeColor="text1"/>
          <w:sz w:val="22"/>
          <w:szCs w:val="22"/>
        </w:rPr>
      </w:pPr>
    </w:p>
    <w:p w14:paraId="0AF2C9AD" w14:textId="77777777" w:rsidR="008D316B" w:rsidRPr="00345709" w:rsidRDefault="00EA62FB"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 xml:space="preserve">Emergencies may also reduce the capacity of caregivers and care settings such as residential homes to provide for and support people with disabilities. The vulnerability of children and older people with disabilities becomes even more acute during emergencies when they are separated from their families, and traditional caring mechanisms in the community such as the extended family and </w:t>
      </w:r>
      <w:proofErr w:type="spellStart"/>
      <w:r w:rsidRPr="00345709">
        <w:rPr>
          <w:rFonts w:asciiTheme="minorHAnsi" w:hAnsiTheme="minorHAnsi" w:cstheme="minorHAnsi"/>
          <w:color w:val="000000" w:themeColor="text1"/>
          <w:sz w:val="22"/>
          <w:szCs w:val="22"/>
        </w:rPr>
        <w:t>neighbours</w:t>
      </w:r>
      <w:proofErr w:type="spellEnd"/>
      <w:r w:rsidRPr="00345709">
        <w:rPr>
          <w:rFonts w:asciiTheme="minorHAnsi" w:hAnsiTheme="minorHAnsi" w:cstheme="minorHAnsi"/>
          <w:color w:val="000000" w:themeColor="text1"/>
          <w:sz w:val="22"/>
          <w:szCs w:val="22"/>
        </w:rPr>
        <w:t xml:space="preserve"> break down. </w:t>
      </w:r>
      <w:r w:rsidR="008D316B" w:rsidRPr="00345709">
        <w:rPr>
          <w:rFonts w:asciiTheme="minorHAnsi" w:hAnsiTheme="minorHAnsi" w:cstheme="minorHAnsi"/>
          <w:color w:val="000000" w:themeColor="text1"/>
          <w:sz w:val="22"/>
          <w:szCs w:val="22"/>
        </w:rPr>
        <w:t> </w:t>
      </w:r>
    </w:p>
    <w:p w14:paraId="71DAF630" w14:textId="77777777" w:rsidR="00166C47" w:rsidRPr="00345709" w:rsidRDefault="00166C47" w:rsidP="00BC3016">
      <w:pPr>
        <w:jc w:val="both"/>
        <w:rPr>
          <w:rFonts w:asciiTheme="minorHAnsi" w:hAnsiTheme="minorHAnsi" w:cstheme="minorHAnsi"/>
          <w:color w:val="000000" w:themeColor="text1"/>
          <w:sz w:val="22"/>
          <w:szCs w:val="22"/>
        </w:rPr>
      </w:pPr>
    </w:p>
    <w:p w14:paraId="55B88820" w14:textId="4183EFA6" w:rsidR="00166C47" w:rsidRPr="00345709" w:rsidRDefault="00166C47"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lastRenderedPageBreak/>
        <w:t>The rehabilitation of people affected by disasters, including people with disabilities, may require a range of interventions to address their specific needs. Some key interventions to support physical rehabilitation in this context may include:</w:t>
      </w:r>
    </w:p>
    <w:p w14:paraId="06DA7B4B" w14:textId="77777777" w:rsidR="00166C47" w:rsidRPr="00345709" w:rsidRDefault="00166C47" w:rsidP="00BC3016">
      <w:pPr>
        <w:ind w:left="720"/>
        <w:jc w:val="both"/>
        <w:rPr>
          <w:rFonts w:asciiTheme="minorHAnsi" w:hAnsiTheme="minorHAnsi" w:cstheme="minorHAnsi"/>
          <w:color w:val="000000" w:themeColor="text1"/>
          <w:sz w:val="22"/>
          <w:szCs w:val="22"/>
        </w:rPr>
      </w:pPr>
    </w:p>
    <w:p w14:paraId="3DD3899E" w14:textId="77758EF6" w:rsidR="00166C47" w:rsidRPr="00345709" w:rsidRDefault="00166C47" w:rsidP="00BC3016">
      <w:pPr>
        <w:pStyle w:val="ListParagraph"/>
        <w:numPr>
          <w:ilvl w:val="0"/>
          <w:numId w:val="197"/>
        </w:numPr>
        <w:jc w:val="both"/>
        <w:rPr>
          <w:rFonts w:cstheme="minorHAnsi"/>
          <w:color w:val="000000" w:themeColor="text1"/>
          <w:sz w:val="22"/>
          <w:szCs w:val="22"/>
        </w:rPr>
      </w:pPr>
      <w:r w:rsidRPr="00345709">
        <w:rPr>
          <w:rFonts w:cstheme="minorHAnsi"/>
          <w:color w:val="000000" w:themeColor="text1"/>
          <w:sz w:val="22"/>
          <w:szCs w:val="22"/>
        </w:rPr>
        <w:t>Provision of mobility/assistive devices: Mobility aids, such as wheelchairs, crutches, and walking frames, can help people with disabilities to move around and participate in daily activities.</w:t>
      </w:r>
    </w:p>
    <w:p w14:paraId="77535454" w14:textId="77777777" w:rsidR="00166C47" w:rsidRPr="00345709" w:rsidRDefault="00166C47" w:rsidP="00BC3016">
      <w:pPr>
        <w:pStyle w:val="ListParagraph"/>
        <w:numPr>
          <w:ilvl w:val="0"/>
          <w:numId w:val="197"/>
        </w:numPr>
        <w:jc w:val="both"/>
        <w:rPr>
          <w:rFonts w:cstheme="minorHAnsi"/>
          <w:color w:val="000000" w:themeColor="text1"/>
          <w:sz w:val="22"/>
          <w:szCs w:val="22"/>
        </w:rPr>
      </w:pPr>
      <w:r w:rsidRPr="00345709">
        <w:rPr>
          <w:rFonts w:cstheme="minorHAnsi"/>
          <w:color w:val="000000" w:themeColor="text1"/>
          <w:sz w:val="22"/>
          <w:szCs w:val="22"/>
        </w:rPr>
        <w:t>Physical therapy: Physical therapy can help to improve strength, flexibility, and mobility, and reduce pain and discomfort.</w:t>
      </w:r>
    </w:p>
    <w:p w14:paraId="52D703DD" w14:textId="77777777" w:rsidR="00166C47" w:rsidRPr="00345709" w:rsidRDefault="00166C47" w:rsidP="00BC3016">
      <w:pPr>
        <w:pStyle w:val="ListParagraph"/>
        <w:numPr>
          <w:ilvl w:val="0"/>
          <w:numId w:val="197"/>
        </w:numPr>
        <w:jc w:val="both"/>
        <w:rPr>
          <w:rFonts w:cstheme="minorHAnsi"/>
          <w:color w:val="000000" w:themeColor="text1"/>
          <w:sz w:val="22"/>
          <w:szCs w:val="22"/>
        </w:rPr>
      </w:pPr>
      <w:r w:rsidRPr="00345709">
        <w:rPr>
          <w:rFonts w:cstheme="minorHAnsi"/>
          <w:color w:val="000000" w:themeColor="text1"/>
          <w:sz w:val="22"/>
          <w:szCs w:val="22"/>
        </w:rPr>
        <w:t>Occupational therapy: Occupational therapy can help people with disabilities to develop the skills and strategies needed to perform daily activities and participate in work or educational settings.</w:t>
      </w:r>
    </w:p>
    <w:p w14:paraId="1DBC1E1D" w14:textId="77777777" w:rsidR="00166C47" w:rsidRPr="00345709" w:rsidRDefault="00166C47" w:rsidP="00BC3016">
      <w:pPr>
        <w:pStyle w:val="ListParagraph"/>
        <w:numPr>
          <w:ilvl w:val="0"/>
          <w:numId w:val="197"/>
        </w:numPr>
        <w:jc w:val="both"/>
        <w:rPr>
          <w:rFonts w:cstheme="minorHAnsi"/>
          <w:color w:val="000000" w:themeColor="text1"/>
          <w:sz w:val="22"/>
          <w:szCs w:val="22"/>
        </w:rPr>
      </w:pPr>
      <w:r w:rsidRPr="00345709">
        <w:rPr>
          <w:rFonts w:cstheme="minorHAnsi"/>
          <w:color w:val="000000" w:themeColor="text1"/>
          <w:sz w:val="22"/>
          <w:szCs w:val="22"/>
        </w:rPr>
        <w:t xml:space="preserve">Prosthetic and orthotic services: Prosthetic and orthotic services can provide custom-made devices to </w:t>
      </w:r>
      <w:proofErr w:type="gramStart"/>
      <w:r w:rsidRPr="00345709">
        <w:rPr>
          <w:rFonts w:cstheme="minorHAnsi"/>
          <w:color w:val="000000" w:themeColor="text1"/>
          <w:sz w:val="22"/>
          <w:szCs w:val="22"/>
        </w:rPr>
        <w:t>replace</w:t>
      </w:r>
      <w:proofErr w:type="gramEnd"/>
      <w:r w:rsidRPr="00345709">
        <w:rPr>
          <w:rFonts w:cstheme="minorHAnsi"/>
          <w:color w:val="000000" w:themeColor="text1"/>
          <w:sz w:val="22"/>
          <w:szCs w:val="22"/>
        </w:rPr>
        <w:t xml:space="preserve"> or support lost or impaired limbs or body parts.</w:t>
      </w:r>
    </w:p>
    <w:p w14:paraId="54DBF66E" w14:textId="77777777" w:rsidR="00166C47" w:rsidRPr="00345709" w:rsidRDefault="00166C47" w:rsidP="00BC3016">
      <w:pPr>
        <w:pStyle w:val="ListParagraph"/>
        <w:numPr>
          <w:ilvl w:val="0"/>
          <w:numId w:val="197"/>
        </w:numPr>
        <w:jc w:val="both"/>
        <w:rPr>
          <w:rFonts w:cstheme="minorHAnsi"/>
          <w:color w:val="000000" w:themeColor="text1"/>
          <w:sz w:val="22"/>
          <w:szCs w:val="22"/>
        </w:rPr>
      </w:pPr>
      <w:r w:rsidRPr="00345709">
        <w:rPr>
          <w:rFonts w:cstheme="minorHAnsi"/>
          <w:color w:val="000000" w:themeColor="text1"/>
          <w:sz w:val="22"/>
          <w:szCs w:val="22"/>
        </w:rPr>
        <w:t>Accessible infrastructure: Accessible infrastructure, such as ramps, elevators, and accessible toilets, can help people with disabilities to access buildings and public spaces.</w:t>
      </w:r>
    </w:p>
    <w:p w14:paraId="203CB809" w14:textId="6A00D43C" w:rsidR="00757DBB" w:rsidRPr="00345709" w:rsidRDefault="00757DBB" w:rsidP="00BC3016">
      <w:pPr>
        <w:pStyle w:val="ListParagraph"/>
        <w:numPr>
          <w:ilvl w:val="0"/>
          <w:numId w:val="197"/>
        </w:numPr>
        <w:jc w:val="both"/>
        <w:rPr>
          <w:rFonts w:cstheme="minorHAnsi"/>
          <w:color w:val="000000" w:themeColor="text1"/>
          <w:sz w:val="22"/>
          <w:szCs w:val="22"/>
        </w:rPr>
      </w:pPr>
      <w:r w:rsidRPr="00345709">
        <w:rPr>
          <w:rFonts w:cstheme="minorHAnsi"/>
          <w:color w:val="000000" w:themeColor="text1"/>
          <w:sz w:val="22"/>
          <w:szCs w:val="22"/>
        </w:rPr>
        <w:t>Allocation of appropriate space for rehabilitation services at least 12m</w:t>
      </w:r>
      <w:r w:rsidRPr="00345709">
        <w:rPr>
          <w:rFonts w:cstheme="minorHAnsi"/>
          <w:color w:val="000000" w:themeColor="text1"/>
          <w:sz w:val="22"/>
          <w:szCs w:val="22"/>
          <w:vertAlign w:val="superscript"/>
        </w:rPr>
        <w:t>2</w:t>
      </w:r>
    </w:p>
    <w:p w14:paraId="0ECBD0B0" w14:textId="77777777" w:rsidR="00166C47" w:rsidRPr="00345709" w:rsidRDefault="00166C47" w:rsidP="00BC3016">
      <w:pPr>
        <w:ind w:left="720"/>
        <w:jc w:val="both"/>
        <w:rPr>
          <w:rFonts w:asciiTheme="minorHAnsi" w:hAnsiTheme="minorHAnsi" w:cstheme="minorHAnsi"/>
          <w:color w:val="000000" w:themeColor="text1"/>
          <w:sz w:val="22"/>
          <w:szCs w:val="22"/>
        </w:rPr>
      </w:pPr>
    </w:p>
    <w:p w14:paraId="7CB75A82" w14:textId="1B54D8F6" w:rsidR="008D316B" w:rsidRPr="00345709" w:rsidRDefault="008D316B"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The availability of rehabilitation services is essential for the recovery and restoration of physical function, mobility, and independence among individuals affected by disasters. However, communities with limited resources and underdeveloped rehabilitation systems are likely to experience difficulties in delivering these services during disasters. As a result, the health and well-being of people with disabilities and other vulnerable groups may be further compromised, with far-reaching consequences that can last long after the initial disaster.</w:t>
      </w:r>
    </w:p>
    <w:p w14:paraId="183DB24B" w14:textId="77777777" w:rsidR="008D316B" w:rsidRPr="00345709" w:rsidRDefault="008D316B" w:rsidP="00BC3016">
      <w:pPr>
        <w:ind w:left="720"/>
        <w:jc w:val="both"/>
        <w:rPr>
          <w:rFonts w:asciiTheme="minorHAnsi" w:hAnsiTheme="minorHAnsi" w:cstheme="minorHAnsi"/>
          <w:color w:val="000000" w:themeColor="text1"/>
          <w:sz w:val="22"/>
          <w:szCs w:val="22"/>
        </w:rPr>
      </w:pPr>
    </w:p>
    <w:p w14:paraId="1D3CB5A0" w14:textId="3DFB1E4F" w:rsidR="008D316B" w:rsidRPr="00345709" w:rsidRDefault="008D316B" w:rsidP="00BC3016">
      <w:pPr>
        <w:ind w:left="720"/>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t>Inadequate provision of rehabilitation services can delay recovery and exacerbate existing health conditions, which can ultimately lead to long-term disabilities and impairments. This situation can be particularly challenging in resource-limited settings where access to healthcare services may be already limited. As a result, it is crucial for communities to develop and strengthen their rehabilitation systems and infrastructure to ensure the provision of rehabilitation services during and after disasters. This will not only support the immediate recovery needs of individuals but also contribute to long-term rehabilitation efforts that can improve the health and well-being of the community.</w:t>
      </w:r>
    </w:p>
    <w:p w14:paraId="1C552114" w14:textId="77777777" w:rsidR="00757DBB" w:rsidRPr="00345709" w:rsidRDefault="00757DBB" w:rsidP="00BC3016">
      <w:pPr>
        <w:ind w:left="720"/>
        <w:jc w:val="both"/>
        <w:rPr>
          <w:rFonts w:asciiTheme="minorHAnsi" w:hAnsiTheme="minorHAnsi" w:cstheme="minorHAnsi"/>
          <w:color w:val="000000" w:themeColor="text1"/>
          <w:sz w:val="22"/>
          <w:szCs w:val="22"/>
        </w:rPr>
      </w:pPr>
    </w:p>
    <w:p w14:paraId="08750530" w14:textId="01AA1969" w:rsidR="00B5034A" w:rsidRPr="00345709" w:rsidRDefault="00B5034A"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SYSTEMS </w:t>
      </w:r>
    </w:p>
    <w:p w14:paraId="0C54ACDA" w14:textId="40868806" w:rsidR="00B5034A" w:rsidRPr="00345709" w:rsidRDefault="00B5034A" w:rsidP="00BC3016">
      <w:pPr>
        <w:ind w:left="720"/>
        <w:jc w:val="both"/>
        <w:rPr>
          <w:rFonts w:asciiTheme="minorHAnsi" w:hAnsiTheme="minorHAnsi" w:cstheme="minorHAnsi"/>
          <w:i/>
          <w:iCs/>
          <w:color w:val="A8D08D" w:themeColor="accent6" w:themeTint="99"/>
          <w:sz w:val="20"/>
          <w:szCs w:val="20"/>
        </w:rPr>
      </w:pPr>
      <w:r w:rsidRPr="00345709">
        <w:rPr>
          <w:rFonts w:asciiTheme="minorHAnsi" w:hAnsiTheme="minorHAnsi" w:cstheme="minorHAnsi"/>
          <w:i/>
          <w:iCs/>
          <w:color w:val="A8D08D" w:themeColor="accent6" w:themeTint="99"/>
          <w:sz w:val="20"/>
          <w:szCs w:val="20"/>
        </w:rPr>
        <w:t>Leadership and Coordination, Information Management, Risk Communication</w:t>
      </w:r>
      <w:r w:rsidR="00586D24"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and Community Engagement</w:t>
      </w:r>
      <w:r w:rsidR="00586D24" w:rsidRPr="00345709">
        <w:rPr>
          <w:rFonts w:asciiTheme="minorHAnsi" w:hAnsiTheme="minorHAnsi" w:cstheme="minorHAnsi"/>
          <w:i/>
          <w:iCs/>
          <w:color w:val="A8D08D" w:themeColor="accent6" w:themeTint="99"/>
          <w:sz w:val="20"/>
          <w:szCs w:val="20"/>
        </w:rPr>
        <w:t xml:space="preserve">, </w:t>
      </w:r>
      <w:r w:rsidRPr="00345709">
        <w:rPr>
          <w:rFonts w:asciiTheme="minorHAnsi" w:hAnsiTheme="minorHAnsi" w:cstheme="minorHAnsi"/>
          <w:i/>
          <w:iCs/>
          <w:color w:val="A8D08D" w:themeColor="accent6" w:themeTint="99"/>
          <w:sz w:val="20"/>
          <w:szCs w:val="20"/>
        </w:rPr>
        <w:t>including Monitoring &amp; Evaluation, Accountability</w:t>
      </w:r>
      <w:r w:rsidR="00586D24" w:rsidRPr="00345709">
        <w:rPr>
          <w:rFonts w:asciiTheme="minorHAnsi" w:hAnsiTheme="minorHAnsi" w:cstheme="minorHAnsi"/>
          <w:i/>
          <w:iCs/>
          <w:color w:val="A8D08D" w:themeColor="accent6" w:themeTint="99"/>
          <w:sz w:val="20"/>
          <w:szCs w:val="20"/>
        </w:rPr>
        <w:t>,</w:t>
      </w:r>
      <w:r w:rsidRPr="00345709">
        <w:rPr>
          <w:rFonts w:asciiTheme="minorHAnsi" w:hAnsiTheme="minorHAnsi" w:cstheme="minorHAnsi"/>
          <w:i/>
          <w:iCs/>
          <w:color w:val="A8D08D" w:themeColor="accent6" w:themeTint="99"/>
          <w:sz w:val="20"/>
          <w:szCs w:val="20"/>
        </w:rPr>
        <w:t xml:space="preserve"> and Learning </w:t>
      </w:r>
    </w:p>
    <w:p w14:paraId="1B738AE1" w14:textId="5CC1A750" w:rsidR="007E36F7" w:rsidRPr="00345709" w:rsidRDefault="007E36F7" w:rsidP="00BC3016">
      <w:pPr>
        <w:jc w:val="both"/>
        <w:rPr>
          <w:rFonts w:asciiTheme="minorHAnsi" w:hAnsiTheme="minorHAnsi" w:cstheme="minorHAnsi"/>
          <w:sz w:val="22"/>
          <w:szCs w:val="22"/>
        </w:rPr>
      </w:pPr>
    </w:p>
    <w:p w14:paraId="1B67C951" w14:textId="034243A1" w:rsidR="002E461A" w:rsidRPr="00345709" w:rsidRDefault="1B04F6A4" w:rsidP="00BC3016">
      <w:pPr>
        <w:pStyle w:val="Heading3"/>
        <w:jc w:val="both"/>
        <w:rPr>
          <w:rFonts w:asciiTheme="minorHAnsi" w:hAnsiTheme="minorHAnsi" w:cstheme="minorHAnsi"/>
        </w:rPr>
      </w:pPr>
      <w:bookmarkStart w:id="378" w:name="_Toc150096420"/>
      <w:r w:rsidRPr="00345709">
        <w:rPr>
          <w:rFonts w:asciiTheme="minorHAnsi" w:hAnsiTheme="minorHAnsi" w:cstheme="minorHAnsi"/>
        </w:rPr>
        <w:t>Stand Down</w:t>
      </w:r>
      <w:r w:rsidR="723F0E95" w:rsidRPr="00345709">
        <w:rPr>
          <w:rFonts w:asciiTheme="minorHAnsi" w:hAnsiTheme="minorHAnsi" w:cstheme="minorHAnsi"/>
        </w:rPr>
        <w:t xml:space="preserve"> of Response Operations</w:t>
      </w:r>
      <w:bookmarkEnd w:id="378"/>
    </w:p>
    <w:p w14:paraId="74431097" w14:textId="04D73F01" w:rsidR="00733268" w:rsidRPr="00345709" w:rsidRDefault="00733268" w:rsidP="00BC3016">
      <w:pPr>
        <w:ind w:left="720"/>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Pre-planning for demobilization and post-incident recovery allows for a collaborative understanding of necessary recovery elements and restoration processes</w:t>
      </w:r>
      <w:r w:rsidR="009A5298" w:rsidRPr="00345709">
        <w:rPr>
          <w:rFonts w:asciiTheme="minorHAnsi" w:eastAsiaTheme="minorHAnsi" w:hAnsiTheme="minorHAnsi" w:cstheme="minorHAnsi"/>
          <w:sz w:val="22"/>
          <w:szCs w:val="22"/>
        </w:rPr>
        <w:t xml:space="preserve"> of critical functions</w:t>
      </w:r>
      <w:r w:rsidRPr="00345709">
        <w:rPr>
          <w:rFonts w:asciiTheme="minorHAnsi" w:eastAsiaTheme="minorHAnsi" w:hAnsiTheme="minorHAnsi" w:cstheme="minorHAnsi"/>
          <w:sz w:val="22"/>
          <w:szCs w:val="22"/>
        </w:rPr>
        <w:t>. Recovery objectives should include the meticulous restoration, strengthening, and revitalization of the site, surrounding infrastructures, and operations.</w:t>
      </w:r>
    </w:p>
    <w:p w14:paraId="465F4C67" w14:textId="77777777" w:rsidR="00733268" w:rsidRPr="00345709" w:rsidRDefault="00733268" w:rsidP="00BC3016">
      <w:pPr>
        <w:ind w:left="720"/>
        <w:jc w:val="both"/>
        <w:rPr>
          <w:rFonts w:asciiTheme="minorHAnsi" w:eastAsiaTheme="minorHAnsi" w:hAnsiTheme="minorHAnsi" w:cstheme="minorHAnsi"/>
          <w:sz w:val="22"/>
          <w:szCs w:val="22"/>
        </w:rPr>
      </w:pPr>
    </w:p>
    <w:p w14:paraId="4BE06B37" w14:textId="3B9E1A35" w:rsidR="00733268" w:rsidRPr="00345709" w:rsidRDefault="00733268" w:rsidP="00BC3016">
      <w:pPr>
        <w:ind w:left="720"/>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 xml:space="preserve">Disaster response operations should prioritize timely and accurate communication to </w:t>
      </w:r>
      <w:r w:rsidR="009A5298" w:rsidRPr="00345709">
        <w:rPr>
          <w:rFonts w:asciiTheme="minorHAnsi" w:eastAsiaTheme="minorHAnsi" w:hAnsiTheme="minorHAnsi" w:cstheme="minorHAnsi"/>
          <w:sz w:val="22"/>
          <w:szCs w:val="22"/>
        </w:rPr>
        <w:t>department managers</w:t>
      </w:r>
      <w:r w:rsidRPr="00345709">
        <w:rPr>
          <w:rFonts w:asciiTheme="minorHAnsi" w:eastAsiaTheme="minorHAnsi" w:hAnsiTheme="minorHAnsi" w:cstheme="minorHAnsi"/>
          <w:sz w:val="22"/>
          <w:szCs w:val="22"/>
        </w:rPr>
        <w:t xml:space="preserve">, critical decision makers, emergency response teams, stakeholders, </w:t>
      </w:r>
      <w:proofErr w:type="gramStart"/>
      <w:r w:rsidRPr="00345709">
        <w:rPr>
          <w:rFonts w:asciiTheme="minorHAnsi" w:eastAsiaTheme="minorHAnsi" w:hAnsiTheme="minorHAnsi" w:cstheme="minorHAnsi"/>
          <w:sz w:val="22"/>
          <w:szCs w:val="22"/>
        </w:rPr>
        <w:t>vendors</w:t>
      </w:r>
      <w:proofErr w:type="gramEnd"/>
      <w:r w:rsidRPr="00345709">
        <w:rPr>
          <w:rFonts w:asciiTheme="minorHAnsi" w:eastAsiaTheme="minorHAnsi" w:hAnsiTheme="minorHAnsi" w:cstheme="minorHAnsi"/>
          <w:sz w:val="22"/>
          <w:szCs w:val="22"/>
        </w:rPr>
        <w:t xml:space="preserve"> and contractors, and, if applicable, the public in order to accelerate recovery without duplicating efforts. Once the response is concluded, specific demobilization guidelines help facilitate a more organized and expedited return to normal operating conditions.</w:t>
      </w:r>
    </w:p>
    <w:p w14:paraId="2AE9DD01" w14:textId="77777777" w:rsidR="009A5298" w:rsidRPr="00345709" w:rsidRDefault="009A5298" w:rsidP="00BC3016">
      <w:pPr>
        <w:ind w:left="720"/>
        <w:jc w:val="both"/>
        <w:rPr>
          <w:rFonts w:asciiTheme="minorHAnsi" w:eastAsiaTheme="minorHAnsi" w:hAnsiTheme="minorHAnsi" w:cstheme="minorHAnsi"/>
          <w:sz w:val="22"/>
          <w:szCs w:val="22"/>
        </w:rPr>
      </w:pPr>
    </w:p>
    <w:p w14:paraId="7B7DE848" w14:textId="22712D6E" w:rsidR="00733268" w:rsidRPr="00345709" w:rsidRDefault="00733268" w:rsidP="00BC3016">
      <w:pPr>
        <w:ind w:left="720"/>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The demobilization process of standing down response resources in an efficient and timely manner provides considerable cost benefits.</w:t>
      </w:r>
    </w:p>
    <w:p w14:paraId="6AE89CD1" w14:textId="78D4DF2E" w:rsidR="009A5298" w:rsidRPr="00345709" w:rsidRDefault="009A5298" w:rsidP="00BC3016">
      <w:pPr>
        <w:ind w:left="720"/>
        <w:jc w:val="both"/>
        <w:rPr>
          <w:rFonts w:asciiTheme="minorHAnsi" w:eastAsiaTheme="minorHAnsi" w:hAnsiTheme="minorHAnsi" w:cstheme="minorHAnsi"/>
          <w:sz w:val="22"/>
          <w:szCs w:val="22"/>
        </w:rPr>
      </w:pPr>
    </w:p>
    <w:p w14:paraId="2B8E97CD" w14:textId="08E16DF8" w:rsidR="009A5298" w:rsidRPr="00345709" w:rsidRDefault="009A5298" w:rsidP="00BC3016">
      <w:pPr>
        <w:ind w:left="720"/>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Issues to consider for</w:t>
      </w:r>
      <w:r w:rsidR="00684A67" w:rsidRPr="00345709">
        <w:rPr>
          <w:rFonts w:asciiTheme="minorHAnsi" w:eastAsiaTheme="minorHAnsi" w:hAnsiTheme="minorHAnsi" w:cstheme="minorHAnsi"/>
          <w:sz w:val="22"/>
          <w:szCs w:val="22"/>
        </w:rPr>
        <w:t xml:space="preserve"> initiating</w:t>
      </w:r>
      <w:r w:rsidRPr="00345709">
        <w:rPr>
          <w:rFonts w:asciiTheme="minorHAnsi" w:eastAsiaTheme="minorHAnsi" w:hAnsiTheme="minorHAnsi" w:cstheme="minorHAnsi"/>
          <w:sz w:val="22"/>
          <w:szCs w:val="22"/>
        </w:rPr>
        <w:t xml:space="preserve"> demobilization in emergency management include:</w:t>
      </w:r>
    </w:p>
    <w:p w14:paraId="66F02649" w14:textId="6E263593" w:rsidR="00684A67" w:rsidRPr="00345709" w:rsidRDefault="00684A67" w:rsidP="00BC3016">
      <w:pPr>
        <w:pStyle w:val="ListParagraph"/>
        <w:numPr>
          <w:ilvl w:val="0"/>
          <w:numId w:val="63"/>
        </w:numPr>
        <w:jc w:val="both"/>
        <w:rPr>
          <w:rFonts w:cstheme="minorHAnsi"/>
          <w:sz w:val="22"/>
          <w:szCs w:val="22"/>
        </w:rPr>
      </w:pPr>
      <w:r w:rsidRPr="00345709">
        <w:rPr>
          <w:rFonts w:cstheme="minorHAnsi"/>
          <w:sz w:val="22"/>
          <w:szCs w:val="22"/>
        </w:rPr>
        <w:t xml:space="preserve">Identify triggers that will initiate demobilization procedures. This can be information advised by local authorities that all patients </w:t>
      </w:r>
      <w:proofErr w:type="gramStart"/>
      <w:r w:rsidRPr="00345709">
        <w:rPr>
          <w:rFonts w:cstheme="minorHAnsi"/>
          <w:sz w:val="22"/>
          <w:szCs w:val="22"/>
        </w:rPr>
        <w:t>are all</w:t>
      </w:r>
      <w:proofErr w:type="gramEnd"/>
      <w:r w:rsidRPr="00345709">
        <w:rPr>
          <w:rFonts w:cstheme="minorHAnsi"/>
          <w:sz w:val="22"/>
          <w:szCs w:val="22"/>
        </w:rPr>
        <w:t xml:space="preserve"> transported to the hospital. Similarly, no more </w:t>
      </w:r>
      <w:proofErr w:type="gramStart"/>
      <w:r w:rsidRPr="00345709">
        <w:rPr>
          <w:rFonts w:cstheme="minorHAnsi"/>
          <w:sz w:val="22"/>
          <w:szCs w:val="22"/>
        </w:rPr>
        <w:t>patient</w:t>
      </w:r>
      <w:proofErr w:type="gramEnd"/>
      <w:r w:rsidRPr="00345709">
        <w:rPr>
          <w:rFonts w:cstheme="minorHAnsi"/>
          <w:sz w:val="22"/>
          <w:szCs w:val="22"/>
        </w:rPr>
        <w:t xml:space="preserve"> being treated in emergency </w:t>
      </w:r>
      <w:r w:rsidR="007739FD" w:rsidRPr="00345709">
        <w:rPr>
          <w:rFonts w:cstheme="minorHAnsi"/>
          <w:sz w:val="22"/>
          <w:szCs w:val="22"/>
        </w:rPr>
        <w:t>unit,</w:t>
      </w:r>
      <w:r w:rsidRPr="00345709">
        <w:rPr>
          <w:rFonts w:cstheme="minorHAnsi"/>
          <w:sz w:val="22"/>
          <w:szCs w:val="22"/>
        </w:rPr>
        <w:t xml:space="preserve"> and all transferred to the ward or </w:t>
      </w:r>
      <w:r w:rsidR="00BD1948" w:rsidRPr="00345709">
        <w:rPr>
          <w:rFonts w:cstheme="minorHAnsi"/>
          <w:sz w:val="22"/>
          <w:szCs w:val="22"/>
        </w:rPr>
        <w:t>awaiting</w:t>
      </w:r>
      <w:r w:rsidRPr="00345709">
        <w:rPr>
          <w:rFonts w:cstheme="minorHAnsi"/>
          <w:sz w:val="22"/>
          <w:szCs w:val="22"/>
        </w:rPr>
        <w:t xml:space="preserve"> </w:t>
      </w:r>
      <w:r w:rsidR="00BD1948" w:rsidRPr="00345709">
        <w:rPr>
          <w:rFonts w:cstheme="minorHAnsi"/>
          <w:sz w:val="22"/>
          <w:szCs w:val="22"/>
        </w:rPr>
        <w:t>transfer to another facility.</w:t>
      </w:r>
    </w:p>
    <w:p w14:paraId="18626AB1" w14:textId="0A7F6A05" w:rsidR="009A5298" w:rsidRPr="00345709" w:rsidRDefault="009A5298" w:rsidP="00BC3016">
      <w:pPr>
        <w:pStyle w:val="ListParagraph"/>
        <w:numPr>
          <w:ilvl w:val="0"/>
          <w:numId w:val="63"/>
        </w:numPr>
        <w:jc w:val="both"/>
        <w:rPr>
          <w:rFonts w:cstheme="minorHAnsi"/>
          <w:sz w:val="22"/>
          <w:szCs w:val="22"/>
        </w:rPr>
      </w:pPr>
      <w:r w:rsidRPr="00345709">
        <w:rPr>
          <w:rFonts w:cstheme="minorHAnsi"/>
          <w:sz w:val="22"/>
          <w:szCs w:val="22"/>
        </w:rPr>
        <w:t xml:space="preserve">The hospital Incident Commander should approve the release or demobilize of response resources prior to initializing the </w:t>
      </w:r>
      <w:proofErr w:type="gramStart"/>
      <w:r w:rsidRPr="00345709">
        <w:rPr>
          <w:rFonts w:cstheme="minorHAnsi"/>
          <w:sz w:val="22"/>
          <w:szCs w:val="22"/>
        </w:rPr>
        <w:t>process</w:t>
      </w:r>
      <w:proofErr w:type="gramEnd"/>
    </w:p>
    <w:p w14:paraId="5512FA16" w14:textId="6EA5BE97" w:rsidR="007739FD" w:rsidRPr="00345709" w:rsidRDefault="007739FD" w:rsidP="00BC3016">
      <w:pPr>
        <w:pStyle w:val="ListParagraph"/>
        <w:numPr>
          <w:ilvl w:val="0"/>
          <w:numId w:val="63"/>
        </w:numPr>
        <w:jc w:val="both"/>
        <w:rPr>
          <w:rFonts w:cstheme="minorHAnsi"/>
          <w:sz w:val="22"/>
          <w:szCs w:val="22"/>
        </w:rPr>
      </w:pPr>
      <w:r w:rsidRPr="00345709">
        <w:rPr>
          <w:rFonts w:cstheme="minorHAnsi"/>
          <w:sz w:val="22"/>
          <w:szCs w:val="22"/>
        </w:rPr>
        <w:t xml:space="preserve">Initiate scale down operations of Hospital EOC and eventually deactivating the facility and return of space to its normal </w:t>
      </w:r>
      <w:proofErr w:type="gramStart"/>
      <w:r w:rsidRPr="00345709">
        <w:rPr>
          <w:rFonts w:cstheme="minorHAnsi"/>
          <w:sz w:val="22"/>
          <w:szCs w:val="22"/>
        </w:rPr>
        <w:t>use</w:t>
      </w:r>
      <w:proofErr w:type="gramEnd"/>
    </w:p>
    <w:p w14:paraId="12A3CC44" w14:textId="77777777" w:rsidR="009A5298" w:rsidRPr="00345709" w:rsidRDefault="009A5298" w:rsidP="00BC3016">
      <w:pPr>
        <w:pStyle w:val="ListParagraph"/>
        <w:numPr>
          <w:ilvl w:val="0"/>
          <w:numId w:val="63"/>
        </w:numPr>
        <w:jc w:val="both"/>
        <w:rPr>
          <w:rFonts w:cstheme="minorHAnsi"/>
          <w:sz w:val="22"/>
          <w:szCs w:val="22"/>
        </w:rPr>
      </w:pPr>
      <w:r w:rsidRPr="00345709">
        <w:rPr>
          <w:rFonts w:cstheme="minorHAnsi"/>
          <w:sz w:val="22"/>
          <w:szCs w:val="22"/>
        </w:rPr>
        <w:t xml:space="preserve">Assign personnel to identify surplus resources and probable resource release </w:t>
      </w:r>
      <w:proofErr w:type="gramStart"/>
      <w:r w:rsidRPr="00345709">
        <w:rPr>
          <w:rFonts w:cstheme="minorHAnsi"/>
          <w:sz w:val="22"/>
          <w:szCs w:val="22"/>
        </w:rPr>
        <w:t>times</w:t>
      </w:r>
      <w:proofErr w:type="gramEnd"/>
    </w:p>
    <w:p w14:paraId="30DFF684" w14:textId="77777777" w:rsidR="009A5298" w:rsidRPr="00345709" w:rsidRDefault="009A5298" w:rsidP="00BC3016">
      <w:pPr>
        <w:pStyle w:val="ListParagraph"/>
        <w:numPr>
          <w:ilvl w:val="0"/>
          <w:numId w:val="63"/>
        </w:numPr>
        <w:jc w:val="both"/>
        <w:rPr>
          <w:rFonts w:cstheme="minorHAnsi"/>
          <w:sz w:val="22"/>
          <w:szCs w:val="22"/>
        </w:rPr>
      </w:pPr>
      <w:r w:rsidRPr="00345709">
        <w:rPr>
          <w:rFonts w:cstheme="minorHAnsi"/>
          <w:sz w:val="22"/>
          <w:szCs w:val="22"/>
        </w:rPr>
        <w:t xml:space="preserve">Establish demobilization plan that prioritizes based on the specific </w:t>
      </w:r>
      <w:proofErr w:type="gramStart"/>
      <w:r w:rsidRPr="00345709">
        <w:rPr>
          <w:rFonts w:cstheme="minorHAnsi"/>
          <w:sz w:val="22"/>
          <w:szCs w:val="22"/>
        </w:rPr>
        <w:t>incident</w:t>
      </w:r>
      <w:proofErr w:type="gramEnd"/>
    </w:p>
    <w:p w14:paraId="1B00E712" w14:textId="77777777" w:rsidR="009A5298" w:rsidRPr="00345709" w:rsidRDefault="009A5298" w:rsidP="00BC3016">
      <w:pPr>
        <w:pStyle w:val="ListParagraph"/>
        <w:numPr>
          <w:ilvl w:val="0"/>
          <w:numId w:val="63"/>
        </w:numPr>
        <w:jc w:val="both"/>
        <w:rPr>
          <w:rFonts w:cstheme="minorHAnsi"/>
          <w:sz w:val="22"/>
          <w:szCs w:val="22"/>
        </w:rPr>
      </w:pPr>
      <w:r w:rsidRPr="00345709">
        <w:rPr>
          <w:rFonts w:cstheme="minorHAnsi"/>
          <w:sz w:val="22"/>
          <w:szCs w:val="22"/>
        </w:rPr>
        <w:t xml:space="preserve">Verify established decontamination procedures and necessary resources are </w:t>
      </w:r>
      <w:proofErr w:type="gramStart"/>
      <w:r w:rsidRPr="00345709">
        <w:rPr>
          <w:rFonts w:cstheme="minorHAnsi"/>
          <w:sz w:val="22"/>
          <w:szCs w:val="22"/>
        </w:rPr>
        <w:t>available</w:t>
      </w:r>
      <w:proofErr w:type="gramEnd"/>
    </w:p>
    <w:p w14:paraId="0CAD4B19" w14:textId="77777777" w:rsidR="009A5298" w:rsidRPr="00345709" w:rsidRDefault="009A5298" w:rsidP="00BC3016">
      <w:pPr>
        <w:pStyle w:val="ListParagraph"/>
        <w:numPr>
          <w:ilvl w:val="0"/>
          <w:numId w:val="63"/>
        </w:numPr>
        <w:jc w:val="both"/>
        <w:rPr>
          <w:rFonts w:cstheme="minorHAnsi"/>
          <w:sz w:val="22"/>
          <w:szCs w:val="22"/>
        </w:rPr>
      </w:pPr>
      <w:r w:rsidRPr="00345709">
        <w:rPr>
          <w:rFonts w:cstheme="minorHAnsi"/>
          <w:sz w:val="22"/>
          <w:szCs w:val="22"/>
        </w:rPr>
        <w:t xml:space="preserve">If necessary, develop/communicate a Disposal Plan for the disposal of hazardous materials or wastes, as </w:t>
      </w:r>
      <w:proofErr w:type="gramStart"/>
      <w:r w:rsidRPr="00345709">
        <w:rPr>
          <w:rFonts w:cstheme="minorHAnsi"/>
          <w:sz w:val="22"/>
          <w:szCs w:val="22"/>
        </w:rPr>
        <w:t>necessary</w:t>
      </w:r>
      <w:proofErr w:type="gramEnd"/>
    </w:p>
    <w:p w14:paraId="6F26C257" w14:textId="77777777" w:rsidR="009A5298" w:rsidRPr="00345709" w:rsidRDefault="009A5298" w:rsidP="00BC3016">
      <w:pPr>
        <w:pStyle w:val="ListParagraph"/>
        <w:numPr>
          <w:ilvl w:val="0"/>
          <w:numId w:val="63"/>
        </w:numPr>
        <w:jc w:val="both"/>
        <w:rPr>
          <w:rFonts w:cstheme="minorHAnsi"/>
          <w:sz w:val="22"/>
          <w:szCs w:val="22"/>
        </w:rPr>
      </w:pPr>
      <w:r w:rsidRPr="00345709">
        <w:rPr>
          <w:rFonts w:cstheme="minorHAnsi"/>
          <w:sz w:val="22"/>
          <w:szCs w:val="22"/>
        </w:rPr>
        <w:t xml:space="preserve">Identify personnel travel needs and coordinate travel arrangements, as </w:t>
      </w:r>
      <w:proofErr w:type="gramStart"/>
      <w:r w:rsidRPr="00345709">
        <w:rPr>
          <w:rFonts w:cstheme="minorHAnsi"/>
          <w:sz w:val="22"/>
          <w:szCs w:val="22"/>
        </w:rPr>
        <w:t>necessary</w:t>
      </w:r>
      <w:proofErr w:type="gramEnd"/>
    </w:p>
    <w:p w14:paraId="3CFA6FA7" w14:textId="43065940" w:rsidR="009A5298" w:rsidRPr="00345709" w:rsidRDefault="009A5298" w:rsidP="00BC3016">
      <w:pPr>
        <w:pStyle w:val="ListParagraph"/>
        <w:numPr>
          <w:ilvl w:val="0"/>
          <w:numId w:val="63"/>
        </w:numPr>
        <w:jc w:val="both"/>
        <w:rPr>
          <w:rFonts w:cstheme="minorHAnsi"/>
          <w:sz w:val="22"/>
          <w:szCs w:val="22"/>
        </w:rPr>
      </w:pPr>
      <w:r w:rsidRPr="00345709">
        <w:rPr>
          <w:rFonts w:cstheme="minorHAnsi"/>
          <w:sz w:val="22"/>
          <w:szCs w:val="22"/>
        </w:rPr>
        <w:t>Plan for equipment repair, decontamination, maintenance services, and inspections, as necessary</w:t>
      </w:r>
    </w:p>
    <w:p w14:paraId="659ABF91" w14:textId="483348EC" w:rsidR="007739FD" w:rsidRPr="00345709" w:rsidRDefault="007739FD" w:rsidP="00BC3016">
      <w:pPr>
        <w:pStyle w:val="ListParagraph"/>
        <w:numPr>
          <w:ilvl w:val="0"/>
          <w:numId w:val="63"/>
        </w:numPr>
        <w:jc w:val="both"/>
        <w:rPr>
          <w:rFonts w:cstheme="minorHAnsi"/>
          <w:sz w:val="22"/>
          <w:szCs w:val="22"/>
        </w:rPr>
      </w:pPr>
      <w:r w:rsidRPr="00345709">
        <w:rPr>
          <w:rFonts w:cstheme="minorHAnsi"/>
          <w:sz w:val="22"/>
          <w:szCs w:val="22"/>
        </w:rPr>
        <w:t>Consolidate documentation of response (e.g. IAP, communication logs, job action sheets, situational reports, etc.) in preparation for</w:t>
      </w:r>
      <w:r w:rsidR="00575015" w:rsidRPr="00345709">
        <w:rPr>
          <w:rFonts w:cstheme="minorHAnsi"/>
          <w:sz w:val="22"/>
          <w:szCs w:val="22"/>
        </w:rPr>
        <w:t xml:space="preserve"> the </w:t>
      </w:r>
      <w:proofErr w:type="gramStart"/>
      <w:r w:rsidR="00575015" w:rsidRPr="00345709">
        <w:rPr>
          <w:rFonts w:cstheme="minorHAnsi"/>
          <w:sz w:val="22"/>
          <w:szCs w:val="22"/>
        </w:rPr>
        <w:t>after action</w:t>
      </w:r>
      <w:proofErr w:type="gramEnd"/>
      <w:r w:rsidR="00575015" w:rsidRPr="00345709">
        <w:rPr>
          <w:rFonts w:cstheme="minorHAnsi"/>
          <w:sz w:val="22"/>
          <w:szCs w:val="22"/>
        </w:rPr>
        <w:t xml:space="preserve"> review process</w:t>
      </w:r>
    </w:p>
    <w:p w14:paraId="0C8511A1" w14:textId="10A6B2F9" w:rsidR="00733268" w:rsidRPr="00345709" w:rsidRDefault="009A5298" w:rsidP="00BC3016">
      <w:pPr>
        <w:pStyle w:val="ListParagraph"/>
        <w:numPr>
          <w:ilvl w:val="0"/>
          <w:numId w:val="63"/>
        </w:numPr>
        <w:jc w:val="both"/>
        <w:rPr>
          <w:rFonts w:cstheme="minorHAnsi"/>
          <w:sz w:val="22"/>
          <w:szCs w:val="22"/>
        </w:rPr>
      </w:pPr>
      <w:r w:rsidRPr="00345709">
        <w:rPr>
          <w:rFonts w:cstheme="minorHAnsi"/>
          <w:sz w:val="22"/>
          <w:szCs w:val="22"/>
        </w:rPr>
        <w:t xml:space="preserve">Initialize impact assessments and post-incident </w:t>
      </w:r>
      <w:proofErr w:type="gramStart"/>
      <w:r w:rsidRPr="00345709">
        <w:rPr>
          <w:rFonts w:cstheme="minorHAnsi"/>
          <w:sz w:val="22"/>
          <w:szCs w:val="22"/>
        </w:rPr>
        <w:t>reviews</w:t>
      </w:r>
      <w:proofErr w:type="gramEnd"/>
    </w:p>
    <w:p w14:paraId="32221BED" w14:textId="77777777" w:rsidR="00733268" w:rsidRPr="00345709" w:rsidRDefault="00733268" w:rsidP="00BC3016">
      <w:pPr>
        <w:ind w:left="720"/>
        <w:jc w:val="both"/>
        <w:rPr>
          <w:rFonts w:asciiTheme="minorHAnsi" w:eastAsiaTheme="minorHAnsi" w:hAnsiTheme="minorHAnsi" w:cstheme="minorHAnsi"/>
          <w:b/>
          <w:bCs/>
          <w:sz w:val="22"/>
          <w:szCs w:val="22"/>
        </w:rPr>
      </w:pPr>
    </w:p>
    <w:p w14:paraId="2FACE28A" w14:textId="75DFD853" w:rsidR="00D02C0F" w:rsidRPr="00345709" w:rsidRDefault="00D02C0F" w:rsidP="00BC3016">
      <w:pPr>
        <w:pStyle w:val="Heading3"/>
        <w:jc w:val="both"/>
        <w:rPr>
          <w:rFonts w:asciiTheme="minorHAnsi" w:hAnsiTheme="minorHAnsi" w:cstheme="minorHAnsi"/>
        </w:rPr>
      </w:pPr>
      <w:bookmarkStart w:id="379" w:name="_Toc150096421"/>
      <w:r w:rsidRPr="00345709">
        <w:rPr>
          <w:rFonts w:asciiTheme="minorHAnsi" w:hAnsiTheme="minorHAnsi" w:cstheme="minorHAnsi"/>
        </w:rPr>
        <w:t>Information Technology/ Medical Records</w:t>
      </w:r>
      <w:bookmarkEnd w:id="379"/>
      <w:r w:rsidRPr="00345709">
        <w:rPr>
          <w:rFonts w:asciiTheme="minorHAnsi" w:hAnsiTheme="minorHAnsi" w:cstheme="minorHAnsi"/>
        </w:rPr>
        <w:t xml:space="preserve"> </w:t>
      </w:r>
    </w:p>
    <w:p w14:paraId="7CB7E735" w14:textId="20292BB7" w:rsidR="00F2368D" w:rsidRPr="00345709" w:rsidRDefault="00F2368D" w:rsidP="00BC3016">
      <w:pPr>
        <w:ind w:left="720"/>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Having appropriate IT and medical records systems is crucial in disaster response</w:t>
      </w:r>
      <w:r w:rsidR="00CC3E2E" w:rsidRPr="00345709">
        <w:rPr>
          <w:rFonts w:asciiTheme="minorHAnsi" w:eastAsiaTheme="minorHAnsi" w:hAnsiTheme="minorHAnsi" w:cstheme="minorHAnsi"/>
          <w:sz w:val="22"/>
          <w:szCs w:val="22"/>
        </w:rPr>
        <w:t xml:space="preserve"> and recovery</w:t>
      </w:r>
      <w:r w:rsidRPr="00345709">
        <w:rPr>
          <w:rFonts w:asciiTheme="minorHAnsi" w:eastAsiaTheme="minorHAnsi" w:hAnsiTheme="minorHAnsi" w:cstheme="minorHAnsi"/>
          <w:sz w:val="22"/>
          <w:szCs w:val="22"/>
        </w:rPr>
        <w:t>. They enable efficient patient tracking, data analysis, resource management, coordination and communication, and continuity of care. Their importance cannot be overstated in ensuring that patients receive timely and appropriate care during emergencies. The following should be considered</w:t>
      </w:r>
      <w:r w:rsidR="00CC3E2E" w:rsidRPr="00345709">
        <w:rPr>
          <w:rFonts w:asciiTheme="minorHAnsi" w:eastAsiaTheme="minorHAnsi" w:hAnsiTheme="minorHAnsi" w:cstheme="minorHAnsi"/>
          <w:sz w:val="22"/>
          <w:szCs w:val="22"/>
        </w:rPr>
        <w:t>:</w:t>
      </w:r>
    </w:p>
    <w:p w14:paraId="167B83C7" w14:textId="76163D4A" w:rsidR="00D02C0F" w:rsidRPr="00345709" w:rsidRDefault="00D02C0F" w:rsidP="00BC3016">
      <w:pPr>
        <w:pStyle w:val="ListParagraph"/>
        <w:numPr>
          <w:ilvl w:val="0"/>
          <w:numId w:val="63"/>
        </w:numPr>
        <w:jc w:val="both"/>
        <w:rPr>
          <w:rFonts w:cstheme="minorHAnsi"/>
          <w:sz w:val="22"/>
          <w:szCs w:val="22"/>
        </w:rPr>
      </w:pPr>
      <w:r w:rsidRPr="00345709">
        <w:rPr>
          <w:rFonts w:cstheme="minorHAnsi"/>
          <w:sz w:val="22"/>
          <w:szCs w:val="22"/>
        </w:rPr>
        <w:t xml:space="preserve">Ensure that all usual internal and external systems, backup systems, clinical systems, medical information systems, and patient registration systems are functional or there is an alternate method for capturing the </w:t>
      </w:r>
      <w:proofErr w:type="gramStart"/>
      <w:r w:rsidRPr="00345709">
        <w:rPr>
          <w:rFonts w:cstheme="minorHAnsi"/>
          <w:sz w:val="22"/>
          <w:szCs w:val="22"/>
        </w:rPr>
        <w:t>information</w:t>
      </w:r>
      <w:proofErr w:type="gramEnd"/>
      <w:r w:rsidRPr="00345709">
        <w:rPr>
          <w:rFonts w:cstheme="minorHAnsi"/>
          <w:sz w:val="22"/>
          <w:szCs w:val="22"/>
        </w:rPr>
        <w:t xml:space="preserve"> </w:t>
      </w:r>
    </w:p>
    <w:p w14:paraId="1B7B3340" w14:textId="77777777" w:rsidR="00D02C0F" w:rsidRPr="00345709" w:rsidRDefault="00D02C0F" w:rsidP="00BC3016">
      <w:pPr>
        <w:pStyle w:val="ListParagraph"/>
        <w:numPr>
          <w:ilvl w:val="0"/>
          <w:numId w:val="63"/>
        </w:numPr>
        <w:jc w:val="both"/>
        <w:rPr>
          <w:rFonts w:cstheme="minorHAnsi"/>
          <w:sz w:val="22"/>
          <w:szCs w:val="22"/>
        </w:rPr>
      </w:pPr>
      <w:r w:rsidRPr="00345709">
        <w:rPr>
          <w:rFonts w:cstheme="minorHAnsi"/>
          <w:sz w:val="22"/>
          <w:szCs w:val="22"/>
        </w:rPr>
        <w:t xml:space="preserve">System in place to maintain a medical record for each patient </w:t>
      </w:r>
      <w:proofErr w:type="gramStart"/>
      <w:r w:rsidRPr="00345709">
        <w:rPr>
          <w:rFonts w:cstheme="minorHAnsi"/>
          <w:sz w:val="22"/>
          <w:szCs w:val="22"/>
        </w:rPr>
        <w:t>served</w:t>
      </w:r>
      <w:proofErr w:type="gramEnd"/>
      <w:r w:rsidRPr="00345709">
        <w:rPr>
          <w:rFonts w:cstheme="minorHAnsi"/>
          <w:sz w:val="22"/>
          <w:szCs w:val="22"/>
        </w:rPr>
        <w:t xml:space="preserve"> </w:t>
      </w:r>
    </w:p>
    <w:p w14:paraId="6069DC70" w14:textId="7F4CBDEE" w:rsidR="00D02C0F" w:rsidRPr="00345709" w:rsidRDefault="00D02C0F" w:rsidP="00BC3016">
      <w:pPr>
        <w:pStyle w:val="ListParagraph"/>
        <w:numPr>
          <w:ilvl w:val="0"/>
          <w:numId w:val="63"/>
        </w:numPr>
        <w:jc w:val="both"/>
        <w:rPr>
          <w:rFonts w:cstheme="minorHAnsi"/>
          <w:sz w:val="22"/>
          <w:szCs w:val="22"/>
        </w:rPr>
      </w:pPr>
      <w:r w:rsidRPr="00345709">
        <w:rPr>
          <w:rFonts w:cstheme="minorHAnsi"/>
          <w:sz w:val="22"/>
          <w:szCs w:val="22"/>
        </w:rPr>
        <w:t xml:space="preserve">Storage space to ensure security and </w:t>
      </w:r>
      <w:r w:rsidR="00586D24" w:rsidRPr="00345709">
        <w:rPr>
          <w:rFonts w:cstheme="minorHAnsi"/>
          <w:sz w:val="22"/>
          <w:szCs w:val="22"/>
        </w:rPr>
        <w:t>preserve</w:t>
      </w:r>
      <w:r w:rsidRPr="00345709">
        <w:rPr>
          <w:rFonts w:cstheme="minorHAnsi"/>
          <w:sz w:val="22"/>
          <w:szCs w:val="22"/>
        </w:rPr>
        <w:t xml:space="preserve"> </w:t>
      </w:r>
      <w:r w:rsidR="00586D24" w:rsidRPr="00345709">
        <w:rPr>
          <w:rFonts w:cstheme="minorHAnsi"/>
          <w:sz w:val="22"/>
          <w:szCs w:val="22"/>
        </w:rPr>
        <w:t xml:space="preserve">the </w:t>
      </w:r>
      <w:r w:rsidRPr="00345709">
        <w:rPr>
          <w:rFonts w:cstheme="minorHAnsi"/>
          <w:sz w:val="22"/>
          <w:szCs w:val="22"/>
        </w:rPr>
        <w:t>integrity of medical records (e.g.</w:t>
      </w:r>
      <w:r w:rsidR="00586D24" w:rsidRPr="00345709">
        <w:rPr>
          <w:rFonts w:cstheme="minorHAnsi"/>
          <w:sz w:val="22"/>
          <w:szCs w:val="22"/>
        </w:rPr>
        <w:t>,</w:t>
      </w:r>
      <w:r w:rsidRPr="00345709">
        <w:rPr>
          <w:rFonts w:cstheme="minorHAnsi"/>
          <w:sz w:val="22"/>
          <w:szCs w:val="22"/>
        </w:rPr>
        <w:t xml:space="preserve"> protection from fire, environmental hazards, unauthorized access) </w:t>
      </w:r>
    </w:p>
    <w:p w14:paraId="5698446D" w14:textId="4F7B194D" w:rsidR="00D02C0F" w:rsidRPr="00345709" w:rsidRDefault="00586D24" w:rsidP="00BC3016">
      <w:pPr>
        <w:pStyle w:val="ListParagraph"/>
        <w:numPr>
          <w:ilvl w:val="0"/>
          <w:numId w:val="63"/>
        </w:numPr>
        <w:jc w:val="both"/>
        <w:rPr>
          <w:rFonts w:cstheme="minorHAnsi"/>
          <w:sz w:val="22"/>
          <w:szCs w:val="22"/>
        </w:rPr>
      </w:pPr>
      <w:r w:rsidRPr="00345709">
        <w:rPr>
          <w:rFonts w:cstheme="minorHAnsi"/>
          <w:sz w:val="22"/>
          <w:szCs w:val="22"/>
        </w:rPr>
        <w:t>Systems</w:t>
      </w:r>
      <w:r w:rsidR="00D02C0F" w:rsidRPr="00345709">
        <w:rPr>
          <w:rFonts w:cstheme="minorHAnsi"/>
          <w:sz w:val="22"/>
          <w:szCs w:val="22"/>
        </w:rPr>
        <w:t xml:space="preserve"> in place to </w:t>
      </w:r>
      <w:r w:rsidRPr="00345709">
        <w:rPr>
          <w:rFonts w:cstheme="minorHAnsi"/>
          <w:sz w:val="22"/>
          <w:szCs w:val="22"/>
        </w:rPr>
        <w:t>provide</w:t>
      </w:r>
      <w:r w:rsidR="00D02C0F" w:rsidRPr="00345709">
        <w:rPr>
          <w:rFonts w:cstheme="minorHAnsi"/>
          <w:sz w:val="22"/>
          <w:szCs w:val="22"/>
        </w:rPr>
        <w:t xml:space="preserve"> medical records are readily accessible and promptly retrievable when </w:t>
      </w:r>
      <w:proofErr w:type="gramStart"/>
      <w:r w:rsidR="00D02C0F" w:rsidRPr="00345709">
        <w:rPr>
          <w:rFonts w:cstheme="minorHAnsi"/>
          <w:sz w:val="22"/>
          <w:szCs w:val="22"/>
        </w:rPr>
        <w:t>needed</w:t>
      </w:r>
      <w:proofErr w:type="gramEnd"/>
      <w:r w:rsidR="00D02C0F" w:rsidRPr="00345709">
        <w:rPr>
          <w:rFonts w:cstheme="minorHAnsi"/>
          <w:sz w:val="22"/>
          <w:szCs w:val="22"/>
        </w:rPr>
        <w:t xml:space="preserve"> </w:t>
      </w:r>
    </w:p>
    <w:p w14:paraId="30E2A708" w14:textId="1F7DE131" w:rsidR="009A7538" w:rsidRPr="00345709" w:rsidRDefault="009A7538" w:rsidP="00BC3016">
      <w:pPr>
        <w:pStyle w:val="ListParagraph"/>
        <w:numPr>
          <w:ilvl w:val="0"/>
          <w:numId w:val="63"/>
        </w:numPr>
        <w:jc w:val="both"/>
        <w:rPr>
          <w:rFonts w:cstheme="minorHAnsi"/>
          <w:sz w:val="22"/>
          <w:szCs w:val="22"/>
        </w:rPr>
      </w:pPr>
      <w:r w:rsidRPr="00345709">
        <w:rPr>
          <w:rFonts w:cstheme="minorHAnsi"/>
          <w:sz w:val="22"/>
          <w:szCs w:val="22"/>
        </w:rPr>
        <w:t>Track vulnerable patients transferred from long-term care facilities and other institutions.</w:t>
      </w:r>
    </w:p>
    <w:p w14:paraId="6BE2BE3E" w14:textId="77777777" w:rsidR="00D02C0F" w:rsidRPr="00345709" w:rsidRDefault="00D02C0F" w:rsidP="00BC3016">
      <w:pPr>
        <w:ind w:left="720"/>
        <w:jc w:val="both"/>
        <w:rPr>
          <w:rFonts w:asciiTheme="minorHAnsi" w:hAnsiTheme="minorHAnsi" w:cstheme="minorHAnsi"/>
          <w:sz w:val="22"/>
          <w:szCs w:val="22"/>
        </w:rPr>
      </w:pPr>
    </w:p>
    <w:p w14:paraId="3B34E31A" w14:textId="667ED61C" w:rsidR="00D02C0F" w:rsidRPr="00345709" w:rsidRDefault="00D02C0F" w:rsidP="00BC3016">
      <w:pPr>
        <w:pStyle w:val="Heading3"/>
        <w:jc w:val="both"/>
        <w:rPr>
          <w:rFonts w:asciiTheme="minorHAnsi" w:hAnsiTheme="minorHAnsi" w:cstheme="minorHAnsi"/>
        </w:rPr>
      </w:pPr>
      <w:bookmarkStart w:id="380" w:name="_Toc150096422"/>
      <w:r w:rsidRPr="00345709">
        <w:rPr>
          <w:rFonts w:asciiTheme="minorHAnsi" w:hAnsiTheme="minorHAnsi" w:cstheme="minorHAnsi"/>
        </w:rPr>
        <w:t>Security</w:t>
      </w:r>
      <w:bookmarkEnd w:id="380"/>
    </w:p>
    <w:p w14:paraId="3E362475" w14:textId="440DBE1C" w:rsidR="00F2368D" w:rsidRPr="00345709" w:rsidRDefault="00F2368D" w:rsidP="00BC3016">
      <w:pPr>
        <w:ind w:left="720"/>
        <w:jc w:val="both"/>
        <w:rPr>
          <w:rFonts w:asciiTheme="minorHAnsi" w:eastAsiaTheme="minorHAnsi" w:hAnsiTheme="minorHAnsi" w:cstheme="minorHAnsi"/>
          <w:sz w:val="22"/>
          <w:szCs w:val="22"/>
        </w:rPr>
      </w:pPr>
      <w:r w:rsidRPr="00345709">
        <w:rPr>
          <w:rFonts w:asciiTheme="minorHAnsi" w:eastAsiaTheme="minorHAnsi" w:hAnsiTheme="minorHAnsi" w:cstheme="minorHAnsi"/>
          <w:b/>
          <w:bCs/>
          <w:color w:val="2B579A"/>
          <w:sz w:val="22"/>
          <w:szCs w:val="22"/>
          <w:shd w:val="clear" w:color="auto" w:fill="E6E6E6"/>
        </w:rPr>
        <w:t>Security</w:t>
      </w:r>
      <w:r w:rsidRPr="00345709">
        <w:rPr>
          <w:rFonts w:asciiTheme="minorHAnsi" w:eastAsiaTheme="minorHAnsi" w:hAnsiTheme="minorHAnsi" w:cstheme="minorHAnsi"/>
          <w:sz w:val="22"/>
          <w:szCs w:val="22"/>
        </w:rPr>
        <w:t xml:space="preserve"> is critical during emergencies in hospitals to protect patients and staff, protect hospital property, ensure continuity of care, prevent the spread of disease, and maintain public trust. Security measures are essential in ensuring that hospitals can continue providing medical care during emergencies and that patients receive the care they need in a safe and secure environment. The following should be considered.</w:t>
      </w:r>
    </w:p>
    <w:p w14:paraId="4D88D582" w14:textId="2AE8DDB8" w:rsidR="00D02C0F" w:rsidRPr="00345709" w:rsidRDefault="00D02C0F" w:rsidP="00BC3016">
      <w:pPr>
        <w:pStyle w:val="ListParagraph"/>
        <w:numPr>
          <w:ilvl w:val="0"/>
          <w:numId w:val="45"/>
        </w:numPr>
        <w:jc w:val="both"/>
        <w:rPr>
          <w:rFonts w:cstheme="minorHAnsi"/>
          <w:sz w:val="22"/>
          <w:szCs w:val="22"/>
        </w:rPr>
      </w:pPr>
      <w:r w:rsidRPr="00345709">
        <w:rPr>
          <w:rFonts w:cstheme="minorHAnsi"/>
          <w:sz w:val="22"/>
          <w:szCs w:val="22"/>
        </w:rPr>
        <w:t xml:space="preserve">A system of security in place to ensure the safety of patients, visitors, and staff, including access control, securing sensitive areas, protection of staff and property from crowds, processing identification cards, locks, and </w:t>
      </w:r>
      <w:r w:rsidR="00F2368D" w:rsidRPr="00345709">
        <w:rPr>
          <w:rFonts w:cstheme="minorHAnsi"/>
          <w:sz w:val="22"/>
          <w:szCs w:val="22"/>
        </w:rPr>
        <w:t>keys.</w:t>
      </w:r>
      <w:r w:rsidRPr="00345709">
        <w:rPr>
          <w:rFonts w:cstheme="minorHAnsi"/>
          <w:sz w:val="22"/>
          <w:szCs w:val="22"/>
        </w:rPr>
        <w:t xml:space="preserve"> </w:t>
      </w:r>
    </w:p>
    <w:p w14:paraId="1D1FD0C6" w14:textId="551CCDE7" w:rsidR="00BE7D54" w:rsidRPr="00345709" w:rsidRDefault="00BE7D54" w:rsidP="00BC3016">
      <w:pPr>
        <w:pStyle w:val="ListParagraph"/>
        <w:numPr>
          <w:ilvl w:val="0"/>
          <w:numId w:val="45"/>
        </w:numPr>
        <w:jc w:val="both"/>
        <w:rPr>
          <w:rFonts w:cstheme="minorHAnsi"/>
          <w:sz w:val="22"/>
          <w:szCs w:val="22"/>
        </w:rPr>
      </w:pPr>
      <w:r w:rsidRPr="00345709">
        <w:rPr>
          <w:rFonts w:cstheme="minorHAnsi"/>
          <w:sz w:val="22"/>
          <w:szCs w:val="22"/>
        </w:rPr>
        <w:t>Protect hospital property during the recovery phase, such as securing medical equipment and supplies, controlling inventory, and monitoring for theft and damage.</w:t>
      </w:r>
    </w:p>
    <w:p w14:paraId="267D023B" w14:textId="3AE3CD9B" w:rsidR="00BE7D54" w:rsidRPr="00345709" w:rsidRDefault="3BC0A596" w:rsidP="00BC3016">
      <w:pPr>
        <w:pStyle w:val="ListParagraph"/>
        <w:numPr>
          <w:ilvl w:val="0"/>
          <w:numId w:val="45"/>
        </w:numPr>
        <w:jc w:val="both"/>
        <w:rPr>
          <w:rFonts w:cstheme="minorHAnsi"/>
          <w:sz w:val="22"/>
          <w:szCs w:val="22"/>
        </w:rPr>
      </w:pPr>
      <w:r w:rsidRPr="00345709">
        <w:rPr>
          <w:rFonts w:cstheme="minorHAnsi"/>
          <w:sz w:val="22"/>
          <w:szCs w:val="22"/>
        </w:rPr>
        <w:t>Maintain communication with staff, patients, and other stakeholders during the recovery phase to keep them informed of security measures and any changes to hospital operations.</w:t>
      </w:r>
    </w:p>
    <w:p w14:paraId="30725217" w14:textId="126AEAFD" w:rsidR="00827E80" w:rsidRPr="00345709" w:rsidRDefault="7B63BEBE" w:rsidP="00BC3016">
      <w:pPr>
        <w:pStyle w:val="ListParagraph"/>
        <w:numPr>
          <w:ilvl w:val="0"/>
          <w:numId w:val="45"/>
        </w:numPr>
        <w:jc w:val="both"/>
        <w:rPr>
          <w:rFonts w:cstheme="minorHAnsi"/>
          <w:sz w:val="22"/>
          <w:szCs w:val="22"/>
        </w:rPr>
      </w:pPr>
      <w:r w:rsidRPr="00345709">
        <w:rPr>
          <w:rFonts w:cstheme="minorHAnsi"/>
          <w:sz w:val="22"/>
          <w:szCs w:val="22"/>
        </w:rPr>
        <w:lastRenderedPageBreak/>
        <w:t xml:space="preserve">Coordinate with local </w:t>
      </w:r>
      <w:r w:rsidR="2A40BDFE" w:rsidRPr="00345709">
        <w:rPr>
          <w:rFonts w:cstheme="minorHAnsi"/>
          <w:sz w:val="22"/>
          <w:szCs w:val="22"/>
        </w:rPr>
        <w:t xml:space="preserve">law enforcement personnel </w:t>
      </w:r>
      <w:r w:rsidRPr="00345709">
        <w:rPr>
          <w:rFonts w:cstheme="minorHAnsi"/>
          <w:sz w:val="22"/>
          <w:szCs w:val="22"/>
        </w:rPr>
        <w:t>to ensure a coordinated response to security threats and to receive support in securing hospital premises including conferring with security plans after disasters.</w:t>
      </w:r>
    </w:p>
    <w:p w14:paraId="2C74EA60" w14:textId="18A402D1" w:rsidR="005925C1" w:rsidRPr="00345709" w:rsidRDefault="005925C1" w:rsidP="00BC3016">
      <w:pPr>
        <w:jc w:val="both"/>
        <w:rPr>
          <w:rFonts w:asciiTheme="minorHAnsi" w:hAnsiTheme="minorHAnsi" w:cstheme="minorHAnsi"/>
          <w:sz w:val="22"/>
          <w:szCs w:val="22"/>
        </w:rPr>
      </w:pPr>
    </w:p>
    <w:p w14:paraId="4BC9ADC2" w14:textId="0C64CCD3" w:rsidR="00155ED3" w:rsidRPr="00345709" w:rsidRDefault="206FFC03" w:rsidP="00BC3016">
      <w:pPr>
        <w:pStyle w:val="Heading3"/>
        <w:jc w:val="both"/>
        <w:rPr>
          <w:rFonts w:asciiTheme="minorHAnsi" w:hAnsiTheme="minorHAnsi" w:cstheme="minorHAnsi"/>
        </w:rPr>
      </w:pPr>
      <w:bookmarkStart w:id="381" w:name="_Toc150096423"/>
      <w:r w:rsidRPr="00345709">
        <w:rPr>
          <w:rFonts w:asciiTheme="minorHAnsi" w:hAnsiTheme="minorHAnsi" w:cstheme="minorHAnsi"/>
        </w:rPr>
        <w:t>Post disaster</w:t>
      </w:r>
      <w:r w:rsidR="7001AE76" w:rsidRPr="00345709">
        <w:rPr>
          <w:rFonts w:asciiTheme="minorHAnsi" w:hAnsiTheme="minorHAnsi" w:cstheme="minorHAnsi"/>
        </w:rPr>
        <w:t xml:space="preserve"> recovery</w:t>
      </w:r>
      <w:r w:rsidRPr="00345709">
        <w:rPr>
          <w:rFonts w:asciiTheme="minorHAnsi" w:hAnsiTheme="minorHAnsi" w:cstheme="minorHAnsi"/>
        </w:rPr>
        <w:t xml:space="preserve"> planning</w:t>
      </w:r>
      <w:bookmarkEnd w:id="381"/>
      <w:r w:rsidR="7001AE76" w:rsidRPr="00345709">
        <w:rPr>
          <w:rFonts w:asciiTheme="minorHAnsi" w:hAnsiTheme="minorHAnsi" w:cstheme="minorHAnsi"/>
        </w:rPr>
        <w:t xml:space="preserve"> </w:t>
      </w:r>
    </w:p>
    <w:p w14:paraId="71F612D3" w14:textId="2AC5B245" w:rsidR="000D0273" w:rsidRPr="00345709" w:rsidRDefault="00155ED3" w:rsidP="00BC3016">
      <w:pPr>
        <w:ind w:left="720"/>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Post disaster recovery planning</w:t>
      </w:r>
      <w:r w:rsidRPr="00345709">
        <w:rPr>
          <w:rFonts w:asciiTheme="minorHAnsi" w:hAnsiTheme="minorHAnsi" w:cstheme="minorHAnsi"/>
          <w:sz w:val="22"/>
          <w:szCs w:val="22"/>
        </w:rPr>
        <w:t xml:space="preserve"> </w:t>
      </w:r>
      <w:r w:rsidR="005925C1" w:rsidRPr="00345709">
        <w:rPr>
          <w:rFonts w:asciiTheme="minorHAnsi" w:hAnsiTheme="minorHAnsi" w:cstheme="minorHAnsi"/>
          <w:sz w:val="22"/>
          <w:szCs w:val="22"/>
        </w:rPr>
        <w:t xml:space="preserve">is just as essential as planning for response. Ideally, recovery plans would be developed before a disaster and are implemented while response is still ongoing to support healthcare facilities and providers in returning to normal operations or establishing a new normal state. This will allow hospitals to safely continue to provide care to the community and maintain financial viability following a disaster. A hospital’s return to day-to-day operations may be progressive. Planning should </w:t>
      </w:r>
      <w:proofErr w:type="gramStart"/>
      <w:r w:rsidR="005925C1" w:rsidRPr="00345709">
        <w:rPr>
          <w:rFonts w:asciiTheme="minorHAnsi" w:hAnsiTheme="minorHAnsi" w:cstheme="minorHAnsi"/>
          <w:sz w:val="22"/>
          <w:szCs w:val="22"/>
        </w:rPr>
        <w:t>take into account</w:t>
      </w:r>
      <w:proofErr w:type="gramEnd"/>
      <w:r w:rsidR="005925C1" w:rsidRPr="00345709">
        <w:rPr>
          <w:rFonts w:asciiTheme="minorHAnsi" w:hAnsiTheme="minorHAnsi" w:cstheme="minorHAnsi"/>
          <w:sz w:val="22"/>
          <w:szCs w:val="22"/>
        </w:rPr>
        <w:t xml:space="preserve"> that ramped-up methods to accommodate medical surge will be dismantled as patient care activities allow. Extra equipment, supplies, and medications will return to the pre-</w:t>
      </w:r>
      <w:r w:rsidR="001875E1" w:rsidRPr="00345709">
        <w:rPr>
          <w:rFonts w:asciiTheme="minorHAnsi" w:hAnsiTheme="minorHAnsi" w:cstheme="minorHAnsi"/>
          <w:sz w:val="22"/>
          <w:szCs w:val="22"/>
        </w:rPr>
        <w:t>incident inventory</w:t>
      </w:r>
      <w:r w:rsidR="005925C1" w:rsidRPr="00345709">
        <w:rPr>
          <w:rFonts w:asciiTheme="minorHAnsi" w:hAnsiTheme="minorHAnsi" w:cstheme="minorHAnsi"/>
          <w:sz w:val="22"/>
          <w:szCs w:val="22"/>
        </w:rPr>
        <w:t xml:space="preserve"> levels as soon as the opportunity permits. </w:t>
      </w:r>
    </w:p>
    <w:p w14:paraId="4E68971B" w14:textId="77777777" w:rsidR="000D0273" w:rsidRPr="00345709" w:rsidRDefault="000D0273" w:rsidP="00BC3016">
      <w:pPr>
        <w:ind w:left="1080"/>
        <w:jc w:val="both"/>
        <w:rPr>
          <w:rFonts w:asciiTheme="minorHAnsi" w:hAnsiTheme="minorHAnsi" w:cstheme="minorHAnsi"/>
          <w:sz w:val="22"/>
          <w:szCs w:val="22"/>
        </w:rPr>
      </w:pPr>
    </w:p>
    <w:p w14:paraId="45DF8885" w14:textId="7D54CA0B" w:rsidR="005925C1" w:rsidRPr="00345709" w:rsidRDefault="000D0273"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The following are key considerations for </w:t>
      </w:r>
      <w:r w:rsidR="006C62E1" w:rsidRPr="00345709">
        <w:rPr>
          <w:rFonts w:asciiTheme="minorHAnsi" w:hAnsiTheme="minorHAnsi" w:cstheme="minorHAnsi"/>
          <w:sz w:val="22"/>
          <w:szCs w:val="22"/>
        </w:rPr>
        <w:t xml:space="preserve">planning </w:t>
      </w:r>
      <w:r w:rsidRPr="00345709">
        <w:rPr>
          <w:rFonts w:asciiTheme="minorHAnsi" w:hAnsiTheme="minorHAnsi" w:cstheme="minorHAnsi"/>
          <w:sz w:val="22"/>
          <w:szCs w:val="22"/>
        </w:rPr>
        <w:t>recovery activities</w:t>
      </w:r>
      <w:r w:rsidR="00CC3E2E" w:rsidRPr="00345709">
        <w:rPr>
          <w:rFonts w:asciiTheme="minorHAnsi" w:hAnsiTheme="minorHAnsi" w:cstheme="minorHAnsi"/>
          <w:sz w:val="22"/>
          <w:szCs w:val="22"/>
        </w:rPr>
        <w:t>:</w:t>
      </w:r>
    </w:p>
    <w:p w14:paraId="1DFB5DD1" w14:textId="6C70BC5D" w:rsidR="006C62E1" w:rsidRPr="00345709" w:rsidRDefault="006C62E1" w:rsidP="00BC3016">
      <w:pPr>
        <w:pStyle w:val="ListParagraph"/>
        <w:numPr>
          <w:ilvl w:val="0"/>
          <w:numId w:val="98"/>
        </w:numPr>
        <w:ind w:left="1440"/>
        <w:jc w:val="both"/>
        <w:rPr>
          <w:rFonts w:cstheme="minorHAnsi"/>
          <w:sz w:val="22"/>
          <w:szCs w:val="22"/>
        </w:rPr>
      </w:pPr>
      <w:r w:rsidRPr="00345709">
        <w:rPr>
          <w:rFonts w:cstheme="minorHAnsi"/>
          <w:sz w:val="22"/>
          <w:szCs w:val="22"/>
        </w:rPr>
        <w:t xml:space="preserve">Designate a disaster recovery manager who can be the conduit for the organization’s disaster recovery program. </w:t>
      </w:r>
    </w:p>
    <w:p w14:paraId="4F4AD60B" w14:textId="38D8050D" w:rsidR="006C62E1" w:rsidRPr="00345709" w:rsidRDefault="006C62E1" w:rsidP="00BC3016">
      <w:pPr>
        <w:pStyle w:val="ListParagraph"/>
        <w:numPr>
          <w:ilvl w:val="0"/>
          <w:numId w:val="98"/>
        </w:numPr>
        <w:ind w:left="1440"/>
        <w:jc w:val="both"/>
        <w:rPr>
          <w:rFonts w:cstheme="minorHAnsi"/>
          <w:sz w:val="22"/>
          <w:szCs w:val="22"/>
        </w:rPr>
      </w:pPr>
      <w:r w:rsidRPr="00345709">
        <w:rPr>
          <w:rFonts w:cstheme="minorHAnsi"/>
          <w:sz w:val="22"/>
          <w:szCs w:val="22"/>
        </w:rPr>
        <w:t xml:space="preserve">Develop a recovery work plan with timeframes and work </w:t>
      </w:r>
      <w:r w:rsidR="001875E1" w:rsidRPr="00345709">
        <w:rPr>
          <w:rFonts w:cstheme="minorHAnsi"/>
          <w:sz w:val="22"/>
          <w:szCs w:val="22"/>
        </w:rPr>
        <w:t>vendors to</w:t>
      </w:r>
      <w:r w:rsidRPr="00345709">
        <w:rPr>
          <w:rFonts w:cstheme="minorHAnsi"/>
          <w:sz w:val="22"/>
          <w:szCs w:val="22"/>
        </w:rPr>
        <w:t xml:space="preserve"> assist in identifying areas that need to be rebuilt, reconfigured, and restored for full functionality. </w:t>
      </w:r>
    </w:p>
    <w:p w14:paraId="050249E7" w14:textId="44FB943E" w:rsidR="006C62E1" w:rsidRPr="00345709" w:rsidRDefault="006C62E1" w:rsidP="00BC3016">
      <w:pPr>
        <w:pStyle w:val="ListParagraph"/>
        <w:numPr>
          <w:ilvl w:val="0"/>
          <w:numId w:val="98"/>
        </w:numPr>
        <w:ind w:left="1440"/>
        <w:jc w:val="both"/>
        <w:rPr>
          <w:rFonts w:cstheme="minorHAnsi"/>
          <w:sz w:val="22"/>
          <w:szCs w:val="22"/>
        </w:rPr>
      </w:pPr>
      <w:r w:rsidRPr="00345709">
        <w:rPr>
          <w:rFonts w:cstheme="minorHAnsi"/>
          <w:sz w:val="22"/>
          <w:szCs w:val="22"/>
        </w:rPr>
        <w:t xml:space="preserve">Conduct a cost benefit analysis to address recovery resources (e.g., is it feasible to recover waterlogged paper records?). </w:t>
      </w:r>
    </w:p>
    <w:p w14:paraId="592F2EB9" w14:textId="5246A3B4" w:rsidR="006C62E1" w:rsidRPr="00345709" w:rsidRDefault="006C62E1" w:rsidP="00BC3016">
      <w:pPr>
        <w:pStyle w:val="ListParagraph"/>
        <w:numPr>
          <w:ilvl w:val="0"/>
          <w:numId w:val="98"/>
        </w:numPr>
        <w:ind w:left="1440"/>
        <w:jc w:val="both"/>
        <w:rPr>
          <w:rFonts w:cstheme="minorHAnsi"/>
          <w:sz w:val="22"/>
          <w:szCs w:val="22"/>
        </w:rPr>
      </w:pPr>
      <w:r w:rsidRPr="00345709">
        <w:rPr>
          <w:rFonts w:cstheme="minorHAnsi"/>
          <w:sz w:val="22"/>
          <w:szCs w:val="22"/>
        </w:rPr>
        <w:t xml:space="preserve">Identify costs associated with recovery (e.g. staffing, supplies, temporary storage), including restoration of systems where backups are available and including estimated time to </w:t>
      </w:r>
      <w:r w:rsidR="001875E1" w:rsidRPr="00345709">
        <w:rPr>
          <w:rFonts w:cstheme="minorHAnsi"/>
          <w:sz w:val="22"/>
          <w:szCs w:val="22"/>
        </w:rPr>
        <w:t>complete.</w:t>
      </w:r>
    </w:p>
    <w:p w14:paraId="4753C6D2" w14:textId="4D0774AE" w:rsidR="004E4EE3" w:rsidRPr="00345709" w:rsidRDefault="006C62E1" w:rsidP="00BC3016">
      <w:pPr>
        <w:pStyle w:val="ListParagraph"/>
        <w:numPr>
          <w:ilvl w:val="0"/>
          <w:numId w:val="98"/>
        </w:numPr>
        <w:ind w:left="1440"/>
        <w:jc w:val="both"/>
        <w:rPr>
          <w:rFonts w:cstheme="minorHAnsi"/>
          <w:sz w:val="22"/>
          <w:szCs w:val="22"/>
        </w:rPr>
      </w:pPr>
      <w:r w:rsidRPr="00345709">
        <w:rPr>
          <w:rFonts w:cstheme="minorHAnsi"/>
          <w:sz w:val="22"/>
          <w:szCs w:val="22"/>
        </w:rPr>
        <w:t>Consolidate all information regarding damage</w:t>
      </w:r>
      <w:r w:rsidR="00866108" w:rsidRPr="00345709">
        <w:rPr>
          <w:rFonts w:cstheme="minorHAnsi"/>
          <w:sz w:val="22"/>
          <w:szCs w:val="22"/>
        </w:rPr>
        <w:t xml:space="preserve"> sustained by the </w:t>
      </w:r>
      <w:proofErr w:type="gramStart"/>
      <w:r w:rsidR="00866108" w:rsidRPr="00345709">
        <w:rPr>
          <w:rFonts w:cstheme="minorHAnsi"/>
          <w:sz w:val="22"/>
          <w:szCs w:val="22"/>
        </w:rPr>
        <w:t>facility</w:t>
      </w:r>
      <w:proofErr w:type="gramEnd"/>
      <w:r w:rsidR="00866108" w:rsidRPr="00345709">
        <w:rPr>
          <w:rFonts w:cstheme="minorHAnsi"/>
          <w:sz w:val="22"/>
          <w:szCs w:val="22"/>
        </w:rPr>
        <w:t xml:space="preserve"> </w:t>
      </w:r>
    </w:p>
    <w:p w14:paraId="32141745" w14:textId="12CD174C" w:rsidR="00866108" w:rsidRPr="00345709" w:rsidRDefault="00866108" w:rsidP="00BC3016">
      <w:pPr>
        <w:pStyle w:val="ListParagraph"/>
        <w:numPr>
          <w:ilvl w:val="0"/>
          <w:numId w:val="98"/>
        </w:numPr>
        <w:ind w:left="1440"/>
        <w:jc w:val="both"/>
        <w:rPr>
          <w:rFonts w:cstheme="minorHAnsi"/>
          <w:sz w:val="22"/>
          <w:szCs w:val="22"/>
        </w:rPr>
      </w:pPr>
      <w:r w:rsidRPr="00345709">
        <w:rPr>
          <w:rFonts w:cstheme="minorHAnsi"/>
          <w:sz w:val="22"/>
          <w:szCs w:val="22"/>
        </w:rPr>
        <w:t xml:space="preserve">Consult hospital staff on the recovery plan and take opportunity to build back better to enhance hospital </w:t>
      </w:r>
      <w:proofErr w:type="gramStart"/>
      <w:r w:rsidRPr="00345709">
        <w:rPr>
          <w:rFonts w:cstheme="minorHAnsi"/>
          <w:sz w:val="22"/>
          <w:szCs w:val="22"/>
        </w:rPr>
        <w:t>resilience</w:t>
      </w:r>
      <w:proofErr w:type="gramEnd"/>
      <w:r w:rsidRPr="00345709">
        <w:rPr>
          <w:rFonts w:cstheme="minorHAnsi"/>
          <w:sz w:val="22"/>
          <w:szCs w:val="22"/>
        </w:rPr>
        <w:t xml:space="preserve"> </w:t>
      </w:r>
    </w:p>
    <w:p w14:paraId="05D38867" w14:textId="77777777" w:rsidR="00866108" w:rsidRPr="00345709" w:rsidRDefault="00866108" w:rsidP="00BC3016">
      <w:pPr>
        <w:pStyle w:val="ListParagraph"/>
        <w:numPr>
          <w:ilvl w:val="0"/>
          <w:numId w:val="98"/>
        </w:numPr>
        <w:ind w:left="1440"/>
        <w:jc w:val="both"/>
        <w:rPr>
          <w:rFonts w:cstheme="minorHAnsi"/>
          <w:sz w:val="22"/>
          <w:szCs w:val="22"/>
        </w:rPr>
      </w:pPr>
      <w:r w:rsidRPr="00345709">
        <w:rPr>
          <w:rFonts w:cstheme="minorHAnsi"/>
          <w:sz w:val="22"/>
          <w:szCs w:val="22"/>
        </w:rPr>
        <w:t xml:space="preserve">Prioritize health care service delivery recovery objectives by organizational essential </w:t>
      </w:r>
      <w:proofErr w:type="gramStart"/>
      <w:r w:rsidRPr="00345709">
        <w:rPr>
          <w:rFonts w:cstheme="minorHAnsi"/>
          <w:sz w:val="22"/>
          <w:szCs w:val="22"/>
        </w:rPr>
        <w:t>functions</w:t>
      </w:r>
      <w:proofErr w:type="gramEnd"/>
    </w:p>
    <w:p w14:paraId="1F249B28" w14:textId="77777777" w:rsidR="00866108" w:rsidRPr="00345709" w:rsidRDefault="00866108" w:rsidP="00BC3016">
      <w:pPr>
        <w:pStyle w:val="ListParagraph"/>
        <w:numPr>
          <w:ilvl w:val="0"/>
          <w:numId w:val="98"/>
        </w:numPr>
        <w:ind w:left="1440"/>
        <w:jc w:val="both"/>
        <w:rPr>
          <w:rFonts w:cstheme="minorHAnsi"/>
          <w:sz w:val="22"/>
          <w:szCs w:val="22"/>
        </w:rPr>
      </w:pPr>
      <w:r w:rsidRPr="00345709">
        <w:rPr>
          <w:rFonts w:cstheme="minorHAnsi"/>
          <w:sz w:val="22"/>
          <w:szCs w:val="22"/>
        </w:rPr>
        <w:t xml:space="preserve">Maintain, modify, and demobilize healthcare workforce according to the needs of the </w:t>
      </w:r>
      <w:proofErr w:type="gramStart"/>
      <w:r w:rsidRPr="00345709">
        <w:rPr>
          <w:rFonts w:cstheme="minorHAnsi"/>
          <w:sz w:val="22"/>
          <w:szCs w:val="22"/>
        </w:rPr>
        <w:t>facility</w:t>
      </w:r>
      <w:proofErr w:type="gramEnd"/>
    </w:p>
    <w:p w14:paraId="1CA1786E" w14:textId="0B458B46" w:rsidR="00866108" w:rsidRPr="00345709" w:rsidRDefault="00866108" w:rsidP="00BC3016">
      <w:pPr>
        <w:pStyle w:val="ListParagraph"/>
        <w:numPr>
          <w:ilvl w:val="0"/>
          <w:numId w:val="98"/>
        </w:numPr>
        <w:ind w:left="1440"/>
        <w:jc w:val="both"/>
        <w:rPr>
          <w:rFonts w:cstheme="minorHAnsi"/>
          <w:sz w:val="22"/>
          <w:szCs w:val="22"/>
        </w:rPr>
      </w:pPr>
      <w:r w:rsidRPr="00345709">
        <w:rPr>
          <w:rFonts w:cstheme="minorHAnsi"/>
          <w:sz w:val="22"/>
          <w:szCs w:val="22"/>
        </w:rPr>
        <w:t xml:space="preserve">Work with local emergency management, </w:t>
      </w:r>
      <w:r w:rsidR="008C7F9B" w:rsidRPr="00345709">
        <w:rPr>
          <w:rFonts w:cstheme="minorHAnsi"/>
          <w:sz w:val="22"/>
          <w:szCs w:val="22"/>
        </w:rPr>
        <w:t xml:space="preserve">public health, </w:t>
      </w:r>
      <w:r w:rsidRPr="00345709">
        <w:rPr>
          <w:rFonts w:cstheme="minorHAnsi"/>
          <w:sz w:val="22"/>
          <w:szCs w:val="22"/>
        </w:rPr>
        <w:t>service providers, and contractors to ensure priority restoration and reconstruction of critical building systems, transportation capability and capacity</w:t>
      </w:r>
      <w:r w:rsidR="001F6032" w:rsidRPr="00345709">
        <w:rPr>
          <w:rFonts w:cstheme="minorHAnsi"/>
          <w:sz w:val="22"/>
          <w:szCs w:val="22"/>
        </w:rPr>
        <w:t xml:space="preserve"> and IT and communications systems.</w:t>
      </w:r>
    </w:p>
    <w:p w14:paraId="05FCAB6A" w14:textId="7280AFDD" w:rsidR="00830D33" w:rsidRPr="00345709" w:rsidRDefault="00830D33" w:rsidP="00BC3016">
      <w:pPr>
        <w:jc w:val="both"/>
        <w:rPr>
          <w:rFonts w:asciiTheme="minorHAnsi" w:eastAsiaTheme="minorHAnsi" w:hAnsiTheme="minorHAnsi" w:cstheme="minorHAnsi"/>
          <w:sz w:val="22"/>
          <w:szCs w:val="22"/>
        </w:rPr>
      </w:pPr>
    </w:p>
    <w:p w14:paraId="03267C9E" w14:textId="77777777" w:rsidR="00E3342D" w:rsidRPr="00345709" w:rsidRDefault="00E3342D" w:rsidP="00BC3016">
      <w:pPr>
        <w:ind w:left="720"/>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 xml:space="preserve">Recovery at its core is a partnership between the affected community, the broader community, governments, aid organizations and the private sector. As such, successful recovery is built on effective communication between these key stakeholders. Good communication is also needed to manage expectations about what the hospital can and cannot do; who is responsible within the hospital organization for leading the recovery effort; and what communities can expect in terms of recovery assistance. </w:t>
      </w:r>
    </w:p>
    <w:p w14:paraId="45A7B0B2" w14:textId="77777777" w:rsidR="00E3342D" w:rsidRPr="00345709" w:rsidRDefault="00E3342D" w:rsidP="00BC3016">
      <w:pPr>
        <w:ind w:left="720"/>
        <w:jc w:val="both"/>
        <w:rPr>
          <w:rFonts w:asciiTheme="minorHAnsi" w:eastAsiaTheme="minorHAnsi" w:hAnsiTheme="minorHAnsi" w:cstheme="minorHAnsi"/>
          <w:sz w:val="22"/>
          <w:szCs w:val="22"/>
        </w:rPr>
      </w:pPr>
    </w:p>
    <w:p w14:paraId="2803D672" w14:textId="721B7B97" w:rsidR="00CC3E2E" w:rsidRPr="00345709" w:rsidRDefault="00CC3E2E" w:rsidP="00BC3016">
      <w:pPr>
        <w:ind w:left="720"/>
        <w:jc w:val="both"/>
        <w:rPr>
          <w:rFonts w:asciiTheme="minorHAnsi" w:eastAsiaTheme="minorHAnsi" w:hAnsiTheme="minorHAnsi" w:cstheme="minorHAnsi"/>
          <w:b/>
          <w:bCs/>
          <w:sz w:val="22"/>
          <w:szCs w:val="22"/>
        </w:rPr>
      </w:pPr>
      <w:r w:rsidRPr="00345709">
        <w:rPr>
          <w:rFonts w:asciiTheme="minorHAnsi" w:eastAsiaTheme="minorHAnsi" w:hAnsiTheme="minorHAnsi" w:cstheme="minorHAnsi"/>
          <w:b/>
          <w:bCs/>
          <w:color w:val="2B579A"/>
          <w:sz w:val="22"/>
          <w:szCs w:val="22"/>
          <w:shd w:val="clear" w:color="auto" w:fill="E6E6E6"/>
        </w:rPr>
        <w:t>Community Engagement and Communication during Recovery:</w:t>
      </w:r>
    </w:p>
    <w:p w14:paraId="091F3ECC" w14:textId="4299F975" w:rsidR="00C62C3A" w:rsidRPr="00345709" w:rsidRDefault="00E3342D" w:rsidP="00BC3016">
      <w:pPr>
        <w:ind w:left="720"/>
        <w:jc w:val="both"/>
        <w:rPr>
          <w:rFonts w:asciiTheme="minorHAnsi" w:eastAsiaTheme="minorHAnsi" w:hAnsiTheme="minorHAnsi" w:cstheme="minorHAnsi"/>
          <w:sz w:val="22"/>
          <w:szCs w:val="22"/>
        </w:rPr>
      </w:pPr>
      <w:r w:rsidRPr="00345709">
        <w:rPr>
          <w:rFonts w:asciiTheme="minorHAnsi" w:eastAsiaTheme="minorHAnsi" w:hAnsiTheme="minorHAnsi" w:cstheme="minorHAnsi"/>
          <w:sz w:val="22"/>
          <w:szCs w:val="22"/>
        </w:rPr>
        <w:t xml:space="preserve">Affected communities during recovery phase are often overwhelmed by large volumes of information at a time when they are under stress and unable to retain information. Local </w:t>
      </w:r>
      <w:r w:rsidR="00C62C3A" w:rsidRPr="00345709">
        <w:rPr>
          <w:rFonts w:asciiTheme="minorHAnsi" w:eastAsiaTheme="minorHAnsi" w:hAnsiTheme="minorHAnsi" w:cstheme="minorHAnsi"/>
          <w:sz w:val="22"/>
          <w:szCs w:val="22"/>
        </w:rPr>
        <w:t>officials</w:t>
      </w:r>
      <w:r w:rsidRPr="00345709">
        <w:rPr>
          <w:rFonts w:asciiTheme="minorHAnsi" w:eastAsiaTheme="minorHAnsi" w:hAnsiTheme="minorHAnsi" w:cstheme="minorHAnsi"/>
          <w:sz w:val="22"/>
          <w:szCs w:val="22"/>
        </w:rPr>
        <w:t xml:space="preserve"> should ensure all information communicated to the affected community is relevant.</w:t>
      </w:r>
      <w:r w:rsidR="00C62C3A" w:rsidRPr="00345709">
        <w:rPr>
          <w:rFonts w:asciiTheme="minorHAnsi" w:eastAsiaTheme="minorHAnsi" w:hAnsiTheme="minorHAnsi" w:cstheme="minorHAnsi"/>
          <w:sz w:val="22"/>
          <w:szCs w:val="22"/>
        </w:rPr>
        <w:t xml:space="preserve"> The following are key </w:t>
      </w:r>
      <w:proofErr w:type="gramStart"/>
      <w:r w:rsidR="00C62C3A" w:rsidRPr="00345709">
        <w:rPr>
          <w:rFonts w:asciiTheme="minorHAnsi" w:eastAsiaTheme="minorHAnsi" w:hAnsiTheme="minorHAnsi" w:cstheme="minorHAnsi"/>
          <w:sz w:val="22"/>
          <w:szCs w:val="22"/>
        </w:rPr>
        <w:t>consideration</w:t>
      </w:r>
      <w:proofErr w:type="gramEnd"/>
      <w:r w:rsidR="00C62C3A" w:rsidRPr="00345709">
        <w:rPr>
          <w:rFonts w:asciiTheme="minorHAnsi" w:eastAsiaTheme="minorHAnsi" w:hAnsiTheme="minorHAnsi" w:cstheme="minorHAnsi"/>
          <w:sz w:val="22"/>
          <w:szCs w:val="22"/>
        </w:rPr>
        <w:t xml:space="preserve"> when communicating during the recovery phase.</w:t>
      </w:r>
    </w:p>
    <w:p w14:paraId="6F7D0CA2" w14:textId="29506F8A" w:rsidR="00C62C3A" w:rsidRPr="00345709" w:rsidRDefault="00C62C3A" w:rsidP="00BC3016">
      <w:pPr>
        <w:pStyle w:val="ListParagraph"/>
        <w:numPr>
          <w:ilvl w:val="0"/>
          <w:numId w:val="120"/>
        </w:numPr>
        <w:jc w:val="both"/>
        <w:rPr>
          <w:rFonts w:cstheme="minorHAnsi"/>
          <w:sz w:val="22"/>
          <w:szCs w:val="22"/>
        </w:rPr>
      </w:pPr>
      <w:r w:rsidRPr="00345709">
        <w:rPr>
          <w:rFonts w:cstheme="minorHAnsi"/>
          <w:sz w:val="22"/>
          <w:szCs w:val="22"/>
        </w:rPr>
        <w:t xml:space="preserve">What is happening with the recovery process? </w:t>
      </w:r>
    </w:p>
    <w:p w14:paraId="2B5A8FCD" w14:textId="6510F5BC" w:rsidR="00C62C3A" w:rsidRPr="00345709" w:rsidRDefault="00C62C3A" w:rsidP="00BC3016">
      <w:pPr>
        <w:pStyle w:val="ListParagraph"/>
        <w:numPr>
          <w:ilvl w:val="0"/>
          <w:numId w:val="120"/>
        </w:numPr>
        <w:jc w:val="both"/>
        <w:rPr>
          <w:rFonts w:cstheme="minorHAnsi"/>
          <w:sz w:val="22"/>
          <w:szCs w:val="22"/>
        </w:rPr>
      </w:pPr>
      <w:r w:rsidRPr="00345709">
        <w:rPr>
          <w:rFonts w:cstheme="minorHAnsi"/>
          <w:sz w:val="22"/>
          <w:szCs w:val="22"/>
        </w:rPr>
        <w:t>What support is available?</w:t>
      </w:r>
    </w:p>
    <w:p w14:paraId="4C4B6325" w14:textId="77777777" w:rsidR="00C62C3A" w:rsidRPr="00345709" w:rsidRDefault="00C62C3A" w:rsidP="00BC3016">
      <w:pPr>
        <w:pStyle w:val="ListParagraph"/>
        <w:numPr>
          <w:ilvl w:val="0"/>
          <w:numId w:val="120"/>
        </w:numPr>
        <w:jc w:val="both"/>
        <w:rPr>
          <w:rFonts w:cstheme="minorHAnsi"/>
          <w:sz w:val="22"/>
          <w:szCs w:val="22"/>
        </w:rPr>
      </w:pPr>
      <w:r w:rsidRPr="00345709">
        <w:rPr>
          <w:rFonts w:cstheme="minorHAnsi"/>
          <w:sz w:val="22"/>
          <w:szCs w:val="22"/>
        </w:rPr>
        <w:t xml:space="preserve">What they need to do to qualify for such support </w:t>
      </w:r>
    </w:p>
    <w:p w14:paraId="03275AB6" w14:textId="77777777" w:rsidR="00C62C3A" w:rsidRPr="00345709" w:rsidRDefault="00C62C3A" w:rsidP="00BC3016">
      <w:pPr>
        <w:pStyle w:val="ListParagraph"/>
        <w:numPr>
          <w:ilvl w:val="0"/>
          <w:numId w:val="120"/>
        </w:numPr>
        <w:jc w:val="both"/>
        <w:rPr>
          <w:rFonts w:cstheme="minorHAnsi"/>
          <w:sz w:val="22"/>
          <w:szCs w:val="22"/>
        </w:rPr>
      </w:pPr>
      <w:r w:rsidRPr="00345709">
        <w:rPr>
          <w:rFonts w:cstheme="minorHAnsi"/>
          <w:sz w:val="22"/>
          <w:szCs w:val="22"/>
        </w:rPr>
        <w:lastRenderedPageBreak/>
        <w:t xml:space="preserve">What they can do if they have questions and concerns or complaints </w:t>
      </w:r>
    </w:p>
    <w:p w14:paraId="44B58DA7" w14:textId="7AC31BD2" w:rsidR="00C62C3A" w:rsidRPr="00345709" w:rsidRDefault="00C62C3A" w:rsidP="00BC3016">
      <w:pPr>
        <w:pStyle w:val="ListParagraph"/>
        <w:numPr>
          <w:ilvl w:val="0"/>
          <w:numId w:val="120"/>
        </w:numPr>
        <w:jc w:val="both"/>
        <w:rPr>
          <w:rFonts w:cstheme="minorHAnsi"/>
          <w:sz w:val="22"/>
          <w:szCs w:val="22"/>
        </w:rPr>
      </w:pPr>
      <w:r w:rsidRPr="00345709">
        <w:rPr>
          <w:rFonts w:cstheme="minorHAnsi"/>
          <w:sz w:val="22"/>
          <w:szCs w:val="22"/>
        </w:rPr>
        <w:t>Information that helps individuals and communities make decisions about their future, supporting their self-</w:t>
      </w:r>
      <w:proofErr w:type="gramStart"/>
      <w:r w:rsidRPr="00345709">
        <w:rPr>
          <w:rFonts w:cstheme="minorHAnsi"/>
          <w:sz w:val="22"/>
          <w:szCs w:val="22"/>
        </w:rPr>
        <w:t>recovery</w:t>
      </w:r>
      <w:proofErr w:type="gramEnd"/>
      <w:r w:rsidRPr="00345709">
        <w:rPr>
          <w:rFonts w:cstheme="minorHAnsi"/>
          <w:sz w:val="22"/>
          <w:szCs w:val="22"/>
        </w:rPr>
        <w:t xml:space="preserve"> </w:t>
      </w:r>
    </w:p>
    <w:p w14:paraId="18D48C3B" w14:textId="77777777" w:rsidR="00C62C3A" w:rsidRPr="00345709" w:rsidRDefault="00C62C3A" w:rsidP="00BC3016">
      <w:pPr>
        <w:pStyle w:val="ListParagraph"/>
        <w:numPr>
          <w:ilvl w:val="0"/>
          <w:numId w:val="120"/>
        </w:numPr>
        <w:jc w:val="both"/>
        <w:rPr>
          <w:rFonts w:cstheme="minorHAnsi"/>
          <w:sz w:val="22"/>
          <w:szCs w:val="22"/>
        </w:rPr>
      </w:pPr>
      <w:r w:rsidRPr="00345709">
        <w:rPr>
          <w:rFonts w:cstheme="minorHAnsi"/>
          <w:sz w:val="22"/>
          <w:szCs w:val="22"/>
        </w:rPr>
        <w:t xml:space="preserve">Acknowledge the impact of disasters on human wellbeing in validating people’s </w:t>
      </w:r>
      <w:proofErr w:type="gramStart"/>
      <w:r w:rsidRPr="00345709">
        <w:rPr>
          <w:rFonts w:cstheme="minorHAnsi"/>
          <w:sz w:val="22"/>
          <w:szCs w:val="22"/>
        </w:rPr>
        <w:t>experiences</w:t>
      </w:r>
      <w:proofErr w:type="gramEnd"/>
      <w:r w:rsidRPr="00345709">
        <w:rPr>
          <w:rFonts w:cstheme="minorHAnsi"/>
          <w:sz w:val="22"/>
          <w:szCs w:val="22"/>
        </w:rPr>
        <w:t xml:space="preserve"> </w:t>
      </w:r>
    </w:p>
    <w:p w14:paraId="6179423C" w14:textId="7286CAF0" w:rsidR="00C62C3A" w:rsidRPr="00345709" w:rsidRDefault="00C62C3A" w:rsidP="00BC3016">
      <w:pPr>
        <w:pStyle w:val="ListParagraph"/>
        <w:numPr>
          <w:ilvl w:val="0"/>
          <w:numId w:val="120"/>
        </w:numPr>
        <w:jc w:val="both"/>
        <w:rPr>
          <w:rFonts w:cstheme="minorHAnsi"/>
          <w:sz w:val="22"/>
          <w:szCs w:val="22"/>
        </w:rPr>
      </w:pPr>
      <w:r w:rsidRPr="00345709">
        <w:rPr>
          <w:rFonts w:cstheme="minorHAnsi"/>
          <w:sz w:val="22"/>
          <w:szCs w:val="22"/>
        </w:rPr>
        <w:t xml:space="preserve">Manage rumors and false information, including tracking and managing rumors and false information that may cause community disunity and </w:t>
      </w:r>
      <w:proofErr w:type="gramStart"/>
      <w:r w:rsidRPr="00345709">
        <w:rPr>
          <w:rFonts w:cstheme="minorHAnsi"/>
          <w:sz w:val="22"/>
          <w:szCs w:val="22"/>
        </w:rPr>
        <w:t>conflict</w:t>
      </w:r>
      <w:proofErr w:type="gramEnd"/>
      <w:r w:rsidRPr="00345709">
        <w:rPr>
          <w:rFonts w:cstheme="minorHAnsi"/>
          <w:sz w:val="22"/>
          <w:szCs w:val="22"/>
        </w:rPr>
        <w:t xml:space="preserve"> </w:t>
      </w:r>
    </w:p>
    <w:p w14:paraId="28074D05" w14:textId="3B227E80" w:rsidR="00827E80" w:rsidRPr="00345709" w:rsidRDefault="00827E80" w:rsidP="00BC3016">
      <w:pPr>
        <w:pStyle w:val="ListParagraph"/>
        <w:jc w:val="both"/>
        <w:rPr>
          <w:rFonts w:cstheme="minorHAnsi"/>
        </w:rPr>
      </w:pPr>
    </w:p>
    <w:p w14:paraId="35ABB689" w14:textId="77777777" w:rsidR="00496DD4" w:rsidRPr="00345709" w:rsidRDefault="00496DD4"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 xml:space="preserve">STUFF </w:t>
      </w:r>
    </w:p>
    <w:p w14:paraId="1786798B" w14:textId="77777777" w:rsidR="00496DD4" w:rsidRPr="00345709" w:rsidRDefault="00496DD4" w:rsidP="00BC3016">
      <w:pPr>
        <w:ind w:left="720"/>
        <w:jc w:val="both"/>
        <w:rPr>
          <w:rFonts w:asciiTheme="minorHAnsi" w:hAnsiTheme="minorHAnsi" w:cstheme="minorHAnsi"/>
          <w:i/>
          <w:iCs/>
          <w:color w:val="A8D08D" w:themeColor="accent6" w:themeTint="99"/>
          <w:sz w:val="22"/>
          <w:szCs w:val="22"/>
        </w:rPr>
      </w:pPr>
      <w:r w:rsidRPr="00345709">
        <w:rPr>
          <w:rFonts w:asciiTheme="minorHAnsi" w:hAnsiTheme="minorHAnsi" w:cstheme="minorHAnsi"/>
          <w:i/>
          <w:iCs/>
          <w:color w:val="A8D08D" w:themeColor="accent6" w:themeTint="99"/>
          <w:sz w:val="22"/>
          <w:szCs w:val="22"/>
        </w:rPr>
        <w:t xml:space="preserve">Finance, logistics, supply chain management, and sustainability </w:t>
      </w:r>
    </w:p>
    <w:p w14:paraId="1CF17FD2" w14:textId="77777777" w:rsidR="00496DD4" w:rsidRPr="00345709" w:rsidRDefault="00496DD4" w:rsidP="00BC3016">
      <w:pPr>
        <w:jc w:val="both"/>
        <w:rPr>
          <w:rFonts w:asciiTheme="minorHAnsi" w:hAnsiTheme="minorHAnsi" w:cstheme="minorHAnsi"/>
          <w:sz w:val="22"/>
          <w:szCs w:val="22"/>
        </w:rPr>
      </w:pPr>
    </w:p>
    <w:p w14:paraId="261B8203" w14:textId="77777777" w:rsidR="003005BC" w:rsidRPr="00345709" w:rsidRDefault="00496DD4"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Standards of care, it may not be feasible immediately to provide the same level of care as previously available. However, providing some level of care is a moral and legal imperative. Necessary to allocate scarce resources or conserve, adapt, and/or substitute some supplies to ensure that functionally equivalent or crisis care is provided, depending on the situation. </w:t>
      </w:r>
    </w:p>
    <w:p w14:paraId="1B59E9C3" w14:textId="78A0AEA8" w:rsidR="003005BC" w:rsidRPr="00345709" w:rsidRDefault="2F15652A" w:rsidP="00BC3016">
      <w:pPr>
        <w:pStyle w:val="Heading3"/>
        <w:jc w:val="both"/>
        <w:rPr>
          <w:rFonts w:asciiTheme="minorHAnsi" w:hAnsiTheme="minorHAnsi" w:cstheme="minorHAnsi"/>
        </w:rPr>
      </w:pPr>
      <w:bookmarkStart w:id="382" w:name="_Toc150096424"/>
      <w:r w:rsidRPr="00345709">
        <w:rPr>
          <w:rFonts w:asciiTheme="minorHAnsi" w:hAnsiTheme="minorHAnsi" w:cstheme="minorHAnsi"/>
        </w:rPr>
        <w:t>I</w:t>
      </w:r>
      <w:r w:rsidR="167B375F" w:rsidRPr="00345709">
        <w:rPr>
          <w:rFonts w:asciiTheme="minorHAnsi" w:hAnsiTheme="minorHAnsi" w:cstheme="minorHAnsi"/>
        </w:rPr>
        <w:t>nventory</w:t>
      </w:r>
      <w:r w:rsidRPr="00345709">
        <w:rPr>
          <w:rFonts w:asciiTheme="minorHAnsi" w:hAnsiTheme="minorHAnsi" w:cstheme="minorHAnsi"/>
        </w:rPr>
        <w:t xml:space="preserve"> update</w:t>
      </w:r>
      <w:r w:rsidR="167B375F" w:rsidRPr="00345709">
        <w:rPr>
          <w:rFonts w:asciiTheme="minorHAnsi" w:hAnsiTheme="minorHAnsi" w:cstheme="minorHAnsi"/>
        </w:rPr>
        <w:t>, supplies</w:t>
      </w:r>
      <w:r w:rsidR="2366145C" w:rsidRPr="00345709">
        <w:rPr>
          <w:rFonts w:asciiTheme="minorHAnsi" w:hAnsiTheme="minorHAnsi" w:cstheme="minorHAnsi"/>
        </w:rPr>
        <w:t xml:space="preserve"> restock</w:t>
      </w:r>
      <w:r w:rsidR="167B375F" w:rsidRPr="00345709">
        <w:rPr>
          <w:rFonts w:asciiTheme="minorHAnsi" w:hAnsiTheme="minorHAnsi" w:cstheme="minorHAnsi"/>
        </w:rPr>
        <w:t xml:space="preserve">, and </w:t>
      </w:r>
      <w:r w:rsidRPr="00345709">
        <w:rPr>
          <w:rFonts w:asciiTheme="minorHAnsi" w:hAnsiTheme="minorHAnsi" w:cstheme="minorHAnsi"/>
        </w:rPr>
        <w:t>equipment</w:t>
      </w:r>
      <w:r w:rsidR="2366145C" w:rsidRPr="00345709">
        <w:rPr>
          <w:rFonts w:asciiTheme="minorHAnsi" w:hAnsiTheme="minorHAnsi" w:cstheme="minorHAnsi"/>
        </w:rPr>
        <w:t xml:space="preserve"> </w:t>
      </w:r>
      <w:proofErr w:type="gramStart"/>
      <w:r w:rsidR="2366145C" w:rsidRPr="00345709">
        <w:rPr>
          <w:rFonts w:asciiTheme="minorHAnsi" w:hAnsiTheme="minorHAnsi" w:cstheme="minorHAnsi"/>
        </w:rPr>
        <w:t>repair</w:t>
      </w:r>
      <w:bookmarkEnd w:id="382"/>
      <w:proofErr w:type="gramEnd"/>
      <w:r w:rsidRPr="00345709">
        <w:rPr>
          <w:rFonts w:asciiTheme="minorHAnsi" w:hAnsiTheme="minorHAnsi" w:cstheme="minorHAnsi"/>
        </w:rPr>
        <w:t xml:space="preserve"> </w:t>
      </w:r>
      <w:r w:rsidR="167B375F" w:rsidRPr="00345709">
        <w:rPr>
          <w:rFonts w:asciiTheme="minorHAnsi" w:hAnsiTheme="minorHAnsi" w:cstheme="minorHAnsi"/>
        </w:rPr>
        <w:t xml:space="preserve"> </w:t>
      </w:r>
    </w:p>
    <w:p w14:paraId="77C16936" w14:textId="7B032460" w:rsidR="00496DD4" w:rsidRPr="00345709" w:rsidRDefault="00496DD4"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The following consideration needs to be taken during the recovery</w:t>
      </w:r>
      <w:r w:rsidR="00CC3E2E" w:rsidRPr="00345709">
        <w:rPr>
          <w:rFonts w:asciiTheme="minorHAnsi" w:hAnsiTheme="minorHAnsi" w:cstheme="minorHAnsi"/>
          <w:sz w:val="22"/>
          <w:szCs w:val="22"/>
        </w:rPr>
        <w:t>:</w:t>
      </w:r>
    </w:p>
    <w:p w14:paraId="51EE3939" w14:textId="77777777" w:rsidR="00496DD4" w:rsidRPr="00345709" w:rsidRDefault="00496DD4" w:rsidP="00BC3016">
      <w:pPr>
        <w:ind w:left="720"/>
        <w:jc w:val="both"/>
        <w:rPr>
          <w:rFonts w:asciiTheme="minorHAnsi" w:hAnsiTheme="minorHAnsi" w:cstheme="minorHAnsi"/>
          <w:sz w:val="22"/>
          <w:szCs w:val="22"/>
        </w:rPr>
      </w:pPr>
    </w:p>
    <w:p w14:paraId="3B161C3E" w14:textId="77777777" w:rsidR="00496DD4" w:rsidRPr="00345709" w:rsidRDefault="00496DD4" w:rsidP="00BC3016">
      <w:pPr>
        <w:pStyle w:val="ListParagraph"/>
        <w:numPr>
          <w:ilvl w:val="0"/>
          <w:numId w:val="41"/>
        </w:numPr>
        <w:jc w:val="both"/>
        <w:rPr>
          <w:rFonts w:cstheme="minorHAnsi"/>
          <w:sz w:val="22"/>
          <w:szCs w:val="22"/>
        </w:rPr>
      </w:pPr>
      <w:r w:rsidRPr="00345709">
        <w:rPr>
          <w:rFonts w:cstheme="minorHAnsi"/>
          <w:sz w:val="22"/>
          <w:szCs w:val="22"/>
        </w:rPr>
        <w:t xml:space="preserve">Equipment and supplies located inside flooded or damaged buildings, whether submerged under water, exposed to temperature extremes, smoke, fumes, etc., or not, are approved for re-use by an appropriate governmental agency before use. Approved equipment </w:t>
      </w:r>
      <w:proofErr w:type="gramStart"/>
      <w:r w:rsidRPr="00345709">
        <w:rPr>
          <w:rFonts w:cstheme="minorHAnsi"/>
          <w:sz w:val="22"/>
          <w:szCs w:val="22"/>
        </w:rPr>
        <w:t>identified</w:t>
      </w:r>
      <w:proofErr w:type="gramEnd"/>
      <w:r w:rsidRPr="00345709">
        <w:rPr>
          <w:rFonts w:cstheme="minorHAnsi"/>
          <w:sz w:val="22"/>
          <w:szCs w:val="22"/>
        </w:rPr>
        <w:t xml:space="preserve"> </w:t>
      </w:r>
    </w:p>
    <w:p w14:paraId="5A465CE0" w14:textId="77777777" w:rsidR="00496DD4" w:rsidRPr="00345709" w:rsidRDefault="00496DD4" w:rsidP="00BC3016">
      <w:pPr>
        <w:pStyle w:val="ListParagraph"/>
        <w:numPr>
          <w:ilvl w:val="0"/>
          <w:numId w:val="41"/>
        </w:numPr>
        <w:jc w:val="both"/>
        <w:rPr>
          <w:rFonts w:cstheme="minorHAnsi"/>
          <w:sz w:val="22"/>
          <w:szCs w:val="22"/>
        </w:rPr>
      </w:pPr>
      <w:r w:rsidRPr="00345709">
        <w:rPr>
          <w:rFonts w:cstheme="minorHAnsi"/>
          <w:sz w:val="22"/>
          <w:szCs w:val="22"/>
        </w:rPr>
        <w:t xml:space="preserve">Adequate equipment and supplies onsite (including oxygen) for planned </w:t>
      </w:r>
      <w:proofErr w:type="gramStart"/>
      <w:r w:rsidRPr="00345709">
        <w:rPr>
          <w:rFonts w:cstheme="minorHAnsi"/>
          <w:sz w:val="22"/>
          <w:szCs w:val="22"/>
        </w:rPr>
        <w:t>services</w:t>
      </w:r>
      <w:proofErr w:type="gramEnd"/>
      <w:r w:rsidRPr="00345709">
        <w:rPr>
          <w:rFonts w:cstheme="minorHAnsi"/>
          <w:sz w:val="22"/>
          <w:szCs w:val="22"/>
        </w:rPr>
        <w:t xml:space="preserve"> </w:t>
      </w:r>
    </w:p>
    <w:p w14:paraId="5865DBDC" w14:textId="77777777" w:rsidR="00496DD4" w:rsidRPr="00345709" w:rsidRDefault="00496DD4" w:rsidP="00BC3016">
      <w:pPr>
        <w:pStyle w:val="ListParagraph"/>
        <w:numPr>
          <w:ilvl w:val="0"/>
          <w:numId w:val="41"/>
        </w:numPr>
        <w:jc w:val="both"/>
        <w:rPr>
          <w:rFonts w:cstheme="minorHAnsi"/>
          <w:sz w:val="22"/>
          <w:szCs w:val="22"/>
        </w:rPr>
      </w:pPr>
      <w:r w:rsidRPr="00345709">
        <w:rPr>
          <w:rFonts w:cstheme="minorHAnsi"/>
          <w:sz w:val="22"/>
          <w:szCs w:val="22"/>
        </w:rPr>
        <w:t xml:space="preserve">Equipment is inspected and cleared for patient use before </w:t>
      </w:r>
      <w:proofErr w:type="gramStart"/>
      <w:r w:rsidRPr="00345709">
        <w:rPr>
          <w:rFonts w:cstheme="minorHAnsi"/>
          <w:sz w:val="22"/>
          <w:szCs w:val="22"/>
        </w:rPr>
        <w:t>use</w:t>
      </w:r>
      <w:proofErr w:type="gramEnd"/>
    </w:p>
    <w:p w14:paraId="56B062A2" w14:textId="77777777" w:rsidR="00496DD4" w:rsidRPr="00345709" w:rsidRDefault="00496DD4" w:rsidP="00BC3016">
      <w:pPr>
        <w:pStyle w:val="ListParagraph"/>
        <w:numPr>
          <w:ilvl w:val="0"/>
          <w:numId w:val="41"/>
        </w:numPr>
        <w:jc w:val="both"/>
        <w:rPr>
          <w:rFonts w:cstheme="minorHAnsi"/>
          <w:sz w:val="22"/>
          <w:szCs w:val="22"/>
        </w:rPr>
      </w:pPr>
      <w:r w:rsidRPr="00345709">
        <w:rPr>
          <w:rFonts w:cstheme="minorHAnsi"/>
          <w:sz w:val="22"/>
          <w:szCs w:val="22"/>
        </w:rPr>
        <w:t>A mechanism in place for replenishing supplies</w:t>
      </w:r>
    </w:p>
    <w:p w14:paraId="47C4C747" w14:textId="77777777" w:rsidR="00496DD4" w:rsidRPr="00345709" w:rsidRDefault="00496DD4" w:rsidP="00BC3016">
      <w:pPr>
        <w:pStyle w:val="ListParagraph"/>
        <w:numPr>
          <w:ilvl w:val="0"/>
          <w:numId w:val="41"/>
        </w:numPr>
        <w:jc w:val="both"/>
        <w:rPr>
          <w:rFonts w:cstheme="minorHAnsi"/>
          <w:sz w:val="22"/>
          <w:szCs w:val="22"/>
        </w:rPr>
      </w:pPr>
      <w:r w:rsidRPr="00345709">
        <w:rPr>
          <w:rFonts w:cstheme="minorHAnsi"/>
          <w:sz w:val="22"/>
          <w:szCs w:val="22"/>
        </w:rPr>
        <w:t>Ensure access to and availability of pharmaceuticals, including psychotropics and critical medical equipment for those with special medical needs.</w:t>
      </w:r>
    </w:p>
    <w:p w14:paraId="631DD43E" w14:textId="77777777" w:rsidR="00496DD4" w:rsidRPr="00345709" w:rsidRDefault="00496DD4" w:rsidP="00BC3016">
      <w:pPr>
        <w:pStyle w:val="ListParagraph"/>
        <w:numPr>
          <w:ilvl w:val="0"/>
          <w:numId w:val="41"/>
        </w:numPr>
        <w:jc w:val="both"/>
        <w:rPr>
          <w:rFonts w:cstheme="minorHAnsi"/>
          <w:sz w:val="22"/>
          <w:szCs w:val="22"/>
        </w:rPr>
      </w:pPr>
      <w:r w:rsidRPr="00345709">
        <w:rPr>
          <w:rFonts w:cstheme="minorHAnsi"/>
          <w:sz w:val="22"/>
          <w:szCs w:val="22"/>
        </w:rPr>
        <w:t xml:space="preserve">Flashlights and batteries (including radio and ventilator batteries) are </w:t>
      </w:r>
      <w:proofErr w:type="gramStart"/>
      <w:r w:rsidRPr="00345709">
        <w:rPr>
          <w:rFonts w:cstheme="minorHAnsi"/>
          <w:sz w:val="22"/>
          <w:szCs w:val="22"/>
        </w:rPr>
        <w:t>available</w:t>
      </w:r>
      <w:proofErr w:type="gramEnd"/>
      <w:r w:rsidRPr="00345709">
        <w:rPr>
          <w:rFonts w:cstheme="minorHAnsi"/>
          <w:sz w:val="22"/>
          <w:szCs w:val="22"/>
        </w:rPr>
        <w:t xml:space="preserve"> </w:t>
      </w:r>
    </w:p>
    <w:p w14:paraId="0A644C7B" w14:textId="77777777" w:rsidR="00496DD4" w:rsidRPr="00345709" w:rsidRDefault="00496DD4" w:rsidP="00BC3016">
      <w:pPr>
        <w:pStyle w:val="ListParagraph"/>
        <w:numPr>
          <w:ilvl w:val="0"/>
          <w:numId w:val="41"/>
        </w:numPr>
        <w:jc w:val="both"/>
        <w:rPr>
          <w:rFonts w:cstheme="minorHAnsi"/>
          <w:sz w:val="22"/>
          <w:szCs w:val="22"/>
        </w:rPr>
      </w:pPr>
      <w:r w:rsidRPr="00345709">
        <w:rPr>
          <w:rFonts w:cstheme="minorHAnsi"/>
          <w:sz w:val="22"/>
          <w:szCs w:val="22"/>
        </w:rPr>
        <w:t xml:space="preserve">Ability to maintain patient care equipment that is in use. </w:t>
      </w:r>
    </w:p>
    <w:p w14:paraId="44D6CB1F" w14:textId="77777777" w:rsidR="00496DD4" w:rsidRPr="00345709" w:rsidRDefault="00496DD4" w:rsidP="00BC3016">
      <w:pPr>
        <w:pStyle w:val="ListParagraph"/>
        <w:numPr>
          <w:ilvl w:val="0"/>
          <w:numId w:val="41"/>
        </w:numPr>
        <w:jc w:val="both"/>
        <w:rPr>
          <w:rFonts w:cstheme="minorHAnsi"/>
          <w:sz w:val="22"/>
          <w:szCs w:val="22"/>
        </w:rPr>
      </w:pPr>
      <w:r w:rsidRPr="00345709">
        <w:rPr>
          <w:rFonts w:cstheme="minorHAnsi"/>
          <w:sz w:val="22"/>
          <w:szCs w:val="22"/>
        </w:rPr>
        <w:t xml:space="preserve">Adequate facilities, equipment, supplies, and appropriate staff to meet the pharmaceutical needs of </w:t>
      </w:r>
      <w:proofErr w:type="gramStart"/>
      <w:r w:rsidRPr="00345709">
        <w:rPr>
          <w:rFonts w:cstheme="minorHAnsi"/>
          <w:sz w:val="22"/>
          <w:szCs w:val="22"/>
        </w:rPr>
        <w:t>patients</w:t>
      </w:r>
      <w:proofErr w:type="gramEnd"/>
      <w:r w:rsidRPr="00345709">
        <w:rPr>
          <w:rFonts w:cstheme="minorHAnsi"/>
          <w:sz w:val="22"/>
          <w:szCs w:val="22"/>
        </w:rPr>
        <w:t xml:space="preserve"> </w:t>
      </w:r>
    </w:p>
    <w:p w14:paraId="7F3B4631" w14:textId="77777777" w:rsidR="00496DD4" w:rsidRPr="00345709" w:rsidRDefault="00496DD4" w:rsidP="00BC3016">
      <w:pPr>
        <w:pStyle w:val="ListParagraph"/>
        <w:numPr>
          <w:ilvl w:val="0"/>
          <w:numId w:val="41"/>
        </w:numPr>
        <w:jc w:val="both"/>
        <w:rPr>
          <w:rFonts w:cstheme="minorHAnsi"/>
          <w:sz w:val="22"/>
          <w:szCs w:val="22"/>
        </w:rPr>
      </w:pPr>
      <w:r w:rsidRPr="00345709">
        <w:rPr>
          <w:rFonts w:cstheme="minorHAnsi"/>
          <w:sz w:val="22"/>
          <w:szCs w:val="22"/>
        </w:rPr>
        <w:t xml:space="preserve">Adequate equipment and facilities, including refrigeration for storage of drugs and biologicals. </w:t>
      </w:r>
    </w:p>
    <w:p w14:paraId="2000AF27" w14:textId="44FD81BB" w:rsidR="00496DD4" w:rsidRPr="00345709" w:rsidRDefault="00496DD4" w:rsidP="00BC3016">
      <w:pPr>
        <w:jc w:val="both"/>
        <w:rPr>
          <w:rFonts w:asciiTheme="minorHAnsi" w:hAnsiTheme="minorHAnsi" w:cstheme="minorHAnsi"/>
          <w:sz w:val="22"/>
          <w:szCs w:val="22"/>
        </w:rPr>
      </w:pPr>
    </w:p>
    <w:p w14:paraId="2591F778" w14:textId="46E3C297" w:rsidR="00055D38" w:rsidRPr="00345709" w:rsidRDefault="2F15652A" w:rsidP="00BC3016">
      <w:pPr>
        <w:pStyle w:val="Heading3"/>
        <w:jc w:val="both"/>
        <w:rPr>
          <w:rFonts w:asciiTheme="minorHAnsi" w:hAnsiTheme="minorHAnsi" w:cstheme="minorHAnsi"/>
        </w:rPr>
      </w:pPr>
      <w:bookmarkStart w:id="383" w:name="_Toc150096425"/>
      <w:r w:rsidRPr="00345709">
        <w:rPr>
          <w:rFonts w:asciiTheme="minorHAnsi" w:hAnsiTheme="minorHAnsi" w:cstheme="minorHAnsi"/>
        </w:rPr>
        <w:t>Mitigate</w:t>
      </w:r>
      <w:r w:rsidR="2366145C" w:rsidRPr="00345709">
        <w:rPr>
          <w:rFonts w:asciiTheme="minorHAnsi" w:hAnsiTheme="minorHAnsi" w:cstheme="minorHAnsi"/>
        </w:rPr>
        <w:t xml:space="preserve"> direct and indirect costs of </w:t>
      </w:r>
      <w:proofErr w:type="gramStart"/>
      <w:r w:rsidR="2366145C" w:rsidRPr="00345709">
        <w:rPr>
          <w:rFonts w:asciiTheme="minorHAnsi" w:hAnsiTheme="minorHAnsi" w:cstheme="minorHAnsi"/>
        </w:rPr>
        <w:t>recovery</w:t>
      </w:r>
      <w:bookmarkEnd w:id="383"/>
      <w:proofErr w:type="gramEnd"/>
      <w:r w:rsidR="2366145C" w:rsidRPr="00345709">
        <w:rPr>
          <w:rFonts w:asciiTheme="minorHAnsi" w:hAnsiTheme="minorHAnsi" w:cstheme="minorHAnsi"/>
        </w:rPr>
        <w:t xml:space="preserve"> </w:t>
      </w:r>
      <w:r w:rsidRPr="00345709">
        <w:rPr>
          <w:rFonts w:asciiTheme="minorHAnsi" w:hAnsiTheme="minorHAnsi" w:cstheme="minorHAnsi"/>
        </w:rPr>
        <w:t xml:space="preserve">  </w:t>
      </w:r>
    </w:p>
    <w:p w14:paraId="554C2DA1" w14:textId="4EE7BD63" w:rsidR="00496DD4" w:rsidRPr="00345709" w:rsidRDefault="00CC3E2E"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The following considerations need to be taken to mitigate financial costs in recovery: </w:t>
      </w:r>
    </w:p>
    <w:p w14:paraId="667F57BF" w14:textId="77777777" w:rsidR="00496DD4" w:rsidRPr="00345709" w:rsidRDefault="00496DD4" w:rsidP="00BC3016">
      <w:pPr>
        <w:pStyle w:val="ListParagraph"/>
        <w:numPr>
          <w:ilvl w:val="0"/>
          <w:numId w:val="102"/>
        </w:numPr>
        <w:jc w:val="both"/>
        <w:rPr>
          <w:rFonts w:cstheme="minorHAnsi"/>
          <w:sz w:val="22"/>
          <w:szCs w:val="22"/>
        </w:rPr>
      </w:pPr>
      <w:r w:rsidRPr="00345709">
        <w:rPr>
          <w:rFonts w:cstheme="minorHAnsi"/>
          <w:sz w:val="22"/>
          <w:szCs w:val="22"/>
        </w:rPr>
        <w:t>Prepare necessary documentation to process insurance claims to support rehabilitation or reconstruction of damage facilities (e.g. receipts, damage assessment reports, insurance policy)</w:t>
      </w:r>
    </w:p>
    <w:p w14:paraId="3E56278F" w14:textId="77777777" w:rsidR="00496DD4" w:rsidRPr="00345709" w:rsidRDefault="00496DD4" w:rsidP="00BC3016">
      <w:pPr>
        <w:pStyle w:val="ListParagraph"/>
        <w:numPr>
          <w:ilvl w:val="0"/>
          <w:numId w:val="102"/>
        </w:numPr>
        <w:jc w:val="both"/>
        <w:rPr>
          <w:rFonts w:cstheme="minorHAnsi"/>
          <w:sz w:val="22"/>
          <w:szCs w:val="22"/>
        </w:rPr>
      </w:pPr>
      <w:r w:rsidRPr="00345709">
        <w:rPr>
          <w:rFonts w:cstheme="minorHAnsi"/>
          <w:sz w:val="22"/>
          <w:szCs w:val="22"/>
        </w:rPr>
        <w:t xml:space="preserve">Check warranty of equipment that provide after sales service and support to save on cost of repairs and </w:t>
      </w:r>
      <w:proofErr w:type="gramStart"/>
      <w:r w:rsidRPr="00345709">
        <w:rPr>
          <w:rFonts w:cstheme="minorHAnsi"/>
          <w:sz w:val="22"/>
          <w:szCs w:val="22"/>
        </w:rPr>
        <w:t>rehabilitation</w:t>
      </w:r>
      <w:proofErr w:type="gramEnd"/>
    </w:p>
    <w:p w14:paraId="0A386561" w14:textId="77777777" w:rsidR="00496DD4" w:rsidRPr="00345709" w:rsidRDefault="00496DD4" w:rsidP="00BC3016">
      <w:pPr>
        <w:pStyle w:val="ListParagraph"/>
        <w:numPr>
          <w:ilvl w:val="0"/>
          <w:numId w:val="102"/>
        </w:numPr>
        <w:jc w:val="both"/>
        <w:rPr>
          <w:rFonts w:cstheme="minorHAnsi"/>
          <w:sz w:val="22"/>
          <w:szCs w:val="22"/>
        </w:rPr>
      </w:pPr>
      <w:r w:rsidRPr="00345709">
        <w:rPr>
          <w:rFonts w:cstheme="minorHAnsi"/>
          <w:sz w:val="22"/>
          <w:szCs w:val="22"/>
        </w:rPr>
        <w:t xml:space="preserve">Support staff the necessary documentation requires to facilitate social security claims, benefits, or </w:t>
      </w:r>
      <w:proofErr w:type="gramStart"/>
      <w:r w:rsidRPr="00345709">
        <w:rPr>
          <w:rFonts w:cstheme="minorHAnsi"/>
          <w:sz w:val="22"/>
          <w:szCs w:val="22"/>
        </w:rPr>
        <w:t>loans</w:t>
      </w:r>
      <w:proofErr w:type="gramEnd"/>
    </w:p>
    <w:p w14:paraId="3095F835" w14:textId="77777777" w:rsidR="00496DD4" w:rsidRPr="00345709" w:rsidRDefault="00496DD4" w:rsidP="00BC3016">
      <w:pPr>
        <w:pStyle w:val="ListParagraph"/>
        <w:numPr>
          <w:ilvl w:val="0"/>
          <w:numId w:val="102"/>
        </w:numPr>
        <w:jc w:val="both"/>
        <w:rPr>
          <w:rFonts w:cstheme="minorHAnsi"/>
          <w:sz w:val="22"/>
          <w:szCs w:val="22"/>
        </w:rPr>
      </w:pPr>
      <w:r w:rsidRPr="00345709">
        <w:rPr>
          <w:rFonts w:cstheme="minorHAnsi"/>
          <w:sz w:val="22"/>
          <w:szCs w:val="22"/>
        </w:rPr>
        <w:t xml:space="preserve">Identify and prepare documents for post disaster recovery financial assistance from the government or grants from bilateral or multi-lateral donors and </w:t>
      </w:r>
      <w:proofErr w:type="gramStart"/>
      <w:r w:rsidRPr="00345709">
        <w:rPr>
          <w:rFonts w:cstheme="minorHAnsi"/>
          <w:sz w:val="22"/>
          <w:szCs w:val="22"/>
        </w:rPr>
        <w:t>partners</w:t>
      </w:r>
      <w:proofErr w:type="gramEnd"/>
    </w:p>
    <w:p w14:paraId="045FC50D" w14:textId="77777777" w:rsidR="00496DD4" w:rsidRPr="00345709" w:rsidRDefault="00496DD4" w:rsidP="00BC3016">
      <w:pPr>
        <w:pStyle w:val="ListParagraph"/>
        <w:numPr>
          <w:ilvl w:val="0"/>
          <w:numId w:val="102"/>
        </w:numPr>
        <w:jc w:val="both"/>
        <w:rPr>
          <w:rFonts w:cstheme="minorHAnsi"/>
          <w:sz w:val="22"/>
          <w:szCs w:val="22"/>
        </w:rPr>
      </w:pPr>
      <w:r w:rsidRPr="00345709">
        <w:rPr>
          <w:rFonts w:cstheme="minorHAnsi"/>
          <w:sz w:val="22"/>
          <w:szCs w:val="22"/>
        </w:rPr>
        <w:t xml:space="preserve">Consider providing financial aid like loans or advancing salaries to aid in the recovery process of hospital </w:t>
      </w:r>
      <w:proofErr w:type="gramStart"/>
      <w:r w:rsidRPr="00345709">
        <w:rPr>
          <w:rFonts w:cstheme="minorHAnsi"/>
          <w:sz w:val="22"/>
          <w:szCs w:val="22"/>
        </w:rPr>
        <w:t>staff</w:t>
      </w:r>
      <w:proofErr w:type="gramEnd"/>
    </w:p>
    <w:p w14:paraId="69173540" w14:textId="77777777" w:rsidR="00496DD4" w:rsidRPr="00345709" w:rsidRDefault="00496DD4" w:rsidP="00BC3016">
      <w:pPr>
        <w:pStyle w:val="ListParagraph"/>
        <w:numPr>
          <w:ilvl w:val="0"/>
          <w:numId w:val="102"/>
        </w:numPr>
        <w:jc w:val="both"/>
        <w:rPr>
          <w:rFonts w:cstheme="minorHAnsi"/>
          <w:sz w:val="22"/>
          <w:szCs w:val="22"/>
        </w:rPr>
      </w:pPr>
      <w:r w:rsidRPr="00345709">
        <w:rPr>
          <w:rFonts w:cstheme="minorHAnsi"/>
          <w:sz w:val="22"/>
          <w:szCs w:val="22"/>
        </w:rPr>
        <w:t xml:space="preserve">Maintain and update patient records, adapting to disaster recovery program requirements (if applicable), payroll continuity, supply chain financing, claims submission, losses covered by insurance, and legal issues. </w:t>
      </w:r>
    </w:p>
    <w:p w14:paraId="3A62B490" w14:textId="77777777" w:rsidR="00496DD4" w:rsidRPr="00345709" w:rsidRDefault="00496DD4" w:rsidP="00BC3016">
      <w:pPr>
        <w:pStyle w:val="ListParagraph"/>
        <w:numPr>
          <w:ilvl w:val="0"/>
          <w:numId w:val="102"/>
        </w:numPr>
        <w:jc w:val="both"/>
        <w:rPr>
          <w:rFonts w:cstheme="minorHAnsi"/>
          <w:sz w:val="22"/>
          <w:szCs w:val="22"/>
        </w:rPr>
      </w:pPr>
      <w:r w:rsidRPr="00345709">
        <w:rPr>
          <w:rFonts w:cstheme="minorHAnsi"/>
          <w:sz w:val="22"/>
          <w:szCs w:val="22"/>
        </w:rPr>
        <w:lastRenderedPageBreak/>
        <w:t xml:space="preserve">Work with the partners from the private sector, civils society organizations and the government in providing opportunities for providing “cash for work” for affected families of hospital </w:t>
      </w:r>
      <w:proofErr w:type="gramStart"/>
      <w:r w:rsidRPr="00345709">
        <w:rPr>
          <w:rFonts w:cstheme="minorHAnsi"/>
          <w:sz w:val="22"/>
          <w:szCs w:val="22"/>
        </w:rPr>
        <w:t>staff</w:t>
      </w:r>
      <w:proofErr w:type="gramEnd"/>
    </w:p>
    <w:p w14:paraId="77B5C9C2" w14:textId="77777777" w:rsidR="00496DD4" w:rsidRPr="00345709" w:rsidRDefault="00496DD4" w:rsidP="00BC3016">
      <w:pPr>
        <w:pStyle w:val="ListParagraph"/>
        <w:numPr>
          <w:ilvl w:val="0"/>
          <w:numId w:val="102"/>
        </w:numPr>
        <w:jc w:val="both"/>
        <w:rPr>
          <w:rFonts w:cstheme="minorHAnsi"/>
          <w:sz w:val="22"/>
          <w:szCs w:val="22"/>
        </w:rPr>
      </w:pPr>
      <w:r w:rsidRPr="00345709">
        <w:rPr>
          <w:rFonts w:cstheme="minorHAnsi"/>
          <w:sz w:val="22"/>
          <w:szCs w:val="22"/>
        </w:rPr>
        <w:t xml:space="preserve">Provide financial incentives like overtime pay for staff who work extended hours during response. </w:t>
      </w:r>
    </w:p>
    <w:p w14:paraId="5E6125E1" w14:textId="77777777" w:rsidR="00AE1B6E" w:rsidRPr="00345709" w:rsidRDefault="00AE1B6E" w:rsidP="00BC3016">
      <w:pPr>
        <w:jc w:val="both"/>
        <w:rPr>
          <w:rFonts w:asciiTheme="minorHAnsi" w:hAnsiTheme="minorHAnsi" w:cstheme="minorHAnsi"/>
          <w:sz w:val="22"/>
          <w:szCs w:val="22"/>
        </w:rPr>
      </w:pPr>
    </w:p>
    <w:p w14:paraId="7939D133" w14:textId="77777777" w:rsidR="001916BF" w:rsidRPr="00345709" w:rsidRDefault="001916BF" w:rsidP="00BC3016">
      <w:pPr>
        <w:ind w:left="720"/>
        <w:jc w:val="both"/>
        <w:rPr>
          <w:rFonts w:asciiTheme="minorHAnsi" w:hAnsiTheme="minorHAnsi" w:cstheme="minorHAnsi"/>
          <w:b/>
          <w:bCs/>
          <w:color w:val="538135" w:themeColor="accent6" w:themeShade="BF"/>
        </w:rPr>
      </w:pPr>
    </w:p>
    <w:p w14:paraId="371E7C91" w14:textId="77777777" w:rsidR="001916BF" w:rsidRPr="00345709" w:rsidRDefault="001916BF" w:rsidP="00BC3016">
      <w:pPr>
        <w:ind w:left="720"/>
        <w:jc w:val="both"/>
        <w:rPr>
          <w:rFonts w:asciiTheme="minorHAnsi" w:hAnsiTheme="minorHAnsi" w:cstheme="minorHAnsi"/>
          <w:b/>
          <w:bCs/>
          <w:color w:val="538135" w:themeColor="accent6" w:themeShade="BF"/>
        </w:rPr>
      </w:pPr>
    </w:p>
    <w:p w14:paraId="280F025F" w14:textId="77777777" w:rsidR="001916BF" w:rsidRPr="00345709" w:rsidRDefault="001916BF" w:rsidP="00BC3016">
      <w:pPr>
        <w:ind w:left="720"/>
        <w:jc w:val="both"/>
        <w:rPr>
          <w:rFonts w:asciiTheme="minorHAnsi" w:hAnsiTheme="minorHAnsi" w:cstheme="minorHAnsi"/>
          <w:b/>
          <w:bCs/>
          <w:color w:val="538135" w:themeColor="accent6" w:themeShade="BF"/>
        </w:rPr>
      </w:pPr>
    </w:p>
    <w:p w14:paraId="5FDFFC3A" w14:textId="77777777" w:rsidR="001916BF" w:rsidRPr="00345709" w:rsidRDefault="001916BF" w:rsidP="00BC3016">
      <w:pPr>
        <w:ind w:left="720"/>
        <w:jc w:val="both"/>
        <w:rPr>
          <w:rFonts w:asciiTheme="minorHAnsi" w:hAnsiTheme="minorHAnsi" w:cstheme="minorHAnsi"/>
          <w:b/>
          <w:bCs/>
          <w:color w:val="538135" w:themeColor="accent6" w:themeShade="BF"/>
        </w:rPr>
      </w:pPr>
    </w:p>
    <w:p w14:paraId="15623E1D" w14:textId="75A89819" w:rsidR="00B5034A" w:rsidRPr="00345709" w:rsidRDefault="00B5034A" w:rsidP="00BC3016">
      <w:pPr>
        <w:ind w:left="720"/>
        <w:jc w:val="both"/>
        <w:rPr>
          <w:rFonts w:asciiTheme="minorHAnsi" w:hAnsiTheme="minorHAnsi" w:cstheme="minorHAnsi"/>
          <w:color w:val="538135" w:themeColor="accent6" w:themeShade="BF"/>
        </w:rPr>
      </w:pPr>
      <w:r w:rsidRPr="00345709">
        <w:rPr>
          <w:rFonts w:asciiTheme="minorHAnsi" w:hAnsiTheme="minorHAnsi" w:cstheme="minorHAnsi"/>
          <w:b/>
          <w:bCs/>
          <w:color w:val="538135" w:themeColor="accent6" w:themeShade="BF"/>
        </w:rPr>
        <w:t>STAFF</w:t>
      </w:r>
    </w:p>
    <w:p w14:paraId="3B03A1C8" w14:textId="2B596B8A" w:rsidR="00B5034A" w:rsidRPr="00345709" w:rsidRDefault="00B5034A" w:rsidP="00BC3016">
      <w:pPr>
        <w:ind w:left="720"/>
        <w:jc w:val="both"/>
        <w:rPr>
          <w:rFonts w:asciiTheme="minorHAnsi" w:hAnsiTheme="minorHAnsi" w:cstheme="minorHAnsi"/>
          <w:sz w:val="22"/>
          <w:szCs w:val="22"/>
        </w:rPr>
      </w:pPr>
      <w:r w:rsidRPr="00345709">
        <w:rPr>
          <w:rFonts w:asciiTheme="minorHAnsi" w:hAnsiTheme="minorHAnsi" w:cstheme="minorHAnsi"/>
          <w:i/>
          <w:iCs/>
          <w:color w:val="A8D08D" w:themeColor="accent6" w:themeTint="99"/>
          <w:sz w:val="22"/>
          <w:szCs w:val="22"/>
        </w:rPr>
        <w:t>Human Resources</w:t>
      </w:r>
    </w:p>
    <w:p w14:paraId="79756C2B" w14:textId="49B95A06" w:rsidR="004066E0" w:rsidRPr="00345709" w:rsidRDefault="004066E0" w:rsidP="00BC3016">
      <w:pPr>
        <w:pStyle w:val="Heading3"/>
        <w:jc w:val="both"/>
        <w:rPr>
          <w:rFonts w:asciiTheme="minorHAnsi" w:hAnsiTheme="minorHAnsi" w:cstheme="minorHAnsi"/>
        </w:rPr>
      </w:pPr>
      <w:bookmarkStart w:id="384" w:name="_Toc150096426"/>
      <w:r w:rsidRPr="00345709">
        <w:rPr>
          <w:rFonts w:asciiTheme="minorHAnsi" w:hAnsiTheme="minorHAnsi" w:cstheme="minorHAnsi"/>
        </w:rPr>
        <w:t>Mental Health &amp; Psychosocial Support</w:t>
      </w:r>
      <w:bookmarkEnd w:id="384"/>
    </w:p>
    <w:p w14:paraId="5DC90B61" w14:textId="77777777" w:rsidR="004066E0" w:rsidRPr="00345709" w:rsidRDefault="004066E0"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Disasters can have a significant impact on the mental health and psychosocial well-being of hospital staff, who may experience stress, anxiety, and burnout </w:t>
      </w:r>
      <w:proofErr w:type="gramStart"/>
      <w:r w:rsidRPr="00345709">
        <w:rPr>
          <w:rFonts w:asciiTheme="minorHAnsi" w:hAnsiTheme="minorHAnsi" w:cstheme="minorHAnsi"/>
          <w:sz w:val="22"/>
          <w:szCs w:val="22"/>
        </w:rPr>
        <w:t>as a result of</w:t>
      </w:r>
      <w:proofErr w:type="gramEnd"/>
      <w:r w:rsidRPr="00345709">
        <w:rPr>
          <w:rFonts w:asciiTheme="minorHAnsi" w:hAnsiTheme="minorHAnsi" w:cstheme="minorHAnsi"/>
          <w:sz w:val="22"/>
          <w:szCs w:val="22"/>
        </w:rPr>
        <w:t xml:space="preserve"> their work during a disaster. The following are some key interventions to provide mental health and psychosocial support to hospital staff as part of disaster recovery:</w:t>
      </w:r>
    </w:p>
    <w:p w14:paraId="33EA2A73" w14:textId="77777777" w:rsidR="004066E0" w:rsidRPr="00345709" w:rsidRDefault="004066E0" w:rsidP="00BC3016">
      <w:pPr>
        <w:ind w:left="720"/>
        <w:jc w:val="both"/>
        <w:rPr>
          <w:rFonts w:asciiTheme="minorHAnsi" w:hAnsiTheme="minorHAnsi" w:cstheme="minorHAnsi"/>
          <w:sz w:val="22"/>
          <w:szCs w:val="22"/>
        </w:rPr>
      </w:pPr>
    </w:p>
    <w:p w14:paraId="04C673EA" w14:textId="77777777" w:rsidR="004066E0" w:rsidRPr="00345709" w:rsidRDefault="004066E0" w:rsidP="00BC3016">
      <w:pPr>
        <w:pStyle w:val="ListParagraph"/>
        <w:numPr>
          <w:ilvl w:val="0"/>
          <w:numId w:val="102"/>
        </w:numPr>
        <w:jc w:val="both"/>
        <w:rPr>
          <w:rFonts w:cstheme="minorHAnsi"/>
          <w:sz w:val="22"/>
          <w:szCs w:val="22"/>
        </w:rPr>
      </w:pPr>
      <w:r w:rsidRPr="00345709">
        <w:rPr>
          <w:rFonts w:cstheme="minorHAnsi"/>
          <w:b/>
          <w:bCs/>
          <w:sz w:val="22"/>
          <w:szCs w:val="22"/>
        </w:rPr>
        <w:t>Psychological First Aid (PFA</w:t>
      </w:r>
      <w:r w:rsidRPr="00345709">
        <w:rPr>
          <w:rFonts w:cstheme="minorHAnsi"/>
          <w:sz w:val="22"/>
          <w:szCs w:val="22"/>
        </w:rPr>
        <w:t>): PFA is an evidence-informed approach that helps people cope with the immediate aftermath of a disaster. PFA can be delivered by trained professionals or non-professionals and aims to provide practical and emotional support to those affected by a disaster.</w:t>
      </w:r>
    </w:p>
    <w:p w14:paraId="4C598C28" w14:textId="77777777" w:rsidR="004066E0" w:rsidRPr="00345709" w:rsidRDefault="004066E0" w:rsidP="00BC3016">
      <w:pPr>
        <w:pStyle w:val="ListParagraph"/>
        <w:numPr>
          <w:ilvl w:val="0"/>
          <w:numId w:val="102"/>
        </w:numPr>
        <w:jc w:val="both"/>
        <w:rPr>
          <w:rFonts w:cstheme="minorHAnsi"/>
          <w:sz w:val="22"/>
          <w:szCs w:val="22"/>
        </w:rPr>
      </w:pPr>
      <w:r w:rsidRPr="00345709">
        <w:rPr>
          <w:rFonts w:cstheme="minorHAnsi"/>
          <w:b/>
          <w:bCs/>
          <w:sz w:val="22"/>
          <w:szCs w:val="22"/>
        </w:rPr>
        <w:t>Mental health screening</w:t>
      </w:r>
      <w:r w:rsidRPr="00345709">
        <w:rPr>
          <w:rFonts w:cstheme="minorHAnsi"/>
          <w:sz w:val="22"/>
          <w:szCs w:val="22"/>
        </w:rPr>
        <w:t>: Conduct mental health screenings to identify hospital staff who may be experiencing mental health issues. Screening can help identify staff who may need additional support and connect them with appropriate resources.</w:t>
      </w:r>
    </w:p>
    <w:p w14:paraId="2262C48F" w14:textId="77777777" w:rsidR="004066E0" w:rsidRPr="00345709" w:rsidRDefault="004066E0" w:rsidP="00BC3016">
      <w:pPr>
        <w:pStyle w:val="ListParagraph"/>
        <w:numPr>
          <w:ilvl w:val="0"/>
          <w:numId w:val="102"/>
        </w:numPr>
        <w:jc w:val="both"/>
        <w:rPr>
          <w:rFonts w:cstheme="minorHAnsi"/>
          <w:sz w:val="22"/>
          <w:szCs w:val="22"/>
        </w:rPr>
      </w:pPr>
      <w:r w:rsidRPr="00345709">
        <w:rPr>
          <w:rFonts w:cstheme="minorHAnsi"/>
          <w:b/>
          <w:bCs/>
          <w:sz w:val="22"/>
          <w:szCs w:val="22"/>
        </w:rPr>
        <w:t>Employee Assistance Program (EAP)</w:t>
      </w:r>
      <w:r w:rsidRPr="00345709">
        <w:rPr>
          <w:rFonts w:cstheme="minorHAnsi"/>
          <w:sz w:val="22"/>
          <w:szCs w:val="22"/>
        </w:rPr>
        <w:t>: Establish an Employee Assistance Program (EAP) that provides confidential counseling services to hospital staff. EAPs can help staff cope with stress, anxiety, and other mental health issues.</w:t>
      </w:r>
    </w:p>
    <w:p w14:paraId="421B5640" w14:textId="77777777" w:rsidR="004066E0" w:rsidRPr="00345709" w:rsidRDefault="004066E0" w:rsidP="00BC3016">
      <w:pPr>
        <w:pStyle w:val="ListParagraph"/>
        <w:numPr>
          <w:ilvl w:val="0"/>
          <w:numId w:val="102"/>
        </w:numPr>
        <w:jc w:val="both"/>
        <w:rPr>
          <w:rFonts w:cstheme="minorHAnsi"/>
          <w:sz w:val="22"/>
          <w:szCs w:val="22"/>
        </w:rPr>
      </w:pPr>
      <w:r w:rsidRPr="00345709">
        <w:rPr>
          <w:rFonts w:cstheme="minorHAnsi"/>
          <w:b/>
          <w:bCs/>
          <w:sz w:val="22"/>
          <w:szCs w:val="22"/>
        </w:rPr>
        <w:t>Peer support programs</w:t>
      </w:r>
      <w:r w:rsidRPr="00345709">
        <w:rPr>
          <w:rFonts w:cstheme="minorHAnsi"/>
          <w:sz w:val="22"/>
          <w:szCs w:val="22"/>
        </w:rPr>
        <w:t>: Develop peer support programs that allow hospital staff to provide emotional support to one another. Peer support can be particularly effective in reducing stigma and providing a safe space for staff to discuss their experiences.</w:t>
      </w:r>
    </w:p>
    <w:p w14:paraId="2DC8A6D9" w14:textId="77777777" w:rsidR="004066E0" w:rsidRPr="00345709" w:rsidRDefault="004066E0" w:rsidP="00BC3016">
      <w:pPr>
        <w:pStyle w:val="ListParagraph"/>
        <w:numPr>
          <w:ilvl w:val="0"/>
          <w:numId w:val="102"/>
        </w:numPr>
        <w:jc w:val="both"/>
        <w:rPr>
          <w:rFonts w:cstheme="minorHAnsi"/>
          <w:sz w:val="22"/>
          <w:szCs w:val="22"/>
        </w:rPr>
      </w:pPr>
      <w:r w:rsidRPr="00345709">
        <w:rPr>
          <w:rFonts w:cstheme="minorHAnsi"/>
          <w:b/>
          <w:bCs/>
          <w:sz w:val="22"/>
          <w:szCs w:val="22"/>
        </w:rPr>
        <w:t>Training and education</w:t>
      </w:r>
      <w:r w:rsidRPr="00345709">
        <w:rPr>
          <w:rFonts w:cstheme="minorHAnsi"/>
          <w:sz w:val="22"/>
          <w:szCs w:val="22"/>
        </w:rPr>
        <w:t xml:space="preserve">: Provide training and education on mental health and psychosocial support to hospital staff. This can include training </w:t>
      </w:r>
      <w:proofErr w:type="gramStart"/>
      <w:r w:rsidRPr="00345709">
        <w:rPr>
          <w:rFonts w:cstheme="minorHAnsi"/>
          <w:sz w:val="22"/>
          <w:szCs w:val="22"/>
        </w:rPr>
        <w:t>on</w:t>
      </w:r>
      <w:proofErr w:type="gramEnd"/>
      <w:r w:rsidRPr="00345709">
        <w:rPr>
          <w:rFonts w:cstheme="minorHAnsi"/>
          <w:sz w:val="22"/>
          <w:szCs w:val="22"/>
        </w:rPr>
        <w:t xml:space="preserve"> stress management, coping skills, and communication strategies.</w:t>
      </w:r>
    </w:p>
    <w:p w14:paraId="05B5A542" w14:textId="77777777" w:rsidR="004066E0" w:rsidRPr="00345709" w:rsidRDefault="004066E0" w:rsidP="00BC3016">
      <w:pPr>
        <w:pStyle w:val="ListParagraph"/>
        <w:numPr>
          <w:ilvl w:val="0"/>
          <w:numId w:val="102"/>
        </w:numPr>
        <w:jc w:val="both"/>
        <w:rPr>
          <w:rFonts w:cstheme="minorHAnsi"/>
          <w:sz w:val="22"/>
          <w:szCs w:val="22"/>
        </w:rPr>
      </w:pPr>
      <w:r w:rsidRPr="00345709">
        <w:rPr>
          <w:rFonts w:cstheme="minorHAnsi"/>
          <w:b/>
          <w:bCs/>
          <w:sz w:val="22"/>
          <w:szCs w:val="22"/>
        </w:rPr>
        <w:t>Resilience building programs</w:t>
      </w:r>
      <w:r w:rsidRPr="00345709">
        <w:rPr>
          <w:rFonts w:cstheme="minorHAnsi"/>
          <w:sz w:val="22"/>
          <w:szCs w:val="22"/>
        </w:rPr>
        <w:t>: Establish resilience building programs that help hospital staff develop skills and strategies to cope with stress and adversity. These programs can include mindfulness, meditation, and yoga.</w:t>
      </w:r>
    </w:p>
    <w:p w14:paraId="249180F6" w14:textId="77777777" w:rsidR="004066E0" w:rsidRPr="00345709" w:rsidRDefault="004066E0" w:rsidP="00BC3016">
      <w:pPr>
        <w:pStyle w:val="ListParagraph"/>
        <w:numPr>
          <w:ilvl w:val="0"/>
          <w:numId w:val="102"/>
        </w:numPr>
        <w:jc w:val="both"/>
        <w:rPr>
          <w:rFonts w:cstheme="minorHAnsi"/>
          <w:sz w:val="22"/>
          <w:szCs w:val="22"/>
        </w:rPr>
      </w:pPr>
      <w:r w:rsidRPr="00345709">
        <w:rPr>
          <w:rFonts w:cstheme="minorHAnsi"/>
          <w:b/>
          <w:bCs/>
          <w:sz w:val="22"/>
          <w:szCs w:val="22"/>
        </w:rPr>
        <w:t>Work-life balance</w:t>
      </w:r>
      <w:r w:rsidRPr="00345709">
        <w:rPr>
          <w:rFonts w:cstheme="minorHAnsi"/>
          <w:sz w:val="22"/>
          <w:szCs w:val="22"/>
        </w:rPr>
        <w:t>: Promote work-life balance to help hospital staff manage stress and prevent burnout. This can include flexible work schedules, time off, and access to childcare and other support services.</w:t>
      </w:r>
    </w:p>
    <w:p w14:paraId="65A3077C" w14:textId="77777777" w:rsidR="004066E0" w:rsidRPr="00345709" w:rsidRDefault="004066E0" w:rsidP="00BC3016">
      <w:pPr>
        <w:ind w:left="720"/>
        <w:jc w:val="both"/>
        <w:rPr>
          <w:rFonts w:asciiTheme="minorHAnsi" w:hAnsiTheme="minorHAnsi" w:cstheme="minorHAnsi"/>
          <w:sz w:val="22"/>
          <w:szCs w:val="22"/>
        </w:rPr>
      </w:pPr>
    </w:p>
    <w:p w14:paraId="7D0D28BE" w14:textId="62F82B53" w:rsidR="004066E0" w:rsidRPr="00345709" w:rsidRDefault="004066E0"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Overall, providing mental health and psychosocial support to hospital staff as part of disaster recovery requires a comprehensive and integrated approach that addresses the unique needs and challenges faced by hospital staff. By taking these key interventions into consideration, hospitals can support the mental health and well-being of their staff and promote a culture of resilience and recovery.</w:t>
      </w:r>
    </w:p>
    <w:p w14:paraId="54152146" w14:textId="77777777" w:rsidR="00174FD3" w:rsidRPr="00345709" w:rsidRDefault="00174FD3" w:rsidP="00BC3016">
      <w:pPr>
        <w:ind w:left="720"/>
        <w:jc w:val="both"/>
        <w:rPr>
          <w:rFonts w:asciiTheme="minorHAnsi" w:hAnsiTheme="minorHAnsi" w:cstheme="minorHAnsi"/>
          <w:sz w:val="22"/>
          <w:szCs w:val="22"/>
        </w:rPr>
      </w:pPr>
    </w:p>
    <w:p w14:paraId="103FA99A" w14:textId="77777777" w:rsidR="00174FD3" w:rsidRPr="00345709" w:rsidRDefault="00174FD3" w:rsidP="00BC3016">
      <w:pPr>
        <w:pStyle w:val="Heading3"/>
        <w:jc w:val="both"/>
        <w:rPr>
          <w:rFonts w:asciiTheme="minorHAnsi" w:hAnsiTheme="minorHAnsi" w:cstheme="minorHAnsi"/>
        </w:rPr>
      </w:pPr>
      <w:bookmarkStart w:id="385" w:name="_Toc150096427"/>
      <w:r w:rsidRPr="00345709">
        <w:rPr>
          <w:rFonts w:asciiTheme="minorHAnsi" w:hAnsiTheme="minorHAnsi" w:cstheme="minorHAnsi"/>
        </w:rPr>
        <w:t>Financial and Non-Financial Incentives</w:t>
      </w:r>
      <w:bookmarkEnd w:id="385"/>
      <w:r w:rsidRPr="00345709">
        <w:rPr>
          <w:rFonts w:asciiTheme="minorHAnsi" w:hAnsiTheme="minorHAnsi" w:cstheme="minorHAnsi"/>
        </w:rPr>
        <w:t xml:space="preserve"> </w:t>
      </w:r>
    </w:p>
    <w:p w14:paraId="206F7103" w14:textId="7A2BCA53" w:rsidR="00174FD3" w:rsidRPr="00345709" w:rsidRDefault="00CC3E2E" w:rsidP="00BC3016">
      <w:pPr>
        <w:pStyle w:val="ListParagraph"/>
        <w:jc w:val="both"/>
        <w:rPr>
          <w:rFonts w:cstheme="minorHAnsi"/>
          <w:sz w:val="22"/>
          <w:szCs w:val="22"/>
        </w:rPr>
      </w:pPr>
      <w:r w:rsidRPr="00345709">
        <w:rPr>
          <w:rFonts w:cstheme="minorHAnsi"/>
          <w:sz w:val="22"/>
          <w:szCs w:val="22"/>
        </w:rPr>
        <w:t xml:space="preserve">Financial and non-financial incentives can play an important role in recognizing and rewarding hospital staff for their work during a disaster response. By providing incentives, hospitals can help boost staff morale, increase motivation, and promote a culture of resilience and recovery. </w:t>
      </w:r>
      <w:r w:rsidR="00174FD3" w:rsidRPr="00345709">
        <w:rPr>
          <w:rFonts w:cstheme="minorHAnsi"/>
          <w:sz w:val="22"/>
          <w:szCs w:val="22"/>
        </w:rPr>
        <w:t>Some possible incentives include:</w:t>
      </w:r>
    </w:p>
    <w:p w14:paraId="0CC5E1DF" w14:textId="77777777" w:rsidR="001916BF" w:rsidRPr="00345709" w:rsidRDefault="001916BF" w:rsidP="00BC3016">
      <w:pPr>
        <w:pStyle w:val="ListParagraph"/>
        <w:jc w:val="both"/>
        <w:rPr>
          <w:rFonts w:cstheme="minorHAnsi"/>
          <w:sz w:val="22"/>
          <w:szCs w:val="22"/>
        </w:rPr>
      </w:pPr>
    </w:p>
    <w:p w14:paraId="12B1661E" w14:textId="77777777" w:rsidR="001916BF" w:rsidRPr="00345709" w:rsidRDefault="001916BF" w:rsidP="00BC3016">
      <w:pPr>
        <w:pStyle w:val="ListParagraph"/>
        <w:jc w:val="both"/>
        <w:rPr>
          <w:rFonts w:cstheme="minorHAnsi"/>
          <w:sz w:val="22"/>
          <w:szCs w:val="22"/>
        </w:rPr>
      </w:pPr>
    </w:p>
    <w:p w14:paraId="34AF87A5" w14:textId="77777777" w:rsidR="00CC3E2E" w:rsidRPr="00345709" w:rsidRDefault="00CC3E2E" w:rsidP="00BC3016">
      <w:pPr>
        <w:jc w:val="both"/>
        <w:rPr>
          <w:rFonts w:asciiTheme="minorHAnsi" w:hAnsiTheme="minorHAnsi" w:cstheme="minorHAnsi"/>
          <w:sz w:val="22"/>
          <w:szCs w:val="22"/>
        </w:rPr>
      </w:pPr>
    </w:p>
    <w:tbl>
      <w:tblPr>
        <w:tblStyle w:val="TableGrid"/>
        <w:tblW w:w="0" w:type="auto"/>
        <w:tblInd w:w="720" w:type="dxa"/>
        <w:tblLook w:val="04A0" w:firstRow="1" w:lastRow="0" w:firstColumn="1" w:lastColumn="0" w:noHBand="0" w:noVBand="1"/>
      </w:tblPr>
      <w:tblGrid>
        <w:gridCol w:w="4156"/>
        <w:gridCol w:w="4134"/>
      </w:tblGrid>
      <w:tr w:rsidR="00CC3E2E" w:rsidRPr="00345709" w14:paraId="372DF298" w14:textId="77777777" w:rsidTr="00CC3E2E">
        <w:tc>
          <w:tcPr>
            <w:tcW w:w="4505" w:type="dxa"/>
          </w:tcPr>
          <w:p w14:paraId="6F379B52" w14:textId="2CFAE728" w:rsidR="00CC3E2E" w:rsidRPr="00345709" w:rsidRDefault="00CC3E2E" w:rsidP="00BC3016">
            <w:pPr>
              <w:jc w:val="both"/>
              <w:rPr>
                <w:rFonts w:asciiTheme="minorHAnsi" w:hAnsiTheme="minorHAnsi" w:cstheme="minorHAnsi"/>
                <w:sz w:val="22"/>
                <w:szCs w:val="22"/>
              </w:rPr>
            </w:pPr>
            <w:r w:rsidRPr="00345709">
              <w:rPr>
                <w:rFonts w:asciiTheme="minorHAnsi" w:hAnsiTheme="minorHAnsi" w:cstheme="minorHAnsi"/>
                <w:b/>
                <w:bCs/>
                <w:sz w:val="22"/>
                <w:szCs w:val="22"/>
              </w:rPr>
              <w:t>Financial incentives</w:t>
            </w:r>
            <w:r w:rsidRPr="00345709">
              <w:rPr>
                <w:rFonts w:asciiTheme="minorHAnsi" w:hAnsiTheme="minorHAnsi" w:cstheme="minorHAnsi"/>
                <w:sz w:val="22"/>
                <w:szCs w:val="22"/>
              </w:rPr>
              <w:t>:</w:t>
            </w:r>
          </w:p>
        </w:tc>
        <w:tc>
          <w:tcPr>
            <w:tcW w:w="4505" w:type="dxa"/>
          </w:tcPr>
          <w:p w14:paraId="434E8AC1" w14:textId="3082B762" w:rsidR="00CC3E2E" w:rsidRPr="00345709" w:rsidRDefault="00CC3E2E" w:rsidP="00BC3016">
            <w:pPr>
              <w:jc w:val="both"/>
              <w:rPr>
                <w:rFonts w:asciiTheme="minorHAnsi" w:hAnsiTheme="minorHAnsi" w:cstheme="minorHAnsi"/>
                <w:sz w:val="22"/>
                <w:szCs w:val="22"/>
              </w:rPr>
            </w:pPr>
            <w:r w:rsidRPr="00345709">
              <w:rPr>
                <w:rFonts w:asciiTheme="minorHAnsi" w:hAnsiTheme="minorHAnsi" w:cstheme="minorHAnsi"/>
                <w:b/>
                <w:bCs/>
                <w:sz w:val="22"/>
                <w:szCs w:val="22"/>
              </w:rPr>
              <w:t>Non-financial incentives:</w:t>
            </w:r>
          </w:p>
        </w:tc>
      </w:tr>
      <w:tr w:rsidR="00CC3E2E" w:rsidRPr="00345709" w14:paraId="39B9E03C" w14:textId="77777777" w:rsidTr="00CC3E2E">
        <w:tc>
          <w:tcPr>
            <w:tcW w:w="4505" w:type="dxa"/>
          </w:tcPr>
          <w:p w14:paraId="74BE97AA" w14:textId="77777777" w:rsidR="00CC3E2E" w:rsidRPr="00345709" w:rsidRDefault="00CC3E2E" w:rsidP="00BC3016">
            <w:pPr>
              <w:numPr>
                <w:ilvl w:val="0"/>
                <w:numId w:val="239"/>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Additional pay:</w:t>
            </w:r>
            <w:r w:rsidRPr="00345709">
              <w:rPr>
                <w:rFonts w:asciiTheme="minorHAnsi" w:hAnsiTheme="minorHAnsi" w:cstheme="minorHAnsi"/>
                <w:sz w:val="22"/>
                <w:szCs w:val="22"/>
              </w:rPr>
              <w:t xml:space="preserve"> Provide hospital staff with additional pay for their work during the disaster response. This can be in the form of overtime pay or hazard pay.</w:t>
            </w:r>
          </w:p>
          <w:p w14:paraId="4ECD43A7" w14:textId="77777777" w:rsidR="00CC3E2E" w:rsidRPr="00345709" w:rsidRDefault="00CC3E2E" w:rsidP="00BC3016">
            <w:pPr>
              <w:numPr>
                <w:ilvl w:val="0"/>
                <w:numId w:val="239"/>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Performance bonuses:</w:t>
            </w:r>
            <w:r w:rsidRPr="00345709">
              <w:rPr>
                <w:rFonts w:asciiTheme="minorHAnsi" w:hAnsiTheme="minorHAnsi" w:cstheme="minorHAnsi"/>
                <w:sz w:val="22"/>
                <w:szCs w:val="22"/>
              </w:rPr>
              <w:t xml:space="preserve"> Offer performance bonuses to hospital staff who demonstrated exceptional performance during the disaster response.</w:t>
            </w:r>
          </w:p>
          <w:p w14:paraId="33A930EA" w14:textId="77777777" w:rsidR="00CC3E2E" w:rsidRPr="00345709" w:rsidRDefault="00CC3E2E" w:rsidP="00BC3016">
            <w:pPr>
              <w:numPr>
                <w:ilvl w:val="0"/>
                <w:numId w:val="239"/>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Grants or scholarships:</w:t>
            </w:r>
            <w:r w:rsidRPr="00345709">
              <w:rPr>
                <w:rFonts w:asciiTheme="minorHAnsi" w:hAnsiTheme="minorHAnsi" w:cstheme="minorHAnsi"/>
                <w:sz w:val="22"/>
                <w:szCs w:val="22"/>
              </w:rPr>
              <w:t xml:space="preserve"> Provide grants or scholarships to hospital staff who want to further their education or training in disaster response or related fields.</w:t>
            </w:r>
          </w:p>
          <w:p w14:paraId="7CC65347" w14:textId="77777777" w:rsidR="00CC3E2E" w:rsidRPr="00345709" w:rsidRDefault="00CC3E2E" w:rsidP="00BC3016">
            <w:pPr>
              <w:numPr>
                <w:ilvl w:val="0"/>
                <w:numId w:val="239"/>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Reimbursement for expenses:</w:t>
            </w:r>
            <w:r w:rsidRPr="00345709">
              <w:rPr>
                <w:rFonts w:asciiTheme="minorHAnsi" w:hAnsiTheme="minorHAnsi" w:cstheme="minorHAnsi"/>
                <w:sz w:val="22"/>
                <w:szCs w:val="22"/>
              </w:rPr>
              <w:t xml:space="preserve"> Reimburse hospital staff for any expenses they incurred during the disaster response, such as transportation or lodging.</w:t>
            </w:r>
          </w:p>
          <w:p w14:paraId="78C07AF2" w14:textId="77777777" w:rsidR="00CC3E2E" w:rsidRPr="00345709" w:rsidRDefault="00CC3E2E" w:rsidP="00BC3016">
            <w:pPr>
              <w:jc w:val="both"/>
              <w:rPr>
                <w:rFonts w:asciiTheme="minorHAnsi" w:hAnsiTheme="minorHAnsi" w:cstheme="minorHAnsi"/>
                <w:sz w:val="22"/>
                <w:szCs w:val="22"/>
              </w:rPr>
            </w:pPr>
          </w:p>
        </w:tc>
        <w:tc>
          <w:tcPr>
            <w:tcW w:w="4505" w:type="dxa"/>
          </w:tcPr>
          <w:p w14:paraId="5F19D120" w14:textId="77777777" w:rsidR="00CC3E2E" w:rsidRPr="00345709" w:rsidRDefault="00CC3E2E" w:rsidP="00BC3016">
            <w:pPr>
              <w:numPr>
                <w:ilvl w:val="0"/>
                <w:numId w:val="240"/>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Public recognition:</w:t>
            </w:r>
            <w:r w:rsidRPr="00345709">
              <w:rPr>
                <w:rFonts w:asciiTheme="minorHAnsi" w:hAnsiTheme="minorHAnsi" w:cstheme="minorHAnsi"/>
                <w:sz w:val="22"/>
                <w:szCs w:val="22"/>
              </w:rPr>
              <w:t xml:space="preserve"> Recognize hospital staff publicly for their efforts during the disaster response. This can be through press releases, social media posts, or other forms of recognition.</w:t>
            </w:r>
          </w:p>
          <w:p w14:paraId="7C78A27F" w14:textId="77777777" w:rsidR="00CC3E2E" w:rsidRPr="00345709" w:rsidRDefault="00CC3E2E" w:rsidP="00BC3016">
            <w:pPr>
              <w:numPr>
                <w:ilvl w:val="0"/>
                <w:numId w:val="240"/>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Time off:</w:t>
            </w:r>
            <w:r w:rsidRPr="00345709">
              <w:rPr>
                <w:rFonts w:asciiTheme="minorHAnsi" w:hAnsiTheme="minorHAnsi" w:cstheme="minorHAnsi"/>
                <w:sz w:val="22"/>
                <w:szCs w:val="22"/>
              </w:rPr>
              <w:t xml:space="preserve"> Provide hospital staff with additional time off after the disaster response to rest and recover.</w:t>
            </w:r>
          </w:p>
          <w:p w14:paraId="3AFED53A" w14:textId="77777777" w:rsidR="00CC3E2E" w:rsidRPr="00345709" w:rsidRDefault="00CC3E2E" w:rsidP="00BC3016">
            <w:pPr>
              <w:numPr>
                <w:ilvl w:val="0"/>
                <w:numId w:val="240"/>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Professional development opportunities:</w:t>
            </w:r>
            <w:r w:rsidRPr="00345709">
              <w:rPr>
                <w:rFonts w:asciiTheme="minorHAnsi" w:hAnsiTheme="minorHAnsi" w:cstheme="minorHAnsi"/>
                <w:sz w:val="22"/>
                <w:szCs w:val="22"/>
              </w:rPr>
              <w:t xml:space="preserve"> Offer professional development opportunities to hospital staff, such as conferences or training programs related to disaster response.</w:t>
            </w:r>
          </w:p>
          <w:p w14:paraId="5D46EBE8" w14:textId="77777777" w:rsidR="00CC3E2E" w:rsidRPr="00345709" w:rsidRDefault="00CC3E2E" w:rsidP="00BC3016">
            <w:pPr>
              <w:numPr>
                <w:ilvl w:val="0"/>
                <w:numId w:val="240"/>
              </w:numPr>
              <w:jc w:val="both"/>
              <w:rPr>
                <w:rFonts w:asciiTheme="minorHAnsi" w:hAnsiTheme="minorHAnsi" w:cstheme="minorHAnsi"/>
                <w:sz w:val="22"/>
                <w:szCs w:val="22"/>
              </w:rPr>
            </w:pPr>
            <w:r w:rsidRPr="00345709">
              <w:rPr>
                <w:rFonts w:asciiTheme="minorHAnsi" w:hAnsiTheme="minorHAnsi" w:cstheme="minorHAnsi"/>
                <w:b/>
                <w:bCs/>
                <w:color w:val="2B579A"/>
                <w:sz w:val="22"/>
                <w:szCs w:val="22"/>
                <w:shd w:val="clear" w:color="auto" w:fill="E6E6E6"/>
              </w:rPr>
              <w:t>Peer recognition:</w:t>
            </w:r>
            <w:r w:rsidRPr="00345709">
              <w:rPr>
                <w:rFonts w:asciiTheme="minorHAnsi" w:hAnsiTheme="minorHAnsi" w:cstheme="minorHAnsi"/>
                <w:sz w:val="22"/>
                <w:szCs w:val="22"/>
              </w:rPr>
              <w:t xml:space="preserve"> Encourage peer recognition by allowing hospital staff to nominate and recognize their colleagues for their contributions during the disaster response.</w:t>
            </w:r>
          </w:p>
          <w:p w14:paraId="0B398BEE" w14:textId="77777777" w:rsidR="00CC3E2E" w:rsidRPr="00345709" w:rsidRDefault="00CC3E2E" w:rsidP="00BC3016">
            <w:pPr>
              <w:jc w:val="both"/>
              <w:rPr>
                <w:rFonts w:asciiTheme="minorHAnsi" w:hAnsiTheme="minorHAnsi" w:cstheme="minorHAnsi"/>
                <w:sz w:val="22"/>
                <w:szCs w:val="22"/>
              </w:rPr>
            </w:pPr>
          </w:p>
        </w:tc>
      </w:tr>
    </w:tbl>
    <w:p w14:paraId="2F9E6A53" w14:textId="77777777" w:rsidR="00174FD3" w:rsidRPr="00345709" w:rsidRDefault="00174FD3" w:rsidP="00BC3016">
      <w:pPr>
        <w:jc w:val="both"/>
        <w:rPr>
          <w:rFonts w:asciiTheme="minorHAnsi" w:hAnsiTheme="minorHAnsi" w:cstheme="minorHAnsi"/>
          <w:sz w:val="22"/>
          <w:szCs w:val="22"/>
        </w:rPr>
      </w:pPr>
    </w:p>
    <w:p w14:paraId="6B7C6273" w14:textId="46DF2403" w:rsidR="007B165C" w:rsidRPr="00345709" w:rsidRDefault="007B165C" w:rsidP="00BC3016">
      <w:pPr>
        <w:pStyle w:val="Heading3"/>
        <w:jc w:val="both"/>
        <w:rPr>
          <w:rFonts w:asciiTheme="minorHAnsi" w:hAnsiTheme="minorHAnsi" w:cstheme="minorHAnsi"/>
        </w:rPr>
      </w:pPr>
      <w:bookmarkStart w:id="386" w:name="_Toc146128307"/>
      <w:bookmarkStart w:id="387" w:name="_Toc146129878"/>
      <w:bookmarkStart w:id="388" w:name="_Toc146128308"/>
      <w:bookmarkStart w:id="389" w:name="_Toc146129879"/>
      <w:bookmarkStart w:id="390" w:name="_Toc150096428"/>
      <w:bookmarkEnd w:id="386"/>
      <w:bookmarkEnd w:id="387"/>
      <w:bookmarkEnd w:id="388"/>
      <w:bookmarkEnd w:id="389"/>
      <w:r w:rsidRPr="00345709">
        <w:rPr>
          <w:rFonts w:asciiTheme="minorHAnsi" w:hAnsiTheme="minorHAnsi" w:cstheme="minorHAnsi"/>
        </w:rPr>
        <w:t>Demobilizing Staff and Volunteers</w:t>
      </w:r>
      <w:bookmarkEnd w:id="390"/>
      <w:r w:rsidRPr="00345709">
        <w:rPr>
          <w:rFonts w:asciiTheme="minorHAnsi" w:hAnsiTheme="minorHAnsi" w:cstheme="minorHAnsi"/>
        </w:rPr>
        <w:t xml:space="preserve"> </w:t>
      </w:r>
    </w:p>
    <w:p w14:paraId="40568B07" w14:textId="77777777" w:rsidR="00B113F2" w:rsidRPr="00345709" w:rsidRDefault="00B113F2" w:rsidP="00BC3016">
      <w:pPr>
        <w:ind w:left="720"/>
        <w:jc w:val="both"/>
        <w:rPr>
          <w:rFonts w:asciiTheme="minorHAnsi" w:hAnsiTheme="minorHAnsi" w:cstheme="minorHAnsi"/>
          <w:sz w:val="22"/>
          <w:szCs w:val="22"/>
        </w:rPr>
      </w:pPr>
    </w:p>
    <w:p w14:paraId="5F06E561" w14:textId="77777777" w:rsidR="00B113F2" w:rsidRPr="00345709" w:rsidRDefault="00B113F2"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Retaining a damaged health care facility's workforce following a disaster is critical to ensure that skilled workers will be available when the facility is again fully operational. In addition, other local health care facilities that remain operational will likely experience a surge in people seeking care due to the community's reduced capacity. Temporary transfer of displaced medical staff to such facilities can help alleviate this burden.</w:t>
      </w:r>
    </w:p>
    <w:p w14:paraId="65D63188" w14:textId="269AA1A4" w:rsidR="00B113F2" w:rsidRPr="00345709" w:rsidRDefault="00B113F2" w:rsidP="00BC3016">
      <w:pPr>
        <w:ind w:left="720"/>
        <w:jc w:val="both"/>
        <w:rPr>
          <w:rFonts w:asciiTheme="minorHAnsi" w:hAnsiTheme="minorHAnsi" w:cstheme="minorHAnsi"/>
          <w:sz w:val="22"/>
          <w:szCs w:val="22"/>
        </w:rPr>
      </w:pPr>
    </w:p>
    <w:p w14:paraId="03981E91" w14:textId="1895A7E4" w:rsidR="007B165C" w:rsidRPr="00345709" w:rsidRDefault="007B165C"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Demobilization plans should include procedures for </w:t>
      </w:r>
      <w:r w:rsidR="00586D24" w:rsidRPr="00345709">
        <w:rPr>
          <w:rFonts w:asciiTheme="minorHAnsi" w:hAnsiTheme="minorHAnsi" w:cstheme="minorHAnsi"/>
          <w:sz w:val="22"/>
          <w:szCs w:val="22"/>
        </w:rPr>
        <w:t>debriefing</w:t>
      </w:r>
      <w:r w:rsidRPr="00345709">
        <w:rPr>
          <w:rFonts w:asciiTheme="minorHAnsi" w:hAnsiTheme="minorHAnsi" w:cstheme="minorHAnsi"/>
          <w:sz w:val="22"/>
          <w:szCs w:val="22"/>
        </w:rPr>
        <w:t xml:space="preserve"> staff and </w:t>
      </w:r>
      <w:proofErr w:type="gramStart"/>
      <w:r w:rsidR="00586D24" w:rsidRPr="00345709">
        <w:rPr>
          <w:rFonts w:asciiTheme="minorHAnsi" w:hAnsiTheme="minorHAnsi" w:cstheme="minorHAnsi"/>
          <w:sz w:val="22"/>
          <w:szCs w:val="22"/>
        </w:rPr>
        <w:t>volunteer</w:t>
      </w:r>
      <w:proofErr w:type="gramEnd"/>
      <w:r w:rsidRPr="00345709">
        <w:rPr>
          <w:rFonts w:asciiTheme="minorHAnsi" w:hAnsiTheme="minorHAnsi" w:cstheme="minorHAnsi"/>
          <w:sz w:val="22"/>
          <w:szCs w:val="22"/>
        </w:rPr>
        <w:t xml:space="preserve"> on operations and </w:t>
      </w:r>
      <w:r w:rsidR="00586D24" w:rsidRPr="00345709">
        <w:rPr>
          <w:rFonts w:asciiTheme="minorHAnsi" w:hAnsiTheme="minorHAnsi" w:cstheme="minorHAnsi"/>
          <w:sz w:val="22"/>
          <w:szCs w:val="22"/>
        </w:rPr>
        <w:t>informing</w:t>
      </w:r>
      <w:r w:rsidRPr="00345709">
        <w:rPr>
          <w:rFonts w:asciiTheme="minorHAnsi" w:hAnsiTheme="minorHAnsi" w:cstheme="minorHAnsi"/>
          <w:sz w:val="22"/>
          <w:szCs w:val="22"/>
        </w:rPr>
        <w:t xml:space="preserve"> them of information that should remain confidential. In addition, if long-term operations continue and some dispensing locations remain operational, the hospital IMT should plan to rotate staff and volunteers </w:t>
      </w:r>
      <w:r w:rsidR="00586D24" w:rsidRPr="00345709">
        <w:rPr>
          <w:rFonts w:asciiTheme="minorHAnsi" w:hAnsiTheme="minorHAnsi" w:cstheme="minorHAnsi"/>
          <w:sz w:val="22"/>
          <w:szCs w:val="22"/>
        </w:rPr>
        <w:t>through</w:t>
      </w:r>
      <w:r w:rsidRPr="00345709">
        <w:rPr>
          <w:rFonts w:asciiTheme="minorHAnsi" w:hAnsiTheme="minorHAnsi" w:cstheme="minorHAnsi"/>
          <w:sz w:val="22"/>
          <w:szCs w:val="22"/>
        </w:rPr>
        <w:t xml:space="preserve"> those areas that remain operational. Planners also should inform staff and volunteers on whether or if the hospital will compensate them for their time and how to apply to receive compensation, if available. </w:t>
      </w:r>
      <w:r w:rsidR="00586D24" w:rsidRPr="00345709">
        <w:rPr>
          <w:rFonts w:asciiTheme="minorHAnsi" w:hAnsiTheme="minorHAnsi" w:cstheme="minorHAnsi"/>
          <w:sz w:val="22"/>
          <w:szCs w:val="22"/>
        </w:rPr>
        <w:t>Finally, consider</w:t>
      </w:r>
      <w:r w:rsidRPr="00345709">
        <w:rPr>
          <w:rFonts w:asciiTheme="minorHAnsi" w:hAnsiTheme="minorHAnsi" w:cstheme="minorHAnsi"/>
          <w:sz w:val="22"/>
          <w:szCs w:val="22"/>
        </w:rPr>
        <w:t xml:space="preserve"> establishing or requesting a psychosocial support team to speak with staff and </w:t>
      </w:r>
      <w:r w:rsidR="004E4EE3" w:rsidRPr="00345709">
        <w:rPr>
          <w:rFonts w:asciiTheme="minorHAnsi" w:hAnsiTheme="minorHAnsi" w:cstheme="minorHAnsi"/>
          <w:sz w:val="22"/>
          <w:szCs w:val="22"/>
        </w:rPr>
        <w:t>volunteer’s</w:t>
      </w:r>
      <w:r w:rsidRPr="00345709">
        <w:rPr>
          <w:rFonts w:asciiTheme="minorHAnsi" w:hAnsiTheme="minorHAnsi" w:cstheme="minorHAnsi"/>
          <w:sz w:val="22"/>
          <w:szCs w:val="22"/>
        </w:rPr>
        <w:t xml:space="preserve"> </w:t>
      </w:r>
      <w:r w:rsidR="00586D24" w:rsidRPr="00345709">
        <w:rPr>
          <w:rFonts w:asciiTheme="minorHAnsi" w:hAnsiTheme="minorHAnsi" w:cstheme="minorHAnsi"/>
          <w:sz w:val="22"/>
          <w:szCs w:val="22"/>
        </w:rPr>
        <w:t>post-incident</w:t>
      </w:r>
      <w:r w:rsidRPr="00345709">
        <w:rPr>
          <w:rFonts w:asciiTheme="minorHAnsi" w:hAnsiTheme="minorHAnsi" w:cstheme="minorHAnsi"/>
          <w:sz w:val="22"/>
          <w:szCs w:val="22"/>
        </w:rPr>
        <w:t xml:space="preserve">. </w:t>
      </w:r>
    </w:p>
    <w:p w14:paraId="6ED41B98" w14:textId="77777777" w:rsidR="007B165C" w:rsidRPr="00345709" w:rsidRDefault="007B165C" w:rsidP="00BC3016">
      <w:pPr>
        <w:ind w:left="720"/>
        <w:jc w:val="both"/>
        <w:rPr>
          <w:rFonts w:asciiTheme="minorHAnsi" w:hAnsiTheme="minorHAnsi" w:cstheme="minorHAnsi"/>
          <w:sz w:val="22"/>
          <w:szCs w:val="22"/>
        </w:rPr>
      </w:pPr>
    </w:p>
    <w:p w14:paraId="25CEA186" w14:textId="2C308CA5" w:rsidR="00415983" w:rsidRPr="00345709" w:rsidRDefault="00415983" w:rsidP="00BC3016">
      <w:pPr>
        <w:jc w:val="both"/>
        <w:rPr>
          <w:rFonts w:asciiTheme="minorHAnsi" w:hAnsiTheme="minorHAnsi" w:cstheme="minorHAnsi"/>
          <w:sz w:val="22"/>
          <w:szCs w:val="22"/>
        </w:rPr>
      </w:pPr>
      <w:r w:rsidRPr="00345709">
        <w:rPr>
          <w:rFonts w:asciiTheme="minorHAnsi" w:hAnsiTheme="minorHAnsi" w:cstheme="minorHAnsi"/>
          <w:sz w:val="22"/>
          <w:szCs w:val="22"/>
        </w:rPr>
        <w:t>The following are key actions that can help ensure a safe and effective demobilization process:</w:t>
      </w:r>
    </w:p>
    <w:p w14:paraId="37974FF6" w14:textId="27E24DFE" w:rsidR="0058458E" w:rsidRPr="00345709" w:rsidRDefault="0058458E" w:rsidP="00BC3016">
      <w:pPr>
        <w:jc w:val="both"/>
        <w:rPr>
          <w:rFonts w:asciiTheme="minorHAnsi" w:hAnsiTheme="minorHAnsi" w:cstheme="minorHAnsi"/>
          <w:sz w:val="22"/>
          <w:szCs w:val="22"/>
        </w:rPr>
      </w:pPr>
    </w:p>
    <w:p w14:paraId="563F8B9F" w14:textId="7C475BFF" w:rsidR="00415983" w:rsidRPr="00345709" w:rsidRDefault="00415983" w:rsidP="00BC3016">
      <w:pPr>
        <w:numPr>
          <w:ilvl w:val="0"/>
          <w:numId w:val="41"/>
        </w:numPr>
        <w:jc w:val="both"/>
        <w:rPr>
          <w:rFonts w:asciiTheme="minorHAnsi" w:hAnsiTheme="minorHAnsi" w:cstheme="minorHAnsi"/>
          <w:sz w:val="22"/>
          <w:szCs w:val="22"/>
        </w:rPr>
      </w:pPr>
      <w:r w:rsidRPr="00345709">
        <w:rPr>
          <w:rFonts w:asciiTheme="minorHAnsi" w:hAnsiTheme="minorHAnsi" w:cstheme="minorHAnsi"/>
          <w:sz w:val="22"/>
          <w:szCs w:val="22"/>
        </w:rPr>
        <w:t>Before demobilization, conduct a debriefing session for hospital staff and volunteers to discuss their experiences and any lessons learned during the disaster response. It includes health debriefing on signs and symptoms to monitor and actions needed if health effects are experienced.</w:t>
      </w:r>
    </w:p>
    <w:p w14:paraId="3342A3E2" w14:textId="77777777" w:rsidR="00DE5484" w:rsidRPr="00345709" w:rsidRDefault="00DE5484" w:rsidP="00BC3016">
      <w:pPr>
        <w:pStyle w:val="ListParagraph"/>
        <w:numPr>
          <w:ilvl w:val="0"/>
          <w:numId w:val="41"/>
        </w:numPr>
        <w:jc w:val="both"/>
        <w:rPr>
          <w:rFonts w:cstheme="minorHAnsi"/>
          <w:sz w:val="22"/>
          <w:szCs w:val="22"/>
        </w:rPr>
      </w:pPr>
      <w:r w:rsidRPr="00345709">
        <w:rPr>
          <w:rFonts w:cstheme="minorHAnsi"/>
          <w:sz w:val="22"/>
          <w:szCs w:val="22"/>
        </w:rPr>
        <w:t>Engage in a wellness check process and monitor the medical workforce's behavioral health needs.</w:t>
      </w:r>
    </w:p>
    <w:p w14:paraId="296CD97B" w14:textId="4F8A54C6" w:rsidR="00DE5484" w:rsidRPr="00345709" w:rsidRDefault="00DE5484" w:rsidP="00BC3016">
      <w:pPr>
        <w:pStyle w:val="ListParagraph"/>
        <w:numPr>
          <w:ilvl w:val="1"/>
          <w:numId w:val="41"/>
        </w:numPr>
        <w:jc w:val="both"/>
        <w:rPr>
          <w:rFonts w:cstheme="minorHAnsi"/>
          <w:sz w:val="22"/>
          <w:szCs w:val="22"/>
        </w:rPr>
      </w:pPr>
      <w:r w:rsidRPr="00345709">
        <w:rPr>
          <w:rFonts w:cstheme="minorHAnsi"/>
          <w:sz w:val="22"/>
          <w:szCs w:val="22"/>
        </w:rPr>
        <w:t xml:space="preserve">Monitor staff absenteeism or even resignation during or following the incident </w:t>
      </w:r>
      <w:proofErr w:type="gramStart"/>
      <w:r w:rsidRPr="00345709">
        <w:rPr>
          <w:rFonts w:cstheme="minorHAnsi"/>
          <w:sz w:val="22"/>
          <w:szCs w:val="22"/>
        </w:rPr>
        <w:t>as a result of</w:t>
      </w:r>
      <w:proofErr w:type="gramEnd"/>
      <w:r w:rsidRPr="00345709">
        <w:rPr>
          <w:rFonts w:cstheme="minorHAnsi"/>
          <w:sz w:val="22"/>
          <w:szCs w:val="22"/>
        </w:rPr>
        <w:t xml:space="preserve"> the stress from response.</w:t>
      </w:r>
    </w:p>
    <w:p w14:paraId="0CBC47B7" w14:textId="77777777" w:rsidR="00DE5484" w:rsidRPr="00345709" w:rsidRDefault="00DE5484" w:rsidP="00BC3016">
      <w:pPr>
        <w:pStyle w:val="ListParagraph"/>
        <w:numPr>
          <w:ilvl w:val="1"/>
          <w:numId w:val="41"/>
        </w:numPr>
        <w:jc w:val="both"/>
        <w:rPr>
          <w:rFonts w:cstheme="minorHAnsi"/>
          <w:sz w:val="22"/>
          <w:szCs w:val="22"/>
        </w:rPr>
      </w:pPr>
      <w:r w:rsidRPr="00345709">
        <w:rPr>
          <w:rFonts w:cstheme="minorHAnsi"/>
          <w:sz w:val="22"/>
          <w:szCs w:val="22"/>
        </w:rPr>
        <w:lastRenderedPageBreak/>
        <w:t>Complete staff medical surveillance form that can be part of staff health records</w:t>
      </w:r>
    </w:p>
    <w:p w14:paraId="37E426F3" w14:textId="55CDBCA5" w:rsidR="00DE5484" w:rsidRPr="00345709" w:rsidRDefault="00DE5484" w:rsidP="00BC3016">
      <w:pPr>
        <w:numPr>
          <w:ilvl w:val="0"/>
          <w:numId w:val="41"/>
        </w:numPr>
        <w:jc w:val="both"/>
        <w:rPr>
          <w:rFonts w:asciiTheme="minorHAnsi" w:hAnsiTheme="minorHAnsi" w:cstheme="minorHAnsi"/>
          <w:sz w:val="22"/>
          <w:szCs w:val="22"/>
        </w:rPr>
      </w:pPr>
      <w:r w:rsidRPr="00345709">
        <w:rPr>
          <w:rFonts w:asciiTheme="minorHAnsi" w:hAnsiTheme="minorHAnsi" w:cstheme="minorHAnsi"/>
          <w:sz w:val="22"/>
          <w:szCs w:val="22"/>
        </w:rPr>
        <w:t>Develop and implement a demobilization plan that outlines the steps to be taken and the timeline for demobilization. The plan should also include procedures for returning any borrowed equipment or supplies.</w:t>
      </w:r>
    </w:p>
    <w:p w14:paraId="7E69CB57" w14:textId="6A627F1A" w:rsidR="00DE5484" w:rsidRPr="00345709" w:rsidRDefault="00DE5484" w:rsidP="00BC3016">
      <w:pPr>
        <w:numPr>
          <w:ilvl w:val="0"/>
          <w:numId w:val="41"/>
        </w:numPr>
        <w:jc w:val="both"/>
        <w:rPr>
          <w:rFonts w:asciiTheme="minorHAnsi" w:hAnsiTheme="minorHAnsi" w:cstheme="minorHAnsi"/>
          <w:sz w:val="22"/>
          <w:szCs w:val="22"/>
        </w:rPr>
      </w:pPr>
      <w:r w:rsidRPr="00345709">
        <w:rPr>
          <w:rFonts w:asciiTheme="minorHAnsi" w:hAnsiTheme="minorHAnsi" w:cstheme="minorHAnsi"/>
          <w:sz w:val="22"/>
          <w:szCs w:val="22"/>
        </w:rPr>
        <w:t>Assign clear roles and responsibilities to hospital staff and volunteers for the demobilization process. This can include tasks such as packing equipment and supplies, cleaning up the hospital facility, and returning any borrowed items.</w:t>
      </w:r>
    </w:p>
    <w:p w14:paraId="215025E7" w14:textId="7415BBD2" w:rsidR="00DE5484" w:rsidRPr="00345709" w:rsidRDefault="00DE5484" w:rsidP="00BC3016">
      <w:pPr>
        <w:numPr>
          <w:ilvl w:val="0"/>
          <w:numId w:val="41"/>
        </w:numPr>
        <w:jc w:val="both"/>
        <w:rPr>
          <w:rFonts w:asciiTheme="minorHAnsi" w:hAnsiTheme="minorHAnsi" w:cstheme="minorHAnsi"/>
          <w:sz w:val="22"/>
          <w:szCs w:val="22"/>
        </w:rPr>
      </w:pPr>
      <w:r w:rsidRPr="00345709">
        <w:rPr>
          <w:rFonts w:asciiTheme="minorHAnsi" w:hAnsiTheme="minorHAnsi" w:cstheme="minorHAnsi"/>
          <w:sz w:val="22"/>
          <w:szCs w:val="22"/>
        </w:rPr>
        <w:t>Ensure the safety and security of hospital staff and volunteers during the demobilization process. This can include providing personal protective equipment (PPE), ensuring adequate lighting in the hospital facility, and having security personnel on site.</w:t>
      </w:r>
    </w:p>
    <w:p w14:paraId="1BC0A84D" w14:textId="07CA77A1" w:rsidR="00DE5484" w:rsidRPr="00345709" w:rsidRDefault="00DE5484" w:rsidP="00BC3016">
      <w:pPr>
        <w:numPr>
          <w:ilvl w:val="0"/>
          <w:numId w:val="41"/>
        </w:numPr>
        <w:jc w:val="both"/>
        <w:rPr>
          <w:rFonts w:asciiTheme="minorHAnsi" w:hAnsiTheme="minorHAnsi" w:cstheme="minorHAnsi"/>
          <w:sz w:val="22"/>
          <w:szCs w:val="22"/>
        </w:rPr>
      </w:pPr>
      <w:r w:rsidRPr="00345709">
        <w:rPr>
          <w:rFonts w:asciiTheme="minorHAnsi" w:hAnsiTheme="minorHAnsi" w:cstheme="minorHAnsi"/>
          <w:sz w:val="22"/>
          <w:szCs w:val="22"/>
        </w:rPr>
        <w:t>Provide mental health support to hospital staff and volunteers during and after the demobilization process. This can include counseling services, peer support groups, and other resources to help manage stress and trauma.</w:t>
      </w:r>
    </w:p>
    <w:p w14:paraId="36DDA5C5" w14:textId="53F8CBD4" w:rsidR="00DE5484" w:rsidRPr="00345709" w:rsidRDefault="00DE5484" w:rsidP="00BC3016">
      <w:pPr>
        <w:numPr>
          <w:ilvl w:val="0"/>
          <w:numId w:val="41"/>
        </w:numPr>
        <w:jc w:val="both"/>
        <w:rPr>
          <w:rFonts w:asciiTheme="minorHAnsi" w:hAnsiTheme="minorHAnsi" w:cstheme="minorHAnsi"/>
          <w:sz w:val="22"/>
          <w:szCs w:val="22"/>
        </w:rPr>
      </w:pPr>
      <w:r w:rsidRPr="00345709">
        <w:rPr>
          <w:rFonts w:asciiTheme="minorHAnsi" w:hAnsiTheme="minorHAnsi" w:cstheme="minorHAnsi"/>
          <w:sz w:val="22"/>
          <w:szCs w:val="22"/>
        </w:rPr>
        <w:t>Conduct exit interviews with hospital staff and volunteers to gather feedback on their experience during the disaster response and the demobilization process. This feedback can be used to improve future disaster response efforts.</w:t>
      </w:r>
    </w:p>
    <w:p w14:paraId="2923E827" w14:textId="5D90522F" w:rsidR="00DE5484" w:rsidRPr="00345709" w:rsidRDefault="00DE5484" w:rsidP="00BC3016">
      <w:pPr>
        <w:pStyle w:val="ListParagraph"/>
        <w:numPr>
          <w:ilvl w:val="0"/>
          <w:numId w:val="41"/>
        </w:numPr>
        <w:jc w:val="both"/>
        <w:rPr>
          <w:rFonts w:cstheme="minorHAnsi"/>
          <w:sz w:val="22"/>
          <w:szCs w:val="22"/>
        </w:rPr>
      </w:pPr>
      <w:r w:rsidRPr="00345709">
        <w:rPr>
          <w:rFonts w:cstheme="minorHAnsi"/>
          <w:sz w:val="22"/>
          <w:szCs w:val="22"/>
        </w:rPr>
        <w:t>Provide financial, psychological, and medical-care support for staff members who become ill or injured while on duty. Such compensation arrangements should be part of the hospital recovery plan.</w:t>
      </w:r>
    </w:p>
    <w:p w14:paraId="5EDFA338" w14:textId="46C9C478" w:rsidR="009A7538" w:rsidRPr="00345709" w:rsidRDefault="54892B78" w:rsidP="00BC3016">
      <w:pPr>
        <w:pStyle w:val="ListParagraph"/>
        <w:numPr>
          <w:ilvl w:val="0"/>
          <w:numId w:val="41"/>
        </w:numPr>
        <w:jc w:val="both"/>
        <w:rPr>
          <w:rFonts w:cstheme="minorHAnsi"/>
          <w:sz w:val="22"/>
          <w:szCs w:val="22"/>
        </w:rPr>
      </w:pPr>
      <w:r w:rsidRPr="00345709">
        <w:rPr>
          <w:rFonts w:cstheme="minorHAnsi"/>
          <w:sz w:val="22"/>
          <w:szCs w:val="22"/>
        </w:rPr>
        <w:t>Implement</w:t>
      </w:r>
      <w:r w:rsidR="23C8B329" w:rsidRPr="00345709">
        <w:rPr>
          <w:rFonts w:cstheme="minorHAnsi"/>
          <w:sz w:val="22"/>
          <w:szCs w:val="22"/>
        </w:rPr>
        <w:t xml:space="preserve"> strategies (e.g., incentives) designed to retain a health and medical services workforce in the affected area.</w:t>
      </w:r>
    </w:p>
    <w:p w14:paraId="617EF149" w14:textId="0C3C5BDE" w:rsidR="00D02C0F" w:rsidRPr="00345709" w:rsidRDefault="54892B78" w:rsidP="00BC3016">
      <w:pPr>
        <w:pStyle w:val="ListParagraph"/>
        <w:numPr>
          <w:ilvl w:val="0"/>
          <w:numId w:val="41"/>
        </w:numPr>
        <w:jc w:val="both"/>
        <w:rPr>
          <w:rFonts w:cstheme="minorHAnsi"/>
          <w:sz w:val="22"/>
          <w:szCs w:val="22"/>
        </w:rPr>
      </w:pPr>
      <w:r w:rsidRPr="00345709">
        <w:rPr>
          <w:rFonts w:cstheme="minorHAnsi"/>
          <w:sz w:val="22"/>
          <w:szCs w:val="22"/>
        </w:rPr>
        <w:t>Good</w:t>
      </w:r>
      <w:r w:rsidR="7A5D988A" w:rsidRPr="00345709">
        <w:rPr>
          <w:rFonts w:cstheme="minorHAnsi"/>
          <w:sz w:val="22"/>
          <w:szCs w:val="22"/>
        </w:rPr>
        <w:t xml:space="preserve"> retention plan to maintain personnel (e.g., transportation, meals and lodging, laundry, etc.) </w:t>
      </w:r>
    </w:p>
    <w:p w14:paraId="4230A72C" w14:textId="48BD6138" w:rsidR="004E4EE3" w:rsidRPr="00345709" w:rsidRDefault="634B4947" w:rsidP="00BC3016">
      <w:pPr>
        <w:pStyle w:val="ListParagraph"/>
        <w:numPr>
          <w:ilvl w:val="0"/>
          <w:numId w:val="41"/>
        </w:numPr>
        <w:jc w:val="both"/>
        <w:rPr>
          <w:rFonts w:cstheme="minorHAnsi"/>
          <w:sz w:val="22"/>
          <w:szCs w:val="22"/>
        </w:rPr>
      </w:pPr>
      <w:r w:rsidRPr="00345709">
        <w:rPr>
          <w:rFonts w:cstheme="minorHAnsi"/>
          <w:sz w:val="22"/>
          <w:szCs w:val="22"/>
        </w:rPr>
        <w:t>Provide appreciation as recognition (e.g. token, certificates, gathering, etc</w:t>
      </w:r>
      <w:r w:rsidR="7FF243D2" w:rsidRPr="00345709">
        <w:rPr>
          <w:rFonts w:cstheme="minorHAnsi"/>
          <w:sz w:val="22"/>
          <w:szCs w:val="22"/>
        </w:rPr>
        <w:t>.</w:t>
      </w:r>
      <w:r w:rsidRPr="00345709">
        <w:rPr>
          <w:rFonts w:cstheme="minorHAnsi"/>
          <w:sz w:val="22"/>
          <w:szCs w:val="22"/>
        </w:rPr>
        <w:t xml:space="preserve">) for hospital staff and </w:t>
      </w:r>
      <w:r w:rsidR="117A1A80" w:rsidRPr="00345709">
        <w:rPr>
          <w:rFonts w:cstheme="minorHAnsi"/>
          <w:sz w:val="22"/>
          <w:szCs w:val="22"/>
        </w:rPr>
        <w:t>volunteers.</w:t>
      </w:r>
    </w:p>
    <w:p w14:paraId="3E00E73E" w14:textId="1E39C9BD" w:rsidR="00415983" w:rsidRPr="00345709" w:rsidRDefault="00415983" w:rsidP="00BC3016">
      <w:pPr>
        <w:jc w:val="both"/>
        <w:rPr>
          <w:rFonts w:asciiTheme="minorHAnsi" w:hAnsiTheme="minorHAnsi" w:cstheme="minorHAnsi"/>
          <w:sz w:val="22"/>
          <w:szCs w:val="22"/>
        </w:rPr>
      </w:pPr>
    </w:p>
    <w:p w14:paraId="576670B1" w14:textId="7AD1431F" w:rsidR="00415983" w:rsidRPr="00345709" w:rsidRDefault="00415983"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The demobilization of hospital staff and volunteers after a disaster response requires careful planning, coordination, and communication. By taking these key actions, hospitals can ensure a safe and effective demobilization process that supports the well-being of their staff and volunteers.</w:t>
      </w:r>
    </w:p>
    <w:p w14:paraId="3AE6FA37" w14:textId="447D6476" w:rsidR="00EF509F" w:rsidRPr="00345709" w:rsidRDefault="00EF509F" w:rsidP="00BC3016">
      <w:pPr>
        <w:pStyle w:val="Heading2"/>
        <w:jc w:val="both"/>
        <w:rPr>
          <w:rFonts w:asciiTheme="minorHAnsi" w:hAnsiTheme="minorHAnsi" w:cstheme="minorHAnsi"/>
        </w:rPr>
      </w:pPr>
      <w:bookmarkStart w:id="391" w:name="_Toc146129884"/>
      <w:bookmarkStart w:id="392" w:name="_Toc150096429"/>
      <w:r w:rsidRPr="00345709">
        <w:rPr>
          <w:rFonts w:asciiTheme="minorHAnsi" w:hAnsiTheme="minorHAnsi" w:cstheme="minorHAnsi"/>
        </w:rPr>
        <w:t>After Action Review (AAR) and Lessons Learned Process</w:t>
      </w:r>
      <w:bookmarkEnd w:id="391"/>
      <w:bookmarkEnd w:id="392"/>
    </w:p>
    <w:p w14:paraId="710A4F88" w14:textId="77777777" w:rsidR="00D6231E" w:rsidRPr="00345709" w:rsidRDefault="00D6231E" w:rsidP="00BC3016">
      <w:pPr>
        <w:jc w:val="both"/>
        <w:rPr>
          <w:rFonts w:asciiTheme="minorHAnsi" w:hAnsiTheme="minorHAnsi" w:cstheme="minorHAnsi"/>
          <w:sz w:val="22"/>
          <w:szCs w:val="22"/>
        </w:rPr>
      </w:pPr>
    </w:p>
    <w:p w14:paraId="75BE973C" w14:textId="31FA7940" w:rsidR="00D6231E" w:rsidRPr="00345709" w:rsidRDefault="00D6231E" w:rsidP="00BC3016">
      <w:pPr>
        <w:ind w:left="720"/>
        <w:jc w:val="both"/>
        <w:rPr>
          <w:rFonts w:asciiTheme="minorHAnsi" w:hAnsiTheme="minorHAnsi" w:cstheme="minorHAnsi"/>
          <w:sz w:val="22"/>
          <w:szCs w:val="22"/>
        </w:rPr>
      </w:pPr>
      <w:r w:rsidRPr="00345709">
        <w:rPr>
          <w:rFonts w:asciiTheme="minorHAnsi" w:hAnsiTheme="minorHAnsi" w:cstheme="minorHAnsi"/>
          <w:b/>
          <w:bCs/>
          <w:sz w:val="22"/>
          <w:szCs w:val="22"/>
        </w:rPr>
        <w:t>Building back better</w:t>
      </w:r>
      <w:r w:rsidRPr="00345709">
        <w:rPr>
          <w:rFonts w:asciiTheme="minorHAnsi" w:hAnsiTheme="minorHAnsi" w:cstheme="minorHAnsi"/>
          <w:sz w:val="22"/>
          <w:szCs w:val="22"/>
        </w:rPr>
        <w:t xml:space="preserve"> is the use of the recovery, rehabilitation, and reconstruction phases after a disaster to increase the resilience of institutions like hospitals through integrating disaster risk reduction measures into the restoration of physical infrastructure and systems, and into the revitalization of livelihoods, economies and the environment thus promoting sustainable development. Possible actions to consider promoting sustainability and enhance resilience in the recovery phase.</w:t>
      </w:r>
    </w:p>
    <w:p w14:paraId="2BBCDFD2" w14:textId="77777777" w:rsidR="00D6231E" w:rsidRPr="00345709" w:rsidRDefault="00D6231E" w:rsidP="00BC3016">
      <w:pPr>
        <w:pStyle w:val="ListParagraph"/>
        <w:numPr>
          <w:ilvl w:val="0"/>
          <w:numId w:val="103"/>
        </w:numPr>
        <w:ind w:left="1080"/>
        <w:jc w:val="both"/>
        <w:rPr>
          <w:rFonts w:cstheme="minorHAnsi"/>
          <w:sz w:val="22"/>
          <w:szCs w:val="22"/>
        </w:rPr>
      </w:pPr>
      <w:r w:rsidRPr="00345709">
        <w:rPr>
          <w:rFonts w:cstheme="minorHAnsi"/>
          <w:sz w:val="22"/>
          <w:szCs w:val="22"/>
        </w:rPr>
        <w:t xml:space="preserve">Reconstruct damage facilities stronger compared to </w:t>
      </w:r>
      <w:proofErr w:type="gramStart"/>
      <w:r w:rsidRPr="00345709">
        <w:rPr>
          <w:rFonts w:cstheme="minorHAnsi"/>
          <w:sz w:val="22"/>
          <w:szCs w:val="22"/>
        </w:rPr>
        <w:t>its</w:t>
      </w:r>
      <w:proofErr w:type="gramEnd"/>
      <w:r w:rsidRPr="00345709">
        <w:rPr>
          <w:rFonts w:cstheme="minorHAnsi"/>
          <w:sz w:val="22"/>
          <w:szCs w:val="22"/>
        </w:rPr>
        <w:t xml:space="preserve"> pre disaster state through engineering interventions.</w:t>
      </w:r>
    </w:p>
    <w:p w14:paraId="07E33B0F" w14:textId="29FD2882" w:rsidR="00D6231E" w:rsidRPr="00345709" w:rsidRDefault="00D6231E" w:rsidP="00BC3016">
      <w:pPr>
        <w:pStyle w:val="ListParagraph"/>
        <w:numPr>
          <w:ilvl w:val="0"/>
          <w:numId w:val="103"/>
        </w:numPr>
        <w:ind w:left="1080"/>
        <w:jc w:val="both"/>
        <w:rPr>
          <w:rFonts w:cstheme="minorHAnsi"/>
          <w:sz w:val="22"/>
          <w:szCs w:val="22"/>
        </w:rPr>
      </w:pPr>
      <w:r w:rsidRPr="00345709">
        <w:rPr>
          <w:rFonts w:cstheme="minorHAnsi"/>
          <w:sz w:val="22"/>
          <w:szCs w:val="22"/>
        </w:rPr>
        <w:t xml:space="preserve">Use recovery opportunities to establish redundant systems especially critical hospital lifelines using green </w:t>
      </w:r>
      <w:r w:rsidR="001B6E04" w:rsidRPr="00345709">
        <w:rPr>
          <w:rFonts w:cstheme="minorHAnsi"/>
          <w:sz w:val="22"/>
          <w:szCs w:val="22"/>
        </w:rPr>
        <w:t>technology.</w:t>
      </w:r>
    </w:p>
    <w:p w14:paraId="335D51AB" w14:textId="7007DCB0" w:rsidR="00D6231E" w:rsidRPr="00345709" w:rsidRDefault="00D6231E" w:rsidP="00BC3016">
      <w:pPr>
        <w:pStyle w:val="ListParagraph"/>
        <w:numPr>
          <w:ilvl w:val="0"/>
          <w:numId w:val="103"/>
        </w:numPr>
        <w:ind w:left="1080"/>
        <w:jc w:val="both"/>
        <w:rPr>
          <w:rFonts w:cstheme="minorHAnsi"/>
          <w:sz w:val="22"/>
          <w:szCs w:val="22"/>
        </w:rPr>
      </w:pPr>
      <w:r w:rsidRPr="00345709">
        <w:rPr>
          <w:rFonts w:cstheme="minorHAnsi"/>
          <w:sz w:val="22"/>
          <w:szCs w:val="22"/>
        </w:rPr>
        <w:t xml:space="preserve">Sharing best practices and </w:t>
      </w:r>
      <w:proofErr w:type="gramStart"/>
      <w:r w:rsidRPr="00345709">
        <w:rPr>
          <w:rFonts w:cstheme="minorHAnsi"/>
          <w:sz w:val="22"/>
          <w:szCs w:val="22"/>
        </w:rPr>
        <w:t>lesson</w:t>
      </w:r>
      <w:proofErr w:type="gramEnd"/>
      <w:r w:rsidRPr="00345709">
        <w:rPr>
          <w:rFonts w:cstheme="minorHAnsi"/>
          <w:sz w:val="22"/>
          <w:szCs w:val="22"/>
        </w:rPr>
        <w:t xml:space="preserve"> learned from the hospitals’ experience to facilitate learning and knowledge </w:t>
      </w:r>
      <w:r w:rsidR="001B6E04" w:rsidRPr="00345709">
        <w:rPr>
          <w:rFonts w:cstheme="minorHAnsi"/>
          <w:sz w:val="22"/>
          <w:szCs w:val="22"/>
        </w:rPr>
        <w:t>exchange.</w:t>
      </w:r>
      <w:r w:rsidRPr="00345709">
        <w:rPr>
          <w:rFonts w:cstheme="minorHAnsi"/>
          <w:sz w:val="22"/>
          <w:szCs w:val="22"/>
        </w:rPr>
        <w:t xml:space="preserve"> </w:t>
      </w:r>
    </w:p>
    <w:p w14:paraId="1E12CED6" w14:textId="77777777" w:rsidR="00D6231E" w:rsidRPr="00345709" w:rsidRDefault="00D6231E" w:rsidP="00BC3016">
      <w:pPr>
        <w:pStyle w:val="ListParagraph"/>
        <w:numPr>
          <w:ilvl w:val="0"/>
          <w:numId w:val="103"/>
        </w:numPr>
        <w:ind w:left="1080"/>
        <w:jc w:val="both"/>
        <w:rPr>
          <w:rFonts w:cstheme="minorHAnsi"/>
          <w:sz w:val="22"/>
          <w:szCs w:val="22"/>
        </w:rPr>
      </w:pPr>
      <w:r w:rsidRPr="00345709">
        <w:rPr>
          <w:rFonts w:cstheme="minorHAnsi"/>
          <w:sz w:val="22"/>
          <w:szCs w:val="22"/>
        </w:rPr>
        <w:t xml:space="preserve">Update hospital policy, guidelines and procedures including practices used in routine operations based on the learnings from the incident including on preparedness to enhance readiness to respond to the next event. </w:t>
      </w:r>
    </w:p>
    <w:p w14:paraId="5295A6AE" w14:textId="78AA477E" w:rsidR="00D6231E" w:rsidRPr="00345709" w:rsidRDefault="00D6231E" w:rsidP="00BC3016">
      <w:pPr>
        <w:pStyle w:val="ListParagraph"/>
        <w:numPr>
          <w:ilvl w:val="0"/>
          <w:numId w:val="103"/>
        </w:numPr>
        <w:ind w:left="1080"/>
        <w:jc w:val="both"/>
        <w:rPr>
          <w:rFonts w:cstheme="minorHAnsi"/>
          <w:sz w:val="22"/>
          <w:szCs w:val="22"/>
        </w:rPr>
      </w:pPr>
      <w:r w:rsidRPr="00345709">
        <w:rPr>
          <w:rFonts w:cstheme="minorHAnsi"/>
          <w:sz w:val="22"/>
          <w:szCs w:val="22"/>
        </w:rPr>
        <w:t xml:space="preserve">Support psychosocial recovery to strengthen mental health of </w:t>
      </w:r>
      <w:r w:rsidR="001B6E04" w:rsidRPr="00345709">
        <w:rPr>
          <w:rFonts w:cstheme="minorHAnsi"/>
          <w:sz w:val="22"/>
          <w:szCs w:val="22"/>
        </w:rPr>
        <w:t>staff.</w:t>
      </w:r>
      <w:r w:rsidRPr="00345709">
        <w:rPr>
          <w:rFonts w:cstheme="minorHAnsi"/>
          <w:sz w:val="22"/>
          <w:szCs w:val="22"/>
        </w:rPr>
        <w:t xml:space="preserve"> </w:t>
      </w:r>
    </w:p>
    <w:p w14:paraId="704AAC73" w14:textId="37859AD8" w:rsidR="00F03E44" w:rsidRPr="00345709" w:rsidRDefault="00F03E44" w:rsidP="00BC3016">
      <w:pPr>
        <w:pStyle w:val="ListParagraph"/>
        <w:numPr>
          <w:ilvl w:val="0"/>
          <w:numId w:val="103"/>
        </w:numPr>
        <w:ind w:left="1080"/>
        <w:jc w:val="both"/>
        <w:rPr>
          <w:rFonts w:cstheme="minorHAnsi"/>
          <w:sz w:val="22"/>
          <w:szCs w:val="22"/>
        </w:rPr>
      </w:pPr>
      <w:r w:rsidRPr="00345709">
        <w:rPr>
          <w:rFonts w:cstheme="minorHAnsi"/>
          <w:sz w:val="22"/>
          <w:szCs w:val="22"/>
        </w:rPr>
        <w:t xml:space="preserve">Review and adapt development projects and investments to consider possible risks based on the experience from the </w:t>
      </w:r>
      <w:r w:rsidR="001B6E04" w:rsidRPr="00345709">
        <w:rPr>
          <w:rFonts w:cstheme="minorHAnsi"/>
          <w:sz w:val="22"/>
          <w:szCs w:val="22"/>
        </w:rPr>
        <w:t>emergency.</w:t>
      </w:r>
    </w:p>
    <w:p w14:paraId="3E058B52" w14:textId="77777777" w:rsidR="00D6231E" w:rsidRPr="00345709" w:rsidRDefault="00D6231E" w:rsidP="00BC3016">
      <w:pPr>
        <w:jc w:val="both"/>
        <w:rPr>
          <w:rFonts w:asciiTheme="minorHAnsi" w:hAnsiTheme="minorHAnsi" w:cstheme="minorHAnsi"/>
          <w:sz w:val="22"/>
          <w:szCs w:val="22"/>
        </w:rPr>
      </w:pPr>
    </w:p>
    <w:p w14:paraId="60FE43AF" w14:textId="6B05A9F5" w:rsidR="00284FA3" w:rsidRPr="00345709" w:rsidRDefault="00284FA3" w:rsidP="00BC3016">
      <w:pPr>
        <w:ind w:left="720"/>
        <w:jc w:val="both"/>
        <w:rPr>
          <w:rFonts w:asciiTheme="minorHAnsi" w:hAnsiTheme="minorHAnsi" w:cstheme="minorHAnsi"/>
          <w:sz w:val="22"/>
          <w:szCs w:val="22"/>
        </w:rPr>
      </w:pPr>
      <w:r w:rsidRPr="00345709">
        <w:rPr>
          <w:rFonts w:asciiTheme="minorHAnsi" w:hAnsiTheme="minorHAnsi" w:cstheme="minorHAnsi"/>
          <w:b/>
          <w:bCs/>
          <w:sz w:val="22"/>
          <w:szCs w:val="22"/>
        </w:rPr>
        <w:t>Identifying lessons</w:t>
      </w:r>
      <w:r w:rsidRPr="00345709">
        <w:rPr>
          <w:rFonts w:asciiTheme="minorHAnsi" w:hAnsiTheme="minorHAnsi" w:cstheme="minorHAnsi"/>
          <w:sz w:val="22"/>
          <w:szCs w:val="22"/>
        </w:rPr>
        <w:t xml:space="preserve"> following an emergency response is </w:t>
      </w:r>
      <w:r w:rsidR="00586D24" w:rsidRPr="00345709">
        <w:rPr>
          <w:rFonts w:asciiTheme="minorHAnsi" w:hAnsiTheme="minorHAnsi" w:cstheme="minorHAnsi"/>
          <w:sz w:val="22"/>
          <w:szCs w:val="22"/>
        </w:rPr>
        <w:t>essential</w:t>
      </w:r>
      <w:r w:rsidRPr="00345709">
        <w:rPr>
          <w:rFonts w:asciiTheme="minorHAnsi" w:hAnsiTheme="minorHAnsi" w:cstheme="minorHAnsi"/>
          <w:sz w:val="22"/>
          <w:szCs w:val="22"/>
        </w:rPr>
        <w:t xml:space="preserve"> </w:t>
      </w:r>
      <w:r w:rsidR="00586D24" w:rsidRPr="00345709">
        <w:rPr>
          <w:rFonts w:asciiTheme="minorHAnsi" w:hAnsiTheme="minorHAnsi" w:cstheme="minorHAnsi"/>
          <w:sz w:val="22"/>
          <w:szCs w:val="22"/>
        </w:rPr>
        <w:t>to</w:t>
      </w:r>
      <w:r w:rsidRPr="00345709">
        <w:rPr>
          <w:rFonts w:asciiTheme="minorHAnsi" w:hAnsiTheme="minorHAnsi" w:cstheme="minorHAnsi"/>
          <w:sz w:val="22"/>
          <w:szCs w:val="22"/>
        </w:rPr>
        <w:t xml:space="preserve"> any emergency management </w:t>
      </w:r>
      <w:r w:rsidR="00586D24" w:rsidRPr="00345709">
        <w:rPr>
          <w:rFonts w:asciiTheme="minorHAnsi" w:hAnsiTheme="minorHAnsi" w:cstheme="minorHAnsi"/>
          <w:sz w:val="22"/>
          <w:szCs w:val="22"/>
        </w:rPr>
        <w:t>procedure</w:t>
      </w:r>
      <w:r w:rsidRPr="00345709">
        <w:rPr>
          <w:rFonts w:asciiTheme="minorHAnsi" w:hAnsiTheme="minorHAnsi" w:cstheme="minorHAnsi"/>
          <w:sz w:val="22"/>
          <w:szCs w:val="22"/>
        </w:rPr>
        <w:t xml:space="preserve">. </w:t>
      </w:r>
      <w:r w:rsidR="00586D24" w:rsidRPr="00345709">
        <w:rPr>
          <w:rFonts w:asciiTheme="minorHAnsi" w:hAnsiTheme="minorHAnsi" w:cstheme="minorHAnsi"/>
          <w:sz w:val="22"/>
          <w:szCs w:val="22"/>
        </w:rPr>
        <w:t>These exercises aim</w:t>
      </w:r>
      <w:r w:rsidRPr="00345709">
        <w:rPr>
          <w:rFonts w:asciiTheme="minorHAnsi" w:hAnsiTheme="minorHAnsi" w:cstheme="minorHAnsi"/>
          <w:sz w:val="22"/>
          <w:szCs w:val="22"/>
        </w:rPr>
        <w:t xml:space="preserve"> to ensure quality improvement and </w:t>
      </w:r>
      <w:r w:rsidR="00586D24" w:rsidRPr="00345709">
        <w:rPr>
          <w:rFonts w:asciiTheme="minorHAnsi" w:hAnsiTheme="minorHAnsi" w:cstheme="minorHAnsi"/>
          <w:sz w:val="22"/>
          <w:szCs w:val="22"/>
        </w:rPr>
        <w:t>strengthen</w:t>
      </w:r>
      <w:r w:rsidRPr="00345709">
        <w:rPr>
          <w:rFonts w:asciiTheme="minorHAnsi" w:hAnsiTheme="minorHAnsi" w:cstheme="minorHAnsi"/>
          <w:sz w:val="22"/>
          <w:szCs w:val="22"/>
        </w:rPr>
        <w:t xml:space="preserve"> preparedness and response systems based on learning from previous actions in responding to an emergency or event. </w:t>
      </w:r>
      <w:r w:rsidR="0039787E" w:rsidRPr="00345709">
        <w:rPr>
          <w:rFonts w:asciiTheme="minorHAnsi" w:hAnsiTheme="minorHAnsi" w:cstheme="minorHAnsi"/>
          <w:sz w:val="22"/>
          <w:szCs w:val="22"/>
        </w:rPr>
        <w:t>In addition, systematic</w:t>
      </w:r>
      <w:r w:rsidRPr="00345709">
        <w:rPr>
          <w:rFonts w:asciiTheme="minorHAnsi" w:hAnsiTheme="minorHAnsi" w:cstheme="minorHAnsi"/>
          <w:sz w:val="22"/>
          <w:szCs w:val="22"/>
        </w:rPr>
        <w:t xml:space="preserve"> post-event learning will contribute to a culture of continuous improvement and can be a means of sharing innovative solutions to tackle emerging disaster risks. </w:t>
      </w:r>
      <w:r w:rsidR="00EA2933" w:rsidRPr="00345709">
        <w:rPr>
          <w:rFonts w:asciiTheme="minorHAnsi" w:hAnsiTheme="minorHAnsi" w:cstheme="minorHAnsi"/>
          <w:sz w:val="22"/>
          <w:szCs w:val="22"/>
        </w:rPr>
        <w:t xml:space="preserve">It contributes to promoting organizational learning and if it is institutionalized, it will transform the hospital to a learning organization. </w:t>
      </w:r>
      <w:r w:rsidRPr="00345709">
        <w:rPr>
          <w:rFonts w:asciiTheme="minorHAnsi" w:hAnsiTheme="minorHAnsi" w:cstheme="minorHAnsi"/>
          <w:sz w:val="22"/>
          <w:szCs w:val="22"/>
        </w:rPr>
        <w:t>There are different forms of evaluation and learning following an emergency.</w:t>
      </w:r>
    </w:p>
    <w:p w14:paraId="5BF3DD53" w14:textId="357E9FCE" w:rsidR="00284FA3" w:rsidRPr="00345709" w:rsidRDefault="00284FA3" w:rsidP="00BC3016">
      <w:pPr>
        <w:ind w:left="720"/>
        <w:jc w:val="both"/>
        <w:rPr>
          <w:rFonts w:asciiTheme="minorHAnsi" w:hAnsiTheme="minorHAnsi" w:cstheme="minorHAnsi"/>
          <w:sz w:val="22"/>
          <w:szCs w:val="22"/>
        </w:rPr>
      </w:pPr>
    </w:p>
    <w:p w14:paraId="3682BCE3" w14:textId="12AC49AC" w:rsidR="000C3C92" w:rsidRPr="00345709" w:rsidRDefault="000C3C92" w:rsidP="00BC3016">
      <w:pPr>
        <w:ind w:left="720"/>
        <w:jc w:val="both"/>
        <w:rPr>
          <w:rFonts w:asciiTheme="minorHAnsi" w:hAnsiTheme="minorHAnsi" w:cstheme="minorHAnsi"/>
          <w:b/>
          <w:bCs/>
          <w:sz w:val="22"/>
          <w:szCs w:val="22"/>
        </w:rPr>
      </w:pPr>
      <w:r w:rsidRPr="00345709">
        <w:rPr>
          <w:rFonts w:asciiTheme="minorHAnsi" w:hAnsiTheme="minorHAnsi" w:cstheme="minorHAnsi"/>
          <w:b/>
          <w:bCs/>
          <w:sz w:val="22"/>
          <w:szCs w:val="22"/>
        </w:rPr>
        <w:t>After Action Review (AAR):</w:t>
      </w:r>
    </w:p>
    <w:p w14:paraId="756498BB" w14:textId="1B9223DE" w:rsidR="00284FA3" w:rsidRPr="00345709" w:rsidRDefault="00284FA3"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An AAR is a qualitative review of actions taken </w:t>
      </w:r>
      <w:r w:rsidR="0039787E" w:rsidRPr="00345709">
        <w:rPr>
          <w:rFonts w:asciiTheme="minorHAnsi" w:hAnsiTheme="minorHAnsi" w:cstheme="minorHAnsi"/>
          <w:sz w:val="22"/>
          <w:szCs w:val="22"/>
        </w:rPr>
        <w:t>to identify</w:t>
      </w:r>
      <w:r w:rsidRPr="00345709">
        <w:rPr>
          <w:rFonts w:asciiTheme="minorHAnsi" w:hAnsiTheme="minorHAnsi" w:cstheme="minorHAnsi"/>
          <w:sz w:val="22"/>
          <w:szCs w:val="22"/>
        </w:rPr>
        <w:t xml:space="preserve"> best practices, gaps</w:t>
      </w:r>
      <w:r w:rsidR="0039787E" w:rsidRPr="00345709">
        <w:rPr>
          <w:rFonts w:asciiTheme="minorHAnsi" w:hAnsiTheme="minorHAnsi" w:cstheme="minorHAnsi"/>
          <w:sz w:val="22"/>
          <w:szCs w:val="22"/>
        </w:rPr>
        <w:t>,</w:t>
      </w:r>
      <w:r w:rsidRPr="00345709">
        <w:rPr>
          <w:rFonts w:asciiTheme="minorHAnsi" w:hAnsiTheme="minorHAnsi" w:cstheme="minorHAnsi"/>
          <w:sz w:val="22"/>
          <w:szCs w:val="22"/>
        </w:rPr>
        <w:t xml:space="preserve"> and lessons learned</w:t>
      </w:r>
      <w:r w:rsidR="00F7016E" w:rsidRPr="00345709">
        <w:rPr>
          <w:rFonts w:asciiTheme="minorHAnsi" w:hAnsiTheme="minorHAnsi" w:cstheme="minorHAnsi"/>
          <w:sz w:val="22"/>
          <w:szCs w:val="22"/>
        </w:rPr>
        <w:t xml:space="preserve"> in response to an emergency</w:t>
      </w:r>
      <w:r w:rsidRPr="00345709">
        <w:rPr>
          <w:rFonts w:asciiTheme="minorHAnsi" w:hAnsiTheme="minorHAnsi" w:cstheme="minorHAnsi"/>
          <w:sz w:val="22"/>
          <w:szCs w:val="22"/>
        </w:rPr>
        <w:t>. The AAR offers a structured approach for individuals and organizations</w:t>
      </w:r>
      <w:r w:rsidR="0039787E" w:rsidRPr="00345709">
        <w:rPr>
          <w:rFonts w:asciiTheme="minorHAnsi" w:hAnsiTheme="minorHAnsi" w:cstheme="minorHAnsi"/>
          <w:sz w:val="22"/>
          <w:szCs w:val="22"/>
        </w:rPr>
        <w:t>,</w:t>
      </w:r>
      <w:r w:rsidRPr="00345709">
        <w:rPr>
          <w:rFonts w:asciiTheme="minorHAnsi" w:hAnsiTheme="minorHAnsi" w:cstheme="minorHAnsi"/>
          <w:sz w:val="22"/>
          <w:szCs w:val="22"/>
        </w:rPr>
        <w:t xml:space="preserve"> including hospitals</w:t>
      </w:r>
      <w:r w:rsidR="0039787E" w:rsidRPr="00345709">
        <w:rPr>
          <w:rFonts w:asciiTheme="minorHAnsi" w:hAnsiTheme="minorHAnsi" w:cstheme="minorHAnsi"/>
          <w:sz w:val="22"/>
          <w:szCs w:val="22"/>
        </w:rPr>
        <w:t>,</w:t>
      </w:r>
      <w:r w:rsidRPr="00345709">
        <w:rPr>
          <w:rFonts w:asciiTheme="minorHAnsi" w:hAnsiTheme="minorHAnsi" w:cstheme="minorHAnsi"/>
          <w:sz w:val="22"/>
          <w:szCs w:val="22"/>
        </w:rPr>
        <w:t xml:space="preserve"> to reflect on their experiences and perceptions of the response to </w:t>
      </w:r>
      <w:r w:rsidR="005C3A2F" w:rsidRPr="00345709">
        <w:rPr>
          <w:rFonts w:asciiTheme="minorHAnsi" w:hAnsiTheme="minorHAnsi" w:cstheme="minorHAnsi"/>
          <w:sz w:val="22"/>
          <w:szCs w:val="22"/>
        </w:rPr>
        <w:t>identify systematically and collectively</w:t>
      </w:r>
      <w:r w:rsidRPr="00345709">
        <w:rPr>
          <w:rFonts w:asciiTheme="minorHAnsi" w:hAnsiTheme="minorHAnsi" w:cstheme="minorHAnsi"/>
          <w:sz w:val="22"/>
          <w:szCs w:val="22"/>
        </w:rPr>
        <w:t xml:space="preserve"> what worked and what did not, </w:t>
      </w:r>
      <w:proofErr w:type="gramStart"/>
      <w:r w:rsidRPr="00345709">
        <w:rPr>
          <w:rFonts w:asciiTheme="minorHAnsi" w:hAnsiTheme="minorHAnsi" w:cstheme="minorHAnsi"/>
          <w:sz w:val="22"/>
          <w:szCs w:val="22"/>
        </w:rPr>
        <w:t>why</w:t>
      </w:r>
      <w:proofErr w:type="gramEnd"/>
      <w:r w:rsidRPr="00345709">
        <w:rPr>
          <w:rFonts w:asciiTheme="minorHAnsi" w:hAnsiTheme="minorHAnsi" w:cstheme="minorHAnsi"/>
          <w:sz w:val="22"/>
          <w:szCs w:val="22"/>
        </w:rPr>
        <w:t xml:space="preserve"> and how to improve. AAR can range from quick informal debriefing sessions with team members to </w:t>
      </w:r>
      <w:r w:rsidR="0039787E" w:rsidRPr="00345709">
        <w:rPr>
          <w:rFonts w:asciiTheme="minorHAnsi" w:hAnsiTheme="minorHAnsi" w:cstheme="minorHAnsi"/>
          <w:sz w:val="22"/>
          <w:szCs w:val="22"/>
        </w:rPr>
        <w:t>more extensive</w:t>
      </w:r>
      <w:r w:rsidRPr="00345709">
        <w:rPr>
          <w:rFonts w:asciiTheme="minorHAnsi" w:hAnsiTheme="minorHAnsi" w:cstheme="minorHAnsi"/>
          <w:sz w:val="22"/>
          <w:szCs w:val="22"/>
        </w:rPr>
        <w:t xml:space="preserve"> workshops with broad, multisectoral participation led by facilitators. Importantly, AARs are not external evaluations of an </w:t>
      </w:r>
      <w:proofErr w:type="gramStart"/>
      <w:r w:rsidRPr="00345709">
        <w:rPr>
          <w:rFonts w:asciiTheme="minorHAnsi" w:hAnsiTheme="minorHAnsi" w:cstheme="minorHAnsi"/>
          <w:sz w:val="22"/>
          <w:szCs w:val="22"/>
        </w:rPr>
        <w:t>individuals</w:t>
      </w:r>
      <w:proofErr w:type="gramEnd"/>
      <w:r w:rsidRPr="00345709">
        <w:rPr>
          <w:rFonts w:asciiTheme="minorHAnsi" w:hAnsiTheme="minorHAnsi" w:cstheme="minorHAnsi"/>
          <w:sz w:val="22"/>
          <w:szCs w:val="22"/>
        </w:rPr>
        <w:t xml:space="preserve"> or a team’s performance. They do not seek to measure performance against benchmarks or </w:t>
      </w:r>
      <w:r w:rsidR="0039787E" w:rsidRPr="00345709">
        <w:rPr>
          <w:rFonts w:asciiTheme="minorHAnsi" w:hAnsiTheme="minorHAnsi" w:cstheme="minorHAnsi"/>
          <w:sz w:val="22"/>
          <w:szCs w:val="22"/>
        </w:rPr>
        <w:t>critical</w:t>
      </w:r>
      <w:r w:rsidRPr="00345709">
        <w:rPr>
          <w:rFonts w:asciiTheme="minorHAnsi" w:hAnsiTheme="minorHAnsi" w:cstheme="minorHAnsi"/>
          <w:sz w:val="22"/>
          <w:szCs w:val="22"/>
        </w:rPr>
        <w:t xml:space="preserve"> performance standards</w:t>
      </w:r>
      <w:r w:rsidR="0039787E" w:rsidRPr="00345709">
        <w:rPr>
          <w:rFonts w:asciiTheme="minorHAnsi" w:hAnsiTheme="minorHAnsi" w:cstheme="minorHAnsi"/>
          <w:sz w:val="22"/>
          <w:szCs w:val="22"/>
        </w:rPr>
        <w:t xml:space="preserve">. Still, </w:t>
      </w:r>
      <w:r w:rsidR="009E3F42" w:rsidRPr="00345709">
        <w:rPr>
          <w:rFonts w:asciiTheme="minorHAnsi" w:hAnsiTheme="minorHAnsi" w:cstheme="minorHAnsi"/>
          <w:sz w:val="22"/>
          <w:szCs w:val="22"/>
        </w:rPr>
        <w:t>t</w:t>
      </w:r>
      <w:r w:rsidR="0039787E" w:rsidRPr="00345709">
        <w:rPr>
          <w:rFonts w:asciiTheme="minorHAnsi" w:hAnsiTheme="minorHAnsi" w:cstheme="minorHAnsi"/>
          <w:sz w:val="22"/>
          <w:szCs w:val="22"/>
        </w:rPr>
        <w:t>hey are</w:t>
      </w:r>
      <w:r w:rsidRPr="00345709">
        <w:rPr>
          <w:rFonts w:asciiTheme="minorHAnsi" w:hAnsiTheme="minorHAnsi" w:cstheme="minorHAnsi"/>
          <w:sz w:val="22"/>
          <w:szCs w:val="22"/>
        </w:rPr>
        <w:t xml:space="preserve"> a constructive, collective learning </w:t>
      </w:r>
      <w:r w:rsidR="0039787E" w:rsidRPr="00345709">
        <w:rPr>
          <w:rFonts w:asciiTheme="minorHAnsi" w:hAnsiTheme="minorHAnsi" w:cstheme="minorHAnsi"/>
          <w:sz w:val="22"/>
          <w:szCs w:val="22"/>
        </w:rPr>
        <w:t>opportunity</w:t>
      </w:r>
      <w:r w:rsidRPr="00345709">
        <w:rPr>
          <w:rFonts w:asciiTheme="minorHAnsi" w:hAnsiTheme="minorHAnsi" w:cstheme="minorHAnsi"/>
          <w:sz w:val="22"/>
          <w:szCs w:val="22"/>
        </w:rPr>
        <w:t xml:space="preserve"> where the relevant stakeholders involved in the preparedness for and response to the emergency under review can find common ground on </w:t>
      </w:r>
      <w:r w:rsidR="0039787E" w:rsidRPr="00345709">
        <w:rPr>
          <w:rFonts w:asciiTheme="minorHAnsi" w:hAnsiTheme="minorHAnsi" w:cstheme="minorHAnsi"/>
          <w:sz w:val="22"/>
          <w:szCs w:val="22"/>
        </w:rPr>
        <w:t>improving</w:t>
      </w:r>
      <w:r w:rsidRPr="00345709">
        <w:rPr>
          <w:rFonts w:asciiTheme="minorHAnsi" w:hAnsiTheme="minorHAnsi" w:cstheme="minorHAnsi"/>
          <w:sz w:val="22"/>
          <w:szCs w:val="22"/>
        </w:rPr>
        <w:t xml:space="preserve"> preparedness and response capability. </w:t>
      </w:r>
    </w:p>
    <w:p w14:paraId="2601A852" w14:textId="28A315AD" w:rsidR="008D4419" w:rsidRPr="00345709" w:rsidRDefault="008D4419" w:rsidP="00BC3016">
      <w:pPr>
        <w:ind w:left="720"/>
        <w:jc w:val="both"/>
        <w:rPr>
          <w:rFonts w:asciiTheme="minorHAnsi" w:hAnsiTheme="minorHAnsi" w:cstheme="minorHAnsi"/>
          <w:sz w:val="22"/>
          <w:szCs w:val="22"/>
        </w:rPr>
      </w:pPr>
    </w:p>
    <w:p w14:paraId="30AF7952" w14:textId="4AAA121C" w:rsidR="008D4419" w:rsidRPr="00345709" w:rsidRDefault="008D4419"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During extended response operations like the COVID-19 Pandemic, regular Intra Action Reviews can be conducted during the emergency phase to </w:t>
      </w:r>
      <w:r w:rsidR="00EA2933" w:rsidRPr="00345709">
        <w:rPr>
          <w:rFonts w:asciiTheme="minorHAnsi" w:hAnsiTheme="minorHAnsi" w:cstheme="minorHAnsi"/>
          <w:sz w:val="22"/>
          <w:szCs w:val="22"/>
        </w:rPr>
        <w:t>adjust</w:t>
      </w:r>
      <w:r w:rsidRPr="00345709">
        <w:rPr>
          <w:rFonts w:asciiTheme="minorHAnsi" w:hAnsiTheme="minorHAnsi" w:cstheme="minorHAnsi"/>
          <w:sz w:val="22"/>
          <w:szCs w:val="22"/>
        </w:rPr>
        <w:t xml:space="preserve"> and </w:t>
      </w:r>
      <w:r w:rsidR="0039787E" w:rsidRPr="00345709">
        <w:rPr>
          <w:rFonts w:asciiTheme="minorHAnsi" w:hAnsiTheme="minorHAnsi" w:cstheme="minorHAnsi"/>
          <w:sz w:val="22"/>
          <w:szCs w:val="22"/>
        </w:rPr>
        <w:t>improvements</w:t>
      </w:r>
      <w:r w:rsidRPr="00345709">
        <w:rPr>
          <w:rFonts w:asciiTheme="minorHAnsi" w:hAnsiTheme="minorHAnsi" w:cstheme="minorHAnsi"/>
          <w:sz w:val="22"/>
          <w:szCs w:val="22"/>
        </w:rPr>
        <w:t xml:space="preserve"> in managing the emergency. This can be </w:t>
      </w:r>
      <w:r w:rsidR="0039787E" w:rsidRPr="00345709">
        <w:rPr>
          <w:rFonts w:asciiTheme="minorHAnsi" w:hAnsiTheme="minorHAnsi" w:cstheme="minorHAnsi"/>
          <w:sz w:val="22"/>
          <w:szCs w:val="22"/>
        </w:rPr>
        <w:t>in the form of</w:t>
      </w:r>
      <w:r w:rsidRPr="00345709">
        <w:rPr>
          <w:rFonts w:asciiTheme="minorHAnsi" w:hAnsiTheme="minorHAnsi" w:cstheme="minorHAnsi"/>
          <w:sz w:val="22"/>
          <w:szCs w:val="22"/>
        </w:rPr>
        <w:t xml:space="preserve"> regular debriefing that will discuss “what went well and what needs to be improved” on how the incident is managed. This can be </w:t>
      </w:r>
      <w:r w:rsidR="0039787E" w:rsidRPr="00345709">
        <w:rPr>
          <w:rFonts w:asciiTheme="minorHAnsi" w:hAnsiTheme="minorHAnsi" w:cstheme="minorHAnsi"/>
          <w:sz w:val="22"/>
          <w:szCs w:val="22"/>
        </w:rPr>
        <w:t>at</w:t>
      </w:r>
      <w:r w:rsidRPr="00345709">
        <w:rPr>
          <w:rFonts w:asciiTheme="minorHAnsi" w:hAnsiTheme="minorHAnsi" w:cstheme="minorHAnsi"/>
          <w:sz w:val="22"/>
          <w:szCs w:val="22"/>
        </w:rPr>
        <w:t xml:space="preserve"> the hospital </w:t>
      </w:r>
      <w:r w:rsidR="0039787E" w:rsidRPr="00345709">
        <w:rPr>
          <w:rFonts w:asciiTheme="minorHAnsi" w:hAnsiTheme="minorHAnsi" w:cstheme="minorHAnsi"/>
          <w:sz w:val="22"/>
          <w:szCs w:val="22"/>
        </w:rPr>
        <w:t>department-wise</w:t>
      </w:r>
      <w:r w:rsidRPr="00345709">
        <w:rPr>
          <w:rFonts w:asciiTheme="minorHAnsi" w:hAnsiTheme="minorHAnsi" w:cstheme="minorHAnsi"/>
          <w:sz w:val="22"/>
          <w:szCs w:val="22"/>
        </w:rPr>
        <w:t xml:space="preserve"> level and the Hospital Incident Management Team.</w:t>
      </w:r>
    </w:p>
    <w:p w14:paraId="56CE1255" w14:textId="77777777" w:rsidR="008D4419" w:rsidRPr="00345709" w:rsidRDefault="008D4419" w:rsidP="00BC3016">
      <w:pPr>
        <w:ind w:left="720"/>
        <w:jc w:val="both"/>
        <w:rPr>
          <w:rFonts w:asciiTheme="minorHAnsi" w:hAnsiTheme="minorHAnsi" w:cstheme="minorHAnsi"/>
          <w:sz w:val="22"/>
          <w:szCs w:val="22"/>
        </w:rPr>
      </w:pPr>
    </w:p>
    <w:p w14:paraId="3AA23506" w14:textId="7226D8A9" w:rsidR="008D4419" w:rsidRPr="00345709" w:rsidRDefault="008D4419"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Once the hospital </w:t>
      </w:r>
      <w:r w:rsidR="0039787E" w:rsidRPr="00345709">
        <w:rPr>
          <w:rFonts w:asciiTheme="minorHAnsi" w:hAnsiTheme="minorHAnsi" w:cstheme="minorHAnsi"/>
          <w:sz w:val="22"/>
          <w:szCs w:val="22"/>
        </w:rPr>
        <w:t>returns</w:t>
      </w:r>
      <w:r w:rsidRPr="00345709">
        <w:rPr>
          <w:rFonts w:asciiTheme="minorHAnsi" w:hAnsiTheme="minorHAnsi" w:cstheme="minorHAnsi"/>
          <w:sz w:val="22"/>
          <w:szCs w:val="22"/>
        </w:rPr>
        <w:t xml:space="preserve"> to normal health operations and </w:t>
      </w:r>
      <w:r w:rsidR="0039787E" w:rsidRPr="00345709">
        <w:rPr>
          <w:rFonts w:asciiTheme="minorHAnsi" w:hAnsiTheme="minorHAnsi" w:cstheme="minorHAnsi"/>
          <w:sz w:val="22"/>
          <w:szCs w:val="22"/>
        </w:rPr>
        <w:t xml:space="preserve">the </w:t>
      </w:r>
      <w:r w:rsidRPr="00345709">
        <w:rPr>
          <w:rFonts w:asciiTheme="minorHAnsi" w:hAnsiTheme="minorHAnsi" w:cstheme="minorHAnsi"/>
          <w:sz w:val="22"/>
          <w:szCs w:val="22"/>
        </w:rPr>
        <w:t>emergency response plan has been deactivated</w:t>
      </w:r>
      <w:r w:rsidR="0039787E" w:rsidRPr="00345709">
        <w:rPr>
          <w:rFonts w:asciiTheme="minorHAnsi" w:hAnsiTheme="minorHAnsi" w:cstheme="minorHAnsi"/>
          <w:sz w:val="22"/>
          <w:szCs w:val="22"/>
        </w:rPr>
        <w:t>,</w:t>
      </w:r>
      <w:r w:rsidRPr="00345709">
        <w:rPr>
          <w:rFonts w:asciiTheme="minorHAnsi" w:hAnsiTheme="minorHAnsi" w:cstheme="minorHAnsi"/>
          <w:sz w:val="22"/>
          <w:szCs w:val="22"/>
        </w:rPr>
        <w:t xml:space="preserve"> or </w:t>
      </w:r>
      <w:r w:rsidR="0039787E" w:rsidRPr="00345709">
        <w:rPr>
          <w:rFonts w:asciiTheme="minorHAnsi" w:hAnsiTheme="minorHAnsi" w:cstheme="minorHAnsi"/>
          <w:sz w:val="22"/>
          <w:szCs w:val="22"/>
        </w:rPr>
        <w:t>at</w:t>
      </w:r>
      <w:r w:rsidRPr="00345709">
        <w:rPr>
          <w:rFonts w:asciiTheme="minorHAnsi" w:hAnsiTheme="minorHAnsi" w:cstheme="minorHAnsi"/>
          <w:sz w:val="22"/>
          <w:szCs w:val="22"/>
        </w:rPr>
        <w:t xml:space="preserve"> stand down level, the HIMT can plan for an </w:t>
      </w:r>
      <w:proofErr w:type="gramStart"/>
      <w:r w:rsidRPr="00345709">
        <w:rPr>
          <w:rFonts w:asciiTheme="minorHAnsi" w:hAnsiTheme="minorHAnsi" w:cstheme="minorHAnsi"/>
          <w:sz w:val="22"/>
          <w:szCs w:val="22"/>
        </w:rPr>
        <w:t>After Action</w:t>
      </w:r>
      <w:proofErr w:type="gramEnd"/>
      <w:r w:rsidRPr="00345709">
        <w:rPr>
          <w:rFonts w:asciiTheme="minorHAnsi" w:hAnsiTheme="minorHAnsi" w:cstheme="minorHAnsi"/>
          <w:sz w:val="22"/>
          <w:szCs w:val="22"/>
        </w:rPr>
        <w:t xml:space="preserve"> Review of entire hospital response operations and develop corrective action plans to improve systems, plans</w:t>
      </w:r>
      <w:r w:rsidR="0039787E" w:rsidRPr="00345709">
        <w:rPr>
          <w:rFonts w:asciiTheme="minorHAnsi" w:hAnsiTheme="minorHAnsi" w:cstheme="minorHAnsi"/>
          <w:sz w:val="22"/>
          <w:szCs w:val="22"/>
        </w:rPr>
        <w:t>,</w:t>
      </w:r>
      <w:r w:rsidRPr="00345709">
        <w:rPr>
          <w:rFonts w:asciiTheme="minorHAnsi" w:hAnsiTheme="minorHAnsi" w:cstheme="minorHAnsi"/>
          <w:sz w:val="22"/>
          <w:szCs w:val="22"/>
        </w:rPr>
        <w:t xml:space="preserve"> and arrangements in preparation for the </w:t>
      </w:r>
      <w:r w:rsidR="0039787E" w:rsidRPr="00345709">
        <w:rPr>
          <w:rFonts w:asciiTheme="minorHAnsi" w:hAnsiTheme="minorHAnsi" w:cstheme="minorHAnsi"/>
          <w:sz w:val="22"/>
          <w:szCs w:val="22"/>
        </w:rPr>
        <w:t>subsequent</w:t>
      </w:r>
      <w:r w:rsidRPr="00345709">
        <w:rPr>
          <w:rFonts w:asciiTheme="minorHAnsi" w:hAnsiTheme="minorHAnsi" w:cstheme="minorHAnsi"/>
          <w:sz w:val="22"/>
          <w:szCs w:val="22"/>
        </w:rPr>
        <w:t xml:space="preserve"> emergency response.</w:t>
      </w:r>
    </w:p>
    <w:p w14:paraId="3C9D3575" w14:textId="7618AB35" w:rsidR="001D477E" w:rsidRPr="00345709" w:rsidRDefault="001D477E" w:rsidP="00BC3016">
      <w:pPr>
        <w:ind w:left="720"/>
        <w:jc w:val="both"/>
        <w:rPr>
          <w:rFonts w:asciiTheme="minorHAnsi" w:hAnsiTheme="minorHAnsi" w:cstheme="minorHAnsi"/>
          <w:sz w:val="22"/>
          <w:szCs w:val="22"/>
        </w:rPr>
      </w:pPr>
    </w:p>
    <w:p w14:paraId="2B6D0B10" w14:textId="12BCDAE9" w:rsidR="001D477E" w:rsidRPr="00345709" w:rsidRDefault="001D477E"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The following are </w:t>
      </w:r>
      <w:r w:rsidR="0039787E" w:rsidRPr="00345709">
        <w:rPr>
          <w:rFonts w:asciiTheme="minorHAnsi" w:hAnsiTheme="minorHAnsi" w:cstheme="minorHAnsi"/>
          <w:sz w:val="22"/>
          <w:szCs w:val="22"/>
        </w:rPr>
        <w:t>critical</w:t>
      </w:r>
      <w:r w:rsidRPr="00345709">
        <w:rPr>
          <w:rFonts w:asciiTheme="minorHAnsi" w:hAnsiTheme="minorHAnsi" w:cstheme="minorHAnsi"/>
          <w:sz w:val="22"/>
          <w:szCs w:val="22"/>
        </w:rPr>
        <w:t xml:space="preserve"> steps in </w:t>
      </w:r>
      <w:r w:rsidR="00944131" w:rsidRPr="00345709">
        <w:rPr>
          <w:rFonts w:asciiTheme="minorHAnsi" w:hAnsiTheme="minorHAnsi" w:cstheme="minorHAnsi"/>
          <w:sz w:val="22"/>
          <w:szCs w:val="22"/>
        </w:rPr>
        <w:t>preparing for an</w:t>
      </w:r>
      <w:r w:rsidRPr="00345709">
        <w:rPr>
          <w:rFonts w:asciiTheme="minorHAnsi" w:hAnsiTheme="minorHAnsi" w:cstheme="minorHAnsi"/>
          <w:sz w:val="22"/>
          <w:szCs w:val="22"/>
        </w:rPr>
        <w:t xml:space="preserve"> </w:t>
      </w:r>
      <w:proofErr w:type="gramStart"/>
      <w:r w:rsidRPr="00345709">
        <w:rPr>
          <w:rFonts w:asciiTheme="minorHAnsi" w:hAnsiTheme="minorHAnsi" w:cstheme="minorHAnsi"/>
          <w:sz w:val="22"/>
          <w:szCs w:val="22"/>
        </w:rPr>
        <w:t>After Action</w:t>
      </w:r>
      <w:proofErr w:type="gramEnd"/>
      <w:r w:rsidRPr="00345709">
        <w:rPr>
          <w:rFonts w:asciiTheme="minorHAnsi" w:hAnsiTheme="minorHAnsi" w:cstheme="minorHAnsi"/>
          <w:sz w:val="22"/>
          <w:szCs w:val="22"/>
        </w:rPr>
        <w:t xml:space="preserve"> </w:t>
      </w:r>
      <w:r w:rsidR="0039787E" w:rsidRPr="00345709">
        <w:rPr>
          <w:rFonts w:asciiTheme="minorHAnsi" w:hAnsiTheme="minorHAnsi" w:cstheme="minorHAnsi"/>
          <w:sz w:val="22"/>
          <w:szCs w:val="22"/>
        </w:rPr>
        <w:t>Review</w:t>
      </w:r>
      <w:r w:rsidRPr="00345709">
        <w:rPr>
          <w:rFonts w:asciiTheme="minorHAnsi" w:hAnsiTheme="minorHAnsi" w:cstheme="minorHAnsi"/>
          <w:sz w:val="22"/>
          <w:szCs w:val="22"/>
        </w:rPr>
        <w:t xml:space="preserve"> (AAR)</w:t>
      </w:r>
    </w:p>
    <w:p w14:paraId="1814B2CD" w14:textId="77777777" w:rsidR="00944131" w:rsidRPr="00345709" w:rsidRDefault="00944131" w:rsidP="00BC3016">
      <w:pPr>
        <w:ind w:left="720"/>
        <w:jc w:val="both"/>
        <w:rPr>
          <w:rFonts w:asciiTheme="minorHAnsi" w:hAnsiTheme="minorHAnsi" w:cstheme="minorHAnsi"/>
          <w:sz w:val="22"/>
          <w:szCs w:val="22"/>
        </w:rPr>
      </w:pPr>
    </w:p>
    <w:p w14:paraId="4E66D853" w14:textId="47FB8B1D" w:rsidR="00944131" w:rsidRPr="00345709" w:rsidRDefault="00944131" w:rsidP="00BC3016">
      <w:pPr>
        <w:pStyle w:val="Heading3"/>
        <w:jc w:val="both"/>
        <w:rPr>
          <w:rFonts w:asciiTheme="minorHAnsi" w:eastAsiaTheme="minorHAnsi" w:hAnsiTheme="minorHAnsi" w:cstheme="minorHAnsi"/>
        </w:rPr>
      </w:pPr>
      <w:bookmarkStart w:id="393" w:name="_Toc146128314"/>
      <w:bookmarkStart w:id="394" w:name="_Toc146129885"/>
      <w:bookmarkStart w:id="395" w:name="_Toc150096430"/>
      <w:r w:rsidRPr="00345709">
        <w:rPr>
          <w:rFonts w:asciiTheme="minorHAnsi" w:hAnsiTheme="minorHAnsi" w:cstheme="minorHAnsi"/>
        </w:rPr>
        <w:t>Collect And Review Relevant Background Information</w:t>
      </w:r>
      <w:bookmarkEnd w:id="393"/>
      <w:bookmarkEnd w:id="394"/>
      <w:bookmarkEnd w:id="395"/>
      <w:r w:rsidRPr="00345709">
        <w:rPr>
          <w:rFonts w:asciiTheme="minorHAnsi" w:hAnsiTheme="minorHAnsi" w:cstheme="minorHAnsi"/>
        </w:rPr>
        <w:t xml:space="preserve"> </w:t>
      </w:r>
    </w:p>
    <w:p w14:paraId="3F7582E7" w14:textId="5E2029C0" w:rsidR="00944131" w:rsidRPr="00345709" w:rsidRDefault="00944131"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The AAR team should collect and review the background information necessary to </w:t>
      </w:r>
      <w:r w:rsidR="0039787E" w:rsidRPr="00345709">
        <w:rPr>
          <w:rFonts w:asciiTheme="minorHAnsi" w:hAnsiTheme="minorHAnsi" w:cstheme="minorHAnsi"/>
          <w:sz w:val="22"/>
          <w:szCs w:val="22"/>
        </w:rPr>
        <w:t>understand</w:t>
      </w:r>
      <w:r w:rsidRPr="00345709">
        <w:rPr>
          <w:rFonts w:asciiTheme="minorHAnsi" w:hAnsiTheme="minorHAnsi" w:cstheme="minorHAnsi"/>
          <w:sz w:val="22"/>
          <w:szCs w:val="22"/>
        </w:rPr>
        <w:t xml:space="preserve"> the response actions that have been implemented. This will provide a common operating picture for discussion and the preparation of facilitation tools. This background information can include the national emergency response plan, contingency plans, and incident management structure. It can also </w:t>
      </w:r>
      <w:r w:rsidR="0039787E" w:rsidRPr="00345709">
        <w:rPr>
          <w:rFonts w:asciiTheme="minorHAnsi" w:hAnsiTheme="minorHAnsi" w:cstheme="minorHAnsi"/>
          <w:sz w:val="22"/>
          <w:szCs w:val="22"/>
        </w:rPr>
        <w:t>have</w:t>
      </w:r>
      <w:r w:rsidRPr="00345709">
        <w:rPr>
          <w:rFonts w:asciiTheme="minorHAnsi" w:hAnsiTheme="minorHAnsi" w:cstheme="minorHAnsi"/>
          <w:sz w:val="22"/>
          <w:szCs w:val="22"/>
        </w:rPr>
        <w:t xml:space="preserve"> documents developed during the response, such as response plans, situational reports, operational reviews and response evaluations, media reports, </w:t>
      </w:r>
      <w:r w:rsidR="00E65C97" w:rsidRPr="00345709">
        <w:rPr>
          <w:rFonts w:asciiTheme="minorHAnsi" w:hAnsiTheme="minorHAnsi" w:cstheme="minorHAnsi"/>
          <w:sz w:val="22"/>
          <w:szCs w:val="22"/>
        </w:rPr>
        <w:t xml:space="preserve">debriefing notes, </w:t>
      </w:r>
      <w:r w:rsidRPr="00345709">
        <w:rPr>
          <w:rFonts w:asciiTheme="minorHAnsi" w:hAnsiTheme="minorHAnsi" w:cstheme="minorHAnsi"/>
          <w:sz w:val="22"/>
          <w:szCs w:val="22"/>
        </w:rPr>
        <w:t>etc.</w:t>
      </w:r>
    </w:p>
    <w:p w14:paraId="3E727DC1" w14:textId="77777777" w:rsidR="00944131" w:rsidRPr="00345709" w:rsidRDefault="00944131" w:rsidP="00BC3016">
      <w:pPr>
        <w:ind w:left="720"/>
        <w:jc w:val="both"/>
        <w:rPr>
          <w:rFonts w:asciiTheme="minorHAnsi" w:hAnsiTheme="minorHAnsi" w:cstheme="minorHAnsi"/>
          <w:sz w:val="22"/>
          <w:szCs w:val="22"/>
        </w:rPr>
      </w:pPr>
    </w:p>
    <w:p w14:paraId="35434E31" w14:textId="033BB80A" w:rsidR="001D477E" w:rsidRPr="00345709" w:rsidRDefault="00E65C97" w:rsidP="00BC3016">
      <w:pPr>
        <w:pStyle w:val="Heading3"/>
        <w:jc w:val="both"/>
        <w:rPr>
          <w:rFonts w:asciiTheme="minorHAnsi" w:hAnsiTheme="minorHAnsi" w:cstheme="minorHAnsi"/>
        </w:rPr>
      </w:pPr>
      <w:bookmarkStart w:id="396" w:name="_Toc146128315"/>
      <w:bookmarkStart w:id="397" w:name="_Toc146129886"/>
      <w:bookmarkStart w:id="398" w:name="_Toc150096431"/>
      <w:r w:rsidRPr="00345709">
        <w:rPr>
          <w:rFonts w:asciiTheme="minorHAnsi" w:hAnsiTheme="minorHAnsi" w:cstheme="minorHAnsi"/>
        </w:rPr>
        <w:t>Develop Trigger Questions</w:t>
      </w:r>
      <w:bookmarkEnd w:id="396"/>
      <w:bookmarkEnd w:id="397"/>
      <w:bookmarkEnd w:id="398"/>
    </w:p>
    <w:p w14:paraId="1FA24860" w14:textId="7985957C" w:rsidR="00E65C97" w:rsidRPr="00345709" w:rsidRDefault="00E65C97"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Trigger questions guide discussions with a group or individuals and are organized according to the </w:t>
      </w:r>
      <w:r w:rsidR="00F7016E" w:rsidRPr="00345709">
        <w:rPr>
          <w:rFonts w:asciiTheme="minorHAnsi" w:hAnsiTheme="minorHAnsi" w:cstheme="minorHAnsi"/>
          <w:sz w:val="22"/>
          <w:szCs w:val="22"/>
        </w:rPr>
        <w:t>reviewed pillars</w:t>
      </w:r>
      <w:r w:rsidRPr="00345709">
        <w:rPr>
          <w:rFonts w:asciiTheme="minorHAnsi" w:hAnsiTheme="minorHAnsi" w:cstheme="minorHAnsi"/>
          <w:sz w:val="22"/>
          <w:szCs w:val="22"/>
        </w:rPr>
        <w:t xml:space="preserve">. Questions should be open because they are </w:t>
      </w:r>
      <w:r w:rsidR="0039787E" w:rsidRPr="00345709">
        <w:rPr>
          <w:rFonts w:asciiTheme="minorHAnsi" w:hAnsiTheme="minorHAnsi" w:cstheme="minorHAnsi"/>
          <w:sz w:val="22"/>
          <w:szCs w:val="22"/>
        </w:rPr>
        <w:t>mainly used</w:t>
      </w:r>
      <w:r w:rsidRPr="00345709">
        <w:rPr>
          <w:rFonts w:asciiTheme="minorHAnsi" w:hAnsiTheme="minorHAnsi" w:cstheme="minorHAnsi"/>
          <w:sz w:val="22"/>
          <w:szCs w:val="22"/>
        </w:rPr>
        <w:t xml:space="preserve"> to generate discussion and </w:t>
      </w:r>
      <w:r w:rsidR="007217D2" w:rsidRPr="00345709">
        <w:rPr>
          <w:rFonts w:asciiTheme="minorHAnsi" w:hAnsiTheme="minorHAnsi" w:cstheme="minorHAnsi"/>
          <w:sz w:val="22"/>
          <w:szCs w:val="22"/>
        </w:rPr>
        <w:t xml:space="preserve">frame the </w:t>
      </w:r>
      <w:r w:rsidR="000A41DE" w:rsidRPr="00345709">
        <w:rPr>
          <w:rFonts w:asciiTheme="minorHAnsi" w:hAnsiTheme="minorHAnsi" w:cstheme="minorHAnsi"/>
          <w:sz w:val="22"/>
          <w:szCs w:val="22"/>
        </w:rPr>
        <w:t xml:space="preserve">scope of the </w:t>
      </w:r>
      <w:r w:rsidR="007217D2" w:rsidRPr="00345709">
        <w:rPr>
          <w:rFonts w:asciiTheme="minorHAnsi" w:hAnsiTheme="minorHAnsi" w:cstheme="minorHAnsi"/>
          <w:sz w:val="22"/>
          <w:szCs w:val="22"/>
        </w:rPr>
        <w:t>analysis</w:t>
      </w:r>
      <w:r w:rsidRPr="00345709">
        <w:rPr>
          <w:rFonts w:asciiTheme="minorHAnsi" w:hAnsiTheme="minorHAnsi" w:cstheme="minorHAnsi"/>
          <w:sz w:val="22"/>
          <w:szCs w:val="22"/>
        </w:rPr>
        <w:t xml:space="preserve">. They should be adapted to the context and expected outcomes for each </w:t>
      </w:r>
      <w:proofErr w:type="gramStart"/>
      <w:r w:rsidRPr="00345709">
        <w:rPr>
          <w:rFonts w:asciiTheme="minorHAnsi" w:hAnsiTheme="minorHAnsi" w:cstheme="minorHAnsi"/>
          <w:sz w:val="22"/>
          <w:szCs w:val="22"/>
        </w:rPr>
        <w:t>function</w:t>
      </w:r>
      <w:proofErr w:type="gramEnd"/>
      <w:r w:rsidRPr="00345709">
        <w:rPr>
          <w:rFonts w:asciiTheme="minorHAnsi" w:hAnsiTheme="minorHAnsi" w:cstheme="minorHAnsi"/>
          <w:sz w:val="22"/>
          <w:szCs w:val="22"/>
        </w:rPr>
        <w:t xml:space="preserve"> </w:t>
      </w:r>
    </w:p>
    <w:p w14:paraId="1BE7CCD2" w14:textId="77777777" w:rsidR="00E65C97" w:rsidRPr="00345709" w:rsidRDefault="00E65C97" w:rsidP="00BC3016">
      <w:pPr>
        <w:ind w:left="720"/>
        <w:jc w:val="both"/>
        <w:rPr>
          <w:rFonts w:asciiTheme="minorHAnsi" w:hAnsiTheme="minorHAnsi" w:cstheme="minorHAnsi"/>
          <w:sz w:val="22"/>
          <w:szCs w:val="22"/>
        </w:rPr>
      </w:pPr>
    </w:p>
    <w:p w14:paraId="0CCAF74D" w14:textId="168EB673" w:rsidR="00E65C97" w:rsidRPr="00345709" w:rsidRDefault="00E65C97"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An AAR answers four </w:t>
      </w:r>
      <w:r w:rsidR="007217D2" w:rsidRPr="00345709">
        <w:rPr>
          <w:rFonts w:asciiTheme="minorHAnsi" w:hAnsiTheme="minorHAnsi" w:cstheme="minorHAnsi"/>
          <w:sz w:val="22"/>
          <w:szCs w:val="22"/>
        </w:rPr>
        <w:t>significant</w:t>
      </w:r>
      <w:r w:rsidRPr="00345709">
        <w:rPr>
          <w:rFonts w:asciiTheme="minorHAnsi" w:hAnsiTheme="minorHAnsi" w:cstheme="minorHAnsi"/>
          <w:sz w:val="22"/>
          <w:szCs w:val="22"/>
        </w:rPr>
        <w:t xml:space="preserve"> questions: </w:t>
      </w:r>
    </w:p>
    <w:p w14:paraId="4E95E50A" w14:textId="77777777" w:rsidR="00E65C97" w:rsidRPr="00345709" w:rsidRDefault="00E65C97" w:rsidP="00BC3016">
      <w:pPr>
        <w:pStyle w:val="ListParagraph"/>
        <w:numPr>
          <w:ilvl w:val="0"/>
          <w:numId w:val="48"/>
        </w:numPr>
        <w:ind w:left="1440"/>
        <w:jc w:val="both"/>
        <w:rPr>
          <w:rFonts w:cstheme="minorHAnsi"/>
          <w:sz w:val="22"/>
          <w:szCs w:val="22"/>
        </w:rPr>
      </w:pPr>
      <w:r w:rsidRPr="00345709">
        <w:rPr>
          <w:rFonts w:cstheme="minorHAnsi"/>
          <w:sz w:val="22"/>
          <w:szCs w:val="22"/>
        </w:rPr>
        <w:t xml:space="preserve">What was expected to happen? </w:t>
      </w:r>
    </w:p>
    <w:p w14:paraId="53AC9186" w14:textId="7BFA1A23" w:rsidR="00E65C97" w:rsidRPr="00345709" w:rsidRDefault="00E65C97" w:rsidP="00BC3016">
      <w:pPr>
        <w:pStyle w:val="ListParagraph"/>
        <w:numPr>
          <w:ilvl w:val="0"/>
          <w:numId w:val="48"/>
        </w:numPr>
        <w:ind w:left="1440"/>
        <w:jc w:val="both"/>
        <w:rPr>
          <w:rFonts w:cstheme="minorHAnsi"/>
          <w:sz w:val="22"/>
          <w:szCs w:val="22"/>
        </w:rPr>
      </w:pPr>
      <w:r w:rsidRPr="00345709">
        <w:rPr>
          <w:rFonts w:cstheme="minorHAnsi"/>
          <w:sz w:val="22"/>
          <w:szCs w:val="22"/>
        </w:rPr>
        <w:lastRenderedPageBreak/>
        <w:t xml:space="preserve">What occurred? </w:t>
      </w:r>
    </w:p>
    <w:p w14:paraId="2EA90258" w14:textId="77777777" w:rsidR="00E65C97" w:rsidRPr="00345709" w:rsidRDefault="00E65C97" w:rsidP="00BC3016">
      <w:pPr>
        <w:pStyle w:val="ListParagraph"/>
        <w:numPr>
          <w:ilvl w:val="0"/>
          <w:numId w:val="48"/>
        </w:numPr>
        <w:ind w:left="1440"/>
        <w:jc w:val="both"/>
        <w:rPr>
          <w:rFonts w:cstheme="minorHAnsi"/>
          <w:sz w:val="22"/>
          <w:szCs w:val="22"/>
        </w:rPr>
      </w:pPr>
      <w:r w:rsidRPr="00345709">
        <w:rPr>
          <w:rFonts w:cstheme="minorHAnsi"/>
          <w:sz w:val="22"/>
          <w:szCs w:val="22"/>
        </w:rPr>
        <w:t>What went well, and why?</w:t>
      </w:r>
    </w:p>
    <w:p w14:paraId="4AE6FB09" w14:textId="5B74E604" w:rsidR="00E65C97" w:rsidRPr="00345709" w:rsidRDefault="00E65C97" w:rsidP="00BC3016">
      <w:pPr>
        <w:pStyle w:val="ListParagraph"/>
        <w:numPr>
          <w:ilvl w:val="0"/>
          <w:numId w:val="48"/>
        </w:numPr>
        <w:ind w:left="1440"/>
        <w:jc w:val="both"/>
        <w:rPr>
          <w:rFonts w:cstheme="minorHAnsi"/>
          <w:sz w:val="22"/>
          <w:szCs w:val="22"/>
        </w:rPr>
      </w:pPr>
      <w:r w:rsidRPr="00345709">
        <w:rPr>
          <w:rFonts w:cstheme="minorHAnsi"/>
          <w:sz w:val="22"/>
          <w:szCs w:val="22"/>
        </w:rPr>
        <w:t xml:space="preserve">What can be improved, and how? </w:t>
      </w:r>
    </w:p>
    <w:p w14:paraId="6CF1D765" w14:textId="77777777" w:rsidR="00E65C97" w:rsidRPr="00345709" w:rsidRDefault="00E65C97" w:rsidP="00BC3016">
      <w:pPr>
        <w:ind w:left="720"/>
        <w:jc w:val="both"/>
        <w:rPr>
          <w:rFonts w:asciiTheme="minorHAnsi" w:hAnsiTheme="minorHAnsi" w:cstheme="minorHAnsi"/>
          <w:sz w:val="22"/>
          <w:szCs w:val="22"/>
        </w:rPr>
      </w:pPr>
    </w:p>
    <w:p w14:paraId="281663F6" w14:textId="14C4A3AC" w:rsidR="00E65C97" w:rsidRPr="00345709" w:rsidRDefault="00E65C97"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An AAR is a "Discovery " of the events through </w:t>
      </w:r>
      <w:r w:rsidR="007217D2" w:rsidRPr="00345709">
        <w:rPr>
          <w:rFonts w:asciiTheme="minorHAnsi" w:hAnsiTheme="minorHAnsi" w:cstheme="minorHAnsi"/>
          <w:sz w:val="22"/>
          <w:szCs w:val="22"/>
        </w:rPr>
        <w:t>people's</w:t>
      </w:r>
      <w:r w:rsidRPr="00345709">
        <w:rPr>
          <w:rFonts w:asciiTheme="minorHAnsi" w:hAnsiTheme="minorHAnsi" w:cstheme="minorHAnsi"/>
          <w:sz w:val="22"/>
          <w:szCs w:val="22"/>
        </w:rPr>
        <w:t xml:space="preserve"> experiences. </w:t>
      </w:r>
      <w:r w:rsidR="007217D2" w:rsidRPr="00345709">
        <w:rPr>
          <w:rFonts w:asciiTheme="minorHAnsi" w:hAnsiTheme="minorHAnsi" w:cstheme="minorHAnsi"/>
          <w:sz w:val="22"/>
          <w:szCs w:val="22"/>
        </w:rPr>
        <w:t>The</w:t>
      </w:r>
      <w:r w:rsidRPr="00345709">
        <w:rPr>
          <w:rFonts w:asciiTheme="minorHAnsi" w:hAnsiTheme="minorHAnsi" w:cstheme="minorHAnsi"/>
          <w:sz w:val="22"/>
          <w:szCs w:val="22"/>
        </w:rPr>
        <w:t xml:space="preserve"> staff involved in the operations </w:t>
      </w:r>
      <w:r w:rsidR="007217D2" w:rsidRPr="00345709">
        <w:rPr>
          <w:rFonts w:asciiTheme="minorHAnsi" w:hAnsiTheme="minorHAnsi" w:cstheme="minorHAnsi"/>
          <w:sz w:val="22"/>
          <w:szCs w:val="22"/>
        </w:rPr>
        <w:t xml:space="preserve">collectively </w:t>
      </w:r>
      <w:proofErr w:type="gramStart"/>
      <w:r w:rsidRPr="00345709">
        <w:rPr>
          <w:rFonts w:asciiTheme="minorHAnsi" w:hAnsiTheme="minorHAnsi" w:cstheme="minorHAnsi"/>
          <w:sz w:val="22"/>
          <w:szCs w:val="22"/>
        </w:rPr>
        <w:t>knows</w:t>
      </w:r>
      <w:proofErr w:type="gramEnd"/>
      <w:r w:rsidRPr="00345709">
        <w:rPr>
          <w:rFonts w:asciiTheme="minorHAnsi" w:hAnsiTheme="minorHAnsi" w:cstheme="minorHAnsi"/>
          <w:sz w:val="22"/>
          <w:szCs w:val="22"/>
        </w:rPr>
        <w:t xml:space="preserve"> what happened, but individually they may not. Use facilitation rather than lecture techniques to have the team rebuild what </w:t>
      </w:r>
      <w:r w:rsidR="003F5C1C" w:rsidRPr="00345709">
        <w:rPr>
          <w:rFonts w:asciiTheme="minorHAnsi" w:hAnsiTheme="minorHAnsi" w:cstheme="minorHAnsi"/>
          <w:sz w:val="22"/>
          <w:szCs w:val="22"/>
        </w:rPr>
        <w:t>transpired</w:t>
      </w:r>
      <w:r w:rsidRPr="00345709">
        <w:rPr>
          <w:rFonts w:asciiTheme="minorHAnsi" w:hAnsiTheme="minorHAnsi" w:cstheme="minorHAnsi"/>
          <w:sz w:val="22"/>
          <w:szCs w:val="22"/>
        </w:rPr>
        <w:t xml:space="preserve">. Recount the day’s </w:t>
      </w:r>
      <w:r w:rsidR="00A44F79" w:rsidRPr="00345709">
        <w:rPr>
          <w:rFonts w:asciiTheme="minorHAnsi" w:hAnsiTheme="minorHAnsi" w:cstheme="minorHAnsi"/>
          <w:sz w:val="22"/>
          <w:szCs w:val="22"/>
        </w:rPr>
        <w:t>events and</w:t>
      </w:r>
      <w:r w:rsidRPr="00345709">
        <w:rPr>
          <w:rFonts w:asciiTheme="minorHAnsi" w:hAnsiTheme="minorHAnsi" w:cstheme="minorHAnsi"/>
          <w:sz w:val="22"/>
          <w:szCs w:val="22"/>
        </w:rPr>
        <w:t xml:space="preserve"> ask questions that promote and encourage </w:t>
      </w:r>
      <w:r w:rsidR="003F5C1C" w:rsidRPr="00345709">
        <w:rPr>
          <w:rFonts w:asciiTheme="minorHAnsi" w:hAnsiTheme="minorHAnsi" w:cstheme="minorHAnsi"/>
          <w:sz w:val="22"/>
          <w:szCs w:val="22"/>
        </w:rPr>
        <w:t>people</w:t>
      </w:r>
      <w:r w:rsidRPr="00345709">
        <w:rPr>
          <w:rFonts w:asciiTheme="minorHAnsi" w:hAnsiTheme="minorHAnsi" w:cstheme="minorHAnsi"/>
          <w:sz w:val="22"/>
          <w:szCs w:val="22"/>
        </w:rPr>
        <w:t xml:space="preserve"> to fill in the blanks. In situations where you were the primary observer and decision-maker, help </w:t>
      </w:r>
      <w:r w:rsidR="003F5C1C" w:rsidRPr="00345709">
        <w:rPr>
          <w:rFonts w:asciiTheme="minorHAnsi" w:hAnsiTheme="minorHAnsi" w:cstheme="minorHAnsi"/>
          <w:sz w:val="22"/>
          <w:szCs w:val="22"/>
        </w:rPr>
        <w:t>to</w:t>
      </w:r>
      <w:r w:rsidRPr="00345709">
        <w:rPr>
          <w:rFonts w:asciiTheme="minorHAnsi" w:hAnsiTheme="minorHAnsi" w:cstheme="minorHAnsi"/>
          <w:sz w:val="22"/>
          <w:szCs w:val="22"/>
        </w:rPr>
        <w:t xml:space="preserve"> fill in the blanks through your eyes and experiences. Add context and perspective where appropriate to make the situation </w:t>
      </w:r>
      <w:proofErr w:type="gramStart"/>
      <w:r w:rsidRPr="00345709">
        <w:rPr>
          <w:rFonts w:asciiTheme="minorHAnsi" w:hAnsiTheme="minorHAnsi" w:cstheme="minorHAnsi"/>
          <w:sz w:val="22"/>
          <w:szCs w:val="22"/>
        </w:rPr>
        <w:t>clearer</w:t>
      </w:r>
      <w:proofErr w:type="gramEnd"/>
      <w:r w:rsidRPr="00345709">
        <w:rPr>
          <w:rFonts w:asciiTheme="minorHAnsi" w:hAnsiTheme="minorHAnsi" w:cstheme="minorHAnsi"/>
          <w:sz w:val="22"/>
          <w:szCs w:val="22"/>
        </w:rPr>
        <w:t xml:space="preserve"> </w:t>
      </w:r>
    </w:p>
    <w:p w14:paraId="4B719334" w14:textId="5F28FD91" w:rsidR="00C937B4" w:rsidRPr="00345709" w:rsidRDefault="00C937B4" w:rsidP="00BC3016">
      <w:pPr>
        <w:ind w:left="720"/>
        <w:jc w:val="both"/>
        <w:rPr>
          <w:rFonts w:asciiTheme="minorHAnsi" w:hAnsiTheme="minorHAnsi" w:cstheme="minorHAnsi"/>
          <w:sz w:val="22"/>
          <w:szCs w:val="22"/>
        </w:rPr>
      </w:pPr>
    </w:p>
    <w:p w14:paraId="47346C7A" w14:textId="385F0766" w:rsidR="003F5C1C" w:rsidRPr="00345709" w:rsidRDefault="003F5C1C" w:rsidP="00BC3016">
      <w:pPr>
        <w:pStyle w:val="Heading3"/>
        <w:jc w:val="both"/>
        <w:rPr>
          <w:rFonts w:asciiTheme="minorHAnsi" w:hAnsiTheme="minorHAnsi" w:cstheme="minorHAnsi"/>
        </w:rPr>
      </w:pPr>
      <w:bookmarkStart w:id="399" w:name="_Toc146128316"/>
      <w:bookmarkStart w:id="400" w:name="_Toc146129887"/>
      <w:bookmarkStart w:id="401" w:name="_Toc150096432"/>
      <w:r w:rsidRPr="00345709">
        <w:rPr>
          <w:rFonts w:asciiTheme="minorHAnsi" w:hAnsiTheme="minorHAnsi" w:cstheme="minorHAnsi"/>
        </w:rPr>
        <w:t xml:space="preserve">Identification of strengths and challenges and new capacities </w:t>
      </w:r>
      <w:proofErr w:type="gramStart"/>
      <w:r w:rsidRPr="00345709">
        <w:rPr>
          <w:rFonts w:asciiTheme="minorHAnsi" w:hAnsiTheme="minorHAnsi" w:cstheme="minorHAnsi"/>
        </w:rPr>
        <w:t>developed</w:t>
      </w:r>
      <w:bookmarkEnd w:id="399"/>
      <w:bookmarkEnd w:id="400"/>
      <w:bookmarkEnd w:id="401"/>
      <w:proofErr w:type="gramEnd"/>
      <w:r w:rsidRPr="00345709">
        <w:rPr>
          <w:rFonts w:asciiTheme="minorHAnsi" w:hAnsiTheme="minorHAnsi" w:cstheme="minorHAnsi"/>
        </w:rPr>
        <w:t xml:space="preserve"> </w:t>
      </w:r>
    </w:p>
    <w:p w14:paraId="41327217" w14:textId="12AA26B7" w:rsidR="003F5C1C" w:rsidRPr="00345709" w:rsidRDefault="003F5C1C"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Participants will identify all the strengths and challenges identifiable in the response.</w:t>
      </w:r>
      <w:r w:rsidRPr="00345709">
        <w:rPr>
          <w:rFonts w:asciiTheme="minorHAnsi" w:hAnsiTheme="minorHAnsi" w:cstheme="minorHAnsi"/>
          <w:sz w:val="22"/>
          <w:szCs w:val="22"/>
        </w:rPr>
        <w:br/>
        <w:t xml:space="preserve">By the end of the AAR, the following outputs are expected: </w:t>
      </w:r>
    </w:p>
    <w:p w14:paraId="474FBA2A" w14:textId="62FD3A9F" w:rsidR="003F5C1C" w:rsidRPr="00345709" w:rsidRDefault="007217D2" w:rsidP="00BC3016">
      <w:pPr>
        <w:numPr>
          <w:ilvl w:val="0"/>
          <w:numId w:val="49"/>
        </w:numPr>
        <w:tabs>
          <w:tab w:val="clear" w:pos="720"/>
          <w:tab w:val="num" w:pos="1440"/>
        </w:tabs>
        <w:ind w:left="1440"/>
        <w:jc w:val="both"/>
        <w:rPr>
          <w:rFonts w:asciiTheme="minorHAnsi" w:hAnsiTheme="minorHAnsi" w:cstheme="minorHAnsi"/>
          <w:sz w:val="22"/>
          <w:szCs w:val="22"/>
        </w:rPr>
      </w:pPr>
      <w:r w:rsidRPr="00345709">
        <w:rPr>
          <w:rFonts w:asciiTheme="minorHAnsi" w:hAnsiTheme="minorHAnsi" w:cstheme="minorHAnsi"/>
          <w:sz w:val="22"/>
          <w:szCs w:val="22"/>
        </w:rPr>
        <w:t>Clear</w:t>
      </w:r>
      <w:r w:rsidR="003F5C1C" w:rsidRPr="00345709">
        <w:rPr>
          <w:rFonts w:asciiTheme="minorHAnsi" w:hAnsiTheme="minorHAnsi" w:cstheme="minorHAnsi"/>
          <w:sz w:val="22"/>
          <w:szCs w:val="22"/>
        </w:rPr>
        <w:t xml:space="preserve"> articulation of best practices and their impacts on the response and use of root cause analysis to identify the factors that enabled the best </w:t>
      </w:r>
      <w:proofErr w:type="gramStart"/>
      <w:r w:rsidR="003F5C1C" w:rsidRPr="00345709">
        <w:rPr>
          <w:rFonts w:asciiTheme="minorHAnsi" w:hAnsiTheme="minorHAnsi" w:cstheme="minorHAnsi"/>
          <w:sz w:val="22"/>
          <w:szCs w:val="22"/>
        </w:rPr>
        <w:t>practices</w:t>
      </w:r>
      <w:proofErr w:type="gramEnd"/>
      <w:r w:rsidR="003F5C1C" w:rsidRPr="00345709">
        <w:rPr>
          <w:rFonts w:asciiTheme="minorHAnsi" w:hAnsiTheme="minorHAnsi" w:cstheme="minorHAnsi"/>
          <w:sz w:val="22"/>
          <w:szCs w:val="22"/>
        </w:rPr>
        <w:t xml:space="preserve"> </w:t>
      </w:r>
    </w:p>
    <w:p w14:paraId="58A5C6FB" w14:textId="56C7A712" w:rsidR="003F5C1C" w:rsidRPr="00345709" w:rsidRDefault="003F5C1C" w:rsidP="00BC3016">
      <w:pPr>
        <w:numPr>
          <w:ilvl w:val="0"/>
          <w:numId w:val="49"/>
        </w:numPr>
        <w:tabs>
          <w:tab w:val="clear" w:pos="720"/>
          <w:tab w:val="num" w:pos="1440"/>
        </w:tabs>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clear articulation of challenges faced during the response and their impacts, and use of root cause analysis to identify the limiting factors that contributed to the </w:t>
      </w:r>
      <w:r w:rsidR="00EA2933" w:rsidRPr="00345709">
        <w:rPr>
          <w:rFonts w:asciiTheme="minorHAnsi" w:hAnsiTheme="minorHAnsi" w:cstheme="minorHAnsi"/>
          <w:sz w:val="22"/>
          <w:szCs w:val="22"/>
        </w:rPr>
        <w:t>challenges.</w:t>
      </w:r>
      <w:r w:rsidRPr="00345709">
        <w:rPr>
          <w:rFonts w:asciiTheme="minorHAnsi" w:hAnsiTheme="minorHAnsi" w:cstheme="minorHAnsi"/>
          <w:sz w:val="22"/>
          <w:szCs w:val="22"/>
        </w:rPr>
        <w:t xml:space="preserve"> </w:t>
      </w:r>
    </w:p>
    <w:p w14:paraId="6ACF7056" w14:textId="4461301C" w:rsidR="003F5C1C" w:rsidRPr="00345709" w:rsidRDefault="003F5C1C" w:rsidP="00BC3016">
      <w:pPr>
        <w:numPr>
          <w:ilvl w:val="0"/>
          <w:numId w:val="49"/>
        </w:numPr>
        <w:tabs>
          <w:tab w:val="clear" w:pos="720"/>
          <w:tab w:val="num" w:pos="1440"/>
        </w:tabs>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given the understanding of best practices and challenges, identification of clear actions required to embed the best practices, address the challenges, and strengthen preparedness for future </w:t>
      </w:r>
      <w:r w:rsidR="00EA2933" w:rsidRPr="00345709">
        <w:rPr>
          <w:rFonts w:asciiTheme="minorHAnsi" w:hAnsiTheme="minorHAnsi" w:cstheme="minorHAnsi"/>
          <w:sz w:val="22"/>
          <w:szCs w:val="22"/>
        </w:rPr>
        <w:t>responses.</w:t>
      </w:r>
      <w:r w:rsidRPr="00345709">
        <w:rPr>
          <w:rFonts w:asciiTheme="minorHAnsi" w:hAnsiTheme="minorHAnsi" w:cstheme="minorHAnsi"/>
          <w:sz w:val="22"/>
          <w:szCs w:val="22"/>
        </w:rPr>
        <w:t xml:space="preserve"> </w:t>
      </w:r>
    </w:p>
    <w:p w14:paraId="36DD3AD5" w14:textId="7AE29F11" w:rsidR="008D4419" w:rsidRPr="00345709" w:rsidRDefault="003F5C1C" w:rsidP="00BC3016">
      <w:pPr>
        <w:numPr>
          <w:ilvl w:val="0"/>
          <w:numId w:val="49"/>
        </w:numPr>
        <w:tabs>
          <w:tab w:val="clear" w:pos="720"/>
          <w:tab w:val="num" w:pos="1440"/>
        </w:tabs>
        <w:ind w:left="1440"/>
        <w:jc w:val="both"/>
        <w:rPr>
          <w:rFonts w:asciiTheme="minorHAnsi" w:hAnsiTheme="minorHAnsi" w:cstheme="minorHAnsi"/>
          <w:sz w:val="22"/>
          <w:szCs w:val="22"/>
        </w:rPr>
      </w:pPr>
      <w:r w:rsidRPr="00345709">
        <w:rPr>
          <w:rFonts w:asciiTheme="minorHAnsi" w:hAnsiTheme="minorHAnsi" w:cstheme="minorHAnsi"/>
          <w:sz w:val="22"/>
          <w:szCs w:val="22"/>
        </w:rPr>
        <w:t xml:space="preserve">use the actions described above to elaborate </w:t>
      </w:r>
      <w:r w:rsidR="007217D2" w:rsidRPr="00345709">
        <w:rPr>
          <w:rFonts w:asciiTheme="minorHAnsi" w:hAnsiTheme="minorHAnsi" w:cstheme="minorHAnsi"/>
          <w:sz w:val="22"/>
          <w:szCs w:val="22"/>
        </w:rPr>
        <w:t>explicit</w:t>
      </w:r>
      <w:r w:rsidRPr="00345709">
        <w:rPr>
          <w:rFonts w:asciiTheme="minorHAnsi" w:hAnsiTheme="minorHAnsi" w:cstheme="minorHAnsi"/>
          <w:sz w:val="22"/>
          <w:szCs w:val="22"/>
        </w:rPr>
        <w:t xml:space="preserve"> activities, responsible focal points, the resources needed, and timelines for implementation. </w:t>
      </w:r>
    </w:p>
    <w:p w14:paraId="21CFFB02" w14:textId="77777777" w:rsidR="00944131" w:rsidRPr="00345709" w:rsidRDefault="00944131" w:rsidP="00BC3016">
      <w:pPr>
        <w:ind w:left="720"/>
        <w:jc w:val="both"/>
        <w:rPr>
          <w:rFonts w:asciiTheme="minorHAnsi" w:hAnsiTheme="minorHAnsi" w:cstheme="minorHAnsi"/>
          <w:sz w:val="22"/>
          <w:szCs w:val="22"/>
        </w:rPr>
      </w:pPr>
    </w:p>
    <w:p w14:paraId="3BE9DE3C" w14:textId="2F14DD43" w:rsidR="00944131" w:rsidRPr="00345709" w:rsidRDefault="001F1571" w:rsidP="00BC3016">
      <w:pPr>
        <w:pStyle w:val="Heading3"/>
        <w:jc w:val="both"/>
        <w:rPr>
          <w:rFonts w:asciiTheme="minorHAnsi" w:hAnsiTheme="minorHAnsi" w:cstheme="minorHAnsi"/>
        </w:rPr>
      </w:pPr>
      <w:bookmarkStart w:id="402" w:name="_Toc146128317"/>
      <w:bookmarkStart w:id="403" w:name="_Toc146129888"/>
      <w:bookmarkStart w:id="404" w:name="_Toc150096433"/>
      <w:r w:rsidRPr="00345709">
        <w:rPr>
          <w:rFonts w:asciiTheme="minorHAnsi" w:hAnsiTheme="minorHAnsi" w:cstheme="minorHAnsi"/>
        </w:rPr>
        <w:t xml:space="preserve">Build consensus among </w:t>
      </w:r>
      <w:proofErr w:type="gramStart"/>
      <w:r w:rsidRPr="00345709">
        <w:rPr>
          <w:rFonts w:asciiTheme="minorHAnsi" w:hAnsiTheme="minorHAnsi" w:cstheme="minorHAnsi"/>
        </w:rPr>
        <w:t>participants</w:t>
      </w:r>
      <w:bookmarkEnd w:id="402"/>
      <w:bookmarkEnd w:id="403"/>
      <w:bookmarkEnd w:id="404"/>
      <w:proofErr w:type="gramEnd"/>
    </w:p>
    <w:p w14:paraId="1A569EAC" w14:textId="6F109C1B" w:rsidR="001F1571" w:rsidRPr="00345709" w:rsidRDefault="001F1571"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Building consensus consists of a final summary of best practices, challenges, new capacities developed</w:t>
      </w:r>
      <w:r w:rsidR="007217D2" w:rsidRPr="00345709">
        <w:rPr>
          <w:rFonts w:asciiTheme="minorHAnsi" w:hAnsiTheme="minorHAnsi" w:cstheme="minorHAnsi"/>
          <w:sz w:val="22"/>
          <w:szCs w:val="22"/>
        </w:rPr>
        <w:t>,</w:t>
      </w:r>
      <w:r w:rsidRPr="00345709">
        <w:rPr>
          <w:rFonts w:asciiTheme="minorHAnsi" w:hAnsiTheme="minorHAnsi" w:cstheme="minorHAnsi"/>
          <w:sz w:val="22"/>
          <w:szCs w:val="22"/>
        </w:rPr>
        <w:t xml:space="preserve"> and AAR indicators evaluated during the AAR discussions. In the debrief and working group AARs, this consensus can be achieved through plenary or group discussions. Such discussions should be held to validate results and create a sense of ownership to help ensure that corrective actions are taken. </w:t>
      </w:r>
      <w:r w:rsidR="007217D2" w:rsidRPr="00345709">
        <w:rPr>
          <w:rFonts w:asciiTheme="minorHAnsi" w:hAnsiTheme="minorHAnsi" w:cstheme="minorHAnsi"/>
          <w:sz w:val="22"/>
          <w:szCs w:val="22"/>
        </w:rPr>
        <w:t>In addition, before</w:t>
      </w:r>
      <w:r w:rsidRPr="00345709">
        <w:rPr>
          <w:rFonts w:asciiTheme="minorHAnsi" w:hAnsiTheme="minorHAnsi" w:cstheme="minorHAnsi"/>
          <w:sz w:val="22"/>
          <w:szCs w:val="22"/>
        </w:rPr>
        <w:t xml:space="preserve"> closing, a final working group session should be carried out to integrate any additions or comments from the debriefing session. </w:t>
      </w:r>
    </w:p>
    <w:p w14:paraId="16B63B8B" w14:textId="77777777" w:rsidR="001F1571" w:rsidRPr="00345709" w:rsidRDefault="001F1571" w:rsidP="00BC3016">
      <w:pPr>
        <w:ind w:left="720"/>
        <w:jc w:val="both"/>
        <w:rPr>
          <w:rFonts w:asciiTheme="minorHAnsi" w:hAnsiTheme="minorHAnsi" w:cstheme="minorHAnsi"/>
          <w:sz w:val="22"/>
          <w:szCs w:val="22"/>
        </w:rPr>
      </w:pPr>
    </w:p>
    <w:p w14:paraId="256C9644" w14:textId="77777777" w:rsidR="001F1571" w:rsidRPr="00345709" w:rsidRDefault="001F1571" w:rsidP="00BC3016">
      <w:pPr>
        <w:pStyle w:val="Heading3"/>
        <w:jc w:val="both"/>
        <w:rPr>
          <w:rFonts w:asciiTheme="minorHAnsi" w:hAnsiTheme="minorHAnsi" w:cstheme="minorHAnsi"/>
        </w:rPr>
      </w:pPr>
      <w:bookmarkStart w:id="405" w:name="_Toc146128318"/>
      <w:bookmarkStart w:id="406" w:name="_Toc146129889"/>
      <w:bookmarkStart w:id="407" w:name="_Toc150096434"/>
      <w:r w:rsidRPr="00345709">
        <w:rPr>
          <w:rFonts w:asciiTheme="minorHAnsi" w:hAnsiTheme="minorHAnsi" w:cstheme="minorHAnsi"/>
        </w:rPr>
        <w:t>AAR team debriefing</w:t>
      </w:r>
      <w:bookmarkEnd w:id="405"/>
      <w:bookmarkEnd w:id="406"/>
      <w:bookmarkEnd w:id="407"/>
      <w:r w:rsidRPr="00345709">
        <w:rPr>
          <w:rFonts w:asciiTheme="minorHAnsi" w:hAnsiTheme="minorHAnsi" w:cstheme="minorHAnsi"/>
        </w:rPr>
        <w:t xml:space="preserve"> </w:t>
      </w:r>
    </w:p>
    <w:p w14:paraId="51CD840C" w14:textId="5D0C8B26" w:rsidR="001F1571" w:rsidRPr="00345709" w:rsidRDefault="001F1571"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The </w:t>
      </w:r>
      <w:r w:rsidR="007217D2" w:rsidRPr="00345709">
        <w:rPr>
          <w:rFonts w:asciiTheme="minorHAnsi" w:hAnsiTheme="minorHAnsi" w:cstheme="minorHAnsi"/>
          <w:sz w:val="22"/>
          <w:szCs w:val="22"/>
        </w:rPr>
        <w:t>AAR team debriefing aims</w:t>
      </w:r>
      <w:r w:rsidRPr="00345709">
        <w:rPr>
          <w:rFonts w:asciiTheme="minorHAnsi" w:hAnsiTheme="minorHAnsi" w:cstheme="minorHAnsi"/>
          <w:sz w:val="22"/>
          <w:szCs w:val="22"/>
        </w:rPr>
        <w:t xml:space="preserve"> to reflect on the overall planning, preparation</w:t>
      </w:r>
      <w:r w:rsidR="007217D2" w:rsidRPr="00345709">
        <w:rPr>
          <w:rFonts w:asciiTheme="minorHAnsi" w:hAnsiTheme="minorHAnsi" w:cstheme="minorHAnsi"/>
          <w:sz w:val="22"/>
          <w:szCs w:val="22"/>
        </w:rPr>
        <w:t>,</w:t>
      </w:r>
      <w:r w:rsidRPr="00345709">
        <w:rPr>
          <w:rFonts w:asciiTheme="minorHAnsi" w:hAnsiTheme="minorHAnsi" w:cstheme="minorHAnsi"/>
          <w:sz w:val="22"/>
          <w:szCs w:val="22"/>
        </w:rPr>
        <w:t xml:space="preserve"> and conduct of the AAR. The debriefing can also establish the roles, responsibilities</w:t>
      </w:r>
      <w:r w:rsidR="007217D2" w:rsidRPr="00345709">
        <w:rPr>
          <w:rFonts w:asciiTheme="minorHAnsi" w:hAnsiTheme="minorHAnsi" w:cstheme="minorHAnsi"/>
          <w:sz w:val="22"/>
          <w:szCs w:val="22"/>
        </w:rPr>
        <w:t>,</w:t>
      </w:r>
      <w:r w:rsidRPr="00345709">
        <w:rPr>
          <w:rFonts w:asciiTheme="minorHAnsi" w:hAnsiTheme="minorHAnsi" w:cstheme="minorHAnsi"/>
          <w:sz w:val="22"/>
          <w:szCs w:val="22"/>
        </w:rPr>
        <w:t xml:space="preserve"> and timelines for </w:t>
      </w:r>
      <w:r w:rsidR="007217D2" w:rsidRPr="00345709">
        <w:rPr>
          <w:rFonts w:asciiTheme="minorHAnsi" w:hAnsiTheme="minorHAnsi" w:cstheme="minorHAnsi"/>
          <w:sz w:val="22"/>
          <w:szCs w:val="22"/>
        </w:rPr>
        <w:t>completing</w:t>
      </w:r>
      <w:r w:rsidRPr="00345709">
        <w:rPr>
          <w:rFonts w:asciiTheme="minorHAnsi" w:hAnsiTheme="minorHAnsi" w:cstheme="minorHAnsi"/>
          <w:sz w:val="22"/>
          <w:szCs w:val="22"/>
        </w:rPr>
        <w:t xml:space="preserve"> the AAR reports and other deliverables. This should occur within one week of completing the AAR. </w:t>
      </w:r>
    </w:p>
    <w:p w14:paraId="7E72B4C9" w14:textId="77777777" w:rsidR="001F1571" w:rsidRPr="00345709" w:rsidRDefault="001F1571" w:rsidP="00BC3016">
      <w:pPr>
        <w:ind w:left="720"/>
        <w:jc w:val="both"/>
        <w:rPr>
          <w:rFonts w:asciiTheme="minorHAnsi" w:hAnsiTheme="minorHAnsi" w:cstheme="minorHAnsi"/>
          <w:sz w:val="22"/>
          <w:szCs w:val="22"/>
        </w:rPr>
      </w:pPr>
    </w:p>
    <w:p w14:paraId="0C378F93" w14:textId="3BF28574" w:rsidR="001F1571" w:rsidRPr="00345709" w:rsidRDefault="001F1571"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The AAR team debriefing can be used to discuss how to improve the AAR process for the next event, considering that flexibility in undertaking an AAR allows planners to adjust and find the best model for the </w:t>
      </w:r>
      <w:r w:rsidR="00BE6969" w:rsidRPr="00345709">
        <w:rPr>
          <w:rFonts w:asciiTheme="minorHAnsi" w:hAnsiTheme="minorHAnsi" w:cstheme="minorHAnsi"/>
          <w:sz w:val="22"/>
          <w:szCs w:val="22"/>
        </w:rPr>
        <w:t>reviewed culture and system</w:t>
      </w:r>
      <w:r w:rsidRPr="00345709">
        <w:rPr>
          <w:rFonts w:asciiTheme="minorHAnsi" w:hAnsiTheme="minorHAnsi" w:cstheme="minorHAnsi"/>
          <w:sz w:val="22"/>
          <w:szCs w:val="22"/>
        </w:rPr>
        <w:t xml:space="preserve">. </w:t>
      </w:r>
    </w:p>
    <w:p w14:paraId="4A8BB226" w14:textId="0A92F93D" w:rsidR="001F1571" w:rsidRPr="00345709" w:rsidRDefault="001F1571"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This is also an opportunity for the AAR team to discuss and finalize the executive summary </w:t>
      </w:r>
      <w:r w:rsidR="00BE6969" w:rsidRPr="00345709">
        <w:rPr>
          <w:rFonts w:asciiTheme="minorHAnsi" w:hAnsiTheme="minorHAnsi" w:cstheme="minorHAnsi"/>
          <w:sz w:val="22"/>
          <w:szCs w:val="22"/>
        </w:rPr>
        <w:t>for</w:t>
      </w:r>
      <w:r w:rsidRPr="00345709">
        <w:rPr>
          <w:rFonts w:asciiTheme="minorHAnsi" w:hAnsiTheme="minorHAnsi" w:cstheme="minorHAnsi"/>
          <w:sz w:val="22"/>
          <w:szCs w:val="22"/>
        </w:rPr>
        <w:t xml:space="preserve"> the senior management. </w:t>
      </w:r>
    </w:p>
    <w:p w14:paraId="032DC2CA" w14:textId="77777777" w:rsidR="00944131" w:rsidRPr="00345709" w:rsidRDefault="00944131" w:rsidP="00BC3016">
      <w:pPr>
        <w:ind w:left="720"/>
        <w:jc w:val="both"/>
        <w:rPr>
          <w:rFonts w:asciiTheme="minorHAnsi" w:hAnsiTheme="minorHAnsi" w:cstheme="minorHAnsi"/>
          <w:sz w:val="22"/>
          <w:szCs w:val="22"/>
        </w:rPr>
      </w:pPr>
    </w:p>
    <w:p w14:paraId="61CE0949" w14:textId="756580D2" w:rsidR="008D4419" w:rsidRPr="00345709" w:rsidRDefault="008D4419" w:rsidP="00BC3016">
      <w:pPr>
        <w:pStyle w:val="Heading3"/>
        <w:jc w:val="both"/>
        <w:rPr>
          <w:rFonts w:asciiTheme="minorHAnsi" w:hAnsiTheme="minorHAnsi" w:cstheme="minorHAnsi"/>
        </w:rPr>
      </w:pPr>
      <w:bookmarkStart w:id="408" w:name="_Toc146128319"/>
      <w:bookmarkStart w:id="409" w:name="_Toc146129890"/>
      <w:bookmarkStart w:id="410" w:name="_Toc150096435"/>
      <w:r w:rsidRPr="00345709">
        <w:rPr>
          <w:rFonts w:asciiTheme="minorHAnsi" w:hAnsiTheme="minorHAnsi" w:cstheme="minorHAnsi"/>
        </w:rPr>
        <w:t>Hospital management debriefing</w:t>
      </w:r>
      <w:bookmarkEnd w:id="408"/>
      <w:bookmarkEnd w:id="409"/>
      <w:bookmarkEnd w:id="410"/>
      <w:r w:rsidRPr="00345709">
        <w:rPr>
          <w:rFonts w:asciiTheme="minorHAnsi" w:hAnsiTheme="minorHAnsi" w:cstheme="minorHAnsi"/>
        </w:rPr>
        <w:t xml:space="preserve"> </w:t>
      </w:r>
    </w:p>
    <w:p w14:paraId="38470F0F" w14:textId="1CCB9049" w:rsidR="008D4419" w:rsidRPr="00345709" w:rsidRDefault="008D4419"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Senior management should be briefed on </w:t>
      </w:r>
      <w:r w:rsidR="00BE6969" w:rsidRPr="00345709">
        <w:rPr>
          <w:rFonts w:asciiTheme="minorHAnsi" w:hAnsiTheme="minorHAnsi" w:cstheme="minorHAnsi"/>
          <w:sz w:val="22"/>
          <w:szCs w:val="22"/>
        </w:rPr>
        <w:t>an AAR's outcomes, including the identified</w:t>
      </w:r>
      <w:r w:rsidRPr="00345709">
        <w:rPr>
          <w:rFonts w:asciiTheme="minorHAnsi" w:hAnsiTheme="minorHAnsi" w:cstheme="minorHAnsi"/>
          <w:sz w:val="22"/>
          <w:szCs w:val="22"/>
        </w:rPr>
        <w:t xml:space="preserve"> best practices and challenges and the </w:t>
      </w:r>
      <w:r w:rsidR="00BE6969" w:rsidRPr="00345709">
        <w:rPr>
          <w:rFonts w:asciiTheme="minorHAnsi" w:hAnsiTheme="minorHAnsi" w:cstheme="minorHAnsi"/>
          <w:sz w:val="22"/>
          <w:szCs w:val="22"/>
        </w:rPr>
        <w:t>agreed-upon</w:t>
      </w:r>
      <w:r w:rsidRPr="00345709">
        <w:rPr>
          <w:rFonts w:asciiTheme="minorHAnsi" w:hAnsiTheme="minorHAnsi" w:cstheme="minorHAnsi"/>
          <w:sz w:val="22"/>
          <w:szCs w:val="22"/>
        </w:rPr>
        <w:t xml:space="preserve"> follow-up actions. </w:t>
      </w:r>
    </w:p>
    <w:p w14:paraId="2D4F0DDE" w14:textId="77777777" w:rsidR="008D4419" w:rsidRPr="00345709" w:rsidRDefault="008D4419" w:rsidP="00BC3016">
      <w:pPr>
        <w:ind w:left="720"/>
        <w:jc w:val="both"/>
        <w:rPr>
          <w:rFonts w:asciiTheme="minorHAnsi" w:hAnsiTheme="minorHAnsi" w:cstheme="minorHAnsi"/>
          <w:sz w:val="22"/>
          <w:szCs w:val="22"/>
        </w:rPr>
      </w:pPr>
    </w:p>
    <w:p w14:paraId="19198E9D" w14:textId="73EA38D3" w:rsidR="008D4419" w:rsidRPr="00345709" w:rsidRDefault="00BE6969"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lastRenderedPageBreak/>
        <w:t>This debriefing aims</w:t>
      </w:r>
      <w:r w:rsidR="008D4419" w:rsidRPr="00345709">
        <w:rPr>
          <w:rFonts w:asciiTheme="minorHAnsi" w:hAnsiTheme="minorHAnsi" w:cstheme="minorHAnsi"/>
          <w:sz w:val="22"/>
          <w:szCs w:val="22"/>
        </w:rPr>
        <w:t xml:space="preserve"> to gain support from the necessary authorities to mobilize the resources required to implement the identified actions. Having senior management endorsement of the outcomes also increases the likelihood and impact of learning at a </w:t>
      </w:r>
      <w:r w:rsidRPr="00345709">
        <w:rPr>
          <w:rFonts w:asciiTheme="minorHAnsi" w:hAnsiTheme="minorHAnsi" w:cstheme="minorHAnsi"/>
          <w:sz w:val="22"/>
          <w:szCs w:val="22"/>
        </w:rPr>
        <w:t>broader</w:t>
      </w:r>
      <w:r w:rsidR="008D4419" w:rsidRPr="00345709">
        <w:rPr>
          <w:rFonts w:asciiTheme="minorHAnsi" w:hAnsiTheme="minorHAnsi" w:cstheme="minorHAnsi"/>
          <w:sz w:val="22"/>
          <w:szCs w:val="22"/>
        </w:rPr>
        <w:t xml:space="preserve"> institutional level and contributes to a culture of continuous improvement and critical analysis through AARs. Senior management can also endorse the findings and give authorization for </w:t>
      </w:r>
      <w:r w:rsidRPr="00345709">
        <w:rPr>
          <w:rFonts w:asciiTheme="minorHAnsi" w:hAnsiTheme="minorHAnsi" w:cstheme="minorHAnsi"/>
          <w:sz w:val="22"/>
          <w:szCs w:val="22"/>
        </w:rPr>
        <w:t>more general</w:t>
      </w:r>
      <w:r w:rsidR="008D4419" w:rsidRPr="00345709">
        <w:rPr>
          <w:rFonts w:asciiTheme="minorHAnsi" w:hAnsiTheme="minorHAnsi" w:cstheme="minorHAnsi"/>
          <w:sz w:val="22"/>
          <w:szCs w:val="22"/>
        </w:rPr>
        <w:t xml:space="preserve"> </w:t>
      </w:r>
      <w:r w:rsidRPr="00345709">
        <w:rPr>
          <w:rFonts w:asciiTheme="minorHAnsi" w:hAnsiTheme="minorHAnsi" w:cstheme="minorHAnsi"/>
          <w:sz w:val="22"/>
          <w:szCs w:val="22"/>
        </w:rPr>
        <w:t>results circulation</w:t>
      </w:r>
      <w:r w:rsidR="008D4419" w:rsidRPr="00345709">
        <w:rPr>
          <w:rFonts w:asciiTheme="minorHAnsi" w:hAnsiTheme="minorHAnsi" w:cstheme="minorHAnsi"/>
          <w:sz w:val="22"/>
          <w:szCs w:val="22"/>
        </w:rPr>
        <w:t xml:space="preserve">. </w:t>
      </w:r>
    </w:p>
    <w:p w14:paraId="61A9DD9C" w14:textId="77777777" w:rsidR="00944131" w:rsidRPr="00345709" w:rsidRDefault="00944131" w:rsidP="00BC3016">
      <w:pPr>
        <w:ind w:left="720"/>
        <w:jc w:val="both"/>
        <w:rPr>
          <w:rFonts w:asciiTheme="minorHAnsi" w:hAnsiTheme="minorHAnsi" w:cstheme="minorHAnsi"/>
          <w:sz w:val="22"/>
          <w:szCs w:val="22"/>
        </w:rPr>
      </w:pPr>
    </w:p>
    <w:p w14:paraId="534D14AA" w14:textId="79D1C55F" w:rsidR="00944131" w:rsidRPr="00345709" w:rsidRDefault="008D4419" w:rsidP="00BC3016">
      <w:pPr>
        <w:pStyle w:val="Heading3"/>
        <w:jc w:val="both"/>
        <w:rPr>
          <w:rFonts w:asciiTheme="minorHAnsi" w:hAnsiTheme="minorHAnsi" w:cstheme="minorHAnsi"/>
        </w:rPr>
      </w:pPr>
      <w:bookmarkStart w:id="411" w:name="_Toc146128320"/>
      <w:bookmarkStart w:id="412" w:name="_Toc146129891"/>
      <w:bookmarkStart w:id="413" w:name="_Toc150096436"/>
      <w:r w:rsidRPr="00345709">
        <w:rPr>
          <w:rFonts w:asciiTheme="minorHAnsi" w:hAnsiTheme="minorHAnsi" w:cstheme="minorHAnsi"/>
        </w:rPr>
        <w:t>Writing the AAR Report</w:t>
      </w:r>
      <w:bookmarkEnd w:id="411"/>
      <w:bookmarkEnd w:id="412"/>
      <w:bookmarkEnd w:id="413"/>
    </w:p>
    <w:p w14:paraId="5840A45D" w14:textId="2FAC0B88" w:rsidR="00C937B4" w:rsidRPr="00345709" w:rsidRDefault="00C937B4"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The output from an </w:t>
      </w:r>
      <w:proofErr w:type="gramStart"/>
      <w:r w:rsidRPr="00345709">
        <w:rPr>
          <w:rFonts w:asciiTheme="minorHAnsi" w:hAnsiTheme="minorHAnsi" w:cstheme="minorHAnsi"/>
          <w:sz w:val="22"/>
          <w:szCs w:val="22"/>
        </w:rPr>
        <w:t>After Action</w:t>
      </w:r>
      <w:proofErr w:type="gramEnd"/>
      <w:r w:rsidRPr="00345709">
        <w:rPr>
          <w:rFonts w:asciiTheme="minorHAnsi" w:hAnsiTheme="minorHAnsi" w:cstheme="minorHAnsi"/>
          <w:sz w:val="22"/>
          <w:szCs w:val="22"/>
        </w:rPr>
        <w:t xml:space="preserve"> Review should be a written report that provides a range of recommendations based on the information gathered during the particular event. </w:t>
      </w:r>
    </w:p>
    <w:p w14:paraId="4F1A2DB6" w14:textId="3A588625" w:rsidR="008D4419" w:rsidRPr="00345709" w:rsidRDefault="008D4419" w:rsidP="00BC3016">
      <w:pPr>
        <w:ind w:left="720"/>
        <w:jc w:val="both"/>
        <w:rPr>
          <w:rFonts w:asciiTheme="minorHAnsi" w:hAnsiTheme="minorHAnsi" w:cstheme="minorHAnsi"/>
          <w:sz w:val="22"/>
          <w:szCs w:val="22"/>
        </w:rPr>
      </w:pPr>
    </w:p>
    <w:p w14:paraId="413D2363" w14:textId="58D5F579" w:rsidR="00714875" w:rsidRPr="00345709" w:rsidRDefault="008D4419"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The report writer should receive the notes from the note takers and begin to integrate them into a comprehensive final report. </w:t>
      </w:r>
      <w:r w:rsidR="00714875" w:rsidRPr="00345709">
        <w:rPr>
          <w:rFonts w:asciiTheme="minorHAnsi" w:hAnsiTheme="minorHAnsi" w:cstheme="minorHAnsi"/>
          <w:sz w:val="22"/>
          <w:szCs w:val="22"/>
        </w:rPr>
        <w:t xml:space="preserve">Most importantly, the report should include </w:t>
      </w:r>
      <w:r w:rsidR="00BE6969" w:rsidRPr="00345709">
        <w:rPr>
          <w:rFonts w:asciiTheme="minorHAnsi" w:hAnsiTheme="minorHAnsi" w:cstheme="minorHAnsi"/>
          <w:sz w:val="22"/>
          <w:szCs w:val="22"/>
        </w:rPr>
        <w:t>a</w:t>
      </w:r>
      <w:r w:rsidR="00714875" w:rsidRPr="00345709">
        <w:rPr>
          <w:rFonts w:asciiTheme="minorHAnsi" w:hAnsiTheme="minorHAnsi" w:cstheme="minorHAnsi"/>
          <w:sz w:val="22"/>
          <w:szCs w:val="22"/>
        </w:rPr>
        <w:t xml:space="preserve"> corrective action plan for following up </w:t>
      </w:r>
      <w:r w:rsidR="00BE6969" w:rsidRPr="00345709">
        <w:rPr>
          <w:rFonts w:asciiTheme="minorHAnsi" w:hAnsiTheme="minorHAnsi" w:cstheme="minorHAnsi"/>
          <w:sz w:val="22"/>
          <w:szCs w:val="22"/>
        </w:rPr>
        <w:t xml:space="preserve">on </w:t>
      </w:r>
      <w:r w:rsidR="00714875" w:rsidRPr="00345709">
        <w:rPr>
          <w:rFonts w:asciiTheme="minorHAnsi" w:hAnsiTheme="minorHAnsi" w:cstheme="minorHAnsi"/>
          <w:sz w:val="22"/>
          <w:szCs w:val="22"/>
        </w:rPr>
        <w:t xml:space="preserve">actions identified during the </w:t>
      </w:r>
      <w:proofErr w:type="gramStart"/>
      <w:r w:rsidR="00714875" w:rsidRPr="00345709">
        <w:rPr>
          <w:rFonts w:asciiTheme="minorHAnsi" w:hAnsiTheme="minorHAnsi" w:cstheme="minorHAnsi"/>
          <w:sz w:val="22"/>
          <w:szCs w:val="22"/>
        </w:rPr>
        <w:t>AAR</w:t>
      </w:r>
      <w:proofErr w:type="gramEnd"/>
      <w:r w:rsidR="00714875" w:rsidRPr="00345709">
        <w:rPr>
          <w:rFonts w:asciiTheme="minorHAnsi" w:hAnsiTheme="minorHAnsi" w:cstheme="minorHAnsi"/>
          <w:sz w:val="22"/>
          <w:szCs w:val="22"/>
        </w:rPr>
        <w:t xml:space="preserve"> </w:t>
      </w:r>
    </w:p>
    <w:p w14:paraId="2D3460A7" w14:textId="4D6CA156" w:rsidR="00714875" w:rsidRPr="00345709" w:rsidRDefault="00714875" w:rsidP="00BC3016">
      <w:pPr>
        <w:ind w:left="720"/>
        <w:jc w:val="both"/>
        <w:rPr>
          <w:rFonts w:asciiTheme="minorHAnsi" w:hAnsiTheme="minorHAnsi" w:cstheme="minorHAnsi"/>
          <w:sz w:val="22"/>
          <w:szCs w:val="22"/>
        </w:rPr>
      </w:pPr>
    </w:p>
    <w:p w14:paraId="62E99A6D" w14:textId="5076B57E" w:rsidR="00714875" w:rsidRPr="00345709" w:rsidRDefault="00714875"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It should be noted that the recommendations from one incident may not be appropriate </w:t>
      </w:r>
      <w:r w:rsidR="00BE6969" w:rsidRPr="00345709">
        <w:rPr>
          <w:rFonts w:asciiTheme="minorHAnsi" w:hAnsiTheme="minorHAnsi" w:cstheme="minorHAnsi"/>
          <w:sz w:val="22"/>
          <w:szCs w:val="22"/>
        </w:rPr>
        <w:t>for</w:t>
      </w:r>
      <w:r w:rsidRPr="00345709">
        <w:rPr>
          <w:rFonts w:asciiTheme="minorHAnsi" w:hAnsiTheme="minorHAnsi" w:cstheme="minorHAnsi"/>
          <w:sz w:val="22"/>
          <w:szCs w:val="22"/>
        </w:rPr>
        <w:t xml:space="preserve"> all situations</w:t>
      </w:r>
      <w:r w:rsidR="00BE6969" w:rsidRPr="00345709">
        <w:rPr>
          <w:rFonts w:asciiTheme="minorHAnsi" w:hAnsiTheme="minorHAnsi" w:cstheme="minorHAnsi"/>
          <w:sz w:val="22"/>
          <w:szCs w:val="22"/>
        </w:rPr>
        <w:t>,</w:t>
      </w:r>
      <w:r w:rsidRPr="00345709">
        <w:rPr>
          <w:rFonts w:asciiTheme="minorHAnsi" w:hAnsiTheme="minorHAnsi" w:cstheme="minorHAnsi"/>
          <w:sz w:val="22"/>
          <w:szCs w:val="22"/>
        </w:rPr>
        <w:t xml:space="preserve"> and therefore careful consideration needs to be given before implementing any recommendations. </w:t>
      </w:r>
    </w:p>
    <w:p w14:paraId="1A2E760A" w14:textId="0373135C" w:rsidR="00714875" w:rsidRPr="00345709" w:rsidRDefault="00714875" w:rsidP="00BC3016">
      <w:pPr>
        <w:ind w:left="720"/>
        <w:jc w:val="both"/>
        <w:rPr>
          <w:rFonts w:asciiTheme="minorHAnsi" w:hAnsiTheme="minorHAnsi" w:cstheme="minorHAnsi"/>
          <w:sz w:val="22"/>
          <w:szCs w:val="22"/>
        </w:rPr>
      </w:pPr>
    </w:p>
    <w:p w14:paraId="2B078D7A" w14:textId="1D864A97" w:rsidR="00714875" w:rsidRPr="00345709" w:rsidRDefault="00714875"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Equally, the post-AAR follow-up will be an opportunity to see and document how </w:t>
      </w:r>
      <w:r w:rsidR="00BE6969" w:rsidRPr="00345709">
        <w:rPr>
          <w:rFonts w:asciiTheme="minorHAnsi" w:hAnsiTheme="minorHAnsi" w:cstheme="minorHAnsi"/>
          <w:sz w:val="22"/>
          <w:szCs w:val="22"/>
        </w:rPr>
        <w:t>implementing</w:t>
      </w:r>
      <w:r w:rsidRPr="00345709">
        <w:rPr>
          <w:rFonts w:asciiTheme="minorHAnsi" w:hAnsiTheme="minorHAnsi" w:cstheme="minorHAnsi"/>
          <w:sz w:val="22"/>
          <w:szCs w:val="22"/>
        </w:rPr>
        <w:t xml:space="preserve"> the AAR corrective action plan </w:t>
      </w:r>
      <w:r w:rsidR="007854FD" w:rsidRPr="00345709">
        <w:rPr>
          <w:rFonts w:asciiTheme="minorHAnsi" w:hAnsiTheme="minorHAnsi" w:cstheme="minorHAnsi"/>
          <w:sz w:val="22"/>
          <w:szCs w:val="22"/>
        </w:rPr>
        <w:t>improves</w:t>
      </w:r>
      <w:r w:rsidRPr="00345709">
        <w:rPr>
          <w:rFonts w:asciiTheme="minorHAnsi" w:hAnsiTheme="minorHAnsi" w:cstheme="minorHAnsi"/>
          <w:sz w:val="22"/>
          <w:szCs w:val="22"/>
        </w:rPr>
        <w:t xml:space="preserve"> emergency management capacities </w:t>
      </w:r>
      <w:r w:rsidR="00630132" w:rsidRPr="00345709">
        <w:rPr>
          <w:rFonts w:asciiTheme="minorHAnsi" w:hAnsiTheme="minorHAnsi" w:cstheme="minorHAnsi"/>
          <w:sz w:val="22"/>
          <w:szCs w:val="22"/>
        </w:rPr>
        <w:t>and</w:t>
      </w:r>
      <w:r w:rsidRPr="00345709">
        <w:rPr>
          <w:rFonts w:asciiTheme="minorHAnsi" w:hAnsiTheme="minorHAnsi" w:cstheme="minorHAnsi"/>
          <w:sz w:val="22"/>
          <w:szCs w:val="22"/>
        </w:rPr>
        <w:t xml:space="preserve"> future response operations.</w:t>
      </w:r>
    </w:p>
    <w:p w14:paraId="4E5A900D" w14:textId="035513E0" w:rsidR="00C937B4" w:rsidRPr="00345709" w:rsidRDefault="00C937B4" w:rsidP="00BC3016">
      <w:pPr>
        <w:ind w:left="720"/>
        <w:jc w:val="both"/>
        <w:rPr>
          <w:rFonts w:asciiTheme="minorHAnsi" w:hAnsiTheme="minorHAnsi" w:cstheme="minorHAnsi"/>
          <w:sz w:val="22"/>
          <w:szCs w:val="22"/>
        </w:rPr>
      </w:pPr>
    </w:p>
    <w:p w14:paraId="71E820FC" w14:textId="3935BC6F" w:rsidR="00C937B4" w:rsidRPr="00345709" w:rsidRDefault="00C937B4" w:rsidP="00BC3016">
      <w:pPr>
        <w:pStyle w:val="Heading3"/>
        <w:jc w:val="both"/>
        <w:rPr>
          <w:rFonts w:asciiTheme="minorHAnsi" w:hAnsiTheme="minorHAnsi" w:cstheme="minorHAnsi"/>
        </w:rPr>
      </w:pPr>
      <w:bookmarkStart w:id="414" w:name="_Toc146128321"/>
      <w:bookmarkStart w:id="415" w:name="_Toc146129892"/>
      <w:bookmarkStart w:id="416" w:name="_Toc150096437"/>
      <w:r w:rsidRPr="00345709">
        <w:rPr>
          <w:rFonts w:asciiTheme="minorHAnsi" w:hAnsiTheme="minorHAnsi" w:cstheme="minorHAnsi"/>
        </w:rPr>
        <w:t>Lesson Learned Process</w:t>
      </w:r>
      <w:bookmarkEnd w:id="414"/>
      <w:bookmarkEnd w:id="415"/>
      <w:bookmarkEnd w:id="416"/>
    </w:p>
    <w:p w14:paraId="2F2550D4" w14:textId="70E14709" w:rsidR="00C937B4" w:rsidRPr="00345709" w:rsidRDefault="00C937B4"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There will be a number, if not many, </w:t>
      </w:r>
      <w:r w:rsidR="00BE6969" w:rsidRPr="00345709">
        <w:rPr>
          <w:rFonts w:asciiTheme="minorHAnsi" w:hAnsiTheme="minorHAnsi" w:cstheme="minorHAnsi"/>
          <w:sz w:val="22"/>
          <w:szCs w:val="22"/>
        </w:rPr>
        <w:t xml:space="preserve">of </w:t>
      </w:r>
      <w:r w:rsidRPr="00345709">
        <w:rPr>
          <w:rFonts w:asciiTheme="minorHAnsi" w:hAnsiTheme="minorHAnsi" w:cstheme="minorHAnsi"/>
          <w:sz w:val="22"/>
          <w:szCs w:val="22"/>
        </w:rPr>
        <w:t xml:space="preserve">recommendations for future action and or improvement. Some may call these lessons </w:t>
      </w:r>
      <w:r w:rsidR="00BE6969" w:rsidRPr="00345709">
        <w:rPr>
          <w:rFonts w:asciiTheme="minorHAnsi" w:hAnsiTheme="minorHAnsi" w:cstheme="minorHAnsi"/>
          <w:sz w:val="22"/>
          <w:szCs w:val="22"/>
        </w:rPr>
        <w:t>learned</w:t>
      </w:r>
      <w:r w:rsidRPr="00345709">
        <w:rPr>
          <w:rFonts w:asciiTheme="minorHAnsi" w:hAnsiTheme="minorHAnsi" w:cstheme="minorHAnsi"/>
          <w:sz w:val="22"/>
          <w:szCs w:val="22"/>
        </w:rPr>
        <w:t>. However</w:t>
      </w:r>
      <w:r w:rsidR="00BE6969" w:rsidRPr="00345709">
        <w:rPr>
          <w:rFonts w:asciiTheme="minorHAnsi" w:hAnsiTheme="minorHAnsi" w:cstheme="minorHAnsi"/>
          <w:sz w:val="22"/>
          <w:szCs w:val="22"/>
        </w:rPr>
        <w:t>,</w:t>
      </w:r>
      <w:r w:rsidRPr="00345709">
        <w:rPr>
          <w:rFonts w:asciiTheme="minorHAnsi" w:hAnsiTheme="minorHAnsi" w:cstheme="minorHAnsi"/>
          <w:sz w:val="22"/>
          <w:szCs w:val="22"/>
        </w:rPr>
        <w:t xml:space="preserve"> if those same recommendations continue to appear in subsequent exercises or actual emergency </w:t>
      </w:r>
      <w:r w:rsidR="00BE6969" w:rsidRPr="00345709">
        <w:rPr>
          <w:rFonts w:asciiTheme="minorHAnsi" w:hAnsiTheme="minorHAnsi" w:cstheme="minorHAnsi"/>
          <w:sz w:val="22"/>
          <w:szCs w:val="22"/>
        </w:rPr>
        <w:t>responses,</w:t>
      </w:r>
      <w:r w:rsidRPr="00345709">
        <w:rPr>
          <w:rFonts w:asciiTheme="minorHAnsi" w:hAnsiTheme="minorHAnsi" w:cstheme="minorHAnsi"/>
          <w:sz w:val="22"/>
          <w:szCs w:val="22"/>
        </w:rPr>
        <w:t xml:space="preserve"> they have simply been identified and not </w:t>
      </w:r>
      <w:r w:rsidR="00BE6969" w:rsidRPr="00345709">
        <w:rPr>
          <w:rFonts w:asciiTheme="minorHAnsi" w:hAnsiTheme="minorHAnsi" w:cstheme="minorHAnsi"/>
          <w:sz w:val="22"/>
          <w:szCs w:val="22"/>
        </w:rPr>
        <w:t>learned</w:t>
      </w:r>
      <w:r w:rsidRPr="00345709">
        <w:rPr>
          <w:rFonts w:asciiTheme="minorHAnsi" w:hAnsiTheme="minorHAnsi" w:cstheme="minorHAnsi"/>
          <w:sz w:val="22"/>
          <w:szCs w:val="22"/>
        </w:rPr>
        <w:t xml:space="preserve">. </w:t>
      </w:r>
      <w:r w:rsidR="00BE6969" w:rsidRPr="00345709">
        <w:rPr>
          <w:rFonts w:asciiTheme="minorHAnsi" w:hAnsiTheme="minorHAnsi" w:cstheme="minorHAnsi"/>
          <w:sz w:val="22"/>
          <w:szCs w:val="22"/>
        </w:rPr>
        <w:t>A genuine process is required for</w:t>
      </w:r>
      <w:r w:rsidRPr="00345709">
        <w:rPr>
          <w:rFonts w:asciiTheme="minorHAnsi" w:hAnsiTheme="minorHAnsi" w:cstheme="minorHAnsi"/>
          <w:sz w:val="22"/>
          <w:szCs w:val="22"/>
        </w:rPr>
        <w:t xml:space="preserve"> lessons to be </w:t>
      </w:r>
      <w:r w:rsidR="00BE6969" w:rsidRPr="00345709">
        <w:rPr>
          <w:rFonts w:asciiTheme="minorHAnsi" w:hAnsiTheme="minorHAnsi" w:cstheme="minorHAnsi"/>
          <w:sz w:val="22"/>
          <w:szCs w:val="22"/>
        </w:rPr>
        <w:t>learned</w:t>
      </w:r>
      <w:r w:rsidRPr="00345709">
        <w:rPr>
          <w:rFonts w:asciiTheme="minorHAnsi" w:hAnsiTheme="minorHAnsi" w:cstheme="minorHAnsi"/>
          <w:sz w:val="22"/>
          <w:szCs w:val="22"/>
        </w:rPr>
        <w:t xml:space="preserve"> and organizational change to be implemented. </w:t>
      </w:r>
    </w:p>
    <w:p w14:paraId="459AA9E9" w14:textId="77777777" w:rsidR="00C937B4" w:rsidRPr="00345709" w:rsidRDefault="00C937B4" w:rsidP="00BC3016">
      <w:pPr>
        <w:ind w:left="720"/>
        <w:jc w:val="both"/>
        <w:rPr>
          <w:rFonts w:asciiTheme="minorHAnsi" w:hAnsiTheme="minorHAnsi" w:cstheme="minorHAnsi"/>
          <w:sz w:val="22"/>
          <w:szCs w:val="22"/>
        </w:rPr>
      </w:pPr>
    </w:p>
    <w:p w14:paraId="597521C4" w14:textId="67B602FF" w:rsidR="00C937B4" w:rsidRPr="00345709" w:rsidRDefault="00C937B4"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 xml:space="preserve">Evaluation is the outcome of </w:t>
      </w:r>
      <w:r w:rsidR="00BE6969" w:rsidRPr="00345709">
        <w:rPr>
          <w:rFonts w:asciiTheme="minorHAnsi" w:hAnsiTheme="minorHAnsi" w:cstheme="minorHAnsi"/>
          <w:sz w:val="22"/>
          <w:szCs w:val="22"/>
        </w:rPr>
        <w:t>a</w:t>
      </w:r>
      <w:r w:rsidRPr="00345709">
        <w:rPr>
          <w:rFonts w:asciiTheme="minorHAnsi" w:hAnsiTheme="minorHAnsi" w:cstheme="minorHAnsi"/>
          <w:sz w:val="22"/>
          <w:szCs w:val="22"/>
        </w:rPr>
        <w:t xml:space="preserve"> review process. It encompasses the steps of objective setting, observation, hot wash, After Action Report, Corrective Action Program</w:t>
      </w:r>
      <w:r w:rsidR="00BE6969" w:rsidRPr="00345709">
        <w:rPr>
          <w:rFonts w:asciiTheme="minorHAnsi" w:hAnsiTheme="minorHAnsi" w:cstheme="minorHAnsi"/>
          <w:sz w:val="22"/>
          <w:szCs w:val="22"/>
        </w:rPr>
        <w:t>,</w:t>
      </w:r>
      <w:r w:rsidRPr="00345709">
        <w:rPr>
          <w:rFonts w:asciiTheme="minorHAnsi" w:hAnsiTheme="minorHAnsi" w:cstheme="minorHAnsi"/>
          <w:sz w:val="22"/>
          <w:szCs w:val="22"/>
        </w:rPr>
        <w:t xml:space="preserve"> and Validation. This process is commonly called “Lessons Learned.” </w:t>
      </w:r>
    </w:p>
    <w:p w14:paraId="7D9D3909" w14:textId="77777777" w:rsidR="00C937B4" w:rsidRPr="00345709" w:rsidRDefault="00C937B4" w:rsidP="00BC3016">
      <w:pPr>
        <w:ind w:left="720"/>
        <w:jc w:val="both"/>
        <w:rPr>
          <w:rFonts w:asciiTheme="minorHAnsi" w:hAnsiTheme="minorHAnsi" w:cstheme="minorHAnsi"/>
          <w:sz w:val="22"/>
          <w:szCs w:val="22"/>
        </w:rPr>
      </w:pPr>
    </w:p>
    <w:p w14:paraId="5D8AC145" w14:textId="4C9DE73F" w:rsidR="00C937B4" w:rsidRPr="00345709" w:rsidRDefault="00C937B4"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The outcomes from an event should be considered for future planning, training</w:t>
      </w:r>
      <w:r w:rsidR="00714875" w:rsidRPr="00345709">
        <w:rPr>
          <w:rFonts w:asciiTheme="minorHAnsi" w:hAnsiTheme="minorHAnsi" w:cstheme="minorHAnsi"/>
          <w:sz w:val="22"/>
          <w:szCs w:val="22"/>
        </w:rPr>
        <w:t xml:space="preserve">, </w:t>
      </w:r>
      <w:r w:rsidRPr="00345709">
        <w:rPr>
          <w:rFonts w:asciiTheme="minorHAnsi" w:hAnsiTheme="minorHAnsi" w:cstheme="minorHAnsi"/>
          <w:sz w:val="22"/>
          <w:szCs w:val="22"/>
        </w:rPr>
        <w:t>exercising</w:t>
      </w:r>
      <w:r w:rsidR="00BE6969" w:rsidRPr="00345709">
        <w:rPr>
          <w:rFonts w:asciiTheme="minorHAnsi" w:hAnsiTheme="minorHAnsi" w:cstheme="minorHAnsi"/>
          <w:sz w:val="22"/>
          <w:szCs w:val="22"/>
        </w:rPr>
        <w:t>,</w:t>
      </w:r>
      <w:r w:rsidR="00714875" w:rsidRPr="00345709">
        <w:rPr>
          <w:rFonts w:asciiTheme="minorHAnsi" w:hAnsiTheme="minorHAnsi" w:cstheme="minorHAnsi"/>
          <w:sz w:val="22"/>
          <w:szCs w:val="22"/>
        </w:rPr>
        <w:t xml:space="preserve"> and response operations.</w:t>
      </w:r>
    </w:p>
    <w:p w14:paraId="478F0224" w14:textId="5451F6F8" w:rsidR="00714875" w:rsidRPr="00345709" w:rsidRDefault="00714875" w:rsidP="00BC3016">
      <w:pPr>
        <w:ind w:left="720"/>
        <w:jc w:val="both"/>
        <w:rPr>
          <w:rFonts w:asciiTheme="minorHAnsi" w:hAnsiTheme="minorHAnsi" w:cstheme="minorHAnsi"/>
          <w:sz w:val="22"/>
          <w:szCs w:val="22"/>
        </w:rPr>
      </w:pPr>
    </w:p>
    <w:p w14:paraId="42B462DF" w14:textId="64412978" w:rsidR="00714875" w:rsidRPr="00345709" w:rsidRDefault="00EC27CA"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t>Hospitals</w:t>
      </w:r>
      <w:r w:rsidR="00714875" w:rsidRPr="00345709">
        <w:rPr>
          <w:rFonts w:asciiTheme="minorHAnsi" w:hAnsiTheme="minorHAnsi" w:cstheme="minorHAnsi"/>
          <w:sz w:val="22"/>
          <w:szCs w:val="22"/>
        </w:rPr>
        <w:t xml:space="preserve"> should consider creating a repository of </w:t>
      </w:r>
      <w:r w:rsidR="00BE6969" w:rsidRPr="00345709">
        <w:rPr>
          <w:rFonts w:asciiTheme="minorHAnsi" w:hAnsiTheme="minorHAnsi" w:cstheme="minorHAnsi"/>
          <w:sz w:val="22"/>
          <w:szCs w:val="22"/>
        </w:rPr>
        <w:t>critical</w:t>
      </w:r>
      <w:r w:rsidR="00714875" w:rsidRPr="00345709">
        <w:rPr>
          <w:rFonts w:asciiTheme="minorHAnsi" w:hAnsiTheme="minorHAnsi" w:cstheme="minorHAnsi"/>
          <w:sz w:val="22"/>
          <w:szCs w:val="22"/>
        </w:rPr>
        <w:t xml:space="preserve"> challenges, best practices</w:t>
      </w:r>
      <w:r w:rsidR="00BE6969" w:rsidRPr="00345709">
        <w:rPr>
          <w:rFonts w:asciiTheme="minorHAnsi" w:hAnsiTheme="minorHAnsi" w:cstheme="minorHAnsi"/>
          <w:sz w:val="22"/>
          <w:szCs w:val="22"/>
        </w:rPr>
        <w:t>,</w:t>
      </w:r>
      <w:r w:rsidR="00714875" w:rsidRPr="00345709">
        <w:rPr>
          <w:rFonts w:asciiTheme="minorHAnsi" w:hAnsiTheme="minorHAnsi" w:cstheme="minorHAnsi"/>
          <w:sz w:val="22"/>
          <w:szCs w:val="22"/>
        </w:rPr>
        <w:t xml:space="preserve"> and recommendations resulting from AARs, which can be easily accessed during the preparedness for and response to an emergency. Such a repository can help build institutional memory for lessons learned and provides a resource for emergency preparedness and response stakeholders. The objective of the database is to facilitate and share learning between emergencies and to apply findings to other contexts and events. Recording lessons in a central location also ensures that the same mistakes do not recur. </w:t>
      </w:r>
    </w:p>
    <w:p w14:paraId="461BB634" w14:textId="43FAB272" w:rsidR="00522679" w:rsidRPr="00345709" w:rsidRDefault="00522679" w:rsidP="00BC3016">
      <w:pPr>
        <w:ind w:left="720"/>
        <w:jc w:val="both"/>
        <w:rPr>
          <w:rFonts w:asciiTheme="minorHAnsi" w:hAnsiTheme="minorHAnsi" w:cstheme="minorHAnsi"/>
          <w:sz w:val="22"/>
          <w:szCs w:val="22"/>
        </w:rPr>
      </w:pPr>
      <w:r w:rsidRPr="00345709">
        <w:rPr>
          <w:rFonts w:asciiTheme="minorHAnsi" w:hAnsiTheme="minorHAnsi" w:cstheme="minorHAnsi"/>
          <w:sz w:val="22"/>
          <w:szCs w:val="22"/>
        </w:rPr>
        <w:br w:type="page"/>
      </w:r>
    </w:p>
    <w:p w14:paraId="7778A08E" w14:textId="70059D88" w:rsidR="00366D89" w:rsidRPr="00345709" w:rsidRDefault="00366D89" w:rsidP="00BC3016">
      <w:pPr>
        <w:pStyle w:val="Heading2"/>
        <w:jc w:val="both"/>
        <w:rPr>
          <w:rFonts w:asciiTheme="minorHAnsi" w:hAnsiTheme="minorHAnsi" w:cstheme="minorHAnsi"/>
        </w:rPr>
      </w:pPr>
      <w:bookmarkStart w:id="417" w:name="_Toc150096438"/>
      <w:r w:rsidRPr="00345709">
        <w:rPr>
          <w:rStyle w:val="Heading2Char"/>
          <w:rFonts w:asciiTheme="minorHAnsi" w:hAnsiTheme="minorHAnsi" w:cstheme="minorHAnsi"/>
        </w:rPr>
        <w:lastRenderedPageBreak/>
        <w:t>Recovery Tools</w:t>
      </w:r>
      <w:bookmarkEnd w:id="417"/>
      <w:r w:rsidRPr="00345709">
        <w:rPr>
          <w:rStyle w:val="Heading2Char"/>
          <w:rFonts w:asciiTheme="minorHAnsi" w:hAnsiTheme="minorHAnsi" w:cstheme="minorHAnsi"/>
        </w:rPr>
        <w:t xml:space="preserve"> </w:t>
      </w:r>
    </w:p>
    <w:p w14:paraId="00658A56" w14:textId="72FDA04F" w:rsidR="00366D89" w:rsidRPr="00345709" w:rsidRDefault="00366D89" w:rsidP="00BC3016">
      <w:pPr>
        <w:pStyle w:val="ListParagraph"/>
        <w:numPr>
          <w:ilvl w:val="0"/>
          <w:numId w:val="200"/>
        </w:numPr>
        <w:ind w:left="360"/>
        <w:jc w:val="both"/>
        <w:rPr>
          <w:rFonts w:cstheme="minorHAnsi"/>
          <w:color w:val="000000" w:themeColor="text1"/>
          <w:sz w:val="22"/>
          <w:szCs w:val="22"/>
        </w:rPr>
      </w:pPr>
      <w:r w:rsidRPr="00345709">
        <w:rPr>
          <w:rFonts w:cstheme="minorHAnsi"/>
          <w:color w:val="000000" w:themeColor="text1"/>
          <w:sz w:val="22"/>
          <w:szCs w:val="22"/>
        </w:rPr>
        <w:t xml:space="preserve">WHO Guidance for AAR (2019): </w:t>
      </w:r>
      <w:hyperlink r:id="rId76" w:history="1">
        <w:r w:rsidRPr="00345709">
          <w:rPr>
            <w:rStyle w:val="Hyperlink"/>
            <w:rFonts w:cstheme="minorHAnsi"/>
            <w:sz w:val="22"/>
            <w:szCs w:val="22"/>
          </w:rPr>
          <w:t>https://extranet.who.int/sph/sites/default/files/document-library/document/Content%20of%20Key%20Informant%20Interview%20Toolkit_1.pdf</w:t>
        </w:r>
      </w:hyperlink>
    </w:p>
    <w:p w14:paraId="2A7CE057" w14:textId="39B21893" w:rsidR="00366D89" w:rsidRPr="00345709" w:rsidRDefault="00366D89" w:rsidP="00BC3016">
      <w:pPr>
        <w:pStyle w:val="ListParagraph"/>
        <w:numPr>
          <w:ilvl w:val="0"/>
          <w:numId w:val="200"/>
        </w:numPr>
        <w:ind w:left="360"/>
        <w:jc w:val="both"/>
        <w:rPr>
          <w:rFonts w:cstheme="minorHAnsi"/>
          <w:color w:val="000000" w:themeColor="text1"/>
          <w:sz w:val="22"/>
          <w:szCs w:val="22"/>
        </w:rPr>
      </w:pPr>
      <w:r w:rsidRPr="00345709">
        <w:rPr>
          <w:rFonts w:cstheme="minorHAnsi"/>
          <w:color w:val="000000" w:themeColor="text1"/>
          <w:sz w:val="22"/>
          <w:szCs w:val="22"/>
        </w:rPr>
        <w:t xml:space="preserve">WHO After Action Review (AAR) Guidance and course: </w:t>
      </w:r>
      <w:hyperlink r:id="rId77" w:history="1">
        <w:r w:rsidRPr="00345709">
          <w:rPr>
            <w:rStyle w:val="Hyperlink"/>
            <w:rFonts w:cstheme="minorHAnsi"/>
            <w:sz w:val="22"/>
            <w:szCs w:val="22"/>
          </w:rPr>
          <w:t>https://extranet.who.int/sph/after-action-review</w:t>
        </w:r>
      </w:hyperlink>
    </w:p>
    <w:p w14:paraId="6106BEDE" w14:textId="13A1B203" w:rsidR="00366D89" w:rsidRPr="00345709" w:rsidRDefault="00366D89" w:rsidP="00BC3016">
      <w:pPr>
        <w:pStyle w:val="ListParagraph"/>
        <w:numPr>
          <w:ilvl w:val="0"/>
          <w:numId w:val="200"/>
        </w:numPr>
        <w:ind w:left="360"/>
        <w:jc w:val="both"/>
        <w:rPr>
          <w:rFonts w:cstheme="minorHAnsi"/>
          <w:color w:val="000000" w:themeColor="text1"/>
          <w:sz w:val="22"/>
          <w:szCs w:val="22"/>
        </w:rPr>
      </w:pPr>
      <w:r w:rsidRPr="00345709">
        <w:rPr>
          <w:rFonts w:cstheme="minorHAnsi"/>
          <w:color w:val="000000" w:themeColor="text1"/>
          <w:sz w:val="22"/>
          <w:szCs w:val="22"/>
        </w:rPr>
        <w:t>WHO Intra Action Review (IAR) Guidance and course:</w:t>
      </w:r>
      <w:r w:rsidRPr="00345709">
        <w:rPr>
          <w:rFonts w:cstheme="minorHAnsi"/>
        </w:rPr>
        <w:t xml:space="preserve"> </w:t>
      </w:r>
      <w:hyperlink r:id="rId78" w:history="1">
        <w:r w:rsidRPr="00345709">
          <w:rPr>
            <w:rStyle w:val="Hyperlink"/>
            <w:rFonts w:cstheme="minorHAnsi"/>
            <w:sz w:val="22"/>
            <w:szCs w:val="22"/>
          </w:rPr>
          <w:t>https://extranet.who.int/sph/intra-action-review?region=All&amp;country=All</w:t>
        </w:r>
      </w:hyperlink>
    </w:p>
    <w:p w14:paraId="1DDB0736" w14:textId="57A1A835" w:rsidR="00366D89" w:rsidRPr="00345709" w:rsidRDefault="00366D89" w:rsidP="00BC3016">
      <w:pPr>
        <w:pStyle w:val="ListParagraph"/>
        <w:numPr>
          <w:ilvl w:val="0"/>
          <w:numId w:val="200"/>
        </w:numPr>
        <w:ind w:left="360"/>
        <w:jc w:val="both"/>
        <w:rPr>
          <w:rFonts w:cstheme="minorHAnsi"/>
          <w:color w:val="000000" w:themeColor="text1"/>
          <w:sz w:val="22"/>
          <w:szCs w:val="22"/>
        </w:rPr>
      </w:pPr>
      <w:r w:rsidRPr="00345709">
        <w:rPr>
          <w:rFonts w:cstheme="minorHAnsi"/>
        </w:rPr>
        <w:t xml:space="preserve">Implementation guide for health systems recovery in emergencies: </w:t>
      </w:r>
      <w:hyperlink r:id="rId79" w:history="1">
        <w:r w:rsidRPr="00345709">
          <w:rPr>
            <w:rStyle w:val="Hyperlink"/>
            <w:rFonts w:cstheme="minorHAnsi"/>
          </w:rPr>
          <w:t>https://applications.emro.who.int/docs/9789290223351-eng.pdf</w:t>
        </w:r>
      </w:hyperlink>
    </w:p>
    <w:p w14:paraId="6BF1FFA1" w14:textId="0B812AFE" w:rsidR="00366D89" w:rsidRPr="00345709" w:rsidRDefault="00366D89" w:rsidP="00BC3016">
      <w:pPr>
        <w:pStyle w:val="ListParagraph"/>
        <w:numPr>
          <w:ilvl w:val="0"/>
          <w:numId w:val="200"/>
        </w:numPr>
        <w:ind w:left="360"/>
        <w:jc w:val="both"/>
        <w:rPr>
          <w:rFonts w:cstheme="minorHAnsi"/>
          <w:color w:val="000000" w:themeColor="text1"/>
          <w:sz w:val="22"/>
          <w:szCs w:val="22"/>
        </w:rPr>
      </w:pPr>
      <w:r w:rsidRPr="00345709">
        <w:rPr>
          <w:rFonts w:cstheme="minorHAnsi"/>
          <w:color w:val="000000" w:themeColor="text1"/>
          <w:sz w:val="22"/>
          <w:szCs w:val="22"/>
        </w:rPr>
        <w:t xml:space="preserve">Evaluation of Post-Disaster Health Facilities EHPD: </w:t>
      </w:r>
      <w:hyperlink r:id="rId80" w:history="1">
        <w:r w:rsidRPr="00345709">
          <w:rPr>
            <w:rStyle w:val="Hyperlink"/>
            <w:rFonts w:cstheme="minorHAnsi"/>
          </w:rPr>
          <w:t>https://iris.paho.org/handle/10665.2/57675</w:t>
        </w:r>
      </w:hyperlink>
    </w:p>
    <w:p w14:paraId="11946E9C" w14:textId="4B5F4AB0" w:rsidR="00366D89" w:rsidRPr="00345709" w:rsidRDefault="00366D89" w:rsidP="00BC3016">
      <w:pPr>
        <w:pStyle w:val="ListParagraph"/>
        <w:numPr>
          <w:ilvl w:val="0"/>
          <w:numId w:val="200"/>
        </w:numPr>
        <w:ind w:left="360"/>
        <w:jc w:val="both"/>
        <w:rPr>
          <w:rFonts w:cstheme="minorHAnsi"/>
          <w:color w:val="000000" w:themeColor="text1"/>
          <w:sz w:val="22"/>
          <w:szCs w:val="22"/>
        </w:rPr>
      </w:pPr>
      <w:r w:rsidRPr="00345709">
        <w:rPr>
          <w:rFonts w:cstheme="minorHAnsi"/>
          <w:color w:val="000000" w:themeColor="text1"/>
          <w:sz w:val="22"/>
          <w:szCs w:val="22"/>
        </w:rPr>
        <w:t>Rapid Assessment of Post-Disaster Health Facilities:</w:t>
      </w:r>
      <w:r w:rsidRPr="00345709">
        <w:rPr>
          <w:rFonts w:cstheme="minorHAnsi"/>
          <w:color w:val="0070C0"/>
          <w:sz w:val="18"/>
          <w:szCs w:val="18"/>
        </w:rPr>
        <w:t xml:space="preserve"> </w:t>
      </w:r>
      <w:hyperlink r:id="rId81" w:history="1">
        <w:r w:rsidRPr="00345709">
          <w:rPr>
            <w:rStyle w:val="Hyperlink"/>
            <w:rFonts w:cstheme="minorHAnsi"/>
            <w:sz w:val="18"/>
            <w:szCs w:val="18"/>
          </w:rPr>
          <w:t>https://www.paho.org/es/documentos/herramienta-evaluacion-rapida-establecimientos-salud-eres</w:t>
        </w:r>
      </w:hyperlink>
    </w:p>
    <w:p w14:paraId="1851B968" w14:textId="77777777" w:rsidR="00676562" w:rsidRPr="00345709" w:rsidRDefault="00366D89" w:rsidP="00BC3016">
      <w:pPr>
        <w:pStyle w:val="ListParagraph"/>
        <w:numPr>
          <w:ilvl w:val="0"/>
          <w:numId w:val="200"/>
        </w:numPr>
        <w:ind w:left="360"/>
        <w:jc w:val="both"/>
        <w:rPr>
          <w:rFonts w:cstheme="minorHAnsi"/>
          <w:color w:val="000000" w:themeColor="text1"/>
          <w:sz w:val="22"/>
          <w:szCs w:val="22"/>
        </w:rPr>
      </w:pPr>
      <w:r w:rsidRPr="00345709">
        <w:rPr>
          <w:rFonts w:cstheme="minorHAnsi"/>
          <w:sz w:val="18"/>
          <w:szCs w:val="18"/>
        </w:rPr>
        <w:t xml:space="preserve">Post-Disaster Health Facility Assessment: </w:t>
      </w:r>
      <w:hyperlink r:id="rId82" w:history="1">
        <w:r w:rsidR="00676562" w:rsidRPr="00345709">
          <w:rPr>
            <w:rStyle w:val="Hyperlink"/>
            <w:rFonts w:cstheme="minorHAnsi"/>
            <w:sz w:val="18"/>
            <w:szCs w:val="18"/>
          </w:rPr>
          <w:t>https://iris.paho.org/handle/10665.2/57675</w:t>
        </w:r>
      </w:hyperlink>
    </w:p>
    <w:p w14:paraId="413B57EF" w14:textId="4A5DBBF2" w:rsidR="00676562" w:rsidRPr="00345709" w:rsidRDefault="00676562" w:rsidP="00BC3016">
      <w:pPr>
        <w:pStyle w:val="ListParagraph"/>
        <w:numPr>
          <w:ilvl w:val="0"/>
          <w:numId w:val="200"/>
        </w:numPr>
        <w:ind w:left="360"/>
        <w:jc w:val="both"/>
        <w:rPr>
          <w:rFonts w:cstheme="minorHAnsi"/>
          <w:color w:val="000000" w:themeColor="text1"/>
          <w:sz w:val="22"/>
          <w:szCs w:val="22"/>
        </w:rPr>
      </w:pPr>
      <w:r w:rsidRPr="00345709">
        <w:rPr>
          <w:rFonts w:cstheme="minorHAnsi"/>
          <w:color w:val="000000" w:themeColor="text1"/>
          <w:sz w:val="22"/>
          <w:szCs w:val="22"/>
        </w:rPr>
        <w:t xml:space="preserve">WHO Recovery toolkit: supporting countries to achieve health service resilience: a library of tools and resources available during the recovery period of a public health emergency (2016): </w:t>
      </w:r>
      <w:hyperlink r:id="rId83" w:history="1">
        <w:r w:rsidRPr="00345709">
          <w:rPr>
            <w:rStyle w:val="Hyperlink"/>
            <w:rFonts w:cstheme="minorHAnsi"/>
            <w:sz w:val="22"/>
            <w:szCs w:val="22"/>
          </w:rPr>
          <w:t>https://www.who.int/publications/i/item/WHO-HIS-SDS-2016.2</w:t>
        </w:r>
      </w:hyperlink>
    </w:p>
    <w:p w14:paraId="49B679DA" w14:textId="77777777" w:rsidR="00366D89" w:rsidRPr="00345709" w:rsidRDefault="00366D89" w:rsidP="00BC3016">
      <w:pPr>
        <w:pStyle w:val="ListParagraph"/>
        <w:numPr>
          <w:ilvl w:val="0"/>
          <w:numId w:val="200"/>
        </w:numPr>
        <w:ind w:left="360"/>
        <w:jc w:val="both"/>
        <w:rPr>
          <w:rFonts w:cstheme="minorHAnsi"/>
          <w:color w:val="000000" w:themeColor="text1"/>
          <w:sz w:val="22"/>
          <w:szCs w:val="22"/>
        </w:rPr>
      </w:pPr>
      <w:r w:rsidRPr="00345709">
        <w:rPr>
          <w:rFonts w:cstheme="minorHAnsi"/>
        </w:rPr>
        <w:t>Damage Assessment and Needs Analysis in Hospitals (DANA-H)</w:t>
      </w:r>
    </w:p>
    <w:p w14:paraId="786D8558" w14:textId="77777777" w:rsidR="00366D89" w:rsidRPr="00345709" w:rsidRDefault="00366D89" w:rsidP="00BC3016">
      <w:pPr>
        <w:pStyle w:val="ListParagraph"/>
        <w:numPr>
          <w:ilvl w:val="0"/>
          <w:numId w:val="200"/>
        </w:numPr>
        <w:ind w:left="360"/>
        <w:jc w:val="both"/>
        <w:rPr>
          <w:rFonts w:cstheme="minorHAnsi"/>
          <w:color w:val="000000" w:themeColor="text1"/>
          <w:sz w:val="22"/>
          <w:szCs w:val="22"/>
        </w:rPr>
      </w:pPr>
      <w:r w:rsidRPr="00345709">
        <w:rPr>
          <w:rFonts w:cstheme="minorHAnsi"/>
          <w:color w:val="000000" w:themeColor="text1"/>
          <w:sz w:val="22"/>
          <w:szCs w:val="22"/>
        </w:rPr>
        <w:t>Minimum Technical Standards and Recommendations for Rehabilitation</w:t>
      </w:r>
      <w:r w:rsidRPr="00345709">
        <w:rPr>
          <w:rFonts w:cstheme="minorHAnsi"/>
          <w:b/>
          <w:bCs/>
          <w:color w:val="000000" w:themeColor="text1"/>
          <w:sz w:val="22"/>
          <w:szCs w:val="22"/>
        </w:rPr>
        <w:t xml:space="preserve"> </w:t>
      </w:r>
      <w:proofErr w:type="gramStart"/>
      <w:r w:rsidRPr="00345709">
        <w:rPr>
          <w:rFonts w:cstheme="minorHAnsi"/>
          <w:color w:val="000000" w:themeColor="text1"/>
          <w:sz w:val="22"/>
          <w:szCs w:val="22"/>
        </w:rPr>
        <w:t>for</w:t>
      </w:r>
      <w:r w:rsidRPr="00345709">
        <w:rPr>
          <w:rFonts w:cstheme="minorHAnsi"/>
          <w:b/>
          <w:bCs/>
          <w:color w:val="000000" w:themeColor="text1"/>
          <w:sz w:val="22"/>
          <w:szCs w:val="22"/>
        </w:rPr>
        <w:t xml:space="preserve">  </w:t>
      </w:r>
      <w:r w:rsidRPr="00345709">
        <w:rPr>
          <w:rFonts w:cstheme="minorHAnsi"/>
          <w:color w:val="000000" w:themeColor="text1"/>
          <w:sz w:val="22"/>
          <w:szCs w:val="22"/>
        </w:rPr>
        <w:t>EMTs</w:t>
      </w:r>
      <w:proofErr w:type="gramEnd"/>
      <w:r w:rsidRPr="00345709">
        <w:rPr>
          <w:rFonts w:cstheme="minorHAnsi"/>
          <w:color w:val="000000" w:themeColor="text1"/>
          <w:sz w:val="22"/>
          <w:szCs w:val="22"/>
        </w:rPr>
        <w:t>. WHO, handicap International, ICRC, CBM</w:t>
      </w:r>
    </w:p>
    <w:p w14:paraId="1CA1896A" w14:textId="77777777" w:rsidR="00366D89" w:rsidRPr="00345709" w:rsidRDefault="00000000" w:rsidP="00BC3016">
      <w:pPr>
        <w:pStyle w:val="ListParagraph"/>
        <w:ind w:left="360"/>
        <w:jc w:val="both"/>
        <w:rPr>
          <w:rFonts w:cstheme="minorHAnsi"/>
          <w:color w:val="000000" w:themeColor="text1"/>
          <w:sz w:val="22"/>
          <w:szCs w:val="22"/>
        </w:rPr>
      </w:pPr>
      <w:hyperlink r:id="rId84" w:history="1">
        <w:r w:rsidR="00366D89" w:rsidRPr="00345709">
          <w:rPr>
            <w:rStyle w:val="Hyperlink"/>
            <w:rFonts w:cstheme="minorHAnsi"/>
            <w:sz w:val="22"/>
            <w:szCs w:val="22"/>
          </w:rPr>
          <w:t>https://apps.who.int/iris/handle/10665/252809</w:t>
        </w:r>
      </w:hyperlink>
      <w:r w:rsidR="00366D89" w:rsidRPr="00345709">
        <w:rPr>
          <w:rFonts w:cstheme="minorHAnsi"/>
          <w:color w:val="000000" w:themeColor="text1"/>
          <w:sz w:val="22"/>
          <w:szCs w:val="22"/>
        </w:rPr>
        <w:t xml:space="preserve"> </w:t>
      </w:r>
    </w:p>
    <w:p w14:paraId="7C217880" w14:textId="77777777" w:rsidR="00366D89" w:rsidRPr="00345709" w:rsidRDefault="00366D89" w:rsidP="00BC3016">
      <w:pPr>
        <w:pStyle w:val="ListParagraph"/>
        <w:numPr>
          <w:ilvl w:val="0"/>
          <w:numId w:val="200"/>
        </w:numPr>
        <w:ind w:left="360"/>
        <w:jc w:val="both"/>
        <w:rPr>
          <w:rFonts w:cstheme="minorHAnsi"/>
          <w:color w:val="000000" w:themeColor="text1"/>
          <w:sz w:val="22"/>
          <w:szCs w:val="22"/>
        </w:rPr>
      </w:pPr>
      <w:r w:rsidRPr="00345709">
        <w:rPr>
          <w:rFonts w:cstheme="minorHAnsi"/>
          <w:color w:val="000000" w:themeColor="text1"/>
          <w:sz w:val="22"/>
          <w:szCs w:val="22"/>
        </w:rPr>
        <w:t xml:space="preserve">Guidance Note on Disability and Emergency Risk Management for Health. WHO, UMICEF, UNISDR, CBM, IFRC, IOM </w:t>
      </w:r>
    </w:p>
    <w:p w14:paraId="2B18D444" w14:textId="77777777" w:rsidR="00366D89" w:rsidRPr="00345709" w:rsidRDefault="00000000" w:rsidP="00BC3016">
      <w:pPr>
        <w:pStyle w:val="ListParagraph"/>
        <w:ind w:left="360"/>
        <w:jc w:val="both"/>
        <w:rPr>
          <w:rFonts w:cstheme="minorHAnsi"/>
          <w:color w:val="000000" w:themeColor="text1"/>
          <w:sz w:val="22"/>
          <w:szCs w:val="22"/>
        </w:rPr>
      </w:pPr>
      <w:hyperlink r:id="rId85" w:history="1">
        <w:r w:rsidR="00366D89" w:rsidRPr="00345709">
          <w:rPr>
            <w:rStyle w:val="Hyperlink"/>
            <w:rFonts w:cstheme="minorHAnsi"/>
            <w:sz w:val="22"/>
            <w:szCs w:val="22"/>
          </w:rPr>
          <w:t>https://apps.who.int/iris/bitstream/handle/10665/90369/9789241506243_eng.pdf</w:t>
        </w:r>
      </w:hyperlink>
      <w:r w:rsidR="00366D89" w:rsidRPr="00345709">
        <w:rPr>
          <w:rFonts w:cstheme="minorHAnsi"/>
          <w:color w:val="000000" w:themeColor="text1"/>
          <w:sz w:val="22"/>
          <w:szCs w:val="22"/>
        </w:rPr>
        <w:t xml:space="preserve"> </w:t>
      </w:r>
    </w:p>
    <w:p w14:paraId="729401A7" w14:textId="77777777" w:rsidR="00366D89" w:rsidRPr="00345709" w:rsidRDefault="00366D89" w:rsidP="00BC3016">
      <w:pPr>
        <w:jc w:val="both"/>
        <w:rPr>
          <w:rFonts w:asciiTheme="minorHAnsi" w:hAnsiTheme="minorHAnsi" w:cstheme="minorHAnsi"/>
          <w:color w:val="000000" w:themeColor="text1"/>
          <w:sz w:val="22"/>
          <w:szCs w:val="22"/>
        </w:rPr>
      </w:pPr>
      <w:r w:rsidRPr="00345709">
        <w:rPr>
          <w:rFonts w:asciiTheme="minorHAnsi" w:hAnsiTheme="minorHAnsi" w:cstheme="minorHAnsi"/>
          <w:color w:val="000000" w:themeColor="text1"/>
          <w:sz w:val="22"/>
          <w:szCs w:val="22"/>
        </w:rPr>
        <w:br w:type="page"/>
      </w:r>
    </w:p>
    <w:p w14:paraId="01C4B182" w14:textId="19966A1F" w:rsidR="00522679" w:rsidRPr="00345709" w:rsidRDefault="00522679" w:rsidP="00BC3016">
      <w:pPr>
        <w:pStyle w:val="Heading1"/>
        <w:numPr>
          <w:ilvl w:val="0"/>
          <w:numId w:val="0"/>
        </w:numPr>
        <w:jc w:val="both"/>
        <w:rPr>
          <w:rFonts w:asciiTheme="minorHAnsi" w:hAnsiTheme="minorHAnsi" w:cstheme="minorHAnsi"/>
        </w:rPr>
      </w:pPr>
      <w:bookmarkStart w:id="418" w:name="_Toc150096439"/>
      <w:r w:rsidRPr="00345709">
        <w:rPr>
          <w:rFonts w:asciiTheme="minorHAnsi" w:hAnsiTheme="minorHAnsi" w:cstheme="minorHAnsi"/>
        </w:rPr>
        <w:lastRenderedPageBreak/>
        <w:t>GLOSSARY</w:t>
      </w:r>
      <w:r w:rsidR="007E500F" w:rsidRPr="00345709">
        <w:rPr>
          <w:rFonts w:asciiTheme="minorHAnsi" w:hAnsiTheme="minorHAnsi" w:cstheme="minorHAnsi"/>
        </w:rPr>
        <w:t xml:space="preserve"> OF TERMS</w:t>
      </w:r>
      <w:bookmarkEnd w:id="418"/>
    </w:p>
    <w:p w14:paraId="3A71DC63" w14:textId="274F2371" w:rsidR="007155C3" w:rsidRPr="00345709" w:rsidRDefault="007155C3" w:rsidP="00BC3016">
      <w:pPr>
        <w:jc w:val="both"/>
        <w:rPr>
          <w:rFonts w:asciiTheme="minorHAnsi" w:hAnsiTheme="minorHAnsi" w:cstheme="minorHAnsi"/>
          <w:i/>
          <w:iCs/>
          <w:sz w:val="20"/>
          <w:szCs w:val="20"/>
        </w:rPr>
      </w:pPr>
      <w:commentRangeStart w:id="419"/>
      <w:r w:rsidRPr="00345709">
        <w:rPr>
          <w:rFonts w:asciiTheme="minorHAnsi" w:hAnsiTheme="minorHAnsi" w:cstheme="minorHAnsi"/>
          <w:i/>
          <w:iCs/>
          <w:sz w:val="20"/>
          <w:szCs w:val="20"/>
        </w:rPr>
        <w:t>Source: Health and Emergency Disaster Risk Management Terminologies, WHO 2020</w:t>
      </w:r>
      <w:commentRangeEnd w:id="419"/>
      <w:r w:rsidR="00B113F2" w:rsidRPr="00345709">
        <w:rPr>
          <w:rStyle w:val="CommentReference"/>
          <w:rFonts w:asciiTheme="minorHAnsi" w:hAnsiTheme="minorHAnsi" w:cstheme="minorHAnsi"/>
        </w:rPr>
        <w:commentReference w:id="419"/>
      </w:r>
    </w:p>
    <w:p w14:paraId="5B39ABB0" w14:textId="1A2BBC15" w:rsidR="00EF509F" w:rsidRPr="00345709" w:rsidRDefault="00EF509F" w:rsidP="00BC3016">
      <w:pPr>
        <w:jc w:val="both"/>
        <w:rPr>
          <w:rFonts w:asciiTheme="minorHAnsi" w:hAnsiTheme="minorHAnsi" w:cstheme="minorHAnsi"/>
          <w:sz w:val="22"/>
          <w:szCs w:val="22"/>
        </w:rPr>
      </w:pPr>
    </w:p>
    <w:p w14:paraId="1ADB2854" w14:textId="117D8C05" w:rsidR="00522679" w:rsidRPr="00345709" w:rsidRDefault="00522679"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After Action Review (AAR)</w:t>
      </w:r>
    </w:p>
    <w:p w14:paraId="102E193C" w14:textId="05D771EA" w:rsidR="00522679" w:rsidRPr="00345709" w:rsidRDefault="00522679"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After an activation, operation or exercise has been completed, a process involving a structured facilitated discussion to review what should have happened, what </w:t>
      </w:r>
      <w:proofErr w:type="gramStart"/>
      <w:r w:rsidRPr="00345709">
        <w:rPr>
          <w:rFonts w:asciiTheme="minorHAnsi" w:hAnsiTheme="minorHAnsi" w:cstheme="minorHAnsi"/>
          <w:sz w:val="20"/>
          <w:szCs w:val="20"/>
        </w:rPr>
        <w:t>actually happened</w:t>
      </w:r>
      <w:proofErr w:type="gramEnd"/>
      <w:r w:rsidRPr="00345709">
        <w:rPr>
          <w:rFonts w:asciiTheme="minorHAnsi" w:hAnsiTheme="minorHAnsi" w:cstheme="minorHAnsi"/>
          <w:sz w:val="20"/>
          <w:szCs w:val="20"/>
        </w:rPr>
        <w:t xml:space="preserve">, and why (WHO 2015a). </w:t>
      </w:r>
    </w:p>
    <w:p w14:paraId="73BAAA9D" w14:textId="77777777" w:rsidR="00522679" w:rsidRPr="00345709" w:rsidRDefault="00522679" w:rsidP="00BC3016">
      <w:pPr>
        <w:jc w:val="both"/>
        <w:rPr>
          <w:rFonts w:asciiTheme="minorHAnsi" w:hAnsiTheme="minorHAnsi" w:cstheme="minorHAnsi"/>
          <w:sz w:val="20"/>
          <w:szCs w:val="20"/>
        </w:rPr>
      </w:pPr>
    </w:p>
    <w:p w14:paraId="66719B4A" w14:textId="77777777" w:rsidR="00522679" w:rsidRPr="00345709" w:rsidRDefault="00522679"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All Hazards Approach</w:t>
      </w:r>
    </w:p>
    <w:p w14:paraId="0109241D" w14:textId="13FC56F4" w:rsidR="00522679" w:rsidRPr="00345709" w:rsidRDefault="00522679"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An approach to the management of the entire spectrum of emergency risks and events based on the recognition that there are common elements and common capacities required in the management of these risks, including in the responses to virtually all emergencies. </w:t>
      </w:r>
    </w:p>
    <w:p w14:paraId="52A08902" w14:textId="737E443C" w:rsidR="00522679" w:rsidRPr="00345709" w:rsidRDefault="00522679" w:rsidP="00BC3016">
      <w:pPr>
        <w:jc w:val="both"/>
        <w:rPr>
          <w:rFonts w:asciiTheme="minorHAnsi" w:hAnsiTheme="minorHAnsi" w:cstheme="minorHAnsi"/>
          <w:sz w:val="20"/>
          <w:szCs w:val="20"/>
        </w:rPr>
      </w:pPr>
    </w:p>
    <w:p w14:paraId="34346317" w14:textId="1218A076" w:rsidR="00522679" w:rsidRPr="00345709" w:rsidRDefault="00522679"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development of common or generic capacities that can be applied to all risks. These generic capacities are complemented by specific measures for the unique characteristics of each risk or event. Standardizing a management system to address the common elements, greater capacity is generated along with specific measures to address the unique characteristics of each event (WHO 2015a). </w:t>
      </w:r>
    </w:p>
    <w:p w14:paraId="2F854EBF" w14:textId="77777777" w:rsidR="00522679" w:rsidRPr="00345709" w:rsidRDefault="00522679" w:rsidP="00BC3016">
      <w:pPr>
        <w:jc w:val="both"/>
        <w:rPr>
          <w:rFonts w:asciiTheme="minorHAnsi" w:hAnsiTheme="minorHAnsi" w:cstheme="minorHAnsi"/>
          <w:sz w:val="20"/>
          <w:szCs w:val="20"/>
        </w:rPr>
      </w:pPr>
    </w:p>
    <w:p w14:paraId="0D7D56DD" w14:textId="77777777" w:rsidR="00522679" w:rsidRPr="00345709" w:rsidRDefault="00522679"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Building Back Better</w:t>
      </w:r>
    </w:p>
    <w:p w14:paraId="74ACF522" w14:textId="1636BA2E" w:rsidR="00522679" w:rsidRPr="00345709" w:rsidRDefault="00522679"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use of the recovery, </w:t>
      </w:r>
      <w:proofErr w:type="gramStart"/>
      <w:r w:rsidRPr="00345709">
        <w:rPr>
          <w:rFonts w:asciiTheme="minorHAnsi" w:hAnsiTheme="minorHAnsi" w:cstheme="minorHAnsi"/>
          <w:sz w:val="20"/>
          <w:szCs w:val="20"/>
        </w:rPr>
        <w:t>rehabilitation</w:t>
      </w:r>
      <w:proofErr w:type="gramEnd"/>
      <w:r w:rsidRPr="00345709">
        <w:rPr>
          <w:rFonts w:asciiTheme="minorHAnsi" w:hAnsiTheme="minorHAnsi" w:cstheme="minorHAnsi"/>
          <w:sz w:val="20"/>
          <w:szCs w:val="20"/>
        </w:rPr>
        <w:t xml:space="preserve"> and reconstruction phases after a disaster to increase the resilience of nations and communities through integrating disaster risk reduction measures into the restoration of physical infrastructure and societal systems, and into the revitalization of livelihoods, economies and the environment (UNGA 2016). </w:t>
      </w:r>
    </w:p>
    <w:p w14:paraId="0F001785" w14:textId="3DFF7D79" w:rsidR="00522679" w:rsidRPr="00345709" w:rsidRDefault="00522679"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 </w:t>
      </w:r>
    </w:p>
    <w:p w14:paraId="18714DCC" w14:textId="39C60A72" w:rsidR="00522679" w:rsidRPr="00345709" w:rsidRDefault="00522679"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Business Continuity Plan</w:t>
      </w:r>
    </w:p>
    <w:p w14:paraId="0B1B1C79" w14:textId="2418A056" w:rsidR="00522679" w:rsidRPr="00345709" w:rsidRDefault="00522679"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document that describes how an organization will maintain and restore critical operational </w:t>
      </w:r>
      <w:proofErr w:type="spellStart"/>
      <w:r w:rsidRPr="00345709">
        <w:rPr>
          <w:rFonts w:asciiTheme="minorHAnsi" w:hAnsiTheme="minorHAnsi" w:cstheme="minorHAnsi"/>
          <w:sz w:val="20"/>
          <w:szCs w:val="20"/>
        </w:rPr>
        <w:t>func</w:t>
      </w:r>
      <w:proofErr w:type="spellEnd"/>
      <w:r w:rsidRPr="00345709">
        <w:rPr>
          <w:rFonts w:asciiTheme="minorHAnsi" w:hAnsiTheme="minorHAnsi" w:cstheme="minorHAnsi"/>
          <w:sz w:val="20"/>
          <w:szCs w:val="20"/>
        </w:rPr>
        <w:t xml:space="preserve">- </w:t>
      </w:r>
      <w:proofErr w:type="spellStart"/>
      <w:r w:rsidRPr="00345709">
        <w:rPr>
          <w:rFonts w:asciiTheme="minorHAnsi" w:hAnsiTheme="minorHAnsi" w:cstheme="minorHAnsi"/>
          <w:sz w:val="20"/>
          <w:szCs w:val="20"/>
        </w:rPr>
        <w:t>tions</w:t>
      </w:r>
      <w:proofErr w:type="spellEnd"/>
      <w:r w:rsidRPr="00345709">
        <w:rPr>
          <w:rFonts w:asciiTheme="minorHAnsi" w:hAnsiTheme="minorHAnsi" w:cstheme="minorHAnsi"/>
          <w:sz w:val="20"/>
          <w:szCs w:val="20"/>
        </w:rPr>
        <w:t xml:space="preserve"> and services to a predetermined acceptable level in the event of an occurrence that disrupts its operational capabilities (WHO 2015a). </w:t>
      </w:r>
    </w:p>
    <w:p w14:paraId="5FCBCF98" w14:textId="33AA0EB3" w:rsidR="00D84A72" w:rsidRPr="00345709" w:rsidRDefault="00D84A72" w:rsidP="00BC3016">
      <w:pPr>
        <w:jc w:val="both"/>
        <w:rPr>
          <w:rFonts w:asciiTheme="minorHAnsi" w:hAnsiTheme="minorHAnsi" w:cstheme="minorHAnsi"/>
          <w:sz w:val="20"/>
          <w:szCs w:val="20"/>
        </w:rPr>
      </w:pPr>
    </w:p>
    <w:p w14:paraId="1E02B010" w14:textId="00B7F96F" w:rsidR="00D84A72" w:rsidRPr="00345709" w:rsidRDefault="00D84A72"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Capacity</w:t>
      </w:r>
    </w:p>
    <w:p w14:paraId="61C86C3E" w14:textId="4C913C05" w:rsidR="00D84A72" w:rsidRPr="00345709" w:rsidRDefault="00D84A72"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Combination of all the strengths, </w:t>
      </w:r>
      <w:r w:rsidR="000D5496" w:rsidRPr="00345709">
        <w:rPr>
          <w:rFonts w:asciiTheme="minorHAnsi" w:hAnsiTheme="minorHAnsi" w:cstheme="minorHAnsi"/>
          <w:sz w:val="20"/>
          <w:szCs w:val="20"/>
        </w:rPr>
        <w:t>attributes,</w:t>
      </w:r>
      <w:r w:rsidRPr="00345709">
        <w:rPr>
          <w:rFonts w:asciiTheme="minorHAnsi" w:hAnsiTheme="minorHAnsi" w:cstheme="minorHAnsi"/>
          <w:sz w:val="20"/>
          <w:szCs w:val="20"/>
        </w:rPr>
        <w:t xml:space="preserve"> and resources available within an organization, </w:t>
      </w:r>
      <w:proofErr w:type="gramStart"/>
      <w:r w:rsidRPr="00345709">
        <w:rPr>
          <w:rFonts w:asciiTheme="minorHAnsi" w:hAnsiTheme="minorHAnsi" w:cstheme="minorHAnsi"/>
          <w:sz w:val="20"/>
          <w:szCs w:val="20"/>
        </w:rPr>
        <w:t>community</w:t>
      </w:r>
      <w:proofErr w:type="gramEnd"/>
      <w:r w:rsidRPr="00345709">
        <w:rPr>
          <w:rFonts w:asciiTheme="minorHAnsi" w:hAnsiTheme="minorHAnsi" w:cstheme="minorHAnsi"/>
          <w:sz w:val="20"/>
          <w:szCs w:val="20"/>
        </w:rPr>
        <w:t xml:space="preserve"> or society to manage and reduce disaster risks and strengthen resilience. </w:t>
      </w:r>
    </w:p>
    <w:p w14:paraId="4DEAD243" w14:textId="41B6A059" w:rsidR="00522679" w:rsidRPr="00345709" w:rsidRDefault="00522679" w:rsidP="00BC3016">
      <w:pPr>
        <w:jc w:val="both"/>
        <w:rPr>
          <w:rFonts w:asciiTheme="minorHAnsi" w:hAnsiTheme="minorHAnsi" w:cstheme="minorHAnsi"/>
          <w:sz w:val="20"/>
          <w:szCs w:val="20"/>
        </w:rPr>
      </w:pPr>
    </w:p>
    <w:p w14:paraId="16324E4D" w14:textId="4B05C362" w:rsidR="00D84A72" w:rsidRPr="00345709" w:rsidRDefault="00D84A72"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Capacity Assessment</w:t>
      </w:r>
    </w:p>
    <w:p w14:paraId="4F0465E2" w14:textId="77777777" w:rsidR="00D84A72" w:rsidRPr="00345709" w:rsidRDefault="00D84A72"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process by which the capacity of a group, organization or society is reviewed against desired goals, where existing capacities are identified for maintenance or strengthening, and capacity gaps are identified for further action (UNGA 2016). </w:t>
      </w:r>
    </w:p>
    <w:p w14:paraId="372565B0" w14:textId="3B615567" w:rsidR="00D84A72" w:rsidRPr="00345709" w:rsidRDefault="00D84A72" w:rsidP="00BC3016">
      <w:pPr>
        <w:jc w:val="both"/>
        <w:rPr>
          <w:rFonts w:asciiTheme="minorHAnsi" w:hAnsiTheme="minorHAnsi" w:cstheme="minorHAnsi"/>
          <w:sz w:val="20"/>
          <w:szCs w:val="20"/>
        </w:rPr>
      </w:pPr>
    </w:p>
    <w:p w14:paraId="20162DEE" w14:textId="320736B4" w:rsidR="00D84A72" w:rsidRPr="00345709" w:rsidRDefault="00D84A72"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Capacity Development</w:t>
      </w:r>
    </w:p>
    <w:p w14:paraId="1EF11D23" w14:textId="7AB86654" w:rsidR="00D84A72" w:rsidRPr="00345709" w:rsidRDefault="00D84A72"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process by which people, organizations and society systematically stimulate and develop their capacities over time to achieve social and economic goals, including through improvement of knowledge, skills, </w:t>
      </w:r>
      <w:r w:rsidR="000D5496" w:rsidRPr="00345709">
        <w:rPr>
          <w:rFonts w:asciiTheme="minorHAnsi" w:hAnsiTheme="minorHAnsi" w:cstheme="minorHAnsi"/>
          <w:sz w:val="20"/>
          <w:szCs w:val="20"/>
        </w:rPr>
        <w:t>systems,</w:t>
      </w:r>
      <w:r w:rsidRPr="00345709">
        <w:rPr>
          <w:rFonts w:asciiTheme="minorHAnsi" w:hAnsiTheme="minorHAnsi" w:cstheme="minorHAnsi"/>
          <w:sz w:val="20"/>
          <w:szCs w:val="20"/>
        </w:rPr>
        <w:t xml:space="preserve"> and institutions. </w:t>
      </w:r>
    </w:p>
    <w:p w14:paraId="59CA573A" w14:textId="13E2C63A" w:rsidR="00D84A72" w:rsidRPr="00345709" w:rsidRDefault="00D84A72" w:rsidP="00BC3016">
      <w:pPr>
        <w:jc w:val="both"/>
        <w:rPr>
          <w:rFonts w:asciiTheme="minorHAnsi" w:hAnsiTheme="minorHAnsi" w:cstheme="minorHAnsi"/>
          <w:sz w:val="20"/>
          <w:szCs w:val="20"/>
        </w:rPr>
      </w:pPr>
    </w:p>
    <w:p w14:paraId="5CC57DB6" w14:textId="323CF348" w:rsidR="00D84A72" w:rsidRPr="00345709" w:rsidRDefault="00D84A72"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 xml:space="preserve">Climate Change </w:t>
      </w:r>
    </w:p>
    <w:p w14:paraId="7BCC641B" w14:textId="6128294E" w:rsidR="00D84A72" w:rsidRPr="00345709" w:rsidRDefault="00D84A72"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change in the state of the climate that can be identified (for example by using statistical tests) by changes in the mean and/or the variability of its properties and that persists for an extended period, typically decades or longer (IPCC 2012). </w:t>
      </w:r>
    </w:p>
    <w:p w14:paraId="7DDB6473" w14:textId="16131FE7" w:rsidR="00D84A72" w:rsidRPr="00345709" w:rsidRDefault="00D84A72" w:rsidP="00BC3016">
      <w:pPr>
        <w:jc w:val="both"/>
        <w:rPr>
          <w:rFonts w:asciiTheme="minorHAnsi" w:hAnsiTheme="minorHAnsi" w:cstheme="minorHAnsi"/>
          <w:sz w:val="20"/>
          <w:szCs w:val="20"/>
        </w:rPr>
      </w:pPr>
    </w:p>
    <w:p w14:paraId="76BB948A" w14:textId="51E20DC2" w:rsidR="00D84A72" w:rsidRPr="00345709" w:rsidRDefault="00D84A72"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Cold Debrief</w:t>
      </w:r>
    </w:p>
    <w:p w14:paraId="5003BEB7" w14:textId="48467EBE" w:rsidR="00D84A72" w:rsidRPr="00345709" w:rsidRDefault="00D84A72"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debriefing session held after </w:t>
      </w:r>
      <w:proofErr w:type="gramStart"/>
      <w:r w:rsidRPr="00345709">
        <w:rPr>
          <w:rFonts w:asciiTheme="minorHAnsi" w:hAnsiTheme="minorHAnsi" w:cstheme="minorHAnsi"/>
          <w:sz w:val="20"/>
          <w:szCs w:val="20"/>
        </w:rPr>
        <w:t>a period of time</w:t>
      </w:r>
      <w:proofErr w:type="gramEnd"/>
      <w:r w:rsidRPr="00345709">
        <w:rPr>
          <w:rFonts w:asciiTheme="minorHAnsi" w:hAnsiTheme="minorHAnsi" w:cstheme="minorHAnsi"/>
          <w:sz w:val="20"/>
          <w:szCs w:val="20"/>
        </w:rPr>
        <w:t xml:space="preserve"> has passed following an exercise or incident, in order to discuss, with the benefit of hindsight, any observations and issues that may have been overlooked during a hot wash (WHO 2015a). Also referred to “Cold Wash”</w:t>
      </w:r>
    </w:p>
    <w:p w14:paraId="53790BAD" w14:textId="3380EED7" w:rsidR="00D84A72" w:rsidRPr="00345709" w:rsidRDefault="00D84A72" w:rsidP="00BC3016">
      <w:pPr>
        <w:jc w:val="both"/>
        <w:rPr>
          <w:rFonts w:asciiTheme="minorHAnsi" w:hAnsiTheme="minorHAnsi" w:cstheme="minorHAnsi"/>
          <w:sz w:val="20"/>
          <w:szCs w:val="20"/>
        </w:rPr>
      </w:pPr>
    </w:p>
    <w:p w14:paraId="74577835" w14:textId="31325CE1" w:rsidR="00D84A72" w:rsidRPr="00345709" w:rsidRDefault="00D84A72"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Command</w:t>
      </w:r>
    </w:p>
    <w:p w14:paraId="616AB6FF" w14:textId="26211EB7" w:rsidR="00D84A72" w:rsidRPr="00345709" w:rsidRDefault="00D84A72"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act of managing, directing, ordering, or controlling by virtue of explicit statutory, regulatory, or delegated authority. The common short name for ‘incident command’, </w:t>
      </w:r>
      <w:proofErr w:type="gramStart"/>
      <w:r w:rsidRPr="00345709">
        <w:rPr>
          <w:rFonts w:asciiTheme="minorHAnsi" w:hAnsiTheme="minorHAnsi" w:cstheme="minorHAnsi"/>
          <w:sz w:val="20"/>
          <w:szCs w:val="20"/>
        </w:rPr>
        <w:t>involving</w:t>
      </w:r>
      <w:proofErr w:type="gramEnd"/>
      <w:r w:rsidRPr="00345709">
        <w:rPr>
          <w:rFonts w:asciiTheme="minorHAnsi" w:hAnsiTheme="minorHAnsi" w:cstheme="minorHAnsi"/>
          <w:sz w:val="20"/>
          <w:szCs w:val="20"/>
        </w:rPr>
        <w:t xml:space="preserve"> making decisions, implementing plans manage an incident, and controlling their effects (WHO 2015a). </w:t>
      </w:r>
    </w:p>
    <w:p w14:paraId="5FA427F9" w14:textId="18B13095" w:rsidR="00D84A72" w:rsidRPr="00345709" w:rsidRDefault="00D84A72" w:rsidP="00BC3016">
      <w:pPr>
        <w:jc w:val="both"/>
        <w:rPr>
          <w:rFonts w:asciiTheme="minorHAnsi" w:hAnsiTheme="minorHAnsi" w:cstheme="minorHAnsi"/>
          <w:sz w:val="20"/>
          <w:szCs w:val="20"/>
        </w:rPr>
      </w:pPr>
    </w:p>
    <w:p w14:paraId="60A1737B" w14:textId="77777777" w:rsidR="00EE5D4F" w:rsidRPr="00345709" w:rsidRDefault="00EE5D4F" w:rsidP="00BC3016">
      <w:pPr>
        <w:jc w:val="both"/>
        <w:rPr>
          <w:rFonts w:asciiTheme="minorHAnsi" w:hAnsiTheme="minorHAnsi" w:cstheme="minorHAnsi"/>
          <w:sz w:val="20"/>
          <w:szCs w:val="20"/>
        </w:rPr>
      </w:pPr>
    </w:p>
    <w:p w14:paraId="51ADE599" w14:textId="4CBA5FE3" w:rsidR="00D84A72" w:rsidRPr="00345709" w:rsidRDefault="00D84A72"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 xml:space="preserve">Coordination </w:t>
      </w:r>
    </w:p>
    <w:p w14:paraId="23CAA4B2" w14:textId="547B1EDF" w:rsidR="00D84A72" w:rsidRPr="00345709" w:rsidRDefault="00D84A72"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Management processes to ensure integration (unity) of effort. Coordination relates primarily to </w:t>
      </w:r>
      <w:proofErr w:type="gramStart"/>
      <w:r w:rsidRPr="00345709">
        <w:rPr>
          <w:rFonts w:asciiTheme="minorHAnsi" w:hAnsiTheme="minorHAnsi" w:cstheme="minorHAnsi"/>
          <w:sz w:val="20"/>
          <w:szCs w:val="20"/>
        </w:rPr>
        <w:t>resources, and</w:t>
      </w:r>
      <w:proofErr w:type="gramEnd"/>
      <w:r w:rsidRPr="00345709">
        <w:rPr>
          <w:rFonts w:asciiTheme="minorHAnsi" w:hAnsiTheme="minorHAnsi" w:cstheme="minorHAnsi"/>
          <w:sz w:val="20"/>
          <w:szCs w:val="20"/>
        </w:rPr>
        <w:t xml:space="preserve"> operates vertically (within an organization) as a function of the authority to command, and horizontally (across organizations) as a function of the authority to control (WHO 2015a). </w:t>
      </w:r>
    </w:p>
    <w:p w14:paraId="24FD5E62" w14:textId="4304BC48" w:rsidR="00D84A72" w:rsidRPr="00345709" w:rsidRDefault="00D84A72" w:rsidP="00BC3016">
      <w:pPr>
        <w:jc w:val="both"/>
        <w:rPr>
          <w:rFonts w:asciiTheme="minorHAnsi" w:hAnsiTheme="minorHAnsi" w:cstheme="minorHAnsi"/>
          <w:sz w:val="20"/>
          <w:szCs w:val="20"/>
        </w:rPr>
      </w:pPr>
    </w:p>
    <w:p w14:paraId="27B7E50F" w14:textId="6EB20614" w:rsidR="00D84A72" w:rsidRPr="00345709" w:rsidRDefault="00D84A72"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Critical Systems (Hospitals)</w:t>
      </w:r>
    </w:p>
    <w:p w14:paraId="7FCCB9DF" w14:textId="125C2994" w:rsidR="00D84A72" w:rsidRPr="00345709" w:rsidRDefault="00D84A72"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Within a hospital, critical systems include the electrical, telecommunications, water supply, fire protection, waste management, fuel storage and medical gases and heating, </w:t>
      </w:r>
      <w:r w:rsidR="00DC524B" w:rsidRPr="00345709">
        <w:rPr>
          <w:rFonts w:asciiTheme="minorHAnsi" w:hAnsiTheme="minorHAnsi" w:cstheme="minorHAnsi"/>
          <w:sz w:val="20"/>
          <w:szCs w:val="20"/>
        </w:rPr>
        <w:t>ventilation,</w:t>
      </w:r>
      <w:r w:rsidRPr="00345709">
        <w:rPr>
          <w:rFonts w:asciiTheme="minorHAnsi" w:hAnsiTheme="minorHAnsi" w:cstheme="minorHAnsi"/>
          <w:sz w:val="20"/>
          <w:szCs w:val="20"/>
        </w:rPr>
        <w:t xml:space="preserve"> and air conditioning (HVAC) systems. The failure or disruption of critical systems can stop or impede the functioning of the hospitals (WHO 2015a). </w:t>
      </w:r>
    </w:p>
    <w:p w14:paraId="3CFC8278" w14:textId="6C03A90E" w:rsidR="00D84A72" w:rsidRPr="00345709" w:rsidRDefault="00D84A72" w:rsidP="00BC3016">
      <w:pPr>
        <w:jc w:val="both"/>
        <w:rPr>
          <w:rFonts w:asciiTheme="minorHAnsi" w:hAnsiTheme="minorHAnsi" w:cstheme="minorHAnsi"/>
          <w:sz w:val="20"/>
          <w:szCs w:val="20"/>
        </w:rPr>
      </w:pPr>
    </w:p>
    <w:p w14:paraId="3EA026F3" w14:textId="7DEB792B" w:rsidR="00D84A72" w:rsidRPr="00345709" w:rsidRDefault="00D84A72"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Decontamination</w:t>
      </w:r>
    </w:p>
    <w:p w14:paraId="00192082" w14:textId="74B3E110" w:rsidR="00D84A72" w:rsidRPr="00345709" w:rsidRDefault="00D84A72"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procedure whereby health measures are taken to eliminate an infectious or toxic agent or matter on a human or animal body surface, in or on a product prepared for consumption or on other in- animate objects, including conveyances that may constitute a public health risk (WHO 2010a). </w:t>
      </w:r>
    </w:p>
    <w:p w14:paraId="24ECCD9A" w14:textId="77777777" w:rsidR="00D84A72" w:rsidRPr="00345709" w:rsidRDefault="00D84A72" w:rsidP="00BC3016">
      <w:pPr>
        <w:jc w:val="both"/>
        <w:rPr>
          <w:rFonts w:asciiTheme="minorHAnsi" w:hAnsiTheme="minorHAnsi" w:cstheme="minorHAnsi"/>
          <w:sz w:val="20"/>
          <w:szCs w:val="20"/>
        </w:rPr>
      </w:pPr>
    </w:p>
    <w:p w14:paraId="7421ED3D" w14:textId="36CF0E67" w:rsidR="00D84A72" w:rsidRPr="00345709" w:rsidRDefault="00D84A72"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Disability</w:t>
      </w:r>
    </w:p>
    <w:p w14:paraId="30370555" w14:textId="77777777" w:rsidR="00D84A72" w:rsidRPr="00345709" w:rsidRDefault="00D84A72"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limitation in a functional domain that arises from the interaction between a person’s intrinsic capacity, and environmental and personal factors (WHO 2011). </w:t>
      </w:r>
    </w:p>
    <w:p w14:paraId="40686387" w14:textId="35469FFF" w:rsidR="00D84A72" w:rsidRPr="00345709" w:rsidRDefault="00D84A72" w:rsidP="00BC3016">
      <w:pPr>
        <w:jc w:val="both"/>
        <w:rPr>
          <w:rFonts w:asciiTheme="minorHAnsi" w:hAnsiTheme="minorHAnsi" w:cstheme="minorHAnsi"/>
          <w:sz w:val="20"/>
          <w:szCs w:val="20"/>
        </w:rPr>
      </w:pPr>
    </w:p>
    <w:p w14:paraId="7174D3FF" w14:textId="4BC0EF54" w:rsidR="00D84A72" w:rsidRPr="00345709" w:rsidRDefault="00D84A72"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Disaster</w:t>
      </w:r>
    </w:p>
    <w:p w14:paraId="6AF8F404" w14:textId="33CE1BE6" w:rsidR="00D84A72" w:rsidRPr="00345709" w:rsidRDefault="00D84A72"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serious disruption of the functioning of a com- munity or a society at any scale due to hazardous events interacting with conditions of exposure, </w:t>
      </w:r>
      <w:r w:rsidR="00DC524B" w:rsidRPr="00345709">
        <w:rPr>
          <w:rFonts w:asciiTheme="minorHAnsi" w:hAnsiTheme="minorHAnsi" w:cstheme="minorHAnsi"/>
          <w:sz w:val="20"/>
          <w:szCs w:val="20"/>
        </w:rPr>
        <w:t>vulnerability,</w:t>
      </w:r>
      <w:r w:rsidRPr="00345709">
        <w:rPr>
          <w:rFonts w:asciiTheme="minorHAnsi" w:hAnsiTheme="minorHAnsi" w:cstheme="minorHAnsi"/>
          <w:sz w:val="20"/>
          <w:szCs w:val="20"/>
        </w:rPr>
        <w:t xml:space="preserve"> and capacity, leading to one or more of the following: human, material, economic and environmental </w:t>
      </w:r>
      <w:proofErr w:type="gramStart"/>
      <w:r w:rsidRPr="00345709">
        <w:rPr>
          <w:rFonts w:asciiTheme="minorHAnsi" w:hAnsiTheme="minorHAnsi" w:cstheme="minorHAnsi"/>
          <w:sz w:val="20"/>
          <w:szCs w:val="20"/>
        </w:rPr>
        <w:t>losses</w:t>
      </w:r>
      <w:proofErr w:type="gramEnd"/>
      <w:r w:rsidRPr="00345709">
        <w:rPr>
          <w:rFonts w:asciiTheme="minorHAnsi" w:hAnsiTheme="minorHAnsi" w:cstheme="minorHAnsi"/>
          <w:sz w:val="20"/>
          <w:szCs w:val="20"/>
        </w:rPr>
        <w:t xml:space="preserve"> and impacts. </w:t>
      </w:r>
    </w:p>
    <w:p w14:paraId="3D0A5794" w14:textId="05CE2788" w:rsidR="00D84A72" w:rsidRPr="00345709" w:rsidRDefault="00D84A72" w:rsidP="00BC3016">
      <w:pPr>
        <w:jc w:val="both"/>
        <w:rPr>
          <w:rFonts w:asciiTheme="minorHAnsi" w:hAnsiTheme="minorHAnsi" w:cstheme="minorHAnsi"/>
          <w:sz w:val="20"/>
          <w:szCs w:val="20"/>
        </w:rPr>
      </w:pPr>
    </w:p>
    <w:p w14:paraId="5975AE76" w14:textId="7A62B366" w:rsidR="00D84A72"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w:t>
      </w:r>
      <w:r w:rsidR="00D84A72" w:rsidRPr="00345709">
        <w:rPr>
          <w:rFonts w:asciiTheme="minorHAnsi" w:hAnsiTheme="minorHAnsi" w:cstheme="minorHAnsi"/>
          <w:sz w:val="20"/>
          <w:szCs w:val="20"/>
        </w:rPr>
        <w:t xml:space="preserve">The effect of the disaster may be immediate and </w:t>
      </w:r>
      <w:r w:rsidRPr="00345709">
        <w:rPr>
          <w:rFonts w:asciiTheme="minorHAnsi" w:hAnsiTheme="minorHAnsi" w:cstheme="minorHAnsi"/>
          <w:sz w:val="20"/>
          <w:szCs w:val="20"/>
        </w:rPr>
        <w:t>localized but</w:t>
      </w:r>
      <w:r w:rsidR="00D84A72" w:rsidRPr="00345709">
        <w:rPr>
          <w:rFonts w:asciiTheme="minorHAnsi" w:hAnsiTheme="minorHAnsi" w:cstheme="minorHAnsi"/>
          <w:sz w:val="20"/>
          <w:szCs w:val="20"/>
        </w:rPr>
        <w:t xml:space="preserve"> is often widespread and can last for a long period of time. The effect may test or exceed the capacity of a community or society to cope using its own resources, and therefore may require assistance from external sources, which could include </w:t>
      </w:r>
      <w:r w:rsidR="00DC524B" w:rsidRPr="00345709">
        <w:rPr>
          <w:rFonts w:asciiTheme="minorHAnsi" w:hAnsiTheme="minorHAnsi" w:cstheme="minorHAnsi"/>
          <w:sz w:val="20"/>
          <w:szCs w:val="20"/>
        </w:rPr>
        <w:t>neighboring</w:t>
      </w:r>
      <w:r w:rsidR="00D84A72" w:rsidRPr="00345709">
        <w:rPr>
          <w:rFonts w:asciiTheme="minorHAnsi" w:hAnsiTheme="minorHAnsi" w:cstheme="minorHAnsi"/>
          <w:sz w:val="20"/>
          <w:szCs w:val="20"/>
        </w:rPr>
        <w:t xml:space="preserve"> jurisdictions, or those at the national or international levels (UNGA 2016). </w:t>
      </w:r>
    </w:p>
    <w:p w14:paraId="50CF42E1" w14:textId="756C4C02" w:rsidR="00D84A72" w:rsidRPr="00345709" w:rsidRDefault="00D84A72" w:rsidP="00BC3016">
      <w:pPr>
        <w:jc w:val="both"/>
        <w:rPr>
          <w:rFonts w:asciiTheme="minorHAnsi" w:hAnsiTheme="minorHAnsi" w:cstheme="minorHAnsi"/>
          <w:sz w:val="20"/>
          <w:szCs w:val="20"/>
        </w:rPr>
      </w:pPr>
    </w:p>
    <w:p w14:paraId="56ACCE41" w14:textId="09308531" w:rsidR="00ED6EF1"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Disaster Management</w:t>
      </w:r>
    </w:p>
    <w:p w14:paraId="11D8381D" w14:textId="288594FC"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organization, planning and application of measures preparing for, responding </w:t>
      </w:r>
      <w:proofErr w:type="gramStart"/>
      <w:r w:rsidRPr="00345709">
        <w:rPr>
          <w:rFonts w:asciiTheme="minorHAnsi" w:hAnsiTheme="minorHAnsi" w:cstheme="minorHAnsi"/>
          <w:sz w:val="20"/>
          <w:szCs w:val="20"/>
        </w:rPr>
        <w:t>to</w:t>
      </w:r>
      <w:proofErr w:type="gramEnd"/>
      <w:r w:rsidRPr="00345709">
        <w:rPr>
          <w:rFonts w:asciiTheme="minorHAnsi" w:hAnsiTheme="minorHAnsi" w:cstheme="minorHAnsi"/>
          <w:sz w:val="20"/>
          <w:szCs w:val="20"/>
        </w:rPr>
        <w:t xml:space="preserve"> and recovering from disasters.</w:t>
      </w:r>
      <w:r w:rsidRPr="00345709">
        <w:rPr>
          <w:rFonts w:asciiTheme="minorHAnsi" w:hAnsiTheme="minorHAnsi" w:cstheme="minorHAnsi"/>
          <w:sz w:val="20"/>
          <w:szCs w:val="20"/>
        </w:rPr>
        <w:br/>
      </w:r>
    </w:p>
    <w:p w14:paraId="37517CC4" w14:textId="27B15B78"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Disaster management may not completely avert or eliminate the threats; it focuses on creating and implementing preparedness and other plans to decrease the impact of disasters and “build back better. Failure to create and apply a plan could lead to damage to life, </w:t>
      </w:r>
      <w:r w:rsidR="00DC524B" w:rsidRPr="00345709">
        <w:rPr>
          <w:rFonts w:asciiTheme="minorHAnsi" w:hAnsiTheme="minorHAnsi" w:cstheme="minorHAnsi"/>
          <w:sz w:val="20"/>
          <w:szCs w:val="20"/>
        </w:rPr>
        <w:t>assets,</w:t>
      </w:r>
      <w:r w:rsidRPr="00345709">
        <w:rPr>
          <w:rFonts w:asciiTheme="minorHAnsi" w:hAnsiTheme="minorHAnsi" w:cstheme="minorHAnsi"/>
          <w:sz w:val="20"/>
          <w:szCs w:val="20"/>
        </w:rPr>
        <w:t xml:space="preserve"> and lost revenue (UNGA 2016). </w:t>
      </w:r>
    </w:p>
    <w:p w14:paraId="2BC46199" w14:textId="10123BC9" w:rsidR="00ED6EF1" w:rsidRPr="00345709" w:rsidRDefault="00ED6EF1" w:rsidP="00BC3016">
      <w:pPr>
        <w:jc w:val="both"/>
        <w:rPr>
          <w:rFonts w:asciiTheme="minorHAnsi" w:hAnsiTheme="minorHAnsi" w:cstheme="minorHAnsi"/>
          <w:sz w:val="20"/>
          <w:szCs w:val="20"/>
        </w:rPr>
      </w:pPr>
    </w:p>
    <w:p w14:paraId="268C5787" w14:textId="58D3369C" w:rsidR="00ED6EF1"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Disaster Response</w:t>
      </w:r>
    </w:p>
    <w:p w14:paraId="06B1F34E" w14:textId="3A02DD7A"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Actions taken directly before, during or immediately after a disaster </w:t>
      </w:r>
      <w:proofErr w:type="gramStart"/>
      <w:r w:rsidRPr="00345709">
        <w:rPr>
          <w:rFonts w:asciiTheme="minorHAnsi" w:hAnsiTheme="minorHAnsi" w:cstheme="minorHAnsi"/>
          <w:sz w:val="20"/>
          <w:szCs w:val="20"/>
        </w:rPr>
        <w:t>in order to</w:t>
      </w:r>
      <w:proofErr w:type="gramEnd"/>
      <w:r w:rsidRPr="00345709">
        <w:rPr>
          <w:rFonts w:asciiTheme="minorHAnsi" w:hAnsiTheme="minorHAnsi" w:cstheme="minorHAnsi"/>
          <w:sz w:val="20"/>
          <w:szCs w:val="20"/>
        </w:rPr>
        <w:t xml:space="preserve"> save lives, reduce health impacts, ensure public safety and meet the basic subsistence needs of the people affected (UNGA 2016). </w:t>
      </w:r>
    </w:p>
    <w:p w14:paraId="39E2D6B7" w14:textId="036DD927" w:rsidR="00ED6EF1" w:rsidRPr="00345709" w:rsidRDefault="00ED6EF1" w:rsidP="00BC3016">
      <w:pPr>
        <w:jc w:val="both"/>
        <w:rPr>
          <w:rFonts w:asciiTheme="minorHAnsi" w:hAnsiTheme="minorHAnsi" w:cstheme="minorHAnsi"/>
          <w:sz w:val="20"/>
          <w:szCs w:val="20"/>
        </w:rPr>
      </w:pPr>
    </w:p>
    <w:p w14:paraId="2830593B" w14:textId="659CBB52" w:rsidR="00ED6EF1"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Disaster Risk</w:t>
      </w:r>
    </w:p>
    <w:p w14:paraId="59EC513A" w14:textId="0D4A87FC"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potential loss of life, injury, or destroyed or damaged assets which could occur to a system, </w:t>
      </w:r>
      <w:proofErr w:type="gramStart"/>
      <w:r w:rsidRPr="00345709">
        <w:rPr>
          <w:rFonts w:asciiTheme="minorHAnsi" w:hAnsiTheme="minorHAnsi" w:cstheme="minorHAnsi"/>
          <w:sz w:val="20"/>
          <w:szCs w:val="20"/>
        </w:rPr>
        <w:t>society</w:t>
      </w:r>
      <w:proofErr w:type="gramEnd"/>
      <w:r w:rsidRPr="00345709">
        <w:rPr>
          <w:rFonts w:asciiTheme="minorHAnsi" w:hAnsiTheme="minorHAnsi" w:cstheme="minorHAnsi"/>
          <w:sz w:val="20"/>
          <w:szCs w:val="20"/>
        </w:rPr>
        <w:t xml:space="preserve"> or a community in a specific period of time, determined probabilistically as a function of hazard, exposure, vulnerability and capacity. </w:t>
      </w:r>
    </w:p>
    <w:p w14:paraId="17BC2962" w14:textId="77777777" w:rsidR="00ED6EF1" w:rsidRPr="00345709" w:rsidRDefault="00ED6EF1" w:rsidP="00BC3016">
      <w:pPr>
        <w:jc w:val="both"/>
        <w:rPr>
          <w:rFonts w:asciiTheme="minorHAnsi" w:hAnsiTheme="minorHAnsi" w:cstheme="minorHAnsi"/>
          <w:sz w:val="20"/>
          <w:szCs w:val="20"/>
        </w:rPr>
      </w:pPr>
    </w:p>
    <w:p w14:paraId="2895D30B" w14:textId="00912F60" w:rsidR="00EE5D4F"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The definition of disaster risk reflects the concept of hazardous events and disasters as the outcome of continuously present conditions of risk. Disaster risk comprises different types of potential losses which are often difficult to quantify. Nevertheless, with knowledge of the prevailing hazards and the patterns of population and socioeconomic development, disaster risks can be assessed and mapped, in broad terms at least. It is important to consider the social and economic contexts in which disaster risks occur and that people do not necessarily share the same perceptions of risk and their underlying risk factors (UNGA 2016). This definition can apply to “risk” associated with hazardous events, </w:t>
      </w:r>
      <w:proofErr w:type="gramStart"/>
      <w:r w:rsidRPr="00345709">
        <w:rPr>
          <w:rFonts w:asciiTheme="minorHAnsi" w:hAnsiTheme="minorHAnsi" w:cstheme="minorHAnsi"/>
          <w:sz w:val="20"/>
          <w:szCs w:val="20"/>
        </w:rPr>
        <w:t>emergencies</w:t>
      </w:r>
      <w:proofErr w:type="gramEnd"/>
      <w:r w:rsidRPr="00345709">
        <w:rPr>
          <w:rFonts w:asciiTheme="minorHAnsi" w:hAnsiTheme="minorHAnsi" w:cstheme="minorHAnsi"/>
          <w:sz w:val="20"/>
          <w:szCs w:val="20"/>
        </w:rPr>
        <w:t xml:space="preserve"> and disasters. </w:t>
      </w:r>
    </w:p>
    <w:p w14:paraId="02F430F8" w14:textId="77777777" w:rsidR="00EE5D4F" w:rsidRPr="00345709" w:rsidRDefault="00EE5D4F" w:rsidP="00BC3016">
      <w:pPr>
        <w:jc w:val="both"/>
        <w:rPr>
          <w:rFonts w:asciiTheme="minorHAnsi" w:hAnsiTheme="minorHAnsi" w:cstheme="minorHAnsi"/>
          <w:sz w:val="20"/>
          <w:szCs w:val="20"/>
        </w:rPr>
      </w:pPr>
    </w:p>
    <w:p w14:paraId="25725FE0" w14:textId="16119479" w:rsidR="00ED6EF1"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Disaster Risk Assessment</w:t>
      </w:r>
    </w:p>
    <w:p w14:paraId="78E36593" w14:textId="2C4DAEB7"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qualitative or quantitative approach to determine the nature and extent of disaster risk by </w:t>
      </w:r>
      <w:r w:rsidR="00DC524B" w:rsidRPr="00345709">
        <w:rPr>
          <w:rFonts w:asciiTheme="minorHAnsi" w:hAnsiTheme="minorHAnsi" w:cstheme="minorHAnsi"/>
          <w:sz w:val="20"/>
          <w:szCs w:val="20"/>
        </w:rPr>
        <w:t>analyzing</w:t>
      </w:r>
      <w:r w:rsidRPr="00345709">
        <w:rPr>
          <w:rFonts w:asciiTheme="minorHAnsi" w:hAnsiTheme="minorHAnsi" w:cstheme="minorHAnsi"/>
          <w:sz w:val="20"/>
          <w:szCs w:val="20"/>
        </w:rPr>
        <w:t xml:space="preserve"> potential hazards and evaluating existing conditions of exposure and vulnerability [and capacity] that together could harm people, property, services, </w:t>
      </w:r>
      <w:r w:rsidR="00DC524B" w:rsidRPr="00345709">
        <w:rPr>
          <w:rFonts w:asciiTheme="minorHAnsi" w:hAnsiTheme="minorHAnsi" w:cstheme="minorHAnsi"/>
          <w:sz w:val="20"/>
          <w:szCs w:val="20"/>
        </w:rPr>
        <w:t>livelihoods,</w:t>
      </w:r>
      <w:r w:rsidRPr="00345709">
        <w:rPr>
          <w:rFonts w:asciiTheme="minorHAnsi" w:hAnsiTheme="minorHAnsi" w:cstheme="minorHAnsi"/>
          <w:sz w:val="20"/>
          <w:szCs w:val="20"/>
        </w:rPr>
        <w:t xml:space="preserve"> and the environment on which they depend. </w:t>
      </w:r>
    </w:p>
    <w:p w14:paraId="018697C8" w14:textId="77777777" w:rsidR="00ED6EF1" w:rsidRPr="00345709" w:rsidRDefault="00ED6EF1" w:rsidP="00BC3016">
      <w:pPr>
        <w:jc w:val="both"/>
        <w:rPr>
          <w:rFonts w:asciiTheme="minorHAnsi" w:hAnsiTheme="minorHAnsi" w:cstheme="minorHAnsi"/>
          <w:sz w:val="20"/>
          <w:szCs w:val="20"/>
        </w:rPr>
      </w:pPr>
    </w:p>
    <w:p w14:paraId="46BCB0F6" w14:textId="643C6DDE"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Disaster risk assessments include: the identification of hazards; a review of the technical characteristics of hazards such as their location, intensity, </w:t>
      </w:r>
      <w:r w:rsidR="00DC524B" w:rsidRPr="00345709">
        <w:rPr>
          <w:rFonts w:asciiTheme="minorHAnsi" w:hAnsiTheme="minorHAnsi" w:cstheme="minorHAnsi"/>
          <w:sz w:val="20"/>
          <w:szCs w:val="20"/>
        </w:rPr>
        <w:t>frequency,</w:t>
      </w:r>
      <w:r w:rsidRPr="00345709">
        <w:rPr>
          <w:rFonts w:asciiTheme="minorHAnsi" w:hAnsiTheme="minorHAnsi" w:cstheme="minorHAnsi"/>
          <w:sz w:val="20"/>
          <w:szCs w:val="20"/>
        </w:rPr>
        <w:t xml:space="preserve"> and probability; the analysis of exposure and vulnerability, including the physical, social, health, environmental and economic dimensions; and the evaluation of the effectiveness of prevailing and alternative coping capacities with respect to likely risk scenarios (UNGA 2016).</w:t>
      </w:r>
    </w:p>
    <w:p w14:paraId="3B799A08" w14:textId="77777777" w:rsidR="00ED6EF1" w:rsidRPr="00345709" w:rsidRDefault="00ED6EF1" w:rsidP="00BC3016">
      <w:pPr>
        <w:jc w:val="both"/>
        <w:rPr>
          <w:rFonts w:asciiTheme="minorHAnsi" w:hAnsiTheme="minorHAnsi" w:cstheme="minorHAnsi"/>
          <w:sz w:val="20"/>
          <w:szCs w:val="20"/>
        </w:rPr>
      </w:pPr>
    </w:p>
    <w:p w14:paraId="43AA5603" w14:textId="5E173BB9" w:rsidR="00D84A72"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Disaster Risk Management</w:t>
      </w:r>
      <w:r w:rsidR="00EE5D4F" w:rsidRPr="00345709">
        <w:rPr>
          <w:rFonts w:asciiTheme="minorHAnsi" w:hAnsiTheme="minorHAnsi" w:cstheme="minorHAnsi"/>
          <w:color w:val="538135" w:themeColor="accent6" w:themeShade="BF"/>
          <w:sz w:val="20"/>
          <w:szCs w:val="20"/>
        </w:rPr>
        <w:t xml:space="preserve"> (DRM)</w:t>
      </w:r>
    </w:p>
    <w:p w14:paraId="38448C8C" w14:textId="77777777"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application of disaster risk reduction policies and strategies to prevent new disaster risk, reduce existing disaster risk and manage residual risk, contributing to the strengthening of resilience and reduction of disaster losses (UNGA 2016). </w:t>
      </w:r>
    </w:p>
    <w:p w14:paraId="12A78DC0" w14:textId="08FBD67D" w:rsidR="00ED6EF1" w:rsidRPr="00345709" w:rsidRDefault="00ED6EF1" w:rsidP="00BC3016">
      <w:pPr>
        <w:jc w:val="both"/>
        <w:rPr>
          <w:rFonts w:asciiTheme="minorHAnsi" w:hAnsiTheme="minorHAnsi" w:cstheme="minorHAnsi"/>
          <w:sz w:val="20"/>
          <w:szCs w:val="20"/>
        </w:rPr>
      </w:pPr>
    </w:p>
    <w:p w14:paraId="406022D9" w14:textId="17469167" w:rsidR="00ED6EF1"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Disaster Risk Reduction</w:t>
      </w:r>
      <w:r w:rsidR="00EE5D4F" w:rsidRPr="00345709">
        <w:rPr>
          <w:rFonts w:asciiTheme="minorHAnsi" w:hAnsiTheme="minorHAnsi" w:cstheme="minorHAnsi"/>
          <w:color w:val="538135" w:themeColor="accent6" w:themeShade="BF"/>
          <w:sz w:val="20"/>
          <w:szCs w:val="20"/>
        </w:rPr>
        <w:t xml:space="preserve"> (DRR)</w:t>
      </w:r>
    </w:p>
    <w:p w14:paraId="03C3769F" w14:textId="6D300E4E"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Activities aimed at preventing new and reducing existing disaster risk and managing residual risk, all of which contribute to strengthening resilience and therefore to the achievement of sustainable development. </w:t>
      </w:r>
    </w:p>
    <w:p w14:paraId="67A1C93C" w14:textId="77777777" w:rsidR="00ED6EF1" w:rsidRPr="00345709" w:rsidRDefault="00ED6EF1" w:rsidP="00BC3016">
      <w:pPr>
        <w:jc w:val="both"/>
        <w:rPr>
          <w:rFonts w:asciiTheme="minorHAnsi" w:hAnsiTheme="minorHAnsi" w:cstheme="minorHAnsi"/>
          <w:sz w:val="20"/>
          <w:szCs w:val="20"/>
        </w:rPr>
      </w:pPr>
    </w:p>
    <w:p w14:paraId="7CAA68D5" w14:textId="77777777"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Disaster risk reduction is the policy objective of disaster risk management, and its goals and objectives are defined in disaster risk reduction strategies and plans (UNGA 2016). </w:t>
      </w:r>
    </w:p>
    <w:p w14:paraId="72BF3828" w14:textId="77777777" w:rsidR="00ED6EF1" w:rsidRPr="00345709" w:rsidRDefault="00ED6EF1" w:rsidP="00BC3016">
      <w:pPr>
        <w:jc w:val="both"/>
        <w:rPr>
          <w:rFonts w:asciiTheme="minorHAnsi" w:hAnsiTheme="minorHAnsi" w:cstheme="minorHAnsi"/>
          <w:sz w:val="20"/>
          <w:szCs w:val="20"/>
        </w:rPr>
      </w:pPr>
    </w:p>
    <w:p w14:paraId="68369D39" w14:textId="33CA2794" w:rsidR="00D84A72"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Early Warning System</w:t>
      </w:r>
      <w:r w:rsidR="00EE5D4F" w:rsidRPr="00345709">
        <w:rPr>
          <w:rFonts w:asciiTheme="minorHAnsi" w:hAnsiTheme="minorHAnsi" w:cstheme="minorHAnsi"/>
          <w:color w:val="538135" w:themeColor="accent6" w:themeShade="BF"/>
          <w:sz w:val="20"/>
          <w:szCs w:val="20"/>
        </w:rPr>
        <w:t xml:space="preserve"> (EWS)</w:t>
      </w:r>
    </w:p>
    <w:p w14:paraId="56FCDF44" w14:textId="7B60ACFA"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An integrated system of hazard monitoring, forecasting and prediction, disaster risk assessment, communication and preparedness activities systems and processes that enables individuals, communities, governments, </w:t>
      </w:r>
      <w:r w:rsidR="00DC524B" w:rsidRPr="00345709">
        <w:rPr>
          <w:rFonts w:asciiTheme="minorHAnsi" w:hAnsiTheme="minorHAnsi" w:cstheme="minorHAnsi"/>
          <w:sz w:val="20"/>
          <w:szCs w:val="20"/>
        </w:rPr>
        <w:t>businesses,</w:t>
      </w:r>
      <w:r w:rsidRPr="00345709">
        <w:rPr>
          <w:rFonts w:asciiTheme="minorHAnsi" w:hAnsiTheme="minorHAnsi" w:cstheme="minorHAnsi"/>
          <w:sz w:val="20"/>
          <w:szCs w:val="20"/>
        </w:rPr>
        <w:t xml:space="preserve"> and others to take timely action to reduce disaster risks in advance of hazardous events.</w:t>
      </w:r>
    </w:p>
    <w:p w14:paraId="11C825FA" w14:textId="4665B1C6" w:rsidR="00ED6EF1" w:rsidRPr="00345709" w:rsidRDefault="00ED6EF1" w:rsidP="00BC3016">
      <w:pPr>
        <w:jc w:val="both"/>
        <w:rPr>
          <w:rFonts w:asciiTheme="minorHAnsi" w:hAnsiTheme="minorHAnsi" w:cstheme="minorHAnsi"/>
          <w:sz w:val="20"/>
          <w:szCs w:val="20"/>
        </w:rPr>
      </w:pPr>
    </w:p>
    <w:p w14:paraId="4661DD7C" w14:textId="73694E51" w:rsidR="00ED6EF1"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Emergency</w:t>
      </w:r>
    </w:p>
    <w:p w14:paraId="73C3DB64" w14:textId="172CDA25"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type of event or imminent threat that produces or has the potential to produce a range of consequences, and which requires coordinated action, usually urgent and often non-routine. </w:t>
      </w:r>
    </w:p>
    <w:p w14:paraId="2EB9739E" w14:textId="1B953464" w:rsidR="00ED6EF1" w:rsidRPr="00345709" w:rsidRDefault="00ED6EF1" w:rsidP="00BC3016">
      <w:pPr>
        <w:jc w:val="both"/>
        <w:rPr>
          <w:rFonts w:asciiTheme="minorHAnsi" w:hAnsiTheme="minorHAnsi" w:cstheme="minorHAnsi"/>
          <w:sz w:val="20"/>
          <w:szCs w:val="20"/>
        </w:rPr>
      </w:pPr>
    </w:p>
    <w:p w14:paraId="46079873" w14:textId="71F8F46D" w:rsidR="00ED6EF1"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Emergency Medical Team</w:t>
      </w:r>
      <w:r w:rsidR="00EE5D4F" w:rsidRPr="00345709">
        <w:rPr>
          <w:rFonts w:asciiTheme="minorHAnsi" w:hAnsiTheme="minorHAnsi" w:cstheme="minorHAnsi"/>
          <w:color w:val="538135" w:themeColor="accent6" w:themeShade="BF"/>
          <w:sz w:val="20"/>
          <w:szCs w:val="20"/>
        </w:rPr>
        <w:t xml:space="preserve"> (EMT)</w:t>
      </w:r>
    </w:p>
    <w:p w14:paraId="08196524" w14:textId="77777777"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Groups of health professionals (doctors, nurses, paramedics, etc.) that treat patients affected by an emergency or disaster.”</w:t>
      </w:r>
    </w:p>
    <w:p w14:paraId="2D48709A" w14:textId="0F0049A3" w:rsidR="00ED6EF1" w:rsidRPr="00345709" w:rsidRDefault="00ED6EF1" w:rsidP="00BC3016">
      <w:pPr>
        <w:jc w:val="both"/>
        <w:rPr>
          <w:rFonts w:asciiTheme="minorHAnsi" w:hAnsiTheme="minorHAnsi" w:cstheme="minorHAnsi"/>
          <w:sz w:val="20"/>
          <w:szCs w:val="20"/>
        </w:rPr>
      </w:pPr>
    </w:p>
    <w:p w14:paraId="1915AE89" w14:textId="34DE540E" w:rsidR="00ED6EF1"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Emergency Operations Center</w:t>
      </w:r>
      <w:r w:rsidR="00EE5D4F" w:rsidRPr="00345709">
        <w:rPr>
          <w:rFonts w:asciiTheme="minorHAnsi" w:hAnsiTheme="minorHAnsi" w:cstheme="minorHAnsi"/>
          <w:color w:val="538135" w:themeColor="accent6" w:themeShade="BF"/>
          <w:sz w:val="20"/>
          <w:szCs w:val="20"/>
        </w:rPr>
        <w:t xml:space="preserve"> (EOC)</w:t>
      </w:r>
    </w:p>
    <w:p w14:paraId="25C11231" w14:textId="77777777"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facility from which a jurisdiction or agency coordinates its response to major emergencies/ disasters (WHO 2015b). </w:t>
      </w:r>
    </w:p>
    <w:p w14:paraId="3688A623" w14:textId="0DAF0EF6" w:rsidR="00ED6EF1" w:rsidRPr="00345709" w:rsidRDefault="00ED6EF1" w:rsidP="00BC3016">
      <w:pPr>
        <w:jc w:val="both"/>
        <w:rPr>
          <w:rFonts w:asciiTheme="minorHAnsi" w:hAnsiTheme="minorHAnsi" w:cstheme="minorHAnsi"/>
          <w:sz w:val="20"/>
          <w:szCs w:val="20"/>
        </w:rPr>
      </w:pPr>
    </w:p>
    <w:p w14:paraId="0FDDAE44" w14:textId="1F4D1E1C" w:rsidR="00ED6EF1"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Emergency Response Plan</w:t>
      </w:r>
    </w:p>
    <w:p w14:paraId="70E71478" w14:textId="46D8EF20"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A document that describes how an agency or organization will manage its responses to emergencies of various types.</w:t>
      </w:r>
    </w:p>
    <w:p w14:paraId="168BBFC8" w14:textId="2AC62824"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br/>
        <w:t xml:space="preserve">Note: It provides a description of the objectives, </w:t>
      </w:r>
      <w:r w:rsidR="00DC524B" w:rsidRPr="00345709">
        <w:rPr>
          <w:rFonts w:asciiTheme="minorHAnsi" w:hAnsiTheme="minorHAnsi" w:cstheme="minorHAnsi"/>
          <w:sz w:val="20"/>
          <w:szCs w:val="20"/>
        </w:rPr>
        <w:t>policy,</w:t>
      </w:r>
      <w:r w:rsidRPr="00345709">
        <w:rPr>
          <w:rFonts w:asciiTheme="minorHAnsi" w:hAnsiTheme="minorHAnsi" w:cstheme="minorHAnsi"/>
          <w:sz w:val="20"/>
          <w:szCs w:val="20"/>
        </w:rPr>
        <w:t xml:space="preserve"> and concept of operations for the response to an emergency; and the structure, </w:t>
      </w:r>
      <w:proofErr w:type="gramStart"/>
      <w:r w:rsidRPr="00345709">
        <w:rPr>
          <w:rFonts w:asciiTheme="minorHAnsi" w:hAnsiTheme="minorHAnsi" w:cstheme="minorHAnsi"/>
          <w:sz w:val="20"/>
          <w:szCs w:val="20"/>
        </w:rPr>
        <w:t>authorities</w:t>
      </w:r>
      <w:proofErr w:type="gramEnd"/>
      <w:r w:rsidRPr="00345709">
        <w:rPr>
          <w:rFonts w:asciiTheme="minorHAnsi" w:hAnsiTheme="minorHAnsi" w:cstheme="minorHAnsi"/>
          <w:sz w:val="20"/>
          <w:szCs w:val="20"/>
        </w:rPr>
        <w:t xml:space="preserve"> and responsibilities for a systematic, coordinated and effective response. In this context, emergency plans are agency or jurisdiction-specific, and detail the resources, </w:t>
      </w:r>
      <w:r w:rsidR="00DC524B" w:rsidRPr="00345709">
        <w:rPr>
          <w:rFonts w:asciiTheme="minorHAnsi" w:hAnsiTheme="minorHAnsi" w:cstheme="minorHAnsi"/>
          <w:sz w:val="20"/>
          <w:szCs w:val="20"/>
        </w:rPr>
        <w:t>capacities,</w:t>
      </w:r>
      <w:r w:rsidRPr="00345709">
        <w:rPr>
          <w:rFonts w:asciiTheme="minorHAnsi" w:hAnsiTheme="minorHAnsi" w:cstheme="minorHAnsi"/>
          <w:sz w:val="20"/>
          <w:szCs w:val="20"/>
        </w:rPr>
        <w:t xml:space="preserve"> and capabilities that the jurisdiction, </w:t>
      </w:r>
      <w:proofErr w:type="gramStart"/>
      <w:r w:rsidRPr="00345709">
        <w:rPr>
          <w:rFonts w:asciiTheme="minorHAnsi" w:hAnsiTheme="minorHAnsi" w:cstheme="minorHAnsi"/>
          <w:sz w:val="20"/>
          <w:szCs w:val="20"/>
        </w:rPr>
        <w:t>agency</w:t>
      </w:r>
      <w:proofErr w:type="gramEnd"/>
      <w:r w:rsidRPr="00345709">
        <w:rPr>
          <w:rFonts w:asciiTheme="minorHAnsi" w:hAnsiTheme="minorHAnsi" w:cstheme="minorHAnsi"/>
          <w:sz w:val="20"/>
          <w:szCs w:val="20"/>
        </w:rPr>
        <w:t xml:space="preserve"> or organization will employ in its response (WHO 2017a). </w:t>
      </w:r>
    </w:p>
    <w:p w14:paraId="6C88E472" w14:textId="77777777" w:rsidR="00ED6EF1" w:rsidRPr="00345709" w:rsidRDefault="00ED6EF1" w:rsidP="00BC3016">
      <w:pPr>
        <w:jc w:val="both"/>
        <w:rPr>
          <w:rFonts w:asciiTheme="minorHAnsi" w:hAnsiTheme="minorHAnsi" w:cstheme="minorHAnsi"/>
          <w:sz w:val="20"/>
          <w:szCs w:val="20"/>
        </w:rPr>
      </w:pPr>
    </w:p>
    <w:p w14:paraId="29EE7237" w14:textId="10779537" w:rsidR="00ED6EF1"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Evacuation</w:t>
      </w:r>
    </w:p>
    <w:p w14:paraId="6EACE39C" w14:textId="77777777"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Moving people and assets temporarily to safer places before, during or after the occurrence of a hazardous event </w:t>
      </w:r>
      <w:proofErr w:type="gramStart"/>
      <w:r w:rsidRPr="00345709">
        <w:rPr>
          <w:rFonts w:asciiTheme="minorHAnsi" w:hAnsiTheme="minorHAnsi" w:cstheme="minorHAnsi"/>
          <w:sz w:val="20"/>
          <w:szCs w:val="20"/>
        </w:rPr>
        <w:t>in order to</w:t>
      </w:r>
      <w:proofErr w:type="gramEnd"/>
      <w:r w:rsidRPr="00345709">
        <w:rPr>
          <w:rFonts w:asciiTheme="minorHAnsi" w:hAnsiTheme="minorHAnsi" w:cstheme="minorHAnsi"/>
          <w:sz w:val="20"/>
          <w:szCs w:val="20"/>
        </w:rPr>
        <w:t xml:space="preserve"> protect them.</w:t>
      </w:r>
    </w:p>
    <w:p w14:paraId="04A22888" w14:textId="36F289F0"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br/>
        <w:t xml:space="preserve">Note: Evacuation plans refer to the arrangements established in advance to enable the moving of people and assets temporarily to safer places before, during or after the occurrence of a hazardous event. Evacuation plans may include plans for </w:t>
      </w:r>
      <w:proofErr w:type="gramStart"/>
      <w:r w:rsidRPr="00345709">
        <w:rPr>
          <w:rFonts w:asciiTheme="minorHAnsi" w:hAnsiTheme="minorHAnsi" w:cstheme="minorHAnsi"/>
          <w:sz w:val="20"/>
          <w:szCs w:val="20"/>
        </w:rPr>
        <w:t>return</w:t>
      </w:r>
      <w:proofErr w:type="gramEnd"/>
      <w:r w:rsidRPr="00345709">
        <w:rPr>
          <w:rFonts w:asciiTheme="minorHAnsi" w:hAnsiTheme="minorHAnsi" w:cstheme="minorHAnsi"/>
          <w:sz w:val="20"/>
          <w:szCs w:val="20"/>
        </w:rPr>
        <w:t xml:space="preserve"> of evacuees and options to shelter in place (UNGA 2016). </w:t>
      </w:r>
    </w:p>
    <w:p w14:paraId="11A2835F" w14:textId="22969C6B" w:rsidR="00ED6EF1" w:rsidRPr="00345709" w:rsidRDefault="00ED6EF1" w:rsidP="00BC3016">
      <w:pPr>
        <w:jc w:val="both"/>
        <w:rPr>
          <w:rFonts w:asciiTheme="minorHAnsi" w:hAnsiTheme="minorHAnsi" w:cstheme="minorHAnsi"/>
          <w:sz w:val="20"/>
          <w:szCs w:val="20"/>
        </w:rPr>
      </w:pPr>
    </w:p>
    <w:p w14:paraId="06FB8499" w14:textId="48EDA80B" w:rsidR="00ED6EF1"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Exercise</w:t>
      </w:r>
    </w:p>
    <w:p w14:paraId="114FF426" w14:textId="2B76C90C"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form of practice, training, </w:t>
      </w:r>
      <w:proofErr w:type="gramStart"/>
      <w:r w:rsidRPr="00345709">
        <w:rPr>
          <w:rFonts w:asciiTheme="minorHAnsi" w:hAnsiTheme="minorHAnsi" w:cstheme="minorHAnsi"/>
          <w:sz w:val="20"/>
          <w:szCs w:val="20"/>
        </w:rPr>
        <w:t>monitoring</w:t>
      </w:r>
      <w:proofErr w:type="gramEnd"/>
      <w:r w:rsidRPr="00345709">
        <w:rPr>
          <w:rFonts w:asciiTheme="minorHAnsi" w:hAnsiTheme="minorHAnsi" w:cstheme="minorHAnsi"/>
          <w:sz w:val="20"/>
          <w:szCs w:val="20"/>
        </w:rPr>
        <w:t xml:space="preserve"> or evaluation of capabilities involving the description or simulation of an emergency, to which a described or simulated response is made (WHO 2017c).</w:t>
      </w:r>
    </w:p>
    <w:p w14:paraId="2D5347EA" w14:textId="6EFAB013" w:rsidR="00ED6EF1" w:rsidRPr="00345709" w:rsidRDefault="00ED6EF1" w:rsidP="00BC3016">
      <w:pPr>
        <w:jc w:val="both"/>
        <w:rPr>
          <w:rFonts w:asciiTheme="minorHAnsi" w:hAnsiTheme="minorHAnsi" w:cstheme="minorHAnsi"/>
          <w:sz w:val="20"/>
          <w:szCs w:val="20"/>
        </w:rPr>
      </w:pPr>
    </w:p>
    <w:p w14:paraId="34DC6865" w14:textId="18953FBE"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Exercises help determine a valid indication of future system performance under certain conditions, and to identify potential system improvements (WHO 2015b). </w:t>
      </w:r>
    </w:p>
    <w:p w14:paraId="30BB1186" w14:textId="0739AD74" w:rsidR="00ED6EF1" w:rsidRPr="00345709" w:rsidRDefault="00ED6EF1" w:rsidP="00BC3016">
      <w:pPr>
        <w:jc w:val="both"/>
        <w:rPr>
          <w:rFonts w:asciiTheme="minorHAnsi" w:hAnsiTheme="minorHAnsi" w:cstheme="minorHAnsi"/>
          <w:sz w:val="20"/>
          <w:szCs w:val="20"/>
        </w:rPr>
      </w:pPr>
    </w:p>
    <w:p w14:paraId="4ABFFC1A" w14:textId="63199CF1" w:rsidR="00ED6EF1"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Full Scale Exercise</w:t>
      </w:r>
    </w:p>
    <w:p w14:paraId="65010FA0" w14:textId="6EA5779F"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An exercise that simulates a real event as closely as possible and is designed to evaluate the operational capability of emergency management systems in a highly stressful environment, simulating actual response conditions, including the mobilization and movement of emergency personnel, </w:t>
      </w:r>
      <w:proofErr w:type="gramStart"/>
      <w:r w:rsidRPr="00345709">
        <w:rPr>
          <w:rFonts w:asciiTheme="minorHAnsi" w:hAnsiTheme="minorHAnsi" w:cstheme="minorHAnsi"/>
          <w:sz w:val="20"/>
          <w:szCs w:val="20"/>
        </w:rPr>
        <w:t>equipment</w:t>
      </w:r>
      <w:proofErr w:type="gramEnd"/>
      <w:r w:rsidRPr="00345709">
        <w:rPr>
          <w:rFonts w:asciiTheme="minorHAnsi" w:hAnsiTheme="minorHAnsi" w:cstheme="minorHAnsi"/>
          <w:sz w:val="20"/>
          <w:szCs w:val="20"/>
        </w:rPr>
        <w:t xml:space="preserve"> and resources. </w:t>
      </w:r>
    </w:p>
    <w:p w14:paraId="47968FC4" w14:textId="77777777" w:rsidR="00ED6EF1" w:rsidRPr="00345709" w:rsidRDefault="00ED6EF1" w:rsidP="00BC3016">
      <w:pPr>
        <w:jc w:val="both"/>
        <w:rPr>
          <w:rFonts w:asciiTheme="minorHAnsi" w:hAnsiTheme="minorHAnsi" w:cstheme="minorHAnsi"/>
          <w:sz w:val="20"/>
          <w:szCs w:val="20"/>
        </w:rPr>
      </w:pPr>
    </w:p>
    <w:p w14:paraId="74C16515" w14:textId="5EE882FC"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The purpose of a full-scale exercise is to test/ evaluate most of the functions of an emergency plan in the most realistic manner possible. Ideally, the full-scale exercise should test and evaluate most functions of the emergency management plan or operational plan. Differing from the functional exercise (FX), a full-scale exercise typically involves multiple agencies and participants physically deployed in a field location (WHO 2017c). </w:t>
      </w:r>
    </w:p>
    <w:p w14:paraId="615A4EFF" w14:textId="60958173" w:rsidR="00ED6EF1" w:rsidRPr="00345709" w:rsidRDefault="00ED6EF1" w:rsidP="00BC3016">
      <w:pPr>
        <w:jc w:val="both"/>
        <w:rPr>
          <w:rFonts w:asciiTheme="minorHAnsi" w:hAnsiTheme="minorHAnsi" w:cstheme="minorHAnsi"/>
          <w:sz w:val="20"/>
          <w:szCs w:val="20"/>
        </w:rPr>
      </w:pPr>
    </w:p>
    <w:p w14:paraId="6293F96F" w14:textId="7D083F89" w:rsidR="00ED6EF1" w:rsidRPr="00345709" w:rsidRDefault="00ED6EF1"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Functional Exercise</w:t>
      </w:r>
    </w:p>
    <w:p w14:paraId="58100EDF" w14:textId="1BC97648"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w:t>
      </w:r>
      <w:proofErr w:type="gramStart"/>
      <w:r w:rsidRPr="00345709">
        <w:rPr>
          <w:rFonts w:asciiTheme="minorHAnsi" w:hAnsiTheme="minorHAnsi" w:cstheme="minorHAnsi"/>
          <w:sz w:val="20"/>
          <w:szCs w:val="20"/>
        </w:rPr>
        <w:t>fully-simulated</w:t>
      </w:r>
      <w:proofErr w:type="gramEnd"/>
      <w:r w:rsidRPr="00345709">
        <w:rPr>
          <w:rFonts w:asciiTheme="minorHAnsi" w:hAnsiTheme="minorHAnsi" w:cstheme="minorHAnsi"/>
          <w:sz w:val="20"/>
          <w:szCs w:val="20"/>
        </w:rPr>
        <w:t xml:space="preserve">, interactive exercise that tests the capability of an organization to respond to a simulated event. The exercise tests multiple functions of the organization’s operational plan. </w:t>
      </w:r>
    </w:p>
    <w:p w14:paraId="783635C4" w14:textId="77777777" w:rsidR="00ED6EF1" w:rsidRPr="00345709" w:rsidRDefault="00ED6EF1" w:rsidP="00BC3016">
      <w:pPr>
        <w:jc w:val="both"/>
        <w:rPr>
          <w:rFonts w:asciiTheme="minorHAnsi" w:hAnsiTheme="minorHAnsi" w:cstheme="minorHAnsi"/>
          <w:sz w:val="20"/>
          <w:szCs w:val="20"/>
        </w:rPr>
      </w:pPr>
    </w:p>
    <w:p w14:paraId="1BB531B9" w14:textId="0EFECA11" w:rsidR="00ED6EF1" w:rsidRPr="00345709" w:rsidRDefault="00ED6EF1"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The purpose of an FX is to test or validate the response capability of specific functions or departments in an organization to a situation in a time-pressured, realistic situation. A functional exercise focuses on the coordination, integration, and interaction of an organization’s policies, procedures, </w:t>
      </w:r>
      <w:proofErr w:type="gramStart"/>
      <w:r w:rsidRPr="00345709">
        <w:rPr>
          <w:rFonts w:asciiTheme="minorHAnsi" w:hAnsiTheme="minorHAnsi" w:cstheme="minorHAnsi"/>
          <w:sz w:val="20"/>
          <w:szCs w:val="20"/>
        </w:rPr>
        <w:t>roles</w:t>
      </w:r>
      <w:proofErr w:type="gramEnd"/>
      <w:r w:rsidRPr="00345709">
        <w:rPr>
          <w:rFonts w:asciiTheme="minorHAnsi" w:hAnsiTheme="minorHAnsi" w:cstheme="minorHAnsi"/>
          <w:sz w:val="20"/>
          <w:szCs w:val="20"/>
        </w:rPr>
        <w:t xml:space="preserve"> and responsibilities before, during, or after the simulated event (WHO 2017c). </w:t>
      </w:r>
    </w:p>
    <w:p w14:paraId="61D1B50F" w14:textId="11414094" w:rsidR="00ED6EF1" w:rsidRPr="00345709" w:rsidRDefault="00ED6EF1" w:rsidP="00BC3016">
      <w:pPr>
        <w:jc w:val="both"/>
        <w:rPr>
          <w:rFonts w:asciiTheme="minorHAnsi" w:hAnsiTheme="minorHAnsi" w:cstheme="minorHAnsi"/>
          <w:sz w:val="20"/>
          <w:szCs w:val="20"/>
        </w:rPr>
      </w:pPr>
    </w:p>
    <w:p w14:paraId="407A661A" w14:textId="195DD81D" w:rsidR="00ED6EF1" w:rsidRPr="00345709" w:rsidRDefault="00C97CE7"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Hazard</w:t>
      </w:r>
    </w:p>
    <w:p w14:paraId="7C4A4DE3" w14:textId="5C0A01B5" w:rsidR="00C97CE7"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process, phenomenon or human activity that may cause loss of life, injury or other health impacts, property damage, social and economic </w:t>
      </w:r>
      <w:proofErr w:type="gramStart"/>
      <w:r w:rsidRPr="00345709">
        <w:rPr>
          <w:rFonts w:asciiTheme="minorHAnsi" w:hAnsiTheme="minorHAnsi" w:cstheme="minorHAnsi"/>
          <w:sz w:val="20"/>
          <w:szCs w:val="20"/>
        </w:rPr>
        <w:t>disruption</w:t>
      </w:r>
      <w:proofErr w:type="gramEnd"/>
      <w:r w:rsidRPr="00345709">
        <w:rPr>
          <w:rFonts w:asciiTheme="minorHAnsi" w:hAnsiTheme="minorHAnsi" w:cstheme="minorHAnsi"/>
          <w:sz w:val="20"/>
          <w:szCs w:val="20"/>
        </w:rPr>
        <w:t xml:space="preserve"> or environmental degradation. Source of potential harm (ISO 22300:2018) </w:t>
      </w:r>
      <w:r w:rsidRPr="00345709">
        <w:rPr>
          <w:rFonts w:asciiTheme="minorHAnsi" w:hAnsiTheme="minorHAnsi" w:cstheme="minorHAnsi"/>
          <w:sz w:val="20"/>
          <w:szCs w:val="20"/>
        </w:rPr>
        <w:br/>
      </w:r>
    </w:p>
    <w:p w14:paraId="51D3086A" w14:textId="16DB75FE" w:rsidR="00C97CE7"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t>Note: This may include the latent property or the inherent capability of an agent or substance which makes it capable of causing adverse effects to people or the environment under conditions of exposure (UNGA 2016, WHO 2009).</w:t>
      </w:r>
    </w:p>
    <w:p w14:paraId="4038A0C9" w14:textId="77777777" w:rsidR="00C97CE7" w:rsidRPr="00345709" w:rsidRDefault="00C97CE7" w:rsidP="00BC3016">
      <w:pPr>
        <w:jc w:val="both"/>
        <w:rPr>
          <w:rFonts w:asciiTheme="minorHAnsi" w:hAnsiTheme="minorHAnsi" w:cstheme="minorHAnsi"/>
          <w:sz w:val="20"/>
          <w:szCs w:val="20"/>
        </w:rPr>
      </w:pPr>
    </w:p>
    <w:p w14:paraId="2241C177" w14:textId="51DE667E" w:rsidR="00ED6EF1" w:rsidRPr="00345709" w:rsidRDefault="00C97CE7"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Health System</w:t>
      </w:r>
    </w:p>
    <w:p w14:paraId="44FA4DE4" w14:textId="62507965" w:rsidR="00C97CE7"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people, </w:t>
      </w:r>
      <w:proofErr w:type="gramStart"/>
      <w:r w:rsidRPr="00345709">
        <w:rPr>
          <w:rFonts w:asciiTheme="minorHAnsi" w:hAnsiTheme="minorHAnsi" w:cstheme="minorHAnsi"/>
          <w:sz w:val="20"/>
          <w:szCs w:val="20"/>
        </w:rPr>
        <w:t>institutions</w:t>
      </w:r>
      <w:proofErr w:type="gramEnd"/>
      <w:r w:rsidRPr="00345709">
        <w:rPr>
          <w:rFonts w:asciiTheme="minorHAnsi" w:hAnsiTheme="minorHAnsi" w:cstheme="minorHAnsi"/>
          <w:sz w:val="20"/>
          <w:szCs w:val="20"/>
        </w:rPr>
        <w:t xml:space="preserve"> and resources, arranged together in accordance with established policies, to improve the health of the population they serve, while responding to people’s legitimate expectations and protecting them against the cost of ill- health through a variety of activities whose primary intent is to improve health (WHO 2011). </w:t>
      </w:r>
    </w:p>
    <w:p w14:paraId="5C0EDA05" w14:textId="77777777" w:rsidR="00C97CE7" w:rsidRPr="00345709" w:rsidRDefault="00C97CE7" w:rsidP="00BC3016">
      <w:pPr>
        <w:jc w:val="both"/>
        <w:rPr>
          <w:rFonts w:asciiTheme="minorHAnsi" w:hAnsiTheme="minorHAnsi" w:cstheme="minorHAnsi"/>
          <w:sz w:val="20"/>
          <w:szCs w:val="20"/>
        </w:rPr>
      </w:pPr>
    </w:p>
    <w:p w14:paraId="60549313" w14:textId="2EC958B1" w:rsidR="00ED6EF1" w:rsidRPr="00345709" w:rsidRDefault="00C97CE7"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Hot Debrief</w:t>
      </w:r>
    </w:p>
    <w:p w14:paraId="603168A7" w14:textId="2EC4DEB5" w:rsidR="00C97CE7"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debriefing session </w:t>
      </w:r>
      <w:proofErr w:type="gramStart"/>
      <w:r w:rsidRPr="00345709">
        <w:rPr>
          <w:rFonts w:asciiTheme="minorHAnsi" w:hAnsiTheme="minorHAnsi" w:cstheme="minorHAnsi"/>
          <w:sz w:val="20"/>
          <w:szCs w:val="20"/>
        </w:rPr>
        <w:t>held</w:t>
      </w:r>
      <w:proofErr w:type="gramEnd"/>
      <w:r w:rsidRPr="00345709">
        <w:rPr>
          <w:rFonts w:asciiTheme="minorHAnsi" w:hAnsiTheme="minorHAnsi" w:cstheme="minorHAnsi"/>
          <w:sz w:val="20"/>
          <w:szCs w:val="20"/>
        </w:rPr>
        <w:t xml:space="preserve"> immediately after an exercise or incident to identify the strengths and weaknesses of plans, </w:t>
      </w:r>
      <w:r w:rsidR="00DC524B" w:rsidRPr="00345709">
        <w:rPr>
          <w:rFonts w:asciiTheme="minorHAnsi" w:hAnsiTheme="minorHAnsi" w:cstheme="minorHAnsi"/>
          <w:sz w:val="20"/>
          <w:szCs w:val="20"/>
        </w:rPr>
        <w:t>policies,</w:t>
      </w:r>
      <w:r w:rsidRPr="00345709">
        <w:rPr>
          <w:rFonts w:asciiTheme="minorHAnsi" w:hAnsiTheme="minorHAnsi" w:cstheme="minorHAnsi"/>
          <w:sz w:val="20"/>
          <w:szCs w:val="20"/>
        </w:rPr>
        <w:t xml:space="preserve"> and procedures. Note: In a hot debrief, participants and the exercise management team provide immediate feedback or a debriefing event. Individuals share perspectives on strengths, weaknesses, and areas for improvement which are incorporated in the exercise report (WHO 2015a, WHO 2017c). Sometime referred to as “Hot Wash”.</w:t>
      </w:r>
    </w:p>
    <w:p w14:paraId="1786023D" w14:textId="0B10A796" w:rsidR="00C97CE7" w:rsidRPr="00345709" w:rsidRDefault="00C97CE7" w:rsidP="00BC3016">
      <w:pPr>
        <w:jc w:val="both"/>
        <w:rPr>
          <w:rFonts w:asciiTheme="minorHAnsi" w:hAnsiTheme="minorHAnsi" w:cstheme="minorHAnsi"/>
          <w:sz w:val="20"/>
          <w:szCs w:val="20"/>
        </w:rPr>
      </w:pPr>
    </w:p>
    <w:p w14:paraId="18F9CA06" w14:textId="59EF7CF5" w:rsidR="00C97CE7" w:rsidRPr="00345709" w:rsidRDefault="00C97CE7"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Incident</w:t>
      </w:r>
    </w:p>
    <w:p w14:paraId="3C576D91" w14:textId="71D1EBAE" w:rsidR="007155C3"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t>An action, event or phenomenon which may cause loss of life or injury, property damage, social and economic disruption, and/or environmental degradation (WHO 2015b).</w:t>
      </w:r>
    </w:p>
    <w:p w14:paraId="0913BB78" w14:textId="77777777" w:rsidR="007155C3" w:rsidRPr="00345709" w:rsidRDefault="007155C3" w:rsidP="00BC3016">
      <w:pPr>
        <w:jc w:val="both"/>
        <w:rPr>
          <w:rFonts w:asciiTheme="minorHAnsi" w:hAnsiTheme="minorHAnsi" w:cstheme="minorHAnsi"/>
          <w:sz w:val="20"/>
          <w:szCs w:val="20"/>
        </w:rPr>
      </w:pPr>
    </w:p>
    <w:p w14:paraId="10BD2B0B" w14:textId="1DFF3A8A" w:rsidR="00C97CE7" w:rsidRPr="00345709" w:rsidRDefault="00C97CE7"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Incident Action Plan</w:t>
      </w:r>
      <w:r w:rsidR="00EE5D4F" w:rsidRPr="00345709">
        <w:rPr>
          <w:rFonts w:asciiTheme="minorHAnsi" w:hAnsiTheme="minorHAnsi" w:cstheme="minorHAnsi"/>
          <w:color w:val="538135" w:themeColor="accent6" w:themeShade="BF"/>
          <w:sz w:val="20"/>
          <w:szCs w:val="20"/>
        </w:rPr>
        <w:t xml:space="preserve"> (IAP)</w:t>
      </w:r>
    </w:p>
    <w:p w14:paraId="6C3BA1A4" w14:textId="3159BC62" w:rsidR="00C97CE7"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statement of intent that is specific to an incident or event. It details the response strategies, objectives, resources to be applied and tactical actions to be taken (WHO 2015a). </w:t>
      </w:r>
    </w:p>
    <w:p w14:paraId="5A9CD058" w14:textId="0857834F" w:rsidR="00C97CE7" w:rsidRPr="00345709" w:rsidRDefault="00C97CE7" w:rsidP="00BC3016">
      <w:pPr>
        <w:jc w:val="both"/>
        <w:rPr>
          <w:rFonts w:asciiTheme="minorHAnsi" w:hAnsiTheme="minorHAnsi" w:cstheme="minorHAnsi"/>
          <w:sz w:val="20"/>
          <w:szCs w:val="20"/>
        </w:rPr>
      </w:pPr>
    </w:p>
    <w:p w14:paraId="20552C6B" w14:textId="2A810370" w:rsidR="00C97CE7" w:rsidRPr="00345709" w:rsidRDefault="00C97CE7"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Incident Management System</w:t>
      </w:r>
      <w:r w:rsidR="00EE5D4F" w:rsidRPr="00345709">
        <w:rPr>
          <w:rFonts w:asciiTheme="minorHAnsi" w:hAnsiTheme="minorHAnsi" w:cstheme="minorHAnsi"/>
          <w:color w:val="538135" w:themeColor="accent6" w:themeShade="BF"/>
          <w:sz w:val="20"/>
          <w:szCs w:val="20"/>
        </w:rPr>
        <w:t xml:space="preserve"> (IMS)</w:t>
      </w:r>
    </w:p>
    <w:p w14:paraId="29C41D19" w14:textId="1D4B6275" w:rsidR="00C97CE7"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System that defines the roles and responsibilities of personnel and the operating procedures to be used in the management of incidents (ISO 22300:2018). </w:t>
      </w:r>
    </w:p>
    <w:p w14:paraId="3E3B64C8" w14:textId="54B95A30" w:rsidR="00C97CE7" w:rsidRPr="00345709" w:rsidRDefault="00C97CE7" w:rsidP="00BC3016">
      <w:pPr>
        <w:jc w:val="both"/>
        <w:rPr>
          <w:rFonts w:asciiTheme="minorHAnsi" w:hAnsiTheme="minorHAnsi" w:cstheme="minorHAnsi"/>
          <w:sz w:val="20"/>
          <w:szCs w:val="20"/>
        </w:rPr>
      </w:pPr>
    </w:p>
    <w:p w14:paraId="65C5B8A1" w14:textId="026F8A83" w:rsidR="00C97CE7" w:rsidRPr="00345709" w:rsidRDefault="00C97CE7"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Infection Prevention and Control</w:t>
      </w:r>
      <w:r w:rsidR="00EE5D4F" w:rsidRPr="00345709">
        <w:rPr>
          <w:rFonts w:asciiTheme="minorHAnsi" w:hAnsiTheme="minorHAnsi" w:cstheme="minorHAnsi"/>
          <w:color w:val="538135" w:themeColor="accent6" w:themeShade="BF"/>
          <w:sz w:val="20"/>
          <w:szCs w:val="20"/>
        </w:rPr>
        <w:t xml:space="preserve"> (IPC)</w:t>
      </w:r>
    </w:p>
    <w:p w14:paraId="512F0A5E" w14:textId="77777777" w:rsidR="00C97CE7"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t>A practical and proven set of organizational and technical approaches and measures to prevent the spread of avoidable infections and antimicrobial resistance within both community and health care settings (WHO 2019c).</w:t>
      </w:r>
    </w:p>
    <w:p w14:paraId="55CB00E8" w14:textId="75048BAE" w:rsidR="00C97CE7" w:rsidRPr="00345709" w:rsidRDefault="00C97CE7" w:rsidP="00BC3016">
      <w:pPr>
        <w:jc w:val="both"/>
        <w:rPr>
          <w:rFonts w:asciiTheme="minorHAnsi" w:hAnsiTheme="minorHAnsi" w:cstheme="minorHAnsi"/>
          <w:sz w:val="20"/>
          <w:szCs w:val="20"/>
        </w:rPr>
      </w:pPr>
    </w:p>
    <w:p w14:paraId="4A6F97CF" w14:textId="4B65AF7D" w:rsidR="00C97CE7" w:rsidRPr="00345709" w:rsidRDefault="00C97CE7"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Lessons Learned</w:t>
      </w:r>
    </w:p>
    <w:p w14:paraId="26B5E7BA" w14:textId="77777777" w:rsidR="00C97CE7"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Identified issues for which remedial actions may be implemented, </w:t>
      </w:r>
      <w:proofErr w:type="gramStart"/>
      <w:r w:rsidRPr="00345709">
        <w:rPr>
          <w:rFonts w:asciiTheme="minorHAnsi" w:hAnsiTheme="minorHAnsi" w:cstheme="minorHAnsi"/>
          <w:sz w:val="20"/>
          <w:szCs w:val="20"/>
        </w:rPr>
        <w:t>in order to</w:t>
      </w:r>
      <w:proofErr w:type="gramEnd"/>
      <w:r w:rsidRPr="00345709">
        <w:rPr>
          <w:rFonts w:asciiTheme="minorHAnsi" w:hAnsiTheme="minorHAnsi" w:cstheme="minorHAnsi"/>
          <w:sz w:val="20"/>
          <w:szCs w:val="20"/>
        </w:rPr>
        <w:t xml:space="preserve"> improve performance (WHO 2015a). </w:t>
      </w:r>
    </w:p>
    <w:p w14:paraId="170A3E35" w14:textId="340DE1F9" w:rsidR="00C97CE7" w:rsidRPr="00345709" w:rsidRDefault="00C97CE7" w:rsidP="00BC3016">
      <w:pPr>
        <w:jc w:val="both"/>
        <w:rPr>
          <w:rFonts w:asciiTheme="minorHAnsi" w:hAnsiTheme="minorHAnsi" w:cstheme="minorHAnsi"/>
          <w:sz w:val="20"/>
          <w:szCs w:val="20"/>
        </w:rPr>
      </w:pPr>
    </w:p>
    <w:p w14:paraId="13A2E6ED" w14:textId="17B8B941" w:rsidR="00C97CE7" w:rsidRPr="00345709" w:rsidRDefault="00C97CE7"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Logistics</w:t>
      </w:r>
    </w:p>
    <w:p w14:paraId="065C2DD7" w14:textId="700CD9E0" w:rsidR="00C97CE7"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aspect of emergency (risk) management that deals with the procurement, distribution, maintenance, </w:t>
      </w:r>
      <w:r w:rsidR="00DC524B" w:rsidRPr="00345709">
        <w:rPr>
          <w:rFonts w:asciiTheme="minorHAnsi" w:hAnsiTheme="minorHAnsi" w:cstheme="minorHAnsi"/>
          <w:sz w:val="20"/>
          <w:szCs w:val="20"/>
        </w:rPr>
        <w:t>replacement,</w:t>
      </w:r>
      <w:r w:rsidRPr="00345709">
        <w:rPr>
          <w:rFonts w:asciiTheme="minorHAnsi" w:hAnsiTheme="minorHAnsi" w:cstheme="minorHAnsi"/>
          <w:sz w:val="20"/>
          <w:szCs w:val="20"/>
        </w:rPr>
        <w:t xml:space="preserve"> and repatriation of material and human resources, including the provision of support infrastructure and services to response staff (WHO 2015a). </w:t>
      </w:r>
    </w:p>
    <w:p w14:paraId="1BAD92CD" w14:textId="6CE57353" w:rsidR="00C97CE7" w:rsidRPr="00345709" w:rsidRDefault="00C97CE7" w:rsidP="00BC3016">
      <w:pPr>
        <w:jc w:val="both"/>
        <w:rPr>
          <w:rFonts w:asciiTheme="minorHAnsi" w:hAnsiTheme="minorHAnsi" w:cstheme="minorHAnsi"/>
          <w:sz w:val="20"/>
          <w:szCs w:val="20"/>
        </w:rPr>
      </w:pPr>
    </w:p>
    <w:p w14:paraId="3986387B" w14:textId="743B2774" w:rsidR="00C97CE7" w:rsidRPr="00345709" w:rsidRDefault="00C97CE7"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Mass Casualty Incident</w:t>
      </w:r>
    </w:p>
    <w:p w14:paraId="3F554710" w14:textId="77777777" w:rsidR="00C97CE7"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t>An event which generates more patients at one time than locally available resources can manage using routine procedures.</w:t>
      </w:r>
      <w:r w:rsidRPr="00345709">
        <w:rPr>
          <w:rFonts w:asciiTheme="minorHAnsi" w:hAnsiTheme="minorHAnsi" w:cstheme="minorHAnsi"/>
          <w:sz w:val="20"/>
          <w:szCs w:val="20"/>
        </w:rPr>
        <w:br/>
      </w:r>
    </w:p>
    <w:p w14:paraId="6FA55FAA" w14:textId="04558253" w:rsidR="00C97CE7"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It requires exceptional emergency arrangements and additional or extraordinary assistance (WHO 2007). </w:t>
      </w:r>
    </w:p>
    <w:p w14:paraId="5F75537E" w14:textId="3310F4A7" w:rsidR="00C97CE7" w:rsidRPr="00345709" w:rsidRDefault="00C97CE7" w:rsidP="00BC3016">
      <w:pPr>
        <w:jc w:val="both"/>
        <w:rPr>
          <w:rFonts w:asciiTheme="minorHAnsi" w:hAnsiTheme="minorHAnsi" w:cstheme="minorHAnsi"/>
          <w:sz w:val="20"/>
          <w:szCs w:val="20"/>
        </w:rPr>
      </w:pPr>
    </w:p>
    <w:p w14:paraId="2C867B98" w14:textId="538C633C" w:rsidR="00C97CE7" w:rsidRPr="00345709" w:rsidRDefault="00C97CE7"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Mental Health and Psychosocial Support</w:t>
      </w:r>
    </w:p>
    <w:p w14:paraId="790B03E2" w14:textId="77777777" w:rsidR="00611550"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Any type of local or outside support that aims to protect or promote psychosocial wellbeing and/or prevent or treat mental </w:t>
      </w:r>
      <w:proofErr w:type="gramStart"/>
      <w:r w:rsidRPr="00345709">
        <w:rPr>
          <w:rFonts w:asciiTheme="minorHAnsi" w:hAnsiTheme="minorHAnsi" w:cstheme="minorHAnsi"/>
          <w:sz w:val="20"/>
          <w:szCs w:val="20"/>
        </w:rPr>
        <w:t>disorder</w:t>
      </w:r>
      <w:proofErr w:type="gramEnd"/>
      <w:r w:rsidRPr="00345709">
        <w:rPr>
          <w:rFonts w:asciiTheme="minorHAnsi" w:hAnsiTheme="minorHAnsi" w:cstheme="minorHAnsi"/>
          <w:sz w:val="20"/>
          <w:szCs w:val="20"/>
        </w:rPr>
        <w:t>.</w:t>
      </w:r>
    </w:p>
    <w:p w14:paraId="29E77DB0" w14:textId="380F4922" w:rsidR="00611550" w:rsidRPr="00345709" w:rsidRDefault="00C97CE7" w:rsidP="00BC3016">
      <w:pPr>
        <w:jc w:val="both"/>
        <w:rPr>
          <w:rFonts w:asciiTheme="minorHAnsi" w:hAnsiTheme="minorHAnsi" w:cstheme="minorHAnsi"/>
          <w:sz w:val="20"/>
          <w:szCs w:val="20"/>
        </w:rPr>
      </w:pPr>
      <w:r w:rsidRPr="00345709">
        <w:rPr>
          <w:rFonts w:asciiTheme="minorHAnsi" w:hAnsiTheme="minorHAnsi" w:cstheme="minorHAnsi"/>
          <w:sz w:val="20"/>
          <w:szCs w:val="20"/>
        </w:rPr>
        <w:br/>
        <w:t xml:space="preserve">Note: Traditionally, mental health care has been used by health professionals to describe specialized interventions to treat individuals diagnosed </w:t>
      </w:r>
      <w:r w:rsidR="00611550" w:rsidRPr="00345709">
        <w:rPr>
          <w:rFonts w:asciiTheme="minorHAnsi" w:hAnsiTheme="minorHAnsi" w:cstheme="minorHAnsi"/>
          <w:sz w:val="20"/>
          <w:szCs w:val="20"/>
        </w:rPr>
        <w:t xml:space="preserve">with mental health conditions. Psychosocial support and psychosocial interventions are terms used by a broader range of workers in the emergency response field to refer to activities that support both the psychological and social health of individuals and communities </w:t>
      </w:r>
      <w:proofErr w:type="gramStart"/>
      <w:r w:rsidR="00611550" w:rsidRPr="00345709">
        <w:rPr>
          <w:rFonts w:asciiTheme="minorHAnsi" w:hAnsiTheme="minorHAnsi" w:cstheme="minorHAnsi"/>
          <w:sz w:val="20"/>
          <w:szCs w:val="20"/>
        </w:rPr>
        <w:t>as a whole rather</w:t>
      </w:r>
      <w:proofErr w:type="gramEnd"/>
      <w:r w:rsidR="00611550" w:rsidRPr="00345709">
        <w:rPr>
          <w:rFonts w:asciiTheme="minorHAnsi" w:hAnsiTheme="minorHAnsi" w:cstheme="minorHAnsi"/>
          <w:sz w:val="20"/>
          <w:szCs w:val="20"/>
        </w:rPr>
        <w:t xml:space="preserve"> than focusing specifically on treating mental health conditions (IASC 2007). </w:t>
      </w:r>
    </w:p>
    <w:p w14:paraId="47A32A3B" w14:textId="30CD9E95" w:rsidR="00C97CE7" w:rsidRPr="00345709" w:rsidRDefault="00C97CE7" w:rsidP="00BC3016">
      <w:pPr>
        <w:jc w:val="both"/>
        <w:rPr>
          <w:rFonts w:asciiTheme="minorHAnsi" w:hAnsiTheme="minorHAnsi" w:cstheme="minorHAnsi"/>
          <w:sz w:val="20"/>
          <w:szCs w:val="20"/>
        </w:rPr>
      </w:pPr>
    </w:p>
    <w:p w14:paraId="4BC7E39E" w14:textId="6202E6CE" w:rsidR="00C97CE7" w:rsidRPr="00345709" w:rsidRDefault="00611550"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Mitigation</w:t>
      </w:r>
    </w:p>
    <w:p w14:paraId="498497BD" w14:textId="77777777"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The lessening or limitation of the adverse impacts of hazards and related disasters.</w:t>
      </w:r>
      <w:r w:rsidRPr="00345709">
        <w:rPr>
          <w:rFonts w:asciiTheme="minorHAnsi" w:hAnsiTheme="minorHAnsi" w:cstheme="minorHAnsi"/>
          <w:sz w:val="20"/>
          <w:szCs w:val="20"/>
        </w:rPr>
        <w:br/>
      </w:r>
    </w:p>
    <w:p w14:paraId="3F4935A1" w14:textId="5A0C779B"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The adverse impacts of hazards, in particular natural hazards, often cannot be prevented fully, but their scale or severity can be substantially lessened by various strategies and actions. Mitigation measures include engineering techniques and hazard-resistant construction as well as improved environmental and social policies and public awareness. It should be noted that, in climate change policy, “mitigation” is defined differently, and is the term used for the reduction of greenhouse gas emissions that are the source of climate change (UNGA 2016). </w:t>
      </w:r>
    </w:p>
    <w:p w14:paraId="245D5E21" w14:textId="77777777" w:rsidR="00611550" w:rsidRPr="00345709" w:rsidRDefault="00611550" w:rsidP="00BC3016">
      <w:pPr>
        <w:jc w:val="both"/>
        <w:rPr>
          <w:rFonts w:asciiTheme="minorHAnsi" w:hAnsiTheme="minorHAnsi" w:cstheme="minorHAnsi"/>
          <w:sz w:val="20"/>
          <w:szCs w:val="20"/>
        </w:rPr>
      </w:pPr>
    </w:p>
    <w:p w14:paraId="1C657A2A" w14:textId="2D19BE1B" w:rsidR="00C97CE7" w:rsidRPr="00345709" w:rsidRDefault="00611550"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Mutual Aid Agreement</w:t>
      </w:r>
    </w:p>
    <w:p w14:paraId="3A48E9F4" w14:textId="77777777"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Pre-arranged understanding between two or more entities to render assistance to each other (ISO 22300:2018). </w:t>
      </w:r>
    </w:p>
    <w:p w14:paraId="4F9EE4C1" w14:textId="08637DA3" w:rsidR="00611550" w:rsidRPr="00345709" w:rsidRDefault="00611550" w:rsidP="00BC3016">
      <w:pPr>
        <w:jc w:val="both"/>
        <w:rPr>
          <w:rFonts w:asciiTheme="minorHAnsi" w:hAnsiTheme="minorHAnsi" w:cstheme="minorHAnsi"/>
          <w:sz w:val="20"/>
          <w:szCs w:val="20"/>
        </w:rPr>
      </w:pPr>
    </w:p>
    <w:p w14:paraId="6BD78651" w14:textId="2BC8A1EC" w:rsidR="00611550" w:rsidRPr="00345709" w:rsidRDefault="00611550"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National Disaster Management Agency</w:t>
      </w:r>
    </w:p>
    <w:p w14:paraId="580AC4FC" w14:textId="3D75606A"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The national government agency that is responsible for coordinating disaster or emergency management policy and practice.</w:t>
      </w:r>
      <w:r w:rsidRPr="00345709">
        <w:rPr>
          <w:rFonts w:asciiTheme="minorHAnsi" w:hAnsiTheme="minorHAnsi" w:cstheme="minorHAnsi"/>
          <w:sz w:val="20"/>
          <w:szCs w:val="20"/>
        </w:rPr>
        <w:br/>
      </w:r>
    </w:p>
    <w:p w14:paraId="24F273B4" w14:textId="28B9A013"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There is no common definition for this agency or organization as the name and scope of functions varies across countries and is usually defined by national legislation or policies. Synonyms: ‘national disaster management organization’, ‘national emergency management agency’. </w:t>
      </w:r>
    </w:p>
    <w:p w14:paraId="743EB5F7" w14:textId="6C92CC28" w:rsidR="00611550" w:rsidRPr="00345709" w:rsidRDefault="00611550" w:rsidP="00BC3016">
      <w:pPr>
        <w:jc w:val="both"/>
        <w:rPr>
          <w:rFonts w:asciiTheme="minorHAnsi" w:hAnsiTheme="minorHAnsi" w:cstheme="minorHAnsi"/>
          <w:sz w:val="20"/>
          <w:szCs w:val="20"/>
        </w:rPr>
      </w:pPr>
    </w:p>
    <w:p w14:paraId="56AF0826" w14:textId="44E9318A" w:rsidR="00611550" w:rsidRPr="00345709" w:rsidRDefault="00611550"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Natural Hazards</w:t>
      </w:r>
    </w:p>
    <w:p w14:paraId="482EE33E" w14:textId="2CD1C985"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Hazards that are predominantly associated with natural processes and phenomena (UNGA 2016). </w:t>
      </w:r>
    </w:p>
    <w:p w14:paraId="072CB4BC" w14:textId="591E335D" w:rsidR="00611550" w:rsidRPr="00345709" w:rsidRDefault="00611550" w:rsidP="00BC3016">
      <w:pPr>
        <w:jc w:val="both"/>
        <w:rPr>
          <w:rFonts w:asciiTheme="minorHAnsi" w:hAnsiTheme="minorHAnsi" w:cstheme="minorHAnsi"/>
          <w:sz w:val="20"/>
          <w:szCs w:val="20"/>
        </w:rPr>
      </w:pPr>
    </w:p>
    <w:p w14:paraId="76A550EC" w14:textId="2F1C66BF" w:rsidR="00611550" w:rsidRPr="00345709" w:rsidRDefault="00611550"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Personal Protective Equipment (PPE)</w:t>
      </w:r>
    </w:p>
    <w:p w14:paraId="532DAACC" w14:textId="77777777"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Protective clothing (gowns, gloves, boots etc.) and equipment (masks, shields, respirators, earplugs etc.) necessary to shield or isolate a person from biological, chemical, physical, </w:t>
      </w:r>
      <w:proofErr w:type="gramStart"/>
      <w:r w:rsidRPr="00345709">
        <w:rPr>
          <w:rFonts w:asciiTheme="minorHAnsi" w:hAnsiTheme="minorHAnsi" w:cstheme="minorHAnsi"/>
          <w:sz w:val="20"/>
          <w:szCs w:val="20"/>
        </w:rPr>
        <w:t>sonic</w:t>
      </w:r>
      <w:proofErr w:type="gramEnd"/>
      <w:r w:rsidRPr="00345709">
        <w:rPr>
          <w:rFonts w:asciiTheme="minorHAnsi" w:hAnsiTheme="minorHAnsi" w:cstheme="minorHAnsi"/>
          <w:sz w:val="20"/>
          <w:szCs w:val="20"/>
        </w:rPr>
        <w:t xml:space="preserve"> and thermal exposure (WHO 2015a).</w:t>
      </w:r>
    </w:p>
    <w:p w14:paraId="0D635F5F" w14:textId="5E9B49B4" w:rsidR="00611550" w:rsidRPr="00345709" w:rsidRDefault="00611550" w:rsidP="00BC3016">
      <w:pPr>
        <w:jc w:val="both"/>
        <w:rPr>
          <w:rFonts w:asciiTheme="minorHAnsi" w:hAnsiTheme="minorHAnsi" w:cstheme="minorHAnsi"/>
          <w:sz w:val="20"/>
          <w:szCs w:val="20"/>
        </w:rPr>
      </w:pPr>
    </w:p>
    <w:p w14:paraId="066768B8" w14:textId="0BB1216C" w:rsidR="00611550" w:rsidRPr="00345709" w:rsidRDefault="00611550"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People with Disability (PWD)</w:t>
      </w:r>
    </w:p>
    <w:p w14:paraId="70ABF0E7" w14:textId="3EFF9096"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Those who have long-term physical, mental, </w:t>
      </w:r>
      <w:r w:rsidR="00DC524B" w:rsidRPr="00345709">
        <w:rPr>
          <w:rFonts w:asciiTheme="minorHAnsi" w:hAnsiTheme="minorHAnsi" w:cstheme="minorHAnsi"/>
          <w:sz w:val="20"/>
          <w:szCs w:val="20"/>
        </w:rPr>
        <w:t>intellectual,</w:t>
      </w:r>
      <w:r w:rsidRPr="00345709">
        <w:rPr>
          <w:rFonts w:asciiTheme="minorHAnsi" w:hAnsiTheme="minorHAnsi" w:cstheme="minorHAnsi"/>
          <w:sz w:val="20"/>
          <w:szCs w:val="20"/>
        </w:rPr>
        <w:t xml:space="preserve"> or sensory impairments which, in interaction with various barriers, may hinder their full and effective participation in society on an equal basis with others (UN 2006). </w:t>
      </w:r>
    </w:p>
    <w:p w14:paraId="255BF345" w14:textId="77777777" w:rsidR="00611550" w:rsidRPr="00345709" w:rsidRDefault="00611550" w:rsidP="00BC3016">
      <w:pPr>
        <w:jc w:val="both"/>
        <w:rPr>
          <w:rFonts w:asciiTheme="minorHAnsi" w:hAnsiTheme="minorHAnsi" w:cstheme="minorHAnsi"/>
          <w:sz w:val="20"/>
          <w:szCs w:val="20"/>
        </w:rPr>
      </w:pPr>
    </w:p>
    <w:p w14:paraId="411E472F" w14:textId="133A223C" w:rsidR="00611550" w:rsidRPr="00345709" w:rsidRDefault="00611550"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Preparedness</w:t>
      </w:r>
    </w:p>
    <w:p w14:paraId="44CDB6F8" w14:textId="47CF9487"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knowledge and capacities developed by governments, </w:t>
      </w:r>
      <w:r w:rsidR="00DC524B" w:rsidRPr="00345709">
        <w:rPr>
          <w:rFonts w:asciiTheme="minorHAnsi" w:hAnsiTheme="minorHAnsi" w:cstheme="minorHAnsi"/>
          <w:sz w:val="20"/>
          <w:szCs w:val="20"/>
        </w:rPr>
        <w:t>response,</w:t>
      </w:r>
      <w:r w:rsidRPr="00345709">
        <w:rPr>
          <w:rFonts w:asciiTheme="minorHAnsi" w:hAnsiTheme="minorHAnsi" w:cstheme="minorHAnsi"/>
          <w:sz w:val="20"/>
          <w:szCs w:val="20"/>
        </w:rPr>
        <w:t xml:space="preserve"> and recovery organizations, </w:t>
      </w:r>
      <w:r w:rsidR="00DC524B" w:rsidRPr="00345709">
        <w:rPr>
          <w:rFonts w:asciiTheme="minorHAnsi" w:hAnsiTheme="minorHAnsi" w:cstheme="minorHAnsi"/>
          <w:sz w:val="20"/>
          <w:szCs w:val="20"/>
        </w:rPr>
        <w:t>communities,</w:t>
      </w:r>
      <w:r w:rsidRPr="00345709">
        <w:rPr>
          <w:rFonts w:asciiTheme="minorHAnsi" w:hAnsiTheme="minorHAnsi" w:cstheme="minorHAnsi"/>
          <w:sz w:val="20"/>
          <w:szCs w:val="20"/>
        </w:rPr>
        <w:t xml:space="preserve"> and individuals to effectively anticipate, respond </w:t>
      </w:r>
      <w:proofErr w:type="gramStart"/>
      <w:r w:rsidRPr="00345709">
        <w:rPr>
          <w:rFonts w:asciiTheme="minorHAnsi" w:hAnsiTheme="minorHAnsi" w:cstheme="minorHAnsi"/>
          <w:sz w:val="20"/>
          <w:szCs w:val="20"/>
        </w:rPr>
        <w:t>to</w:t>
      </w:r>
      <w:proofErr w:type="gramEnd"/>
      <w:r w:rsidRPr="00345709">
        <w:rPr>
          <w:rFonts w:asciiTheme="minorHAnsi" w:hAnsiTheme="minorHAnsi" w:cstheme="minorHAnsi"/>
          <w:sz w:val="20"/>
          <w:szCs w:val="20"/>
        </w:rPr>
        <w:t xml:space="preserve"> and recover from the impacts of likely, imminent or current disasters. </w:t>
      </w:r>
    </w:p>
    <w:p w14:paraId="53C05425" w14:textId="77777777" w:rsidR="00611550" w:rsidRPr="00345709" w:rsidRDefault="00611550" w:rsidP="00BC3016">
      <w:pPr>
        <w:jc w:val="both"/>
        <w:rPr>
          <w:rFonts w:asciiTheme="minorHAnsi" w:hAnsiTheme="minorHAnsi" w:cstheme="minorHAnsi"/>
          <w:sz w:val="20"/>
          <w:szCs w:val="20"/>
        </w:rPr>
      </w:pPr>
    </w:p>
    <w:p w14:paraId="6C404378" w14:textId="3986AFE4"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Preparedness action is carried out within the context of disaster risk management and aims to build the capacities needed to efficiently manage all types of emergencies and achieve orderly transitions from response to sustained recovery. Preparedness is based on a sound analysis of disaster risks and good linkages with early warning systems, and includes such activities as contingency planning, the stockpiling of equipment and supplies, the development of arrangements for coordination, evacuation and public information, and associated training and field exercises. These must be supported by formal institutional, </w:t>
      </w:r>
      <w:r w:rsidR="007155C3" w:rsidRPr="00345709">
        <w:rPr>
          <w:rFonts w:asciiTheme="minorHAnsi" w:hAnsiTheme="minorHAnsi" w:cstheme="minorHAnsi"/>
          <w:sz w:val="20"/>
          <w:szCs w:val="20"/>
        </w:rPr>
        <w:t>legal,</w:t>
      </w:r>
      <w:r w:rsidRPr="00345709">
        <w:rPr>
          <w:rFonts w:asciiTheme="minorHAnsi" w:hAnsiTheme="minorHAnsi" w:cstheme="minorHAnsi"/>
          <w:sz w:val="20"/>
          <w:szCs w:val="20"/>
        </w:rPr>
        <w:t xml:space="preserve"> and budgetary capacities. </w:t>
      </w:r>
    </w:p>
    <w:p w14:paraId="356F39A0" w14:textId="07027B7B" w:rsidR="007155C3" w:rsidRPr="00345709" w:rsidRDefault="007155C3" w:rsidP="00BC3016">
      <w:pPr>
        <w:jc w:val="both"/>
        <w:rPr>
          <w:rFonts w:asciiTheme="minorHAnsi" w:hAnsiTheme="minorHAnsi" w:cstheme="minorHAnsi"/>
          <w:sz w:val="20"/>
          <w:szCs w:val="20"/>
        </w:rPr>
      </w:pPr>
    </w:p>
    <w:p w14:paraId="698A05ED" w14:textId="0E27D21C" w:rsidR="007155C3" w:rsidRPr="00345709" w:rsidRDefault="007155C3"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Prevention</w:t>
      </w:r>
    </w:p>
    <w:p w14:paraId="798E86BC" w14:textId="694C0D92" w:rsidR="007155C3" w:rsidRPr="00345709" w:rsidRDefault="007155C3" w:rsidP="00BC3016">
      <w:pPr>
        <w:jc w:val="both"/>
        <w:rPr>
          <w:rFonts w:asciiTheme="minorHAnsi" w:hAnsiTheme="minorHAnsi" w:cstheme="minorHAnsi"/>
          <w:sz w:val="20"/>
          <w:szCs w:val="20"/>
        </w:rPr>
      </w:pPr>
      <w:r w:rsidRPr="00345709">
        <w:rPr>
          <w:rFonts w:asciiTheme="minorHAnsi" w:hAnsiTheme="minorHAnsi" w:cstheme="minorHAnsi"/>
          <w:sz w:val="20"/>
          <w:szCs w:val="20"/>
        </w:rPr>
        <w:t>Activities and measures to avoid existing and new disaster risks.</w:t>
      </w:r>
    </w:p>
    <w:p w14:paraId="25B177DA" w14:textId="50199E65" w:rsidR="007155C3" w:rsidRPr="00345709" w:rsidRDefault="007155C3" w:rsidP="00BC3016">
      <w:pPr>
        <w:jc w:val="both"/>
        <w:rPr>
          <w:rFonts w:asciiTheme="minorHAnsi" w:hAnsiTheme="minorHAnsi" w:cstheme="minorHAnsi"/>
          <w:sz w:val="20"/>
          <w:szCs w:val="20"/>
        </w:rPr>
      </w:pPr>
    </w:p>
    <w:p w14:paraId="32DFB641" w14:textId="0181D5E4" w:rsidR="007155C3" w:rsidRPr="00345709" w:rsidRDefault="007155C3"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Prevention (i.e. disaster prevention) expresses the concept and intention to completely avoid potential adverse impacts of hazardous events. While certain disaster risks cannot be eliminated, prevention aims at reducing vulnerability and exposure in such contexts where, as a result, the risk of disaster is removed. Examples include dams or embankments that eliminate flood risks, land- use regulations that do not permit any settlement in high-risk zones, seismic engineering designs that ensure the survival and function of a critical building in any likely earthquake and immunization against vaccine-preventable diseases. Prevention measures can also be taken during or after a hazardous event or disaster to prevent secondary hazards or their consequences, such as measures to prevent the contamination of water (UNGA 2016) </w:t>
      </w:r>
    </w:p>
    <w:p w14:paraId="0547D4AF" w14:textId="77777777" w:rsidR="007155C3" w:rsidRPr="00345709" w:rsidRDefault="007155C3" w:rsidP="00BC3016">
      <w:pPr>
        <w:jc w:val="both"/>
        <w:rPr>
          <w:rFonts w:asciiTheme="minorHAnsi" w:hAnsiTheme="minorHAnsi" w:cstheme="minorHAnsi"/>
          <w:sz w:val="20"/>
          <w:szCs w:val="20"/>
        </w:rPr>
      </w:pPr>
    </w:p>
    <w:p w14:paraId="384004AE" w14:textId="13C0E770" w:rsidR="00611550" w:rsidRPr="00345709" w:rsidRDefault="00611550"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 xml:space="preserve">Readiness </w:t>
      </w:r>
    </w:p>
    <w:p w14:paraId="14173E89" w14:textId="7A748183"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The ability to quickly and appropriately respond when required (UNGA 2016).</w:t>
      </w:r>
    </w:p>
    <w:p w14:paraId="6299854F" w14:textId="3022EF84" w:rsidR="007E500F" w:rsidRPr="00345709" w:rsidRDefault="007E500F" w:rsidP="00BC3016">
      <w:pPr>
        <w:jc w:val="both"/>
        <w:rPr>
          <w:rFonts w:asciiTheme="minorHAnsi" w:hAnsiTheme="minorHAnsi" w:cstheme="minorHAnsi"/>
          <w:sz w:val="20"/>
          <w:szCs w:val="20"/>
        </w:rPr>
      </w:pPr>
    </w:p>
    <w:p w14:paraId="474B6309" w14:textId="196D86E2" w:rsidR="007E500F" w:rsidRPr="00345709" w:rsidRDefault="007E500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Outcome of preparedness actions. It refers to the outcome of planning, allocation of resources, training, </w:t>
      </w:r>
      <w:r w:rsidR="00311D64" w:rsidRPr="00345709">
        <w:rPr>
          <w:rFonts w:asciiTheme="minorHAnsi" w:hAnsiTheme="minorHAnsi" w:cstheme="minorHAnsi"/>
          <w:sz w:val="20"/>
          <w:szCs w:val="20"/>
        </w:rPr>
        <w:t>exercising,</w:t>
      </w:r>
      <w:r w:rsidRPr="00345709">
        <w:rPr>
          <w:rFonts w:asciiTheme="minorHAnsi" w:hAnsiTheme="minorHAnsi" w:cstheme="minorHAnsi"/>
          <w:sz w:val="20"/>
          <w:szCs w:val="20"/>
        </w:rPr>
        <w:t xml:space="preserve"> and organizing to build, sustain and improve operational capabilities based on risk assessment (SFEP WHO2017)</w:t>
      </w:r>
    </w:p>
    <w:p w14:paraId="29250668" w14:textId="77777777" w:rsidR="00611550" w:rsidRPr="00345709" w:rsidRDefault="00611550" w:rsidP="00BC3016">
      <w:pPr>
        <w:jc w:val="both"/>
        <w:rPr>
          <w:rFonts w:asciiTheme="minorHAnsi" w:hAnsiTheme="minorHAnsi" w:cstheme="minorHAnsi"/>
          <w:sz w:val="20"/>
          <w:szCs w:val="20"/>
        </w:rPr>
      </w:pPr>
    </w:p>
    <w:p w14:paraId="4AF8A390" w14:textId="7E8BA7E2" w:rsidR="00611550" w:rsidRPr="00345709" w:rsidRDefault="00611550"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Reconstruction</w:t>
      </w:r>
    </w:p>
    <w:p w14:paraId="5EC62F80" w14:textId="618424B1"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medium and long-term rebuilding and sustainable restoration of resilient critical infrastructures, services, housing, facilities, and livelihoods required for the full functioning of a </w:t>
      </w:r>
      <w:r w:rsidR="00DC524B" w:rsidRPr="00345709">
        <w:rPr>
          <w:rFonts w:asciiTheme="minorHAnsi" w:hAnsiTheme="minorHAnsi" w:cstheme="minorHAnsi"/>
          <w:sz w:val="20"/>
          <w:szCs w:val="20"/>
        </w:rPr>
        <w:t>community,</w:t>
      </w:r>
      <w:r w:rsidRPr="00345709">
        <w:rPr>
          <w:rFonts w:asciiTheme="minorHAnsi" w:hAnsiTheme="minorHAnsi" w:cstheme="minorHAnsi"/>
          <w:sz w:val="20"/>
          <w:szCs w:val="20"/>
        </w:rPr>
        <w:t xml:space="preserve"> or a society affected by a disaster, aligning with the principles of sustainable </w:t>
      </w:r>
      <w:r w:rsidR="00DC524B" w:rsidRPr="00345709">
        <w:rPr>
          <w:rFonts w:asciiTheme="minorHAnsi" w:hAnsiTheme="minorHAnsi" w:cstheme="minorHAnsi"/>
          <w:sz w:val="20"/>
          <w:szCs w:val="20"/>
        </w:rPr>
        <w:t>development,</w:t>
      </w:r>
      <w:r w:rsidRPr="00345709">
        <w:rPr>
          <w:rFonts w:asciiTheme="minorHAnsi" w:hAnsiTheme="minorHAnsi" w:cstheme="minorHAnsi"/>
          <w:sz w:val="20"/>
          <w:szCs w:val="20"/>
        </w:rPr>
        <w:t xml:space="preserve"> and building and ‘build back better’, to avoid or reduce future disaster risk (UNGA 2016). </w:t>
      </w:r>
    </w:p>
    <w:p w14:paraId="4EB48FE6" w14:textId="77777777" w:rsidR="00611550" w:rsidRPr="00345709" w:rsidRDefault="00611550" w:rsidP="00BC3016">
      <w:pPr>
        <w:jc w:val="both"/>
        <w:rPr>
          <w:rFonts w:asciiTheme="minorHAnsi" w:hAnsiTheme="minorHAnsi" w:cstheme="minorHAnsi"/>
          <w:sz w:val="20"/>
          <w:szCs w:val="20"/>
        </w:rPr>
      </w:pPr>
    </w:p>
    <w:p w14:paraId="1D3A0A50" w14:textId="77777777" w:rsidR="007155C3" w:rsidRPr="00345709" w:rsidRDefault="007155C3" w:rsidP="00BC3016">
      <w:pPr>
        <w:jc w:val="both"/>
        <w:rPr>
          <w:rFonts w:asciiTheme="minorHAnsi" w:hAnsiTheme="minorHAnsi" w:cstheme="minorHAnsi"/>
          <w:color w:val="538135" w:themeColor="accent6" w:themeShade="BF"/>
          <w:sz w:val="20"/>
          <w:szCs w:val="20"/>
        </w:rPr>
      </w:pPr>
    </w:p>
    <w:p w14:paraId="6444AF11" w14:textId="77777777" w:rsidR="007155C3" w:rsidRPr="00345709" w:rsidRDefault="007155C3" w:rsidP="00BC3016">
      <w:pPr>
        <w:jc w:val="both"/>
        <w:rPr>
          <w:rFonts w:asciiTheme="minorHAnsi" w:hAnsiTheme="minorHAnsi" w:cstheme="minorHAnsi"/>
          <w:color w:val="538135" w:themeColor="accent6" w:themeShade="BF"/>
          <w:sz w:val="20"/>
          <w:szCs w:val="20"/>
        </w:rPr>
      </w:pPr>
    </w:p>
    <w:p w14:paraId="544A7878" w14:textId="5B0830CA" w:rsidR="00C97CE7" w:rsidRPr="00345709" w:rsidRDefault="00611550"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Recovery</w:t>
      </w:r>
    </w:p>
    <w:p w14:paraId="30081927" w14:textId="4F753266"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restoring or improving of livelihoods and health, as well as economic, physical, social, </w:t>
      </w:r>
      <w:r w:rsidR="00DC524B" w:rsidRPr="00345709">
        <w:rPr>
          <w:rFonts w:asciiTheme="minorHAnsi" w:hAnsiTheme="minorHAnsi" w:cstheme="minorHAnsi"/>
          <w:sz w:val="20"/>
          <w:szCs w:val="20"/>
        </w:rPr>
        <w:t>cultural,</w:t>
      </w:r>
      <w:r w:rsidRPr="00345709">
        <w:rPr>
          <w:rFonts w:asciiTheme="minorHAnsi" w:hAnsiTheme="minorHAnsi" w:cstheme="minorHAnsi"/>
          <w:sz w:val="20"/>
          <w:szCs w:val="20"/>
        </w:rPr>
        <w:t xml:space="preserve"> and environmental assets, </w:t>
      </w:r>
      <w:r w:rsidR="00DC524B" w:rsidRPr="00345709">
        <w:rPr>
          <w:rFonts w:asciiTheme="minorHAnsi" w:hAnsiTheme="minorHAnsi" w:cstheme="minorHAnsi"/>
          <w:sz w:val="20"/>
          <w:szCs w:val="20"/>
        </w:rPr>
        <w:t>systems,</w:t>
      </w:r>
      <w:r w:rsidRPr="00345709">
        <w:rPr>
          <w:rFonts w:asciiTheme="minorHAnsi" w:hAnsiTheme="minorHAnsi" w:cstheme="minorHAnsi"/>
          <w:sz w:val="20"/>
          <w:szCs w:val="20"/>
        </w:rPr>
        <w:t xml:space="preserve"> and activities, of a disaster-affected community or society, aligning with the principles of sustainable development and ‘build back better’, to avoid or reduce future disaster risk (UNGA 2016). </w:t>
      </w:r>
    </w:p>
    <w:p w14:paraId="3FDF01E5" w14:textId="77777777" w:rsidR="00DC524B" w:rsidRPr="00345709" w:rsidRDefault="00DC524B" w:rsidP="00BC3016">
      <w:pPr>
        <w:jc w:val="both"/>
        <w:rPr>
          <w:rFonts w:asciiTheme="minorHAnsi" w:hAnsiTheme="minorHAnsi" w:cstheme="minorHAnsi"/>
          <w:sz w:val="20"/>
          <w:szCs w:val="20"/>
        </w:rPr>
      </w:pPr>
    </w:p>
    <w:p w14:paraId="25F00348" w14:textId="7A83BF9B" w:rsidR="00DC524B" w:rsidRPr="00345709" w:rsidRDefault="00DC524B"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Rehabilitation</w:t>
      </w:r>
    </w:p>
    <w:p w14:paraId="37D2AA09" w14:textId="77777777" w:rsidR="00DC524B" w:rsidRPr="00345709" w:rsidRDefault="00DC524B" w:rsidP="00BC3016">
      <w:pPr>
        <w:jc w:val="both"/>
        <w:rPr>
          <w:rFonts w:asciiTheme="minorHAnsi" w:hAnsiTheme="minorHAnsi" w:cstheme="minorHAnsi"/>
          <w:b/>
          <w:bCs/>
          <w:sz w:val="20"/>
          <w:szCs w:val="20"/>
        </w:rPr>
      </w:pPr>
      <w:r w:rsidRPr="00345709">
        <w:rPr>
          <w:rFonts w:asciiTheme="minorHAnsi" w:hAnsiTheme="minorHAnsi" w:cstheme="minorHAnsi"/>
          <w:sz w:val="20"/>
          <w:szCs w:val="20"/>
        </w:rPr>
        <w:t>The restoration of basic services and facilities for the functioning of a community or a society affected by a disaster (UNGA 2016).</w:t>
      </w:r>
      <w:r w:rsidRPr="00345709">
        <w:rPr>
          <w:rFonts w:asciiTheme="minorHAnsi" w:hAnsiTheme="minorHAnsi" w:cstheme="minorHAnsi"/>
          <w:sz w:val="20"/>
          <w:szCs w:val="20"/>
        </w:rPr>
        <w:br/>
      </w:r>
    </w:p>
    <w:p w14:paraId="56C0E1D5" w14:textId="67D2865A" w:rsidR="00DC524B" w:rsidRPr="00345709" w:rsidRDefault="00DC524B"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restoration of normal functioning of people and communities (WHO 2009). </w:t>
      </w:r>
    </w:p>
    <w:p w14:paraId="0123D211" w14:textId="77777777" w:rsidR="00DC524B" w:rsidRPr="00345709" w:rsidRDefault="00DC524B" w:rsidP="00BC3016">
      <w:pPr>
        <w:jc w:val="both"/>
        <w:rPr>
          <w:rFonts w:asciiTheme="minorHAnsi" w:hAnsiTheme="minorHAnsi" w:cstheme="minorHAnsi"/>
          <w:sz w:val="20"/>
          <w:szCs w:val="20"/>
        </w:rPr>
      </w:pPr>
    </w:p>
    <w:p w14:paraId="5CB0D7D2" w14:textId="312DBC2A" w:rsidR="00DC524B" w:rsidRPr="00345709" w:rsidRDefault="00DC524B" w:rsidP="00BC3016">
      <w:pPr>
        <w:jc w:val="both"/>
        <w:rPr>
          <w:rFonts w:asciiTheme="minorHAnsi" w:hAnsiTheme="minorHAnsi" w:cstheme="minorHAnsi"/>
          <w:sz w:val="20"/>
          <w:szCs w:val="20"/>
        </w:rPr>
      </w:pPr>
      <w:r w:rsidRPr="00345709">
        <w:rPr>
          <w:rFonts w:asciiTheme="minorHAnsi" w:hAnsiTheme="minorHAnsi" w:cstheme="minorHAnsi"/>
          <w:sz w:val="20"/>
          <w:szCs w:val="20"/>
        </w:rPr>
        <w:t>A set of measures that assist individuals who experience, or are likely to experience, disability to achieve and maintain optimal functioning in interaction with their environments (WHO World Report on Disability)</w:t>
      </w:r>
    </w:p>
    <w:p w14:paraId="67FB320E" w14:textId="1FB1C9E6" w:rsidR="00611550" w:rsidRPr="00345709" w:rsidRDefault="00611550" w:rsidP="00BC3016">
      <w:pPr>
        <w:jc w:val="both"/>
        <w:rPr>
          <w:rFonts w:asciiTheme="minorHAnsi" w:hAnsiTheme="minorHAnsi" w:cstheme="minorHAnsi"/>
          <w:sz w:val="20"/>
          <w:szCs w:val="20"/>
        </w:rPr>
      </w:pPr>
    </w:p>
    <w:p w14:paraId="029B34E8" w14:textId="19AF2D32" w:rsidR="00611550" w:rsidRPr="00345709" w:rsidRDefault="00611550"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Resilience</w:t>
      </w:r>
    </w:p>
    <w:p w14:paraId="14314C5E" w14:textId="5E1B5F06" w:rsidR="007E500F"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ability of a system, community or society exposed to hazards to resist, absorb, accommodate, adapt to, </w:t>
      </w:r>
      <w:r w:rsidR="00DC524B" w:rsidRPr="00345709">
        <w:rPr>
          <w:rFonts w:asciiTheme="minorHAnsi" w:hAnsiTheme="minorHAnsi" w:cstheme="minorHAnsi"/>
          <w:sz w:val="20"/>
          <w:szCs w:val="20"/>
        </w:rPr>
        <w:t>transform,</w:t>
      </w:r>
      <w:r w:rsidRPr="00345709">
        <w:rPr>
          <w:rFonts w:asciiTheme="minorHAnsi" w:hAnsiTheme="minorHAnsi" w:cstheme="minorHAnsi"/>
          <w:sz w:val="20"/>
          <w:szCs w:val="20"/>
        </w:rPr>
        <w:t xml:space="preserve"> and recover from the effects of a hazard in a timely and efficient manner, including through the preservation and restoration of its essential basic structures and functions through risk management (UNGA 2016). </w:t>
      </w:r>
    </w:p>
    <w:p w14:paraId="1DBE5EC5" w14:textId="77777777" w:rsidR="007E500F" w:rsidRPr="00345709" w:rsidRDefault="007E500F" w:rsidP="00BC3016">
      <w:pPr>
        <w:jc w:val="both"/>
        <w:rPr>
          <w:rFonts w:asciiTheme="minorHAnsi" w:hAnsiTheme="minorHAnsi" w:cstheme="minorHAnsi"/>
          <w:sz w:val="20"/>
          <w:szCs w:val="20"/>
        </w:rPr>
      </w:pPr>
    </w:p>
    <w:p w14:paraId="24A7B1C8" w14:textId="0D8AC91C" w:rsidR="00C97CE7" w:rsidRPr="00345709" w:rsidRDefault="00611550"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Response</w:t>
      </w:r>
    </w:p>
    <w:p w14:paraId="26A8EFAF" w14:textId="5B195F91"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provision of emergency services and public assistance during or immediately after a disaster </w:t>
      </w:r>
      <w:proofErr w:type="gramStart"/>
      <w:r w:rsidRPr="00345709">
        <w:rPr>
          <w:rFonts w:asciiTheme="minorHAnsi" w:hAnsiTheme="minorHAnsi" w:cstheme="minorHAnsi"/>
          <w:sz w:val="20"/>
          <w:szCs w:val="20"/>
        </w:rPr>
        <w:t>in order to</w:t>
      </w:r>
      <w:proofErr w:type="gramEnd"/>
      <w:r w:rsidRPr="00345709">
        <w:rPr>
          <w:rFonts w:asciiTheme="minorHAnsi" w:hAnsiTheme="minorHAnsi" w:cstheme="minorHAnsi"/>
          <w:sz w:val="20"/>
          <w:szCs w:val="20"/>
        </w:rPr>
        <w:t xml:space="preserve"> save lives, reduce health impacts, ensure public safety and meet the basic subsistence needs of the people affected.</w:t>
      </w:r>
    </w:p>
    <w:p w14:paraId="270C5074" w14:textId="3BAB7525" w:rsidR="00611550" w:rsidRPr="00345709" w:rsidRDefault="00611550" w:rsidP="00BC3016">
      <w:pPr>
        <w:jc w:val="both"/>
        <w:rPr>
          <w:rFonts w:asciiTheme="minorHAnsi" w:hAnsiTheme="minorHAnsi" w:cstheme="minorHAnsi"/>
          <w:sz w:val="20"/>
          <w:szCs w:val="20"/>
        </w:rPr>
      </w:pPr>
      <w:r w:rsidRPr="00345709">
        <w:rPr>
          <w:rFonts w:asciiTheme="minorHAnsi" w:hAnsiTheme="minorHAnsi" w:cstheme="minorHAnsi"/>
          <w:sz w:val="20"/>
          <w:szCs w:val="20"/>
        </w:rPr>
        <w:br/>
        <w:t xml:space="preserve">Note: Disaster response is predominantly focused on immediate and short-term needs and is </w:t>
      </w:r>
      <w:proofErr w:type="gramStart"/>
      <w:r w:rsidRPr="00345709">
        <w:rPr>
          <w:rFonts w:asciiTheme="minorHAnsi" w:hAnsiTheme="minorHAnsi" w:cstheme="minorHAnsi"/>
          <w:sz w:val="20"/>
          <w:szCs w:val="20"/>
        </w:rPr>
        <w:t>some- times</w:t>
      </w:r>
      <w:proofErr w:type="gramEnd"/>
      <w:r w:rsidRPr="00345709">
        <w:rPr>
          <w:rFonts w:asciiTheme="minorHAnsi" w:hAnsiTheme="minorHAnsi" w:cstheme="minorHAnsi"/>
          <w:sz w:val="20"/>
          <w:szCs w:val="20"/>
        </w:rPr>
        <w:t xml:space="preserve"> called disaster relief. Effective, </w:t>
      </w:r>
      <w:r w:rsidR="00DC524B" w:rsidRPr="00345709">
        <w:rPr>
          <w:rFonts w:asciiTheme="minorHAnsi" w:hAnsiTheme="minorHAnsi" w:cstheme="minorHAnsi"/>
          <w:sz w:val="20"/>
          <w:szCs w:val="20"/>
        </w:rPr>
        <w:t>efficient,</w:t>
      </w:r>
      <w:r w:rsidRPr="00345709">
        <w:rPr>
          <w:rFonts w:asciiTheme="minorHAnsi" w:hAnsiTheme="minorHAnsi" w:cstheme="minorHAnsi"/>
          <w:sz w:val="20"/>
          <w:szCs w:val="20"/>
        </w:rPr>
        <w:t xml:space="preserve"> and timely response relies on disaster risk-informed preparedness measures, including the development of the response capacities of individuals, communities, organizations, </w:t>
      </w:r>
      <w:r w:rsidR="00DC524B" w:rsidRPr="00345709">
        <w:rPr>
          <w:rFonts w:asciiTheme="minorHAnsi" w:hAnsiTheme="minorHAnsi" w:cstheme="minorHAnsi"/>
          <w:sz w:val="20"/>
          <w:szCs w:val="20"/>
        </w:rPr>
        <w:t>countries,</w:t>
      </w:r>
      <w:r w:rsidRPr="00345709">
        <w:rPr>
          <w:rFonts w:asciiTheme="minorHAnsi" w:hAnsiTheme="minorHAnsi" w:cstheme="minorHAnsi"/>
          <w:sz w:val="20"/>
          <w:szCs w:val="20"/>
        </w:rPr>
        <w:t xml:space="preserve"> and the international community. The institutional elements of response often include the provision of emergency services and public assistance by public and private sectors and community sectors, as well as community and volunteer participation. “Emergency services” are a critical set of specialized agencies that have specific responsibilities in serving and protecting people and property in emergency and disaster situations. They include civil protection authorities and police and fire services, among many others. The division between the response stage and the subsequent recovery stage is not clearcut. Some response actions, such as the supply of temporary housing and water supplies, may extend well into the recovery stage (UNGA 2016).</w:t>
      </w:r>
    </w:p>
    <w:p w14:paraId="709B2795" w14:textId="37403B54" w:rsidR="00EE5D4F" w:rsidRPr="00345709" w:rsidRDefault="00EE5D4F" w:rsidP="00BC3016">
      <w:pPr>
        <w:jc w:val="both"/>
        <w:rPr>
          <w:rFonts w:asciiTheme="minorHAnsi" w:hAnsiTheme="minorHAnsi" w:cstheme="minorHAnsi"/>
          <w:sz w:val="20"/>
          <w:szCs w:val="20"/>
        </w:rPr>
      </w:pPr>
    </w:p>
    <w:p w14:paraId="3630DC22" w14:textId="797F6FDA" w:rsidR="00EE5D4F"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Response Plan</w:t>
      </w:r>
    </w:p>
    <w:p w14:paraId="5FED2A09" w14:textId="3BB9D01A"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Documented collection of procedures and information that is developed, </w:t>
      </w:r>
      <w:r w:rsidR="00DC524B" w:rsidRPr="00345709">
        <w:rPr>
          <w:rFonts w:asciiTheme="minorHAnsi" w:hAnsiTheme="minorHAnsi" w:cstheme="minorHAnsi"/>
          <w:sz w:val="20"/>
          <w:szCs w:val="20"/>
        </w:rPr>
        <w:t>compiled,</w:t>
      </w:r>
      <w:r w:rsidRPr="00345709">
        <w:rPr>
          <w:rFonts w:asciiTheme="minorHAnsi" w:hAnsiTheme="minorHAnsi" w:cstheme="minorHAnsi"/>
          <w:sz w:val="20"/>
          <w:szCs w:val="20"/>
        </w:rPr>
        <w:t xml:space="preserve"> and maintained in readiness for use in an incident (ISO 22300:2018). </w:t>
      </w:r>
    </w:p>
    <w:p w14:paraId="28F30046" w14:textId="77777777" w:rsidR="00EE5D4F" w:rsidRPr="00345709" w:rsidRDefault="00EE5D4F" w:rsidP="00BC3016">
      <w:pPr>
        <w:jc w:val="both"/>
        <w:rPr>
          <w:rFonts w:asciiTheme="minorHAnsi" w:hAnsiTheme="minorHAnsi" w:cstheme="minorHAnsi"/>
          <w:sz w:val="20"/>
          <w:szCs w:val="20"/>
        </w:rPr>
      </w:pPr>
    </w:p>
    <w:p w14:paraId="2051DDE9" w14:textId="171E89F9" w:rsidR="00611550"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Retrofitting</w:t>
      </w:r>
    </w:p>
    <w:p w14:paraId="16905DB5" w14:textId="6271501B"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Reinforcement or upgrading of existing structures to become more resistant and resilient to the damaging effects</w:t>
      </w:r>
      <w:r w:rsidR="00DC524B" w:rsidRPr="00345709">
        <w:rPr>
          <w:rFonts w:asciiTheme="minorHAnsi" w:hAnsiTheme="minorHAnsi" w:cstheme="minorHAnsi"/>
          <w:sz w:val="20"/>
          <w:szCs w:val="20"/>
        </w:rPr>
        <w:t xml:space="preserve"> </w:t>
      </w:r>
      <w:r w:rsidRPr="00345709">
        <w:rPr>
          <w:rFonts w:asciiTheme="minorHAnsi" w:hAnsiTheme="minorHAnsi" w:cstheme="minorHAnsi"/>
          <w:sz w:val="20"/>
          <w:szCs w:val="20"/>
        </w:rPr>
        <w:t>of hazards.</w:t>
      </w:r>
      <w:r w:rsidRPr="00345709">
        <w:rPr>
          <w:rFonts w:asciiTheme="minorHAnsi" w:hAnsiTheme="minorHAnsi" w:cstheme="minorHAnsi"/>
          <w:sz w:val="20"/>
          <w:szCs w:val="20"/>
        </w:rPr>
        <w:br/>
      </w:r>
    </w:p>
    <w:p w14:paraId="468BCDBB" w14:textId="78695284"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Retrofitting requires consideration of the design and function of the structure, the stresses that the structure may be subject to from </w:t>
      </w:r>
      <w:proofErr w:type="gramStart"/>
      <w:r w:rsidRPr="00345709">
        <w:rPr>
          <w:rFonts w:asciiTheme="minorHAnsi" w:hAnsiTheme="minorHAnsi" w:cstheme="minorHAnsi"/>
          <w:sz w:val="20"/>
          <w:szCs w:val="20"/>
        </w:rPr>
        <w:t>particular hazards</w:t>
      </w:r>
      <w:proofErr w:type="gramEnd"/>
      <w:r w:rsidRPr="00345709">
        <w:rPr>
          <w:rFonts w:asciiTheme="minorHAnsi" w:hAnsiTheme="minorHAnsi" w:cstheme="minorHAnsi"/>
          <w:sz w:val="20"/>
          <w:szCs w:val="20"/>
        </w:rPr>
        <w:t xml:space="preserve"> or hazard scenarios and the practicality and costs of different retrofitting options. Examples of retrofitting include adding bracing to stiffen walls, reinforcing pillars, adding steel ties between walls and roofs, installing shutters on </w:t>
      </w:r>
      <w:proofErr w:type="gramStart"/>
      <w:r w:rsidRPr="00345709">
        <w:rPr>
          <w:rFonts w:asciiTheme="minorHAnsi" w:hAnsiTheme="minorHAnsi" w:cstheme="minorHAnsi"/>
          <w:sz w:val="20"/>
          <w:szCs w:val="20"/>
        </w:rPr>
        <w:t>windows</w:t>
      </w:r>
      <w:proofErr w:type="gramEnd"/>
      <w:r w:rsidRPr="00345709">
        <w:rPr>
          <w:rFonts w:asciiTheme="minorHAnsi" w:hAnsiTheme="minorHAnsi" w:cstheme="minorHAnsi"/>
          <w:sz w:val="20"/>
          <w:szCs w:val="20"/>
        </w:rPr>
        <w:t xml:space="preserve"> and improving the protection of important facilities and equipment (UNGA 2016). </w:t>
      </w:r>
    </w:p>
    <w:p w14:paraId="58ACB5E4" w14:textId="77777777" w:rsidR="00EE5D4F" w:rsidRPr="00345709" w:rsidRDefault="00EE5D4F" w:rsidP="00BC3016">
      <w:pPr>
        <w:jc w:val="both"/>
        <w:rPr>
          <w:rFonts w:asciiTheme="minorHAnsi" w:hAnsiTheme="minorHAnsi" w:cstheme="minorHAnsi"/>
          <w:sz w:val="20"/>
          <w:szCs w:val="20"/>
        </w:rPr>
      </w:pPr>
    </w:p>
    <w:p w14:paraId="44B3CFE9" w14:textId="50FB034B" w:rsidR="00C97CE7"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Risk</w:t>
      </w:r>
    </w:p>
    <w:p w14:paraId="54CE0E4C" w14:textId="77777777"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potential loss of life, injury, or destroyed or damaged assets which could occur to a system, </w:t>
      </w:r>
      <w:proofErr w:type="gramStart"/>
      <w:r w:rsidRPr="00345709">
        <w:rPr>
          <w:rFonts w:asciiTheme="minorHAnsi" w:hAnsiTheme="minorHAnsi" w:cstheme="minorHAnsi"/>
          <w:sz w:val="20"/>
          <w:szCs w:val="20"/>
        </w:rPr>
        <w:t>society</w:t>
      </w:r>
      <w:proofErr w:type="gramEnd"/>
      <w:r w:rsidRPr="00345709">
        <w:rPr>
          <w:rFonts w:asciiTheme="minorHAnsi" w:hAnsiTheme="minorHAnsi" w:cstheme="minorHAnsi"/>
          <w:sz w:val="20"/>
          <w:szCs w:val="20"/>
        </w:rPr>
        <w:t xml:space="preserve"> or a community in a specific period of time, determined probabilistically as a function of hazard, exposure, vulnerability and capacity (UNGA 2016).</w:t>
      </w:r>
    </w:p>
    <w:p w14:paraId="48BA2E3C" w14:textId="799DD02D" w:rsidR="00EE5D4F" w:rsidRPr="00345709" w:rsidRDefault="00EE5D4F" w:rsidP="00BC3016">
      <w:pPr>
        <w:jc w:val="both"/>
        <w:rPr>
          <w:rFonts w:asciiTheme="minorHAnsi" w:hAnsiTheme="minorHAnsi" w:cstheme="minorHAnsi"/>
          <w:sz w:val="20"/>
          <w:szCs w:val="20"/>
        </w:rPr>
      </w:pPr>
    </w:p>
    <w:p w14:paraId="36484B8E" w14:textId="06A69972" w:rsidR="00EE5D4F"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Risk Analysis</w:t>
      </w:r>
    </w:p>
    <w:p w14:paraId="0AC7D9BD" w14:textId="6C488082"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The process to comprehend the nature of risk and to determine the level of risk (ISO 22300:2018).</w:t>
      </w:r>
    </w:p>
    <w:p w14:paraId="3476E4BA" w14:textId="4B43EF3A" w:rsidR="00EE5D4F" w:rsidRPr="00345709" w:rsidRDefault="00EE5D4F" w:rsidP="00BC3016">
      <w:pPr>
        <w:jc w:val="both"/>
        <w:rPr>
          <w:rFonts w:asciiTheme="minorHAnsi" w:hAnsiTheme="minorHAnsi" w:cstheme="minorHAnsi"/>
          <w:sz w:val="20"/>
          <w:szCs w:val="20"/>
        </w:rPr>
      </w:pPr>
    </w:p>
    <w:p w14:paraId="083D4EAA" w14:textId="78B83795" w:rsidR="00EE5D4F"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Risk Assessment</w:t>
      </w:r>
    </w:p>
    <w:p w14:paraId="76D6D03E" w14:textId="77777777"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process of determining risks to be prioritized for risk management, by the combination of risk identification, risk analysis, and evaluation of the level of risk against predetermined standards, targets, </w:t>
      </w:r>
      <w:proofErr w:type="gramStart"/>
      <w:r w:rsidRPr="00345709">
        <w:rPr>
          <w:rFonts w:asciiTheme="minorHAnsi" w:hAnsiTheme="minorHAnsi" w:cstheme="minorHAnsi"/>
          <w:sz w:val="20"/>
          <w:szCs w:val="20"/>
        </w:rPr>
        <w:t>risks</w:t>
      </w:r>
      <w:proofErr w:type="gramEnd"/>
      <w:r w:rsidRPr="00345709">
        <w:rPr>
          <w:rFonts w:asciiTheme="minorHAnsi" w:hAnsiTheme="minorHAnsi" w:cstheme="minorHAnsi"/>
          <w:sz w:val="20"/>
          <w:szCs w:val="20"/>
        </w:rPr>
        <w:t xml:space="preserve"> or other criteria.</w:t>
      </w:r>
    </w:p>
    <w:p w14:paraId="72F71835" w14:textId="77777777" w:rsidR="00EE5D4F" w:rsidRPr="00345709" w:rsidRDefault="00EE5D4F" w:rsidP="00BC3016">
      <w:pPr>
        <w:jc w:val="both"/>
        <w:rPr>
          <w:rFonts w:asciiTheme="minorHAnsi" w:hAnsiTheme="minorHAnsi" w:cstheme="minorHAnsi"/>
          <w:sz w:val="20"/>
          <w:szCs w:val="20"/>
        </w:rPr>
      </w:pPr>
    </w:p>
    <w:p w14:paraId="7A6BC9D9" w14:textId="7E55B3AC"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Risk assessments include a review of the technical characteristics of hazards, analysis of exposures and vulnerability and evaluation of the effectiveness or prevailing coping capacities in respect of likely risk scenarios (WHO 2015b). </w:t>
      </w:r>
    </w:p>
    <w:p w14:paraId="4E3955D9" w14:textId="77777777" w:rsidR="00EE5D4F" w:rsidRPr="00345709" w:rsidRDefault="00EE5D4F" w:rsidP="00BC3016">
      <w:pPr>
        <w:jc w:val="both"/>
        <w:rPr>
          <w:rFonts w:asciiTheme="minorHAnsi" w:hAnsiTheme="minorHAnsi" w:cstheme="minorHAnsi"/>
          <w:sz w:val="20"/>
          <w:szCs w:val="20"/>
        </w:rPr>
      </w:pPr>
    </w:p>
    <w:p w14:paraId="40596C93" w14:textId="091529CC" w:rsidR="00EE5D4F"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Risk Communication</w:t>
      </w:r>
    </w:p>
    <w:p w14:paraId="7E7BB6C9" w14:textId="301B13C5"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interactive exchange of information and opinions concerning hazards, </w:t>
      </w:r>
      <w:proofErr w:type="gramStart"/>
      <w:r w:rsidRPr="00345709">
        <w:rPr>
          <w:rFonts w:asciiTheme="minorHAnsi" w:hAnsiTheme="minorHAnsi" w:cstheme="minorHAnsi"/>
          <w:sz w:val="20"/>
          <w:szCs w:val="20"/>
        </w:rPr>
        <w:t>risks</w:t>
      </w:r>
      <w:proofErr w:type="gramEnd"/>
      <w:r w:rsidRPr="00345709">
        <w:rPr>
          <w:rFonts w:asciiTheme="minorHAnsi" w:hAnsiTheme="minorHAnsi" w:cstheme="minorHAnsi"/>
          <w:sz w:val="20"/>
          <w:szCs w:val="20"/>
        </w:rPr>
        <w:t xml:space="preserve"> and risk-related factors (WHO 2015b). Range of communication capacities required through the prevention, </w:t>
      </w:r>
      <w:r w:rsidR="007155C3" w:rsidRPr="00345709">
        <w:rPr>
          <w:rFonts w:asciiTheme="minorHAnsi" w:hAnsiTheme="minorHAnsi" w:cstheme="minorHAnsi"/>
          <w:sz w:val="20"/>
          <w:szCs w:val="20"/>
        </w:rPr>
        <w:t xml:space="preserve">preparedness, </w:t>
      </w:r>
      <w:proofErr w:type="gramStart"/>
      <w:r w:rsidR="007155C3" w:rsidRPr="00345709">
        <w:rPr>
          <w:rFonts w:asciiTheme="minorHAnsi" w:hAnsiTheme="minorHAnsi" w:cstheme="minorHAnsi"/>
          <w:sz w:val="20"/>
          <w:szCs w:val="20"/>
        </w:rPr>
        <w:t>response</w:t>
      </w:r>
      <w:proofErr w:type="gramEnd"/>
      <w:r w:rsidRPr="00345709">
        <w:rPr>
          <w:rFonts w:asciiTheme="minorHAnsi" w:hAnsiTheme="minorHAnsi" w:cstheme="minorHAnsi"/>
          <w:sz w:val="20"/>
          <w:szCs w:val="20"/>
        </w:rPr>
        <w:t xml:space="preserve"> and recovery phases of a serious public health event to encourage informed decision making, positive </w:t>
      </w:r>
      <w:r w:rsidR="00DC524B" w:rsidRPr="00345709">
        <w:rPr>
          <w:rFonts w:asciiTheme="minorHAnsi" w:hAnsiTheme="minorHAnsi" w:cstheme="minorHAnsi"/>
          <w:sz w:val="20"/>
          <w:szCs w:val="20"/>
        </w:rPr>
        <w:t>behavior</w:t>
      </w:r>
      <w:r w:rsidRPr="00345709">
        <w:rPr>
          <w:rFonts w:asciiTheme="minorHAnsi" w:hAnsiTheme="minorHAnsi" w:cstheme="minorHAnsi"/>
          <w:sz w:val="20"/>
          <w:szCs w:val="20"/>
        </w:rPr>
        <w:t xml:space="preserve"> change and the maintenance of trust (WHO 2018a).</w:t>
      </w:r>
      <w:r w:rsidRPr="00345709">
        <w:rPr>
          <w:rFonts w:asciiTheme="minorHAnsi" w:hAnsiTheme="minorHAnsi" w:cstheme="minorHAnsi"/>
          <w:sz w:val="20"/>
          <w:szCs w:val="20"/>
        </w:rPr>
        <w:br/>
      </w:r>
    </w:p>
    <w:p w14:paraId="6BD2018A" w14:textId="097F94CA"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Risk communication should be a two-way interaction in which experts and non-experts exchange and negotiate perceptions relating to both scientific and community values and preferences (WHO 2009). </w:t>
      </w:r>
    </w:p>
    <w:p w14:paraId="19575A4B" w14:textId="7572CB93" w:rsidR="00EE5D4F" w:rsidRPr="00345709" w:rsidRDefault="00EE5D4F" w:rsidP="00BC3016">
      <w:pPr>
        <w:jc w:val="both"/>
        <w:rPr>
          <w:rFonts w:asciiTheme="minorHAnsi" w:hAnsiTheme="minorHAnsi" w:cstheme="minorHAnsi"/>
          <w:sz w:val="20"/>
          <w:szCs w:val="20"/>
        </w:rPr>
      </w:pPr>
    </w:p>
    <w:p w14:paraId="4FF8B85E" w14:textId="4B042F0C" w:rsidR="00EE5D4F"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Safe Hospital</w:t>
      </w:r>
    </w:p>
    <w:p w14:paraId="2BEE6006" w14:textId="1747A545"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facility whose services remain accessible and functioning at maximum capacity, and with the same infrastructure before, during and immediately after the impact of emergencies and disasters (WHO 2015a). </w:t>
      </w:r>
    </w:p>
    <w:p w14:paraId="7A8DC316" w14:textId="77777777" w:rsidR="00EE5D4F" w:rsidRPr="00345709" w:rsidRDefault="00EE5D4F" w:rsidP="00BC3016">
      <w:pPr>
        <w:jc w:val="both"/>
        <w:rPr>
          <w:rFonts w:asciiTheme="minorHAnsi" w:hAnsiTheme="minorHAnsi" w:cstheme="minorHAnsi"/>
          <w:sz w:val="20"/>
          <w:szCs w:val="20"/>
        </w:rPr>
      </w:pPr>
    </w:p>
    <w:p w14:paraId="0EEA522D" w14:textId="27038BE2" w:rsidR="00C97CE7"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Situational Awareness</w:t>
      </w:r>
    </w:p>
    <w:p w14:paraId="453641BA" w14:textId="1CB948C4"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Being aware of and attentive to what is happening </w:t>
      </w:r>
      <w:proofErr w:type="gramStart"/>
      <w:r w:rsidRPr="00345709">
        <w:rPr>
          <w:rFonts w:asciiTheme="minorHAnsi" w:hAnsiTheme="minorHAnsi" w:cstheme="minorHAnsi"/>
          <w:sz w:val="20"/>
          <w:szCs w:val="20"/>
        </w:rPr>
        <w:t>in a given</w:t>
      </w:r>
      <w:proofErr w:type="gramEnd"/>
      <w:r w:rsidRPr="00345709">
        <w:rPr>
          <w:rFonts w:asciiTheme="minorHAnsi" w:hAnsiTheme="minorHAnsi" w:cstheme="minorHAnsi"/>
          <w:sz w:val="20"/>
          <w:szCs w:val="20"/>
        </w:rPr>
        <w:t xml:space="preserve"> environment at a particular time, with particular emphasis on the effect of changes in the environment; in effect, knowing how an incident or event is evolving (WHO 2015a). </w:t>
      </w:r>
    </w:p>
    <w:p w14:paraId="50E5EBDB" w14:textId="77777777" w:rsidR="00EE5D4F" w:rsidRPr="00345709" w:rsidRDefault="00EE5D4F" w:rsidP="00BC3016">
      <w:pPr>
        <w:jc w:val="both"/>
        <w:rPr>
          <w:rFonts w:asciiTheme="minorHAnsi" w:hAnsiTheme="minorHAnsi" w:cstheme="minorHAnsi"/>
          <w:sz w:val="20"/>
          <w:szCs w:val="20"/>
        </w:rPr>
      </w:pPr>
    </w:p>
    <w:p w14:paraId="56A41D3F" w14:textId="1D0CF2E5" w:rsidR="00ED6EF1"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Surge</w:t>
      </w:r>
    </w:p>
    <w:p w14:paraId="1C3A4863" w14:textId="4ADD35AF"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Sudden demand for health services in a mass casualty incident where additional capacities (in terms of the amount of personnel, </w:t>
      </w:r>
      <w:proofErr w:type="gramStart"/>
      <w:r w:rsidRPr="00345709">
        <w:rPr>
          <w:rFonts w:asciiTheme="minorHAnsi" w:hAnsiTheme="minorHAnsi" w:cstheme="minorHAnsi"/>
          <w:sz w:val="20"/>
          <w:szCs w:val="20"/>
        </w:rPr>
        <w:t>equipment</w:t>
      </w:r>
      <w:proofErr w:type="gramEnd"/>
      <w:r w:rsidRPr="00345709">
        <w:rPr>
          <w:rFonts w:asciiTheme="minorHAnsi" w:hAnsiTheme="minorHAnsi" w:cstheme="minorHAnsi"/>
          <w:sz w:val="20"/>
          <w:szCs w:val="20"/>
        </w:rPr>
        <w:t xml:space="preserve"> or supplies) and/or capabilities (in terms of specialized expertise) are required (WHO 2007). </w:t>
      </w:r>
    </w:p>
    <w:p w14:paraId="14CEF710" w14:textId="77777777" w:rsidR="00EE5D4F" w:rsidRPr="00345709" w:rsidRDefault="00EE5D4F" w:rsidP="00BC3016">
      <w:pPr>
        <w:jc w:val="both"/>
        <w:rPr>
          <w:rFonts w:asciiTheme="minorHAnsi" w:hAnsiTheme="minorHAnsi" w:cstheme="minorHAnsi"/>
          <w:sz w:val="20"/>
          <w:szCs w:val="20"/>
        </w:rPr>
      </w:pPr>
    </w:p>
    <w:p w14:paraId="6A72B710" w14:textId="444CB290" w:rsidR="00ED6EF1"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Surge Capacity</w:t>
      </w:r>
    </w:p>
    <w:p w14:paraId="5E36C907" w14:textId="76099DCB"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Ability of institutions such as clinics, hospitals, or public health laboratories to respond to increased demand for their services during a public health emergency (WHO 2015b). </w:t>
      </w:r>
    </w:p>
    <w:p w14:paraId="53CDA739" w14:textId="07488ED8" w:rsidR="00D84A72" w:rsidRPr="00345709" w:rsidRDefault="00D84A72" w:rsidP="00BC3016">
      <w:pPr>
        <w:jc w:val="both"/>
        <w:rPr>
          <w:rFonts w:asciiTheme="minorHAnsi" w:hAnsiTheme="minorHAnsi" w:cstheme="minorHAnsi"/>
          <w:sz w:val="20"/>
          <w:szCs w:val="20"/>
        </w:rPr>
      </w:pPr>
    </w:p>
    <w:p w14:paraId="059C9644" w14:textId="64550C58" w:rsidR="00EE5D4F"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Surveillance</w:t>
      </w:r>
    </w:p>
    <w:p w14:paraId="21A704E2" w14:textId="77777777"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systematic ongoing collection, </w:t>
      </w:r>
      <w:proofErr w:type="gramStart"/>
      <w:r w:rsidRPr="00345709">
        <w:rPr>
          <w:rFonts w:asciiTheme="minorHAnsi" w:hAnsiTheme="minorHAnsi" w:cstheme="minorHAnsi"/>
          <w:sz w:val="20"/>
          <w:szCs w:val="20"/>
        </w:rPr>
        <w:t>collation</w:t>
      </w:r>
      <w:proofErr w:type="gramEnd"/>
      <w:r w:rsidRPr="00345709">
        <w:rPr>
          <w:rFonts w:asciiTheme="minorHAnsi" w:hAnsiTheme="minorHAnsi" w:cstheme="minorHAnsi"/>
          <w:sz w:val="20"/>
          <w:szCs w:val="20"/>
        </w:rPr>
        <w:t xml:space="preserve"> and analysis of data for public health purposes and the timely dissemination of public health information for assessment and public health response as necessary (WHO 2010a, WHO 2016). </w:t>
      </w:r>
    </w:p>
    <w:p w14:paraId="2DC78966" w14:textId="1BBFC89C" w:rsidR="00EE5D4F" w:rsidRPr="00345709" w:rsidRDefault="00EE5D4F" w:rsidP="00BC3016">
      <w:pPr>
        <w:jc w:val="both"/>
        <w:rPr>
          <w:rFonts w:asciiTheme="minorHAnsi" w:hAnsiTheme="minorHAnsi" w:cstheme="minorHAnsi"/>
          <w:sz w:val="20"/>
          <w:szCs w:val="20"/>
        </w:rPr>
      </w:pPr>
    </w:p>
    <w:p w14:paraId="277FC00C" w14:textId="7746DFA0" w:rsidR="00EE5D4F"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Sustainable Development</w:t>
      </w:r>
    </w:p>
    <w:p w14:paraId="601B9969" w14:textId="7586EBDF"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Development that meets the needs of the present without compromising the ability of future generations to meet their own needs (WHO 1998). </w:t>
      </w:r>
    </w:p>
    <w:p w14:paraId="5413AE57" w14:textId="121421D7" w:rsidR="00EE5D4F" w:rsidRPr="00345709" w:rsidRDefault="00EE5D4F" w:rsidP="00BC3016">
      <w:pPr>
        <w:jc w:val="both"/>
        <w:rPr>
          <w:rFonts w:asciiTheme="minorHAnsi" w:hAnsiTheme="minorHAnsi" w:cstheme="minorHAnsi"/>
          <w:sz w:val="20"/>
          <w:szCs w:val="20"/>
        </w:rPr>
      </w:pPr>
    </w:p>
    <w:p w14:paraId="2962ED9A" w14:textId="056158F2" w:rsidR="00EE5D4F"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Tabletop Exercise</w:t>
      </w:r>
      <w:r w:rsidR="007E500F" w:rsidRPr="00345709">
        <w:rPr>
          <w:rFonts w:asciiTheme="minorHAnsi" w:hAnsiTheme="minorHAnsi" w:cstheme="minorHAnsi"/>
          <w:color w:val="538135" w:themeColor="accent6" w:themeShade="BF"/>
          <w:sz w:val="20"/>
          <w:szCs w:val="20"/>
        </w:rPr>
        <w:t xml:space="preserve"> (TTX)</w:t>
      </w:r>
    </w:p>
    <w:p w14:paraId="0C168A8B" w14:textId="55BD6744"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A facilitated discussion that uses a progressive simulated scenario, together with series of scripted injects, to make participants consider the impact of a potential emergency on existing plans, </w:t>
      </w:r>
      <w:proofErr w:type="gramStart"/>
      <w:r w:rsidRPr="00345709">
        <w:rPr>
          <w:rFonts w:asciiTheme="minorHAnsi" w:hAnsiTheme="minorHAnsi" w:cstheme="minorHAnsi"/>
          <w:sz w:val="20"/>
          <w:szCs w:val="20"/>
        </w:rPr>
        <w:t>procedures</w:t>
      </w:r>
      <w:proofErr w:type="gramEnd"/>
      <w:r w:rsidRPr="00345709">
        <w:rPr>
          <w:rFonts w:asciiTheme="minorHAnsi" w:hAnsiTheme="minorHAnsi" w:cstheme="minorHAnsi"/>
          <w:sz w:val="20"/>
          <w:szCs w:val="20"/>
        </w:rPr>
        <w:t xml:space="preserve"> and capacities. </w:t>
      </w:r>
    </w:p>
    <w:p w14:paraId="2A7B8CFC" w14:textId="77777777" w:rsidR="00EE5D4F" w:rsidRPr="00345709" w:rsidRDefault="00EE5D4F" w:rsidP="00BC3016">
      <w:pPr>
        <w:jc w:val="both"/>
        <w:rPr>
          <w:rFonts w:asciiTheme="minorHAnsi" w:hAnsiTheme="minorHAnsi" w:cstheme="minorHAnsi"/>
          <w:sz w:val="20"/>
          <w:szCs w:val="20"/>
        </w:rPr>
      </w:pPr>
    </w:p>
    <w:p w14:paraId="57CD9EF5" w14:textId="3ED87EE7"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Note: A tabletop exercise simulates </w:t>
      </w:r>
      <w:proofErr w:type="gramStart"/>
      <w:r w:rsidRPr="00345709">
        <w:rPr>
          <w:rFonts w:asciiTheme="minorHAnsi" w:hAnsiTheme="minorHAnsi" w:cstheme="minorHAnsi"/>
          <w:sz w:val="20"/>
          <w:szCs w:val="20"/>
        </w:rPr>
        <w:t>an emergency situation</w:t>
      </w:r>
      <w:proofErr w:type="gramEnd"/>
      <w:r w:rsidRPr="00345709">
        <w:rPr>
          <w:rFonts w:asciiTheme="minorHAnsi" w:hAnsiTheme="minorHAnsi" w:cstheme="minorHAnsi"/>
          <w:sz w:val="20"/>
          <w:szCs w:val="20"/>
        </w:rPr>
        <w:t xml:space="preserve"> in an informal, stress-free environment. A tabletop exercise is a discussion around an exercise scenario or narrative that is guided by a facilitator of </w:t>
      </w:r>
      <w:proofErr w:type="gramStart"/>
      <w:r w:rsidRPr="00345709">
        <w:rPr>
          <w:rFonts w:asciiTheme="minorHAnsi" w:hAnsiTheme="minorHAnsi" w:cstheme="minorHAnsi"/>
          <w:sz w:val="20"/>
          <w:szCs w:val="20"/>
        </w:rPr>
        <w:t>an emergency situation</w:t>
      </w:r>
      <w:proofErr w:type="gramEnd"/>
      <w:r w:rsidRPr="00345709">
        <w:rPr>
          <w:rFonts w:asciiTheme="minorHAnsi" w:hAnsiTheme="minorHAnsi" w:cstheme="minorHAnsi"/>
          <w:sz w:val="20"/>
          <w:szCs w:val="20"/>
        </w:rPr>
        <w:t xml:space="preserve">, designed to elicit constructive discussion between participants; to identify and resolve problems; and to refine existing operational plans (WHO 2017a, WHO 2017c). </w:t>
      </w:r>
    </w:p>
    <w:p w14:paraId="1AF5D6F4" w14:textId="77777777" w:rsidR="00EE5D4F" w:rsidRPr="00345709" w:rsidRDefault="00EE5D4F" w:rsidP="00BC3016">
      <w:pPr>
        <w:jc w:val="both"/>
        <w:rPr>
          <w:rFonts w:asciiTheme="minorHAnsi" w:hAnsiTheme="minorHAnsi" w:cstheme="minorHAnsi"/>
          <w:sz w:val="20"/>
          <w:szCs w:val="20"/>
        </w:rPr>
      </w:pPr>
    </w:p>
    <w:p w14:paraId="74FDE293" w14:textId="5D15A384" w:rsidR="00EE5D4F"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Vulnerability</w:t>
      </w:r>
    </w:p>
    <w:p w14:paraId="1DFB6113" w14:textId="77777777"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The conditions determined by physical, social, </w:t>
      </w:r>
      <w:proofErr w:type="gramStart"/>
      <w:r w:rsidRPr="00345709">
        <w:rPr>
          <w:rFonts w:asciiTheme="minorHAnsi" w:hAnsiTheme="minorHAnsi" w:cstheme="minorHAnsi"/>
          <w:sz w:val="20"/>
          <w:szCs w:val="20"/>
        </w:rPr>
        <w:t>economic</w:t>
      </w:r>
      <w:proofErr w:type="gramEnd"/>
      <w:r w:rsidRPr="00345709">
        <w:rPr>
          <w:rFonts w:asciiTheme="minorHAnsi" w:hAnsiTheme="minorHAnsi" w:cstheme="minorHAnsi"/>
          <w:sz w:val="20"/>
          <w:szCs w:val="20"/>
        </w:rPr>
        <w:t xml:space="preserve"> and environmental factors or processes which increase the susceptibility of an individual, a community, assets or systems to the impacts of hazards (UNGA 2016). </w:t>
      </w:r>
    </w:p>
    <w:p w14:paraId="2A6F17B8" w14:textId="18F762B9" w:rsidR="00EE5D4F" w:rsidRPr="00345709" w:rsidRDefault="00EE5D4F" w:rsidP="00BC3016">
      <w:pPr>
        <w:jc w:val="both"/>
        <w:rPr>
          <w:rFonts w:asciiTheme="minorHAnsi" w:hAnsiTheme="minorHAnsi" w:cstheme="minorHAnsi"/>
          <w:sz w:val="20"/>
          <w:szCs w:val="20"/>
        </w:rPr>
      </w:pPr>
    </w:p>
    <w:p w14:paraId="65931930" w14:textId="0C6A60D9" w:rsidR="00EE5D4F" w:rsidRPr="00345709" w:rsidRDefault="00EE5D4F" w:rsidP="00BC3016">
      <w:pPr>
        <w:jc w:val="both"/>
        <w:rPr>
          <w:rFonts w:asciiTheme="minorHAnsi" w:hAnsiTheme="minorHAnsi" w:cstheme="minorHAnsi"/>
          <w:color w:val="538135" w:themeColor="accent6" w:themeShade="BF"/>
          <w:sz w:val="20"/>
          <w:szCs w:val="20"/>
        </w:rPr>
      </w:pPr>
      <w:r w:rsidRPr="00345709">
        <w:rPr>
          <w:rFonts w:asciiTheme="minorHAnsi" w:hAnsiTheme="minorHAnsi" w:cstheme="minorHAnsi"/>
          <w:color w:val="538135" w:themeColor="accent6" w:themeShade="BF"/>
          <w:sz w:val="20"/>
          <w:szCs w:val="20"/>
        </w:rPr>
        <w:t>Vulnerable Group</w:t>
      </w:r>
    </w:p>
    <w:p w14:paraId="5489E729" w14:textId="19D23EFD" w:rsidR="00EE5D4F" w:rsidRPr="00345709" w:rsidRDefault="00EE5D4F" w:rsidP="00BC3016">
      <w:pPr>
        <w:jc w:val="both"/>
        <w:rPr>
          <w:rFonts w:asciiTheme="minorHAnsi" w:hAnsiTheme="minorHAnsi" w:cstheme="minorHAnsi"/>
          <w:sz w:val="20"/>
          <w:szCs w:val="20"/>
        </w:rPr>
      </w:pPr>
      <w:r w:rsidRPr="00345709">
        <w:rPr>
          <w:rFonts w:asciiTheme="minorHAnsi" w:hAnsiTheme="minorHAnsi" w:cstheme="minorHAnsi"/>
          <w:sz w:val="20"/>
          <w:szCs w:val="20"/>
        </w:rPr>
        <w:t xml:space="preserve">Individuals who share one or several characteristics that are the basis of discrimination or adverse social, economic, cultural, political or health circumstances and that cause them to lack the means to achieve their rights or otherwise enjoy equal opportunities (ISO 22300:2018). </w:t>
      </w:r>
    </w:p>
    <w:p w14:paraId="629FC56F" w14:textId="4975FBB7" w:rsidR="00EE5D4F" w:rsidRPr="00345709" w:rsidRDefault="00EE5D4F" w:rsidP="00BC3016">
      <w:pPr>
        <w:jc w:val="both"/>
        <w:rPr>
          <w:rFonts w:asciiTheme="minorHAnsi" w:hAnsiTheme="minorHAnsi" w:cstheme="minorHAnsi"/>
          <w:sz w:val="20"/>
          <w:szCs w:val="20"/>
        </w:rPr>
      </w:pPr>
    </w:p>
    <w:p w14:paraId="68120B91" w14:textId="77777777" w:rsidR="00EE5D4F" w:rsidRPr="00345709" w:rsidRDefault="00EE5D4F" w:rsidP="00BC3016">
      <w:pPr>
        <w:jc w:val="both"/>
        <w:rPr>
          <w:rFonts w:asciiTheme="minorHAnsi" w:hAnsiTheme="minorHAnsi" w:cstheme="minorHAnsi"/>
          <w:sz w:val="22"/>
          <w:szCs w:val="22"/>
        </w:rPr>
      </w:pPr>
    </w:p>
    <w:sectPr w:rsidR="00EE5D4F" w:rsidRPr="00345709" w:rsidSect="003308DC">
      <w:pgSz w:w="11900" w:h="16840"/>
      <w:pgMar w:top="81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56" w:author="Camacho Vasconez, Alex" w:date="2023-11-15T02:01:00Z" w:initials="AC">
    <w:p w14:paraId="7FAFF88A" w14:textId="0C115380" w:rsidR="003F422C" w:rsidRDefault="003F422C" w:rsidP="005A04E8">
      <w:pPr>
        <w:pStyle w:val="CommentText"/>
      </w:pPr>
      <w:r>
        <w:rPr>
          <w:rStyle w:val="CommentReference"/>
        </w:rPr>
        <w:annotationRef/>
      </w:r>
      <w:r>
        <w:t>LINK MISSING</w:t>
      </w:r>
    </w:p>
  </w:comment>
  <w:comment w:id="357" w:author="Merette Khalil" w:date="2023-12-20T14:27:00Z" w:initials="MK">
    <w:p w14:paraId="19697D38" w14:textId="77777777" w:rsidR="001C4885" w:rsidRDefault="001C4885" w:rsidP="001C4885">
      <w:pPr>
        <w:pStyle w:val="CommentText"/>
      </w:pPr>
      <w:r>
        <w:rPr>
          <w:rStyle w:val="CommentReference"/>
        </w:rPr>
        <w:annotationRef/>
      </w:r>
      <w:r>
        <w:t>Unpublished- Cannot find link. Please advise.</w:t>
      </w:r>
    </w:p>
  </w:comment>
  <w:comment w:id="419" w:author="Merette Khalil" w:date="2023-09-20T18:45:00Z" w:initials="MK">
    <w:p w14:paraId="1A3432CB" w14:textId="47EC649D" w:rsidR="00B113F2" w:rsidRDefault="00B113F2" w:rsidP="005261B6">
      <w:pPr>
        <w:pStyle w:val="CommentText"/>
      </w:pPr>
      <w:r>
        <w:rPr>
          <w:rStyle w:val="CommentReference"/>
        </w:rPr>
        <w:annotationRef/>
      </w:r>
      <w:r>
        <w:t xml:space="preserve">Can we include this if this already published in another WHO publication?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AFF88A" w15:done="0"/>
  <w15:commentEx w15:paraId="19697D38" w15:paraIdParent="7FAFF88A" w15:done="0"/>
  <w15:commentEx w15:paraId="1A3432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05B7074" w16cex:dateUtc="2023-11-15T07:01:00Z"/>
  <w16cex:commentExtensible w16cex:durableId="3C901C93" w16cex:dateUtc="2023-12-20T12:27:00Z"/>
  <w16cex:commentExtensible w16cex:durableId="52472051" w16cex:dateUtc="2023-09-20T1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AFF88A" w16cid:durableId="105B7074"/>
  <w16cid:commentId w16cid:paraId="19697D38" w16cid:durableId="3C901C93"/>
  <w16cid:commentId w16cid:paraId="1A3432CB" w16cid:durableId="524720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177A4" w14:textId="77777777" w:rsidR="00205068" w:rsidRDefault="00205068" w:rsidP="00B900E9">
      <w:r>
        <w:separator/>
      </w:r>
    </w:p>
  </w:endnote>
  <w:endnote w:type="continuationSeparator" w:id="0">
    <w:p w14:paraId="6DE829FC" w14:textId="77777777" w:rsidR="00205068" w:rsidRDefault="00205068" w:rsidP="00B900E9">
      <w:r>
        <w:continuationSeparator/>
      </w:r>
    </w:p>
  </w:endnote>
  <w:endnote w:type="continuationNotice" w:id="1">
    <w:p w14:paraId="4CAC8FD9" w14:textId="77777777" w:rsidR="00205068" w:rsidRDefault="002050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Helvetica Neue Light">
    <w:altName w:val="HELVETICA NEUE LIGHT"/>
    <w:charset w:val="00"/>
    <w:family w:val="auto"/>
    <w:pitch w:val="variable"/>
    <w:sig w:usb0="A00002FF" w:usb1="5000205B" w:usb2="00000002" w:usb3="00000000" w:csb0="0000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F124A" w14:textId="77777777" w:rsidR="00B900E9" w:rsidRDefault="00B900E9">
    <w:pPr>
      <w:pStyle w:val="Footer"/>
      <w:tabs>
        <w:tab w:val="clear" w:pos="4680"/>
        <w:tab w:val="clear" w:pos="9360"/>
      </w:tabs>
      <w:jc w:val="center"/>
      <w:rPr>
        <w:caps/>
        <w:noProof/>
        <w:color w:val="4472C4" w:themeColor="accent1"/>
      </w:rPr>
    </w:pPr>
    <w:r>
      <w:rPr>
        <w:caps/>
        <w:color w:val="4472C4" w:themeColor="accent1"/>
        <w:shd w:val="clear" w:color="auto" w:fill="E6E6E6"/>
      </w:rPr>
      <w:fldChar w:fldCharType="begin"/>
    </w:r>
    <w:r>
      <w:rPr>
        <w:caps/>
        <w:color w:val="4472C4" w:themeColor="accent1"/>
      </w:rPr>
      <w:instrText xml:space="preserve"> PAGE   \* MERGEFORMAT </w:instrText>
    </w:r>
    <w:r>
      <w:rPr>
        <w:caps/>
        <w:color w:val="4472C4" w:themeColor="accent1"/>
        <w:shd w:val="clear" w:color="auto" w:fill="E6E6E6"/>
      </w:rPr>
      <w:fldChar w:fldCharType="separate"/>
    </w:r>
    <w:r>
      <w:rPr>
        <w:caps/>
        <w:noProof/>
        <w:color w:val="4472C4" w:themeColor="accent1"/>
      </w:rPr>
      <w:t>2</w:t>
    </w:r>
    <w:r>
      <w:rPr>
        <w:caps/>
        <w:noProof/>
        <w:color w:val="4472C4" w:themeColor="accent1"/>
        <w:shd w:val="clear" w:color="auto" w:fill="E6E6E6"/>
      </w:rPr>
      <w:fldChar w:fldCharType="end"/>
    </w:r>
  </w:p>
  <w:p w14:paraId="13CE29D8" w14:textId="77777777" w:rsidR="00B900E9" w:rsidRDefault="00B900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BF49D" w14:textId="77777777" w:rsidR="00205068" w:rsidRDefault="00205068" w:rsidP="00B900E9">
      <w:r>
        <w:separator/>
      </w:r>
    </w:p>
  </w:footnote>
  <w:footnote w:type="continuationSeparator" w:id="0">
    <w:p w14:paraId="69B12F36" w14:textId="77777777" w:rsidR="00205068" w:rsidRDefault="00205068" w:rsidP="00B900E9">
      <w:r>
        <w:continuationSeparator/>
      </w:r>
    </w:p>
  </w:footnote>
  <w:footnote w:type="continuationNotice" w:id="1">
    <w:p w14:paraId="6F80D26D" w14:textId="77777777" w:rsidR="00205068" w:rsidRDefault="00205068"/>
  </w:footnote>
  <w:footnote w:id="2">
    <w:p w14:paraId="4346C25B" w14:textId="77777777" w:rsidR="00BC3016" w:rsidRDefault="00BC3016" w:rsidP="00BC3016">
      <w:pPr>
        <w:pStyle w:val="FootnoteText"/>
      </w:pPr>
      <w:r>
        <w:rPr>
          <w:rStyle w:val="FootnoteReference"/>
        </w:rPr>
        <w:footnoteRef/>
      </w:r>
      <w:r>
        <w:t xml:space="preserve"> EMHJ Editorial April 2023</w:t>
      </w:r>
    </w:p>
  </w:footnote>
  <w:footnote w:id="3">
    <w:p w14:paraId="47936725" w14:textId="77777777" w:rsidR="00BC05D1" w:rsidRDefault="00BC05D1" w:rsidP="00BC05D1">
      <w:pPr>
        <w:pStyle w:val="FootnoteText"/>
      </w:pPr>
      <w:r>
        <w:rPr>
          <w:rStyle w:val="FootnoteReference"/>
        </w:rPr>
        <w:footnoteRef/>
      </w:r>
      <w:r>
        <w:t xml:space="preserve"> Comprehensive Safe Hospitals Framework, WHO 2015</w:t>
      </w:r>
    </w:p>
  </w:footnote>
  <w:footnote w:id="4">
    <w:p w14:paraId="4C765E78" w14:textId="77777777" w:rsidR="00EE3FDF" w:rsidRDefault="00EE3FDF" w:rsidP="00EE3FDF">
      <w:pPr>
        <w:pStyle w:val="FootnoteText"/>
      </w:pPr>
      <w:r>
        <w:rPr>
          <w:rStyle w:val="FootnoteReference"/>
        </w:rPr>
        <w:footnoteRef/>
      </w:r>
      <w:r>
        <w:t xml:space="preserve"> What is hospital resilience? Frontiers paper and EMHJ report publication </w:t>
      </w:r>
    </w:p>
  </w:footnote>
  <w:footnote w:id="5">
    <w:p w14:paraId="2055D29A" w14:textId="62BECF5A" w:rsidR="00647711" w:rsidRPr="003308DC" w:rsidRDefault="00647711">
      <w:pPr>
        <w:pStyle w:val="FootnoteText"/>
        <w:rPr>
          <w:lang w:val="es-ES"/>
        </w:rPr>
      </w:pPr>
      <w:r>
        <w:rPr>
          <w:rStyle w:val="FootnoteReference"/>
        </w:rPr>
        <w:footnoteRef/>
      </w:r>
      <w:r w:rsidRPr="003308DC">
        <w:rPr>
          <w:lang w:val="es-ES"/>
        </w:rPr>
        <w:t xml:space="preserve"> EMHJ editorial</w:t>
      </w:r>
      <w:r w:rsidR="000C0347" w:rsidRPr="003308DC">
        <w:rPr>
          <w:lang w:val="es-ES"/>
        </w:rPr>
        <w:t xml:space="preserve">: </w:t>
      </w:r>
      <w:r w:rsidR="000C0347" w:rsidRPr="000C0347">
        <w:rPr>
          <w:lang w:val="es-ES"/>
        </w:rPr>
        <w:t>https://applications.emro.who.int/EMHJ/V29/04/1020-3397-2023-2904-229-231-eng.pdf</w:t>
      </w:r>
    </w:p>
  </w:footnote>
  <w:footnote w:id="6">
    <w:p w14:paraId="3A50CAD0" w14:textId="77777777" w:rsidR="008A562D" w:rsidRPr="003308DC" w:rsidRDefault="008A562D" w:rsidP="008A562D">
      <w:pPr>
        <w:pStyle w:val="FootnoteText"/>
        <w:rPr>
          <w:lang w:val="es-ES"/>
        </w:rPr>
      </w:pPr>
      <w:r>
        <w:rPr>
          <w:rStyle w:val="FootnoteReference"/>
          <w:rFonts w:eastAsiaTheme="majorEastAsia"/>
        </w:rPr>
        <w:footnoteRef/>
      </w:r>
      <w:r w:rsidRPr="003308DC">
        <w:rPr>
          <w:lang w:val="es-ES"/>
        </w:rPr>
        <w:t xml:space="preserve"> https://www.frontiersin.org/articles/10.3389/fpubh.2022.1009400/full</w:t>
      </w:r>
    </w:p>
  </w:footnote>
  <w:footnote w:id="7">
    <w:p w14:paraId="47DEB425" w14:textId="77777777" w:rsidR="00366D89" w:rsidRPr="003308DC" w:rsidRDefault="00366D89" w:rsidP="00366D89">
      <w:pPr>
        <w:pStyle w:val="FootnoteText"/>
        <w:rPr>
          <w:lang w:val="es-ES"/>
        </w:rPr>
      </w:pPr>
      <w:r w:rsidRPr="00366D89">
        <w:rPr>
          <w:rStyle w:val="FootnoteReference"/>
        </w:rPr>
        <w:footnoteRef/>
      </w:r>
      <w:r w:rsidRPr="003308DC">
        <w:rPr>
          <w:lang w:val="es-ES"/>
        </w:rPr>
        <w:t xml:space="preserve"> https://applications.emro.who.int/EMHJ/V29/01/1020-3397-2023-2901-73-74-eng.pdf?ua=1</w:t>
      </w:r>
    </w:p>
  </w:footnote>
  <w:footnote w:id="8">
    <w:p w14:paraId="45B1C130"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https://applications.emro.who.int/EMHJ/V29/04/1020-3397-2023-2904-229-231-eng.pdf</w:t>
      </w:r>
    </w:p>
  </w:footnote>
  <w:footnote w:id="9">
    <w:p w14:paraId="4F4D2ECB"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https://www.frontiersin.org/articles/10.3389/fpubh.2022.1009400/full</w:t>
      </w:r>
    </w:p>
  </w:footnote>
  <w:footnote w:id="10">
    <w:p w14:paraId="5F091236"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https://applications.emro.who.int/EMHJ/V29/01/1020-3397-2023-2901-73-74-eng.pdf?ua=1</w:t>
      </w:r>
    </w:p>
  </w:footnote>
  <w:footnote w:id="11">
    <w:p w14:paraId="7A0C941B"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https://www.frontiersin.org/articles/10.3389/fpubh.2022.1009400/full</w:t>
      </w:r>
    </w:p>
  </w:footnote>
  <w:footnote w:id="12">
    <w:p w14:paraId="4F9ABEA0"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https://www.frontiersin.org/articles/10.3389/fpubh.2022.1009400/full</w:t>
      </w:r>
    </w:p>
  </w:footnote>
  <w:footnote w:id="13">
    <w:p w14:paraId="7E8FF2D6"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https://www.paho.org/en/news/14-4-2023-paho-makes-progress-13-countries-its-hospitals-resilient-health-emergencies-and</w:t>
      </w:r>
    </w:p>
  </w:footnote>
  <w:footnote w:id="14">
    <w:p w14:paraId="7363FF77"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https://conflictandhealth.biomedcentral.com/articles/10.1186/s13031-022-00439-z</w:t>
      </w:r>
    </w:p>
  </w:footnote>
  <w:footnote w:id="15">
    <w:p w14:paraId="5E4C5EA8"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https://www.frontiersin.org/articles/10.3389/fpubh.2022.1009400/full</w:t>
      </w:r>
    </w:p>
  </w:footnote>
  <w:footnote w:id="16">
    <w:p w14:paraId="32D8388F"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https://applications.emro.who.int/EMHJ/V29/04/1020-3397-2023-2904-229-231-eng.pdf</w:t>
      </w:r>
    </w:p>
  </w:footnote>
  <w:footnote w:id="17">
    <w:p w14:paraId="2BFEA483"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https://www.frontiersin.org/articles/10.3389/fpubh.2022.1009400/full</w:t>
      </w:r>
    </w:p>
  </w:footnote>
  <w:footnote w:id="18">
    <w:p w14:paraId="62F9F1E8"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https://applications.emro.who.int/EMHJ/V29/04/1020-3397-2023-2904-229-231-eng.pdf</w:t>
      </w:r>
    </w:p>
  </w:footnote>
  <w:footnote w:id="19">
    <w:p w14:paraId="29C23397"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https://iris.paho.org/bitstream/handle/10665.2/57956/9789275125588_eng.pdf?sequence=1&amp;isAllowed=y</w:t>
      </w:r>
    </w:p>
  </w:footnote>
  <w:footnote w:id="20">
    <w:p w14:paraId="1A41E753"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https://iris.paho.org/bitstream/handle/10665.2/57956/9789275125588_eng.pdf?sequence=1&amp;isAllowed=y</w:t>
      </w:r>
    </w:p>
  </w:footnote>
  <w:footnote w:id="21">
    <w:p w14:paraId="6D5408DB" w14:textId="77777777" w:rsidR="00366D89" w:rsidRPr="00B906B4" w:rsidRDefault="00366D89" w:rsidP="00366D89">
      <w:pPr>
        <w:pStyle w:val="FootnoteText"/>
        <w:rPr>
          <w:lang w:val="es-ES"/>
        </w:rPr>
      </w:pPr>
      <w:r w:rsidRPr="00366D89">
        <w:rPr>
          <w:rStyle w:val="FootnoteReference"/>
        </w:rPr>
        <w:footnoteRef/>
      </w:r>
      <w:r w:rsidRPr="00B906B4">
        <w:rPr>
          <w:lang w:val="es-ES"/>
        </w:rPr>
        <w:t xml:space="preserve"> https://iris.paho.org/bitstream/handle/10665.2/57956/9789275125588_eng.pdf?sequence=1&amp;isAllowed=y</w:t>
      </w:r>
    </w:p>
  </w:footnote>
  <w:footnote w:id="22">
    <w:p w14:paraId="569E856D" w14:textId="77777777" w:rsidR="008A562D" w:rsidRPr="00B906B4" w:rsidRDefault="008A562D" w:rsidP="008A562D">
      <w:pPr>
        <w:pStyle w:val="FootnoteText"/>
        <w:rPr>
          <w:lang w:val="es-ES"/>
        </w:rPr>
      </w:pPr>
      <w:r>
        <w:rPr>
          <w:rStyle w:val="FootnoteReference"/>
        </w:rPr>
        <w:footnoteRef/>
      </w:r>
      <w:r w:rsidRPr="00B906B4">
        <w:rPr>
          <w:lang w:val="es-ES"/>
        </w:rPr>
        <w:t xml:space="preserve"> https://www.frontiersin.org/articles/10.3389/fpubh.2022.1009400/full</w:t>
      </w:r>
    </w:p>
  </w:footnote>
  <w:footnote w:id="23">
    <w:p w14:paraId="0CE2DB09" w14:textId="52BC552F" w:rsidR="008A562D" w:rsidRPr="00B906B4" w:rsidRDefault="008A562D">
      <w:pPr>
        <w:pStyle w:val="FootnoteText"/>
        <w:rPr>
          <w:lang w:val="es-ES"/>
        </w:rPr>
      </w:pPr>
      <w:r>
        <w:rPr>
          <w:rStyle w:val="FootnoteReference"/>
        </w:rPr>
        <w:footnoteRef/>
      </w:r>
      <w:r w:rsidRPr="00B906B4">
        <w:rPr>
          <w:lang w:val="es-ES"/>
        </w:rPr>
        <w:t xml:space="preserve"> https://iris.paho.org/bitstream/handle/10665.2/57956/9789275125588_eng.pdf?sequence=1&amp;isAllowed=y</w:t>
      </w:r>
    </w:p>
  </w:footnote>
  <w:footnote w:id="24">
    <w:p w14:paraId="3336626E" w14:textId="698B7C3C" w:rsidR="007155C3" w:rsidRDefault="007155C3">
      <w:pPr>
        <w:pStyle w:val="FootnoteText"/>
      </w:pPr>
      <w:r>
        <w:rPr>
          <w:rStyle w:val="FootnoteReference"/>
        </w:rPr>
        <w:footnoteRef/>
      </w:r>
      <w:r>
        <w:t xml:space="preserve"> Glossary of Heath Emergency and Disaster Risk Management, WHO 2020</w:t>
      </w:r>
    </w:p>
  </w:footnote>
  <w:footnote w:id="25">
    <w:p w14:paraId="1FDAE1E0" w14:textId="1CE948DC" w:rsidR="0022448E" w:rsidRDefault="0022448E">
      <w:pPr>
        <w:pStyle w:val="FootnoteText"/>
      </w:pPr>
      <w:r>
        <w:rPr>
          <w:rStyle w:val="FootnoteReference"/>
        </w:rPr>
        <w:footnoteRef/>
      </w:r>
      <w:r>
        <w:t xml:space="preserve"> </w:t>
      </w:r>
      <w:hyperlink r:id="rId1" w:history="1">
        <w:r w:rsidR="004A1062">
          <w:rPr>
            <w:rStyle w:val="Hyperlink"/>
            <w:rFonts w:eastAsiaTheme="majorEastAsia"/>
          </w:rPr>
          <w:t>9789275125588_eng.pdf (paho.org)</w:t>
        </w:r>
      </w:hyperlink>
    </w:p>
  </w:footnote>
  <w:footnote w:id="26">
    <w:p w14:paraId="7ABF038A" w14:textId="5A484A3C" w:rsidR="00457B95" w:rsidRDefault="00457B95">
      <w:pPr>
        <w:pStyle w:val="FootnoteText"/>
      </w:pPr>
      <w:r>
        <w:rPr>
          <w:rStyle w:val="FootnoteReference"/>
        </w:rPr>
        <w:footnoteRef/>
      </w:r>
      <w:r>
        <w:t xml:space="preserve"> </w:t>
      </w:r>
      <w:hyperlink r:id="rId2" w:history="1">
        <w:r w:rsidR="004A1062">
          <w:rPr>
            <w:rStyle w:val="Hyperlink"/>
            <w:rFonts w:eastAsiaTheme="majorEastAsia"/>
          </w:rPr>
          <w:t>9789275119396_eng.pdf (paho.org)</w:t>
        </w:r>
      </w:hyperlink>
    </w:p>
  </w:footnote>
  <w:footnote w:id="27">
    <w:p w14:paraId="5C4AA63A" w14:textId="132BDD85" w:rsidR="00DD490B" w:rsidRDefault="00DD490B">
      <w:pPr>
        <w:pStyle w:val="FootnoteText"/>
      </w:pPr>
      <w:r>
        <w:rPr>
          <w:rStyle w:val="FootnoteReference"/>
        </w:rPr>
        <w:footnoteRef/>
      </w:r>
      <w:r>
        <w:t xml:space="preserve"> </w:t>
      </w:r>
      <w:hyperlink r:id="rId3" w:history="1">
        <w:r>
          <w:rPr>
            <w:rStyle w:val="Hyperlink"/>
            <w:rFonts w:eastAsiaTheme="majorEastAsia"/>
          </w:rPr>
          <w:t>Course Briefs (adpc.net)</w:t>
        </w:r>
      </w:hyperlink>
    </w:p>
  </w:footnote>
  <w:footnote w:id="28">
    <w:p w14:paraId="4CC8D970" w14:textId="60B599D1" w:rsidR="00BC1E46" w:rsidRDefault="00BC1E46">
      <w:pPr>
        <w:pStyle w:val="FootnoteText"/>
      </w:pPr>
      <w:r>
        <w:rPr>
          <w:rStyle w:val="FootnoteReference"/>
        </w:rPr>
        <w:footnoteRef/>
      </w:r>
      <w:r>
        <w:t xml:space="preserve"> </w:t>
      </w:r>
      <w:hyperlink r:id="rId4" w:history="1">
        <w:r>
          <w:rPr>
            <w:rStyle w:val="Hyperlink"/>
            <w:rFonts w:eastAsiaTheme="majorEastAsia"/>
          </w:rPr>
          <w:t>Principles of disaster mitigation in health facilities (paho.org)</w:t>
        </w:r>
      </w:hyperlink>
    </w:p>
  </w:footnote>
  <w:footnote w:id="29">
    <w:p w14:paraId="043EFDE5" w14:textId="08B68A37" w:rsidR="00587BAD" w:rsidRDefault="00587BAD">
      <w:pPr>
        <w:pStyle w:val="FootnoteText"/>
      </w:pPr>
      <w:r>
        <w:rPr>
          <w:rStyle w:val="FootnoteReference"/>
        </w:rPr>
        <w:footnoteRef/>
      </w:r>
      <w:r>
        <w:t xml:space="preserve"> </w:t>
      </w:r>
      <w:hyperlink r:id="rId5" w:history="1">
        <w:r>
          <w:rPr>
            <w:rStyle w:val="Hyperlink"/>
            <w:rFonts w:eastAsiaTheme="majorEastAsia"/>
          </w:rPr>
          <w:t>World Report on Disability (who.int)</w:t>
        </w:r>
      </w:hyperlink>
    </w:p>
  </w:footnote>
  <w:footnote w:id="30">
    <w:p w14:paraId="46CF958E" w14:textId="7C75EC1E" w:rsidR="00587BAD" w:rsidRDefault="00587BAD">
      <w:pPr>
        <w:pStyle w:val="FootnoteText"/>
      </w:pPr>
      <w:r>
        <w:rPr>
          <w:rStyle w:val="FootnoteReference"/>
        </w:rPr>
        <w:footnoteRef/>
      </w:r>
      <w:r>
        <w:t xml:space="preserve"> </w:t>
      </w:r>
      <w:hyperlink r:id="rId6" w:history="1">
        <w:r>
          <w:rPr>
            <w:rStyle w:val="Hyperlink"/>
            <w:rFonts w:eastAsiaTheme="majorEastAsia"/>
          </w:rPr>
          <w:t>Ingridh-Eng.pdf</w:t>
        </w:r>
      </w:hyperlink>
    </w:p>
  </w:footnote>
  <w:footnote w:id="31">
    <w:p w14:paraId="454D3427" w14:textId="77777777" w:rsidR="00587BAD" w:rsidRDefault="00587BAD" w:rsidP="00587BAD">
      <w:pPr>
        <w:pStyle w:val="FootnoteText"/>
      </w:pPr>
      <w:r>
        <w:rPr>
          <w:rStyle w:val="FootnoteReference"/>
        </w:rPr>
        <w:footnoteRef/>
      </w:r>
      <w:r>
        <w:t xml:space="preserve"> </w:t>
      </w:r>
      <w:hyperlink r:id="rId7" w:history="1">
        <w:r>
          <w:rPr>
            <w:rStyle w:val="Hyperlink"/>
            <w:rFonts w:eastAsiaTheme="majorEastAsia"/>
          </w:rPr>
          <w:t>PAHO makes progress in 13 countries with its "Hospitals Resilient to Health Emergencies and Disasters" initiative - PAHO/WHO | Pan American Health Organization</w:t>
        </w:r>
      </w:hyperlink>
    </w:p>
  </w:footnote>
  <w:footnote w:id="32">
    <w:p w14:paraId="5C818355" w14:textId="51D3A3B7" w:rsidR="00D438F8" w:rsidRDefault="00D438F8">
      <w:pPr>
        <w:pStyle w:val="FootnoteText"/>
      </w:pPr>
      <w:r>
        <w:rPr>
          <w:rStyle w:val="FootnoteReference"/>
        </w:rPr>
        <w:footnoteRef/>
      </w:r>
      <w:r>
        <w:t xml:space="preserve"> </w:t>
      </w:r>
      <w:hyperlink r:id="rId8" w:history="1">
        <w:r w:rsidR="00925DDC">
          <w:rPr>
            <w:rStyle w:val="cf11"/>
            <w:rFonts w:eastAsiaTheme="majorEastAsia"/>
            <w:color w:val="0000FF"/>
            <w:u w:val="single"/>
          </w:rPr>
          <w:t>https://www.nzdl.org/cgi-bin/library.cgi?e=d-00000-00---off-0aedl--00-0----0-10-0---0---0direct-10---4-------0-1l--11-en-50---20-about---00-0-1-00-0-0-11-1-0utfZz-8-00&amp;cl=CL1.1&amp;d=HASH01f48d904007865370d1f485.4&amp;gt=1</w:t>
        </w:r>
      </w:hyperlink>
    </w:p>
  </w:footnote>
  <w:footnote w:id="33">
    <w:p w14:paraId="3DD69076" w14:textId="77777777" w:rsidR="00587BAD" w:rsidRDefault="00587BAD" w:rsidP="00587BAD">
      <w:pPr>
        <w:pStyle w:val="FootnoteText"/>
      </w:pPr>
      <w:r>
        <w:rPr>
          <w:rStyle w:val="FootnoteReference"/>
        </w:rPr>
        <w:footnoteRef/>
      </w:r>
      <w:r>
        <w:t xml:space="preserve"> </w:t>
      </w:r>
      <w:hyperlink r:id="rId9" w:history="1">
        <w:r>
          <w:rPr>
            <w:rStyle w:val="Hyperlink"/>
            <w:rFonts w:eastAsiaTheme="majorEastAsia"/>
          </w:rPr>
          <w:t>9789275119396_eng.pdf (paho.org)</w:t>
        </w:r>
      </w:hyperlink>
    </w:p>
  </w:footnote>
  <w:footnote w:id="34">
    <w:p w14:paraId="6B70E5F7" w14:textId="77777777" w:rsidR="00587BAD" w:rsidRDefault="00587BAD" w:rsidP="00587BAD">
      <w:pPr>
        <w:pStyle w:val="FootnoteText"/>
      </w:pPr>
      <w:r>
        <w:rPr>
          <w:rStyle w:val="FootnoteReference"/>
        </w:rPr>
        <w:footnoteRef/>
      </w:r>
      <w:r>
        <w:t xml:space="preserve"> </w:t>
      </w:r>
      <w:r w:rsidRPr="000627EF">
        <w:t>https://www.paho.org/en/documents/smart-hospitals-baseline-assessment-tool-workbook</w:t>
      </w:r>
    </w:p>
  </w:footnote>
  <w:footnote w:id="35">
    <w:p w14:paraId="65333288" w14:textId="77777777" w:rsidR="00587BAD" w:rsidRDefault="00587BAD" w:rsidP="00587BAD">
      <w:pPr>
        <w:pStyle w:val="FootnoteText"/>
      </w:pPr>
      <w:r>
        <w:rPr>
          <w:rStyle w:val="FootnoteReference"/>
        </w:rPr>
        <w:footnoteRef/>
      </w:r>
      <w:r>
        <w:t xml:space="preserve"> </w:t>
      </w:r>
      <w:hyperlink r:id="rId10" w:history="1">
        <w:r>
          <w:rPr>
            <w:rStyle w:val="Hyperlink"/>
            <w:rFonts w:eastAsiaTheme="majorEastAsia"/>
          </w:rPr>
          <w:t>WHO guidance for climate resilient and environmentally sustainable health care facilities</w:t>
        </w:r>
      </w:hyperlink>
    </w:p>
  </w:footnote>
  <w:footnote w:id="36">
    <w:p w14:paraId="26C72080" w14:textId="1DE2598C" w:rsidR="005F0A74" w:rsidRDefault="005F0A74">
      <w:pPr>
        <w:pStyle w:val="FootnoteText"/>
      </w:pPr>
      <w:r>
        <w:rPr>
          <w:rStyle w:val="FootnoteReference"/>
        </w:rPr>
        <w:footnoteRef/>
      </w:r>
      <w:r>
        <w:t xml:space="preserve"> </w:t>
      </w:r>
      <w:r w:rsidRPr="005F0A74">
        <w:t>https://www.jointcommission.org/-/media/tjc/documents/standards/r3-reports/final-r3-report-emergency-management.pdf</w:t>
      </w:r>
    </w:p>
  </w:footnote>
  <w:footnote w:id="37">
    <w:p w14:paraId="3DFA8A40" w14:textId="02760F80" w:rsidR="005F0A74" w:rsidRDefault="005F0A74">
      <w:pPr>
        <w:pStyle w:val="FootnoteText"/>
      </w:pPr>
      <w:r>
        <w:rPr>
          <w:rStyle w:val="FootnoteReference"/>
        </w:rPr>
        <w:footnoteRef/>
      </w:r>
      <w:r>
        <w:t xml:space="preserve"> Preparedness policy paper EMRO and WHO HQ HEDRM </w:t>
      </w:r>
    </w:p>
  </w:footnote>
  <w:footnote w:id="38">
    <w:p w14:paraId="1A8DF40A" w14:textId="777D2B0F" w:rsidR="00B17C95" w:rsidRDefault="00B17C95">
      <w:pPr>
        <w:pStyle w:val="FootnoteText"/>
      </w:pPr>
      <w:r>
        <w:rPr>
          <w:rStyle w:val="FootnoteReference"/>
        </w:rPr>
        <w:footnoteRef/>
      </w:r>
      <w:r>
        <w:t xml:space="preserve"> </w:t>
      </w:r>
      <w:hyperlink r:id="rId11" w:history="1">
        <w:r>
          <w:rPr>
            <w:rStyle w:val="Hyperlink"/>
            <w:rFonts w:eastAsiaTheme="majorEastAsia"/>
          </w:rPr>
          <w:t>WHO-WHE-CPI-2018.60-eng.pdf</w:t>
        </w:r>
      </w:hyperlink>
    </w:p>
  </w:footnote>
  <w:footnote w:id="39">
    <w:p w14:paraId="7B3ADF29" w14:textId="40E023CE" w:rsidR="00B17C95" w:rsidRDefault="00B17C95">
      <w:pPr>
        <w:pStyle w:val="FootnoteText"/>
      </w:pPr>
      <w:r>
        <w:rPr>
          <w:rStyle w:val="FootnoteReference"/>
        </w:rPr>
        <w:footnoteRef/>
      </w:r>
      <w:r>
        <w:t xml:space="preserve"> </w:t>
      </w:r>
      <w:hyperlink r:id="rId12" w:history="1">
        <w:r>
          <w:rPr>
            <w:rStyle w:val="Hyperlink"/>
            <w:rFonts w:eastAsiaTheme="majorEastAsia"/>
          </w:rPr>
          <w:t>Health service continuity planning for public health emergencies: a handbook for health facilities (who.int)</w:t>
        </w:r>
      </w:hyperlink>
    </w:p>
  </w:footnote>
  <w:footnote w:id="40">
    <w:p w14:paraId="2CFA7D8C" w14:textId="1A8CC952" w:rsidR="00D748B7" w:rsidRDefault="00D748B7">
      <w:pPr>
        <w:pStyle w:val="FootnoteText"/>
      </w:pPr>
      <w:r>
        <w:rPr>
          <w:rStyle w:val="FootnoteReference"/>
        </w:rPr>
        <w:footnoteRef/>
      </w:r>
      <w:r>
        <w:t xml:space="preserve"> </w:t>
      </w:r>
      <w:hyperlink r:id="rId13" w:history="1">
        <w:r>
          <w:rPr>
            <w:rStyle w:val="Hyperlink"/>
            <w:rFonts w:eastAsiaTheme="majorEastAsia"/>
          </w:rPr>
          <w:t>policy-brief-strengthening-human-resources-for-health-to-respond-to-covid19-and-other-emerging-pandemics-in-the-caribbean (1).pdf</w:t>
        </w:r>
      </w:hyperlink>
    </w:p>
  </w:footnote>
  <w:footnote w:id="41">
    <w:p w14:paraId="1E2D3B1F" w14:textId="77777777" w:rsidR="005813E8" w:rsidRPr="00607ACF" w:rsidRDefault="005813E8" w:rsidP="005813E8">
      <w:pPr>
        <w:pStyle w:val="FootnoteText"/>
      </w:pPr>
      <w:r>
        <w:rPr>
          <w:rStyle w:val="FootnoteReference"/>
        </w:rPr>
        <w:footnoteRef/>
      </w:r>
      <w:r>
        <w:t xml:space="preserve"> </w:t>
      </w:r>
      <w:hyperlink r:id="rId14" w:history="1">
        <w:r w:rsidRPr="00607ACF">
          <w:rPr>
            <w:rStyle w:val="Hyperlink"/>
          </w:rPr>
          <w:t>https://www.who.int/our-work/health-emergencies</w:t>
        </w:r>
      </w:hyperlink>
    </w:p>
    <w:p w14:paraId="4841D91F" w14:textId="77777777" w:rsidR="005813E8" w:rsidRDefault="005813E8" w:rsidP="005813E8">
      <w:pPr>
        <w:pStyle w:val="FootnoteText"/>
      </w:pPr>
    </w:p>
  </w:footnote>
  <w:footnote w:id="42">
    <w:p w14:paraId="1D258BC4" w14:textId="77777777" w:rsidR="007155C3" w:rsidRPr="007155C3" w:rsidRDefault="007155C3" w:rsidP="007155C3">
      <w:pPr>
        <w:pStyle w:val="FootnoteText"/>
      </w:pPr>
      <w:r>
        <w:rPr>
          <w:rStyle w:val="FootnoteReference"/>
        </w:rPr>
        <w:footnoteRef/>
      </w:r>
      <w:r>
        <w:t xml:space="preserve"> </w:t>
      </w:r>
      <w:r w:rsidRPr="007155C3">
        <w:t xml:space="preserve">Minimum Requirements </w:t>
      </w:r>
      <w:r w:rsidRPr="002D774D">
        <w:t xml:space="preserve">for infection </w:t>
      </w:r>
      <w:proofErr w:type="spellStart"/>
      <w:r w:rsidRPr="002D774D">
        <w:t>preventionand</w:t>
      </w:r>
      <w:proofErr w:type="spellEnd"/>
      <w:r w:rsidRPr="002D774D">
        <w:t xml:space="preserve"> control </w:t>
      </w:r>
      <w:proofErr w:type="spellStart"/>
      <w:r w:rsidRPr="002D774D">
        <w:t>programmes</w:t>
      </w:r>
      <w:proofErr w:type="spellEnd"/>
      <w:r>
        <w:t>, WHO 2019</w:t>
      </w:r>
      <w:r w:rsidRPr="007155C3">
        <w:rPr>
          <w:b/>
          <w:bCs/>
        </w:rPr>
        <w:t xml:space="preserve"> </w:t>
      </w:r>
    </w:p>
    <w:p w14:paraId="446FA5FC" w14:textId="77777777" w:rsidR="007155C3" w:rsidRDefault="007155C3" w:rsidP="007155C3">
      <w:pPr>
        <w:pStyle w:val="FootnoteText"/>
      </w:pPr>
    </w:p>
  </w:footnote>
  <w:footnote w:id="43">
    <w:p w14:paraId="3B60A7C0" w14:textId="42820956" w:rsidR="00BC1E46" w:rsidRDefault="00BC1E46">
      <w:pPr>
        <w:pStyle w:val="FootnoteText"/>
      </w:pPr>
      <w:r>
        <w:rPr>
          <w:rStyle w:val="FootnoteReference"/>
        </w:rPr>
        <w:footnoteRef/>
      </w:r>
      <w:r>
        <w:t xml:space="preserve"> </w:t>
      </w:r>
      <w:r w:rsidR="004F3C91">
        <w:rPr>
          <w:rStyle w:val="cf01"/>
          <w:rFonts w:eastAsiaTheme="majorEastAsia"/>
        </w:rPr>
        <w:t xml:space="preserve">Classification and Minimum Standards for Emergency Medical Teams (WHO 2021) </w:t>
      </w:r>
      <w:hyperlink r:id="rId15" w:history="1">
        <w:r w:rsidR="004F3C91">
          <w:rPr>
            <w:rStyle w:val="cf11"/>
            <w:rFonts w:eastAsiaTheme="majorEastAsia"/>
            <w:color w:val="0000FF"/>
            <w:u w:val="single"/>
          </w:rPr>
          <w:t>https://www.who.int/publications/i/item/9789240029330</w:t>
        </w:r>
      </w:hyperlink>
    </w:p>
  </w:footnote>
  <w:footnote w:id="44">
    <w:p w14:paraId="259291BB" w14:textId="58D46E19" w:rsidR="004F3C91" w:rsidRDefault="004F3C91">
      <w:pPr>
        <w:pStyle w:val="FootnoteText"/>
      </w:pPr>
      <w:r>
        <w:rPr>
          <w:rStyle w:val="FootnoteReference"/>
        </w:rPr>
        <w:footnoteRef/>
      </w:r>
      <w:r>
        <w:t xml:space="preserve"> </w:t>
      </w:r>
      <w:r>
        <w:rPr>
          <w:rStyle w:val="cf01"/>
          <w:rFonts w:eastAsiaTheme="majorEastAsia"/>
        </w:rPr>
        <w:t xml:space="preserve">Classification and Minimum Standards for Emergency Medical Teams (WHO 2021) </w:t>
      </w:r>
      <w:hyperlink r:id="rId16" w:history="1">
        <w:r>
          <w:rPr>
            <w:rStyle w:val="cf11"/>
            <w:rFonts w:eastAsiaTheme="majorEastAsia"/>
            <w:color w:val="0000FF"/>
            <w:u w:val="single"/>
          </w:rPr>
          <w:t>https://www.who.int/publications/i/item/9789240029330</w:t>
        </w:r>
      </w:hyperlink>
    </w:p>
  </w:footnote>
  <w:footnote w:id="45">
    <w:p w14:paraId="655DA9F9" w14:textId="05F826BC" w:rsidR="003E1818" w:rsidRDefault="003E1818">
      <w:pPr>
        <w:pStyle w:val="FootnoteText"/>
      </w:pPr>
      <w:r>
        <w:rPr>
          <w:rStyle w:val="FootnoteReference"/>
        </w:rPr>
        <w:footnoteRef/>
      </w:r>
      <w:r>
        <w:t xml:space="preserve"> Hospital Incident Command System (HICS) is an example widely used in USA as a standardized all hazards on scene incident management system </w:t>
      </w:r>
      <w:hyperlink r:id="rId17" w:history="1">
        <w:r w:rsidRPr="00922CCA">
          <w:rPr>
            <w:rStyle w:val="Hyperlink"/>
          </w:rPr>
          <w:t>https://emsa.ca.gov/disaster-medical-services-division-hospital-incident-command-system-resources/</w:t>
        </w:r>
      </w:hyperlink>
      <w:r>
        <w:t xml:space="preserve">  </w:t>
      </w:r>
    </w:p>
  </w:footnote>
  <w:footnote w:id="46">
    <w:p w14:paraId="4EEF0C45" w14:textId="51F03AA0" w:rsidR="00583EE1" w:rsidRDefault="00583EE1">
      <w:pPr>
        <w:pStyle w:val="FootnoteText"/>
      </w:pPr>
      <w:r>
        <w:rPr>
          <w:rStyle w:val="FootnoteReference"/>
        </w:rPr>
        <w:footnoteRef/>
      </w:r>
      <w:r>
        <w:t xml:space="preserve"> </w:t>
      </w:r>
      <w:r w:rsidRPr="00583EE1">
        <w:t xml:space="preserve">The </w:t>
      </w:r>
      <w:proofErr w:type="gramStart"/>
      <w:r w:rsidRPr="00583EE1">
        <w:t>period of time</w:t>
      </w:r>
      <w:proofErr w:type="gramEnd"/>
      <w:r w:rsidRPr="00583EE1">
        <w:t xml:space="preserve"> scheduled for execution of a given set of tactical actions as specified in the Incident Action Plan. Operational Periods can be of various lengths, although usually not over 24 hours</w:t>
      </w:r>
      <w:r w:rsidR="00200667">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88419" w14:textId="6ED7EBE9" w:rsidR="001202B7" w:rsidRDefault="00000000">
    <w:pPr>
      <w:pStyle w:val="Header"/>
    </w:pPr>
    <w:r>
      <w:rPr>
        <w:noProof/>
        <w:color w:val="2B579A"/>
        <w:shd w:val="clear" w:color="auto" w:fill="E6E6E6"/>
      </w:rPr>
      <w:pict w14:anchorId="435849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472063" o:spid="_x0000_s1027" type="#_x0000_t136" alt="" style="position:absolute;margin-left:0;margin-top:0;width:454.2pt;height:181.65pt;rotation:315;z-index:-251658239;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B626D" w14:textId="61D2401A" w:rsidR="001202B7" w:rsidRDefault="00000000">
    <w:pPr>
      <w:pStyle w:val="Header"/>
    </w:pPr>
    <w:r>
      <w:rPr>
        <w:noProof/>
        <w:color w:val="2B579A"/>
        <w:shd w:val="clear" w:color="auto" w:fill="E6E6E6"/>
      </w:rPr>
      <w:pict w14:anchorId="5A2190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472064" o:spid="_x0000_s1026" type="#_x0000_t136" alt="" style="position:absolute;margin-left:0;margin-top:0;width:454.2pt;height:181.65pt;rotation:315;z-index:-25165823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EF5E2" w14:textId="622D23CE" w:rsidR="001202B7" w:rsidRDefault="00000000">
    <w:pPr>
      <w:pStyle w:val="Header"/>
    </w:pPr>
    <w:r>
      <w:rPr>
        <w:noProof/>
        <w:color w:val="2B579A"/>
        <w:shd w:val="clear" w:color="auto" w:fill="E6E6E6"/>
      </w:rPr>
      <w:pict w14:anchorId="00176B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472062" o:spid="_x0000_s1025" type="#_x0000_t136" alt="" style="position:absolute;margin-left:0;margin-top:0;width:454.2pt;height:181.65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507F"/>
    <w:multiLevelType w:val="hybridMultilevel"/>
    <w:tmpl w:val="2CC879F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916431"/>
    <w:multiLevelType w:val="hybridMultilevel"/>
    <w:tmpl w:val="03B45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E731B3"/>
    <w:multiLevelType w:val="hybridMultilevel"/>
    <w:tmpl w:val="D19A8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F77D01"/>
    <w:multiLevelType w:val="multilevel"/>
    <w:tmpl w:val="BA68CE5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1F95415"/>
    <w:multiLevelType w:val="multilevel"/>
    <w:tmpl w:val="0082D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873524"/>
    <w:multiLevelType w:val="hybridMultilevel"/>
    <w:tmpl w:val="A3B01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217400"/>
    <w:multiLevelType w:val="hybridMultilevel"/>
    <w:tmpl w:val="A74CAD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832F13"/>
    <w:multiLevelType w:val="multilevel"/>
    <w:tmpl w:val="327E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CF0B0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8457F71"/>
    <w:multiLevelType w:val="multilevel"/>
    <w:tmpl w:val="26F28C6A"/>
    <w:lvl w:ilvl="0">
      <w:start w:val="1"/>
      <w:numFmt w:val="bullet"/>
      <w:lvlText w:val=""/>
      <w:lvlJc w:val="left"/>
      <w:pPr>
        <w:ind w:left="144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F542D4"/>
    <w:multiLevelType w:val="hybridMultilevel"/>
    <w:tmpl w:val="EE84E7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8F964EB"/>
    <w:multiLevelType w:val="hybridMultilevel"/>
    <w:tmpl w:val="D5547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9A70FD3"/>
    <w:multiLevelType w:val="hybridMultilevel"/>
    <w:tmpl w:val="7CE283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9DC6C3B"/>
    <w:multiLevelType w:val="hybridMultilevel"/>
    <w:tmpl w:val="BEF2D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A0358E6"/>
    <w:multiLevelType w:val="multilevel"/>
    <w:tmpl w:val="5960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502275"/>
    <w:multiLevelType w:val="multilevel"/>
    <w:tmpl w:val="18EA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D6004"/>
    <w:multiLevelType w:val="hybridMultilevel"/>
    <w:tmpl w:val="80F493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0BD35E3F"/>
    <w:multiLevelType w:val="hybridMultilevel"/>
    <w:tmpl w:val="9D5A01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CAB2888"/>
    <w:multiLevelType w:val="hybridMultilevel"/>
    <w:tmpl w:val="5BECCB90"/>
    <w:lvl w:ilvl="0" w:tplc="C56AFC72">
      <w:start w:val="1"/>
      <w:numFmt w:val="upperRoman"/>
      <w:lvlText w:val="%1."/>
      <w:lvlJc w:val="left"/>
      <w:pPr>
        <w:ind w:left="1152" w:hanging="7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9" w15:restartNumberingAfterBreak="0">
    <w:nsid w:val="0CC10B99"/>
    <w:multiLevelType w:val="hybridMultilevel"/>
    <w:tmpl w:val="1C347D1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326953"/>
    <w:multiLevelType w:val="multilevel"/>
    <w:tmpl w:val="DB98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3307A7"/>
    <w:multiLevelType w:val="multilevel"/>
    <w:tmpl w:val="1A0A4988"/>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0EE80D9A"/>
    <w:multiLevelType w:val="hybridMultilevel"/>
    <w:tmpl w:val="E11C8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EF17566"/>
    <w:multiLevelType w:val="multilevel"/>
    <w:tmpl w:val="26F28C6A"/>
    <w:lvl w:ilvl="0">
      <w:start w:val="1"/>
      <w:numFmt w:val="bullet"/>
      <w:lvlText w:val=""/>
      <w:lvlJc w:val="left"/>
      <w:pPr>
        <w:ind w:left="144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9A1AE5"/>
    <w:multiLevelType w:val="multilevel"/>
    <w:tmpl w:val="E1D8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CA4AB0"/>
    <w:multiLevelType w:val="multilevel"/>
    <w:tmpl w:val="EECCC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F1149A"/>
    <w:multiLevelType w:val="hybridMultilevel"/>
    <w:tmpl w:val="1F266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17579C3"/>
    <w:multiLevelType w:val="hybridMultilevel"/>
    <w:tmpl w:val="0CF8D4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1AA4721"/>
    <w:multiLevelType w:val="hybridMultilevel"/>
    <w:tmpl w:val="0E761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1EB1627"/>
    <w:multiLevelType w:val="multilevel"/>
    <w:tmpl w:val="32903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196126"/>
    <w:multiLevelType w:val="hybridMultilevel"/>
    <w:tmpl w:val="8A3CB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33E7458"/>
    <w:multiLevelType w:val="hybridMultilevel"/>
    <w:tmpl w:val="62409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3B409FC"/>
    <w:multiLevelType w:val="hybridMultilevel"/>
    <w:tmpl w:val="6E589D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3D46C60"/>
    <w:multiLevelType w:val="hybridMultilevel"/>
    <w:tmpl w:val="F78669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4595E1D"/>
    <w:multiLevelType w:val="hybridMultilevel"/>
    <w:tmpl w:val="EAE629B2"/>
    <w:lvl w:ilvl="0" w:tplc="34E239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49D0EFC"/>
    <w:multiLevelType w:val="hybridMultilevel"/>
    <w:tmpl w:val="0EBED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7D04358"/>
    <w:multiLevelType w:val="hybridMultilevel"/>
    <w:tmpl w:val="6F4C46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86D50AA"/>
    <w:multiLevelType w:val="multilevel"/>
    <w:tmpl w:val="C226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8D4167"/>
    <w:multiLevelType w:val="hybridMultilevel"/>
    <w:tmpl w:val="C7603F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B315C1B"/>
    <w:multiLevelType w:val="multilevel"/>
    <w:tmpl w:val="96641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6C2298"/>
    <w:multiLevelType w:val="hybridMultilevel"/>
    <w:tmpl w:val="B11AA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1C5776A6"/>
    <w:multiLevelType w:val="multilevel"/>
    <w:tmpl w:val="3624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C790D15"/>
    <w:multiLevelType w:val="hybridMultilevel"/>
    <w:tmpl w:val="0310D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1CEB16D1"/>
    <w:multiLevelType w:val="hybridMultilevel"/>
    <w:tmpl w:val="3C5641A6"/>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1D53433A"/>
    <w:multiLevelType w:val="hybridMultilevel"/>
    <w:tmpl w:val="79D6682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1DB15277"/>
    <w:multiLevelType w:val="hybridMultilevel"/>
    <w:tmpl w:val="C0E0FC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1DF334A5"/>
    <w:multiLevelType w:val="hybridMultilevel"/>
    <w:tmpl w:val="AA12F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1E2233B6"/>
    <w:multiLevelType w:val="multilevel"/>
    <w:tmpl w:val="F666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E9E4A4B"/>
    <w:multiLevelType w:val="multilevel"/>
    <w:tmpl w:val="E206A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C0591F"/>
    <w:multiLevelType w:val="hybridMultilevel"/>
    <w:tmpl w:val="78B4F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F2C0AC8"/>
    <w:multiLevelType w:val="hybridMultilevel"/>
    <w:tmpl w:val="7FB01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1F6B7DD2"/>
    <w:multiLevelType w:val="multilevel"/>
    <w:tmpl w:val="1A0A4988"/>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20CA15A2"/>
    <w:multiLevelType w:val="multilevel"/>
    <w:tmpl w:val="4232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0C101E"/>
    <w:multiLevelType w:val="hybridMultilevel"/>
    <w:tmpl w:val="A8A42F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14E6AC1"/>
    <w:multiLevelType w:val="hybridMultilevel"/>
    <w:tmpl w:val="93A6AF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21FE32E6"/>
    <w:multiLevelType w:val="multilevel"/>
    <w:tmpl w:val="E000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33A17F2"/>
    <w:multiLevelType w:val="multilevel"/>
    <w:tmpl w:val="CD0E3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54333A1"/>
    <w:multiLevelType w:val="multilevel"/>
    <w:tmpl w:val="E6FCD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5590243"/>
    <w:multiLevelType w:val="multilevel"/>
    <w:tmpl w:val="DBD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B95580"/>
    <w:multiLevelType w:val="multilevel"/>
    <w:tmpl w:val="1398093A"/>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0" w15:restartNumberingAfterBreak="0">
    <w:nsid w:val="25D0449C"/>
    <w:multiLevelType w:val="hybridMultilevel"/>
    <w:tmpl w:val="E6A027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25D478F7"/>
    <w:multiLevelType w:val="hybridMultilevel"/>
    <w:tmpl w:val="B9F8E7E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262E7BBD"/>
    <w:multiLevelType w:val="multilevel"/>
    <w:tmpl w:val="8AB85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8835B99"/>
    <w:multiLevelType w:val="multilevel"/>
    <w:tmpl w:val="AE0A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A843B4E"/>
    <w:multiLevelType w:val="multilevel"/>
    <w:tmpl w:val="D9449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B21507A"/>
    <w:multiLevelType w:val="hybridMultilevel"/>
    <w:tmpl w:val="C534F84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BA63ABB"/>
    <w:multiLevelType w:val="hybridMultilevel"/>
    <w:tmpl w:val="BF84C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2BD832E9"/>
    <w:multiLevelType w:val="hybridMultilevel"/>
    <w:tmpl w:val="B6F46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2BDE30D3"/>
    <w:multiLevelType w:val="multilevel"/>
    <w:tmpl w:val="85CC6A44"/>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BFD37FF"/>
    <w:multiLevelType w:val="hybridMultilevel"/>
    <w:tmpl w:val="F74A7A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2CCA7616"/>
    <w:multiLevelType w:val="multilevel"/>
    <w:tmpl w:val="0AEC5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D49117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2" w15:restartNumberingAfterBreak="0">
    <w:nsid w:val="2E244E1B"/>
    <w:multiLevelType w:val="multilevel"/>
    <w:tmpl w:val="56DC9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E51189A"/>
    <w:multiLevelType w:val="hybridMultilevel"/>
    <w:tmpl w:val="ED64B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E5F1B8A"/>
    <w:multiLevelType w:val="hybridMultilevel"/>
    <w:tmpl w:val="7700C0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2FA2110B"/>
    <w:multiLevelType w:val="multilevel"/>
    <w:tmpl w:val="22380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C7299F"/>
    <w:multiLevelType w:val="multilevel"/>
    <w:tmpl w:val="26F28C6A"/>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30BF4FFE"/>
    <w:multiLevelType w:val="hybridMultilevel"/>
    <w:tmpl w:val="F5127B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1CD4195"/>
    <w:multiLevelType w:val="hybridMultilevel"/>
    <w:tmpl w:val="4A806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32B577C6"/>
    <w:multiLevelType w:val="multilevel"/>
    <w:tmpl w:val="26F28C6A"/>
    <w:lvl w:ilvl="0">
      <w:start w:val="1"/>
      <w:numFmt w:val="bullet"/>
      <w:lvlText w:val=""/>
      <w:lvlJc w:val="left"/>
      <w:pPr>
        <w:ind w:left="144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2E254D7"/>
    <w:multiLevelType w:val="multilevel"/>
    <w:tmpl w:val="EE3E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6E0F85"/>
    <w:multiLevelType w:val="multilevel"/>
    <w:tmpl w:val="1C9E2AC6"/>
    <w:lvl w:ilvl="0">
      <w:start w:val="1"/>
      <w:numFmt w:val="decimal"/>
      <w:lvlText w:val="%1"/>
      <w:lvlJc w:val="left"/>
      <w:pPr>
        <w:ind w:hanging="432"/>
      </w:pPr>
      <w:rPr>
        <w:rFonts w:ascii="Arial" w:eastAsia="Arial" w:hAnsi="Arial" w:hint="default"/>
        <w:b/>
        <w:bCs/>
        <w:sz w:val="28"/>
        <w:szCs w:val="28"/>
      </w:rPr>
    </w:lvl>
    <w:lvl w:ilvl="1">
      <w:start w:val="1"/>
      <w:numFmt w:val="decimal"/>
      <w:lvlText w:val="%1.%2"/>
      <w:lvlJc w:val="left"/>
      <w:pPr>
        <w:ind w:hanging="644"/>
      </w:pPr>
      <w:rPr>
        <w:rFonts w:ascii="Arial" w:eastAsia="Arial" w:hAnsi="Arial" w:hint="default"/>
        <w:b/>
        <w:bCs/>
        <w:sz w:val="24"/>
        <w:szCs w:val="24"/>
      </w:rPr>
    </w:lvl>
    <w:lvl w:ilvl="2">
      <w:start w:val="1"/>
      <w:numFmt w:val="decimal"/>
      <w:lvlText w:val="%1.%2.%3"/>
      <w:lvlJc w:val="left"/>
      <w:pPr>
        <w:ind w:hanging="783"/>
      </w:pPr>
      <w:rPr>
        <w:rFonts w:ascii="Arial" w:eastAsia="Arial" w:hAnsi="Arial" w:hint="default"/>
        <w:b/>
        <w:bCs/>
        <w:spacing w:val="-1"/>
        <w:sz w:val="22"/>
        <w:szCs w:val="22"/>
      </w:rPr>
    </w:lvl>
    <w:lvl w:ilvl="3">
      <w:start w:val="1"/>
      <w:numFmt w:val="bullet"/>
      <w:pStyle w:val="BodyText"/>
      <w:lvlText w:val=""/>
      <w:lvlJc w:val="left"/>
      <w:pPr>
        <w:ind w:hanging="361"/>
      </w:pPr>
      <w:rPr>
        <w:rFonts w:ascii="Wingdings" w:hAnsi="Wingdings" w:hint="default"/>
        <w:b w:val="0"/>
        <w:i w:val="0"/>
        <w:color w:val="auto"/>
        <w:w w:val="131"/>
        <w:sz w:val="22"/>
        <w:szCs w:val="22"/>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82" w15:restartNumberingAfterBreak="0">
    <w:nsid w:val="356344D6"/>
    <w:multiLevelType w:val="multilevel"/>
    <w:tmpl w:val="0B66C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565265E"/>
    <w:multiLevelType w:val="hybridMultilevel"/>
    <w:tmpl w:val="2372416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605259B"/>
    <w:multiLevelType w:val="hybridMultilevel"/>
    <w:tmpl w:val="BB66A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36465A9F"/>
    <w:multiLevelType w:val="hybridMultilevel"/>
    <w:tmpl w:val="79D66828"/>
    <w:lvl w:ilvl="0" w:tplc="34E239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366031F3"/>
    <w:multiLevelType w:val="hybridMultilevel"/>
    <w:tmpl w:val="D8FE16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36AB75D8"/>
    <w:multiLevelType w:val="multilevel"/>
    <w:tmpl w:val="64FC8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6CC6767"/>
    <w:multiLevelType w:val="multilevel"/>
    <w:tmpl w:val="605C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6D077BB"/>
    <w:multiLevelType w:val="multilevel"/>
    <w:tmpl w:val="450C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78055FC"/>
    <w:multiLevelType w:val="multilevel"/>
    <w:tmpl w:val="E4A6777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1" w15:restartNumberingAfterBreak="0">
    <w:nsid w:val="37B55E83"/>
    <w:multiLevelType w:val="hybridMultilevel"/>
    <w:tmpl w:val="35AED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AD06F8F"/>
    <w:multiLevelType w:val="multilevel"/>
    <w:tmpl w:val="052A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C013692"/>
    <w:multiLevelType w:val="multilevel"/>
    <w:tmpl w:val="85D6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CA96560"/>
    <w:multiLevelType w:val="multilevel"/>
    <w:tmpl w:val="D1342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ED95D3C"/>
    <w:multiLevelType w:val="hybridMultilevel"/>
    <w:tmpl w:val="2696A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407337FC"/>
    <w:multiLevelType w:val="multilevel"/>
    <w:tmpl w:val="85CC6A4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97" w15:restartNumberingAfterBreak="0">
    <w:nsid w:val="41F068AE"/>
    <w:multiLevelType w:val="multilevel"/>
    <w:tmpl w:val="4792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2AB5B5E"/>
    <w:multiLevelType w:val="multilevel"/>
    <w:tmpl w:val="9E76A904"/>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305634A"/>
    <w:multiLevelType w:val="hybridMultilevel"/>
    <w:tmpl w:val="AB3ED422"/>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00" w15:restartNumberingAfterBreak="0">
    <w:nsid w:val="43A42582"/>
    <w:multiLevelType w:val="hybridMultilevel"/>
    <w:tmpl w:val="5734C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43A602A4"/>
    <w:multiLevelType w:val="hybridMultilevel"/>
    <w:tmpl w:val="FAFE6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4414015F"/>
    <w:multiLevelType w:val="multilevel"/>
    <w:tmpl w:val="87AA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4D06A7"/>
    <w:multiLevelType w:val="hybridMultilevel"/>
    <w:tmpl w:val="87568C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4" w15:restartNumberingAfterBreak="0">
    <w:nsid w:val="44621E0A"/>
    <w:multiLevelType w:val="multilevel"/>
    <w:tmpl w:val="4922F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6D769A6"/>
    <w:multiLevelType w:val="hybridMultilevel"/>
    <w:tmpl w:val="8BC45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47891158"/>
    <w:multiLevelType w:val="hybridMultilevel"/>
    <w:tmpl w:val="066EE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47E14CE9"/>
    <w:multiLevelType w:val="hybridMultilevel"/>
    <w:tmpl w:val="AF527088"/>
    <w:lvl w:ilvl="0" w:tplc="C3565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82154D6"/>
    <w:multiLevelType w:val="hybridMultilevel"/>
    <w:tmpl w:val="CF1E4B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490F15EB"/>
    <w:multiLevelType w:val="multilevel"/>
    <w:tmpl w:val="1704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1139E6"/>
    <w:multiLevelType w:val="multilevel"/>
    <w:tmpl w:val="E8A8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A4C001D"/>
    <w:multiLevelType w:val="multilevel"/>
    <w:tmpl w:val="035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A7D5AAA"/>
    <w:multiLevelType w:val="multilevel"/>
    <w:tmpl w:val="EB3A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D645AF"/>
    <w:multiLevelType w:val="hybridMultilevel"/>
    <w:tmpl w:val="41ACDD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4" w15:restartNumberingAfterBreak="0">
    <w:nsid w:val="4AE4531F"/>
    <w:multiLevelType w:val="hybridMultilevel"/>
    <w:tmpl w:val="1C9613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5" w15:restartNumberingAfterBreak="0">
    <w:nsid w:val="4B292442"/>
    <w:multiLevelType w:val="multilevel"/>
    <w:tmpl w:val="6C12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8978F4"/>
    <w:multiLevelType w:val="hybridMultilevel"/>
    <w:tmpl w:val="DC680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4C8E16F3"/>
    <w:multiLevelType w:val="multilevel"/>
    <w:tmpl w:val="1CA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CBE684A"/>
    <w:multiLevelType w:val="hybridMultilevel"/>
    <w:tmpl w:val="32C4F11C"/>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19" w15:restartNumberingAfterBreak="0">
    <w:nsid w:val="4DD34D92"/>
    <w:multiLevelType w:val="hybridMultilevel"/>
    <w:tmpl w:val="55B67D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0" w15:restartNumberingAfterBreak="0">
    <w:nsid w:val="4E4623A3"/>
    <w:multiLevelType w:val="hybridMultilevel"/>
    <w:tmpl w:val="BC601E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4E4B6375"/>
    <w:multiLevelType w:val="hybridMultilevel"/>
    <w:tmpl w:val="89B67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4F1E64B2"/>
    <w:multiLevelType w:val="multilevel"/>
    <w:tmpl w:val="B94044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93738D"/>
    <w:multiLevelType w:val="hybridMultilevel"/>
    <w:tmpl w:val="5C267B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4FD84EF4"/>
    <w:multiLevelType w:val="hybridMultilevel"/>
    <w:tmpl w:val="52C0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FF41690"/>
    <w:multiLevelType w:val="hybridMultilevel"/>
    <w:tmpl w:val="768441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50016AE4"/>
    <w:multiLevelType w:val="multilevel"/>
    <w:tmpl w:val="02FC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0232700"/>
    <w:multiLevelType w:val="hybridMultilevel"/>
    <w:tmpl w:val="C2189E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50521D2D"/>
    <w:multiLevelType w:val="hybridMultilevel"/>
    <w:tmpl w:val="04B84A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0B04031"/>
    <w:multiLevelType w:val="hybridMultilevel"/>
    <w:tmpl w:val="6036854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17420AC"/>
    <w:multiLevelType w:val="hybridMultilevel"/>
    <w:tmpl w:val="30160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51F86CD6"/>
    <w:multiLevelType w:val="multilevel"/>
    <w:tmpl w:val="34AC0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2A137B1"/>
    <w:multiLevelType w:val="multilevel"/>
    <w:tmpl w:val="71987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2DC0B5B"/>
    <w:multiLevelType w:val="multilevel"/>
    <w:tmpl w:val="911ECBCE"/>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34" w15:restartNumberingAfterBreak="0">
    <w:nsid w:val="534A0E9A"/>
    <w:multiLevelType w:val="multilevel"/>
    <w:tmpl w:val="AF18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39D017A"/>
    <w:multiLevelType w:val="multilevel"/>
    <w:tmpl w:val="1398093A"/>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6" w15:restartNumberingAfterBreak="0">
    <w:nsid w:val="54981C56"/>
    <w:multiLevelType w:val="hybridMultilevel"/>
    <w:tmpl w:val="F99EE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53A5282"/>
    <w:multiLevelType w:val="hybridMultilevel"/>
    <w:tmpl w:val="FC18C6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5550226E"/>
    <w:multiLevelType w:val="hybridMultilevel"/>
    <w:tmpl w:val="2C924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55EF6AE9"/>
    <w:multiLevelType w:val="hybridMultilevel"/>
    <w:tmpl w:val="86608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645530E"/>
    <w:multiLevelType w:val="multilevel"/>
    <w:tmpl w:val="0694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66232BC"/>
    <w:multiLevelType w:val="multilevel"/>
    <w:tmpl w:val="10AA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DB6AAC"/>
    <w:multiLevelType w:val="multilevel"/>
    <w:tmpl w:val="3252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72850A4"/>
    <w:multiLevelType w:val="hybridMultilevel"/>
    <w:tmpl w:val="C6F65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573C6D69"/>
    <w:multiLevelType w:val="multilevel"/>
    <w:tmpl w:val="26F28C6A"/>
    <w:lvl w:ilvl="0">
      <w:start w:val="1"/>
      <w:numFmt w:val="bullet"/>
      <w:lvlText w:val=""/>
      <w:lvlJc w:val="left"/>
      <w:pPr>
        <w:ind w:left="144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74F2A1A"/>
    <w:multiLevelType w:val="multilevel"/>
    <w:tmpl w:val="26F28C6A"/>
    <w:lvl w:ilvl="0">
      <w:start w:val="1"/>
      <w:numFmt w:val="bullet"/>
      <w:lvlText w:val=""/>
      <w:lvlJc w:val="left"/>
      <w:pPr>
        <w:ind w:left="144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78419F0"/>
    <w:multiLevelType w:val="multilevel"/>
    <w:tmpl w:val="8F5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CE435F"/>
    <w:multiLevelType w:val="hybridMultilevel"/>
    <w:tmpl w:val="75F2340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88535FD"/>
    <w:multiLevelType w:val="multilevel"/>
    <w:tmpl w:val="B8F2C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A8A30C0"/>
    <w:multiLevelType w:val="hybridMultilevel"/>
    <w:tmpl w:val="E5300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5B854569"/>
    <w:multiLevelType w:val="multilevel"/>
    <w:tmpl w:val="015E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6133CF"/>
    <w:multiLevelType w:val="multilevel"/>
    <w:tmpl w:val="A898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C8A5805"/>
    <w:multiLevelType w:val="hybridMultilevel"/>
    <w:tmpl w:val="09BA7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5CF9199A"/>
    <w:multiLevelType w:val="multilevel"/>
    <w:tmpl w:val="A5F64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D641088"/>
    <w:multiLevelType w:val="multilevel"/>
    <w:tmpl w:val="26F28C6A"/>
    <w:lvl w:ilvl="0">
      <w:start w:val="1"/>
      <w:numFmt w:val="bullet"/>
      <w:lvlText w:val=""/>
      <w:lvlJc w:val="left"/>
      <w:pPr>
        <w:ind w:left="144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EA36AA1"/>
    <w:multiLevelType w:val="multilevel"/>
    <w:tmpl w:val="C75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B74C83"/>
    <w:multiLevelType w:val="hybridMultilevel"/>
    <w:tmpl w:val="18408FAC"/>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5FF32FC8"/>
    <w:multiLevelType w:val="hybridMultilevel"/>
    <w:tmpl w:val="895C09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608048A2"/>
    <w:multiLevelType w:val="multilevel"/>
    <w:tmpl w:val="45C87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0BF581B"/>
    <w:multiLevelType w:val="multilevel"/>
    <w:tmpl w:val="97E0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21473D0"/>
    <w:multiLevelType w:val="hybridMultilevel"/>
    <w:tmpl w:val="75BE88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631618F5"/>
    <w:multiLevelType w:val="hybridMultilevel"/>
    <w:tmpl w:val="5DA27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63D77DB3"/>
    <w:multiLevelType w:val="hybridMultilevel"/>
    <w:tmpl w:val="0C50D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656A4F82"/>
    <w:multiLevelType w:val="hybridMultilevel"/>
    <w:tmpl w:val="C706A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66B87026"/>
    <w:multiLevelType w:val="hybridMultilevel"/>
    <w:tmpl w:val="569AE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5" w15:restartNumberingAfterBreak="0">
    <w:nsid w:val="66E64093"/>
    <w:multiLevelType w:val="hybridMultilevel"/>
    <w:tmpl w:val="00400E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6" w15:restartNumberingAfterBreak="0">
    <w:nsid w:val="67F56894"/>
    <w:multiLevelType w:val="hybridMultilevel"/>
    <w:tmpl w:val="58B45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84A3C0F"/>
    <w:multiLevelType w:val="multilevel"/>
    <w:tmpl w:val="A7002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86C3D34"/>
    <w:multiLevelType w:val="hybridMultilevel"/>
    <w:tmpl w:val="6770A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68C52277"/>
    <w:multiLevelType w:val="multilevel"/>
    <w:tmpl w:val="1398093A"/>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70" w15:restartNumberingAfterBreak="0">
    <w:nsid w:val="6A4D503F"/>
    <w:multiLevelType w:val="hybridMultilevel"/>
    <w:tmpl w:val="ABE86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6C665C0A"/>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72" w15:restartNumberingAfterBreak="0">
    <w:nsid w:val="6C67697E"/>
    <w:multiLevelType w:val="hybridMultilevel"/>
    <w:tmpl w:val="9348DBE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E631130"/>
    <w:multiLevelType w:val="multilevel"/>
    <w:tmpl w:val="49DE17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74" w15:restartNumberingAfterBreak="0">
    <w:nsid w:val="6EC970C8"/>
    <w:multiLevelType w:val="hybridMultilevel"/>
    <w:tmpl w:val="158CF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6F183E92"/>
    <w:multiLevelType w:val="hybridMultilevel"/>
    <w:tmpl w:val="389419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6" w15:restartNumberingAfterBreak="0">
    <w:nsid w:val="6FEE5793"/>
    <w:multiLevelType w:val="hybridMultilevel"/>
    <w:tmpl w:val="C9600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705B34FE"/>
    <w:multiLevelType w:val="hybridMultilevel"/>
    <w:tmpl w:val="704ED5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8" w15:restartNumberingAfterBreak="0">
    <w:nsid w:val="72783C29"/>
    <w:multiLevelType w:val="hybridMultilevel"/>
    <w:tmpl w:val="77406E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728A6A34"/>
    <w:multiLevelType w:val="hybridMultilevel"/>
    <w:tmpl w:val="138ADA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0" w15:restartNumberingAfterBreak="0">
    <w:nsid w:val="731F408F"/>
    <w:multiLevelType w:val="multilevel"/>
    <w:tmpl w:val="C11E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3567120"/>
    <w:multiLevelType w:val="multilevel"/>
    <w:tmpl w:val="56F6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38201FB"/>
    <w:multiLevelType w:val="multilevel"/>
    <w:tmpl w:val="85CC6A44"/>
    <w:lvl w:ilvl="0">
      <w:start w:val="1"/>
      <w:numFmt w:val="bullet"/>
      <w:lvlText w:val=""/>
      <w:lvlJc w:val="left"/>
      <w:pPr>
        <w:ind w:left="-180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720"/>
        </w:tabs>
        <w:ind w:left="-720" w:hanging="360"/>
      </w:pPr>
    </w:lvl>
    <w:lvl w:ilvl="3" w:tentative="1">
      <w:start w:val="1"/>
      <w:numFmt w:val="decimal"/>
      <w:lvlText w:val="%4."/>
      <w:lvlJc w:val="left"/>
      <w:pPr>
        <w:tabs>
          <w:tab w:val="num" w:pos="0"/>
        </w:tabs>
        <w:ind w:left="0" w:hanging="360"/>
      </w:pPr>
    </w:lvl>
    <w:lvl w:ilvl="4" w:tentative="1">
      <w:start w:val="1"/>
      <w:numFmt w:val="decimal"/>
      <w:lvlText w:val="%5."/>
      <w:lvlJc w:val="left"/>
      <w:pPr>
        <w:tabs>
          <w:tab w:val="num" w:pos="720"/>
        </w:tabs>
        <w:ind w:left="720" w:hanging="360"/>
      </w:pPr>
    </w:lvl>
    <w:lvl w:ilvl="5" w:tentative="1">
      <w:start w:val="1"/>
      <w:numFmt w:val="decimal"/>
      <w:lvlText w:val="%6."/>
      <w:lvlJc w:val="left"/>
      <w:pPr>
        <w:tabs>
          <w:tab w:val="num" w:pos="1440"/>
        </w:tabs>
        <w:ind w:left="1440" w:hanging="360"/>
      </w:pPr>
    </w:lvl>
    <w:lvl w:ilvl="6" w:tentative="1">
      <w:start w:val="1"/>
      <w:numFmt w:val="decimal"/>
      <w:lvlText w:val="%7."/>
      <w:lvlJc w:val="left"/>
      <w:pPr>
        <w:tabs>
          <w:tab w:val="num" w:pos="2160"/>
        </w:tabs>
        <w:ind w:left="2160" w:hanging="360"/>
      </w:pPr>
    </w:lvl>
    <w:lvl w:ilvl="7" w:tentative="1">
      <w:start w:val="1"/>
      <w:numFmt w:val="decimal"/>
      <w:lvlText w:val="%8."/>
      <w:lvlJc w:val="left"/>
      <w:pPr>
        <w:tabs>
          <w:tab w:val="num" w:pos="2880"/>
        </w:tabs>
        <w:ind w:left="2880" w:hanging="360"/>
      </w:pPr>
    </w:lvl>
    <w:lvl w:ilvl="8" w:tentative="1">
      <w:start w:val="1"/>
      <w:numFmt w:val="decimal"/>
      <w:lvlText w:val="%9."/>
      <w:lvlJc w:val="left"/>
      <w:pPr>
        <w:tabs>
          <w:tab w:val="num" w:pos="3600"/>
        </w:tabs>
        <w:ind w:left="3600" w:hanging="360"/>
      </w:pPr>
    </w:lvl>
  </w:abstractNum>
  <w:abstractNum w:abstractNumId="183" w15:restartNumberingAfterBreak="0">
    <w:nsid w:val="74EC541B"/>
    <w:multiLevelType w:val="multilevel"/>
    <w:tmpl w:val="BF98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5020F84"/>
    <w:multiLevelType w:val="hybridMultilevel"/>
    <w:tmpl w:val="FF4A66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5" w15:restartNumberingAfterBreak="0">
    <w:nsid w:val="75174FCE"/>
    <w:multiLevelType w:val="hybridMultilevel"/>
    <w:tmpl w:val="B852CA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6" w15:restartNumberingAfterBreak="0">
    <w:nsid w:val="75963E47"/>
    <w:multiLevelType w:val="multilevel"/>
    <w:tmpl w:val="85CC6A4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87" w15:restartNumberingAfterBreak="0">
    <w:nsid w:val="76B07D43"/>
    <w:multiLevelType w:val="hybridMultilevel"/>
    <w:tmpl w:val="B2B69B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8" w15:restartNumberingAfterBreak="0">
    <w:nsid w:val="76CC443A"/>
    <w:multiLevelType w:val="hybridMultilevel"/>
    <w:tmpl w:val="5970A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773464F7"/>
    <w:multiLevelType w:val="multilevel"/>
    <w:tmpl w:val="5F0E0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8A234D0"/>
    <w:multiLevelType w:val="hybridMultilevel"/>
    <w:tmpl w:val="9C8AD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1" w15:restartNumberingAfterBreak="0">
    <w:nsid w:val="790E5BC2"/>
    <w:multiLevelType w:val="multilevel"/>
    <w:tmpl w:val="DD3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492644"/>
    <w:multiLevelType w:val="multilevel"/>
    <w:tmpl w:val="842C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A82915"/>
    <w:multiLevelType w:val="hybridMultilevel"/>
    <w:tmpl w:val="70F49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7C290D6B"/>
    <w:multiLevelType w:val="multilevel"/>
    <w:tmpl w:val="D52A65AC"/>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Helvetica Neue" w:eastAsiaTheme="minorHAnsi" w:hAnsi="Helvetica Neue"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C4E7D1F"/>
    <w:multiLevelType w:val="multilevel"/>
    <w:tmpl w:val="DD7E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0A4A91"/>
    <w:multiLevelType w:val="hybridMultilevel"/>
    <w:tmpl w:val="9FAE4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7" w15:restartNumberingAfterBreak="0">
    <w:nsid w:val="7D5D3447"/>
    <w:multiLevelType w:val="multilevel"/>
    <w:tmpl w:val="1A0A4988"/>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8" w15:restartNumberingAfterBreak="0">
    <w:nsid w:val="7ED038BE"/>
    <w:multiLevelType w:val="hybridMultilevel"/>
    <w:tmpl w:val="42BCA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9" w15:restartNumberingAfterBreak="0">
    <w:nsid w:val="7F3C653A"/>
    <w:multiLevelType w:val="multilevel"/>
    <w:tmpl w:val="85CC6A4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00" w15:restartNumberingAfterBreak="0">
    <w:nsid w:val="7F7871F4"/>
    <w:multiLevelType w:val="hybridMultilevel"/>
    <w:tmpl w:val="73E489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num w:numId="1" w16cid:durableId="1440224264">
    <w:abstractNumId w:val="71"/>
  </w:num>
  <w:num w:numId="2" w16cid:durableId="785537649">
    <w:abstractNumId w:val="171"/>
  </w:num>
  <w:num w:numId="3" w16cid:durableId="506746462">
    <w:abstractNumId w:val="111"/>
  </w:num>
  <w:num w:numId="4" w16cid:durableId="1596785541">
    <w:abstractNumId w:val="27"/>
  </w:num>
  <w:num w:numId="5" w16cid:durableId="768081932">
    <w:abstractNumId w:val="184"/>
  </w:num>
  <w:num w:numId="6" w16cid:durableId="442111395">
    <w:abstractNumId w:val="26"/>
  </w:num>
  <w:num w:numId="7" w16cid:durableId="1757092989">
    <w:abstractNumId w:val="113"/>
  </w:num>
  <w:num w:numId="8" w16cid:durableId="1943797885">
    <w:abstractNumId w:val="12"/>
  </w:num>
  <w:num w:numId="9" w16cid:durableId="1822650869">
    <w:abstractNumId w:val="125"/>
  </w:num>
  <w:num w:numId="10" w16cid:durableId="1761440159">
    <w:abstractNumId w:val="187"/>
  </w:num>
  <w:num w:numId="11" w16cid:durableId="1161846512">
    <w:abstractNumId w:val="177"/>
  </w:num>
  <w:num w:numId="12" w16cid:durableId="1005746236">
    <w:abstractNumId w:val="119"/>
  </w:num>
  <w:num w:numId="13" w16cid:durableId="1580138715">
    <w:abstractNumId w:val="185"/>
  </w:num>
  <w:num w:numId="14" w16cid:durableId="676687292">
    <w:abstractNumId w:val="175"/>
  </w:num>
  <w:num w:numId="15" w16cid:durableId="714741153">
    <w:abstractNumId w:val="40"/>
  </w:num>
  <w:num w:numId="16" w16cid:durableId="4020114">
    <w:abstractNumId w:val="32"/>
  </w:num>
  <w:num w:numId="17" w16cid:durableId="900365426">
    <w:abstractNumId w:val="33"/>
  </w:num>
  <w:num w:numId="18" w16cid:durableId="2063668565">
    <w:abstractNumId w:val="10"/>
  </w:num>
  <w:num w:numId="19" w16cid:durableId="1276214809">
    <w:abstractNumId w:val="123"/>
  </w:num>
  <w:num w:numId="20" w16cid:durableId="745036010">
    <w:abstractNumId w:val="138"/>
  </w:num>
  <w:num w:numId="21" w16cid:durableId="903026850">
    <w:abstractNumId w:val="108"/>
  </w:num>
  <w:num w:numId="22" w16cid:durableId="2091468185">
    <w:abstractNumId w:val="84"/>
  </w:num>
  <w:num w:numId="23" w16cid:durableId="1343626877">
    <w:abstractNumId w:val="127"/>
  </w:num>
  <w:num w:numId="24" w16cid:durableId="851146500">
    <w:abstractNumId w:val="69"/>
  </w:num>
  <w:num w:numId="25" w16cid:durableId="1344671252">
    <w:abstractNumId w:val="163"/>
  </w:num>
  <w:num w:numId="26" w16cid:durableId="1591893063">
    <w:abstractNumId w:val="118"/>
  </w:num>
  <w:num w:numId="27" w16cid:durableId="1237320572">
    <w:abstractNumId w:val="28"/>
  </w:num>
  <w:num w:numId="28" w16cid:durableId="1593315072">
    <w:abstractNumId w:val="42"/>
  </w:num>
  <w:num w:numId="29" w16cid:durableId="690954432">
    <w:abstractNumId w:val="100"/>
  </w:num>
  <w:num w:numId="30" w16cid:durableId="1346706970">
    <w:abstractNumId w:val="36"/>
  </w:num>
  <w:num w:numId="31" w16cid:durableId="1614357414">
    <w:abstractNumId w:val="161"/>
  </w:num>
  <w:num w:numId="32" w16cid:durableId="1715274057">
    <w:abstractNumId w:val="95"/>
  </w:num>
  <w:num w:numId="33" w16cid:durableId="1088774730">
    <w:abstractNumId w:val="101"/>
  </w:num>
  <w:num w:numId="34" w16cid:durableId="2066447227">
    <w:abstractNumId w:val="152"/>
  </w:num>
  <w:num w:numId="35" w16cid:durableId="1944877920">
    <w:abstractNumId w:val="46"/>
  </w:num>
  <w:num w:numId="36" w16cid:durableId="1210729066">
    <w:abstractNumId w:val="133"/>
  </w:num>
  <w:num w:numId="37" w16cid:durableId="536626231">
    <w:abstractNumId w:val="170"/>
  </w:num>
  <w:num w:numId="38" w16cid:durableId="1060635523">
    <w:abstractNumId w:val="31"/>
  </w:num>
  <w:num w:numId="39" w16cid:durableId="1430199643">
    <w:abstractNumId w:val="35"/>
  </w:num>
  <w:num w:numId="40" w16cid:durableId="861281497">
    <w:abstractNumId w:val="66"/>
  </w:num>
  <w:num w:numId="41" w16cid:durableId="342246057">
    <w:abstractNumId w:val="178"/>
  </w:num>
  <w:num w:numId="42" w16cid:durableId="1490095346">
    <w:abstractNumId w:val="1"/>
  </w:num>
  <w:num w:numId="43" w16cid:durableId="1110398366">
    <w:abstractNumId w:val="173"/>
  </w:num>
  <w:num w:numId="44" w16cid:durableId="313949773">
    <w:abstractNumId w:val="67"/>
  </w:num>
  <w:num w:numId="45" w16cid:durableId="1255435366">
    <w:abstractNumId w:val="128"/>
  </w:num>
  <w:num w:numId="46" w16cid:durableId="267200533">
    <w:abstractNumId w:val="130"/>
  </w:num>
  <w:num w:numId="47" w16cid:durableId="2056418395">
    <w:abstractNumId w:val="116"/>
  </w:num>
  <w:num w:numId="48" w16cid:durableId="81806432">
    <w:abstractNumId w:val="49"/>
  </w:num>
  <w:num w:numId="49" w16cid:durableId="1724939231">
    <w:abstractNumId w:val="140"/>
  </w:num>
  <w:num w:numId="50" w16cid:durableId="1681857640">
    <w:abstractNumId w:val="136"/>
  </w:num>
  <w:num w:numId="51" w16cid:durableId="1169439636">
    <w:abstractNumId w:val="200"/>
  </w:num>
  <w:num w:numId="52" w16cid:durableId="1822965861">
    <w:abstractNumId w:val="165"/>
  </w:num>
  <w:num w:numId="53" w16cid:durableId="1987973160">
    <w:abstractNumId w:val="103"/>
  </w:num>
  <w:num w:numId="54" w16cid:durableId="146240305">
    <w:abstractNumId w:val="60"/>
  </w:num>
  <w:num w:numId="55" w16cid:durableId="1429156969">
    <w:abstractNumId w:val="71"/>
  </w:num>
  <w:num w:numId="56" w16cid:durableId="226913705">
    <w:abstractNumId w:val="45"/>
  </w:num>
  <w:num w:numId="57" w16cid:durableId="1994405433">
    <w:abstractNumId w:val="54"/>
  </w:num>
  <w:num w:numId="58" w16cid:durableId="2088460569">
    <w:abstractNumId w:val="114"/>
  </w:num>
  <w:num w:numId="59" w16cid:durableId="1768228554">
    <w:abstractNumId w:val="71"/>
  </w:num>
  <w:num w:numId="60" w16cid:durableId="495807099">
    <w:abstractNumId w:val="38"/>
  </w:num>
  <w:num w:numId="61" w16cid:durableId="675498544">
    <w:abstractNumId w:val="78"/>
  </w:num>
  <w:num w:numId="62" w16cid:durableId="863174783">
    <w:abstractNumId w:val="191"/>
  </w:num>
  <w:num w:numId="63" w16cid:durableId="395738268">
    <w:abstractNumId w:val="30"/>
  </w:num>
  <w:num w:numId="64" w16cid:durableId="981885542">
    <w:abstractNumId w:val="24"/>
  </w:num>
  <w:num w:numId="65" w16cid:durableId="1776435855">
    <w:abstractNumId w:val="143"/>
  </w:num>
  <w:num w:numId="66" w16cid:durableId="558825508">
    <w:abstractNumId w:val="174"/>
  </w:num>
  <w:num w:numId="67" w16cid:durableId="117771533">
    <w:abstractNumId w:val="7"/>
  </w:num>
  <w:num w:numId="68" w16cid:durableId="477499505">
    <w:abstractNumId w:val="88"/>
  </w:num>
  <w:num w:numId="69" w16cid:durableId="1621037201">
    <w:abstractNumId w:val="180"/>
  </w:num>
  <w:num w:numId="70" w16cid:durableId="1307272474">
    <w:abstractNumId w:val="134"/>
  </w:num>
  <w:num w:numId="71" w16cid:durableId="2082167294">
    <w:abstractNumId w:val="117"/>
  </w:num>
  <w:num w:numId="72" w16cid:durableId="1435786809">
    <w:abstractNumId w:val="62"/>
  </w:num>
  <w:num w:numId="73" w16cid:durableId="467478013">
    <w:abstractNumId w:val="110"/>
  </w:num>
  <w:num w:numId="74" w16cid:durableId="557324693">
    <w:abstractNumId w:val="183"/>
  </w:num>
  <w:num w:numId="75" w16cid:durableId="946542070">
    <w:abstractNumId w:val="120"/>
  </w:num>
  <w:num w:numId="76" w16cid:durableId="600260254">
    <w:abstractNumId w:val="190"/>
  </w:num>
  <w:num w:numId="77" w16cid:durableId="1796673371">
    <w:abstractNumId w:val="17"/>
  </w:num>
  <w:num w:numId="78" w16cid:durableId="2143646694">
    <w:abstractNumId w:val="132"/>
  </w:num>
  <w:num w:numId="79" w16cid:durableId="1552110960">
    <w:abstractNumId w:val="131"/>
  </w:num>
  <w:num w:numId="80" w16cid:durableId="46421076">
    <w:abstractNumId w:val="112"/>
  </w:num>
  <w:num w:numId="81" w16cid:durableId="1467166518">
    <w:abstractNumId w:val="37"/>
  </w:num>
  <w:num w:numId="82" w16cid:durableId="838541602">
    <w:abstractNumId w:val="148"/>
  </w:num>
  <w:num w:numId="83" w16cid:durableId="1980572781">
    <w:abstractNumId w:val="151"/>
  </w:num>
  <w:num w:numId="84" w16cid:durableId="1663192849">
    <w:abstractNumId w:val="48"/>
  </w:num>
  <w:num w:numId="85" w16cid:durableId="1125464598">
    <w:abstractNumId w:val="11"/>
  </w:num>
  <w:num w:numId="86" w16cid:durableId="1470436566">
    <w:abstractNumId w:val="150"/>
  </w:num>
  <w:num w:numId="87" w16cid:durableId="1741950354">
    <w:abstractNumId w:val="115"/>
  </w:num>
  <w:num w:numId="88" w16cid:durableId="488181399">
    <w:abstractNumId w:val="58"/>
  </w:num>
  <w:num w:numId="89" w16cid:durableId="1484081594">
    <w:abstractNumId w:val="15"/>
  </w:num>
  <w:num w:numId="90" w16cid:durableId="2028864232">
    <w:abstractNumId w:val="20"/>
  </w:num>
  <w:num w:numId="91" w16cid:durableId="1265460322">
    <w:abstractNumId w:val="99"/>
  </w:num>
  <w:num w:numId="92" w16cid:durableId="482353975">
    <w:abstractNumId w:val="104"/>
  </w:num>
  <w:num w:numId="93" w16cid:durableId="2016154923">
    <w:abstractNumId w:val="89"/>
  </w:num>
  <w:num w:numId="94" w16cid:durableId="2089838537">
    <w:abstractNumId w:val="164"/>
  </w:num>
  <w:num w:numId="95" w16cid:durableId="1704673386">
    <w:abstractNumId w:val="102"/>
  </w:num>
  <w:num w:numId="96" w16cid:durableId="1105661648">
    <w:abstractNumId w:val="91"/>
  </w:num>
  <w:num w:numId="97" w16cid:durableId="1411537794">
    <w:abstractNumId w:val="195"/>
  </w:num>
  <w:num w:numId="98" w16cid:durableId="625086494">
    <w:abstractNumId w:val="16"/>
  </w:num>
  <w:num w:numId="99" w16cid:durableId="638268325">
    <w:abstractNumId w:val="142"/>
  </w:num>
  <w:num w:numId="100" w16cid:durableId="1126847856">
    <w:abstractNumId w:val="97"/>
  </w:num>
  <w:num w:numId="101" w16cid:durableId="1707832685">
    <w:abstractNumId w:val="81"/>
  </w:num>
  <w:num w:numId="102" w16cid:durableId="257451621">
    <w:abstractNumId w:val="176"/>
  </w:num>
  <w:num w:numId="103" w16cid:durableId="1595631232">
    <w:abstractNumId w:val="106"/>
  </w:num>
  <w:num w:numId="104" w16cid:durableId="698359045">
    <w:abstractNumId w:val="71"/>
  </w:num>
  <w:num w:numId="105" w16cid:durableId="1242830107">
    <w:abstractNumId w:val="71"/>
  </w:num>
  <w:num w:numId="106" w16cid:durableId="1448545112">
    <w:abstractNumId w:val="71"/>
  </w:num>
  <w:num w:numId="107" w16cid:durableId="447507708">
    <w:abstractNumId w:val="71"/>
  </w:num>
  <w:num w:numId="108" w16cid:durableId="2097556698">
    <w:abstractNumId w:val="71"/>
  </w:num>
  <w:num w:numId="109" w16cid:durableId="1710110507">
    <w:abstractNumId w:val="71"/>
  </w:num>
  <w:num w:numId="110" w16cid:durableId="855655025">
    <w:abstractNumId w:val="71"/>
  </w:num>
  <w:num w:numId="111" w16cid:durableId="1644045103">
    <w:abstractNumId w:val="71"/>
  </w:num>
  <w:num w:numId="112" w16cid:durableId="843861558">
    <w:abstractNumId w:val="71"/>
  </w:num>
  <w:num w:numId="113" w16cid:durableId="1049956584">
    <w:abstractNumId w:val="71"/>
  </w:num>
  <w:num w:numId="114" w16cid:durableId="1276018541">
    <w:abstractNumId w:val="71"/>
  </w:num>
  <w:num w:numId="115" w16cid:durableId="79374373">
    <w:abstractNumId w:val="71"/>
  </w:num>
  <w:num w:numId="116" w16cid:durableId="426658257">
    <w:abstractNumId w:val="71"/>
  </w:num>
  <w:num w:numId="117" w16cid:durableId="1701658679">
    <w:abstractNumId w:val="71"/>
  </w:num>
  <w:num w:numId="118" w16cid:durableId="1866287665">
    <w:abstractNumId w:val="121"/>
  </w:num>
  <w:num w:numId="119" w16cid:durableId="259022271">
    <w:abstractNumId w:val="196"/>
  </w:num>
  <w:num w:numId="120" w16cid:durableId="63839074">
    <w:abstractNumId w:val="5"/>
  </w:num>
  <w:num w:numId="121" w16cid:durableId="1467235903">
    <w:abstractNumId w:val="122"/>
  </w:num>
  <w:num w:numId="122" w16cid:durableId="1050764773">
    <w:abstractNumId w:val="109"/>
  </w:num>
  <w:num w:numId="123" w16cid:durableId="396052302">
    <w:abstractNumId w:val="6"/>
  </w:num>
  <w:num w:numId="124" w16cid:durableId="239143911">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089235169">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355473710">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798184161">
    <w:abstractNumId w:val="71"/>
  </w:num>
  <w:num w:numId="128" w16cid:durableId="1528443916">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33310194">
    <w:abstractNumId w:val="71"/>
  </w:num>
  <w:num w:numId="130" w16cid:durableId="829254417">
    <w:abstractNumId w:val="71"/>
  </w:num>
  <w:num w:numId="131" w16cid:durableId="1452675865">
    <w:abstractNumId w:val="71"/>
  </w:num>
  <w:num w:numId="132" w16cid:durableId="14425779">
    <w:abstractNumId w:val="71"/>
  </w:num>
  <w:num w:numId="133" w16cid:durableId="551575580">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277055105">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496849153">
    <w:abstractNumId w:val="171"/>
  </w:num>
  <w:num w:numId="136" w16cid:durableId="1100640886">
    <w:abstractNumId w:val="71"/>
  </w:num>
  <w:num w:numId="137" w16cid:durableId="179856696">
    <w:abstractNumId w:val="171"/>
  </w:num>
  <w:num w:numId="138" w16cid:durableId="1704548925">
    <w:abstractNumId w:val="71"/>
  </w:num>
  <w:num w:numId="139" w16cid:durableId="463236896">
    <w:abstractNumId w:val="71"/>
  </w:num>
  <w:num w:numId="140" w16cid:durableId="614796830">
    <w:abstractNumId w:val="34"/>
  </w:num>
  <w:num w:numId="141" w16cid:durableId="145632410">
    <w:abstractNumId w:val="71"/>
  </w:num>
  <w:num w:numId="142" w16cid:durableId="1665742464">
    <w:abstractNumId w:val="2"/>
  </w:num>
  <w:num w:numId="143" w16cid:durableId="193272029">
    <w:abstractNumId w:val="71"/>
  </w:num>
  <w:num w:numId="144" w16cid:durableId="264045919">
    <w:abstractNumId w:val="71"/>
  </w:num>
  <w:num w:numId="145" w16cid:durableId="1322612622">
    <w:abstractNumId w:val="71"/>
  </w:num>
  <w:num w:numId="146" w16cid:durableId="453327063">
    <w:abstractNumId w:val="71"/>
  </w:num>
  <w:num w:numId="147" w16cid:durableId="1746342011">
    <w:abstractNumId w:val="71"/>
  </w:num>
  <w:num w:numId="148" w16cid:durableId="1619793420">
    <w:abstractNumId w:val="71"/>
  </w:num>
  <w:num w:numId="149" w16cid:durableId="236212934">
    <w:abstractNumId w:val="71"/>
  </w:num>
  <w:num w:numId="150" w16cid:durableId="581256045">
    <w:abstractNumId w:val="71"/>
  </w:num>
  <w:num w:numId="151" w16cid:durableId="1984238040">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275987246">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392965333">
    <w:abstractNumId w:val="71"/>
  </w:num>
  <w:num w:numId="154" w16cid:durableId="1412966431">
    <w:abstractNumId w:val="124"/>
  </w:num>
  <w:num w:numId="155" w16cid:durableId="1776510665">
    <w:abstractNumId w:val="71"/>
  </w:num>
  <w:num w:numId="156" w16cid:durableId="726077416">
    <w:abstractNumId w:val="71"/>
  </w:num>
  <w:num w:numId="157" w16cid:durableId="748187048">
    <w:abstractNumId w:val="71"/>
  </w:num>
  <w:num w:numId="158" w16cid:durableId="1010109928">
    <w:abstractNumId w:val="179"/>
  </w:num>
  <w:num w:numId="159" w16cid:durableId="440884029">
    <w:abstractNumId w:val="47"/>
  </w:num>
  <w:num w:numId="160" w16cid:durableId="192575577">
    <w:abstractNumId w:val="86"/>
  </w:num>
  <w:num w:numId="161" w16cid:durableId="1491824708">
    <w:abstractNumId w:val="41"/>
  </w:num>
  <w:num w:numId="162" w16cid:durableId="1334722233">
    <w:abstractNumId w:val="137"/>
  </w:num>
  <w:num w:numId="163" w16cid:durableId="875048591">
    <w:abstractNumId w:val="71"/>
  </w:num>
  <w:num w:numId="164" w16cid:durableId="1738899040">
    <w:abstractNumId w:val="71"/>
  </w:num>
  <w:num w:numId="165" w16cid:durableId="1549881359">
    <w:abstractNumId w:val="71"/>
  </w:num>
  <w:num w:numId="166" w16cid:durableId="170268660">
    <w:abstractNumId w:val="71"/>
  </w:num>
  <w:num w:numId="167" w16cid:durableId="78645291">
    <w:abstractNumId w:val="71"/>
  </w:num>
  <w:num w:numId="168" w16cid:durableId="1212839462">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853256124">
    <w:abstractNumId w:val="71"/>
  </w:num>
  <w:num w:numId="170" w16cid:durableId="163983086">
    <w:abstractNumId w:val="71"/>
  </w:num>
  <w:num w:numId="171" w16cid:durableId="576860921">
    <w:abstractNumId w:val="198"/>
  </w:num>
  <w:num w:numId="172" w16cid:durableId="1567913560">
    <w:abstractNumId w:val="8"/>
  </w:num>
  <w:num w:numId="173" w16cid:durableId="1881479958">
    <w:abstractNumId w:val="168"/>
  </w:num>
  <w:num w:numId="174" w16cid:durableId="466582613">
    <w:abstractNumId w:val="50"/>
  </w:num>
  <w:num w:numId="175" w16cid:durableId="1214542765">
    <w:abstractNumId w:val="149"/>
  </w:num>
  <w:num w:numId="176" w16cid:durableId="1121414299">
    <w:abstractNumId w:val="22"/>
  </w:num>
  <w:num w:numId="177" w16cid:durableId="1624389277">
    <w:abstractNumId w:val="13"/>
  </w:num>
  <w:num w:numId="178" w16cid:durableId="104426356">
    <w:abstractNumId w:val="74"/>
  </w:num>
  <w:num w:numId="179" w16cid:durableId="109983665">
    <w:abstractNumId w:val="105"/>
  </w:num>
  <w:num w:numId="180" w16cid:durableId="1855026626">
    <w:abstractNumId w:val="71"/>
  </w:num>
  <w:num w:numId="181" w16cid:durableId="1502623464">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611547601">
    <w:abstractNumId w:val="146"/>
  </w:num>
  <w:num w:numId="183" w16cid:durableId="1658072160">
    <w:abstractNumId w:val="192"/>
  </w:num>
  <w:num w:numId="184" w16cid:durableId="1971666670">
    <w:abstractNumId w:val="155"/>
  </w:num>
  <w:num w:numId="185" w16cid:durableId="386033079">
    <w:abstractNumId w:val="80"/>
  </w:num>
  <w:num w:numId="186" w16cid:durableId="892812996">
    <w:abstractNumId w:val="166"/>
  </w:num>
  <w:num w:numId="187" w16cid:durableId="710880419">
    <w:abstractNumId w:val="141"/>
  </w:num>
  <w:num w:numId="188" w16cid:durableId="1152911571">
    <w:abstractNumId w:val="71"/>
  </w:num>
  <w:num w:numId="189" w16cid:durableId="2068607444">
    <w:abstractNumId w:val="39"/>
  </w:num>
  <w:num w:numId="190" w16cid:durableId="838275727">
    <w:abstractNumId w:val="71"/>
  </w:num>
  <w:num w:numId="191" w16cid:durableId="842355419">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788161578">
    <w:abstractNumId w:val="126"/>
  </w:num>
  <w:num w:numId="193" w16cid:durableId="457182709">
    <w:abstractNumId w:val="76"/>
  </w:num>
  <w:num w:numId="194" w16cid:durableId="1308389534">
    <w:abstractNumId w:val="63"/>
  </w:num>
  <w:num w:numId="195" w16cid:durableId="185949161">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561989053">
    <w:abstractNumId w:val="94"/>
  </w:num>
  <w:num w:numId="197" w16cid:durableId="1803961117">
    <w:abstractNumId w:val="154"/>
  </w:num>
  <w:num w:numId="198" w16cid:durableId="1978680825">
    <w:abstractNumId w:val="79"/>
  </w:num>
  <w:num w:numId="199" w16cid:durableId="168298171">
    <w:abstractNumId w:val="144"/>
  </w:num>
  <w:num w:numId="200" w16cid:durableId="352459582">
    <w:abstractNumId w:val="9"/>
  </w:num>
  <w:num w:numId="201" w16cid:durableId="1883051751">
    <w:abstractNumId w:val="71"/>
  </w:num>
  <w:num w:numId="202" w16cid:durableId="1814247050">
    <w:abstractNumId w:val="71"/>
  </w:num>
  <w:num w:numId="203" w16cid:durableId="1155340143">
    <w:abstractNumId w:val="71"/>
  </w:num>
  <w:num w:numId="204" w16cid:durableId="1470896093">
    <w:abstractNumId w:val="71"/>
  </w:num>
  <w:num w:numId="205" w16cid:durableId="885213460">
    <w:abstractNumId w:val="71"/>
  </w:num>
  <w:num w:numId="206" w16cid:durableId="978150690">
    <w:abstractNumId w:val="14"/>
  </w:num>
  <w:num w:numId="207" w16cid:durableId="1020543810">
    <w:abstractNumId w:val="23"/>
  </w:num>
  <w:num w:numId="208" w16cid:durableId="1581208101">
    <w:abstractNumId w:val="145"/>
  </w:num>
  <w:num w:numId="209" w16cid:durableId="934900460">
    <w:abstractNumId w:val="53"/>
  </w:num>
  <w:num w:numId="210" w16cid:durableId="1992366570">
    <w:abstractNumId w:val="57"/>
  </w:num>
  <w:num w:numId="211" w16cid:durableId="2026403173">
    <w:abstractNumId w:val="71"/>
  </w:num>
  <w:num w:numId="212" w16cid:durableId="307826197">
    <w:abstractNumId w:val="71"/>
  </w:num>
  <w:num w:numId="213" w16cid:durableId="459766915">
    <w:abstractNumId w:val="71"/>
  </w:num>
  <w:num w:numId="214" w16cid:durableId="1538657711">
    <w:abstractNumId w:val="71"/>
  </w:num>
  <w:num w:numId="215" w16cid:durableId="602496281">
    <w:abstractNumId w:val="71"/>
  </w:num>
  <w:num w:numId="216" w16cid:durableId="991913482">
    <w:abstractNumId w:val="71"/>
  </w:num>
  <w:num w:numId="217" w16cid:durableId="1349916092">
    <w:abstractNumId w:val="71"/>
  </w:num>
  <w:num w:numId="218" w16cid:durableId="6444342">
    <w:abstractNumId w:val="71"/>
  </w:num>
  <w:num w:numId="219" w16cid:durableId="847913887">
    <w:abstractNumId w:val="71"/>
  </w:num>
  <w:num w:numId="220" w16cid:durableId="1930116665">
    <w:abstractNumId w:val="71"/>
  </w:num>
  <w:num w:numId="221" w16cid:durableId="274018468">
    <w:abstractNumId w:val="71"/>
  </w:num>
  <w:num w:numId="222" w16cid:durableId="1859738948">
    <w:abstractNumId w:val="159"/>
  </w:num>
  <w:num w:numId="223" w16cid:durableId="673145667">
    <w:abstractNumId w:val="158"/>
  </w:num>
  <w:num w:numId="224" w16cid:durableId="348289840">
    <w:abstractNumId w:val="56"/>
  </w:num>
  <w:num w:numId="225" w16cid:durableId="790977656">
    <w:abstractNumId w:val="93"/>
  </w:num>
  <w:num w:numId="226" w16cid:durableId="147675329">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260329231">
    <w:abstractNumId w:val="71"/>
  </w:num>
  <w:num w:numId="228" w16cid:durableId="1811826845">
    <w:abstractNumId w:val="98"/>
  </w:num>
  <w:num w:numId="229" w16cid:durableId="185750648">
    <w:abstractNumId w:val="71"/>
  </w:num>
  <w:num w:numId="230" w16cid:durableId="803157225">
    <w:abstractNumId w:val="153"/>
  </w:num>
  <w:num w:numId="231" w16cid:durableId="63183318">
    <w:abstractNumId w:val="21"/>
  </w:num>
  <w:num w:numId="232" w16cid:durableId="1785224951">
    <w:abstractNumId w:val="4"/>
  </w:num>
  <w:num w:numId="233" w16cid:durableId="518546883">
    <w:abstractNumId w:val="71"/>
  </w:num>
  <w:num w:numId="234" w16cid:durableId="740981365">
    <w:abstractNumId w:val="135"/>
  </w:num>
  <w:num w:numId="235" w16cid:durableId="747458446">
    <w:abstractNumId w:val="194"/>
  </w:num>
  <w:num w:numId="236" w16cid:durableId="1650137978">
    <w:abstractNumId w:val="29"/>
  </w:num>
  <w:num w:numId="237" w16cid:durableId="190805064">
    <w:abstractNumId w:val="92"/>
  </w:num>
  <w:num w:numId="238" w16cid:durableId="1754618249">
    <w:abstractNumId w:val="71"/>
  </w:num>
  <w:num w:numId="239" w16cid:durableId="175703139">
    <w:abstractNumId w:val="59"/>
  </w:num>
  <w:num w:numId="240" w16cid:durableId="1573929795">
    <w:abstractNumId w:val="169"/>
  </w:num>
  <w:num w:numId="241" w16cid:durableId="716899264">
    <w:abstractNumId w:val="52"/>
  </w:num>
  <w:num w:numId="242" w16cid:durableId="148328920">
    <w:abstractNumId w:val="3"/>
  </w:num>
  <w:num w:numId="243" w16cid:durableId="662591363">
    <w:abstractNumId w:val="87"/>
  </w:num>
  <w:num w:numId="244" w16cid:durableId="713192124">
    <w:abstractNumId w:val="70"/>
  </w:num>
  <w:num w:numId="245" w16cid:durableId="1205630905">
    <w:abstractNumId w:val="90"/>
  </w:num>
  <w:num w:numId="246" w16cid:durableId="2010675373">
    <w:abstractNumId w:val="96"/>
  </w:num>
  <w:num w:numId="247" w16cid:durableId="273053412">
    <w:abstractNumId w:val="25"/>
  </w:num>
  <w:num w:numId="248" w16cid:durableId="385879590">
    <w:abstractNumId w:val="199"/>
  </w:num>
  <w:num w:numId="249" w16cid:durableId="1469392992">
    <w:abstractNumId w:val="75"/>
  </w:num>
  <w:num w:numId="250" w16cid:durableId="1161847033">
    <w:abstractNumId w:val="72"/>
  </w:num>
  <w:num w:numId="251" w16cid:durableId="992372337">
    <w:abstractNumId w:val="55"/>
  </w:num>
  <w:num w:numId="252" w16cid:durableId="1512454297">
    <w:abstractNumId w:val="181"/>
  </w:num>
  <w:num w:numId="253" w16cid:durableId="129592713">
    <w:abstractNumId w:val="182"/>
  </w:num>
  <w:num w:numId="254" w16cid:durableId="409425572">
    <w:abstractNumId w:val="189"/>
  </w:num>
  <w:num w:numId="255" w16cid:durableId="1762409686">
    <w:abstractNumId w:val="186"/>
  </w:num>
  <w:num w:numId="256" w16cid:durableId="632519112">
    <w:abstractNumId w:val="71"/>
  </w:num>
  <w:num w:numId="257" w16cid:durableId="21591929">
    <w:abstractNumId w:val="71"/>
  </w:num>
  <w:num w:numId="258" w16cid:durableId="1899974531">
    <w:abstractNumId w:val="64"/>
  </w:num>
  <w:num w:numId="259" w16cid:durableId="244804660">
    <w:abstractNumId w:val="68"/>
  </w:num>
  <w:num w:numId="260" w16cid:durableId="68114190">
    <w:abstractNumId w:val="167"/>
  </w:num>
  <w:num w:numId="261" w16cid:durableId="2100712518">
    <w:abstractNumId w:val="82"/>
  </w:num>
  <w:num w:numId="262" w16cid:durableId="1114406299">
    <w:abstractNumId w:val="139"/>
  </w:num>
  <w:num w:numId="263" w16cid:durableId="1510027365">
    <w:abstractNumId w:val="107"/>
  </w:num>
  <w:num w:numId="264" w16cid:durableId="1659651874">
    <w:abstractNumId w:val="73"/>
  </w:num>
  <w:num w:numId="265" w16cid:durableId="86073659">
    <w:abstractNumId w:val="0"/>
  </w:num>
  <w:num w:numId="266" w16cid:durableId="443309466">
    <w:abstractNumId w:val="61"/>
  </w:num>
  <w:num w:numId="267" w16cid:durableId="1421754538">
    <w:abstractNumId w:val="188"/>
  </w:num>
  <w:num w:numId="268" w16cid:durableId="330530570">
    <w:abstractNumId w:val="193"/>
  </w:num>
  <w:num w:numId="269" w16cid:durableId="962929278">
    <w:abstractNumId w:val="162"/>
  </w:num>
  <w:num w:numId="270" w16cid:durableId="928656415">
    <w:abstractNumId w:val="43"/>
  </w:num>
  <w:num w:numId="271" w16cid:durableId="630743076">
    <w:abstractNumId w:val="160"/>
  </w:num>
  <w:num w:numId="272" w16cid:durableId="1851219397">
    <w:abstractNumId w:val="157"/>
  </w:num>
  <w:num w:numId="273" w16cid:durableId="51396269">
    <w:abstractNumId w:val="71"/>
  </w:num>
  <w:num w:numId="274" w16cid:durableId="1341929161">
    <w:abstractNumId w:val="51"/>
  </w:num>
  <w:num w:numId="275" w16cid:durableId="497237103">
    <w:abstractNumId w:val="71"/>
  </w:num>
  <w:num w:numId="276" w16cid:durableId="761334707">
    <w:abstractNumId w:val="197"/>
  </w:num>
  <w:num w:numId="277" w16cid:durableId="472412649">
    <w:abstractNumId w:val="77"/>
  </w:num>
  <w:num w:numId="278" w16cid:durableId="808939904">
    <w:abstractNumId w:val="83"/>
  </w:num>
  <w:num w:numId="279" w16cid:durableId="1267618531">
    <w:abstractNumId w:val="129"/>
  </w:num>
  <w:num w:numId="280" w16cid:durableId="1224101356">
    <w:abstractNumId w:val="65"/>
  </w:num>
  <w:num w:numId="281" w16cid:durableId="1065302744">
    <w:abstractNumId w:val="172"/>
  </w:num>
  <w:num w:numId="282" w16cid:durableId="198712738">
    <w:abstractNumId w:val="71"/>
  </w:num>
  <w:num w:numId="283" w16cid:durableId="71053446">
    <w:abstractNumId w:val="71"/>
  </w:num>
  <w:num w:numId="284" w16cid:durableId="1464302093">
    <w:abstractNumId w:val="85"/>
  </w:num>
  <w:num w:numId="285" w16cid:durableId="2010283320">
    <w:abstractNumId w:val="147"/>
  </w:num>
  <w:num w:numId="286" w16cid:durableId="604073945">
    <w:abstractNumId w:val="19"/>
  </w:num>
  <w:num w:numId="287" w16cid:durableId="175771728">
    <w:abstractNumId w:val="156"/>
  </w:num>
  <w:num w:numId="288" w16cid:durableId="636224474">
    <w:abstractNumId w:val="44"/>
  </w:num>
  <w:num w:numId="289" w16cid:durableId="159065317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662418613">
    <w:abstractNumId w:val="18"/>
  </w:num>
  <w:numIdMacAtCleanup w:val="29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acho Vasconez, Alex">
    <w15:presenceInfo w15:providerId="AD" w15:userId="S::camachoale@paho.org::bf407d29-6429-4d62-ac3a-aac02eefae5e"/>
  </w15:person>
  <w15:person w15:author="Merette Khalil">
    <w15:presenceInfo w15:providerId="AD" w15:userId="S::mkhalil@whiteribbonalliance.org::68ebdf8b-ab75-4057-ba97-41a8a75b0f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51A"/>
    <w:rsid w:val="00000AF5"/>
    <w:rsid w:val="00003842"/>
    <w:rsid w:val="0000406D"/>
    <w:rsid w:val="00004C93"/>
    <w:rsid w:val="00006619"/>
    <w:rsid w:val="00011062"/>
    <w:rsid w:val="00011256"/>
    <w:rsid w:val="00011E65"/>
    <w:rsid w:val="0001551D"/>
    <w:rsid w:val="00015D5D"/>
    <w:rsid w:val="000175CF"/>
    <w:rsid w:val="00022732"/>
    <w:rsid w:val="00022D97"/>
    <w:rsid w:val="000239E4"/>
    <w:rsid w:val="0002476F"/>
    <w:rsid w:val="00024F95"/>
    <w:rsid w:val="00025EA0"/>
    <w:rsid w:val="00030389"/>
    <w:rsid w:val="00031223"/>
    <w:rsid w:val="0003131D"/>
    <w:rsid w:val="00033412"/>
    <w:rsid w:val="0003682F"/>
    <w:rsid w:val="00036EC6"/>
    <w:rsid w:val="000377C2"/>
    <w:rsid w:val="00041C01"/>
    <w:rsid w:val="00043947"/>
    <w:rsid w:val="00046AB3"/>
    <w:rsid w:val="00052F40"/>
    <w:rsid w:val="00055D38"/>
    <w:rsid w:val="00057DBD"/>
    <w:rsid w:val="0006267D"/>
    <w:rsid w:val="000627EF"/>
    <w:rsid w:val="000637BA"/>
    <w:rsid w:val="00063A08"/>
    <w:rsid w:val="0006762B"/>
    <w:rsid w:val="0007214A"/>
    <w:rsid w:val="0007481A"/>
    <w:rsid w:val="00085724"/>
    <w:rsid w:val="00091ABE"/>
    <w:rsid w:val="00091AE6"/>
    <w:rsid w:val="000944C2"/>
    <w:rsid w:val="00096803"/>
    <w:rsid w:val="00097C4C"/>
    <w:rsid w:val="000A3152"/>
    <w:rsid w:val="000A3A8C"/>
    <w:rsid w:val="000A41DE"/>
    <w:rsid w:val="000A60CD"/>
    <w:rsid w:val="000A6C95"/>
    <w:rsid w:val="000B141D"/>
    <w:rsid w:val="000B2A2A"/>
    <w:rsid w:val="000B3C57"/>
    <w:rsid w:val="000B5904"/>
    <w:rsid w:val="000C0016"/>
    <w:rsid w:val="000C0347"/>
    <w:rsid w:val="000C0CE2"/>
    <w:rsid w:val="000C3A3C"/>
    <w:rsid w:val="000C3C92"/>
    <w:rsid w:val="000C5264"/>
    <w:rsid w:val="000C754E"/>
    <w:rsid w:val="000D0273"/>
    <w:rsid w:val="000D2E3C"/>
    <w:rsid w:val="000D3B91"/>
    <w:rsid w:val="000D459D"/>
    <w:rsid w:val="000D4AA2"/>
    <w:rsid w:val="000D5496"/>
    <w:rsid w:val="000E02F8"/>
    <w:rsid w:val="000E0471"/>
    <w:rsid w:val="000E1BC9"/>
    <w:rsid w:val="000E4C2F"/>
    <w:rsid w:val="000E57B8"/>
    <w:rsid w:val="000F554B"/>
    <w:rsid w:val="000F57E8"/>
    <w:rsid w:val="000F5A4C"/>
    <w:rsid w:val="00103244"/>
    <w:rsid w:val="0010422C"/>
    <w:rsid w:val="001054E5"/>
    <w:rsid w:val="00106196"/>
    <w:rsid w:val="001107DB"/>
    <w:rsid w:val="00111239"/>
    <w:rsid w:val="00112378"/>
    <w:rsid w:val="0011258D"/>
    <w:rsid w:val="00115839"/>
    <w:rsid w:val="00115B45"/>
    <w:rsid w:val="001202B7"/>
    <w:rsid w:val="00124061"/>
    <w:rsid w:val="00124BFB"/>
    <w:rsid w:val="0012622E"/>
    <w:rsid w:val="00126AAD"/>
    <w:rsid w:val="001300B5"/>
    <w:rsid w:val="001308C0"/>
    <w:rsid w:val="00131770"/>
    <w:rsid w:val="00133560"/>
    <w:rsid w:val="00133B21"/>
    <w:rsid w:val="00133CC2"/>
    <w:rsid w:val="00137642"/>
    <w:rsid w:val="00137791"/>
    <w:rsid w:val="0014113E"/>
    <w:rsid w:val="00142237"/>
    <w:rsid w:val="00142F69"/>
    <w:rsid w:val="001441A3"/>
    <w:rsid w:val="001476C9"/>
    <w:rsid w:val="00150707"/>
    <w:rsid w:val="0015244F"/>
    <w:rsid w:val="00152E7B"/>
    <w:rsid w:val="00154C15"/>
    <w:rsid w:val="00154CAD"/>
    <w:rsid w:val="00155727"/>
    <w:rsid w:val="00155ED3"/>
    <w:rsid w:val="001566DA"/>
    <w:rsid w:val="00156D2A"/>
    <w:rsid w:val="0016231E"/>
    <w:rsid w:val="00166C47"/>
    <w:rsid w:val="00166F9D"/>
    <w:rsid w:val="00170C73"/>
    <w:rsid w:val="00171B7B"/>
    <w:rsid w:val="00171F10"/>
    <w:rsid w:val="00174FD3"/>
    <w:rsid w:val="0017638E"/>
    <w:rsid w:val="00177274"/>
    <w:rsid w:val="0017747A"/>
    <w:rsid w:val="00177E07"/>
    <w:rsid w:val="0018272E"/>
    <w:rsid w:val="00183B44"/>
    <w:rsid w:val="0018678A"/>
    <w:rsid w:val="00186C4D"/>
    <w:rsid w:val="00186F83"/>
    <w:rsid w:val="0018731C"/>
    <w:rsid w:val="001875E1"/>
    <w:rsid w:val="00187A27"/>
    <w:rsid w:val="0019084A"/>
    <w:rsid w:val="001916BF"/>
    <w:rsid w:val="00191E26"/>
    <w:rsid w:val="00192197"/>
    <w:rsid w:val="00194AC6"/>
    <w:rsid w:val="0019552D"/>
    <w:rsid w:val="001A107F"/>
    <w:rsid w:val="001A17C5"/>
    <w:rsid w:val="001A1CA3"/>
    <w:rsid w:val="001A1FDC"/>
    <w:rsid w:val="001A2646"/>
    <w:rsid w:val="001A2EA4"/>
    <w:rsid w:val="001A6A58"/>
    <w:rsid w:val="001A7AB2"/>
    <w:rsid w:val="001B0876"/>
    <w:rsid w:val="001B0CA6"/>
    <w:rsid w:val="001B293C"/>
    <w:rsid w:val="001B335B"/>
    <w:rsid w:val="001B453C"/>
    <w:rsid w:val="001B613C"/>
    <w:rsid w:val="001B6E04"/>
    <w:rsid w:val="001C1487"/>
    <w:rsid w:val="001C2B6E"/>
    <w:rsid w:val="001C455E"/>
    <w:rsid w:val="001C4885"/>
    <w:rsid w:val="001C50EF"/>
    <w:rsid w:val="001C5D71"/>
    <w:rsid w:val="001C60BC"/>
    <w:rsid w:val="001C64F0"/>
    <w:rsid w:val="001D2842"/>
    <w:rsid w:val="001D2A8F"/>
    <w:rsid w:val="001D477E"/>
    <w:rsid w:val="001D47D4"/>
    <w:rsid w:val="001E1114"/>
    <w:rsid w:val="001E155C"/>
    <w:rsid w:val="001E1B6D"/>
    <w:rsid w:val="001E271A"/>
    <w:rsid w:val="001E716D"/>
    <w:rsid w:val="001F1571"/>
    <w:rsid w:val="001F1DE7"/>
    <w:rsid w:val="001F4119"/>
    <w:rsid w:val="001F4712"/>
    <w:rsid w:val="001F6032"/>
    <w:rsid w:val="001F78B1"/>
    <w:rsid w:val="001F7B00"/>
    <w:rsid w:val="001F7FB9"/>
    <w:rsid w:val="0020011E"/>
    <w:rsid w:val="002005B2"/>
    <w:rsid w:val="00200667"/>
    <w:rsid w:val="00201C01"/>
    <w:rsid w:val="00203017"/>
    <w:rsid w:val="0020349F"/>
    <w:rsid w:val="00204793"/>
    <w:rsid w:val="00205068"/>
    <w:rsid w:val="002068C0"/>
    <w:rsid w:val="0021191A"/>
    <w:rsid w:val="0021196D"/>
    <w:rsid w:val="00214640"/>
    <w:rsid w:val="002150EF"/>
    <w:rsid w:val="0021522C"/>
    <w:rsid w:val="002155A2"/>
    <w:rsid w:val="00216931"/>
    <w:rsid w:val="00220165"/>
    <w:rsid w:val="00220E71"/>
    <w:rsid w:val="002224F9"/>
    <w:rsid w:val="00224307"/>
    <w:rsid w:val="0022448E"/>
    <w:rsid w:val="002261E7"/>
    <w:rsid w:val="00227462"/>
    <w:rsid w:val="002311E4"/>
    <w:rsid w:val="00231B64"/>
    <w:rsid w:val="00233EAC"/>
    <w:rsid w:val="00234C43"/>
    <w:rsid w:val="00235E99"/>
    <w:rsid w:val="00236AAD"/>
    <w:rsid w:val="00236E11"/>
    <w:rsid w:val="002375EC"/>
    <w:rsid w:val="00237D03"/>
    <w:rsid w:val="00244A1E"/>
    <w:rsid w:val="002457DA"/>
    <w:rsid w:val="00245F4A"/>
    <w:rsid w:val="002466E1"/>
    <w:rsid w:val="00254EA9"/>
    <w:rsid w:val="002558DC"/>
    <w:rsid w:val="00255AF1"/>
    <w:rsid w:val="00256AB5"/>
    <w:rsid w:val="0026755A"/>
    <w:rsid w:val="00271012"/>
    <w:rsid w:val="002721FC"/>
    <w:rsid w:val="00274B21"/>
    <w:rsid w:val="00274EA9"/>
    <w:rsid w:val="00277D55"/>
    <w:rsid w:val="00281325"/>
    <w:rsid w:val="00281DEC"/>
    <w:rsid w:val="00282700"/>
    <w:rsid w:val="00282ADF"/>
    <w:rsid w:val="00284FA3"/>
    <w:rsid w:val="002855D6"/>
    <w:rsid w:val="00285ED2"/>
    <w:rsid w:val="00287629"/>
    <w:rsid w:val="00293894"/>
    <w:rsid w:val="00293E54"/>
    <w:rsid w:val="0029443E"/>
    <w:rsid w:val="0029762A"/>
    <w:rsid w:val="002A13A2"/>
    <w:rsid w:val="002A3A51"/>
    <w:rsid w:val="002A4191"/>
    <w:rsid w:val="002A7767"/>
    <w:rsid w:val="002B150E"/>
    <w:rsid w:val="002B1844"/>
    <w:rsid w:val="002B29A6"/>
    <w:rsid w:val="002B34A9"/>
    <w:rsid w:val="002B4655"/>
    <w:rsid w:val="002B4CAE"/>
    <w:rsid w:val="002C084C"/>
    <w:rsid w:val="002C1528"/>
    <w:rsid w:val="002C42BF"/>
    <w:rsid w:val="002C5B8D"/>
    <w:rsid w:val="002C6118"/>
    <w:rsid w:val="002C748B"/>
    <w:rsid w:val="002C7A53"/>
    <w:rsid w:val="002D1FA0"/>
    <w:rsid w:val="002D284F"/>
    <w:rsid w:val="002D3B75"/>
    <w:rsid w:val="002D5A09"/>
    <w:rsid w:val="002D5CEF"/>
    <w:rsid w:val="002E19AE"/>
    <w:rsid w:val="002E461A"/>
    <w:rsid w:val="002E6A61"/>
    <w:rsid w:val="002E6C7F"/>
    <w:rsid w:val="002F1DE0"/>
    <w:rsid w:val="002F1E00"/>
    <w:rsid w:val="002F2611"/>
    <w:rsid w:val="002F4283"/>
    <w:rsid w:val="002F52B6"/>
    <w:rsid w:val="002F7ED7"/>
    <w:rsid w:val="003005BC"/>
    <w:rsid w:val="00302FDD"/>
    <w:rsid w:val="003038E2"/>
    <w:rsid w:val="00303CC5"/>
    <w:rsid w:val="0030641E"/>
    <w:rsid w:val="003069CA"/>
    <w:rsid w:val="00310BC4"/>
    <w:rsid w:val="00311D64"/>
    <w:rsid w:val="00313A8B"/>
    <w:rsid w:val="0031427C"/>
    <w:rsid w:val="00314915"/>
    <w:rsid w:val="00320CB2"/>
    <w:rsid w:val="00320D79"/>
    <w:rsid w:val="003232FA"/>
    <w:rsid w:val="003243C5"/>
    <w:rsid w:val="00324970"/>
    <w:rsid w:val="0033062B"/>
    <w:rsid w:val="003307C5"/>
    <w:rsid w:val="003308DC"/>
    <w:rsid w:val="00332F06"/>
    <w:rsid w:val="003425C7"/>
    <w:rsid w:val="00343295"/>
    <w:rsid w:val="0034362F"/>
    <w:rsid w:val="00345709"/>
    <w:rsid w:val="003463B3"/>
    <w:rsid w:val="00346FAE"/>
    <w:rsid w:val="003479F3"/>
    <w:rsid w:val="0035222F"/>
    <w:rsid w:val="0035269E"/>
    <w:rsid w:val="00353A2D"/>
    <w:rsid w:val="00355116"/>
    <w:rsid w:val="003558F2"/>
    <w:rsid w:val="00355903"/>
    <w:rsid w:val="0035796F"/>
    <w:rsid w:val="00360C18"/>
    <w:rsid w:val="00361291"/>
    <w:rsid w:val="00361794"/>
    <w:rsid w:val="003624A7"/>
    <w:rsid w:val="00363096"/>
    <w:rsid w:val="003652AE"/>
    <w:rsid w:val="0036594B"/>
    <w:rsid w:val="00365C15"/>
    <w:rsid w:val="00365F0D"/>
    <w:rsid w:val="00366D89"/>
    <w:rsid w:val="00370429"/>
    <w:rsid w:val="003718ED"/>
    <w:rsid w:val="00371A99"/>
    <w:rsid w:val="003743A2"/>
    <w:rsid w:val="00375E0B"/>
    <w:rsid w:val="00376B3C"/>
    <w:rsid w:val="00377125"/>
    <w:rsid w:val="00380B77"/>
    <w:rsid w:val="003827B9"/>
    <w:rsid w:val="003828AD"/>
    <w:rsid w:val="00382A05"/>
    <w:rsid w:val="00387532"/>
    <w:rsid w:val="00387708"/>
    <w:rsid w:val="003909FA"/>
    <w:rsid w:val="0039116C"/>
    <w:rsid w:val="003947D8"/>
    <w:rsid w:val="00395373"/>
    <w:rsid w:val="00396047"/>
    <w:rsid w:val="00396CA6"/>
    <w:rsid w:val="0039787E"/>
    <w:rsid w:val="003A19F0"/>
    <w:rsid w:val="003A2DC5"/>
    <w:rsid w:val="003A31F3"/>
    <w:rsid w:val="003A3723"/>
    <w:rsid w:val="003A5499"/>
    <w:rsid w:val="003A61C6"/>
    <w:rsid w:val="003B0B86"/>
    <w:rsid w:val="003B0EAB"/>
    <w:rsid w:val="003B13AE"/>
    <w:rsid w:val="003B232C"/>
    <w:rsid w:val="003B36B6"/>
    <w:rsid w:val="003B3D22"/>
    <w:rsid w:val="003B5123"/>
    <w:rsid w:val="003B5C0D"/>
    <w:rsid w:val="003B60DC"/>
    <w:rsid w:val="003B6E5D"/>
    <w:rsid w:val="003B6FEB"/>
    <w:rsid w:val="003C216B"/>
    <w:rsid w:val="003C2CF8"/>
    <w:rsid w:val="003C353B"/>
    <w:rsid w:val="003C36BD"/>
    <w:rsid w:val="003D0045"/>
    <w:rsid w:val="003D1EEB"/>
    <w:rsid w:val="003D202A"/>
    <w:rsid w:val="003D4116"/>
    <w:rsid w:val="003D6932"/>
    <w:rsid w:val="003E1818"/>
    <w:rsid w:val="003E1E9B"/>
    <w:rsid w:val="003E25A1"/>
    <w:rsid w:val="003E5AD9"/>
    <w:rsid w:val="003E617B"/>
    <w:rsid w:val="003E65C8"/>
    <w:rsid w:val="003E72DE"/>
    <w:rsid w:val="003F3F8D"/>
    <w:rsid w:val="003F422C"/>
    <w:rsid w:val="003F5C1C"/>
    <w:rsid w:val="003F5E65"/>
    <w:rsid w:val="003F6216"/>
    <w:rsid w:val="003F69A1"/>
    <w:rsid w:val="003F7816"/>
    <w:rsid w:val="00400A6C"/>
    <w:rsid w:val="00400B8B"/>
    <w:rsid w:val="004015A0"/>
    <w:rsid w:val="0040307E"/>
    <w:rsid w:val="00404349"/>
    <w:rsid w:val="004066E0"/>
    <w:rsid w:val="00407246"/>
    <w:rsid w:val="00411A08"/>
    <w:rsid w:val="004123E8"/>
    <w:rsid w:val="00415983"/>
    <w:rsid w:val="00422E8A"/>
    <w:rsid w:val="004246E2"/>
    <w:rsid w:val="00427264"/>
    <w:rsid w:val="004279E4"/>
    <w:rsid w:val="00430D88"/>
    <w:rsid w:val="00431775"/>
    <w:rsid w:val="00431944"/>
    <w:rsid w:val="004346C6"/>
    <w:rsid w:val="00435554"/>
    <w:rsid w:val="00435B06"/>
    <w:rsid w:val="00435E70"/>
    <w:rsid w:val="00436FF5"/>
    <w:rsid w:val="004371D8"/>
    <w:rsid w:val="004372AB"/>
    <w:rsid w:val="00444D67"/>
    <w:rsid w:val="00446740"/>
    <w:rsid w:val="0045157E"/>
    <w:rsid w:val="00451A77"/>
    <w:rsid w:val="0045281A"/>
    <w:rsid w:val="00457193"/>
    <w:rsid w:val="00457B95"/>
    <w:rsid w:val="00463F92"/>
    <w:rsid w:val="00466704"/>
    <w:rsid w:val="00466E25"/>
    <w:rsid w:val="004846E9"/>
    <w:rsid w:val="00484A12"/>
    <w:rsid w:val="00484F40"/>
    <w:rsid w:val="00490515"/>
    <w:rsid w:val="004923E9"/>
    <w:rsid w:val="00492D0E"/>
    <w:rsid w:val="00493C9F"/>
    <w:rsid w:val="00493FBA"/>
    <w:rsid w:val="00496DD4"/>
    <w:rsid w:val="004A1062"/>
    <w:rsid w:val="004A1F10"/>
    <w:rsid w:val="004A2C41"/>
    <w:rsid w:val="004A2E80"/>
    <w:rsid w:val="004A3D2F"/>
    <w:rsid w:val="004A4F8E"/>
    <w:rsid w:val="004A6B35"/>
    <w:rsid w:val="004A73EA"/>
    <w:rsid w:val="004B53A0"/>
    <w:rsid w:val="004B6C58"/>
    <w:rsid w:val="004B71C8"/>
    <w:rsid w:val="004B75D9"/>
    <w:rsid w:val="004C0A9D"/>
    <w:rsid w:val="004C0BF8"/>
    <w:rsid w:val="004C5825"/>
    <w:rsid w:val="004C5CF9"/>
    <w:rsid w:val="004C7832"/>
    <w:rsid w:val="004D0661"/>
    <w:rsid w:val="004D0A45"/>
    <w:rsid w:val="004D0FB5"/>
    <w:rsid w:val="004D1933"/>
    <w:rsid w:val="004D23C9"/>
    <w:rsid w:val="004D3D41"/>
    <w:rsid w:val="004D4A4E"/>
    <w:rsid w:val="004D50A7"/>
    <w:rsid w:val="004D6AFE"/>
    <w:rsid w:val="004D7065"/>
    <w:rsid w:val="004E18AE"/>
    <w:rsid w:val="004E1F47"/>
    <w:rsid w:val="004E2C68"/>
    <w:rsid w:val="004E31BF"/>
    <w:rsid w:val="004E3912"/>
    <w:rsid w:val="004E4E74"/>
    <w:rsid w:val="004E4EE3"/>
    <w:rsid w:val="004E53F7"/>
    <w:rsid w:val="004E5460"/>
    <w:rsid w:val="004E56D6"/>
    <w:rsid w:val="004E6E72"/>
    <w:rsid w:val="004E7A57"/>
    <w:rsid w:val="004E7B63"/>
    <w:rsid w:val="004E7ECA"/>
    <w:rsid w:val="004F2554"/>
    <w:rsid w:val="004F37DC"/>
    <w:rsid w:val="004F3C91"/>
    <w:rsid w:val="004F4995"/>
    <w:rsid w:val="004F5E6F"/>
    <w:rsid w:val="004F618D"/>
    <w:rsid w:val="004F7E05"/>
    <w:rsid w:val="00500D56"/>
    <w:rsid w:val="005027BE"/>
    <w:rsid w:val="005044FF"/>
    <w:rsid w:val="00504B09"/>
    <w:rsid w:val="005116FE"/>
    <w:rsid w:val="00511AC2"/>
    <w:rsid w:val="00513A70"/>
    <w:rsid w:val="00514107"/>
    <w:rsid w:val="00522679"/>
    <w:rsid w:val="00523E73"/>
    <w:rsid w:val="005253B8"/>
    <w:rsid w:val="005261B6"/>
    <w:rsid w:val="005264EC"/>
    <w:rsid w:val="00526CCA"/>
    <w:rsid w:val="005301E2"/>
    <w:rsid w:val="00530647"/>
    <w:rsid w:val="00530B71"/>
    <w:rsid w:val="00530B88"/>
    <w:rsid w:val="00531495"/>
    <w:rsid w:val="0053189F"/>
    <w:rsid w:val="0053301A"/>
    <w:rsid w:val="00536BA6"/>
    <w:rsid w:val="00536CDD"/>
    <w:rsid w:val="00537F45"/>
    <w:rsid w:val="005402EA"/>
    <w:rsid w:val="00543F0B"/>
    <w:rsid w:val="0054493E"/>
    <w:rsid w:val="005534D6"/>
    <w:rsid w:val="0055382A"/>
    <w:rsid w:val="00553A32"/>
    <w:rsid w:val="00557A6F"/>
    <w:rsid w:val="00557BE6"/>
    <w:rsid w:val="005620E6"/>
    <w:rsid w:val="00564C1E"/>
    <w:rsid w:val="005662EE"/>
    <w:rsid w:val="00566ACD"/>
    <w:rsid w:val="00567696"/>
    <w:rsid w:val="00570A83"/>
    <w:rsid w:val="005716C6"/>
    <w:rsid w:val="00572BA4"/>
    <w:rsid w:val="00572C7B"/>
    <w:rsid w:val="00573109"/>
    <w:rsid w:val="00573651"/>
    <w:rsid w:val="0057458A"/>
    <w:rsid w:val="00575015"/>
    <w:rsid w:val="005759EC"/>
    <w:rsid w:val="00577D1F"/>
    <w:rsid w:val="0058073D"/>
    <w:rsid w:val="00580DA0"/>
    <w:rsid w:val="005813E8"/>
    <w:rsid w:val="005817F3"/>
    <w:rsid w:val="005821D8"/>
    <w:rsid w:val="00583D0D"/>
    <w:rsid w:val="00583EE1"/>
    <w:rsid w:val="00584120"/>
    <w:rsid w:val="0058458E"/>
    <w:rsid w:val="00586D24"/>
    <w:rsid w:val="00587BAD"/>
    <w:rsid w:val="00587D64"/>
    <w:rsid w:val="005923A9"/>
    <w:rsid w:val="005925C1"/>
    <w:rsid w:val="00596BFA"/>
    <w:rsid w:val="005A0FE6"/>
    <w:rsid w:val="005A19A5"/>
    <w:rsid w:val="005A38E1"/>
    <w:rsid w:val="005A4CBA"/>
    <w:rsid w:val="005A62DC"/>
    <w:rsid w:val="005A79C6"/>
    <w:rsid w:val="005B0678"/>
    <w:rsid w:val="005B345F"/>
    <w:rsid w:val="005B3C71"/>
    <w:rsid w:val="005B563B"/>
    <w:rsid w:val="005B606D"/>
    <w:rsid w:val="005B626A"/>
    <w:rsid w:val="005C0068"/>
    <w:rsid w:val="005C3A2F"/>
    <w:rsid w:val="005C43BF"/>
    <w:rsid w:val="005D2347"/>
    <w:rsid w:val="005D39AF"/>
    <w:rsid w:val="005D5F7E"/>
    <w:rsid w:val="005D6777"/>
    <w:rsid w:val="005E1EDA"/>
    <w:rsid w:val="005E29B1"/>
    <w:rsid w:val="005E3279"/>
    <w:rsid w:val="005E3E9B"/>
    <w:rsid w:val="005E510D"/>
    <w:rsid w:val="005E68FA"/>
    <w:rsid w:val="005F0A74"/>
    <w:rsid w:val="005F182F"/>
    <w:rsid w:val="005F3DD9"/>
    <w:rsid w:val="005F5301"/>
    <w:rsid w:val="005F65B2"/>
    <w:rsid w:val="006004BA"/>
    <w:rsid w:val="006009FA"/>
    <w:rsid w:val="00600C0E"/>
    <w:rsid w:val="00600C23"/>
    <w:rsid w:val="006018E8"/>
    <w:rsid w:val="0060260B"/>
    <w:rsid w:val="00607ACF"/>
    <w:rsid w:val="00611550"/>
    <w:rsid w:val="006123DD"/>
    <w:rsid w:val="006126E8"/>
    <w:rsid w:val="00613B18"/>
    <w:rsid w:val="006151B5"/>
    <w:rsid w:val="00616113"/>
    <w:rsid w:val="0061704F"/>
    <w:rsid w:val="00621E47"/>
    <w:rsid w:val="00622B86"/>
    <w:rsid w:val="0062363A"/>
    <w:rsid w:val="00625498"/>
    <w:rsid w:val="0062624F"/>
    <w:rsid w:val="00630132"/>
    <w:rsid w:val="00631665"/>
    <w:rsid w:val="006403E3"/>
    <w:rsid w:val="00643511"/>
    <w:rsid w:val="00643515"/>
    <w:rsid w:val="006440FA"/>
    <w:rsid w:val="0064527C"/>
    <w:rsid w:val="00645C50"/>
    <w:rsid w:val="00647711"/>
    <w:rsid w:val="006479C4"/>
    <w:rsid w:val="00654E5D"/>
    <w:rsid w:val="00655122"/>
    <w:rsid w:val="00655DE1"/>
    <w:rsid w:val="0065636C"/>
    <w:rsid w:val="006565D9"/>
    <w:rsid w:val="0065720A"/>
    <w:rsid w:val="0066101A"/>
    <w:rsid w:val="00662082"/>
    <w:rsid w:val="006625CE"/>
    <w:rsid w:val="006637CB"/>
    <w:rsid w:val="00666108"/>
    <w:rsid w:val="00670244"/>
    <w:rsid w:val="00672681"/>
    <w:rsid w:val="006745C1"/>
    <w:rsid w:val="00675E37"/>
    <w:rsid w:val="00676562"/>
    <w:rsid w:val="00676CC2"/>
    <w:rsid w:val="00676DA0"/>
    <w:rsid w:val="006779B5"/>
    <w:rsid w:val="006830A9"/>
    <w:rsid w:val="00683E15"/>
    <w:rsid w:val="00684095"/>
    <w:rsid w:val="0068429E"/>
    <w:rsid w:val="00684A67"/>
    <w:rsid w:val="00691439"/>
    <w:rsid w:val="006968C3"/>
    <w:rsid w:val="006A5C24"/>
    <w:rsid w:val="006B1C5A"/>
    <w:rsid w:val="006B44B6"/>
    <w:rsid w:val="006B4A72"/>
    <w:rsid w:val="006B5AB1"/>
    <w:rsid w:val="006C1FA5"/>
    <w:rsid w:val="006C2933"/>
    <w:rsid w:val="006C2B15"/>
    <w:rsid w:val="006C4D00"/>
    <w:rsid w:val="006C62E1"/>
    <w:rsid w:val="006C7061"/>
    <w:rsid w:val="006D0CEB"/>
    <w:rsid w:val="006D1DA4"/>
    <w:rsid w:val="006D23D6"/>
    <w:rsid w:val="006D2FA7"/>
    <w:rsid w:val="006D32FB"/>
    <w:rsid w:val="006D3A5A"/>
    <w:rsid w:val="006D672B"/>
    <w:rsid w:val="006E0827"/>
    <w:rsid w:val="006E0FBD"/>
    <w:rsid w:val="006E1DA8"/>
    <w:rsid w:val="006E3510"/>
    <w:rsid w:val="006F1714"/>
    <w:rsid w:val="006F1D90"/>
    <w:rsid w:val="006F2076"/>
    <w:rsid w:val="006F68A3"/>
    <w:rsid w:val="006F692B"/>
    <w:rsid w:val="006F6D21"/>
    <w:rsid w:val="006F6FCD"/>
    <w:rsid w:val="006F7C37"/>
    <w:rsid w:val="00700998"/>
    <w:rsid w:val="007014CB"/>
    <w:rsid w:val="00704939"/>
    <w:rsid w:val="00705909"/>
    <w:rsid w:val="0070689B"/>
    <w:rsid w:val="0071062E"/>
    <w:rsid w:val="00712061"/>
    <w:rsid w:val="00712C00"/>
    <w:rsid w:val="00714875"/>
    <w:rsid w:val="007155C3"/>
    <w:rsid w:val="00715E45"/>
    <w:rsid w:val="007162D3"/>
    <w:rsid w:val="00716D99"/>
    <w:rsid w:val="007179B3"/>
    <w:rsid w:val="00720E35"/>
    <w:rsid w:val="007217D2"/>
    <w:rsid w:val="007232CC"/>
    <w:rsid w:val="00723313"/>
    <w:rsid w:val="00724267"/>
    <w:rsid w:val="00725620"/>
    <w:rsid w:val="007276BE"/>
    <w:rsid w:val="00732A71"/>
    <w:rsid w:val="00733268"/>
    <w:rsid w:val="00737CE0"/>
    <w:rsid w:val="00740946"/>
    <w:rsid w:val="00740EE5"/>
    <w:rsid w:val="00745ADB"/>
    <w:rsid w:val="007467E3"/>
    <w:rsid w:val="00751FED"/>
    <w:rsid w:val="00754204"/>
    <w:rsid w:val="007552FC"/>
    <w:rsid w:val="00755528"/>
    <w:rsid w:val="007566CA"/>
    <w:rsid w:val="00756767"/>
    <w:rsid w:val="00757DBB"/>
    <w:rsid w:val="007616B3"/>
    <w:rsid w:val="00762477"/>
    <w:rsid w:val="00762C07"/>
    <w:rsid w:val="007635DB"/>
    <w:rsid w:val="00764496"/>
    <w:rsid w:val="007665F3"/>
    <w:rsid w:val="0077093E"/>
    <w:rsid w:val="00771F0A"/>
    <w:rsid w:val="0077256B"/>
    <w:rsid w:val="007739FD"/>
    <w:rsid w:val="00775A80"/>
    <w:rsid w:val="00776601"/>
    <w:rsid w:val="00776CAA"/>
    <w:rsid w:val="00777403"/>
    <w:rsid w:val="0077746B"/>
    <w:rsid w:val="007809CD"/>
    <w:rsid w:val="00780EE4"/>
    <w:rsid w:val="007812B8"/>
    <w:rsid w:val="007812EF"/>
    <w:rsid w:val="007815EA"/>
    <w:rsid w:val="007819EE"/>
    <w:rsid w:val="00781C86"/>
    <w:rsid w:val="00782E7F"/>
    <w:rsid w:val="00784578"/>
    <w:rsid w:val="007854FD"/>
    <w:rsid w:val="00796EFF"/>
    <w:rsid w:val="00797857"/>
    <w:rsid w:val="00797C86"/>
    <w:rsid w:val="007A5609"/>
    <w:rsid w:val="007B1156"/>
    <w:rsid w:val="007B165C"/>
    <w:rsid w:val="007B290D"/>
    <w:rsid w:val="007B3098"/>
    <w:rsid w:val="007B3834"/>
    <w:rsid w:val="007B5C6F"/>
    <w:rsid w:val="007B6624"/>
    <w:rsid w:val="007B7DDB"/>
    <w:rsid w:val="007C05F3"/>
    <w:rsid w:val="007C2C4D"/>
    <w:rsid w:val="007C4959"/>
    <w:rsid w:val="007D3956"/>
    <w:rsid w:val="007D3962"/>
    <w:rsid w:val="007D58DA"/>
    <w:rsid w:val="007D5C8D"/>
    <w:rsid w:val="007D7791"/>
    <w:rsid w:val="007E01C5"/>
    <w:rsid w:val="007E09C0"/>
    <w:rsid w:val="007E20CD"/>
    <w:rsid w:val="007E36F7"/>
    <w:rsid w:val="007E4BA0"/>
    <w:rsid w:val="007E500F"/>
    <w:rsid w:val="007E67F1"/>
    <w:rsid w:val="007F0F6C"/>
    <w:rsid w:val="007F793C"/>
    <w:rsid w:val="008031A4"/>
    <w:rsid w:val="0080376F"/>
    <w:rsid w:val="00805249"/>
    <w:rsid w:val="00806141"/>
    <w:rsid w:val="00807F4E"/>
    <w:rsid w:val="0081051A"/>
    <w:rsid w:val="008128A3"/>
    <w:rsid w:val="00813481"/>
    <w:rsid w:val="00813D9B"/>
    <w:rsid w:val="00817F2E"/>
    <w:rsid w:val="0082037D"/>
    <w:rsid w:val="0082101A"/>
    <w:rsid w:val="00821294"/>
    <w:rsid w:val="00822EF9"/>
    <w:rsid w:val="008241C8"/>
    <w:rsid w:val="00824919"/>
    <w:rsid w:val="008272CA"/>
    <w:rsid w:val="00827C5E"/>
    <w:rsid w:val="00827E80"/>
    <w:rsid w:val="00830D33"/>
    <w:rsid w:val="00830E86"/>
    <w:rsid w:val="00831055"/>
    <w:rsid w:val="008351A8"/>
    <w:rsid w:val="008358EC"/>
    <w:rsid w:val="0083619E"/>
    <w:rsid w:val="00836D1B"/>
    <w:rsid w:val="008419D0"/>
    <w:rsid w:val="008438A8"/>
    <w:rsid w:val="008467C1"/>
    <w:rsid w:val="008504E5"/>
    <w:rsid w:val="008508FC"/>
    <w:rsid w:val="00853076"/>
    <w:rsid w:val="00855DA9"/>
    <w:rsid w:val="00857E8D"/>
    <w:rsid w:val="00861E67"/>
    <w:rsid w:val="00862AAD"/>
    <w:rsid w:val="0086503D"/>
    <w:rsid w:val="00866108"/>
    <w:rsid w:val="008664BD"/>
    <w:rsid w:val="00866511"/>
    <w:rsid w:val="0087143A"/>
    <w:rsid w:val="0087418F"/>
    <w:rsid w:val="0087605D"/>
    <w:rsid w:val="008768D4"/>
    <w:rsid w:val="00877532"/>
    <w:rsid w:val="008800E7"/>
    <w:rsid w:val="0088036A"/>
    <w:rsid w:val="008848CA"/>
    <w:rsid w:val="00887B59"/>
    <w:rsid w:val="00887EDC"/>
    <w:rsid w:val="0089021A"/>
    <w:rsid w:val="00890CC5"/>
    <w:rsid w:val="00891B36"/>
    <w:rsid w:val="00892A19"/>
    <w:rsid w:val="00893550"/>
    <w:rsid w:val="008948F2"/>
    <w:rsid w:val="0089614B"/>
    <w:rsid w:val="008A0ACE"/>
    <w:rsid w:val="008A0F20"/>
    <w:rsid w:val="008A2069"/>
    <w:rsid w:val="008A353D"/>
    <w:rsid w:val="008A37A5"/>
    <w:rsid w:val="008A4F4B"/>
    <w:rsid w:val="008A562D"/>
    <w:rsid w:val="008A61CC"/>
    <w:rsid w:val="008A6E02"/>
    <w:rsid w:val="008B332F"/>
    <w:rsid w:val="008B568F"/>
    <w:rsid w:val="008B5FE3"/>
    <w:rsid w:val="008B63B7"/>
    <w:rsid w:val="008B6E9F"/>
    <w:rsid w:val="008B7CD5"/>
    <w:rsid w:val="008C412C"/>
    <w:rsid w:val="008C41F6"/>
    <w:rsid w:val="008C7443"/>
    <w:rsid w:val="008C7F9B"/>
    <w:rsid w:val="008D0F82"/>
    <w:rsid w:val="008D1825"/>
    <w:rsid w:val="008D2BE3"/>
    <w:rsid w:val="008D316B"/>
    <w:rsid w:val="008D3F77"/>
    <w:rsid w:val="008D4419"/>
    <w:rsid w:val="008D53B2"/>
    <w:rsid w:val="008D53F9"/>
    <w:rsid w:val="008D7B5B"/>
    <w:rsid w:val="008E11CB"/>
    <w:rsid w:val="008E2E90"/>
    <w:rsid w:val="008E3509"/>
    <w:rsid w:val="008E4699"/>
    <w:rsid w:val="008E4843"/>
    <w:rsid w:val="008E4C22"/>
    <w:rsid w:val="008E6703"/>
    <w:rsid w:val="008F056E"/>
    <w:rsid w:val="008F3503"/>
    <w:rsid w:val="008F467B"/>
    <w:rsid w:val="008F586F"/>
    <w:rsid w:val="008F797D"/>
    <w:rsid w:val="00900795"/>
    <w:rsid w:val="00900F42"/>
    <w:rsid w:val="009028E6"/>
    <w:rsid w:val="0090368B"/>
    <w:rsid w:val="00905DFB"/>
    <w:rsid w:val="00911124"/>
    <w:rsid w:val="009113BB"/>
    <w:rsid w:val="00911EBE"/>
    <w:rsid w:val="00912AF6"/>
    <w:rsid w:val="0091337A"/>
    <w:rsid w:val="0091466C"/>
    <w:rsid w:val="00914A27"/>
    <w:rsid w:val="00916AE8"/>
    <w:rsid w:val="00916D7E"/>
    <w:rsid w:val="00916F99"/>
    <w:rsid w:val="009174B0"/>
    <w:rsid w:val="009211C7"/>
    <w:rsid w:val="00922695"/>
    <w:rsid w:val="00922793"/>
    <w:rsid w:val="00922FFD"/>
    <w:rsid w:val="00925088"/>
    <w:rsid w:val="009250CE"/>
    <w:rsid w:val="00925DDC"/>
    <w:rsid w:val="00935673"/>
    <w:rsid w:val="0093690A"/>
    <w:rsid w:val="009402E9"/>
    <w:rsid w:val="009436E2"/>
    <w:rsid w:val="00944131"/>
    <w:rsid w:val="009479AD"/>
    <w:rsid w:val="009506D2"/>
    <w:rsid w:val="009510A9"/>
    <w:rsid w:val="0095214F"/>
    <w:rsid w:val="00963E3A"/>
    <w:rsid w:val="0096581F"/>
    <w:rsid w:val="00971B0B"/>
    <w:rsid w:val="00973AFE"/>
    <w:rsid w:val="00974E40"/>
    <w:rsid w:val="00975004"/>
    <w:rsid w:val="00976948"/>
    <w:rsid w:val="00980738"/>
    <w:rsid w:val="0098638B"/>
    <w:rsid w:val="00987656"/>
    <w:rsid w:val="00987CEC"/>
    <w:rsid w:val="009929E5"/>
    <w:rsid w:val="009945EE"/>
    <w:rsid w:val="009971DB"/>
    <w:rsid w:val="009A066E"/>
    <w:rsid w:val="009A1EC9"/>
    <w:rsid w:val="009A2625"/>
    <w:rsid w:val="009A5298"/>
    <w:rsid w:val="009A5569"/>
    <w:rsid w:val="009A7538"/>
    <w:rsid w:val="009A7A89"/>
    <w:rsid w:val="009B09AB"/>
    <w:rsid w:val="009B165F"/>
    <w:rsid w:val="009B3759"/>
    <w:rsid w:val="009B6F67"/>
    <w:rsid w:val="009B71A8"/>
    <w:rsid w:val="009C0BF4"/>
    <w:rsid w:val="009C108C"/>
    <w:rsid w:val="009C18F4"/>
    <w:rsid w:val="009C740F"/>
    <w:rsid w:val="009D16A2"/>
    <w:rsid w:val="009D435B"/>
    <w:rsid w:val="009D595F"/>
    <w:rsid w:val="009D5B6B"/>
    <w:rsid w:val="009D7ADC"/>
    <w:rsid w:val="009E11AE"/>
    <w:rsid w:val="009E1DCF"/>
    <w:rsid w:val="009E2B91"/>
    <w:rsid w:val="009E3F42"/>
    <w:rsid w:val="009E526F"/>
    <w:rsid w:val="009E532D"/>
    <w:rsid w:val="009E7E46"/>
    <w:rsid w:val="009F1B72"/>
    <w:rsid w:val="009F592A"/>
    <w:rsid w:val="009F59E9"/>
    <w:rsid w:val="009F7F73"/>
    <w:rsid w:val="00A00FCF"/>
    <w:rsid w:val="00A017E3"/>
    <w:rsid w:val="00A019A5"/>
    <w:rsid w:val="00A04DED"/>
    <w:rsid w:val="00A06899"/>
    <w:rsid w:val="00A069E8"/>
    <w:rsid w:val="00A07FCF"/>
    <w:rsid w:val="00A101AB"/>
    <w:rsid w:val="00A11E40"/>
    <w:rsid w:val="00A12486"/>
    <w:rsid w:val="00A12543"/>
    <w:rsid w:val="00A156D6"/>
    <w:rsid w:val="00A166D6"/>
    <w:rsid w:val="00A175D4"/>
    <w:rsid w:val="00A20235"/>
    <w:rsid w:val="00A21711"/>
    <w:rsid w:val="00A2390E"/>
    <w:rsid w:val="00A26C92"/>
    <w:rsid w:val="00A303F8"/>
    <w:rsid w:val="00A3060D"/>
    <w:rsid w:val="00A30D8A"/>
    <w:rsid w:val="00A31BBD"/>
    <w:rsid w:val="00A34ADF"/>
    <w:rsid w:val="00A37F2E"/>
    <w:rsid w:val="00A42AA9"/>
    <w:rsid w:val="00A440CA"/>
    <w:rsid w:val="00A44F79"/>
    <w:rsid w:val="00A45036"/>
    <w:rsid w:val="00A45602"/>
    <w:rsid w:val="00A459F4"/>
    <w:rsid w:val="00A4656D"/>
    <w:rsid w:val="00A546F8"/>
    <w:rsid w:val="00A5699D"/>
    <w:rsid w:val="00A574C7"/>
    <w:rsid w:val="00A60F57"/>
    <w:rsid w:val="00A6412D"/>
    <w:rsid w:val="00A64337"/>
    <w:rsid w:val="00A6463D"/>
    <w:rsid w:val="00A741DF"/>
    <w:rsid w:val="00A76CEE"/>
    <w:rsid w:val="00A80E72"/>
    <w:rsid w:val="00A82188"/>
    <w:rsid w:val="00A86B98"/>
    <w:rsid w:val="00A86FAD"/>
    <w:rsid w:val="00A90366"/>
    <w:rsid w:val="00A92B2A"/>
    <w:rsid w:val="00A97EAE"/>
    <w:rsid w:val="00AA4254"/>
    <w:rsid w:val="00AA5B3B"/>
    <w:rsid w:val="00AA6B34"/>
    <w:rsid w:val="00AA76EC"/>
    <w:rsid w:val="00AB1A9B"/>
    <w:rsid w:val="00AB30FD"/>
    <w:rsid w:val="00AB4275"/>
    <w:rsid w:val="00AB4AE1"/>
    <w:rsid w:val="00AB58C6"/>
    <w:rsid w:val="00AB72E9"/>
    <w:rsid w:val="00AB78D9"/>
    <w:rsid w:val="00AC1EA8"/>
    <w:rsid w:val="00AC265F"/>
    <w:rsid w:val="00AC5055"/>
    <w:rsid w:val="00AC5376"/>
    <w:rsid w:val="00AC5D12"/>
    <w:rsid w:val="00AC7890"/>
    <w:rsid w:val="00AD09C6"/>
    <w:rsid w:val="00AD28CD"/>
    <w:rsid w:val="00AD2E25"/>
    <w:rsid w:val="00AD38C2"/>
    <w:rsid w:val="00AD4E38"/>
    <w:rsid w:val="00AD775E"/>
    <w:rsid w:val="00AE10F5"/>
    <w:rsid w:val="00AE1B6E"/>
    <w:rsid w:val="00AE2566"/>
    <w:rsid w:val="00AF058D"/>
    <w:rsid w:val="00AF1ACF"/>
    <w:rsid w:val="00AF4D97"/>
    <w:rsid w:val="00AF706C"/>
    <w:rsid w:val="00B0034E"/>
    <w:rsid w:val="00B00372"/>
    <w:rsid w:val="00B01AE7"/>
    <w:rsid w:val="00B054A2"/>
    <w:rsid w:val="00B0579C"/>
    <w:rsid w:val="00B058D4"/>
    <w:rsid w:val="00B113F2"/>
    <w:rsid w:val="00B14381"/>
    <w:rsid w:val="00B159FE"/>
    <w:rsid w:val="00B17C95"/>
    <w:rsid w:val="00B20C35"/>
    <w:rsid w:val="00B21155"/>
    <w:rsid w:val="00B21676"/>
    <w:rsid w:val="00B218D3"/>
    <w:rsid w:val="00B2314E"/>
    <w:rsid w:val="00B242C1"/>
    <w:rsid w:val="00B26044"/>
    <w:rsid w:val="00B26C8C"/>
    <w:rsid w:val="00B303A3"/>
    <w:rsid w:val="00B30917"/>
    <w:rsid w:val="00B311BD"/>
    <w:rsid w:val="00B3172B"/>
    <w:rsid w:val="00B31A9B"/>
    <w:rsid w:val="00B34243"/>
    <w:rsid w:val="00B34AF2"/>
    <w:rsid w:val="00B34E4A"/>
    <w:rsid w:val="00B355C1"/>
    <w:rsid w:val="00B361FD"/>
    <w:rsid w:val="00B36C2C"/>
    <w:rsid w:val="00B36FF8"/>
    <w:rsid w:val="00B41C82"/>
    <w:rsid w:val="00B42539"/>
    <w:rsid w:val="00B47FAC"/>
    <w:rsid w:val="00B47FDA"/>
    <w:rsid w:val="00B5034A"/>
    <w:rsid w:val="00B508BF"/>
    <w:rsid w:val="00B54935"/>
    <w:rsid w:val="00B54EB7"/>
    <w:rsid w:val="00B557B7"/>
    <w:rsid w:val="00B57F0F"/>
    <w:rsid w:val="00B605E7"/>
    <w:rsid w:val="00B622B2"/>
    <w:rsid w:val="00B62ED5"/>
    <w:rsid w:val="00B64130"/>
    <w:rsid w:val="00B653BD"/>
    <w:rsid w:val="00B66475"/>
    <w:rsid w:val="00B70FAC"/>
    <w:rsid w:val="00B73413"/>
    <w:rsid w:val="00B77FB0"/>
    <w:rsid w:val="00B81371"/>
    <w:rsid w:val="00B81F89"/>
    <w:rsid w:val="00B87E43"/>
    <w:rsid w:val="00B87E92"/>
    <w:rsid w:val="00B900E9"/>
    <w:rsid w:val="00B906B4"/>
    <w:rsid w:val="00B907C0"/>
    <w:rsid w:val="00B913E9"/>
    <w:rsid w:val="00B917F5"/>
    <w:rsid w:val="00B9269D"/>
    <w:rsid w:val="00B971BB"/>
    <w:rsid w:val="00B976FE"/>
    <w:rsid w:val="00BA1076"/>
    <w:rsid w:val="00BA2E18"/>
    <w:rsid w:val="00BA4314"/>
    <w:rsid w:val="00BA5553"/>
    <w:rsid w:val="00BA78D7"/>
    <w:rsid w:val="00BB5410"/>
    <w:rsid w:val="00BB583A"/>
    <w:rsid w:val="00BB757C"/>
    <w:rsid w:val="00BC05D1"/>
    <w:rsid w:val="00BC12FE"/>
    <w:rsid w:val="00BC1BE8"/>
    <w:rsid w:val="00BC1E46"/>
    <w:rsid w:val="00BC3016"/>
    <w:rsid w:val="00BC3B81"/>
    <w:rsid w:val="00BC3EA5"/>
    <w:rsid w:val="00BC483E"/>
    <w:rsid w:val="00BC49D1"/>
    <w:rsid w:val="00BD00AD"/>
    <w:rsid w:val="00BD1948"/>
    <w:rsid w:val="00BE044A"/>
    <w:rsid w:val="00BE074B"/>
    <w:rsid w:val="00BE219A"/>
    <w:rsid w:val="00BE5393"/>
    <w:rsid w:val="00BE6969"/>
    <w:rsid w:val="00BE7D54"/>
    <w:rsid w:val="00C01AF6"/>
    <w:rsid w:val="00C02189"/>
    <w:rsid w:val="00C03CF9"/>
    <w:rsid w:val="00C0409E"/>
    <w:rsid w:val="00C114D0"/>
    <w:rsid w:val="00C1455B"/>
    <w:rsid w:val="00C15D93"/>
    <w:rsid w:val="00C16030"/>
    <w:rsid w:val="00C16FCB"/>
    <w:rsid w:val="00C17269"/>
    <w:rsid w:val="00C23DE1"/>
    <w:rsid w:val="00C25EF6"/>
    <w:rsid w:val="00C30004"/>
    <w:rsid w:val="00C3014C"/>
    <w:rsid w:val="00C308A7"/>
    <w:rsid w:val="00C33B6C"/>
    <w:rsid w:val="00C34C1A"/>
    <w:rsid w:val="00C375EB"/>
    <w:rsid w:val="00C37BD9"/>
    <w:rsid w:val="00C41657"/>
    <w:rsid w:val="00C42842"/>
    <w:rsid w:val="00C4406F"/>
    <w:rsid w:val="00C46B5E"/>
    <w:rsid w:val="00C46D4F"/>
    <w:rsid w:val="00C50DA8"/>
    <w:rsid w:val="00C526BC"/>
    <w:rsid w:val="00C546DD"/>
    <w:rsid w:val="00C551BF"/>
    <w:rsid w:val="00C57BBE"/>
    <w:rsid w:val="00C60ED9"/>
    <w:rsid w:val="00C6210E"/>
    <w:rsid w:val="00C62C3A"/>
    <w:rsid w:val="00C651C9"/>
    <w:rsid w:val="00C65AEB"/>
    <w:rsid w:val="00C733A2"/>
    <w:rsid w:val="00C7638D"/>
    <w:rsid w:val="00C77A83"/>
    <w:rsid w:val="00C81304"/>
    <w:rsid w:val="00C8260B"/>
    <w:rsid w:val="00C879F0"/>
    <w:rsid w:val="00C87FA7"/>
    <w:rsid w:val="00C91001"/>
    <w:rsid w:val="00C916C9"/>
    <w:rsid w:val="00C92C0E"/>
    <w:rsid w:val="00C937B4"/>
    <w:rsid w:val="00C937E9"/>
    <w:rsid w:val="00C93AFE"/>
    <w:rsid w:val="00C93C29"/>
    <w:rsid w:val="00C959AE"/>
    <w:rsid w:val="00C97976"/>
    <w:rsid w:val="00C97B64"/>
    <w:rsid w:val="00C97CE7"/>
    <w:rsid w:val="00CA3D30"/>
    <w:rsid w:val="00CA46ED"/>
    <w:rsid w:val="00CA61F8"/>
    <w:rsid w:val="00CA7D22"/>
    <w:rsid w:val="00CB0809"/>
    <w:rsid w:val="00CB167E"/>
    <w:rsid w:val="00CB32DA"/>
    <w:rsid w:val="00CB3E66"/>
    <w:rsid w:val="00CB5264"/>
    <w:rsid w:val="00CC1FB5"/>
    <w:rsid w:val="00CC37D2"/>
    <w:rsid w:val="00CC3E2E"/>
    <w:rsid w:val="00CC6276"/>
    <w:rsid w:val="00CC643E"/>
    <w:rsid w:val="00CC690D"/>
    <w:rsid w:val="00CD28F2"/>
    <w:rsid w:val="00CD2C3F"/>
    <w:rsid w:val="00CD2D53"/>
    <w:rsid w:val="00CD301B"/>
    <w:rsid w:val="00CD43DB"/>
    <w:rsid w:val="00CD5449"/>
    <w:rsid w:val="00CE04BF"/>
    <w:rsid w:val="00CE10CC"/>
    <w:rsid w:val="00CE1F66"/>
    <w:rsid w:val="00CE7072"/>
    <w:rsid w:val="00CF0108"/>
    <w:rsid w:val="00CF1BEE"/>
    <w:rsid w:val="00CF2243"/>
    <w:rsid w:val="00CF381D"/>
    <w:rsid w:val="00CF3B35"/>
    <w:rsid w:val="00CF420B"/>
    <w:rsid w:val="00CF5827"/>
    <w:rsid w:val="00CF5DF7"/>
    <w:rsid w:val="00D01485"/>
    <w:rsid w:val="00D01F7F"/>
    <w:rsid w:val="00D02C0F"/>
    <w:rsid w:val="00D0365E"/>
    <w:rsid w:val="00D04587"/>
    <w:rsid w:val="00D06A8C"/>
    <w:rsid w:val="00D1061F"/>
    <w:rsid w:val="00D11A36"/>
    <w:rsid w:val="00D13A1B"/>
    <w:rsid w:val="00D15061"/>
    <w:rsid w:val="00D17D9B"/>
    <w:rsid w:val="00D2006F"/>
    <w:rsid w:val="00D21D8D"/>
    <w:rsid w:val="00D25191"/>
    <w:rsid w:val="00D32B14"/>
    <w:rsid w:val="00D34034"/>
    <w:rsid w:val="00D342B1"/>
    <w:rsid w:val="00D348C1"/>
    <w:rsid w:val="00D36F3E"/>
    <w:rsid w:val="00D40EF9"/>
    <w:rsid w:val="00D425AA"/>
    <w:rsid w:val="00D42A6E"/>
    <w:rsid w:val="00D438F8"/>
    <w:rsid w:val="00D43BA5"/>
    <w:rsid w:val="00D43DC1"/>
    <w:rsid w:val="00D4449F"/>
    <w:rsid w:val="00D47510"/>
    <w:rsid w:val="00D55B32"/>
    <w:rsid w:val="00D611A1"/>
    <w:rsid w:val="00D6231E"/>
    <w:rsid w:val="00D628F7"/>
    <w:rsid w:val="00D62D5E"/>
    <w:rsid w:val="00D70D12"/>
    <w:rsid w:val="00D70D66"/>
    <w:rsid w:val="00D718E5"/>
    <w:rsid w:val="00D72474"/>
    <w:rsid w:val="00D72628"/>
    <w:rsid w:val="00D748B7"/>
    <w:rsid w:val="00D8047E"/>
    <w:rsid w:val="00D815DC"/>
    <w:rsid w:val="00D8179D"/>
    <w:rsid w:val="00D81F7D"/>
    <w:rsid w:val="00D84A72"/>
    <w:rsid w:val="00D8645F"/>
    <w:rsid w:val="00D86A51"/>
    <w:rsid w:val="00D925F2"/>
    <w:rsid w:val="00D92C5A"/>
    <w:rsid w:val="00D93C67"/>
    <w:rsid w:val="00DA172B"/>
    <w:rsid w:val="00DA2D40"/>
    <w:rsid w:val="00DA4290"/>
    <w:rsid w:val="00DA4FD5"/>
    <w:rsid w:val="00DA7D0F"/>
    <w:rsid w:val="00DB0005"/>
    <w:rsid w:val="00DB2344"/>
    <w:rsid w:val="00DB2F77"/>
    <w:rsid w:val="00DB5AA6"/>
    <w:rsid w:val="00DB71BC"/>
    <w:rsid w:val="00DB7DBD"/>
    <w:rsid w:val="00DC05A7"/>
    <w:rsid w:val="00DC0723"/>
    <w:rsid w:val="00DC0D01"/>
    <w:rsid w:val="00DC2114"/>
    <w:rsid w:val="00DC311A"/>
    <w:rsid w:val="00DC3EBA"/>
    <w:rsid w:val="00DC4F6D"/>
    <w:rsid w:val="00DC524B"/>
    <w:rsid w:val="00DD08C2"/>
    <w:rsid w:val="00DD1411"/>
    <w:rsid w:val="00DD490B"/>
    <w:rsid w:val="00DD4C46"/>
    <w:rsid w:val="00DD69D8"/>
    <w:rsid w:val="00DE33D8"/>
    <w:rsid w:val="00DE3F82"/>
    <w:rsid w:val="00DE4921"/>
    <w:rsid w:val="00DE5484"/>
    <w:rsid w:val="00DE574B"/>
    <w:rsid w:val="00DE629E"/>
    <w:rsid w:val="00DE7EB8"/>
    <w:rsid w:val="00DF5246"/>
    <w:rsid w:val="00DF6A2A"/>
    <w:rsid w:val="00E00F31"/>
    <w:rsid w:val="00E02707"/>
    <w:rsid w:val="00E072E2"/>
    <w:rsid w:val="00E11484"/>
    <w:rsid w:val="00E12539"/>
    <w:rsid w:val="00E12F66"/>
    <w:rsid w:val="00E13A4B"/>
    <w:rsid w:val="00E13A70"/>
    <w:rsid w:val="00E13D3E"/>
    <w:rsid w:val="00E14F46"/>
    <w:rsid w:val="00E21B28"/>
    <w:rsid w:val="00E225DB"/>
    <w:rsid w:val="00E23D3F"/>
    <w:rsid w:val="00E253AB"/>
    <w:rsid w:val="00E30EA1"/>
    <w:rsid w:val="00E32224"/>
    <w:rsid w:val="00E3342D"/>
    <w:rsid w:val="00E3415B"/>
    <w:rsid w:val="00E345B9"/>
    <w:rsid w:val="00E37A2F"/>
    <w:rsid w:val="00E42D12"/>
    <w:rsid w:val="00E51E2C"/>
    <w:rsid w:val="00E56FCA"/>
    <w:rsid w:val="00E62A19"/>
    <w:rsid w:val="00E64534"/>
    <w:rsid w:val="00E65C97"/>
    <w:rsid w:val="00E6759E"/>
    <w:rsid w:val="00E70B7B"/>
    <w:rsid w:val="00E7447C"/>
    <w:rsid w:val="00E80354"/>
    <w:rsid w:val="00E82EFF"/>
    <w:rsid w:val="00E84789"/>
    <w:rsid w:val="00E84FB1"/>
    <w:rsid w:val="00E863C6"/>
    <w:rsid w:val="00E94B75"/>
    <w:rsid w:val="00EA03E9"/>
    <w:rsid w:val="00EA0D95"/>
    <w:rsid w:val="00EA242E"/>
    <w:rsid w:val="00EA2933"/>
    <w:rsid w:val="00EA2964"/>
    <w:rsid w:val="00EA30CC"/>
    <w:rsid w:val="00EA4A55"/>
    <w:rsid w:val="00EA4C8D"/>
    <w:rsid w:val="00EA62FB"/>
    <w:rsid w:val="00EB21EE"/>
    <w:rsid w:val="00EB2BB1"/>
    <w:rsid w:val="00EB567A"/>
    <w:rsid w:val="00EC130F"/>
    <w:rsid w:val="00EC24E1"/>
    <w:rsid w:val="00EC27CA"/>
    <w:rsid w:val="00EC2D12"/>
    <w:rsid w:val="00EC37A7"/>
    <w:rsid w:val="00EC48BD"/>
    <w:rsid w:val="00EC526A"/>
    <w:rsid w:val="00EC6EEF"/>
    <w:rsid w:val="00EC7768"/>
    <w:rsid w:val="00ED15F5"/>
    <w:rsid w:val="00ED2A90"/>
    <w:rsid w:val="00ED2EAA"/>
    <w:rsid w:val="00ED32D1"/>
    <w:rsid w:val="00ED3650"/>
    <w:rsid w:val="00ED4F11"/>
    <w:rsid w:val="00ED5929"/>
    <w:rsid w:val="00ED59A7"/>
    <w:rsid w:val="00ED6EF1"/>
    <w:rsid w:val="00ED77BD"/>
    <w:rsid w:val="00EE1314"/>
    <w:rsid w:val="00EE2F12"/>
    <w:rsid w:val="00EE3FDF"/>
    <w:rsid w:val="00EE4A41"/>
    <w:rsid w:val="00EE5D4F"/>
    <w:rsid w:val="00EE6D92"/>
    <w:rsid w:val="00EF0232"/>
    <w:rsid w:val="00EF3D4C"/>
    <w:rsid w:val="00EF509F"/>
    <w:rsid w:val="00EF5976"/>
    <w:rsid w:val="00EF7996"/>
    <w:rsid w:val="00F031D7"/>
    <w:rsid w:val="00F03790"/>
    <w:rsid w:val="00F03E44"/>
    <w:rsid w:val="00F0650C"/>
    <w:rsid w:val="00F10076"/>
    <w:rsid w:val="00F1039E"/>
    <w:rsid w:val="00F10F0D"/>
    <w:rsid w:val="00F1237D"/>
    <w:rsid w:val="00F13D31"/>
    <w:rsid w:val="00F13F41"/>
    <w:rsid w:val="00F14740"/>
    <w:rsid w:val="00F15510"/>
    <w:rsid w:val="00F15D4E"/>
    <w:rsid w:val="00F15EFF"/>
    <w:rsid w:val="00F169F0"/>
    <w:rsid w:val="00F2096E"/>
    <w:rsid w:val="00F2246D"/>
    <w:rsid w:val="00F22A09"/>
    <w:rsid w:val="00F2368D"/>
    <w:rsid w:val="00F23712"/>
    <w:rsid w:val="00F23D55"/>
    <w:rsid w:val="00F25B2F"/>
    <w:rsid w:val="00F26187"/>
    <w:rsid w:val="00F328BA"/>
    <w:rsid w:val="00F342A1"/>
    <w:rsid w:val="00F34698"/>
    <w:rsid w:val="00F36D38"/>
    <w:rsid w:val="00F3714D"/>
    <w:rsid w:val="00F37F33"/>
    <w:rsid w:val="00F42F98"/>
    <w:rsid w:val="00F43926"/>
    <w:rsid w:val="00F44741"/>
    <w:rsid w:val="00F5029A"/>
    <w:rsid w:val="00F51D9E"/>
    <w:rsid w:val="00F520BF"/>
    <w:rsid w:val="00F53EC6"/>
    <w:rsid w:val="00F56E51"/>
    <w:rsid w:val="00F626AA"/>
    <w:rsid w:val="00F7016E"/>
    <w:rsid w:val="00F72661"/>
    <w:rsid w:val="00F729F4"/>
    <w:rsid w:val="00F733D2"/>
    <w:rsid w:val="00F75D08"/>
    <w:rsid w:val="00F7752E"/>
    <w:rsid w:val="00F8016E"/>
    <w:rsid w:val="00F8383C"/>
    <w:rsid w:val="00F90F16"/>
    <w:rsid w:val="00F936E4"/>
    <w:rsid w:val="00F97B72"/>
    <w:rsid w:val="00FA7EE7"/>
    <w:rsid w:val="00FB2273"/>
    <w:rsid w:val="00FB2736"/>
    <w:rsid w:val="00FB575D"/>
    <w:rsid w:val="00FB5CF2"/>
    <w:rsid w:val="00FB5D80"/>
    <w:rsid w:val="00FB7E22"/>
    <w:rsid w:val="00FC35FF"/>
    <w:rsid w:val="00FC51BA"/>
    <w:rsid w:val="00FC6F62"/>
    <w:rsid w:val="00FD0748"/>
    <w:rsid w:val="00FD1372"/>
    <w:rsid w:val="00FD148E"/>
    <w:rsid w:val="00FD212D"/>
    <w:rsid w:val="00FD4AA5"/>
    <w:rsid w:val="00FD5603"/>
    <w:rsid w:val="00FD5865"/>
    <w:rsid w:val="00FD6542"/>
    <w:rsid w:val="00FD76BB"/>
    <w:rsid w:val="00FE205C"/>
    <w:rsid w:val="00FE22E5"/>
    <w:rsid w:val="00FE2A8A"/>
    <w:rsid w:val="00FE4D33"/>
    <w:rsid w:val="00FE7CD2"/>
    <w:rsid w:val="00FF0AF5"/>
    <w:rsid w:val="00FF1304"/>
    <w:rsid w:val="00FF2CE2"/>
    <w:rsid w:val="00FF37D0"/>
    <w:rsid w:val="00FF5F92"/>
    <w:rsid w:val="00FF69FC"/>
    <w:rsid w:val="00FF7663"/>
    <w:rsid w:val="013CE5F1"/>
    <w:rsid w:val="014822EE"/>
    <w:rsid w:val="026CA10A"/>
    <w:rsid w:val="065E7AE9"/>
    <w:rsid w:val="06EC45DD"/>
    <w:rsid w:val="096425FB"/>
    <w:rsid w:val="09935924"/>
    <w:rsid w:val="0AA338D1"/>
    <w:rsid w:val="0AD29338"/>
    <w:rsid w:val="0B61D1BE"/>
    <w:rsid w:val="0C631363"/>
    <w:rsid w:val="0C99D7F7"/>
    <w:rsid w:val="0CD04C23"/>
    <w:rsid w:val="0E100C08"/>
    <w:rsid w:val="0E8AA1B6"/>
    <w:rsid w:val="0F441CCC"/>
    <w:rsid w:val="117A1A80"/>
    <w:rsid w:val="130C17BF"/>
    <w:rsid w:val="140F792B"/>
    <w:rsid w:val="141284A9"/>
    <w:rsid w:val="1472672A"/>
    <w:rsid w:val="153748FC"/>
    <w:rsid w:val="167B375F"/>
    <w:rsid w:val="16AD35BB"/>
    <w:rsid w:val="1765EAB2"/>
    <w:rsid w:val="181BA6C7"/>
    <w:rsid w:val="1916CAE5"/>
    <w:rsid w:val="193BEAD5"/>
    <w:rsid w:val="198D3EA8"/>
    <w:rsid w:val="1AF80743"/>
    <w:rsid w:val="1B04F6A4"/>
    <w:rsid w:val="1B6FAA85"/>
    <w:rsid w:val="1D422027"/>
    <w:rsid w:val="1DDD0ECE"/>
    <w:rsid w:val="1E37447B"/>
    <w:rsid w:val="1F70B104"/>
    <w:rsid w:val="206FFC03"/>
    <w:rsid w:val="20DCE0A9"/>
    <w:rsid w:val="21BD18B3"/>
    <w:rsid w:val="22382738"/>
    <w:rsid w:val="2360862C"/>
    <w:rsid w:val="2366145C"/>
    <w:rsid w:val="23C8B329"/>
    <w:rsid w:val="243C9FF5"/>
    <w:rsid w:val="27797A6D"/>
    <w:rsid w:val="28A00ECB"/>
    <w:rsid w:val="28E00532"/>
    <w:rsid w:val="28ED7775"/>
    <w:rsid w:val="297FB68D"/>
    <w:rsid w:val="2A40BDFE"/>
    <w:rsid w:val="2B031191"/>
    <w:rsid w:val="2B5ECB18"/>
    <w:rsid w:val="2C611768"/>
    <w:rsid w:val="2E96DE26"/>
    <w:rsid w:val="2F15652A"/>
    <w:rsid w:val="2FD3C417"/>
    <w:rsid w:val="2FD9BD52"/>
    <w:rsid w:val="30BD8D5C"/>
    <w:rsid w:val="34736126"/>
    <w:rsid w:val="35A7A912"/>
    <w:rsid w:val="35CB819D"/>
    <w:rsid w:val="35F31880"/>
    <w:rsid w:val="3758BB5C"/>
    <w:rsid w:val="3A01B41D"/>
    <w:rsid w:val="3A03737F"/>
    <w:rsid w:val="3A90A5E7"/>
    <w:rsid w:val="3BC0A596"/>
    <w:rsid w:val="3C5CD1C5"/>
    <w:rsid w:val="3C6F5E99"/>
    <w:rsid w:val="3DFF2FF9"/>
    <w:rsid w:val="3F3E0FFE"/>
    <w:rsid w:val="3FA41B92"/>
    <w:rsid w:val="3FF0A1CD"/>
    <w:rsid w:val="40A050CE"/>
    <w:rsid w:val="40AE0CFB"/>
    <w:rsid w:val="42562BE3"/>
    <w:rsid w:val="43B6F457"/>
    <w:rsid w:val="47F56419"/>
    <w:rsid w:val="480F3065"/>
    <w:rsid w:val="4A4A54F7"/>
    <w:rsid w:val="4C362CDE"/>
    <w:rsid w:val="4DCD6D7F"/>
    <w:rsid w:val="4EA32A90"/>
    <w:rsid w:val="4EE0CCDC"/>
    <w:rsid w:val="4F076C72"/>
    <w:rsid w:val="4F8B9881"/>
    <w:rsid w:val="50A14FAF"/>
    <w:rsid w:val="52A73F41"/>
    <w:rsid w:val="538667A4"/>
    <w:rsid w:val="53F312C8"/>
    <w:rsid w:val="54864085"/>
    <w:rsid w:val="54892B78"/>
    <w:rsid w:val="54A3D5DA"/>
    <w:rsid w:val="56AB21A7"/>
    <w:rsid w:val="583707C9"/>
    <w:rsid w:val="583F3280"/>
    <w:rsid w:val="58951C3C"/>
    <w:rsid w:val="5896093D"/>
    <w:rsid w:val="58C7EA62"/>
    <w:rsid w:val="596AC7D9"/>
    <w:rsid w:val="597B23DA"/>
    <w:rsid w:val="5A8DEAAC"/>
    <w:rsid w:val="5B767C92"/>
    <w:rsid w:val="5D257687"/>
    <w:rsid w:val="5D7DBE49"/>
    <w:rsid w:val="5DF02D22"/>
    <w:rsid w:val="5EBCAB86"/>
    <w:rsid w:val="6038C08E"/>
    <w:rsid w:val="60DE470F"/>
    <w:rsid w:val="60EC3EDB"/>
    <w:rsid w:val="634B4947"/>
    <w:rsid w:val="64514B2F"/>
    <w:rsid w:val="65023CF1"/>
    <w:rsid w:val="66E43864"/>
    <w:rsid w:val="674115E7"/>
    <w:rsid w:val="6923D21F"/>
    <w:rsid w:val="69405F99"/>
    <w:rsid w:val="69BCEBA1"/>
    <w:rsid w:val="69D1C6AA"/>
    <w:rsid w:val="6BC38BCE"/>
    <w:rsid w:val="6BE26AA3"/>
    <w:rsid w:val="6C8B0F02"/>
    <w:rsid w:val="6CC2544A"/>
    <w:rsid w:val="6E829451"/>
    <w:rsid w:val="6ECA5EDD"/>
    <w:rsid w:val="6FA95D2F"/>
    <w:rsid w:val="7001AE76"/>
    <w:rsid w:val="723F0E95"/>
    <w:rsid w:val="74E3A8FB"/>
    <w:rsid w:val="7544C2D6"/>
    <w:rsid w:val="75C41471"/>
    <w:rsid w:val="775A3B6B"/>
    <w:rsid w:val="777480F6"/>
    <w:rsid w:val="77B6D52C"/>
    <w:rsid w:val="7A113603"/>
    <w:rsid w:val="7A5D988A"/>
    <w:rsid w:val="7B63BEBE"/>
    <w:rsid w:val="7BC1DD57"/>
    <w:rsid w:val="7C53166D"/>
    <w:rsid w:val="7C99BA54"/>
    <w:rsid w:val="7D33DCAD"/>
    <w:rsid w:val="7D6D12CA"/>
    <w:rsid w:val="7E36F430"/>
    <w:rsid w:val="7FF243D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B9836"/>
  <w15:chartTrackingRefBased/>
  <w15:docId w15:val="{FE6575A2-6C82-4D81-85AE-28041C391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C50"/>
    <w:rPr>
      <w:rFonts w:ascii="Times New Roman" w:eastAsia="Times New Roman" w:hAnsi="Times New Roman" w:cs="Times New Roman"/>
    </w:rPr>
  </w:style>
  <w:style w:type="paragraph" w:styleId="Heading1">
    <w:name w:val="heading 1"/>
    <w:basedOn w:val="Normal"/>
    <w:next w:val="Normal"/>
    <w:link w:val="Heading1Char"/>
    <w:uiPriority w:val="9"/>
    <w:qFormat/>
    <w:rsid w:val="00724267"/>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4267"/>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24267"/>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24267"/>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24267"/>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24267"/>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24267"/>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2426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2426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26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2426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2426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72426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2426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2426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2426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2426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2426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24267"/>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BE044A"/>
    <w:rPr>
      <w:rFonts w:eastAsiaTheme="minorHAnsi"/>
    </w:rPr>
  </w:style>
  <w:style w:type="paragraph" w:styleId="Header">
    <w:name w:val="header"/>
    <w:basedOn w:val="Normal"/>
    <w:link w:val="HeaderChar"/>
    <w:uiPriority w:val="99"/>
    <w:unhideWhenUsed/>
    <w:rsid w:val="00B900E9"/>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B900E9"/>
  </w:style>
  <w:style w:type="paragraph" w:styleId="Footer">
    <w:name w:val="footer"/>
    <w:basedOn w:val="Normal"/>
    <w:link w:val="FooterChar"/>
    <w:uiPriority w:val="99"/>
    <w:unhideWhenUsed/>
    <w:rsid w:val="00B900E9"/>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B900E9"/>
  </w:style>
  <w:style w:type="character" w:styleId="Hyperlink">
    <w:name w:val="Hyperlink"/>
    <w:basedOn w:val="DefaultParagraphFont"/>
    <w:uiPriority w:val="99"/>
    <w:unhideWhenUsed/>
    <w:rsid w:val="00911EBE"/>
    <w:rPr>
      <w:color w:val="0563C1" w:themeColor="hyperlink"/>
      <w:u w:val="single"/>
    </w:rPr>
  </w:style>
  <w:style w:type="character" w:styleId="UnresolvedMention">
    <w:name w:val="Unresolved Mention"/>
    <w:basedOn w:val="DefaultParagraphFont"/>
    <w:uiPriority w:val="99"/>
    <w:semiHidden/>
    <w:unhideWhenUsed/>
    <w:rsid w:val="00911EBE"/>
    <w:rPr>
      <w:color w:val="605E5C"/>
      <w:shd w:val="clear" w:color="auto" w:fill="E1DFDD"/>
    </w:rPr>
  </w:style>
  <w:style w:type="paragraph" w:styleId="TOCHeading">
    <w:name w:val="TOC Heading"/>
    <w:basedOn w:val="Heading1"/>
    <w:next w:val="Normal"/>
    <w:uiPriority w:val="39"/>
    <w:unhideWhenUsed/>
    <w:qFormat/>
    <w:rsid w:val="00A019A5"/>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rsid w:val="003308DC"/>
    <w:pPr>
      <w:tabs>
        <w:tab w:val="left" w:pos="480"/>
        <w:tab w:val="right" w:leader="dot" w:pos="9010"/>
      </w:tabs>
      <w:spacing w:before="120" w:after="120"/>
    </w:pPr>
    <w:rPr>
      <w:rFonts w:asciiTheme="minorHAnsi" w:eastAsiaTheme="minorHAnsi" w:hAnsiTheme="minorHAnsi" w:cstheme="minorHAnsi"/>
      <w:b/>
      <w:bCs/>
      <w:caps/>
      <w:sz w:val="20"/>
      <w:szCs w:val="20"/>
    </w:rPr>
  </w:style>
  <w:style w:type="paragraph" w:styleId="TOC2">
    <w:name w:val="toc 2"/>
    <w:basedOn w:val="Normal"/>
    <w:next w:val="Normal"/>
    <w:autoRedefine/>
    <w:uiPriority w:val="39"/>
    <w:unhideWhenUsed/>
    <w:rsid w:val="00A019A5"/>
    <w:pPr>
      <w:ind w:left="240"/>
    </w:pPr>
    <w:rPr>
      <w:rFonts w:asciiTheme="minorHAnsi" w:eastAsiaTheme="minorHAnsi" w:hAnsiTheme="minorHAnsi" w:cstheme="minorHAnsi"/>
      <w:smallCaps/>
      <w:sz w:val="20"/>
      <w:szCs w:val="20"/>
    </w:rPr>
  </w:style>
  <w:style w:type="paragraph" w:styleId="TOC3">
    <w:name w:val="toc 3"/>
    <w:basedOn w:val="Normal"/>
    <w:next w:val="Normal"/>
    <w:autoRedefine/>
    <w:uiPriority w:val="39"/>
    <w:unhideWhenUsed/>
    <w:rsid w:val="00BC3016"/>
    <w:pPr>
      <w:tabs>
        <w:tab w:val="left" w:pos="1440"/>
        <w:tab w:val="right" w:leader="dot" w:pos="9010"/>
      </w:tabs>
      <w:ind w:left="480"/>
    </w:pPr>
    <w:rPr>
      <w:rFonts w:asciiTheme="minorHAnsi" w:eastAsiaTheme="minorHAnsi" w:hAnsiTheme="minorHAnsi" w:cstheme="minorHAnsi"/>
      <w:i/>
      <w:iCs/>
      <w:noProof/>
      <w:sz w:val="18"/>
      <w:szCs w:val="18"/>
    </w:rPr>
  </w:style>
  <w:style w:type="paragraph" w:styleId="TOC4">
    <w:name w:val="toc 4"/>
    <w:basedOn w:val="Normal"/>
    <w:next w:val="Normal"/>
    <w:autoRedefine/>
    <w:uiPriority w:val="39"/>
    <w:unhideWhenUsed/>
    <w:rsid w:val="00A019A5"/>
    <w:pPr>
      <w:ind w:left="720"/>
    </w:pPr>
    <w:rPr>
      <w:rFonts w:asciiTheme="minorHAnsi" w:eastAsiaTheme="minorHAnsi" w:hAnsiTheme="minorHAnsi" w:cstheme="minorHAnsi"/>
      <w:sz w:val="18"/>
      <w:szCs w:val="18"/>
    </w:rPr>
  </w:style>
  <w:style w:type="paragraph" w:styleId="TOC5">
    <w:name w:val="toc 5"/>
    <w:basedOn w:val="Normal"/>
    <w:next w:val="Normal"/>
    <w:autoRedefine/>
    <w:uiPriority w:val="39"/>
    <w:unhideWhenUsed/>
    <w:rsid w:val="00A019A5"/>
    <w:pPr>
      <w:ind w:left="960"/>
    </w:pPr>
    <w:rPr>
      <w:rFonts w:asciiTheme="minorHAnsi" w:eastAsiaTheme="minorHAnsi" w:hAnsiTheme="minorHAnsi" w:cstheme="minorHAnsi"/>
      <w:sz w:val="18"/>
      <w:szCs w:val="18"/>
    </w:rPr>
  </w:style>
  <w:style w:type="paragraph" w:styleId="TOC6">
    <w:name w:val="toc 6"/>
    <w:basedOn w:val="Normal"/>
    <w:next w:val="Normal"/>
    <w:autoRedefine/>
    <w:uiPriority w:val="39"/>
    <w:unhideWhenUsed/>
    <w:rsid w:val="00A019A5"/>
    <w:pPr>
      <w:ind w:left="1200"/>
    </w:pPr>
    <w:rPr>
      <w:rFonts w:asciiTheme="minorHAnsi" w:eastAsiaTheme="minorHAnsi" w:hAnsiTheme="minorHAnsi" w:cstheme="minorHAnsi"/>
      <w:sz w:val="18"/>
      <w:szCs w:val="18"/>
    </w:rPr>
  </w:style>
  <w:style w:type="paragraph" w:styleId="TOC7">
    <w:name w:val="toc 7"/>
    <w:basedOn w:val="Normal"/>
    <w:next w:val="Normal"/>
    <w:autoRedefine/>
    <w:uiPriority w:val="39"/>
    <w:unhideWhenUsed/>
    <w:rsid w:val="00A019A5"/>
    <w:pPr>
      <w:ind w:left="1440"/>
    </w:pPr>
    <w:rPr>
      <w:rFonts w:asciiTheme="minorHAnsi" w:eastAsiaTheme="minorHAnsi" w:hAnsiTheme="minorHAnsi" w:cstheme="minorHAnsi"/>
      <w:sz w:val="18"/>
      <w:szCs w:val="18"/>
    </w:rPr>
  </w:style>
  <w:style w:type="paragraph" w:styleId="TOC8">
    <w:name w:val="toc 8"/>
    <w:basedOn w:val="Normal"/>
    <w:next w:val="Normal"/>
    <w:autoRedefine/>
    <w:uiPriority w:val="39"/>
    <w:unhideWhenUsed/>
    <w:rsid w:val="00A019A5"/>
    <w:pPr>
      <w:ind w:left="1680"/>
    </w:pPr>
    <w:rPr>
      <w:rFonts w:asciiTheme="minorHAnsi" w:eastAsiaTheme="minorHAnsi" w:hAnsiTheme="minorHAnsi" w:cstheme="minorHAnsi"/>
      <w:sz w:val="18"/>
      <w:szCs w:val="18"/>
    </w:rPr>
  </w:style>
  <w:style w:type="paragraph" w:styleId="TOC9">
    <w:name w:val="toc 9"/>
    <w:basedOn w:val="Normal"/>
    <w:next w:val="Normal"/>
    <w:autoRedefine/>
    <w:uiPriority w:val="39"/>
    <w:unhideWhenUsed/>
    <w:rsid w:val="00A019A5"/>
    <w:pPr>
      <w:ind w:left="1920"/>
    </w:pPr>
    <w:rPr>
      <w:rFonts w:asciiTheme="minorHAnsi" w:eastAsiaTheme="minorHAnsi" w:hAnsiTheme="minorHAnsi" w:cstheme="minorHAnsi"/>
      <w:sz w:val="18"/>
      <w:szCs w:val="18"/>
    </w:rPr>
  </w:style>
  <w:style w:type="paragraph" w:styleId="NoSpacing">
    <w:name w:val="No Spacing"/>
    <w:link w:val="NoSpacingChar"/>
    <w:uiPriority w:val="1"/>
    <w:qFormat/>
    <w:rsid w:val="00A019A5"/>
    <w:rPr>
      <w:rFonts w:eastAsiaTheme="minorEastAsia"/>
      <w:sz w:val="22"/>
      <w:szCs w:val="22"/>
      <w:lang w:eastAsia="zh-CN"/>
    </w:rPr>
  </w:style>
  <w:style w:type="character" w:customStyle="1" w:styleId="NoSpacingChar">
    <w:name w:val="No Spacing Char"/>
    <w:basedOn w:val="DefaultParagraphFont"/>
    <w:link w:val="NoSpacing"/>
    <w:uiPriority w:val="1"/>
    <w:rsid w:val="00A019A5"/>
    <w:rPr>
      <w:rFonts w:eastAsiaTheme="minorEastAsia"/>
      <w:sz w:val="22"/>
      <w:szCs w:val="22"/>
      <w:lang w:val="en-US" w:eastAsia="zh-CN"/>
    </w:rPr>
  </w:style>
  <w:style w:type="paragraph" w:styleId="FootnoteText">
    <w:name w:val="footnote text"/>
    <w:basedOn w:val="Normal"/>
    <w:link w:val="FootnoteTextChar"/>
    <w:uiPriority w:val="99"/>
    <w:semiHidden/>
    <w:unhideWhenUsed/>
    <w:rsid w:val="00BA2E18"/>
    <w:rPr>
      <w:sz w:val="20"/>
      <w:szCs w:val="20"/>
    </w:rPr>
  </w:style>
  <w:style w:type="character" w:customStyle="1" w:styleId="FootnoteTextChar">
    <w:name w:val="Footnote Text Char"/>
    <w:basedOn w:val="DefaultParagraphFont"/>
    <w:link w:val="FootnoteText"/>
    <w:uiPriority w:val="99"/>
    <w:semiHidden/>
    <w:rsid w:val="00BA2E1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A2E18"/>
    <w:rPr>
      <w:vertAlign w:val="superscript"/>
    </w:rPr>
  </w:style>
  <w:style w:type="character" w:styleId="CommentReference">
    <w:name w:val="annotation reference"/>
    <w:basedOn w:val="DefaultParagraphFont"/>
    <w:uiPriority w:val="99"/>
    <w:semiHidden/>
    <w:unhideWhenUsed/>
    <w:rsid w:val="00621E47"/>
    <w:rPr>
      <w:sz w:val="16"/>
      <w:szCs w:val="16"/>
    </w:rPr>
  </w:style>
  <w:style w:type="paragraph" w:styleId="CommentText">
    <w:name w:val="annotation text"/>
    <w:basedOn w:val="Normal"/>
    <w:link w:val="CommentTextChar"/>
    <w:uiPriority w:val="99"/>
    <w:unhideWhenUsed/>
    <w:rsid w:val="00621E47"/>
    <w:rPr>
      <w:sz w:val="20"/>
      <w:szCs w:val="20"/>
    </w:rPr>
  </w:style>
  <w:style w:type="character" w:customStyle="1" w:styleId="CommentTextChar">
    <w:name w:val="Comment Text Char"/>
    <w:basedOn w:val="DefaultParagraphFont"/>
    <w:link w:val="CommentText"/>
    <w:uiPriority w:val="99"/>
    <w:rsid w:val="00621E4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21E47"/>
    <w:rPr>
      <w:b/>
      <w:bCs/>
    </w:rPr>
  </w:style>
  <w:style w:type="character" w:customStyle="1" w:styleId="CommentSubjectChar">
    <w:name w:val="Comment Subject Char"/>
    <w:basedOn w:val="CommentTextChar"/>
    <w:link w:val="CommentSubject"/>
    <w:uiPriority w:val="99"/>
    <w:semiHidden/>
    <w:rsid w:val="00621E47"/>
    <w:rPr>
      <w:rFonts w:ascii="Times New Roman" w:eastAsia="Times New Roman" w:hAnsi="Times New Roman" w:cs="Times New Roman"/>
      <w:b/>
      <w:bCs/>
      <w:sz w:val="20"/>
      <w:szCs w:val="20"/>
    </w:rPr>
  </w:style>
  <w:style w:type="paragraph" w:styleId="Revision">
    <w:name w:val="Revision"/>
    <w:hidden/>
    <w:uiPriority w:val="99"/>
    <w:semiHidden/>
    <w:rsid w:val="00B01AE7"/>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B36C2C"/>
    <w:rPr>
      <w:color w:val="954F72" w:themeColor="followedHyperlink"/>
      <w:u w:val="single"/>
    </w:rPr>
  </w:style>
  <w:style w:type="paragraph" w:styleId="BodyText">
    <w:name w:val="Body Text"/>
    <w:basedOn w:val="Normal"/>
    <w:link w:val="BodyTextChar"/>
    <w:uiPriority w:val="1"/>
    <w:qFormat/>
    <w:rsid w:val="00866108"/>
    <w:pPr>
      <w:widowControl w:val="0"/>
      <w:numPr>
        <w:ilvl w:val="3"/>
        <w:numId w:val="101"/>
      </w:numPr>
      <w:tabs>
        <w:tab w:val="left" w:pos="576"/>
      </w:tabs>
      <w:ind w:left="576" w:hanging="288"/>
      <w:contextualSpacing/>
    </w:pPr>
    <w:rPr>
      <w:rFonts w:ascii="Arial" w:eastAsia="Arial" w:hAnsi="Arial" w:cstheme="minorBidi"/>
      <w:spacing w:val="-2"/>
      <w:szCs w:val="22"/>
    </w:rPr>
  </w:style>
  <w:style w:type="character" w:customStyle="1" w:styleId="BodyTextChar">
    <w:name w:val="Body Text Char"/>
    <w:basedOn w:val="DefaultParagraphFont"/>
    <w:link w:val="BodyText"/>
    <w:uiPriority w:val="1"/>
    <w:rsid w:val="00866108"/>
    <w:rPr>
      <w:rFonts w:ascii="Arial" w:eastAsia="Arial" w:hAnsi="Arial"/>
      <w:spacing w:val="-2"/>
      <w:szCs w:val="22"/>
    </w:rPr>
  </w:style>
  <w:style w:type="table" w:styleId="TableGrid">
    <w:name w:val="Table Grid"/>
    <w:basedOn w:val="TableNormal"/>
    <w:uiPriority w:val="39"/>
    <w:rsid w:val="003B6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5">
    <w:name w:val="List Table 7 Colorful Accent 5"/>
    <w:basedOn w:val="TableNormal"/>
    <w:uiPriority w:val="52"/>
    <w:rsid w:val="003B60D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380B77"/>
    <w:pPr>
      <w:autoSpaceDE w:val="0"/>
      <w:autoSpaceDN w:val="0"/>
      <w:adjustRightInd w:val="0"/>
    </w:pPr>
    <w:rPr>
      <w:rFonts w:ascii="Arial" w:hAnsi="Arial" w:cs="Arial"/>
      <w:color w:val="000000"/>
    </w:rPr>
  </w:style>
  <w:style w:type="paragraph" w:styleId="Caption">
    <w:name w:val="caption"/>
    <w:basedOn w:val="Normal"/>
    <w:next w:val="Normal"/>
    <w:uiPriority w:val="35"/>
    <w:unhideWhenUsed/>
    <w:qFormat/>
    <w:rsid w:val="007155C3"/>
    <w:pPr>
      <w:spacing w:after="200"/>
    </w:pPr>
    <w:rPr>
      <w:i/>
      <w:iCs/>
      <w:color w:val="44546A" w:themeColor="text2"/>
      <w:sz w:val="18"/>
      <w:szCs w:val="18"/>
    </w:rPr>
  </w:style>
  <w:style w:type="table" w:styleId="GridTable6Colorful-Accent5">
    <w:name w:val="Grid Table 6 Colorful Accent 5"/>
    <w:basedOn w:val="TableNormal"/>
    <w:uiPriority w:val="51"/>
    <w:rsid w:val="00142F6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142F6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1">
    <w:name w:val="Grid Table 2 Accent 1"/>
    <w:basedOn w:val="TableNormal"/>
    <w:uiPriority w:val="47"/>
    <w:rsid w:val="00142F6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tion">
    <w:name w:val="Mention"/>
    <w:basedOn w:val="DefaultParagraphFont"/>
    <w:uiPriority w:val="99"/>
    <w:unhideWhenUsed/>
    <w:rPr>
      <w:color w:val="2B579A"/>
      <w:shd w:val="clear" w:color="auto" w:fill="E6E6E6"/>
    </w:rPr>
  </w:style>
  <w:style w:type="character" w:customStyle="1" w:styleId="cf11">
    <w:name w:val="cf11"/>
    <w:basedOn w:val="DefaultParagraphFont"/>
    <w:rsid w:val="00925DDC"/>
    <w:rPr>
      <w:rFonts w:ascii="Segoe UI" w:hAnsi="Segoe UI" w:cs="Segoe UI" w:hint="default"/>
      <w:sz w:val="18"/>
      <w:szCs w:val="18"/>
    </w:rPr>
  </w:style>
  <w:style w:type="character" w:customStyle="1" w:styleId="cf01">
    <w:name w:val="cf01"/>
    <w:basedOn w:val="DefaultParagraphFont"/>
    <w:rsid w:val="004F3C9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2801">
      <w:bodyDiv w:val="1"/>
      <w:marLeft w:val="0"/>
      <w:marRight w:val="0"/>
      <w:marTop w:val="0"/>
      <w:marBottom w:val="0"/>
      <w:divBdr>
        <w:top w:val="none" w:sz="0" w:space="0" w:color="auto"/>
        <w:left w:val="none" w:sz="0" w:space="0" w:color="auto"/>
        <w:bottom w:val="none" w:sz="0" w:space="0" w:color="auto"/>
        <w:right w:val="none" w:sz="0" w:space="0" w:color="auto"/>
      </w:divBdr>
    </w:div>
    <w:div w:id="17510014">
      <w:bodyDiv w:val="1"/>
      <w:marLeft w:val="0"/>
      <w:marRight w:val="0"/>
      <w:marTop w:val="0"/>
      <w:marBottom w:val="0"/>
      <w:divBdr>
        <w:top w:val="none" w:sz="0" w:space="0" w:color="auto"/>
        <w:left w:val="none" w:sz="0" w:space="0" w:color="auto"/>
        <w:bottom w:val="none" w:sz="0" w:space="0" w:color="auto"/>
        <w:right w:val="none" w:sz="0" w:space="0" w:color="auto"/>
      </w:divBdr>
      <w:divsChild>
        <w:div w:id="847528544">
          <w:marLeft w:val="0"/>
          <w:marRight w:val="0"/>
          <w:marTop w:val="0"/>
          <w:marBottom w:val="0"/>
          <w:divBdr>
            <w:top w:val="none" w:sz="0" w:space="0" w:color="auto"/>
            <w:left w:val="none" w:sz="0" w:space="0" w:color="auto"/>
            <w:bottom w:val="none" w:sz="0" w:space="0" w:color="auto"/>
            <w:right w:val="none" w:sz="0" w:space="0" w:color="auto"/>
          </w:divBdr>
          <w:divsChild>
            <w:div w:id="1402604252">
              <w:marLeft w:val="0"/>
              <w:marRight w:val="0"/>
              <w:marTop w:val="0"/>
              <w:marBottom w:val="0"/>
              <w:divBdr>
                <w:top w:val="none" w:sz="0" w:space="0" w:color="auto"/>
                <w:left w:val="none" w:sz="0" w:space="0" w:color="auto"/>
                <w:bottom w:val="none" w:sz="0" w:space="0" w:color="auto"/>
                <w:right w:val="none" w:sz="0" w:space="0" w:color="auto"/>
              </w:divBdr>
              <w:divsChild>
                <w:div w:id="2006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6197">
      <w:bodyDiv w:val="1"/>
      <w:marLeft w:val="0"/>
      <w:marRight w:val="0"/>
      <w:marTop w:val="0"/>
      <w:marBottom w:val="0"/>
      <w:divBdr>
        <w:top w:val="none" w:sz="0" w:space="0" w:color="auto"/>
        <w:left w:val="none" w:sz="0" w:space="0" w:color="auto"/>
        <w:bottom w:val="none" w:sz="0" w:space="0" w:color="auto"/>
        <w:right w:val="none" w:sz="0" w:space="0" w:color="auto"/>
      </w:divBdr>
      <w:divsChild>
        <w:div w:id="541792354">
          <w:marLeft w:val="0"/>
          <w:marRight w:val="0"/>
          <w:marTop w:val="0"/>
          <w:marBottom w:val="0"/>
          <w:divBdr>
            <w:top w:val="none" w:sz="0" w:space="0" w:color="auto"/>
            <w:left w:val="none" w:sz="0" w:space="0" w:color="auto"/>
            <w:bottom w:val="none" w:sz="0" w:space="0" w:color="auto"/>
            <w:right w:val="none" w:sz="0" w:space="0" w:color="auto"/>
          </w:divBdr>
          <w:divsChild>
            <w:div w:id="728530283">
              <w:marLeft w:val="0"/>
              <w:marRight w:val="0"/>
              <w:marTop w:val="0"/>
              <w:marBottom w:val="0"/>
              <w:divBdr>
                <w:top w:val="none" w:sz="0" w:space="0" w:color="auto"/>
                <w:left w:val="none" w:sz="0" w:space="0" w:color="auto"/>
                <w:bottom w:val="none" w:sz="0" w:space="0" w:color="auto"/>
                <w:right w:val="none" w:sz="0" w:space="0" w:color="auto"/>
              </w:divBdr>
              <w:divsChild>
                <w:div w:id="2076969028">
                  <w:marLeft w:val="0"/>
                  <w:marRight w:val="0"/>
                  <w:marTop w:val="0"/>
                  <w:marBottom w:val="0"/>
                  <w:divBdr>
                    <w:top w:val="none" w:sz="0" w:space="0" w:color="auto"/>
                    <w:left w:val="none" w:sz="0" w:space="0" w:color="auto"/>
                    <w:bottom w:val="none" w:sz="0" w:space="0" w:color="auto"/>
                    <w:right w:val="none" w:sz="0" w:space="0" w:color="auto"/>
                  </w:divBdr>
                  <w:divsChild>
                    <w:div w:id="19859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38799">
      <w:bodyDiv w:val="1"/>
      <w:marLeft w:val="0"/>
      <w:marRight w:val="0"/>
      <w:marTop w:val="0"/>
      <w:marBottom w:val="0"/>
      <w:divBdr>
        <w:top w:val="none" w:sz="0" w:space="0" w:color="auto"/>
        <w:left w:val="none" w:sz="0" w:space="0" w:color="auto"/>
        <w:bottom w:val="none" w:sz="0" w:space="0" w:color="auto"/>
        <w:right w:val="none" w:sz="0" w:space="0" w:color="auto"/>
      </w:divBdr>
      <w:divsChild>
        <w:div w:id="481773943">
          <w:marLeft w:val="0"/>
          <w:marRight w:val="0"/>
          <w:marTop w:val="0"/>
          <w:marBottom w:val="0"/>
          <w:divBdr>
            <w:top w:val="none" w:sz="0" w:space="0" w:color="auto"/>
            <w:left w:val="none" w:sz="0" w:space="0" w:color="auto"/>
            <w:bottom w:val="none" w:sz="0" w:space="0" w:color="auto"/>
            <w:right w:val="none" w:sz="0" w:space="0" w:color="auto"/>
          </w:divBdr>
          <w:divsChild>
            <w:div w:id="1995256419">
              <w:marLeft w:val="0"/>
              <w:marRight w:val="0"/>
              <w:marTop w:val="0"/>
              <w:marBottom w:val="0"/>
              <w:divBdr>
                <w:top w:val="none" w:sz="0" w:space="0" w:color="auto"/>
                <w:left w:val="none" w:sz="0" w:space="0" w:color="auto"/>
                <w:bottom w:val="none" w:sz="0" w:space="0" w:color="auto"/>
                <w:right w:val="none" w:sz="0" w:space="0" w:color="auto"/>
              </w:divBdr>
              <w:divsChild>
                <w:div w:id="9433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0610">
      <w:bodyDiv w:val="1"/>
      <w:marLeft w:val="0"/>
      <w:marRight w:val="0"/>
      <w:marTop w:val="0"/>
      <w:marBottom w:val="0"/>
      <w:divBdr>
        <w:top w:val="none" w:sz="0" w:space="0" w:color="auto"/>
        <w:left w:val="none" w:sz="0" w:space="0" w:color="auto"/>
        <w:bottom w:val="none" w:sz="0" w:space="0" w:color="auto"/>
        <w:right w:val="none" w:sz="0" w:space="0" w:color="auto"/>
      </w:divBdr>
      <w:divsChild>
        <w:div w:id="1776708772">
          <w:marLeft w:val="0"/>
          <w:marRight w:val="0"/>
          <w:marTop w:val="0"/>
          <w:marBottom w:val="0"/>
          <w:divBdr>
            <w:top w:val="none" w:sz="0" w:space="0" w:color="auto"/>
            <w:left w:val="none" w:sz="0" w:space="0" w:color="auto"/>
            <w:bottom w:val="none" w:sz="0" w:space="0" w:color="auto"/>
            <w:right w:val="none" w:sz="0" w:space="0" w:color="auto"/>
          </w:divBdr>
          <w:divsChild>
            <w:div w:id="1649043936">
              <w:marLeft w:val="0"/>
              <w:marRight w:val="0"/>
              <w:marTop w:val="0"/>
              <w:marBottom w:val="0"/>
              <w:divBdr>
                <w:top w:val="none" w:sz="0" w:space="0" w:color="auto"/>
                <w:left w:val="none" w:sz="0" w:space="0" w:color="auto"/>
                <w:bottom w:val="none" w:sz="0" w:space="0" w:color="auto"/>
                <w:right w:val="none" w:sz="0" w:space="0" w:color="auto"/>
              </w:divBdr>
              <w:divsChild>
                <w:div w:id="693767879">
                  <w:marLeft w:val="0"/>
                  <w:marRight w:val="0"/>
                  <w:marTop w:val="0"/>
                  <w:marBottom w:val="0"/>
                  <w:divBdr>
                    <w:top w:val="none" w:sz="0" w:space="0" w:color="auto"/>
                    <w:left w:val="none" w:sz="0" w:space="0" w:color="auto"/>
                    <w:bottom w:val="none" w:sz="0" w:space="0" w:color="auto"/>
                    <w:right w:val="none" w:sz="0" w:space="0" w:color="auto"/>
                  </w:divBdr>
                  <w:divsChild>
                    <w:div w:id="10299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3429">
      <w:bodyDiv w:val="1"/>
      <w:marLeft w:val="0"/>
      <w:marRight w:val="0"/>
      <w:marTop w:val="0"/>
      <w:marBottom w:val="0"/>
      <w:divBdr>
        <w:top w:val="none" w:sz="0" w:space="0" w:color="auto"/>
        <w:left w:val="none" w:sz="0" w:space="0" w:color="auto"/>
        <w:bottom w:val="none" w:sz="0" w:space="0" w:color="auto"/>
        <w:right w:val="none" w:sz="0" w:space="0" w:color="auto"/>
      </w:divBdr>
    </w:div>
    <w:div w:id="49035749">
      <w:bodyDiv w:val="1"/>
      <w:marLeft w:val="0"/>
      <w:marRight w:val="0"/>
      <w:marTop w:val="0"/>
      <w:marBottom w:val="0"/>
      <w:divBdr>
        <w:top w:val="none" w:sz="0" w:space="0" w:color="auto"/>
        <w:left w:val="none" w:sz="0" w:space="0" w:color="auto"/>
        <w:bottom w:val="none" w:sz="0" w:space="0" w:color="auto"/>
        <w:right w:val="none" w:sz="0" w:space="0" w:color="auto"/>
      </w:divBdr>
      <w:divsChild>
        <w:div w:id="2043439548">
          <w:marLeft w:val="0"/>
          <w:marRight w:val="0"/>
          <w:marTop w:val="0"/>
          <w:marBottom w:val="0"/>
          <w:divBdr>
            <w:top w:val="none" w:sz="0" w:space="0" w:color="auto"/>
            <w:left w:val="none" w:sz="0" w:space="0" w:color="auto"/>
            <w:bottom w:val="none" w:sz="0" w:space="0" w:color="auto"/>
            <w:right w:val="none" w:sz="0" w:space="0" w:color="auto"/>
          </w:divBdr>
          <w:divsChild>
            <w:div w:id="1184323730">
              <w:marLeft w:val="0"/>
              <w:marRight w:val="0"/>
              <w:marTop w:val="0"/>
              <w:marBottom w:val="0"/>
              <w:divBdr>
                <w:top w:val="none" w:sz="0" w:space="0" w:color="auto"/>
                <w:left w:val="none" w:sz="0" w:space="0" w:color="auto"/>
                <w:bottom w:val="none" w:sz="0" w:space="0" w:color="auto"/>
                <w:right w:val="none" w:sz="0" w:space="0" w:color="auto"/>
              </w:divBdr>
              <w:divsChild>
                <w:div w:id="17505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6450">
      <w:bodyDiv w:val="1"/>
      <w:marLeft w:val="0"/>
      <w:marRight w:val="0"/>
      <w:marTop w:val="0"/>
      <w:marBottom w:val="0"/>
      <w:divBdr>
        <w:top w:val="none" w:sz="0" w:space="0" w:color="auto"/>
        <w:left w:val="none" w:sz="0" w:space="0" w:color="auto"/>
        <w:bottom w:val="none" w:sz="0" w:space="0" w:color="auto"/>
        <w:right w:val="none" w:sz="0" w:space="0" w:color="auto"/>
      </w:divBdr>
      <w:divsChild>
        <w:div w:id="1591622276">
          <w:marLeft w:val="0"/>
          <w:marRight w:val="0"/>
          <w:marTop w:val="0"/>
          <w:marBottom w:val="0"/>
          <w:divBdr>
            <w:top w:val="none" w:sz="0" w:space="0" w:color="auto"/>
            <w:left w:val="none" w:sz="0" w:space="0" w:color="auto"/>
            <w:bottom w:val="none" w:sz="0" w:space="0" w:color="auto"/>
            <w:right w:val="none" w:sz="0" w:space="0" w:color="auto"/>
          </w:divBdr>
          <w:divsChild>
            <w:div w:id="566067158">
              <w:marLeft w:val="0"/>
              <w:marRight w:val="0"/>
              <w:marTop w:val="0"/>
              <w:marBottom w:val="0"/>
              <w:divBdr>
                <w:top w:val="none" w:sz="0" w:space="0" w:color="auto"/>
                <w:left w:val="none" w:sz="0" w:space="0" w:color="auto"/>
                <w:bottom w:val="none" w:sz="0" w:space="0" w:color="auto"/>
                <w:right w:val="none" w:sz="0" w:space="0" w:color="auto"/>
              </w:divBdr>
              <w:divsChild>
                <w:div w:id="1415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82883">
      <w:bodyDiv w:val="1"/>
      <w:marLeft w:val="0"/>
      <w:marRight w:val="0"/>
      <w:marTop w:val="0"/>
      <w:marBottom w:val="0"/>
      <w:divBdr>
        <w:top w:val="none" w:sz="0" w:space="0" w:color="auto"/>
        <w:left w:val="none" w:sz="0" w:space="0" w:color="auto"/>
        <w:bottom w:val="none" w:sz="0" w:space="0" w:color="auto"/>
        <w:right w:val="none" w:sz="0" w:space="0" w:color="auto"/>
      </w:divBdr>
      <w:divsChild>
        <w:div w:id="169301909">
          <w:marLeft w:val="0"/>
          <w:marRight w:val="0"/>
          <w:marTop w:val="0"/>
          <w:marBottom w:val="0"/>
          <w:divBdr>
            <w:top w:val="none" w:sz="0" w:space="0" w:color="auto"/>
            <w:left w:val="none" w:sz="0" w:space="0" w:color="auto"/>
            <w:bottom w:val="none" w:sz="0" w:space="0" w:color="auto"/>
            <w:right w:val="none" w:sz="0" w:space="0" w:color="auto"/>
          </w:divBdr>
          <w:divsChild>
            <w:div w:id="944727621">
              <w:marLeft w:val="0"/>
              <w:marRight w:val="0"/>
              <w:marTop w:val="0"/>
              <w:marBottom w:val="0"/>
              <w:divBdr>
                <w:top w:val="none" w:sz="0" w:space="0" w:color="auto"/>
                <w:left w:val="none" w:sz="0" w:space="0" w:color="auto"/>
                <w:bottom w:val="none" w:sz="0" w:space="0" w:color="auto"/>
                <w:right w:val="none" w:sz="0" w:space="0" w:color="auto"/>
              </w:divBdr>
              <w:divsChild>
                <w:div w:id="1059596232">
                  <w:marLeft w:val="0"/>
                  <w:marRight w:val="0"/>
                  <w:marTop w:val="0"/>
                  <w:marBottom w:val="0"/>
                  <w:divBdr>
                    <w:top w:val="none" w:sz="0" w:space="0" w:color="auto"/>
                    <w:left w:val="none" w:sz="0" w:space="0" w:color="auto"/>
                    <w:bottom w:val="none" w:sz="0" w:space="0" w:color="auto"/>
                    <w:right w:val="none" w:sz="0" w:space="0" w:color="auto"/>
                  </w:divBdr>
                  <w:divsChild>
                    <w:div w:id="208313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68841">
      <w:bodyDiv w:val="1"/>
      <w:marLeft w:val="0"/>
      <w:marRight w:val="0"/>
      <w:marTop w:val="0"/>
      <w:marBottom w:val="0"/>
      <w:divBdr>
        <w:top w:val="none" w:sz="0" w:space="0" w:color="auto"/>
        <w:left w:val="none" w:sz="0" w:space="0" w:color="auto"/>
        <w:bottom w:val="none" w:sz="0" w:space="0" w:color="auto"/>
        <w:right w:val="none" w:sz="0" w:space="0" w:color="auto"/>
      </w:divBdr>
      <w:divsChild>
        <w:div w:id="1281035088">
          <w:marLeft w:val="0"/>
          <w:marRight w:val="0"/>
          <w:marTop w:val="0"/>
          <w:marBottom w:val="0"/>
          <w:divBdr>
            <w:top w:val="none" w:sz="0" w:space="0" w:color="auto"/>
            <w:left w:val="none" w:sz="0" w:space="0" w:color="auto"/>
            <w:bottom w:val="none" w:sz="0" w:space="0" w:color="auto"/>
            <w:right w:val="none" w:sz="0" w:space="0" w:color="auto"/>
          </w:divBdr>
          <w:divsChild>
            <w:div w:id="1945503439">
              <w:marLeft w:val="0"/>
              <w:marRight w:val="0"/>
              <w:marTop w:val="0"/>
              <w:marBottom w:val="0"/>
              <w:divBdr>
                <w:top w:val="none" w:sz="0" w:space="0" w:color="auto"/>
                <w:left w:val="none" w:sz="0" w:space="0" w:color="auto"/>
                <w:bottom w:val="none" w:sz="0" w:space="0" w:color="auto"/>
                <w:right w:val="none" w:sz="0" w:space="0" w:color="auto"/>
              </w:divBdr>
              <w:divsChild>
                <w:div w:id="1462380169">
                  <w:marLeft w:val="0"/>
                  <w:marRight w:val="0"/>
                  <w:marTop w:val="0"/>
                  <w:marBottom w:val="0"/>
                  <w:divBdr>
                    <w:top w:val="none" w:sz="0" w:space="0" w:color="auto"/>
                    <w:left w:val="none" w:sz="0" w:space="0" w:color="auto"/>
                    <w:bottom w:val="none" w:sz="0" w:space="0" w:color="auto"/>
                    <w:right w:val="none" w:sz="0" w:space="0" w:color="auto"/>
                  </w:divBdr>
                  <w:divsChild>
                    <w:div w:id="133510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08096">
      <w:bodyDiv w:val="1"/>
      <w:marLeft w:val="0"/>
      <w:marRight w:val="0"/>
      <w:marTop w:val="0"/>
      <w:marBottom w:val="0"/>
      <w:divBdr>
        <w:top w:val="none" w:sz="0" w:space="0" w:color="auto"/>
        <w:left w:val="none" w:sz="0" w:space="0" w:color="auto"/>
        <w:bottom w:val="none" w:sz="0" w:space="0" w:color="auto"/>
        <w:right w:val="none" w:sz="0" w:space="0" w:color="auto"/>
      </w:divBdr>
      <w:divsChild>
        <w:div w:id="1389567485">
          <w:marLeft w:val="0"/>
          <w:marRight w:val="0"/>
          <w:marTop w:val="0"/>
          <w:marBottom w:val="0"/>
          <w:divBdr>
            <w:top w:val="none" w:sz="0" w:space="0" w:color="auto"/>
            <w:left w:val="none" w:sz="0" w:space="0" w:color="auto"/>
            <w:bottom w:val="none" w:sz="0" w:space="0" w:color="auto"/>
            <w:right w:val="none" w:sz="0" w:space="0" w:color="auto"/>
          </w:divBdr>
          <w:divsChild>
            <w:div w:id="2140415621">
              <w:marLeft w:val="0"/>
              <w:marRight w:val="0"/>
              <w:marTop w:val="0"/>
              <w:marBottom w:val="0"/>
              <w:divBdr>
                <w:top w:val="none" w:sz="0" w:space="0" w:color="auto"/>
                <w:left w:val="none" w:sz="0" w:space="0" w:color="auto"/>
                <w:bottom w:val="none" w:sz="0" w:space="0" w:color="auto"/>
                <w:right w:val="none" w:sz="0" w:space="0" w:color="auto"/>
              </w:divBdr>
              <w:divsChild>
                <w:div w:id="195902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3246">
      <w:bodyDiv w:val="1"/>
      <w:marLeft w:val="0"/>
      <w:marRight w:val="0"/>
      <w:marTop w:val="0"/>
      <w:marBottom w:val="0"/>
      <w:divBdr>
        <w:top w:val="none" w:sz="0" w:space="0" w:color="auto"/>
        <w:left w:val="none" w:sz="0" w:space="0" w:color="auto"/>
        <w:bottom w:val="none" w:sz="0" w:space="0" w:color="auto"/>
        <w:right w:val="none" w:sz="0" w:space="0" w:color="auto"/>
      </w:divBdr>
      <w:divsChild>
        <w:div w:id="34089006">
          <w:marLeft w:val="0"/>
          <w:marRight w:val="0"/>
          <w:marTop w:val="0"/>
          <w:marBottom w:val="0"/>
          <w:divBdr>
            <w:top w:val="none" w:sz="0" w:space="0" w:color="auto"/>
            <w:left w:val="none" w:sz="0" w:space="0" w:color="auto"/>
            <w:bottom w:val="none" w:sz="0" w:space="0" w:color="auto"/>
            <w:right w:val="none" w:sz="0" w:space="0" w:color="auto"/>
          </w:divBdr>
          <w:divsChild>
            <w:div w:id="982007325">
              <w:marLeft w:val="0"/>
              <w:marRight w:val="0"/>
              <w:marTop w:val="0"/>
              <w:marBottom w:val="0"/>
              <w:divBdr>
                <w:top w:val="none" w:sz="0" w:space="0" w:color="auto"/>
                <w:left w:val="none" w:sz="0" w:space="0" w:color="auto"/>
                <w:bottom w:val="none" w:sz="0" w:space="0" w:color="auto"/>
                <w:right w:val="none" w:sz="0" w:space="0" w:color="auto"/>
              </w:divBdr>
              <w:divsChild>
                <w:div w:id="571623394">
                  <w:marLeft w:val="0"/>
                  <w:marRight w:val="0"/>
                  <w:marTop w:val="0"/>
                  <w:marBottom w:val="0"/>
                  <w:divBdr>
                    <w:top w:val="none" w:sz="0" w:space="0" w:color="auto"/>
                    <w:left w:val="none" w:sz="0" w:space="0" w:color="auto"/>
                    <w:bottom w:val="none" w:sz="0" w:space="0" w:color="auto"/>
                    <w:right w:val="none" w:sz="0" w:space="0" w:color="auto"/>
                  </w:divBdr>
                  <w:divsChild>
                    <w:div w:id="7102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67170">
      <w:bodyDiv w:val="1"/>
      <w:marLeft w:val="0"/>
      <w:marRight w:val="0"/>
      <w:marTop w:val="0"/>
      <w:marBottom w:val="0"/>
      <w:divBdr>
        <w:top w:val="none" w:sz="0" w:space="0" w:color="auto"/>
        <w:left w:val="none" w:sz="0" w:space="0" w:color="auto"/>
        <w:bottom w:val="none" w:sz="0" w:space="0" w:color="auto"/>
        <w:right w:val="none" w:sz="0" w:space="0" w:color="auto"/>
      </w:divBdr>
    </w:div>
    <w:div w:id="96684154">
      <w:bodyDiv w:val="1"/>
      <w:marLeft w:val="0"/>
      <w:marRight w:val="0"/>
      <w:marTop w:val="0"/>
      <w:marBottom w:val="0"/>
      <w:divBdr>
        <w:top w:val="none" w:sz="0" w:space="0" w:color="auto"/>
        <w:left w:val="none" w:sz="0" w:space="0" w:color="auto"/>
        <w:bottom w:val="none" w:sz="0" w:space="0" w:color="auto"/>
        <w:right w:val="none" w:sz="0" w:space="0" w:color="auto"/>
      </w:divBdr>
      <w:divsChild>
        <w:div w:id="1279525815">
          <w:marLeft w:val="0"/>
          <w:marRight w:val="0"/>
          <w:marTop w:val="0"/>
          <w:marBottom w:val="0"/>
          <w:divBdr>
            <w:top w:val="none" w:sz="0" w:space="0" w:color="auto"/>
            <w:left w:val="none" w:sz="0" w:space="0" w:color="auto"/>
            <w:bottom w:val="none" w:sz="0" w:space="0" w:color="auto"/>
            <w:right w:val="none" w:sz="0" w:space="0" w:color="auto"/>
          </w:divBdr>
          <w:divsChild>
            <w:div w:id="1265655553">
              <w:marLeft w:val="0"/>
              <w:marRight w:val="0"/>
              <w:marTop w:val="0"/>
              <w:marBottom w:val="0"/>
              <w:divBdr>
                <w:top w:val="none" w:sz="0" w:space="0" w:color="auto"/>
                <w:left w:val="none" w:sz="0" w:space="0" w:color="auto"/>
                <w:bottom w:val="none" w:sz="0" w:space="0" w:color="auto"/>
                <w:right w:val="none" w:sz="0" w:space="0" w:color="auto"/>
              </w:divBdr>
              <w:divsChild>
                <w:div w:id="1870489332">
                  <w:marLeft w:val="0"/>
                  <w:marRight w:val="0"/>
                  <w:marTop w:val="0"/>
                  <w:marBottom w:val="0"/>
                  <w:divBdr>
                    <w:top w:val="none" w:sz="0" w:space="0" w:color="auto"/>
                    <w:left w:val="none" w:sz="0" w:space="0" w:color="auto"/>
                    <w:bottom w:val="none" w:sz="0" w:space="0" w:color="auto"/>
                    <w:right w:val="none" w:sz="0" w:space="0" w:color="auto"/>
                  </w:divBdr>
                  <w:divsChild>
                    <w:div w:id="11550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1538">
      <w:bodyDiv w:val="1"/>
      <w:marLeft w:val="0"/>
      <w:marRight w:val="0"/>
      <w:marTop w:val="0"/>
      <w:marBottom w:val="0"/>
      <w:divBdr>
        <w:top w:val="none" w:sz="0" w:space="0" w:color="auto"/>
        <w:left w:val="none" w:sz="0" w:space="0" w:color="auto"/>
        <w:bottom w:val="none" w:sz="0" w:space="0" w:color="auto"/>
        <w:right w:val="none" w:sz="0" w:space="0" w:color="auto"/>
      </w:divBdr>
      <w:divsChild>
        <w:div w:id="2137064678">
          <w:marLeft w:val="0"/>
          <w:marRight w:val="0"/>
          <w:marTop w:val="0"/>
          <w:marBottom w:val="0"/>
          <w:divBdr>
            <w:top w:val="none" w:sz="0" w:space="0" w:color="auto"/>
            <w:left w:val="none" w:sz="0" w:space="0" w:color="auto"/>
            <w:bottom w:val="none" w:sz="0" w:space="0" w:color="auto"/>
            <w:right w:val="none" w:sz="0" w:space="0" w:color="auto"/>
          </w:divBdr>
          <w:divsChild>
            <w:div w:id="1107233372">
              <w:marLeft w:val="0"/>
              <w:marRight w:val="0"/>
              <w:marTop w:val="0"/>
              <w:marBottom w:val="0"/>
              <w:divBdr>
                <w:top w:val="none" w:sz="0" w:space="0" w:color="auto"/>
                <w:left w:val="none" w:sz="0" w:space="0" w:color="auto"/>
                <w:bottom w:val="none" w:sz="0" w:space="0" w:color="auto"/>
                <w:right w:val="none" w:sz="0" w:space="0" w:color="auto"/>
              </w:divBdr>
              <w:divsChild>
                <w:div w:id="4337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76230">
      <w:bodyDiv w:val="1"/>
      <w:marLeft w:val="0"/>
      <w:marRight w:val="0"/>
      <w:marTop w:val="0"/>
      <w:marBottom w:val="0"/>
      <w:divBdr>
        <w:top w:val="none" w:sz="0" w:space="0" w:color="auto"/>
        <w:left w:val="none" w:sz="0" w:space="0" w:color="auto"/>
        <w:bottom w:val="none" w:sz="0" w:space="0" w:color="auto"/>
        <w:right w:val="none" w:sz="0" w:space="0" w:color="auto"/>
      </w:divBdr>
      <w:divsChild>
        <w:div w:id="35546489">
          <w:marLeft w:val="0"/>
          <w:marRight w:val="0"/>
          <w:marTop w:val="0"/>
          <w:marBottom w:val="0"/>
          <w:divBdr>
            <w:top w:val="none" w:sz="0" w:space="0" w:color="auto"/>
            <w:left w:val="none" w:sz="0" w:space="0" w:color="auto"/>
            <w:bottom w:val="none" w:sz="0" w:space="0" w:color="auto"/>
            <w:right w:val="none" w:sz="0" w:space="0" w:color="auto"/>
          </w:divBdr>
          <w:divsChild>
            <w:div w:id="845632501">
              <w:marLeft w:val="0"/>
              <w:marRight w:val="0"/>
              <w:marTop w:val="0"/>
              <w:marBottom w:val="0"/>
              <w:divBdr>
                <w:top w:val="none" w:sz="0" w:space="0" w:color="auto"/>
                <w:left w:val="none" w:sz="0" w:space="0" w:color="auto"/>
                <w:bottom w:val="none" w:sz="0" w:space="0" w:color="auto"/>
                <w:right w:val="none" w:sz="0" w:space="0" w:color="auto"/>
              </w:divBdr>
              <w:divsChild>
                <w:div w:id="1454404310">
                  <w:marLeft w:val="0"/>
                  <w:marRight w:val="0"/>
                  <w:marTop w:val="0"/>
                  <w:marBottom w:val="0"/>
                  <w:divBdr>
                    <w:top w:val="none" w:sz="0" w:space="0" w:color="auto"/>
                    <w:left w:val="none" w:sz="0" w:space="0" w:color="auto"/>
                    <w:bottom w:val="none" w:sz="0" w:space="0" w:color="auto"/>
                    <w:right w:val="none" w:sz="0" w:space="0" w:color="auto"/>
                  </w:divBdr>
                  <w:divsChild>
                    <w:div w:id="180512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31099">
      <w:bodyDiv w:val="1"/>
      <w:marLeft w:val="0"/>
      <w:marRight w:val="0"/>
      <w:marTop w:val="0"/>
      <w:marBottom w:val="0"/>
      <w:divBdr>
        <w:top w:val="none" w:sz="0" w:space="0" w:color="auto"/>
        <w:left w:val="none" w:sz="0" w:space="0" w:color="auto"/>
        <w:bottom w:val="none" w:sz="0" w:space="0" w:color="auto"/>
        <w:right w:val="none" w:sz="0" w:space="0" w:color="auto"/>
      </w:divBdr>
      <w:divsChild>
        <w:div w:id="1839661316">
          <w:marLeft w:val="0"/>
          <w:marRight w:val="0"/>
          <w:marTop w:val="0"/>
          <w:marBottom w:val="0"/>
          <w:divBdr>
            <w:top w:val="none" w:sz="0" w:space="0" w:color="auto"/>
            <w:left w:val="none" w:sz="0" w:space="0" w:color="auto"/>
            <w:bottom w:val="none" w:sz="0" w:space="0" w:color="auto"/>
            <w:right w:val="none" w:sz="0" w:space="0" w:color="auto"/>
          </w:divBdr>
          <w:divsChild>
            <w:div w:id="1783764873">
              <w:marLeft w:val="0"/>
              <w:marRight w:val="0"/>
              <w:marTop w:val="0"/>
              <w:marBottom w:val="0"/>
              <w:divBdr>
                <w:top w:val="none" w:sz="0" w:space="0" w:color="auto"/>
                <w:left w:val="none" w:sz="0" w:space="0" w:color="auto"/>
                <w:bottom w:val="none" w:sz="0" w:space="0" w:color="auto"/>
                <w:right w:val="none" w:sz="0" w:space="0" w:color="auto"/>
              </w:divBdr>
              <w:divsChild>
                <w:div w:id="228882843">
                  <w:marLeft w:val="0"/>
                  <w:marRight w:val="0"/>
                  <w:marTop w:val="0"/>
                  <w:marBottom w:val="0"/>
                  <w:divBdr>
                    <w:top w:val="none" w:sz="0" w:space="0" w:color="auto"/>
                    <w:left w:val="none" w:sz="0" w:space="0" w:color="auto"/>
                    <w:bottom w:val="none" w:sz="0" w:space="0" w:color="auto"/>
                    <w:right w:val="none" w:sz="0" w:space="0" w:color="auto"/>
                  </w:divBdr>
                  <w:divsChild>
                    <w:div w:id="25482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01228">
      <w:bodyDiv w:val="1"/>
      <w:marLeft w:val="0"/>
      <w:marRight w:val="0"/>
      <w:marTop w:val="0"/>
      <w:marBottom w:val="0"/>
      <w:divBdr>
        <w:top w:val="none" w:sz="0" w:space="0" w:color="auto"/>
        <w:left w:val="none" w:sz="0" w:space="0" w:color="auto"/>
        <w:bottom w:val="none" w:sz="0" w:space="0" w:color="auto"/>
        <w:right w:val="none" w:sz="0" w:space="0" w:color="auto"/>
      </w:divBdr>
      <w:divsChild>
        <w:div w:id="519246539">
          <w:marLeft w:val="0"/>
          <w:marRight w:val="0"/>
          <w:marTop w:val="0"/>
          <w:marBottom w:val="0"/>
          <w:divBdr>
            <w:top w:val="none" w:sz="0" w:space="0" w:color="auto"/>
            <w:left w:val="none" w:sz="0" w:space="0" w:color="auto"/>
            <w:bottom w:val="none" w:sz="0" w:space="0" w:color="auto"/>
            <w:right w:val="none" w:sz="0" w:space="0" w:color="auto"/>
          </w:divBdr>
          <w:divsChild>
            <w:div w:id="364673704">
              <w:marLeft w:val="0"/>
              <w:marRight w:val="0"/>
              <w:marTop w:val="0"/>
              <w:marBottom w:val="0"/>
              <w:divBdr>
                <w:top w:val="none" w:sz="0" w:space="0" w:color="auto"/>
                <w:left w:val="none" w:sz="0" w:space="0" w:color="auto"/>
                <w:bottom w:val="none" w:sz="0" w:space="0" w:color="auto"/>
                <w:right w:val="none" w:sz="0" w:space="0" w:color="auto"/>
              </w:divBdr>
              <w:divsChild>
                <w:div w:id="1315529655">
                  <w:marLeft w:val="0"/>
                  <w:marRight w:val="0"/>
                  <w:marTop w:val="0"/>
                  <w:marBottom w:val="0"/>
                  <w:divBdr>
                    <w:top w:val="none" w:sz="0" w:space="0" w:color="auto"/>
                    <w:left w:val="none" w:sz="0" w:space="0" w:color="auto"/>
                    <w:bottom w:val="none" w:sz="0" w:space="0" w:color="auto"/>
                    <w:right w:val="none" w:sz="0" w:space="0" w:color="auto"/>
                  </w:divBdr>
                  <w:divsChild>
                    <w:div w:id="46847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11994">
      <w:bodyDiv w:val="1"/>
      <w:marLeft w:val="0"/>
      <w:marRight w:val="0"/>
      <w:marTop w:val="0"/>
      <w:marBottom w:val="0"/>
      <w:divBdr>
        <w:top w:val="none" w:sz="0" w:space="0" w:color="auto"/>
        <w:left w:val="none" w:sz="0" w:space="0" w:color="auto"/>
        <w:bottom w:val="none" w:sz="0" w:space="0" w:color="auto"/>
        <w:right w:val="none" w:sz="0" w:space="0" w:color="auto"/>
      </w:divBdr>
    </w:div>
    <w:div w:id="129178318">
      <w:bodyDiv w:val="1"/>
      <w:marLeft w:val="0"/>
      <w:marRight w:val="0"/>
      <w:marTop w:val="0"/>
      <w:marBottom w:val="0"/>
      <w:divBdr>
        <w:top w:val="none" w:sz="0" w:space="0" w:color="auto"/>
        <w:left w:val="none" w:sz="0" w:space="0" w:color="auto"/>
        <w:bottom w:val="none" w:sz="0" w:space="0" w:color="auto"/>
        <w:right w:val="none" w:sz="0" w:space="0" w:color="auto"/>
      </w:divBdr>
      <w:divsChild>
        <w:div w:id="1155800446">
          <w:marLeft w:val="0"/>
          <w:marRight w:val="0"/>
          <w:marTop w:val="0"/>
          <w:marBottom w:val="0"/>
          <w:divBdr>
            <w:top w:val="none" w:sz="0" w:space="0" w:color="auto"/>
            <w:left w:val="none" w:sz="0" w:space="0" w:color="auto"/>
            <w:bottom w:val="none" w:sz="0" w:space="0" w:color="auto"/>
            <w:right w:val="none" w:sz="0" w:space="0" w:color="auto"/>
          </w:divBdr>
          <w:divsChild>
            <w:div w:id="12076829">
              <w:marLeft w:val="0"/>
              <w:marRight w:val="0"/>
              <w:marTop w:val="0"/>
              <w:marBottom w:val="0"/>
              <w:divBdr>
                <w:top w:val="none" w:sz="0" w:space="0" w:color="auto"/>
                <w:left w:val="none" w:sz="0" w:space="0" w:color="auto"/>
                <w:bottom w:val="none" w:sz="0" w:space="0" w:color="auto"/>
                <w:right w:val="none" w:sz="0" w:space="0" w:color="auto"/>
              </w:divBdr>
              <w:divsChild>
                <w:div w:id="1248155787">
                  <w:marLeft w:val="0"/>
                  <w:marRight w:val="0"/>
                  <w:marTop w:val="0"/>
                  <w:marBottom w:val="0"/>
                  <w:divBdr>
                    <w:top w:val="none" w:sz="0" w:space="0" w:color="auto"/>
                    <w:left w:val="none" w:sz="0" w:space="0" w:color="auto"/>
                    <w:bottom w:val="none" w:sz="0" w:space="0" w:color="auto"/>
                    <w:right w:val="none" w:sz="0" w:space="0" w:color="auto"/>
                  </w:divBdr>
                  <w:divsChild>
                    <w:div w:id="25154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83340">
      <w:bodyDiv w:val="1"/>
      <w:marLeft w:val="0"/>
      <w:marRight w:val="0"/>
      <w:marTop w:val="0"/>
      <w:marBottom w:val="0"/>
      <w:divBdr>
        <w:top w:val="none" w:sz="0" w:space="0" w:color="auto"/>
        <w:left w:val="none" w:sz="0" w:space="0" w:color="auto"/>
        <w:bottom w:val="none" w:sz="0" w:space="0" w:color="auto"/>
        <w:right w:val="none" w:sz="0" w:space="0" w:color="auto"/>
      </w:divBdr>
      <w:divsChild>
        <w:div w:id="1760911090">
          <w:marLeft w:val="0"/>
          <w:marRight w:val="0"/>
          <w:marTop w:val="0"/>
          <w:marBottom w:val="0"/>
          <w:divBdr>
            <w:top w:val="none" w:sz="0" w:space="0" w:color="auto"/>
            <w:left w:val="none" w:sz="0" w:space="0" w:color="auto"/>
            <w:bottom w:val="none" w:sz="0" w:space="0" w:color="auto"/>
            <w:right w:val="none" w:sz="0" w:space="0" w:color="auto"/>
          </w:divBdr>
          <w:divsChild>
            <w:div w:id="1094281182">
              <w:marLeft w:val="0"/>
              <w:marRight w:val="0"/>
              <w:marTop w:val="0"/>
              <w:marBottom w:val="0"/>
              <w:divBdr>
                <w:top w:val="none" w:sz="0" w:space="0" w:color="auto"/>
                <w:left w:val="none" w:sz="0" w:space="0" w:color="auto"/>
                <w:bottom w:val="none" w:sz="0" w:space="0" w:color="auto"/>
                <w:right w:val="none" w:sz="0" w:space="0" w:color="auto"/>
              </w:divBdr>
              <w:divsChild>
                <w:div w:id="28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9207">
      <w:bodyDiv w:val="1"/>
      <w:marLeft w:val="0"/>
      <w:marRight w:val="0"/>
      <w:marTop w:val="0"/>
      <w:marBottom w:val="0"/>
      <w:divBdr>
        <w:top w:val="none" w:sz="0" w:space="0" w:color="auto"/>
        <w:left w:val="none" w:sz="0" w:space="0" w:color="auto"/>
        <w:bottom w:val="none" w:sz="0" w:space="0" w:color="auto"/>
        <w:right w:val="none" w:sz="0" w:space="0" w:color="auto"/>
      </w:divBdr>
    </w:div>
    <w:div w:id="138115185">
      <w:bodyDiv w:val="1"/>
      <w:marLeft w:val="0"/>
      <w:marRight w:val="0"/>
      <w:marTop w:val="0"/>
      <w:marBottom w:val="0"/>
      <w:divBdr>
        <w:top w:val="none" w:sz="0" w:space="0" w:color="auto"/>
        <w:left w:val="none" w:sz="0" w:space="0" w:color="auto"/>
        <w:bottom w:val="none" w:sz="0" w:space="0" w:color="auto"/>
        <w:right w:val="none" w:sz="0" w:space="0" w:color="auto"/>
      </w:divBdr>
      <w:divsChild>
        <w:div w:id="1876113672">
          <w:marLeft w:val="0"/>
          <w:marRight w:val="0"/>
          <w:marTop w:val="0"/>
          <w:marBottom w:val="0"/>
          <w:divBdr>
            <w:top w:val="none" w:sz="0" w:space="0" w:color="auto"/>
            <w:left w:val="none" w:sz="0" w:space="0" w:color="auto"/>
            <w:bottom w:val="none" w:sz="0" w:space="0" w:color="auto"/>
            <w:right w:val="none" w:sz="0" w:space="0" w:color="auto"/>
          </w:divBdr>
          <w:divsChild>
            <w:div w:id="953827309">
              <w:marLeft w:val="0"/>
              <w:marRight w:val="0"/>
              <w:marTop w:val="0"/>
              <w:marBottom w:val="0"/>
              <w:divBdr>
                <w:top w:val="none" w:sz="0" w:space="0" w:color="auto"/>
                <w:left w:val="none" w:sz="0" w:space="0" w:color="auto"/>
                <w:bottom w:val="none" w:sz="0" w:space="0" w:color="auto"/>
                <w:right w:val="none" w:sz="0" w:space="0" w:color="auto"/>
              </w:divBdr>
              <w:divsChild>
                <w:div w:id="604381284">
                  <w:marLeft w:val="0"/>
                  <w:marRight w:val="0"/>
                  <w:marTop w:val="0"/>
                  <w:marBottom w:val="0"/>
                  <w:divBdr>
                    <w:top w:val="none" w:sz="0" w:space="0" w:color="auto"/>
                    <w:left w:val="none" w:sz="0" w:space="0" w:color="auto"/>
                    <w:bottom w:val="none" w:sz="0" w:space="0" w:color="auto"/>
                    <w:right w:val="none" w:sz="0" w:space="0" w:color="auto"/>
                  </w:divBdr>
                  <w:divsChild>
                    <w:div w:id="12375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8862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28">
          <w:marLeft w:val="0"/>
          <w:marRight w:val="0"/>
          <w:marTop w:val="0"/>
          <w:marBottom w:val="0"/>
          <w:divBdr>
            <w:top w:val="none" w:sz="0" w:space="0" w:color="auto"/>
            <w:left w:val="none" w:sz="0" w:space="0" w:color="auto"/>
            <w:bottom w:val="none" w:sz="0" w:space="0" w:color="auto"/>
            <w:right w:val="none" w:sz="0" w:space="0" w:color="auto"/>
          </w:divBdr>
          <w:divsChild>
            <w:div w:id="1087114269">
              <w:marLeft w:val="0"/>
              <w:marRight w:val="0"/>
              <w:marTop w:val="0"/>
              <w:marBottom w:val="0"/>
              <w:divBdr>
                <w:top w:val="none" w:sz="0" w:space="0" w:color="auto"/>
                <w:left w:val="none" w:sz="0" w:space="0" w:color="auto"/>
                <w:bottom w:val="none" w:sz="0" w:space="0" w:color="auto"/>
                <w:right w:val="none" w:sz="0" w:space="0" w:color="auto"/>
              </w:divBdr>
              <w:divsChild>
                <w:div w:id="2067409231">
                  <w:marLeft w:val="0"/>
                  <w:marRight w:val="0"/>
                  <w:marTop w:val="0"/>
                  <w:marBottom w:val="0"/>
                  <w:divBdr>
                    <w:top w:val="none" w:sz="0" w:space="0" w:color="auto"/>
                    <w:left w:val="none" w:sz="0" w:space="0" w:color="auto"/>
                    <w:bottom w:val="none" w:sz="0" w:space="0" w:color="auto"/>
                    <w:right w:val="none" w:sz="0" w:space="0" w:color="auto"/>
                  </w:divBdr>
                  <w:divsChild>
                    <w:div w:id="123176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00365">
      <w:bodyDiv w:val="1"/>
      <w:marLeft w:val="0"/>
      <w:marRight w:val="0"/>
      <w:marTop w:val="0"/>
      <w:marBottom w:val="0"/>
      <w:divBdr>
        <w:top w:val="none" w:sz="0" w:space="0" w:color="auto"/>
        <w:left w:val="none" w:sz="0" w:space="0" w:color="auto"/>
        <w:bottom w:val="none" w:sz="0" w:space="0" w:color="auto"/>
        <w:right w:val="none" w:sz="0" w:space="0" w:color="auto"/>
      </w:divBdr>
      <w:divsChild>
        <w:div w:id="299649186">
          <w:marLeft w:val="0"/>
          <w:marRight w:val="0"/>
          <w:marTop w:val="0"/>
          <w:marBottom w:val="0"/>
          <w:divBdr>
            <w:top w:val="none" w:sz="0" w:space="0" w:color="auto"/>
            <w:left w:val="none" w:sz="0" w:space="0" w:color="auto"/>
            <w:bottom w:val="none" w:sz="0" w:space="0" w:color="auto"/>
            <w:right w:val="none" w:sz="0" w:space="0" w:color="auto"/>
          </w:divBdr>
          <w:divsChild>
            <w:div w:id="2070304224">
              <w:marLeft w:val="0"/>
              <w:marRight w:val="0"/>
              <w:marTop w:val="0"/>
              <w:marBottom w:val="0"/>
              <w:divBdr>
                <w:top w:val="none" w:sz="0" w:space="0" w:color="auto"/>
                <w:left w:val="none" w:sz="0" w:space="0" w:color="auto"/>
                <w:bottom w:val="none" w:sz="0" w:space="0" w:color="auto"/>
                <w:right w:val="none" w:sz="0" w:space="0" w:color="auto"/>
              </w:divBdr>
              <w:divsChild>
                <w:div w:id="1870558196">
                  <w:marLeft w:val="0"/>
                  <w:marRight w:val="0"/>
                  <w:marTop w:val="0"/>
                  <w:marBottom w:val="0"/>
                  <w:divBdr>
                    <w:top w:val="none" w:sz="0" w:space="0" w:color="auto"/>
                    <w:left w:val="none" w:sz="0" w:space="0" w:color="auto"/>
                    <w:bottom w:val="none" w:sz="0" w:space="0" w:color="auto"/>
                    <w:right w:val="none" w:sz="0" w:space="0" w:color="auto"/>
                  </w:divBdr>
                  <w:divsChild>
                    <w:div w:id="8051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50888">
      <w:bodyDiv w:val="1"/>
      <w:marLeft w:val="0"/>
      <w:marRight w:val="0"/>
      <w:marTop w:val="0"/>
      <w:marBottom w:val="0"/>
      <w:divBdr>
        <w:top w:val="none" w:sz="0" w:space="0" w:color="auto"/>
        <w:left w:val="none" w:sz="0" w:space="0" w:color="auto"/>
        <w:bottom w:val="none" w:sz="0" w:space="0" w:color="auto"/>
        <w:right w:val="none" w:sz="0" w:space="0" w:color="auto"/>
      </w:divBdr>
      <w:divsChild>
        <w:div w:id="1261912255">
          <w:marLeft w:val="0"/>
          <w:marRight w:val="0"/>
          <w:marTop w:val="0"/>
          <w:marBottom w:val="0"/>
          <w:divBdr>
            <w:top w:val="none" w:sz="0" w:space="0" w:color="auto"/>
            <w:left w:val="none" w:sz="0" w:space="0" w:color="auto"/>
            <w:bottom w:val="none" w:sz="0" w:space="0" w:color="auto"/>
            <w:right w:val="none" w:sz="0" w:space="0" w:color="auto"/>
          </w:divBdr>
          <w:divsChild>
            <w:div w:id="263732884">
              <w:marLeft w:val="0"/>
              <w:marRight w:val="0"/>
              <w:marTop w:val="0"/>
              <w:marBottom w:val="0"/>
              <w:divBdr>
                <w:top w:val="none" w:sz="0" w:space="0" w:color="auto"/>
                <w:left w:val="none" w:sz="0" w:space="0" w:color="auto"/>
                <w:bottom w:val="none" w:sz="0" w:space="0" w:color="auto"/>
                <w:right w:val="none" w:sz="0" w:space="0" w:color="auto"/>
              </w:divBdr>
              <w:divsChild>
                <w:div w:id="333529566">
                  <w:marLeft w:val="0"/>
                  <w:marRight w:val="0"/>
                  <w:marTop w:val="0"/>
                  <w:marBottom w:val="0"/>
                  <w:divBdr>
                    <w:top w:val="none" w:sz="0" w:space="0" w:color="auto"/>
                    <w:left w:val="none" w:sz="0" w:space="0" w:color="auto"/>
                    <w:bottom w:val="none" w:sz="0" w:space="0" w:color="auto"/>
                    <w:right w:val="none" w:sz="0" w:space="0" w:color="auto"/>
                  </w:divBdr>
                  <w:divsChild>
                    <w:div w:id="15496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41307">
      <w:bodyDiv w:val="1"/>
      <w:marLeft w:val="0"/>
      <w:marRight w:val="0"/>
      <w:marTop w:val="0"/>
      <w:marBottom w:val="0"/>
      <w:divBdr>
        <w:top w:val="none" w:sz="0" w:space="0" w:color="auto"/>
        <w:left w:val="none" w:sz="0" w:space="0" w:color="auto"/>
        <w:bottom w:val="none" w:sz="0" w:space="0" w:color="auto"/>
        <w:right w:val="none" w:sz="0" w:space="0" w:color="auto"/>
      </w:divBdr>
      <w:divsChild>
        <w:div w:id="726414009">
          <w:marLeft w:val="0"/>
          <w:marRight w:val="0"/>
          <w:marTop w:val="0"/>
          <w:marBottom w:val="0"/>
          <w:divBdr>
            <w:top w:val="none" w:sz="0" w:space="0" w:color="auto"/>
            <w:left w:val="none" w:sz="0" w:space="0" w:color="auto"/>
            <w:bottom w:val="none" w:sz="0" w:space="0" w:color="auto"/>
            <w:right w:val="none" w:sz="0" w:space="0" w:color="auto"/>
          </w:divBdr>
          <w:divsChild>
            <w:div w:id="506485347">
              <w:marLeft w:val="0"/>
              <w:marRight w:val="0"/>
              <w:marTop w:val="0"/>
              <w:marBottom w:val="0"/>
              <w:divBdr>
                <w:top w:val="none" w:sz="0" w:space="0" w:color="auto"/>
                <w:left w:val="none" w:sz="0" w:space="0" w:color="auto"/>
                <w:bottom w:val="none" w:sz="0" w:space="0" w:color="auto"/>
                <w:right w:val="none" w:sz="0" w:space="0" w:color="auto"/>
              </w:divBdr>
              <w:divsChild>
                <w:div w:id="455485363">
                  <w:marLeft w:val="0"/>
                  <w:marRight w:val="0"/>
                  <w:marTop w:val="0"/>
                  <w:marBottom w:val="0"/>
                  <w:divBdr>
                    <w:top w:val="none" w:sz="0" w:space="0" w:color="auto"/>
                    <w:left w:val="none" w:sz="0" w:space="0" w:color="auto"/>
                    <w:bottom w:val="none" w:sz="0" w:space="0" w:color="auto"/>
                    <w:right w:val="none" w:sz="0" w:space="0" w:color="auto"/>
                  </w:divBdr>
                  <w:divsChild>
                    <w:div w:id="13013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57198">
      <w:bodyDiv w:val="1"/>
      <w:marLeft w:val="0"/>
      <w:marRight w:val="0"/>
      <w:marTop w:val="0"/>
      <w:marBottom w:val="0"/>
      <w:divBdr>
        <w:top w:val="none" w:sz="0" w:space="0" w:color="auto"/>
        <w:left w:val="none" w:sz="0" w:space="0" w:color="auto"/>
        <w:bottom w:val="none" w:sz="0" w:space="0" w:color="auto"/>
        <w:right w:val="none" w:sz="0" w:space="0" w:color="auto"/>
      </w:divBdr>
    </w:div>
    <w:div w:id="186984901">
      <w:bodyDiv w:val="1"/>
      <w:marLeft w:val="0"/>
      <w:marRight w:val="0"/>
      <w:marTop w:val="0"/>
      <w:marBottom w:val="0"/>
      <w:divBdr>
        <w:top w:val="none" w:sz="0" w:space="0" w:color="auto"/>
        <w:left w:val="none" w:sz="0" w:space="0" w:color="auto"/>
        <w:bottom w:val="none" w:sz="0" w:space="0" w:color="auto"/>
        <w:right w:val="none" w:sz="0" w:space="0" w:color="auto"/>
      </w:divBdr>
      <w:divsChild>
        <w:div w:id="791244391">
          <w:marLeft w:val="0"/>
          <w:marRight w:val="0"/>
          <w:marTop w:val="0"/>
          <w:marBottom w:val="0"/>
          <w:divBdr>
            <w:top w:val="none" w:sz="0" w:space="0" w:color="auto"/>
            <w:left w:val="none" w:sz="0" w:space="0" w:color="auto"/>
            <w:bottom w:val="none" w:sz="0" w:space="0" w:color="auto"/>
            <w:right w:val="none" w:sz="0" w:space="0" w:color="auto"/>
          </w:divBdr>
          <w:divsChild>
            <w:div w:id="2014868559">
              <w:marLeft w:val="0"/>
              <w:marRight w:val="0"/>
              <w:marTop w:val="0"/>
              <w:marBottom w:val="0"/>
              <w:divBdr>
                <w:top w:val="none" w:sz="0" w:space="0" w:color="auto"/>
                <w:left w:val="none" w:sz="0" w:space="0" w:color="auto"/>
                <w:bottom w:val="none" w:sz="0" w:space="0" w:color="auto"/>
                <w:right w:val="none" w:sz="0" w:space="0" w:color="auto"/>
              </w:divBdr>
              <w:divsChild>
                <w:div w:id="183541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1232">
      <w:bodyDiv w:val="1"/>
      <w:marLeft w:val="0"/>
      <w:marRight w:val="0"/>
      <w:marTop w:val="0"/>
      <w:marBottom w:val="0"/>
      <w:divBdr>
        <w:top w:val="none" w:sz="0" w:space="0" w:color="auto"/>
        <w:left w:val="none" w:sz="0" w:space="0" w:color="auto"/>
        <w:bottom w:val="none" w:sz="0" w:space="0" w:color="auto"/>
        <w:right w:val="none" w:sz="0" w:space="0" w:color="auto"/>
      </w:divBdr>
      <w:divsChild>
        <w:div w:id="865556940">
          <w:marLeft w:val="0"/>
          <w:marRight w:val="0"/>
          <w:marTop w:val="0"/>
          <w:marBottom w:val="0"/>
          <w:divBdr>
            <w:top w:val="none" w:sz="0" w:space="0" w:color="auto"/>
            <w:left w:val="none" w:sz="0" w:space="0" w:color="auto"/>
            <w:bottom w:val="none" w:sz="0" w:space="0" w:color="auto"/>
            <w:right w:val="none" w:sz="0" w:space="0" w:color="auto"/>
          </w:divBdr>
          <w:divsChild>
            <w:div w:id="1445265769">
              <w:marLeft w:val="0"/>
              <w:marRight w:val="0"/>
              <w:marTop w:val="0"/>
              <w:marBottom w:val="0"/>
              <w:divBdr>
                <w:top w:val="none" w:sz="0" w:space="0" w:color="auto"/>
                <w:left w:val="none" w:sz="0" w:space="0" w:color="auto"/>
                <w:bottom w:val="none" w:sz="0" w:space="0" w:color="auto"/>
                <w:right w:val="none" w:sz="0" w:space="0" w:color="auto"/>
              </w:divBdr>
              <w:divsChild>
                <w:div w:id="1671133595">
                  <w:marLeft w:val="0"/>
                  <w:marRight w:val="0"/>
                  <w:marTop w:val="0"/>
                  <w:marBottom w:val="0"/>
                  <w:divBdr>
                    <w:top w:val="none" w:sz="0" w:space="0" w:color="auto"/>
                    <w:left w:val="none" w:sz="0" w:space="0" w:color="auto"/>
                    <w:bottom w:val="none" w:sz="0" w:space="0" w:color="auto"/>
                    <w:right w:val="none" w:sz="0" w:space="0" w:color="auto"/>
                  </w:divBdr>
                  <w:divsChild>
                    <w:div w:id="83711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22504">
      <w:bodyDiv w:val="1"/>
      <w:marLeft w:val="0"/>
      <w:marRight w:val="0"/>
      <w:marTop w:val="0"/>
      <w:marBottom w:val="0"/>
      <w:divBdr>
        <w:top w:val="none" w:sz="0" w:space="0" w:color="auto"/>
        <w:left w:val="none" w:sz="0" w:space="0" w:color="auto"/>
        <w:bottom w:val="none" w:sz="0" w:space="0" w:color="auto"/>
        <w:right w:val="none" w:sz="0" w:space="0" w:color="auto"/>
      </w:divBdr>
      <w:divsChild>
        <w:div w:id="91315614">
          <w:marLeft w:val="0"/>
          <w:marRight w:val="0"/>
          <w:marTop w:val="0"/>
          <w:marBottom w:val="0"/>
          <w:divBdr>
            <w:top w:val="none" w:sz="0" w:space="0" w:color="auto"/>
            <w:left w:val="none" w:sz="0" w:space="0" w:color="auto"/>
            <w:bottom w:val="none" w:sz="0" w:space="0" w:color="auto"/>
            <w:right w:val="none" w:sz="0" w:space="0" w:color="auto"/>
          </w:divBdr>
          <w:divsChild>
            <w:div w:id="355428172">
              <w:marLeft w:val="0"/>
              <w:marRight w:val="0"/>
              <w:marTop w:val="0"/>
              <w:marBottom w:val="0"/>
              <w:divBdr>
                <w:top w:val="none" w:sz="0" w:space="0" w:color="auto"/>
                <w:left w:val="none" w:sz="0" w:space="0" w:color="auto"/>
                <w:bottom w:val="none" w:sz="0" w:space="0" w:color="auto"/>
                <w:right w:val="none" w:sz="0" w:space="0" w:color="auto"/>
              </w:divBdr>
              <w:divsChild>
                <w:div w:id="212896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88907">
      <w:bodyDiv w:val="1"/>
      <w:marLeft w:val="0"/>
      <w:marRight w:val="0"/>
      <w:marTop w:val="0"/>
      <w:marBottom w:val="0"/>
      <w:divBdr>
        <w:top w:val="none" w:sz="0" w:space="0" w:color="auto"/>
        <w:left w:val="none" w:sz="0" w:space="0" w:color="auto"/>
        <w:bottom w:val="none" w:sz="0" w:space="0" w:color="auto"/>
        <w:right w:val="none" w:sz="0" w:space="0" w:color="auto"/>
      </w:divBdr>
      <w:divsChild>
        <w:div w:id="1760833273">
          <w:marLeft w:val="0"/>
          <w:marRight w:val="0"/>
          <w:marTop w:val="0"/>
          <w:marBottom w:val="0"/>
          <w:divBdr>
            <w:top w:val="none" w:sz="0" w:space="0" w:color="auto"/>
            <w:left w:val="none" w:sz="0" w:space="0" w:color="auto"/>
            <w:bottom w:val="none" w:sz="0" w:space="0" w:color="auto"/>
            <w:right w:val="none" w:sz="0" w:space="0" w:color="auto"/>
          </w:divBdr>
          <w:divsChild>
            <w:div w:id="1658342838">
              <w:marLeft w:val="0"/>
              <w:marRight w:val="0"/>
              <w:marTop w:val="0"/>
              <w:marBottom w:val="0"/>
              <w:divBdr>
                <w:top w:val="none" w:sz="0" w:space="0" w:color="auto"/>
                <w:left w:val="none" w:sz="0" w:space="0" w:color="auto"/>
                <w:bottom w:val="none" w:sz="0" w:space="0" w:color="auto"/>
                <w:right w:val="none" w:sz="0" w:space="0" w:color="auto"/>
              </w:divBdr>
              <w:divsChild>
                <w:div w:id="88861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3958">
      <w:bodyDiv w:val="1"/>
      <w:marLeft w:val="0"/>
      <w:marRight w:val="0"/>
      <w:marTop w:val="0"/>
      <w:marBottom w:val="0"/>
      <w:divBdr>
        <w:top w:val="none" w:sz="0" w:space="0" w:color="auto"/>
        <w:left w:val="none" w:sz="0" w:space="0" w:color="auto"/>
        <w:bottom w:val="none" w:sz="0" w:space="0" w:color="auto"/>
        <w:right w:val="none" w:sz="0" w:space="0" w:color="auto"/>
      </w:divBdr>
    </w:div>
    <w:div w:id="211233649">
      <w:bodyDiv w:val="1"/>
      <w:marLeft w:val="0"/>
      <w:marRight w:val="0"/>
      <w:marTop w:val="0"/>
      <w:marBottom w:val="0"/>
      <w:divBdr>
        <w:top w:val="none" w:sz="0" w:space="0" w:color="auto"/>
        <w:left w:val="none" w:sz="0" w:space="0" w:color="auto"/>
        <w:bottom w:val="none" w:sz="0" w:space="0" w:color="auto"/>
        <w:right w:val="none" w:sz="0" w:space="0" w:color="auto"/>
      </w:divBdr>
      <w:divsChild>
        <w:div w:id="933630307">
          <w:marLeft w:val="0"/>
          <w:marRight w:val="0"/>
          <w:marTop w:val="0"/>
          <w:marBottom w:val="0"/>
          <w:divBdr>
            <w:top w:val="none" w:sz="0" w:space="0" w:color="auto"/>
            <w:left w:val="none" w:sz="0" w:space="0" w:color="auto"/>
            <w:bottom w:val="none" w:sz="0" w:space="0" w:color="auto"/>
            <w:right w:val="none" w:sz="0" w:space="0" w:color="auto"/>
          </w:divBdr>
          <w:divsChild>
            <w:div w:id="321007948">
              <w:marLeft w:val="0"/>
              <w:marRight w:val="0"/>
              <w:marTop w:val="0"/>
              <w:marBottom w:val="0"/>
              <w:divBdr>
                <w:top w:val="none" w:sz="0" w:space="0" w:color="auto"/>
                <w:left w:val="none" w:sz="0" w:space="0" w:color="auto"/>
                <w:bottom w:val="none" w:sz="0" w:space="0" w:color="auto"/>
                <w:right w:val="none" w:sz="0" w:space="0" w:color="auto"/>
              </w:divBdr>
              <w:divsChild>
                <w:div w:id="1827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73446">
      <w:bodyDiv w:val="1"/>
      <w:marLeft w:val="0"/>
      <w:marRight w:val="0"/>
      <w:marTop w:val="0"/>
      <w:marBottom w:val="0"/>
      <w:divBdr>
        <w:top w:val="none" w:sz="0" w:space="0" w:color="auto"/>
        <w:left w:val="none" w:sz="0" w:space="0" w:color="auto"/>
        <w:bottom w:val="none" w:sz="0" w:space="0" w:color="auto"/>
        <w:right w:val="none" w:sz="0" w:space="0" w:color="auto"/>
      </w:divBdr>
      <w:divsChild>
        <w:div w:id="371004241">
          <w:marLeft w:val="0"/>
          <w:marRight w:val="0"/>
          <w:marTop w:val="0"/>
          <w:marBottom w:val="0"/>
          <w:divBdr>
            <w:top w:val="none" w:sz="0" w:space="0" w:color="auto"/>
            <w:left w:val="none" w:sz="0" w:space="0" w:color="auto"/>
            <w:bottom w:val="none" w:sz="0" w:space="0" w:color="auto"/>
            <w:right w:val="none" w:sz="0" w:space="0" w:color="auto"/>
          </w:divBdr>
          <w:divsChild>
            <w:div w:id="1375038879">
              <w:marLeft w:val="0"/>
              <w:marRight w:val="0"/>
              <w:marTop w:val="0"/>
              <w:marBottom w:val="0"/>
              <w:divBdr>
                <w:top w:val="none" w:sz="0" w:space="0" w:color="auto"/>
                <w:left w:val="none" w:sz="0" w:space="0" w:color="auto"/>
                <w:bottom w:val="none" w:sz="0" w:space="0" w:color="auto"/>
                <w:right w:val="none" w:sz="0" w:space="0" w:color="auto"/>
              </w:divBdr>
              <w:divsChild>
                <w:div w:id="9484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82774">
      <w:bodyDiv w:val="1"/>
      <w:marLeft w:val="0"/>
      <w:marRight w:val="0"/>
      <w:marTop w:val="0"/>
      <w:marBottom w:val="0"/>
      <w:divBdr>
        <w:top w:val="none" w:sz="0" w:space="0" w:color="auto"/>
        <w:left w:val="none" w:sz="0" w:space="0" w:color="auto"/>
        <w:bottom w:val="none" w:sz="0" w:space="0" w:color="auto"/>
        <w:right w:val="none" w:sz="0" w:space="0" w:color="auto"/>
      </w:divBdr>
      <w:divsChild>
        <w:div w:id="60448488">
          <w:marLeft w:val="0"/>
          <w:marRight w:val="0"/>
          <w:marTop w:val="0"/>
          <w:marBottom w:val="0"/>
          <w:divBdr>
            <w:top w:val="none" w:sz="0" w:space="0" w:color="auto"/>
            <w:left w:val="none" w:sz="0" w:space="0" w:color="auto"/>
            <w:bottom w:val="none" w:sz="0" w:space="0" w:color="auto"/>
            <w:right w:val="none" w:sz="0" w:space="0" w:color="auto"/>
          </w:divBdr>
          <w:divsChild>
            <w:div w:id="722602412">
              <w:marLeft w:val="0"/>
              <w:marRight w:val="0"/>
              <w:marTop w:val="0"/>
              <w:marBottom w:val="0"/>
              <w:divBdr>
                <w:top w:val="none" w:sz="0" w:space="0" w:color="auto"/>
                <w:left w:val="none" w:sz="0" w:space="0" w:color="auto"/>
                <w:bottom w:val="none" w:sz="0" w:space="0" w:color="auto"/>
                <w:right w:val="none" w:sz="0" w:space="0" w:color="auto"/>
              </w:divBdr>
              <w:divsChild>
                <w:div w:id="8378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235943">
      <w:bodyDiv w:val="1"/>
      <w:marLeft w:val="0"/>
      <w:marRight w:val="0"/>
      <w:marTop w:val="0"/>
      <w:marBottom w:val="0"/>
      <w:divBdr>
        <w:top w:val="none" w:sz="0" w:space="0" w:color="auto"/>
        <w:left w:val="none" w:sz="0" w:space="0" w:color="auto"/>
        <w:bottom w:val="none" w:sz="0" w:space="0" w:color="auto"/>
        <w:right w:val="none" w:sz="0" w:space="0" w:color="auto"/>
      </w:divBdr>
      <w:divsChild>
        <w:div w:id="1935432497">
          <w:marLeft w:val="0"/>
          <w:marRight w:val="0"/>
          <w:marTop w:val="0"/>
          <w:marBottom w:val="0"/>
          <w:divBdr>
            <w:top w:val="none" w:sz="0" w:space="0" w:color="auto"/>
            <w:left w:val="none" w:sz="0" w:space="0" w:color="auto"/>
            <w:bottom w:val="none" w:sz="0" w:space="0" w:color="auto"/>
            <w:right w:val="none" w:sz="0" w:space="0" w:color="auto"/>
          </w:divBdr>
          <w:divsChild>
            <w:div w:id="1377050759">
              <w:marLeft w:val="0"/>
              <w:marRight w:val="0"/>
              <w:marTop w:val="0"/>
              <w:marBottom w:val="0"/>
              <w:divBdr>
                <w:top w:val="none" w:sz="0" w:space="0" w:color="auto"/>
                <w:left w:val="none" w:sz="0" w:space="0" w:color="auto"/>
                <w:bottom w:val="none" w:sz="0" w:space="0" w:color="auto"/>
                <w:right w:val="none" w:sz="0" w:space="0" w:color="auto"/>
              </w:divBdr>
              <w:divsChild>
                <w:div w:id="59058681">
                  <w:marLeft w:val="0"/>
                  <w:marRight w:val="0"/>
                  <w:marTop w:val="0"/>
                  <w:marBottom w:val="0"/>
                  <w:divBdr>
                    <w:top w:val="none" w:sz="0" w:space="0" w:color="auto"/>
                    <w:left w:val="none" w:sz="0" w:space="0" w:color="auto"/>
                    <w:bottom w:val="none" w:sz="0" w:space="0" w:color="auto"/>
                    <w:right w:val="none" w:sz="0" w:space="0" w:color="auto"/>
                  </w:divBdr>
                  <w:divsChild>
                    <w:div w:id="807279573">
                      <w:marLeft w:val="0"/>
                      <w:marRight w:val="0"/>
                      <w:marTop w:val="0"/>
                      <w:marBottom w:val="0"/>
                      <w:divBdr>
                        <w:top w:val="none" w:sz="0" w:space="0" w:color="auto"/>
                        <w:left w:val="none" w:sz="0" w:space="0" w:color="auto"/>
                        <w:bottom w:val="none" w:sz="0" w:space="0" w:color="auto"/>
                        <w:right w:val="none" w:sz="0" w:space="0" w:color="auto"/>
                      </w:divBdr>
                    </w:div>
                    <w:div w:id="144684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833095">
      <w:bodyDiv w:val="1"/>
      <w:marLeft w:val="0"/>
      <w:marRight w:val="0"/>
      <w:marTop w:val="0"/>
      <w:marBottom w:val="0"/>
      <w:divBdr>
        <w:top w:val="none" w:sz="0" w:space="0" w:color="auto"/>
        <w:left w:val="none" w:sz="0" w:space="0" w:color="auto"/>
        <w:bottom w:val="none" w:sz="0" w:space="0" w:color="auto"/>
        <w:right w:val="none" w:sz="0" w:space="0" w:color="auto"/>
      </w:divBdr>
      <w:divsChild>
        <w:div w:id="934440364">
          <w:marLeft w:val="0"/>
          <w:marRight w:val="0"/>
          <w:marTop w:val="0"/>
          <w:marBottom w:val="0"/>
          <w:divBdr>
            <w:top w:val="none" w:sz="0" w:space="0" w:color="auto"/>
            <w:left w:val="none" w:sz="0" w:space="0" w:color="auto"/>
            <w:bottom w:val="none" w:sz="0" w:space="0" w:color="auto"/>
            <w:right w:val="none" w:sz="0" w:space="0" w:color="auto"/>
          </w:divBdr>
          <w:divsChild>
            <w:div w:id="1603875845">
              <w:marLeft w:val="0"/>
              <w:marRight w:val="0"/>
              <w:marTop w:val="0"/>
              <w:marBottom w:val="0"/>
              <w:divBdr>
                <w:top w:val="none" w:sz="0" w:space="0" w:color="auto"/>
                <w:left w:val="none" w:sz="0" w:space="0" w:color="auto"/>
                <w:bottom w:val="none" w:sz="0" w:space="0" w:color="auto"/>
                <w:right w:val="none" w:sz="0" w:space="0" w:color="auto"/>
              </w:divBdr>
              <w:divsChild>
                <w:div w:id="1114791568">
                  <w:marLeft w:val="0"/>
                  <w:marRight w:val="0"/>
                  <w:marTop w:val="0"/>
                  <w:marBottom w:val="0"/>
                  <w:divBdr>
                    <w:top w:val="none" w:sz="0" w:space="0" w:color="auto"/>
                    <w:left w:val="none" w:sz="0" w:space="0" w:color="auto"/>
                    <w:bottom w:val="none" w:sz="0" w:space="0" w:color="auto"/>
                    <w:right w:val="none" w:sz="0" w:space="0" w:color="auto"/>
                  </w:divBdr>
                  <w:divsChild>
                    <w:div w:id="1909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375927">
      <w:bodyDiv w:val="1"/>
      <w:marLeft w:val="0"/>
      <w:marRight w:val="0"/>
      <w:marTop w:val="0"/>
      <w:marBottom w:val="0"/>
      <w:divBdr>
        <w:top w:val="none" w:sz="0" w:space="0" w:color="auto"/>
        <w:left w:val="none" w:sz="0" w:space="0" w:color="auto"/>
        <w:bottom w:val="none" w:sz="0" w:space="0" w:color="auto"/>
        <w:right w:val="none" w:sz="0" w:space="0" w:color="auto"/>
      </w:divBdr>
      <w:divsChild>
        <w:div w:id="444929259">
          <w:marLeft w:val="0"/>
          <w:marRight w:val="0"/>
          <w:marTop w:val="0"/>
          <w:marBottom w:val="0"/>
          <w:divBdr>
            <w:top w:val="none" w:sz="0" w:space="0" w:color="auto"/>
            <w:left w:val="none" w:sz="0" w:space="0" w:color="auto"/>
            <w:bottom w:val="none" w:sz="0" w:space="0" w:color="auto"/>
            <w:right w:val="none" w:sz="0" w:space="0" w:color="auto"/>
          </w:divBdr>
          <w:divsChild>
            <w:div w:id="769814640">
              <w:marLeft w:val="0"/>
              <w:marRight w:val="0"/>
              <w:marTop w:val="0"/>
              <w:marBottom w:val="0"/>
              <w:divBdr>
                <w:top w:val="none" w:sz="0" w:space="0" w:color="auto"/>
                <w:left w:val="none" w:sz="0" w:space="0" w:color="auto"/>
                <w:bottom w:val="none" w:sz="0" w:space="0" w:color="auto"/>
                <w:right w:val="none" w:sz="0" w:space="0" w:color="auto"/>
              </w:divBdr>
              <w:divsChild>
                <w:div w:id="2610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948039">
      <w:bodyDiv w:val="1"/>
      <w:marLeft w:val="0"/>
      <w:marRight w:val="0"/>
      <w:marTop w:val="0"/>
      <w:marBottom w:val="0"/>
      <w:divBdr>
        <w:top w:val="none" w:sz="0" w:space="0" w:color="auto"/>
        <w:left w:val="none" w:sz="0" w:space="0" w:color="auto"/>
        <w:bottom w:val="none" w:sz="0" w:space="0" w:color="auto"/>
        <w:right w:val="none" w:sz="0" w:space="0" w:color="auto"/>
      </w:divBdr>
      <w:divsChild>
        <w:div w:id="1386225146">
          <w:marLeft w:val="0"/>
          <w:marRight w:val="0"/>
          <w:marTop w:val="0"/>
          <w:marBottom w:val="0"/>
          <w:divBdr>
            <w:top w:val="none" w:sz="0" w:space="0" w:color="auto"/>
            <w:left w:val="none" w:sz="0" w:space="0" w:color="auto"/>
            <w:bottom w:val="none" w:sz="0" w:space="0" w:color="auto"/>
            <w:right w:val="none" w:sz="0" w:space="0" w:color="auto"/>
          </w:divBdr>
          <w:divsChild>
            <w:div w:id="1226180590">
              <w:marLeft w:val="0"/>
              <w:marRight w:val="0"/>
              <w:marTop w:val="0"/>
              <w:marBottom w:val="0"/>
              <w:divBdr>
                <w:top w:val="none" w:sz="0" w:space="0" w:color="auto"/>
                <w:left w:val="none" w:sz="0" w:space="0" w:color="auto"/>
                <w:bottom w:val="none" w:sz="0" w:space="0" w:color="auto"/>
                <w:right w:val="none" w:sz="0" w:space="0" w:color="auto"/>
              </w:divBdr>
              <w:divsChild>
                <w:div w:id="29702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460971">
      <w:bodyDiv w:val="1"/>
      <w:marLeft w:val="0"/>
      <w:marRight w:val="0"/>
      <w:marTop w:val="0"/>
      <w:marBottom w:val="0"/>
      <w:divBdr>
        <w:top w:val="none" w:sz="0" w:space="0" w:color="auto"/>
        <w:left w:val="none" w:sz="0" w:space="0" w:color="auto"/>
        <w:bottom w:val="none" w:sz="0" w:space="0" w:color="auto"/>
        <w:right w:val="none" w:sz="0" w:space="0" w:color="auto"/>
      </w:divBdr>
      <w:divsChild>
        <w:div w:id="1609971276">
          <w:marLeft w:val="0"/>
          <w:marRight w:val="0"/>
          <w:marTop w:val="0"/>
          <w:marBottom w:val="0"/>
          <w:divBdr>
            <w:top w:val="none" w:sz="0" w:space="0" w:color="auto"/>
            <w:left w:val="none" w:sz="0" w:space="0" w:color="auto"/>
            <w:bottom w:val="none" w:sz="0" w:space="0" w:color="auto"/>
            <w:right w:val="none" w:sz="0" w:space="0" w:color="auto"/>
          </w:divBdr>
          <w:divsChild>
            <w:div w:id="1926300955">
              <w:marLeft w:val="0"/>
              <w:marRight w:val="0"/>
              <w:marTop w:val="0"/>
              <w:marBottom w:val="0"/>
              <w:divBdr>
                <w:top w:val="none" w:sz="0" w:space="0" w:color="auto"/>
                <w:left w:val="none" w:sz="0" w:space="0" w:color="auto"/>
                <w:bottom w:val="none" w:sz="0" w:space="0" w:color="auto"/>
                <w:right w:val="none" w:sz="0" w:space="0" w:color="auto"/>
              </w:divBdr>
              <w:divsChild>
                <w:div w:id="19423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186140">
      <w:bodyDiv w:val="1"/>
      <w:marLeft w:val="0"/>
      <w:marRight w:val="0"/>
      <w:marTop w:val="0"/>
      <w:marBottom w:val="0"/>
      <w:divBdr>
        <w:top w:val="none" w:sz="0" w:space="0" w:color="auto"/>
        <w:left w:val="none" w:sz="0" w:space="0" w:color="auto"/>
        <w:bottom w:val="none" w:sz="0" w:space="0" w:color="auto"/>
        <w:right w:val="none" w:sz="0" w:space="0" w:color="auto"/>
      </w:divBdr>
      <w:divsChild>
        <w:div w:id="2059546034">
          <w:marLeft w:val="0"/>
          <w:marRight w:val="0"/>
          <w:marTop w:val="0"/>
          <w:marBottom w:val="0"/>
          <w:divBdr>
            <w:top w:val="none" w:sz="0" w:space="0" w:color="auto"/>
            <w:left w:val="none" w:sz="0" w:space="0" w:color="auto"/>
            <w:bottom w:val="none" w:sz="0" w:space="0" w:color="auto"/>
            <w:right w:val="none" w:sz="0" w:space="0" w:color="auto"/>
          </w:divBdr>
          <w:divsChild>
            <w:div w:id="60715659">
              <w:marLeft w:val="0"/>
              <w:marRight w:val="0"/>
              <w:marTop w:val="0"/>
              <w:marBottom w:val="0"/>
              <w:divBdr>
                <w:top w:val="none" w:sz="0" w:space="0" w:color="auto"/>
                <w:left w:val="none" w:sz="0" w:space="0" w:color="auto"/>
                <w:bottom w:val="none" w:sz="0" w:space="0" w:color="auto"/>
                <w:right w:val="none" w:sz="0" w:space="0" w:color="auto"/>
              </w:divBdr>
              <w:divsChild>
                <w:div w:id="1412311406">
                  <w:marLeft w:val="0"/>
                  <w:marRight w:val="0"/>
                  <w:marTop w:val="0"/>
                  <w:marBottom w:val="0"/>
                  <w:divBdr>
                    <w:top w:val="none" w:sz="0" w:space="0" w:color="auto"/>
                    <w:left w:val="none" w:sz="0" w:space="0" w:color="auto"/>
                    <w:bottom w:val="none" w:sz="0" w:space="0" w:color="auto"/>
                    <w:right w:val="none" w:sz="0" w:space="0" w:color="auto"/>
                  </w:divBdr>
                  <w:divsChild>
                    <w:div w:id="75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389676">
      <w:bodyDiv w:val="1"/>
      <w:marLeft w:val="0"/>
      <w:marRight w:val="0"/>
      <w:marTop w:val="0"/>
      <w:marBottom w:val="0"/>
      <w:divBdr>
        <w:top w:val="none" w:sz="0" w:space="0" w:color="auto"/>
        <w:left w:val="none" w:sz="0" w:space="0" w:color="auto"/>
        <w:bottom w:val="none" w:sz="0" w:space="0" w:color="auto"/>
        <w:right w:val="none" w:sz="0" w:space="0" w:color="auto"/>
      </w:divBdr>
      <w:divsChild>
        <w:div w:id="1995141278">
          <w:marLeft w:val="0"/>
          <w:marRight w:val="0"/>
          <w:marTop w:val="0"/>
          <w:marBottom w:val="0"/>
          <w:divBdr>
            <w:top w:val="none" w:sz="0" w:space="0" w:color="auto"/>
            <w:left w:val="none" w:sz="0" w:space="0" w:color="auto"/>
            <w:bottom w:val="none" w:sz="0" w:space="0" w:color="auto"/>
            <w:right w:val="none" w:sz="0" w:space="0" w:color="auto"/>
          </w:divBdr>
          <w:divsChild>
            <w:div w:id="1890460584">
              <w:marLeft w:val="0"/>
              <w:marRight w:val="0"/>
              <w:marTop w:val="0"/>
              <w:marBottom w:val="0"/>
              <w:divBdr>
                <w:top w:val="none" w:sz="0" w:space="0" w:color="auto"/>
                <w:left w:val="none" w:sz="0" w:space="0" w:color="auto"/>
                <w:bottom w:val="none" w:sz="0" w:space="0" w:color="auto"/>
                <w:right w:val="none" w:sz="0" w:space="0" w:color="auto"/>
              </w:divBdr>
              <w:divsChild>
                <w:div w:id="585462695">
                  <w:marLeft w:val="0"/>
                  <w:marRight w:val="0"/>
                  <w:marTop w:val="0"/>
                  <w:marBottom w:val="0"/>
                  <w:divBdr>
                    <w:top w:val="none" w:sz="0" w:space="0" w:color="auto"/>
                    <w:left w:val="none" w:sz="0" w:space="0" w:color="auto"/>
                    <w:bottom w:val="none" w:sz="0" w:space="0" w:color="auto"/>
                    <w:right w:val="none" w:sz="0" w:space="0" w:color="auto"/>
                  </w:divBdr>
                  <w:divsChild>
                    <w:div w:id="5023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695855">
      <w:bodyDiv w:val="1"/>
      <w:marLeft w:val="0"/>
      <w:marRight w:val="0"/>
      <w:marTop w:val="0"/>
      <w:marBottom w:val="0"/>
      <w:divBdr>
        <w:top w:val="none" w:sz="0" w:space="0" w:color="auto"/>
        <w:left w:val="none" w:sz="0" w:space="0" w:color="auto"/>
        <w:bottom w:val="none" w:sz="0" w:space="0" w:color="auto"/>
        <w:right w:val="none" w:sz="0" w:space="0" w:color="auto"/>
      </w:divBdr>
      <w:divsChild>
        <w:div w:id="52049787">
          <w:marLeft w:val="0"/>
          <w:marRight w:val="0"/>
          <w:marTop w:val="0"/>
          <w:marBottom w:val="0"/>
          <w:divBdr>
            <w:top w:val="none" w:sz="0" w:space="0" w:color="auto"/>
            <w:left w:val="none" w:sz="0" w:space="0" w:color="auto"/>
            <w:bottom w:val="none" w:sz="0" w:space="0" w:color="auto"/>
            <w:right w:val="none" w:sz="0" w:space="0" w:color="auto"/>
          </w:divBdr>
          <w:divsChild>
            <w:div w:id="1241527493">
              <w:marLeft w:val="0"/>
              <w:marRight w:val="0"/>
              <w:marTop w:val="0"/>
              <w:marBottom w:val="0"/>
              <w:divBdr>
                <w:top w:val="none" w:sz="0" w:space="0" w:color="auto"/>
                <w:left w:val="none" w:sz="0" w:space="0" w:color="auto"/>
                <w:bottom w:val="none" w:sz="0" w:space="0" w:color="auto"/>
                <w:right w:val="none" w:sz="0" w:space="0" w:color="auto"/>
              </w:divBdr>
              <w:divsChild>
                <w:div w:id="1580480891">
                  <w:marLeft w:val="0"/>
                  <w:marRight w:val="0"/>
                  <w:marTop w:val="0"/>
                  <w:marBottom w:val="0"/>
                  <w:divBdr>
                    <w:top w:val="none" w:sz="0" w:space="0" w:color="auto"/>
                    <w:left w:val="none" w:sz="0" w:space="0" w:color="auto"/>
                    <w:bottom w:val="none" w:sz="0" w:space="0" w:color="auto"/>
                    <w:right w:val="none" w:sz="0" w:space="0" w:color="auto"/>
                  </w:divBdr>
                  <w:divsChild>
                    <w:div w:id="1037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042001">
      <w:bodyDiv w:val="1"/>
      <w:marLeft w:val="0"/>
      <w:marRight w:val="0"/>
      <w:marTop w:val="0"/>
      <w:marBottom w:val="0"/>
      <w:divBdr>
        <w:top w:val="none" w:sz="0" w:space="0" w:color="auto"/>
        <w:left w:val="none" w:sz="0" w:space="0" w:color="auto"/>
        <w:bottom w:val="none" w:sz="0" w:space="0" w:color="auto"/>
        <w:right w:val="none" w:sz="0" w:space="0" w:color="auto"/>
      </w:divBdr>
      <w:divsChild>
        <w:div w:id="2010521346">
          <w:marLeft w:val="0"/>
          <w:marRight w:val="0"/>
          <w:marTop w:val="0"/>
          <w:marBottom w:val="0"/>
          <w:divBdr>
            <w:top w:val="none" w:sz="0" w:space="0" w:color="auto"/>
            <w:left w:val="none" w:sz="0" w:space="0" w:color="auto"/>
            <w:bottom w:val="none" w:sz="0" w:space="0" w:color="auto"/>
            <w:right w:val="none" w:sz="0" w:space="0" w:color="auto"/>
          </w:divBdr>
          <w:divsChild>
            <w:div w:id="97800784">
              <w:marLeft w:val="0"/>
              <w:marRight w:val="0"/>
              <w:marTop w:val="0"/>
              <w:marBottom w:val="0"/>
              <w:divBdr>
                <w:top w:val="none" w:sz="0" w:space="0" w:color="auto"/>
                <w:left w:val="none" w:sz="0" w:space="0" w:color="auto"/>
                <w:bottom w:val="none" w:sz="0" w:space="0" w:color="auto"/>
                <w:right w:val="none" w:sz="0" w:space="0" w:color="auto"/>
              </w:divBdr>
              <w:divsChild>
                <w:div w:id="84425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81897">
      <w:bodyDiv w:val="1"/>
      <w:marLeft w:val="0"/>
      <w:marRight w:val="0"/>
      <w:marTop w:val="0"/>
      <w:marBottom w:val="0"/>
      <w:divBdr>
        <w:top w:val="none" w:sz="0" w:space="0" w:color="auto"/>
        <w:left w:val="none" w:sz="0" w:space="0" w:color="auto"/>
        <w:bottom w:val="none" w:sz="0" w:space="0" w:color="auto"/>
        <w:right w:val="none" w:sz="0" w:space="0" w:color="auto"/>
      </w:divBdr>
      <w:divsChild>
        <w:div w:id="315035903">
          <w:marLeft w:val="0"/>
          <w:marRight w:val="0"/>
          <w:marTop w:val="0"/>
          <w:marBottom w:val="0"/>
          <w:divBdr>
            <w:top w:val="none" w:sz="0" w:space="0" w:color="auto"/>
            <w:left w:val="none" w:sz="0" w:space="0" w:color="auto"/>
            <w:bottom w:val="none" w:sz="0" w:space="0" w:color="auto"/>
            <w:right w:val="none" w:sz="0" w:space="0" w:color="auto"/>
          </w:divBdr>
          <w:divsChild>
            <w:div w:id="567691733">
              <w:marLeft w:val="0"/>
              <w:marRight w:val="0"/>
              <w:marTop w:val="0"/>
              <w:marBottom w:val="0"/>
              <w:divBdr>
                <w:top w:val="none" w:sz="0" w:space="0" w:color="auto"/>
                <w:left w:val="none" w:sz="0" w:space="0" w:color="auto"/>
                <w:bottom w:val="none" w:sz="0" w:space="0" w:color="auto"/>
                <w:right w:val="none" w:sz="0" w:space="0" w:color="auto"/>
              </w:divBdr>
              <w:divsChild>
                <w:div w:id="106217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92617">
      <w:bodyDiv w:val="1"/>
      <w:marLeft w:val="0"/>
      <w:marRight w:val="0"/>
      <w:marTop w:val="0"/>
      <w:marBottom w:val="0"/>
      <w:divBdr>
        <w:top w:val="none" w:sz="0" w:space="0" w:color="auto"/>
        <w:left w:val="none" w:sz="0" w:space="0" w:color="auto"/>
        <w:bottom w:val="none" w:sz="0" w:space="0" w:color="auto"/>
        <w:right w:val="none" w:sz="0" w:space="0" w:color="auto"/>
      </w:divBdr>
      <w:divsChild>
        <w:div w:id="622738510">
          <w:marLeft w:val="0"/>
          <w:marRight w:val="0"/>
          <w:marTop w:val="0"/>
          <w:marBottom w:val="0"/>
          <w:divBdr>
            <w:top w:val="none" w:sz="0" w:space="0" w:color="auto"/>
            <w:left w:val="none" w:sz="0" w:space="0" w:color="auto"/>
            <w:bottom w:val="none" w:sz="0" w:space="0" w:color="auto"/>
            <w:right w:val="none" w:sz="0" w:space="0" w:color="auto"/>
          </w:divBdr>
          <w:divsChild>
            <w:div w:id="1185050256">
              <w:marLeft w:val="0"/>
              <w:marRight w:val="0"/>
              <w:marTop w:val="0"/>
              <w:marBottom w:val="0"/>
              <w:divBdr>
                <w:top w:val="none" w:sz="0" w:space="0" w:color="auto"/>
                <w:left w:val="none" w:sz="0" w:space="0" w:color="auto"/>
                <w:bottom w:val="none" w:sz="0" w:space="0" w:color="auto"/>
                <w:right w:val="none" w:sz="0" w:space="0" w:color="auto"/>
              </w:divBdr>
              <w:divsChild>
                <w:div w:id="1279874923">
                  <w:marLeft w:val="0"/>
                  <w:marRight w:val="0"/>
                  <w:marTop w:val="0"/>
                  <w:marBottom w:val="0"/>
                  <w:divBdr>
                    <w:top w:val="none" w:sz="0" w:space="0" w:color="auto"/>
                    <w:left w:val="none" w:sz="0" w:space="0" w:color="auto"/>
                    <w:bottom w:val="none" w:sz="0" w:space="0" w:color="auto"/>
                    <w:right w:val="none" w:sz="0" w:space="0" w:color="auto"/>
                  </w:divBdr>
                  <w:divsChild>
                    <w:div w:id="13638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009833">
      <w:bodyDiv w:val="1"/>
      <w:marLeft w:val="0"/>
      <w:marRight w:val="0"/>
      <w:marTop w:val="0"/>
      <w:marBottom w:val="0"/>
      <w:divBdr>
        <w:top w:val="none" w:sz="0" w:space="0" w:color="auto"/>
        <w:left w:val="none" w:sz="0" w:space="0" w:color="auto"/>
        <w:bottom w:val="none" w:sz="0" w:space="0" w:color="auto"/>
        <w:right w:val="none" w:sz="0" w:space="0" w:color="auto"/>
      </w:divBdr>
      <w:divsChild>
        <w:div w:id="52197892">
          <w:marLeft w:val="0"/>
          <w:marRight w:val="0"/>
          <w:marTop w:val="0"/>
          <w:marBottom w:val="0"/>
          <w:divBdr>
            <w:top w:val="none" w:sz="0" w:space="0" w:color="auto"/>
            <w:left w:val="none" w:sz="0" w:space="0" w:color="auto"/>
            <w:bottom w:val="none" w:sz="0" w:space="0" w:color="auto"/>
            <w:right w:val="none" w:sz="0" w:space="0" w:color="auto"/>
          </w:divBdr>
          <w:divsChild>
            <w:div w:id="2064214263">
              <w:marLeft w:val="0"/>
              <w:marRight w:val="0"/>
              <w:marTop w:val="0"/>
              <w:marBottom w:val="0"/>
              <w:divBdr>
                <w:top w:val="none" w:sz="0" w:space="0" w:color="auto"/>
                <w:left w:val="none" w:sz="0" w:space="0" w:color="auto"/>
                <w:bottom w:val="none" w:sz="0" w:space="0" w:color="auto"/>
                <w:right w:val="none" w:sz="0" w:space="0" w:color="auto"/>
              </w:divBdr>
              <w:divsChild>
                <w:div w:id="11482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95555">
      <w:bodyDiv w:val="1"/>
      <w:marLeft w:val="0"/>
      <w:marRight w:val="0"/>
      <w:marTop w:val="0"/>
      <w:marBottom w:val="0"/>
      <w:divBdr>
        <w:top w:val="none" w:sz="0" w:space="0" w:color="auto"/>
        <w:left w:val="none" w:sz="0" w:space="0" w:color="auto"/>
        <w:bottom w:val="none" w:sz="0" w:space="0" w:color="auto"/>
        <w:right w:val="none" w:sz="0" w:space="0" w:color="auto"/>
      </w:divBdr>
      <w:divsChild>
        <w:div w:id="618731255">
          <w:marLeft w:val="0"/>
          <w:marRight w:val="0"/>
          <w:marTop w:val="0"/>
          <w:marBottom w:val="0"/>
          <w:divBdr>
            <w:top w:val="none" w:sz="0" w:space="0" w:color="auto"/>
            <w:left w:val="none" w:sz="0" w:space="0" w:color="auto"/>
            <w:bottom w:val="none" w:sz="0" w:space="0" w:color="auto"/>
            <w:right w:val="none" w:sz="0" w:space="0" w:color="auto"/>
          </w:divBdr>
          <w:divsChild>
            <w:div w:id="403573091">
              <w:marLeft w:val="0"/>
              <w:marRight w:val="0"/>
              <w:marTop w:val="0"/>
              <w:marBottom w:val="0"/>
              <w:divBdr>
                <w:top w:val="none" w:sz="0" w:space="0" w:color="auto"/>
                <w:left w:val="none" w:sz="0" w:space="0" w:color="auto"/>
                <w:bottom w:val="none" w:sz="0" w:space="0" w:color="auto"/>
                <w:right w:val="none" w:sz="0" w:space="0" w:color="auto"/>
              </w:divBdr>
              <w:divsChild>
                <w:div w:id="16263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939425">
      <w:bodyDiv w:val="1"/>
      <w:marLeft w:val="0"/>
      <w:marRight w:val="0"/>
      <w:marTop w:val="0"/>
      <w:marBottom w:val="0"/>
      <w:divBdr>
        <w:top w:val="none" w:sz="0" w:space="0" w:color="auto"/>
        <w:left w:val="none" w:sz="0" w:space="0" w:color="auto"/>
        <w:bottom w:val="none" w:sz="0" w:space="0" w:color="auto"/>
        <w:right w:val="none" w:sz="0" w:space="0" w:color="auto"/>
      </w:divBdr>
      <w:divsChild>
        <w:div w:id="2019649854">
          <w:marLeft w:val="0"/>
          <w:marRight w:val="0"/>
          <w:marTop w:val="0"/>
          <w:marBottom w:val="0"/>
          <w:divBdr>
            <w:top w:val="none" w:sz="0" w:space="0" w:color="auto"/>
            <w:left w:val="none" w:sz="0" w:space="0" w:color="auto"/>
            <w:bottom w:val="none" w:sz="0" w:space="0" w:color="auto"/>
            <w:right w:val="none" w:sz="0" w:space="0" w:color="auto"/>
          </w:divBdr>
          <w:divsChild>
            <w:div w:id="88888262">
              <w:marLeft w:val="0"/>
              <w:marRight w:val="0"/>
              <w:marTop w:val="0"/>
              <w:marBottom w:val="0"/>
              <w:divBdr>
                <w:top w:val="none" w:sz="0" w:space="0" w:color="auto"/>
                <w:left w:val="none" w:sz="0" w:space="0" w:color="auto"/>
                <w:bottom w:val="none" w:sz="0" w:space="0" w:color="auto"/>
                <w:right w:val="none" w:sz="0" w:space="0" w:color="auto"/>
              </w:divBdr>
              <w:divsChild>
                <w:div w:id="1100183761">
                  <w:marLeft w:val="0"/>
                  <w:marRight w:val="0"/>
                  <w:marTop w:val="0"/>
                  <w:marBottom w:val="0"/>
                  <w:divBdr>
                    <w:top w:val="none" w:sz="0" w:space="0" w:color="auto"/>
                    <w:left w:val="none" w:sz="0" w:space="0" w:color="auto"/>
                    <w:bottom w:val="none" w:sz="0" w:space="0" w:color="auto"/>
                    <w:right w:val="none" w:sz="0" w:space="0" w:color="auto"/>
                  </w:divBdr>
                  <w:divsChild>
                    <w:div w:id="165899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424852">
      <w:bodyDiv w:val="1"/>
      <w:marLeft w:val="0"/>
      <w:marRight w:val="0"/>
      <w:marTop w:val="0"/>
      <w:marBottom w:val="0"/>
      <w:divBdr>
        <w:top w:val="none" w:sz="0" w:space="0" w:color="auto"/>
        <w:left w:val="none" w:sz="0" w:space="0" w:color="auto"/>
        <w:bottom w:val="none" w:sz="0" w:space="0" w:color="auto"/>
        <w:right w:val="none" w:sz="0" w:space="0" w:color="auto"/>
      </w:divBdr>
      <w:divsChild>
        <w:div w:id="1235890223">
          <w:marLeft w:val="0"/>
          <w:marRight w:val="0"/>
          <w:marTop w:val="0"/>
          <w:marBottom w:val="0"/>
          <w:divBdr>
            <w:top w:val="none" w:sz="0" w:space="0" w:color="auto"/>
            <w:left w:val="none" w:sz="0" w:space="0" w:color="auto"/>
            <w:bottom w:val="none" w:sz="0" w:space="0" w:color="auto"/>
            <w:right w:val="none" w:sz="0" w:space="0" w:color="auto"/>
          </w:divBdr>
          <w:divsChild>
            <w:div w:id="1846170922">
              <w:marLeft w:val="0"/>
              <w:marRight w:val="0"/>
              <w:marTop w:val="0"/>
              <w:marBottom w:val="0"/>
              <w:divBdr>
                <w:top w:val="none" w:sz="0" w:space="0" w:color="auto"/>
                <w:left w:val="none" w:sz="0" w:space="0" w:color="auto"/>
                <w:bottom w:val="none" w:sz="0" w:space="0" w:color="auto"/>
                <w:right w:val="none" w:sz="0" w:space="0" w:color="auto"/>
              </w:divBdr>
              <w:divsChild>
                <w:div w:id="1244876928">
                  <w:marLeft w:val="0"/>
                  <w:marRight w:val="0"/>
                  <w:marTop w:val="0"/>
                  <w:marBottom w:val="0"/>
                  <w:divBdr>
                    <w:top w:val="none" w:sz="0" w:space="0" w:color="auto"/>
                    <w:left w:val="none" w:sz="0" w:space="0" w:color="auto"/>
                    <w:bottom w:val="none" w:sz="0" w:space="0" w:color="auto"/>
                    <w:right w:val="none" w:sz="0" w:space="0" w:color="auto"/>
                  </w:divBdr>
                  <w:divsChild>
                    <w:div w:id="3878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659413">
      <w:bodyDiv w:val="1"/>
      <w:marLeft w:val="0"/>
      <w:marRight w:val="0"/>
      <w:marTop w:val="0"/>
      <w:marBottom w:val="0"/>
      <w:divBdr>
        <w:top w:val="none" w:sz="0" w:space="0" w:color="auto"/>
        <w:left w:val="none" w:sz="0" w:space="0" w:color="auto"/>
        <w:bottom w:val="none" w:sz="0" w:space="0" w:color="auto"/>
        <w:right w:val="none" w:sz="0" w:space="0" w:color="auto"/>
      </w:divBdr>
      <w:divsChild>
        <w:div w:id="702360449">
          <w:marLeft w:val="0"/>
          <w:marRight w:val="0"/>
          <w:marTop w:val="0"/>
          <w:marBottom w:val="0"/>
          <w:divBdr>
            <w:top w:val="none" w:sz="0" w:space="0" w:color="auto"/>
            <w:left w:val="none" w:sz="0" w:space="0" w:color="auto"/>
            <w:bottom w:val="none" w:sz="0" w:space="0" w:color="auto"/>
            <w:right w:val="none" w:sz="0" w:space="0" w:color="auto"/>
          </w:divBdr>
          <w:divsChild>
            <w:div w:id="591200544">
              <w:marLeft w:val="0"/>
              <w:marRight w:val="0"/>
              <w:marTop w:val="0"/>
              <w:marBottom w:val="0"/>
              <w:divBdr>
                <w:top w:val="none" w:sz="0" w:space="0" w:color="auto"/>
                <w:left w:val="none" w:sz="0" w:space="0" w:color="auto"/>
                <w:bottom w:val="none" w:sz="0" w:space="0" w:color="auto"/>
                <w:right w:val="none" w:sz="0" w:space="0" w:color="auto"/>
              </w:divBdr>
              <w:divsChild>
                <w:div w:id="1434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430010">
      <w:bodyDiv w:val="1"/>
      <w:marLeft w:val="0"/>
      <w:marRight w:val="0"/>
      <w:marTop w:val="0"/>
      <w:marBottom w:val="0"/>
      <w:divBdr>
        <w:top w:val="none" w:sz="0" w:space="0" w:color="auto"/>
        <w:left w:val="none" w:sz="0" w:space="0" w:color="auto"/>
        <w:bottom w:val="none" w:sz="0" w:space="0" w:color="auto"/>
        <w:right w:val="none" w:sz="0" w:space="0" w:color="auto"/>
      </w:divBdr>
      <w:divsChild>
        <w:div w:id="309671430">
          <w:marLeft w:val="0"/>
          <w:marRight w:val="0"/>
          <w:marTop w:val="0"/>
          <w:marBottom w:val="0"/>
          <w:divBdr>
            <w:top w:val="none" w:sz="0" w:space="0" w:color="auto"/>
            <w:left w:val="none" w:sz="0" w:space="0" w:color="auto"/>
            <w:bottom w:val="none" w:sz="0" w:space="0" w:color="auto"/>
            <w:right w:val="none" w:sz="0" w:space="0" w:color="auto"/>
          </w:divBdr>
          <w:divsChild>
            <w:div w:id="566839338">
              <w:marLeft w:val="0"/>
              <w:marRight w:val="0"/>
              <w:marTop w:val="0"/>
              <w:marBottom w:val="0"/>
              <w:divBdr>
                <w:top w:val="none" w:sz="0" w:space="0" w:color="auto"/>
                <w:left w:val="none" w:sz="0" w:space="0" w:color="auto"/>
                <w:bottom w:val="none" w:sz="0" w:space="0" w:color="auto"/>
                <w:right w:val="none" w:sz="0" w:space="0" w:color="auto"/>
              </w:divBdr>
              <w:divsChild>
                <w:div w:id="84807478">
                  <w:marLeft w:val="0"/>
                  <w:marRight w:val="0"/>
                  <w:marTop w:val="0"/>
                  <w:marBottom w:val="0"/>
                  <w:divBdr>
                    <w:top w:val="none" w:sz="0" w:space="0" w:color="auto"/>
                    <w:left w:val="none" w:sz="0" w:space="0" w:color="auto"/>
                    <w:bottom w:val="none" w:sz="0" w:space="0" w:color="auto"/>
                    <w:right w:val="none" w:sz="0" w:space="0" w:color="auto"/>
                  </w:divBdr>
                  <w:divsChild>
                    <w:div w:id="4626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47714">
      <w:bodyDiv w:val="1"/>
      <w:marLeft w:val="0"/>
      <w:marRight w:val="0"/>
      <w:marTop w:val="0"/>
      <w:marBottom w:val="0"/>
      <w:divBdr>
        <w:top w:val="none" w:sz="0" w:space="0" w:color="auto"/>
        <w:left w:val="none" w:sz="0" w:space="0" w:color="auto"/>
        <w:bottom w:val="none" w:sz="0" w:space="0" w:color="auto"/>
        <w:right w:val="none" w:sz="0" w:space="0" w:color="auto"/>
      </w:divBdr>
      <w:divsChild>
        <w:div w:id="1238172456">
          <w:marLeft w:val="0"/>
          <w:marRight w:val="0"/>
          <w:marTop w:val="0"/>
          <w:marBottom w:val="0"/>
          <w:divBdr>
            <w:top w:val="none" w:sz="0" w:space="0" w:color="auto"/>
            <w:left w:val="none" w:sz="0" w:space="0" w:color="auto"/>
            <w:bottom w:val="none" w:sz="0" w:space="0" w:color="auto"/>
            <w:right w:val="none" w:sz="0" w:space="0" w:color="auto"/>
          </w:divBdr>
          <w:divsChild>
            <w:div w:id="396783435">
              <w:marLeft w:val="0"/>
              <w:marRight w:val="0"/>
              <w:marTop w:val="0"/>
              <w:marBottom w:val="0"/>
              <w:divBdr>
                <w:top w:val="none" w:sz="0" w:space="0" w:color="auto"/>
                <w:left w:val="none" w:sz="0" w:space="0" w:color="auto"/>
                <w:bottom w:val="none" w:sz="0" w:space="0" w:color="auto"/>
                <w:right w:val="none" w:sz="0" w:space="0" w:color="auto"/>
              </w:divBdr>
              <w:divsChild>
                <w:div w:id="554513249">
                  <w:marLeft w:val="0"/>
                  <w:marRight w:val="0"/>
                  <w:marTop w:val="0"/>
                  <w:marBottom w:val="0"/>
                  <w:divBdr>
                    <w:top w:val="none" w:sz="0" w:space="0" w:color="auto"/>
                    <w:left w:val="none" w:sz="0" w:space="0" w:color="auto"/>
                    <w:bottom w:val="none" w:sz="0" w:space="0" w:color="auto"/>
                    <w:right w:val="none" w:sz="0" w:space="0" w:color="auto"/>
                  </w:divBdr>
                  <w:divsChild>
                    <w:div w:id="20629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77421">
      <w:bodyDiv w:val="1"/>
      <w:marLeft w:val="0"/>
      <w:marRight w:val="0"/>
      <w:marTop w:val="0"/>
      <w:marBottom w:val="0"/>
      <w:divBdr>
        <w:top w:val="none" w:sz="0" w:space="0" w:color="auto"/>
        <w:left w:val="none" w:sz="0" w:space="0" w:color="auto"/>
        <w:bottom w:val="none" w:sz="0" w:space="0" w:color="auto"/>
        <w:right w:val="none" w:sz="0" w:space="0" w:color="auto"/>
      </w:divBdr>
    </w:div>
    <w:div w:id="273094618">
      <w:bodyDiv w:val="1"/>
      <w:marLeft w:val="0"/>
      <w:marRight w:val="0"/>
      <w:marTop w:val="0"/>
      <w:marBottom w:val="0"/>
      <w:divBdr>
        <w:top w:val="none" w:sz="0" w:space="0" w:color="auto"/>
        <w:left w:val="none" w:sz="0" w:space="0" w:color="auto"/>
        <w:bottom w:val="none" w:sz="0" w:space="0" w:color="auto"/>
        <w:right w:val="none" w:sz="0" w:space="0" w:color="auto"/>
      </w:divBdr>
      <w:divsChild>
        <w:div w:id="1042292905">
          <w:marLeft w:val="0"/>
          <w:marRight w:val="0"/>
          <w:marTop w:val="0"/>
          <w:marBottom w:val="0"/>
          <w:divBdr>
            <w:top w:val="none" w:sz="0" w:space="0" w:color="auto"/>
            <w:left w:val="none" w:sz="0" w:space="0" w:color="auto"/>
            <w:bottom w:val="none" w:sz="0" w:space="0" w:color="auto"/>
            <w:right w:val="none" w:sz="0" w:space="0" w:color="auto"/>
          </w:divBdr>
          <w:divsChild>
            <w:div w:id="855654249">
              <w:marLeft w:val="0"/>
              <w:marRight w:val="0"/>
              <w:marTop w:val="0"/>
              <w:marBottom w:val="0"/>
              <w:divBdr>
                <w:top w:val="none" w:sz="0" w:space="0" w:color="auto"/>
                <w:left w:val="none" w:sz="0" w:space="0" w:color="auto"/>
                <w:bottom w:val="none" w:sz="0" w:space="0" w:color="auto"/>
                <w:right w:val="none" w:sz="0" w:space="0" w:color="auto"/>
              </w:divBdr>
              <w:divsChild>
                <w:div w:id="1489858402">
                  <w:marLeft w:val="0"/>
                  <w:marRight w:val="0"/>
                  <w:marTop w:val="0"/>
                  <w:marBottom w:val="0"/>
                  <w:divBdr>
                    <w:top w:val="none" w:sz="0" w:space="0" w:color="auto"/>
                    <w:left w:val="none" w:sz="0" w:space="0" w:color="auto"/>
                    <w:bottom w:val="none" w:sz="0" w:space="0" w:color="auto"/>
                    <w:right w:val="none" w:sz="0" w:space="0" w:color="auto"/>
                  </w:divBdr>
                  <w:divsChild>
                    <w:div w:id="11398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731511">
      <w:bodyDiv w:val="1"/>
      <w:marLeft w:val="0"/>
      <w:marRight w:val="0"/>
      <w:marTop w:val="0"/>
      <w:marBottom w:val="0"/>
      <w:divBdr>
        <w:top w:val="none" w:sz="0" w:space="0" w:color="auto"/>
        <w:left w:val="none" w:sz="0" w:space="0" w:color="auto"/>
        <w:bottom w:val="none" w:sz="0" w:space="0" w:color="auto"/>
        <w:right w:val="none" w:sz="0" w:space="0" w:color="auto"/>
      </w:divBdr>
    </w:div>
    <w:div w:id="287132085">
      <w:bodyDiv w:val="1"/>
      <w:marLeft w:val="0"/>
      <w:marRight w:val="0"/>
      <w:marTop w:val="0"/>
      <w:marBottom w:val="0"/>
      <w:divBdr>
        <w:top w:val="none" w:sz="0" w:space="0" w:color="auto"/>
        <w:left w:val="none" w:sz="0" w:space="0" w:color="auto"/>
        <w:bottom w:val="none" w:sz="0" w:space="0" w:color="auto"/>
        <w:right w:val="none" w:sz="0" w:space="0" w:color="auto"/>
      </w:divBdr>
      <w:divsChild>
        <w:div w:id="2111701539">
          <w:marLeft w:val="0"/>
          <w:marRight w:val="0"/>
          <w:marTop w:val="0"/>
          <w:marBottom w:val="0"/>
          <w:divBdr>
            <w:top w:val="none" w:sz="0" w:space="0" w:color="auto"/>
            <w:left w:val="none" w:sz="0" w:space="0" w:color="auto"/>
            <w:bottom w:val="none" w:sz="0" w:space="0" w:color="auto"/>
            <w:right w:val="none" w:sz="0" w:space="0" w:color="auto"/>
          </w:divBdr>
          <w:divsChild>
            <w:div w:id="1134759323">
              <w:marLeft w:val="0"/>
              <w:marRight w:val="0"/>
              <w:marTop w:val="0"/>
              <w:marBottom w:val="0"/>
              <w:divBdr>
                <w:top w:val="none" w:sz="0" w:space="0" w:color="auto"/>
                <w:left w:val="none" w:sz="0" w:space="0" w:color="auto"/>
                <w:bottom w:val="none" w:sz="0" w:space="0" w:color="auto"/>
                <w:right w:val="none" w:sz="0" w:space="0" w:color="auto"/>
              </w:divBdr>
              <w:divsChild>
                <w:div w:id="8665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940531">
      <w:bodyDiv w:val="1"/>
      <w:marLeft w:val="0"/>
      <w:marRight w:val="0"/>
      <w:marTop w:val="0"/>
      <w:marBottom w:val="0"/>
      <w:divBdr>
        <w:top w:val="none" w:sz="0" w:space="0" w:color="auto"/>
        <w:left w:val="none" w:sz="0" w:space="0" w:color="auto"/>
        <w:bottom w:val="none" w:sz="0" w:space="0" w:color="auto"/>
        <w:right w:val="none" w:sz="0" w:space="0" w:color="auto"/>
      </w:divBdr>
      <w:divsChild>
        <w:div w:id="619262606">
          <w:marLeft w:val="0"/>
          <w:marRight w:val="0"/>
          <w:marTop w:val="0"/>
          <w:marBottom w:val="0"/>
          <w:divBdr>
            <w:top w:val="none" w:sz="0" w:space="0" w:color="auto"/>
            <w:left w:val="none" w:sz="0" w:space="0" w:color="auto"/>
            <w:bottom w:val="none" w:sz="0" w:space="0" w:color="auto"/>
            <w:right w:val="none" w:sz="0" w:space="0" w:color="auto"/>
          </w:divBdr>
          <w:divsChild>
            <w:div w:id="1330714113">
              <w:marLeft w:val="0"/>
              <w:marRight w:val="0"/>
              <w:marTop w:val="0"/>
              <w:marBottom w:val="0"/>
              <w:divBdr>
                <w:top w:val="none" w:sz="0" w:space="0" w:color="auto"/>
                <w:left w:val="none" w:sz="0" w:space="0" w:color="auto"/>
                <w:bottom w:val="none" w:sz="0" w:space="0" w:color="auto"/>
                <w:right w:val="none" w:sz="0" w:space="0" w:color="auto"/>
              </w:divBdr>
              <w:divsChild>
                <w:div w:id="14128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560228">
      <w:bodyDiv w:val="1"/>
      <w:marLeft w:val="0"/>
      <w:marRight w:val="0"/>
      <w:marTop w:val="0"/>
      <w:marBottom w:val="0"/>
      <w:divBdr>
        <w:top w:val="none" w:sz="0" w:space="0" w:color="auto"/>
        <w:left w:val="none" w:sz="0" w:space="0" w:color="auto"/>
        <w:bottom w:val="none" w:sz="0" w:space="0" w:color="auto"/>
        <w:right w:val="none" w:sz="0" w:space="0" w:color="auto"/>
      </w:divBdr>
      <w:divsChild>
        <w:div w:id="1862477000">
          <w:marLeft w:val="0"/>
          <w:marRight w:val="0"/>
          <w:marTop w:val="0"/>
          <w:marBottom w:val="0"/>
          <w:divBdr>
            <w:top w:val="none" w:sz="0" w:space="0" w:color="auto"/>
            <w:left w:val="none" w:sz="0" w:space="0" w:color="auto"/>
            <w:bottom w:val="none" w:sz="0" w:space="0" w:color="auto"/>
            <w:right w:val="none" w:sz="0" w:space="0" w:color="auto"/>
          </w:divBdr>
          <w:divsChild>
            <w:div w:id="668218364">
              <w:marLeft w:val="0"/>
              <w:marRight w:val="0"/>
              <w:marTop w:val="0"/>
              <w:marBottom w:val="0"/>
              <w:divBdr>
                <w:top w:val="none" w:sz="0" w:space="0" w:color="auto"/>
                <w:left w:val="none" w:sz="0" w:space="0" w:color="auto"/>
                <w:bottom w:val="none" w:sz="0" w:space="0" w:color="auto"/>
                <w:right w:val="none" w:sz="0" w:space="0" w:color="auto"/>
              </w:divBdr>
              <w:divsChild>
                <w:div w:id="128328484">
                  <w:marLeft w:val="0"/>
                  <w:marRight w:val="0"/>
                  <w:marTop w:val="0"/>
                  <w:marBottom w:val="0"/>
                  <w:divBdr>
                    <w:top w:val="none" w:sz="0" w:space="0" w:color="auto"/>
                    <w:left w:val="none" w:sz="0" w:space="0" w:color="auto"/>
                    <w:bottom w:val="none" w:sz="0" w:space="0" w:color="auto"/>
                    <w:right w:val="none" w:sz="0" w:space="0" w:color="auto"/>
                  </w:divBdr>
                  <w:divsChild>
                    <w:div w:id="113058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920707">
      <w:bodyDiv w:val="1"/>
      <w:marLeft w:val="0"/>
      <w:marRight w:val="0"/>
      <w:marTop w:val="0"/>
      <w:marBottom w:val="0"/>
      <w:divBdr>
        <w:top w:val="none" w:sz="0" w:space="0" w:color="auto"/>
        <w:left w:val="none" w:sz="0" w:space="0" w:color="auto"/>
        <w:bottom w:val="none" w:sz="0" w:space="0" w:color="auto"/>
        <w:right w:val="none" w:sz="0" w:space="0" w:color="auto"/>
      </w:divBdr>
      <w:divsChild>
        <w:div w:id="252010543">
          <w:marLeft w:val="0"/>
          <w:marRight w:val="0"/>
          <w:marTop w:val="0"/>
          <w:marBottom w:val="0"/>
          <w:divBdr>
            <w:top w:val="none" w:sz="0" w:space="0" w:color="auto"/>
            <w:left w:val="none" w:sz="0" w:space="0" w:color="auto"/>
            <w:bottom w:val="none" w:sz="0" w:space="0" w:color="auto"/>
            <w:right w:val="none" w:sz="0" w:space="0" w:color="auto"/>
          </w:divBdr>
          <w:divsChild>
            <w:div w:id="1300185466">
              <w:marLeft w:val="0"/>
              <w:marRight w:val="0"/>
              <w:marTop w:val="0"/>
              <w:marBottom w:val="0"/>
              <w:divBdr>
                <w:top w:val="none" w:sz="0" w:space="0" w:color="auto"/>
                <w:left w:val="none" w:sz="0" w:space="0" w:color="auto"/>
                <w:bottom w:val="none" w:sz="0" w:space="0" w:color="auto"/>
                <w:right w:val="none" w:sz="0" w:space="0" w:color="auto"/>
              </w:divBdr>
              <w:divsChild>
                <w:div w:id="1302345433">
                  <w:marLeft w:val="0"/>
                  <w:marRight w:val="0"/>
                  <w:marTop w:val="0"/>
                  <w:marBottom w:val="0"/>
                  <w:divBdr>
                    <w:top w:val="none" w:sz="0" w:space="0" w:color="auto"/>
                    <w:left w:val="none" w:sz="0" w:space="0" w:color="auto"/>
                    <w:bottom w:val="none" w:sz="0" w:space="0" w:color="auto"/>
                    <w:right w:val="none" w:sz="0" w:space="0" w:color="auto"/>
                  </w:divBdr>
                  <w:divsChild>
                    <w:div w:id="11316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010529">
      <w:bodyDiv w:val="1"/>
      <w:marLeft w:val="0"/>
      <w:marRight w:val="0"/>
      <w:marTop w:val="0"/>
      <w:marBottom w:val="0"/>
      <w:divBdr>
        <w:top w:val="none" w:sz="0" w:space="0" w:color="auto"/>
        <w:left w:val="none" w:sz="0" w:space="0" w:color="auto"/>
        <w:bottom w:val="none" w:sz="0" w:space="0" w:color="auto"/>
        <w:right w:val="none" w:sz="0" w:space="0" w:color="auto"/>
      </w:divBdr>
    </w:div>
    <w:div w:id="301812010">
      <w:bodyDiv w:val="1"/>
      <w:marLeft w:val="0"/>
      <w:marRight w:val="0"/>
      <w:marTop w:val="0"/>
      <w:marBottom w:val="0"/>
      <w:divBdr>
        <w:top w:val="none" w:sz="0" w:space="0" w:color="auto"/>
        <w:left w:val="none" w:sz="0" w:space="0" w:color="auto"/>
        <w:bottom w:val="none" w:sz="0" w:space="0" w:color="auto"/>
        <w:right w:val="none" w:sz="0" w:space="0" w:color="auto"/>
      </w:divBdr>
      <w:divsChild>
        <w:div w:id="1678997976">
          <w:marLeft w:val="0"/>
          <w:marRight w:val="0"/>
          <w:marTop w:val="0"/>
          <w:marBottom w:val="0"/>
          <w:divBdr>
            <w:top w:val="none" w:sz="0" w:space="0" w:color="auto"/>
            <w:left w:val="none" w:sz="0" w:space="0" w:color="auto"/>
            <w:bottom w:val="none" w:sz="0" w:space="0" w:color="auto"/>
            <w:right w:val="none" w:sz="0" w:space="0" w:color="auto"/>
          </w:divBdr>
          <w:divsChild>
            <w:div w:id="1968733012">
              <w:marLeft w:val="0"/>
              <w:marRight w:val="0"/>
              <w:marTop w:val="0"/>
              <w:marBottom w:val="0"/>
              <w:divBdr>
                <w:top w:val="none" w:sz="0" w:space="0" w:color="auto"/>
                <w:left w:val="none" w:sz="0" w:space="0" w:color="auto"/>
                <w:bottom w:val="none" w:sz="0" w:space="0" w:color="auto"/>
                <w:right w:val="none" w:sz="0" w:space="0" w:color="auto"/>
              </w:divBdr>
              <w:divsChild>
                <w:div w:id="2138640418">
                  <w:marLeft w:val="0"/>
                  <w:marRight w:val="0"/>
                  <w:marTop w:val="0"/>
                  <w:marBottom w:val="0"/>
                  <w:divBdr>
                    <w:top w:val="none" w:sz="0" w:space="0" w:color="auto"/>
                    <w:left w:val="none" w:sz="0" w:space="0" w:color="auto"/>
                    <w:bottom w:val="none" w:sz="0" w:space="0" w:color="auto"/>
                    <w:right w:val="none" w:sz="0" w:space="0" w:color="auto"/>
                  </w:divBdr>
                  <w:divsChild>
                    <w:div w:id="880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763506">
      <w:bodyDiv w:val="1"/>
      <w:marLeft w:val="0"/>
      <w:marRight w:val="0"/>
      <w:marTop w:val="0"/>
      <w:marBottom w:val="0"/>
      <w:divBdr>
        <w:top w:val="none" w:sz="0" w:space="0" w:color="auto"/>
        <w:left w:val="none" w:sz="0" w:space="0" w:color="auto"/>
        <w:bottom w:val="none" w:sz="0" w:space="0" w:color="auto"/>
        <w:right w:val="none" w:sz="0" w:space="0" w:color="auto"/>
      </w:divBdr>
    </w:div>
    <w:div w:id="323320589">
      <w:bodyDiv w:val="1"/>
      <w:marLeft w:val="0"/>
      <w:marRight w:val="0"/>
      <w:marTop w:val="0"/>
      <w:marBottom w:val="0"/>
      <w:divBdr>
        <w:top w:val="none" w:sz="0" w:space="0" w:color="auto"/>
        <w:left w:val="none" w:sz="0" w:space="0" w:color="auto"/>
        <w:bottom w:val="none" w:sz="0" w:space="0" w:color="auto"/>
        <w:right w:val="none" w:sz="0" w:space="0" w:color="auto"/>
      </w:divBdr>
      <w:divsChild>
        <w:div w:id="157577758">
          <w:marLeft w:val="0"/>
          <w:marRight w:val="0"/>
          <w:marTop w:val="0"/>
          <w:marBottom w:val="0"/>
          <w:divBdr>
            <w:top w:val="none" w:sz="0" w:space="0" w:color="auto"/>
            <w:left w:val="none" w:sz="0" w:space="0" w:color="auto"/>
            <w:bottom w:val="none" w:sz="0" w:space="0" w:color="auto"/>
            <w:right w:val="none" w:sz="0" w:space="0" w:color="auto"/>
          </w:divBdr>
          <w:divsChild>
            <w:div w:id="2095398650">
              <w:marLeft w:val="0"/>
              <w:marRight w:val="0"/>
              <w:marTop w:val="0"/>
              <w:marBottom w:val="0"/>
              <w:divBdr>
                <w:top w:val="none" w:sz="0" w:space="0" w:color="auto"/>
                <w:left w:val="none" w:sz="0" w:space="0" w:color="auto"/>
                <w:bottom w:val="none" w:sz="0" w:space="0" w:color="auto"/>
                <w:right w:val="none" w:sz="0" w:space="0" w:color="auto"/>
              </w:divBdr>
              <w:divsChild>
                <w:div w:id="887760512">
                  <w:marLeft w:val="0"/>
                  <w:marRight w:val="0"/>
                  <w:marTop w:val="0"/>
                  <w:marBottom w:val="0"/>
                  <w:divBdr>
                    <w:top w:val="none" w:sz="0" w:space="0" w:color="auto"/>
                    <w:left w:val="none" w:sz="0" w:space="0" w:color="auto"/>
                    <w:bottom w:val="none" w:sz="0" w:space="0" w:color="auto"/>
                    <w:right w:val="none" w:sz="0" w:space="0" w:color="auto"/>
                  </w:divBdr>
                  <w:divsChild>
                    <w:div w:id="3154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845589">
      <w:bodyDiv w:val="1"/>
      <w:marLeft w:val="0"/>
      <w:marRight w:val="0"/>
      <w:marTop w:val="0"/>
      <w:marBottom w:val="0"/>
      <w:divBdr>
        <w:top w:val="none" w:sz="0" w:space="0" w:color="auto"/>
        <w:left w:val="none" w:sz="0" w:space="0" w:color="auto"/>
        <w:bottom w:val="none" w:sz="0" w:space="0" w:color="auto"/>
        <w:right w:val="none" w:sz="0" w:space="0" w:color="auto"/>
      </w:divBdr>
      <w:divsChild>
        <w:div w:id="23554156">
          <w:marLeft w:val="0"/>
          <w:marRight w:val="0"/>
          <w:marTop w:val="0"/>
          <w:marBottom w:val="0"/>
          <w:divBdr>
            <w:top w:val="none" w:sz="0" w:space="0" w:color="auto"/>
            <w:left w:val="none" w:sz="0" w:space="0" w:color="auto"/>
            <w:bottom w:val="none" w:sz="0" w:space="0" w:color="auto"/>
            <w:right w:val="none" w:sz="0" w:space="0" w:color="auto"/>
          </w:divBdr>
          <w:divsChild>
            <w:div w:id="1135751969">
              <w:marLeft w:val="0"/>
              <w:marRight w:val="0"/>
              <w:marTop w:val="0"/>
              <w:marBottom w:val="0"/>
              <w:divBdr>
                <w:top w:val="none" w:sz="0" w:space="0" w:color="auto"/>
                <w:left w:val="none" w:sz="0" w:space="0" w:color="auto"/>
                <w:bottom w:val="none" w:sz="0" w:space="0" w:color="auto"/>
                <w:right w:val="none" w:sz="0" w:space="0" w:color="auto"/>
              </w:divBdr>
              <w:divsChild>
                <w:div w:id="1502694063">
                  <w:marLeft w:val="0"/>
                  <w:marRight w:val="0"/>
                  <w:marTop w:val="0"/>
                  <w:marBottom w:val="0"/>
                  <w:divBdr>
                    <w:top w:val="none" w:sz="0" w:space="0" w:color="auto"/>
                    <w:left w:val="none" w:sz="0" w:space="0" w:color="auto"/>
                    <w:bottom w:val="none" w:sz="0" w:space="0" w:color="auto"/>
                    <w:right w:val="none" w:sz="0" w:space="0" w:color="auto"/>
                  </w:divBdr>
                  <w:divsChild>
                    <w:div w:id="12791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457707">
      <w:bodyDiv w:val="1"/>
      <w:marLeft w:val="0"/>
      <w:marRight w:val="0"/>
      <w:marTop w:val="0"/>
      <w:marBottom w:val="0"/>
      <w:divBdr>
        <w:top w:val="none" w:sz="0" w:space="0" w:color="auto"/>
        <w:left w:val="none" w:sz="0" w:space="0" w:color="auto"/>
        <w:bottom w:val="none" w:sz="0" w:space="0" w:color="auto"/>
        <w:right w:val="none" w:sz="0" w:space="0" w:color="auto"/>
      </w:divBdr>
      <w:divsChild>
        <w:div w:id="1914922695">
          <w:marLeft w:val="0"/>
          <w:marRight w:val="0"/>
          <w:marTop w:val="0"/>
          <w:marBottom w:val="0"/>
          <w:divBdr>
            <w:top w:val="none" w:sz="0" w:space="0" w:color="auto"/>
            <w:left w:val="none" w:sz="0" w:space="0" w:color="auto"/>
            <w:bottom w:val="none" w:sz="0" w:space="0" w:color="auto"/>
            <w:right w:val="none" w:sz="0" w:space="0" w:color="auto"/>
          </w:divBdr>
          <w:divsChild>
            <w:div w:id="1884907654">
              <w:marLeft w:val="0"/>
              <w:marRight w:val="0"/>
              <w:marTop w:val="0"/>
              <w:marBottom w:val="0"/>
              <w:divBdr>
                <w:top w:val="none" w:sz="0" w:space="0" w:color="auto"/>
                <w:left w:val="none" w:sz="0" w:space="0" w:color="auto"/>
                <w:bottom w:val="none" w:sz="0" w:space="0" w:color="auto"/>
                <w:right w:val="none" w:sz="0" w:space="0" w:color="auto"/>
              </w:divBdr>
              <w:divsChild>
                <w:div w:id="954217025">
                  <w:marLeft w:val="0"/>
                  <w:marRight w:val="0"/>
                  <w:marTop w:val="0"/>
                  <w:marBottom w:val="0"/>
                  <w:divBdr>
                    <w:top w:val="none" w:sz="0" w:space="0" w:color="auto"/>
                    <w:left w:val="none" w:sz="0" w:space="0" w:color="auto"/>
                    <w:bottom w:val="none" w:sz="0" w:space="0" w:color="auto"/>
                    <w:right w:val="none" w:sz="0" w:space="0" w:color="auto"/>
                  </w:divBdr>
                  <w:divsChild>
                    <w:div w:id="8093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554109">
      <w:bodyDiv w:val="1"/>
      <w:marLeft w:val="0"/>
      <w:marRight w:val="0"/>
      <w:marTop w:val="0"/>
      <w:marBottom w:val="0"/>
      <w:divBdr>
        <w:top w:val="none" w:sz="0" w:space="0" w:color="auto"/>
        <w:left w:val="none" w:sz="0" w:space="0" w:color="auto"/>
        <w:bottom w:val="none" w:sz="0" w:space="0" w:color="auto"/>
        <w:right w:val="none" w:sz="0" w:space="0" w:color="auto"/>
      </w:divBdr>
      <w:divsChild>
        <w:div w:id="2099521993">
          <w:marLeft w:val="0"/>
          <w:marRight w:val="0"/>
          <w:marTop w:val="0"/>
          <w:marBottom w:val="0"/>
          <w:divBdr>
            <w:top w:val="none" w:sz="0" w:space="0" w:color="auto"/>
            <w:left w:val="none" w:sz="0" w:space="0" w:color="auto"/>
            <w:bottom w:val="none" w:sz="0" w:space="0" w:color="auto"/>
            <w:right w:val="none" w:sz="0" w:space="0" w:color="auto"/>
          </w:divBdr>
          <w:divsChild>
            <w:div w:id="1163742730">
              <w:marLeft w:val="0"/>
              <w:marRight w:val="0"/>
              <w:marTop w:val="0"/>
              <w:marBottom w:val="0"/>
              <w:divBdr>
                <w:top w:val="none" w:sz="0" w:space="0" w:color="auto"/>
                <w:left w:val="none" w:sz="0" w:space="0" w:color="auto"/>
                <w:bottom w:val="none" w:sz="0" w:space="0" w:color="auto"/>
                <w:right w:val="none" w:sz="0" w:space="0" w:color="auto"/>
              </w:divBdr>
              <w:divsChild>
                <w:div w:id="2040473001">
                  <w:marLeft w:val="0"/>
                  <w:marRight w:val="0"/>
                  <w:marTop w:val="0"/>
                  <w:marBottom w:val="0"/>
                  <w:divBdr>
                    <w:top w:val="none" w:sz="0" w:space="0" w:color="auto"/>
                    <w:left w:val="none" w:sz="0" w:space="0" w:color="auto"/>
                    <w:bottom w:val="none" w:sz="0" w:space="0" w:color="auto"/>
                    <w:right w:val="none" w:sz="0" w:space="0" w:color="auto"/>
                  </w:divBdr>
                  <w:divsChild>
                    <w:div w:id="16214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135505">
      <w:bodyDiv w:val="1"/>
      <w:marLeft w:val="0"/>
      <w:marRight w:val="0"/>
      <w:marTop w:val="0"/>
      <w:marBottom w:val="0"/>
      <w:divBdr>
        <w:top w:val="none" w:sz="0" w:space="0" w:color="auto"/>
        <w:left w:val="none" w:sz="0" w:space="0" w:color="auto"/>
        <w:bottom w:val="none" w:sz="0" w:space="0" w:color="auto"/>
        <w:right w:val="none" w:sz="0" w:space="0" w:color="auto"/>
      </w:divBdr>
      <w:divsChild>
        <w:div w:id="1445492975">
          <w:marLeft w:val="0"/>
          <w:marRight w:val="0"/>
          <w:marTop w:val="0"/>
          <w:marBottom w:val="0"/>
          <w:divBdr>
            <w:top w:val="none" w:sz="0" w:space="0" w:color="auto"/>
            <w:left w:val="none" w:sz="0" w:space="0" w:color="auto"/>
            <w:bottom w:val="none" w:sz="0" w:space="0" w:color="auto"/>
            <w:right w:val="none" w:sz="0" w:space="0" w:color="auto"/>
          </w:divBdr>
          <w:divsChild>
            <w:div w:id="1815873906">
              <w:marLeft w:val="0"/>
              <w:marRight w:val="0"/>
              <w:marTop w:val="0"/>
              <w:marBottom w:val="0"/>
              <w:divBdr>
                <w:top w:val="none" w:sz="0" w:space="0" w:color="auto"/>
                <w:left w:val="none" w:sz="0" w:space="0" w:color="auto"/>
                <w:bottom w:val="none" w:sz="0" w:space="0" w:color="auto"/>
                <w:right w:val="none" w:sz="0" w:space="0" w:color="auto"/>
              </w:divBdr>
              <w:divsChild>
                <w:div w:id="1805270663">
                  <w:marLeft w:val="0"/>
                  <w:marRight w:val="0"/>
                  <w:marTop w:val="0"/>
                  <w:marBottom w:val="0"/>
                  <w:divBdr>
                    <w:top w:val="none" w:sz="0" w:space="0" w:color="auto"/>
                    <w:left w:val="none" w:sz="0" w:space="0" w:color="auto"/>
                    <w:bottom w:val="none" w:sz="0" w:space="0" w:color="auto"/>
                    <w:right w:val="none" w:sz="0" w:space="0" w:color="auto"/>
                  </w:divBdr>
                  <w:divsChild>
                    <w:div w:id="16967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181243">
      <w:bodyDiv w:val="1"/>
      <w:marLeft w:val="0"/>
      <w:marRight w:val="0"/>
      <w:marTop w:val="0"/>
      <w:marBottom w:val="0"/>
      <w:divBdr>
        <w:top w:val="none" w:sz="0" w:space="0" w:color="auto"/>
        <w:left w:val="none" w:sz="0" w:space="0" w:color="auto"/>
        <w:bottom w:val="none" w:sz="0" w:space="0" w:color="auto"/>
        <w:right w:val="none" w:sz="0" w:space="0" w:color="auto"/>
      </w:divBdr>
      <w:divsChild>
        <w:div w:id="1061362867">
          <w:marLeft w:val="0"/>
          <w:marRight w:val="0"/>
          <w:marTop w:val="0"/>
          <w:marBottom w:val="0"/>
          <w:divBdr>
            <w:top w:val="none" w:sz="0" w:space="0" w:color="auto"/>
            <w:left w:val="none" w:sz="0" w:space="0" w:color="auto"/>
            <w:bottom w:val="none" w:sz="0" w:space="0" w:color="auto"/>
            <w:right w:val="none" w:sz="0" w:space="0" w:color="auto"/>
          </w:divBdr>
          <w:divsChild>
            <w:div w:id="2109110766">
              <w:marLeft w:val="0"/>
              <w:marRight w:val="0"/>
              <w:marTop w:val="0"/>
              <w:marBottom w:val="0"/>
              <w:divBdr>
                <w:top w:val="none" w:sz="0" w:space="0" w:color="auto"/>
                <w:left w:val="none" w:sz="0" w:space="0" w:color="auto"/>
                <w:bottom w:val="none" w:sz="0" w:space="0" w:color="auto"/>
                <w:right w:val="none" w:sz="0" w:space="0" w:color="auto"/>
              </w:divBdr>
              <w:divsChild>
                <w:div w:id="1409689916">
                  <w:marLeft w:val="0"/>
                  <w:marRight w:val="0"/>
                  <w:marTop w:val="0"/>
                  <w:marBottom w:val="0"/>
                  <w:divBdr>
                    <w:top w:val="none" w:sz="0" w:space="0" w:color="auto"/>
                    <w:left w:val="none" w:sz="0" w:space="0" w:color="auto"/>
                    <w:bottom w:val="none" w:sz="0" w:space="0" w:color="auto"/>
                    <w:right w:val="none" w:sz="0" w:space="0" w:color="auto"/>
                  </w:divBdr>
                  <w:divsChild>
                    <w:div w:id="6290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037865">
      <w:bodyDiv w:val="1"/>
      <w:marLeft w:val="0"/>
      <w:marRight w:val="0"/>
      <w:marTop w:val="0"/>
      <w:marBottom w:val="0"/>
      <w:divBdr>
        <w:top w:val="none" w:sz="0" w:space="0" w:color="auto"/>
        <w:left w:val="none" w:sz="0" w:space="0" w:color="auto"/>
        <w:bottom w:val="none" w:sz="0" w:space="0" w:color="auto"/>
        <w:right w:val="none" w:sz="0" w:space="0" w:color="auto"/>
      </w:divBdr>
    </w:div>
    <w:div w:id="374425070">
      <w:bodyDiv w:val="1"/>
      <w:marLeft w:val="0"/>
      <w:marRight w:val="0"/>
      <w:marTop w:val="0"/>
      <w:marBottom w:val="0"/>
      <w:divBdr>
        <w:top w:val="none" w:sz="0" w:space="0" w:color="auto"/>
        <w:left w:val="none" w:sz="0" w:space="0" w:color="auto"/>
        <w:bottom w:val="none" w:sz="0" w:space="0" w:color="auto"/>
        <w:right w:val="none" w:sz="0" w:space="0" w:color="auto"/>
      </w:divBdr>
    </w:div>
    <w:div w:id="378556552">
      <w:bodyDiv w:val="1"/>
      <w:marLeft w:val="0"/>
      <w:marRight w:val="0"/>
      <w:marTop w:val="0"/>
      <w:marBottom w:val="0"/>
      <w:divBdr>
        <w:top w:val="none" w:sz="0" w:space="0" w:color="auto"/>
        <w:left w:val="none" w:sz="0" w:space="0" w:color="auto"/>
        <w:bottom w:val="none" w:sz="0" w:space="0" w:color="auto"/>
        <w:right w:val="none" w:sz="0" w:space="0" w:color="auto"/>
      </w:divBdr>
      <w:divsChild>
        <w:div w:id="1337881115">
          <w:marLeft w:val="0"/>
          <w:marRight w:val="0"/>
          <w:marTop w:val="0"/>
          <w:marBottom w:val="0"/>
          <w:divBdr>
            <w:top w:val="none" w:sz="0" w:space="0" w:color="auto"/>
            <w:left w:val="none" w:sz="0" w:space="0" w:color="auto"/>
            <w:bottom w:val="none" w:sz="0" w:space="0" w:color="auto"/>
            <w:right w:val="none" w:sz="0" w:space="0" w:color="auto"/>
          </w:divBdr>
          <w:divsChild>
            <w:div w:id="1925259502">
              <w:marLeft w:val="0"/>
              <w:marRight w:val="0"/>
              <w:marTop w:val="0"/>
              <w:marBottom w:val="0"/>
              <w:divBdr>
                <w:top w:val="none" w:sz="0" w:space="0" w:color="auto"/>
                <w:left w:val="none" w:sz="0" w:space="0" w:color="auto"/>
                <w:bottom w:val="none" w:sz="0" w:space="0" w:color="auto"/>
                <w:right w:val="none" w:sz="0" w:space="0" w:color="auto"/>
              </w:divBdr>
              <w:divsChild>
                <w:div w:id="1283265947">
                  <w:marLeft w:val="0"/>
                  <w:marRight w:val="0"/>
                  <w:marTop w:val="0"/>
                  <w:marBottom w:val="0"/>
                  <w:divBdr>
                    <w:top w:val="none" w:sz="0" w:space="0" w:color="auto"/>
                    <w:left w:val="none" w:sz="0" w:space="0" w:color="auto"/>
                    <w:bottom w:val="none" w:sz="0" w:space="0" w:color="auto"/>
                    <w:right w:val="none" w:sz="0" w:space="0" w:color="auto"/>
                  </w:divBdr>
                  <w:divsChild>
                    <w:div w:id="2178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463055">
      <w:bodyDiv w:val="1"/>
      <w:marLeft w:val="0"/>
      <w:marRight w:val="0"/>
      <w:marTop w:val="0"/>
      <w:marBottom w:val="0"/>
      <w:divBdr>
        <w:top w:val="none" w:sz="0" w:space="0" w:color="auto"/>
        <w:left w:val="none" w:sz="0" w:space="0" w:color="auto"/>
        <w:bottom w:val="none" w:sz="0" w:space="0" w:color="auto"/>
        <w:right w:val="none" w:sz="0" w:space="0" w:color="auto"/>
      </w:divBdr>
      <w:divsChild>
        <w:div w:id="583495245">
          <w:marLeft w:val="0"/>
          <w:marRight w:val="0"/>
          <w:marTop w:val="0"/>
          <w:marBottom w:val="0"/>
          <w:divBdr>
            <w:top w:val="none" w:sz="0" w:space="0" w:color="auto"/>
            <w:left w:val="none" w:sz="0" w:space="0" w:color="auto"/>
            <w:bottom w:val="none" w:sz="0" w:space="0" w:color="auto"/>
            <w:right w:val="none" w:sz="0" w:space="0" w:color="auto"/>
          </w:divBdr>
          <w:divsChild>
            <w:div w:id="1239173426">
              <w:marLeft w:val="0"/>
              <w:marRight w:val="0"/>
              <w:marTop w:val="0"/>
              <w:marBottom w:val="0"/>
              <w:divBdr>
                <w:top w:val="none" w:sz="0" w:space="0" w:color="auto"/>
                <w:left w:val="none" w:sz="0" w:space="0" w:color="auto"/>
                <w:bottom w:val="none" w:sz="0" w:space="0" w:color="auto"/>
                <w:right w:val="none" w:sz="0" w:space="0" w:color="auto"/>
              </w:divBdr>
              <w:divsChild>
                <w:div w:id="16487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159476">
      <w:bodyDiv w:val="1"/>
      <w:marLeft w:val="0"/>
      <w:marRight w:val="0"/>
      <w:marTop w:val="0"/>
      <w:marBottom w:val="0"/>
      <w:divBdr>
        <w:top w:val="none" w:sz="0" w:space="0" w:color="auto"/>
        <w:left w:val="none" w:sz="0" w:space="0" w:color="auto"/>
        <w:bottom w:val="none" w:sz="0" w:space="0" w:color="auto"/>
        <w:right w:val="none" w:sz="0" w:space="0" w:color="auto"/>
      </w:divBdr>
    </w:div>
    <w:div w:id="394936460">
      <w:bodyDiv w:val="1"/>
      <w:marLeft w:val="0"/>
      <w:marRight w:val="0"/>
      <w:marTop w:val="0"/>
      <w:marBottom w:val="0"/>
      <w:divBdr>
        <w:top w:val="none" w:sz="0" w:space="0" w:color="auto"/>
        <w:left w:val="none" w:sz="0" w:space="0" w:color="auto"/>
        <w:bottom w:val="none" w:sz="0" w:space="0" w:color="auto"/>
        <w:right w:val="none" w:sz="0" w:space="0" w:color="auto"/>
      </w:divBdr>
      <w:divsChild>
        <w:div w:id="182982882">
          <w:marLeft w:val="0"/>
          <w:marRight w:val="0"/>
          <w:marTop w:val="0"/>
          <w:marBottom w:val="0"/>
          <w:divBdr>
            <w:top w:val="none" w:sz="0" w:space="0" w:color="auto"/>
            <w:left w:val="none" w:sz="0" w:space="0" w:color="auto"/>
            <w:bottom w:val="none" w:sz="0" w:space="0" w:color="auto"/>
            <w:right w:val="none" w:sz="0" w:space="0" w:color="auto"/>
          </w:divBdr>
          <w:divsChild>
            <w:div w:id="555354186">
              <w:marLeft w:val="0"/>
              <w:marRight w:val="0"/>
              <w:marTop w:val="0"/>
              <w:marBottom w:val="0"/>
              <w:divBdr>
                <w:top w:val="none" w:sz="0" w:space="0" w:color="auto"/>
                <w:left w:val="none" w:sz="0" w:space="0" w:color="auto"/>
                <w:bottom w:val="none" w:sz="0" w:space="0" w:color="auto"/>
                <w:right w:val="none" w:sz="0" w:space="0" w:color="auto"/>
              </w:divBdr>
              <w:divsChild>
                <w:div w:id="1897887793">
                  <w:marLeft w:val="0"/>
                  <w:marRight w:val="0"/>
                  <w:marTop w:val="0"/>
                  <w:marBottom w:val="0"/>
                  <w:divBdr>
                    <w:top w:val="none" w:sz="0" w:space="0" w:color="auto"/>
                    <w:left w:val="none" w:sz="0" w:space="0" w:color="auto"/>
                    <w:bottom w:val="none" w:sz="0" w:space="0" w:color="auto"/>
                    <w:right w:val="none" w:sz="0" w:space="0" w:color="auto"/>
                  </w:divBdr>
                  <w:divsChild>
                    <w:div w:id="128935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209368">
      <w:bodyDiv w:val="1"/>
      <w:marLeft w:val="0"/>
      <w:marRight w:val="0"/>
      <w:marTop w:val="0"/>
      <w:marBottom w:val="0"/>
      <w:divBdr>
        <w:top w:val="none" w:sz="0" w:space="0" w:color="auto"/>
        <w:left w:val="none" w:sz="0" w:space="0" w:color="auto"/>
        <w:bottom w:val="none" w:sz="0" w:space="0" w:color="auto"/>
        <w:right w:val="none" w:sz="0" w:space="0" w:color="auto"/>
      </w:divBdr>
      <w:divsChild>
        <w:div w:id="1932354557">
          <w:marLeft w:val="0"/>
          <w:marRight w:val="0"/>
          <w:marTop w:val="0"/>
          <w:marBottom w:val="0"/>
          <w:divBdr>
            <w:top w:val="none" w:sz="0" w:space="0" w:color="auto"/>
            <w:left w:val="none" w:sz="0" w:space="0" w:color="auto"/>
            <w:bottom w:val="none" w:sz="0" w:space="0" w:color="auto"/>
            <w:right w:val="none" w:sz="0" w:space="0" w:color="auto"/>
          </w:divBdr>
          <w:divsChild>
            <w:div w:id="1270969412">
              <w:marLeft w:val="0"/>
              <w:marRight w:val="0"/>
              <w:marTop w:val="0"/>
              <w:marBottom w:val="0"/>
              <w:divBdr>
                <w:top w:val="none" w:sz="0" w:space="0" w:color="auto"/>
                <w:left w:val="none" w:sz="0" w:space="0" w:color="auto"/>
                <w:bottom w:val="none" w:sz="0" w:space="0" w:color="auto"/>
                <w:right w:val="none" w:sz="0" w:space="0" w:color="auto"/>
              </w:divBdr>
              <w:divsChild>
                <w:div w:id="9080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027225">
      <w:bodyDiv w:val="1"/>
      <w:marLeft w:val="0"/>
      <w:marRight w:val="0"/>
      <w:marTop w:val="0"/>
      <w:marBottom w:val="0"/>
      <w:divBdr>
        <w:top w:val="none" w:sz="0" w:space="0" w:color="auto"/>
        <w:left w:val="none" w:sz="0" w:space="0" w:color="auto"/>
        <w:bottom w:val="none" w:sz="0" w:space="0" w:color="auto"/>
        <w:right w:val="none" w:sz="0" w:space="0" w:color="auto"/>
      </w:divBdr>
      <w:divsChild>
        <w:div w:id="1028677679">
          <w:marLeft w:val="0"/>
          <w:marRight w:val="0"/>
          <w:marTop w:val="0"/>
          <w:marBottom w:val="0"/>
          <w:divBdr>
            <w:top w:val="none" w:sz="0" w:space="0" w:color="auto"/>
            <w:left w:val="none" w:sz="0" w:space="0" w:color="auto"/>
            <w:bottom w:val="none" w:sz="0" w:space="0" w:color="auto"/>
            <w:right w:val="none" w:sz="0" w:space="0" w:color="auto"/>
          </w:divBdr>
          <w:divsChild>
            <w:div w:id="1336808114">
              <w:marLeft w:val="0"/>
              <w:marRight w:val="0"/>
              <w:marTop w:val="0"/>
              <w:marBottom w:val="0"/>
              <w:divBdr>
                <w:top w:val="none" w:sz="0" w:space="0" w:color="auto"/>
                <w:left w:val="none" w:sz="0" w:space="0" w:color="auto"/>
                <w:bottom w:val="none" w:sz="0" w:space="0" w:color="auto"/>
                <w:right w:val="none" w:sz="0" w:space="0" w:color="auto"/>
              </w:divBdr>
              <w:divsChild>
                <w:div w:id="878468308">
                  <w:marLeft w:val="0"/>
                  <w:marRight w:val="0"/>
                  <w:marTop w:val="0"/>
                  <w:marBottom w:val="0"/>
                  <w:divBdr>
                    <w:top w:val="none" w:sz="0" w:space="0" w:color="auto"/>
                    <w:left w:val="none" w:sz="0" w:space="0" w:color="auto"/>
                    <w:bottom w:val="none" w:sz="0" w:space="0" w:color="auto"/>
                    <w:right w:val="none" w:sz="0" w:space="0" w:color="auto"/>
                  </w:divBdr>
                  <w:divsChild>
                    <w:div w:id="200569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867242">
      <w:bodyDiv w:val="1"/>
      <w:marLeft w:val="0"/>
      <w:marRight w:val="0"/>
      <w:marTop w:val="0"/>
      <w:marBottom w:val="0"/>
      <w:divBdr>
        <w:top w:val="none" w:sz="0" w:space="0" w:color="auto"/>
        <w:left w:val="none" w:sz="0" w:space="0" w:color="auto"/>
        <w:bottom w:val="none" w:sz="0" w:space="0" w:color="auto"/>
        <w:right w:val="none" w:sz="0" w:space="0" w:color="auto"/>
      </w:divBdr>
    </w:div>
    <w:div w:id="432476822">
      <w:bodyDiv w:val="1"/>
      <w:marLeft w:val="0"/>
      <w:marRight w:val="0"/>
      <w:marTop w:val="0"/>
      <w:marBottom w:val="0"/>
      <w:divBdr>
        <w:top w:val="none" w:sz="0" w:space="0" w:color="auto"/>
        <w:left w:val="none" w:sz="0" w:space="0" w:color="auto"/>
        <w:bottom w:val="none" w:sz="0" w:space="0" w:color="auto"/>
        <w:right w:val="none" w:sz="0" w:space="0" w:color="auto"/>
      </w:divBdr>
      <w:divsChild>
        <w:div w:id="40173802">
          <w:marLeft w:val="0"/>
          <w:marRight w:val="0"/>
          <w:marTop w:val="0"/>
          <w:marBottom w:val="0"/>
          <w:divBdr>
            <w:top w:val="none" w:sz="0" w:space="0" w:color="auto"/>
            <w:left w:val="none" w:sz="0" w:space="0" w:color="auto"/>
            <w:bottom w:val="none" w:sz="0" w:space="0" w:color="auto"/>
            <w:right w:val="none" w:sz="0" w:space="0" w:color="auto"/>
          </w:divBdr>
          <w:divsChild>
            <w:div w:id="2034382381">
              <w:marLeft w:val="0"/>
              <w:marRight w:val="0"/>
              <w:marTop w:val="0"/>
              <w:marBottom w:val="0"/>
              <w:divBdr>
                <w:top w:val="none" w:sz="0" w:space="0" w:color="auto"/>
                <w:left w:val="none" w:sz="0" w:space="0" w:color="auto"/>
                <w:bottom w:val="none" w:sz="0" w:space="0" w:color="auto"/>
                <w:right w:val="none" w:sz="0" w:space="0" w:color="auto"/>
              </w:divBdr>
              <w:divsChild>
                <w:div w:id="2004816150">
                  <w:marLeft w:val="0"/>
                  <w:marRight w:val="0"/>
                  <w:marTop w:val="0"/>
                  <w:marBottom w:val="0"/>
                  <w:divBdr>
                    <w:top w:val="none" w:sz="0" w:space="0" w:color="auto"/>
                    <w:left w:val="none" w:sz="0" w:space="0" w:color="auto"/>
                    <w:bottom w:val="none" w:sz="0" w:space="0" w:color="auto"/>
                    <w:right w:val="none" w:sz="0" w:space="0" w:color="auto"/>
                  </w:divBdr>
                  <w:divsChild>
                    <w:div w:id="7476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468130">
      <w:bodyDiv w:val="1"/>
      <w:marLeft w:val="0"/>
      <w:marRight w:val="0"/>
      <w:marTop w:val="0"/>
      <w:marBottom w:val="0"/>
      <w:divBdr>
        <w:top w:val="none" w:sz="0" w:space="0" w:color="auto"/>
        <w:left w:val="none" w:sz="0" w:space="0" w:color="auto"/>
        <w:bottom w:val="none" w:sz="0" w:space="0" w:color="auto"/>
        <w:right w:val="none" w:sz="0" w:space="0" w:color="auto"/>
      </w:divBdr>
      <w:divsChild>
        <w:div w:id="882712565">
          <w:marLeft w:val="0"/>
          <w:marRight w:val="0"/>
          <w:marTop w:val="0"/>
          <w:marBottom w:val="0"/>
          <w:divBdr>
            <w:top w:val="none" w:sz="0" w:space="0" w:color="auto"/>
            <w:left w:val="none" w:sz="0" w:space="0" w:color="auto"/>
            <w:bottom w:val="none" w:sz="0" w:space="0" w:color="auto"/>
            <w:right w:val="none" w:sz="0" w:space="0" w:color="auto"/>
          </w:divBdr>
          <w:divsChild>
            <w:div w:id="1520464749">
              <w:marLeft w:val="0"/>
              <w:marRight w:val="0"/>
              <w:marTop w:val="0"/>
              <w:marBottom w:val="0"/>
              <w:divBdr>
                <w:top w:val="none" w:sz="0" w:space="0" w:color="auto"/>
                <w:left w:val="none" w:sz="0" w:space="0" w:color="auto"/>
                <w:bottom w:val="none" w:sz="0" w:space="0" w:color="auto"/>
                <w:right w:val="none" w:sz="0" w:space="0" w:color="auto"/>
              </w:divBdr>
              <w:divsChild>
                <w:div w:id="1127697119">
                  <w:marLeft w:val="0"/>
                  <w:marRight w:val="0"/>
                  <w:marTop w:val="0"/>
                  <w:marBottom w:val="0"/>
                  <w:divBdr>
                    <w:top w:val="none" w:sz="0" w:space="0" w:color="auto"/>
                    <w:left w:val="none" w:sz="0" w:space="0" w:color="auto"/>
                    <w:bottom w:val="none" w:sz="0" w:space="0" w:color="auto"/>
                    <w:right w:val="none" w:sz="0" w:space="0" w:color="auto"/>
                  </w:divBdr>
                  <w:divsChild>
                    <w:div w:id="69149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905605">
      <w:bodyDiv w:val="1"/>
      <w:marLeft w:val="0"/>
      <w:marRight w:val="0"/>
      <w:marTop w:val="0"/>
      <w:marBottom w:val="0"/>
      <w:divBdr>
        <w:top w:val="none" w:sz="0" w:space="0" w:color="auto"/>
        <w:left w:val="none" w:sz="0" w:space="0" w:color="auto"/>
        <w:bottom w:val="none" w:sz="0" w:space="0" w:color="auto"/>
        <w:right w:val="none" w:sz="0" w:space="0" w:color="auto"/>
      </w:divBdr>
    </w:div>
    <w:div w:id="473374162">
      <w:bodyDiv w:val="1"/>
      <w:marLeft w:val="0"/>
      <w:marRight w:val="0"/>
      <w:marTop w:val="0"/>
      <w:marBottom w:val="0"/>
      <w:divBdr>
        <w:top w:val="none" w:sz="0" w:space="0" w:color="auto"/>
        <w:left w:val="none" w:sz="0" w:space="0" w:color="auto"/>
        <w:bottom w:val="none" w:sz="0" w:space="0" w:color="auto"/>
        <w:right w:val="none" w:sz="0" w:space="0" w:color="auto"/>
      </w:divBdr>
      <w:divsChild>
        <w:div w:id="1522621474">
          <w:marLeft w:val="0"/>
          <w:marRight w:val="0"/>
          <w:marTop w:val="0"/>
          <w:marBottom w:val="0"/>
          <w:divBdr>
            <w:top w:val="none" w:sz="0" w:space="0" w:color="auto"/>
            <w:left w:val="none" w:sz="0" w:space="0" w:color="auto"/>
            <w:bottom w:val="none" w:sz="0" w:space="0" w:color="auto"/>
            <w:right w:val="none" w:sz="0" w:space="0" w:color="auto"/>
          </w:divBdr>
          <w:divsChild>
            <w:div w:id="1291785720">
              <w:marLeft w:val="0"/>
              <w:marRight w:val="0"/>
              <w:marTop w:val="0"/>
              <w:marBottom w:val="0"/>
              <w:divBdr>
                <w:top w:val="none" w:sz="0" w:space="0" w:color="auto"/>
                <w:left w:val="none" w:sz="0" w:space="0" w:color="auto"/>
                <w:bottom w:val="none" w:sz="0" w:space="0" w:color="auto"/>
                <w:right w:val="none" w:sz="0" w:space="0" w:color="auto"/>
              </w:divBdr>
              <w:divsChild>
                <w:div w:id="127994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81086">
      <w:bodyDiv w:val="1"/>
      <w:marLeft w:val="0"/>
      <w:marRight w:val="0"/>
      <w:marTop w:val="0"/>
      <w:marBottom w:val="0"/>
      <w:divBdr>
        <w:top w:val="none" w:sz="0" w:space="0" w:color="auto"/>
        <w:left w:val="none" w:sz="0" w:space="0" w:color="auto"/>
        <w:bottom w:val="none" w:sz="0" w:space="0" w:color="auto"/>
        <w:right w:val="none" w:sz="0" w:space="0" w:color="auto"/>
      </w:divBdr>
      <w:divsChild>
        <w:div w:id="1954507330">
          <w:marLeft w:val="0"/>
          <w:marRight w:val="0"/>
          <w:marTop w:val="0"/>
          <w:marBottom w:val="0"/>
          <w:divBdr>
            <w:top w:val="none" w:sz="0" w:space="0" w:color="auto"/>
            <w:left w:val="none" w:sz="0" w:space="0" w:color="auto"/>
            <w:bottom w:val="none" w:sz="0" w:space="0" w:color="auto"/>
            <w:right w:val="none" w:sz="0" w:space="0" w:color="auto"/>
          </w:divBdr>
          <w:divsChild>
            <w:div w:id="1151404286">
              <w:marLeft w:val="0"/>
              <w:marRight w:val="0"/>
              <w:marTop w:val="0"/>
              <w:marBottom w:val="0"/>
              <w:divBdr>
                <w:top w:val="none" w:sz="0" w:space="0" w:color="auto"/>
                <w:left w:val="none" w:sz="0" w:space="0" w:color="auto"/>
                <w:bottom w:val="none" w:sz="0" w:space="0" w:color="auto"/>
                <w:right w:val="none" w:sz="0" w:space="0" w:color="auto"/>
              </w:divBdr>
              <w:divsChild>
                <w:div w:id="174143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26927">
      <w:bodyDiv w:val="1"/>
      <w:marLeft w:val="0"/>
      <w:marRight w:val="0"/>
      <w:marTop w:val="0"/>
      <w:marBottom w:val="0"/>
      <w:divBdr>
        <w:top w:val="none" w:sz="0" w:space="0" w:color="auto"/>
        <w:left w:val="none" w:sz="0" w:space="0" w:color="auto"/>
        <w:bottom w:val="none" w:sz="0" w:space="0" w:color="auto"/>
        <w:right w:val="none" w:sz="0" w:space="0" w:color="auto"/>
      </w:divBdr>
      <w:divsChild>
        <w:div w:id="1011420472">
          <w:marLeft w:val="0"/>
          <w:marRight w:val="0"/>
          <w:marTop w:val="0"/>
          <w:marBottom w:val="0"/>
          <w:divBdr>
            <w:top w:val="none" w:sz="0" w:space="0" w:color="auto"/>
            <w:left w:val="none" w:sz="0" w:space="0" w:color="auto"/>
            <w:bottom w:val="none" w:sz="0" w:space="0" w:color="auto"/>
            <w:right w:val="none" w:sz="0" w:space="0" w:color="auto"/>
          </w:divBdr>
          <w:divsChild>
            <w:div w:id="1252158870">
              <w:marLeft w:val="0"/>
              <w:marRight w:val="0"/>
              <w:marTop w:val="0"/>
              <w:marBottom w:val="0"/>
              <w:divBdr>
                <w:top w:val="none" w:sz="0" w:space="0" w:color="auto"/>
                <w:left w:val="none" w:sz="0" w:space="0" w:color="auto"/>
                <w:bottom w:val="none" w:sz="0" w:space="0" w:color="auto"/>
                <w:right w:val="none" w:sz="0" w:space="0" w:color="auto"/>
              </w:divBdr>
              <w:divsChild>
                <w:div w:id="1576434565">
                  <w:marLeft w:val="0"/>
                  <w:marRight w:val="0"/>
                  <w:marTop w:val="0"/>
                  <w:marBottom w:val="0"/>
                  <w:divBdr>
                    <w:top w:val="none" w:sz="0" w:space="0" w:color="auto"/>
                    <w:left w:val="none" w:sz="0" w:space="0" w:color="auto"/>
                    <w:bottom w:val="none" w:sz="0" w:space="0" w:color="auto"/>
                    <w:right w:val="none" w:sz="0" w:space="0" w:color="auto"/>
                  </w:divBdr>
                  <w:divsChild>
                    <w:div w:id="18185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174201">
      <w:bodyDiv w:val="1"/>
      <w:marLeft w:val="0"/>
      <w:marRight w:val="0"/>
      <w:marTop w:val="0"/>
      <w:marBottom w:val="0"/>
      <w:divBdr>
        <w:top w:val="none" w:sz="0" w:space="0" w:color="auto"/>
        <w:left w:val="none" w:sz="0" w:space="0" w:color="auto"/>
        <w:bottom w:val="none" w:sz="0" w:space="0" w:color="auto"/>
        <w:right w:val="none" w:sz="0" w:space="0" w:color="auto"/>
      </w:divBdr>
    </w:div>
    <w:div w:id="487358451">
      <w:bodyDiv w:val="1"/>
      <w:marLeft w:val="0"/>
      <w:marRight w:val="0"/>
      <w:marTop w:val="0"/>
      <w:marBottom w:val="0"/>
      <w:divBdr>
        <w:top w:val="none" w:sz="0" w:space="0" w:color="auto"/>
        <w:left w:val="none" w:sz="0" w:space="0" w:color="auto"/>
        <w:bottom w:val="none" w:sz="0" w:space="0" w:color="auto"/>
        <w:right w:val="none" w:sz="0" w:space="0" w:color="auto"/>
      </w:divBdr>
      <w:divsChild>
        <w:div w:id="609241904">
          <w:marLeft w:val="0"/>
          <w:marRight w:val="0"/>
          <w:marTop w:val="0"/>
          <w:marBottom w:val="0"/>
          <w:divBdr>
            <w:top w:val="none" w:sz="0" w:space="0" w:color="auto"/>
            <w:left w:val="none" w:sz="0" w:space="0" w:color="auto"/>
            <w:bottom w:val="none" w:sz="0" w:space="0" w:color="auto"/>
            <w:right w:val="none" w:sz="0" w:space="0" w:color="auto"/>
          </w:divBdr>
          <w:divsChild>
            <w:div w:id="2089304380">
              <w:marLeft w:val="0"/>
              <w:marRight w:val="0"/>
              <w:marTop w:val="0"/>
              <w:marBottom w:val="0"/>
              <w:divBdr>
                <w:top w:val="none" w:sz="0" w:space="0" w:color="auto"/>
                <w:left w:val="none" w:sz="0" w:space="0" w:color="auto"/>
                <w:bottom w:val="none" w:sz="0" w:space="0" w:color="auto"/>
                <w:right w:val="none" w:sz="0" w:space="0" w:color="auto"/>
              </w:divBdr>
              <w:divsChild>
                <w:div w:id="849758283">
                  <w:marLeft w:val="0"/>
                  <w:marRight w:val="0"/>
                  <w:marTop w:val="0"/>
                  <w:marBottom w:val="0"/>
                  <w:divBdr>
                    <w:top w:val="none" w:sz="0" w:space="0" w:color="auto"/>
                    <w:left w:val="none" w:sz="0" w:space="0" w:color="auto"/>
                    <w:bottom w:val="none" w:sz="0" w:space="0" w:color="auto"/>
                    <w:right w:val="none" w:sz="0" w:space="0" w:color="auto"/>
                  </w:divBdr>
                  <w:divsChild>
                    <w:div w:id="45668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248506">
      <w:bodyDiv w:val="1"/>
      <w:marLeft w:val="0"/>
      <w:marRight w:val="0"/>
      <w:marTop w:val="0"/>
      <w:marBottom w:val="0"/>
      <w:divBdr>
        <w:top w:val="none" w:sz="0" w:space="0" w:color="auto"/>
        <w:left w:val="none" w:sz="0" w:space="0" w:color="auto"/>
        <w:bottom w:val="none" w:sz="0" w:space="0" w:color="auto"/>
        <w:right w:val="none" w:sz="0" w:space="0" w:color="auto"/>
      </w:divBdr>
      <w:divsChild>
        <w:div w:id="1883863039">
          <w:marLeft w:val="0"/>
          <w:marRight w:val="0"/>
          <w:marTop w:val="0"/>
          <w:marBottom w:val="0"/>
          <w:divBdr>
            <w:top w:val="none" w:sz="0" w:space="0" w:color="auto"/>
            <w:left w:val="none" w:sz="0" w:space="0" w:color="auto"/>
            <w:bottom w:val="none" w:sz="0" w:space="0" w:color="auto"/>
            <w:right w:val="none" w:sz="0" w:space="0" w:color="auto"/>
          </w:divBdr>
          <w:divsChild>
            <w:div w:id="1622344527">
              <w:marLeft w:val="0"/>
              <w:marRight w:val="0"/>
              <w:marTop w:val="0"/>
              <w:marBottom w:val="0"/>
              <w:divBdr>
                <w:top w:val="none" w:sz="0" w:space="0" w:color="auto"/>
                <w:left w:val="none" w:sz="0" w:space="0" w:color="auto"/>
                <w:bottom w:val="none" w:sz="0" w:space="0" w:color="auto"/>
                <w:right w:val="none" w:sz="0" w:space="0" w:color="auto"/>
              </w:divBdr>
              <w:divsChild>
                <w:div w:id="1198932966">
                  <w:marLeft w:val="0"/>
                  <w:marRight w:val="0"/>
                  <w:marTop w:val="0"/>
                  <w:marBottom w:val="0"/>
                  <w:divBdr>
                    <w:top w:val="none" w:sz="0" w:space="0" w:color="auto"/>
                    <w:left w:val="none" w:sz="0" w:space="0" w:color="auto"/>
                    <w:bottom w:val="none" w:sz="0" w:space="0" w:color="auto"/>
                    <w:right w:val="none" w:sz="0" w:space="0" w:color="auto"/>
                  </w:divBdr>
                  <w:divsChild>
                    <w:div w:id="39046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413969">
      <w:bodyDiv w:val="1"/>
      <w:marLeft w:val="0"/>
      <w:marRight w:val="0"/>
      <w:marTop w:val="0"/>
      <w:marBottom w:val="0"/>
      <w:divBdr>
        <w:top w:val="none" w:sz="0" w:space="0" w:color="auto"/>
        <w:left w:val="none" w:sz="0" w:space="0" w:color="auto"/>
        <w:bottom w:val="none" w:sz="0" w:space="0" w:color="auto"/>
        <w:right w:val="none" w:sz="0" w:space="0" w:color="auto"/>
      </w:divBdr>
      <w:divsChild>
        <w:div w:id="2066293857">
          <w:marLeft w:val="0"/>
          <w:marRight w:val="0"/>
          <w:marTop w:val="0"/>
          <w:marBottom w:val="0"/>
          <w:divBdr>
            <w:top w:val="none" w:sz="0" w:space="0" w:color="auto"/>
            <w:left w:val="none" w:sz="0" w:space="0" w:color="auto"/>
            <w:bottom w:val="none" w:sz="0" w:space="0" w:color="auto"/>
            <w:right w:val="none" w:sz="0" w:space="0" w:color="auto"/>
          </w:divBdr>
          <w:divsChild>
            <w:div w:id="1553156601">
              <w:marLeft w:val="0"/>
              <w:marRight w:val="0"/>
              <w:marTop w:val="0"/>
              <w:marBottom w:val="0"/>
              <w:divBdr>
                <w:top w:val="none" w:sz="0" w:space="0" w:color="auto"/>
                <w:left w:val="none" w:sz="0" w:space="0" w:color="auto"/>
                <w:bottom w:val="none" w:sz="0" w:space="0" w:color="auto"/>
                <w:right w:val="none" w:sz="0" w:space="0" w:color="auto"/>
              </w:divBdr>
              <w:divsChild>
                <w:div w:id="1278609921">
                  <w:marLeft w:val="0"/>
                  <w:marRight w:val="0"/>
                  <w:marTop w:val="0"/>
                  <w:marBottom w:val="0"/>
                  <w:divBdr>
                    <w:top w:val="none" w:sz="0" w:space="0" w:color="auto"/>
                    <w:left w:val="none" w:sz="0" w:space="0" w:color="auto"/>
                    <w:bottom w:val="none" w:sz="0" w:space="0" w:color="auto"/>
                    <w:right w:val="none" w:sz="0" w:space="0" w:color="auto"/>
                  </w:divBdr>
                  <w:divsChild>
                    <w:div w:id="4105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617635">
      <w:bodyDiv w:val="1"/>
      <w:marLeft w:val="0"/>
      <w:marRight w:val="0"/>
      <w:marTop w:val="0"/>
      <w:marBottom w:val="0"/>
      <w:divBdr>
        <w:top w:val="none" w:sz="0" w:space="0" w:color="auto"/>
        <w:left w:val="none" w:sz="0" w:space="0" w:color="auto"/>
        <w:bottom w:val="none" w:sz="0" w:space="0" w:color="auto"/>
        <w:right w:val="none" w:sz="0" w:space="0" w:color="auto"/>
      </w:divBdr>
    </w:div>
    <w:div w:id="499346181">
      <w:bodyDiv w:val="1"/>
      <w:marLeft w:val="0"/>
      <w:marRight w:val="0"/>
      <w:marTop w:val="0"/>
      <w:marBottom w:val="0"/>
      <w:divBdr>
        <w:top w:val="none" w:sz="0" w:space="0" w:color="auto"/>
        <w:left w:val="none" w:sz="0" w:space="0" w:color="auto"/>
        <w:bottom w:val="none" w:sz="0" w:space="0" w:color="auto"/>
        <w:right w:val="none" w:sz="0" w:space="0" w:color="auto"/>
      </w:divBdr>
    </w:div>
    <w:div w:id="499975899">
      <w:bodyDiv w:val="1"/>
      <w:marLeft w:val="0"/>
      <w:marRight w:val="0"/>
      <w:marTop w:val="0"/>
      <w:marBottom w:val="0"/>
      <w:divBdr>
        <w:top w:val="none" w:sz="0" w:space="0" w:color="auto"/>
        <w:left w:val="none" w:sz="0" w:space="0" w:color="auto"/>
        <w:bottom w:val="none" w:sz="0" w:space="0" w:color="auto"/>
        <w:right w:val="none" w:sz="0" w:space="0" w:color="auto"/>
      </w:divBdr>
      <w:divsChild>
        <w:div w:id="1616281183">
          <w:marLeft w:val="0"/>
          <w:marRight w:val="0"/>
          <w:marTop w:val="0"/>
          <w:marBottom w:val="0"/>
          <w:divBdr>
            <w:top w:val="none" w:sz="0" w:space="0" w:color="auto"/>
            <w:left w:val="none" w:sz="0" w:space="0" w:color="auto"/>
            <w:bottom w:val="none" w:sz="0" w:space="0" w:color="auto"/>
            <w:right w:val="none" w:sz="0" w:space="0" w:color="auto"/>
          </w:divBdr>
          <w:divsChild>
            <w:div w:id="2141460527">
              <w:marLeft w:val="0"/>
              <w:marRight w:val="0"/>
              <w:marTop w:val="0"/>
              <w:marBottom w:val="0"/>
              <w:divBdr>
                <w:top w:val="none" w:sz="0" w:space="0" w:color="auto"/>
                <w:left w:val="none" w:sz="0" w:space="0" w:color="auto"/>
                <w:bottom w:val="none" w:sz="0" w:space="0" w:color="auto"/>
                <w:right w:val="none" w:sz="0" w:space="0" w:color="auto"/>
              </w:divBdr>
              <w:divsChild>
                <w:div w:id="1234005800">
                  <w:marLeft w:val="0"/>
                  <w:marRight w:val="0"/>
                  <w:marTop w:val="0"/>
                  <w:marBottom w:val="0"/>
                  <w:divBdr>
                    <w:top w:val="none" w:sz="0" w:space="0" w:color="auto"/>
                    <w:left w:val="none" w:sz="0" w:space="0" w:color="auto"/>
                    <w:bottom w:val="none" w:sz="0" w:space="0" w:color="auto"/>
                    <w:right w:val="none" w:sz="0" w:space="0" w:color="auto"/>
                  </w:divBdr>
                  <w:divsChild>
                    <w:div w:id="4926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285837">
      <w:bodyDiv w:val="1"/>
      <w:marLeft w:val="0"/>
      <w:marRight w:val="0"/>
      <w:marTop w:val="0"/>
      <w:marBottom w:val="0"/>
      <w:divBdr>
        <w:top w:val="none" w:sz="0" w:space="0" w:color="auto"/>
        <w:left w:val="none" w:sz="0" w:space="0" w:color="auto"/>
        <w:bottom w:val="none" w:sz="0" w:space="0" w:color="auto"/>
        <w:right w:val="none" w:sz="0" w:space="0" w:color="auto"/>
      </w:divBdr>
      <w:divsChild>
        <w:div w:id="1844663559">
          <w:marLeft w:val="0"/>
          <w:marRight w:val="0"/>
          <w:marTop w:val="0"/>
          <w:marBottom w:val="0"/>
          <w:divBdr>
            <w:top w:val="none" w:sz="0" w:space="0" w:color="auto"/>
            <w:left w:val="none" w:sz="0" w:space="0" w:color="auto"/>
            <w:bottom w:val="none" w:sz="0" w:space="0" w:color="auto"/>
            <w:right w:val="none" w:sz="0" w:space="0" w:color="auto"/>
          </w:divBdr>
          <w:divsChild>
            <w:div w:id="1328092121">
              <w:marLeft w:val="0"/>
              <w:marRight w:val="0"/>
              <w:marTop w:val="0"/>
              <w:marBottom w:val="0"/>
              <w:divBdr>
                <w:top w:val="none" w:sz="0" w:space="0" w:color="auto"/>
                <w:left w:val="none" w:sz="0" w:space="0" w:color="auto"/>
                <w:bottom w:val="none" w:sz="0" w:space="0" w:color="auto"/>
                <w:right w:val="none" w:sz="0" w:space="0" w:color="auto"/>
              </w:divBdr>
              <w:divsChild>
                <w:div w:id="7965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78441">
      <w:bodyDiv w:val="1"/>
      <w:marLeft w:val="0"/>
      <w:marRight w:val="0"/>
      <w:marTop w:val="0"/>
      <w:marBottom w:val="0"/>
      <w:divBdr>
        <w:top w:val="none" w:sz="0" w:space="0" w:color="auto"/>
        <w:left w:val="none" w:sz="0" w:space="0" w:color="auto"/>
        <w:bottom w:val="none" w:sz="0" w:space="0" w:color="auto"/>
        <w:right w:val="none" w:sz="0" w:space="0" w:color="auto"/>
      </w:divBdr>
      <w:divsChild>
        <w:div w:id="1826046908">
          <w:marLeft w:val="0"/>
          <w:marRight w:val="0"/>
          <w:marTop w:val="0"/>
          <w:marBottom w:val="0"/>
          <w:divBdr>
            <w:top w:val="none" w:sz="0" w:space="0" w:color="auto"/>
            <w:left w:val="none" w:sz="0" w:space="0" w:color="auto"/>
            <w:bottom w:val="none" w:sz="0" w:space="0" w:color="auto"/>
            <w:right w:val="none" w:sz="0" w:space="0" w:color="auto"/>
          </w:divBdr>
          <w:divsChild>
            <w:div w:id="1148784967">
              <w:marLeft w:val="0"/>
              <w:marRight w:val="0"/>
              <w:marTop w:val="0"/>
              <w:marBottom w:val="0"/>
              <w:divBdr>
                <w:top w:val="none" w:sz="0" w:space="0" w:color="auto"/>
                <w:left w:val="none" w:sz="0" w:space="0" w:color="auto"/>
                <w:bottom w:val="none" w:sz="0" w:space="0" w:color="auto"/>
                <w:right w:val="none" w:sz="0" w:space="0" w:color="auto"/>
              </w:divBdr>
              <w:divsChild>
                <w:div w:id="1686403933">
                  <w:marLeft w:val="0"/>
                  <w:marRight w:val="0"/>
                  <w:marTop w:val="0"/>
                  <w:marBottom w:val="0"/>
                  <w:divBdr>
                    <w:top w:val="none" w:sz="0" w:space="0" w:color="auto"/>
                    <w:left w:val="none" w:sz="0" w:space="0" w:color="auto"/>
                    <w:bottom w:val="none" w:sz="0" w:space="0" w:color="auto"/>
                    <w:right w:val="none" w:sz="0" w:space="0" w:color="auto"/>
                  </w:divBdr>
                  <w:divsChild>
                    <w:div w:id="61938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471390">
      <w:bodyDiv w:val="1"/>
      <w:marLeft w:val="0"/>
      <w:marRight w:val="0"/>
      <w:marTop w:val="0"/>
      <w:marBottom w:val="0"/>
      <w:divBdr>
        <w:top w:val="none" w:sz="0" w:space="0" w:color="auto"/>
        <w:left w:val="none" w:sz="0" w:space="0" w:color="auto"/>
        <w:bottom w:val="none" w:sz="0" w:space="0" w:color="auto"/>
        <w:right w:val="none" w:sz="0" w:space="0" w:color="auto"/>
      </w:divBdr>
      <w:divsChild>
        <w:div w:id="880485132">
          <w:marLeft w:val="0"/>
          <w:marRight w:val="0"/>
          <w:marTop w:val="0"/>
          <w:marBottom w:val="0"/>
          <w:divBdr>
            <w:top w:val="none" w:sz="0" w:space="0" w:color="auto"/>
            <w:left w:val="none" w:sz="0" w:space="0" w:color="auto"/>
            <w:bottom w:val="none" w:sz="0" w:space="0" w:color="auto"/>
            <w:right w:val="none" w:sz="0" w:space="0" w:color="auto"/>
          </w:divBdr>
          <w:divsChild>
            <w:div w:id="1790126634">
              <w:marLeft w:val="0"/>
              <w:marRight w:val="0"/>
              <w:marTop w:val="0"/>
              <w:marBottom w:val="0"/>
              <w:divBdr>
                <w:top w:val="none" w:sz="0" w:space="0" w:color="auto"/>
                <w:left w:val="none" w:sz="0" w:space="0" w:color="auto"/>
                <w:bottom w:val="none" w:sz="0" w:space="0" w:color="auto"/>
                <w:right w:val="none" w:sz="0" w:space="0" w:color="auto"/>
              </w:divBdr>
              <w:divsChild>
                <w:div w:id="100192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77801">
      <w:bodyDiv w:val="1"/>
      <w:marLeft w:val="0"/>
      <w:marRight w:val="0"/>
      <w:marTop w:val="0"/>
      <w:marBottom w:val="0"/>
      <w:divBdr>
        <w:top w:val="none" w:sz="0" w:space="0" w:color="auto"/>
        <w:left w:val="none" w:sz="0" w:space="0" w:color="auto"/>
        <w:bottom w:val="none" w:sz="0" w:space="0" w:color="auto"/>
        <w:right w:val="none" w:sz="0" w:space="0" w:color="auto"/>
      </w:divBdr>
      <w:divsChild>
        <w:div w:id="1362625864">
          <w:marLeft w:val="0"/>
          <w:marRight w:val="0"/>
          <w:marTop w:val="0"/>
          <w:marBottom w:val="0"/>
          <w:divBdr>
            <w:top w:val="none" w:sz="0" w:space="0" w:color="auto"/>
            <w:left w:val="none" w:sz="0" w:space="0" w:color="auto"/>
            <w:bottom w:val="none" w:sz="0" w:space="0" w:color="auto"/>
            <w:right w:val="none" w:sz="0" w:space="0" w:color="auto"/>
          </w:divBdr>
          <w:divsChild>
            <w:div w:id="1360200132">
              <w:marLeft w:val="0"/>
              <w:marRight w:val="0"/>
              <w:marTop w:val="0"/>
              <w:marBottom w:val="0"/>
              <w:divBdr>
                <w:top w:val="none" w:sz="0" w:space="0" w:color="auto"/>
                <w:left w:val="none" w:sz="0" w:space="0" w:color="auto"/>
                <w:bottom w:val="none" w:sz="0" w:space="0" w:color="auto"/>
                <w:right w:val="none" w:sz="0" w:space="0" w:color="auto"/>
              </w:divBdr>
              <w:divsChild>
                <w:div w:id="1887060378">
                  <w:marLeft w:val="0"/>
                  <w:marRight w:val="0"/>
                  <w:marTop w:val="0"/>
                  <w:marBottom w:val="0"/>
                  <w:divBdr>
                    <w:top w:val="none" w:sz="0" w:space="0" w:color="auto"/>
                    <w:left w:val="none" w:sz="0" w:space="0" w:color="auto"/>
                    <w:bottom w:val="none" w:sz="0" w:space="0" w:color="auto"/>
                    <w:right w:val="none" w:sz="0" w:space="0" w:color="auto"/>
                  </w:divBdr>
                  <w:divsChild>
                    <w:div w:id="6495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950020">
      <w:bodyDiv w:val="1"/>
      <w:marLeft w:val="0"/>
      <w:marRight w:val="0"/>
      <w:marTop w:val="0"/>
      <w:marBottom w:val="0"/>
      <w:divBdr>
        <w:top w:val="none" w:sz="0" w:space="0" w:color="auto"/>
        <w:left w:val="none" w:sz="0" w:space="0" w:color="auto"/>
        <w:bottom w:val="none" w:sz="0" w:space="0" w:color="auto"/>
        <w:right w:val="none" w:sz="0" w:space="0" w:color="auto"/>
      </w:divBdr>
    </w:div>
    <w:div w:id="532039820">
      <w:bodyDiv w:val="1"/>
      <w:marLeft w:val="0"/>
      <w:marRight w:val="0"/>
      <w:marTop w:val="0"/>
      <w:marBottom w:val="0"/>
      <w:divBdr>
        <w:top w:val="none" w:sz="0" w:space="0" w:color="auto"/>
        <w:left w:val="none" w:sz="0" w:space="0" w:color="auto"/>
        <w:bottom w:val="none" w:sz="0" w:space="0" w:color="auto"/>
        <w:right w:val="none" w:sz="0" w:space="0" w:color="auto"/>
      </w:divBdr>
      <w:divsChild>
        <w:div w:id="266230060">
          <w:marLeft w:val="0"/>
          <w:marRight w:val="0"/>
          <w:marTop w:val="0"/>
          <w:marBottom w:val="0"/>
          <w:divBdr>
            <w:top w:val="none" w:sz="0" w:space="0" w:color="auto"/>
            <w:left w:val="none" w:sz="0" w:space="0" w:color="auto"/>
            <w:bottom w:val="none" w:sz="0" w:space="0" w:color="auto"/>
            <w:right w:val="none" w:sz="0" w:space="0" w:color="auto"/>
          </w:divBdr>
          <w:divsChild>
            <w:div w:id="1038624404">
              <w:marLeft w:val="0"/>
              <w:marRight w:val="0"/>
              <w:marTop w:val="0"/>
              <w:marBottom w:val="0"/>
              <w:divBdr>
                <w:top w:val="none" w:sz="0" w:space="0" w:color="auto"/>
                <w:left w:val="none" w:sz="0" w:space="0" w:color="auto"/>
                <w:bottom w:val="none" w:sz="0" w:space="0" w:color="auto"/>
                <w:right w:val="none" w:sz="0" w:space="0" w:color="auto"/>
              </w:divBdr>
              <w:divsChild>
                <w:div w:id="812258557">
                  <w:marLeft w:val="0"/>
                  <w:marRight w:val="0"/>
                  <w:marTop w:val="0"/>
                  <w:marBottom w:val="0"/>
                  <w:divBdr>
                    <w:top w:val="none" w:sz="0" w:space="0" w:color="auto"/>
                    <w:left w:val="none" w:sz="0" w:space="0" w:color="auto"/>
                    <w:bottom w:val="none" w:sz="0" w:space="0" w:color="auto"/>
                    <w:right w:val="none" w:sz="0" w:space="0" w:color="auto"/>
                  </w:divBdr>
                  <w:divsChild>
                    <w:div w:id="37474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358306">
      <w:bodyDiv w:val="1"/>
      <w:marLeft w:val="0"/>
      <w:marRight w:val="0"/>
      <w:marTop w:val="0"/>
      <w:marBottom w:val="0"/>
      <w:divBdr>
        <w:top w:val="none" w:sz="0" w:space="0" w:color="auto"/>
        <w:left w:val="none" w:sz="0" w:space="0" w:color="auto"/>
        <w:bottom w:val="none" w:sz="0" w:space="0" w:color="auto"/>
        <w:right w:val="none" w:sz="0" w:space="0" w:color="auto"/>
      </w:divBdr>
      <w:divsChild>
        <w:div w:id="1569614539">
          <w:marLeft w:val="0"/>
          <w:marRight w:val="0"/>
          <w:marTop w:val="0"/>
          <w:marBottom w:val="0"/>
          <w:divBdr>
            <w:top w:val="none" w:sz="0" w:space="0" w:color="auto"/>
            <w:left w:val="none" w:sz="0" w:space="0" w:color="auto"/>
            <w:bottom w:val="none" w:sz="0" w:space="0" w:color="auto"/>
            <w:right w:val="none" w:sz="0" w:space="0" w:color="auto"/>
          </w:divBdr>
          <w:divsChild>
            <w:div w:id="1688677752">
              <w:marLeft w:val="0"/>
              <w:marRight w:val="0"/>
              <w:marTop w:val="0"/>
              <w:marBottom w:val="0"/>
              <w:divBdr>
                <w:top w:val="none" w:sz="0" w:space="0" w:color="auto"/>
                <w:left w:val="none" w:sz="0" w:space="0" w:color="auto"/>
                <w:bottom w:val="none" w:sz="0" w:space="0" w:color="auto"/>
                <w:right w:val="none" w:sz="0" w:space="0" w:color="auto"/>
              </w:divBdr>
              <w:divsChild>
                <w:div w:id="12471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470236">
      <w:bodyDiv w:val="1"/>
      <w:marLeft w:val="0"/>
      <w:marRight w:val="0"/>
      <w:marTop w:val="0"/>
      <w:marBottom w:val="0"/>
      <w:divBdr>
        <w:top w:val="none" w:sz="0" w:space="0" w:color="auto"/>
        <w:left w:val="none" w:sz="0" w:space="0" w:color="auto"/>
        <w:bottom w:val="none" w:sz="0" w:space="0" w:color="auto"/>
        <w:right w:val="none" w:sz="0" w:space="0" w:color="auto"/>
      </w:divBdr>
    </w:div>
    <w:div w:id="541401162">
      <w:bodyDiv w:val="1"/>
      <w:marLeft w:val="0"/>
      <w:marRight w:val="0"/>
      <w:marTop w:val="0"/>
      <w:marBottom w:val="0"/>
      <w:divBdr>
        <w:top w:val="none" w:sz="0" w:space="0" w:color="auto"/>
        <w:left w:val="none" w:sz="0" w:space="0" w:color="auto"/>
        <w:bottom w:val="none" w:sz="0" w:space="0" w:color="auto"/>
        <w:right w:val="none" w:sz="0" w:space="0" w:color="auto"/>
      </w:divBdr>
      <w:divsChild>
        <w:div w:id="1281765277">
          <w:marLeft w:val="0"/>
          <w:marRight w:val="0"/>
          <w:marTop w:val="0"/>
          <w:marBottom w:val="0"/>
          <w:divBdr>
            <w:top w:val="none" w:sz="0" w:space="0" w:color="auto"/>
            <w:left w:val="none" w:sz="0" w:space="0" w:color="auto"/>
            <w:bottom w:val="none" w:sz="0" w:space="0" w:color="auto"/>
            <w:right w:val="none" w:sz="0" w:space="0" w:color="auto"/>
          </w:divBdr>
          <w:divsChild>
            <w:div w:id="1930962648">
              <w:marLeft w:val="0"/>
              <w:marRight w:val="0"/>
              <w:marTop w:val="0"/>
              <w:marBottom w:val="0"/>
              <w:divBdr>
                <w:top w:val="none" w:sz="0" w:space="0" w:color="auto"/>
                <w:left w:val="none" w:sz="0" w:space="0" w:color="auto"/>
                <w:bottom w:val="none" w:sz="0" w:space="0" w:color="auto"/>
                <w:right w:val="none" w:sz="0" w:space="0" w:color="auto"/>
              </w:divBdr>
              <w:divsChild>
                <w:div w:id="1231038066">
                  <w:marLeft w:val="0"/>
                  <w:marRight w:val="0"/>
                  <w:marTop w:val="0"/>
                  <w:marBottom w:val="0"/>
                  <w:divBdr>
                    <w:top w:val="none" w:sz="0" w:space="0" w:color="auto"/>
                    <w:left w:val="none" w:sz="0" w:space="0" w:color="auto"/>
                    <w:bottom w:val="none" w:sz="0" w:space="0" w:color="auto"/>
                    <w:right w:val="none" w:sz="0" w:space="0" w:color="auto"/>
                  </w:divBdr>
                  <w:divsChild>
                    <w:div w:id="9527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756743">
      <w:bodyDiv w:val="1"/>
      <w:marLeft w:val="0"/>
      <w:marRight w:val="0"/>
      <w:marTop w:val="0"/>
      <w:marBottom w:val="0"/>
      <w:divBdr>
        <w:top w:val="none" w:sz="0" w:space="0" w:color="auto"/>
        <w:left w:val="none" w:sz="0" w:space="0" w:color="auto"/>
        <w:bottom w:val="none" w:sz="0" w:space="0" w:color="auto"/>
        <w:right w:val="none" w:sz="0" w:space="0" w:color="auto"/>
      </w:divBdr>
    </w:div>
    <w:div w:id="547495799">
      <w:bodyDiv w:val="1"/>
      <w:marLeft w:val="0"/>
      <w:marRight w:val="0"/>
      <w:marTop w:val="0"/>
      <w:marBottom w:val="0"/>
      <w:divBdr>
        <w:top w:val="none" w:sz="0" w:space="0" w:color="auto"/>
        <w:left w:val="none" w:sz="0" w:space="0" w:color="auto"/>
        <w:bottom w:val="none" w:sz="0" w:space="0" w:color="auto"/>
        <w:right w:val="none" w:sz="0" w:space="0" w:color="auto"/>
      </w:divBdr>
      <w:divsChild>
        <w:div w:id="1184705753">
          <w:marLeft w:val="0"/>
          <w:marRight w:val="0"/>
          <w:marTop w:val="0"/>
          <w:marBottom w:val="0"/>
          <w:divBdr>
            <w:top w:val="none" w:sz="0" w:space="0" w:color="auto"/>
            <w:left w:val="none" w:sz="0" w:space="0" w:color="auto"/>
            <w:bottom w:val="none" w:sz="0" w:space="0" w:color="auto"/>
            <w:right w:val="none" w:sz="0" w:space="0" w:color="auto"/>
          </w:divBdr>
          <w:divsChild>
            <w:div w:id="1554996926">
              <w:marLeft w:val="0"/>
              <w:marRight w:val="0"/>
              <w:marTop w:val="0"/>
              <w:marBottom w:val="0"/>
              <w:divBdr>
                <w:top w:val="none" w:sz="0" w:space="0" w:color="auto"/>
                <w:left w:val="none" w:sz="0" w:space="0" w:color="auto"/>
                <w:bottom w:val="none" w:sz="0" w:space="0" w:color="auto"/>
                <w:right w:val="none" w:sz="0" w:space="0" w:color="auto"/>
              </w:divBdr>
              <w:divsChild>
                <w:div w:id="778984717">
                  <w:marLeft w:val="0"/>
                  <w:marRight w:val="0"/>
                  <w:marTop w:val="0"/>
                  <w:marBottom w:val="0"/>
                  <w:divBdr>
                    <w:top w:val="none" w:sz="0" w:space="0" w:color="auto"/>
                    <w:left w:val="none" w:sz="0" w:space="0" w:color="auto"/>
                    <w:bottom w:val="none" w:sz="0" w:space="0" w:color="auto"/>
                    <w:right w:val="none" w:sz="0" w:space="0" w:color="auto"/>
                  </w:divBdr>
                  <w:divsChild>
                    <w:div w:id="332150839">
                      <w:marLeft w:val="0"/>
                      <w:marRight w:val="0"/>
                      <w:marTop w:val="0"/>
                      <w:marBottom w:val="0"/>
                      <w:divBdr>
                        <w:top w:val="none" w:sz="0" w:space="0" w:color="auto"/>
                        <w:left w:val="none" w:sz="0" w:space="0" w:color="auto"/>
                        <w:bottom w:val="none" w:sz="0" w:space="0" w:color="auto"/>
                        <w:right w:val="none" w:sz="0" w:space="0" w:color="auto"/>
                      </w:divBdr>
                    </w:div>
                    <w:div w:id="429392732">
                      <w:marLeft w:val="0"/>
                      <w:marRight w:val="0"/>
                      <w:marTop w:val="0"/>
                      <w:marBottom w:val="0"/>
                      <w:divBdr>
                        <w:top w:val="none" w:sz="0" w:space="0" w:color="auto"/>
                        <w:left w:val="none" w:sz="0" w:space="0" w:color="auto"/>
                        <w:bottom w:val="none" w:sz="0" w:space="0" w:color="auto"/>
                        <w:right w:val="none" w:sz="0" w:space="0" w:color="auto"/>
                      </w:divBdr>
                    </w:div>
                    <w:div w:id="1424371886">
                      <w:marLeft w:val="0"/>
                      <w:marRight w:val="0"/>
                      <w:marTop w:val="0"/>
                      <w:marBottom w:val="0"/>
                      <w:divBdr>
                        <w:top w:val="none" w:sz="0" w:space="0" w:color="auto"/>
                        <w:left w:val="none" w:sz="0" w:space="0" w:color="auto"/>
                        <w:bottom w:val="none" w:sz="0" w:space="0" w:color="auto"/>
                        <w:right w:val="none" w:sz="0" w:space="0" w:color="auto"/>
                      </w:divBdr>
                    </w:div>
                    <w:div w:id="1663313218">
                      <w:marLeft w:val="0"/>
                      <w:marRight w:val="0"/>
                      <w:marTop w:val="0"/>
                      <w:marBottom w:val="0"/>
                      <w:divBdr>
                        <w:top w:val="none" w:sz="0" w:space="0" w:color="auto"/>
                        <w:left w:val="none" w:sz="0" w:space="0" w:color="auto"/>
                        <w:bottom w:val="none" w:sz="0" w:space="0" w:color="auto"/>
                        <w:right w:val="none" w:sz="0" w:space="0" w:color="auto"/>
                      </w:divBdr>
                    </w:div>
                    <w:div w:id="20777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809735">
      <w:bodyDiv w:val="1"/>
      <w:marLeft w:val="0"/>
      <w:marRight w:val="0"/>
      <w:marTop w:val="0"/>
      <w:marBottom w:val="0"/>
      <w:divBdr>
        <w:top w:val="none" w:sz="0" w:space="0" w:color="auto"/>
        <w:left w:val="none" w:sz="0" w:space="0" w:color="auto"/>
        <w:bottom w:val="none" w:sz="0" w:space="0" w:color="auto"/>
        <w:right w:val="none" w:sz="0" w:space="0" w:color="auto"/>
      </w:divBdr>
    </w:div>
    <w:div w:id="555046489">
      <w:bodyDiv w:val="1"/>
      <w:marLeft w:val="0"/>
      <w:marRight w:val="0"/>
      <w:marTop w:val="0"/>
      <w:marBottom w:val="0"/>
      <w:divBdr>
        <w:top w:val="none" w:sz="0" w:space="0" w:color="auto"/>
        <w:left w:val="none" w:sz="0" w:space="0" w:color="auto"/>
        <w:bottom w:val="none" w:sz="0" w:space="0" w:color="auto"/>
        <w:right w:val="none" w:sz="0" w:space="0" w:color="auto"/>
      </w:divBdr>
      <w:divsChild>
        <w:div w:id="381909735">
          <w:marLeft w:val="0"/>
          <w:marRight w:val="0"/>
          <w:marTop w:val="0"/>
          <w:marBottom w:val="0"/>
          <w:divBdr>
            <w:top w:val="none" w:sz="0" w:space="0" w:color="auto"/>
            <w:left w:val="none" w:sz="0" w:space="0" w:color="auto"/>
            <w:bottom w:val="none" w:sz="0" w:space="0" w:color="auto"/>
            <w:right w:val="none" w:sz="0" w:space="0" w:color="auto"/>
          </w:divBdr>
          <w:divsChild>
            <w:div w:id="1362394098">
              <w:marLeft w:val="0"/>
              <w:marRight w:val="0"/>
              <w:marTop w:val="0"/>
              <w:marBottom w:val="0"/>
              <w:divBdr>
                <w:top w:val="none" w:sz="0" w:space="0" w:color="auto"/>
                <w:left w:val="none" w:sz="0" w:space="0" w:color="auto"/>
                <w:bottom w:val="none" w:sz="0" w:space="0" w:color="auto"/>
                <w:right w:val="none" w:sz="0" w:space="0" w:color="auto"/>
              </w:divBdr>
              <w:divsChild>
                <w:div w:id="2017730427">
                  <w:marLeft w:val="0"/>
                  <w:marRight w:val="0"/>
                  <w:marTop w:val="0"/>
                  <w:marBottom w:val="0"/>
                  <w:divBdr>
                    <w:top w:val="none" w:sz="0" w:space="0" w:color="auto"/>
                    <w:left w:val="none" w:sz="0" w:space="0" w:color="auto"/>
                    <w:bottom w:val="none" w:sz="0" w:space="0" w:color="auto"/>
                    <w:right w:val="none" w:sz="0" w:space="0" w:color="auto"/>
                  </w:divBdr>
                  <w:divsChild>
                    <w:div w:id="165256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76583">
      <w:bodyDiv w:val="1"/>
      <w:marLeft w:val="0"/>
      <w:marRight w:val="0"/>
      <w:marTop w:val="0"/>
      <w:marBottom w:val="0"/>
      <w:divBdr>
        <w:top w:val="none" w:sz="0" w:space="0" w:color="auto"/>
        <w:left w:val="none" w:sz="0" w:space="0" w:color="auto"/>
        <w:bottom w:val="none" w:sz="0" w:space="0" w:color="auto"/>
        <w:right w:val="none" w:sz="0" w:space="0" w:color="auto"/>
      </w:divBdr>
    </w:div>
    <w:div w:id="556168340">
      <w:bodyDiv w:val="1"/>
      <w:marLeft w:val="0"/>
      <w:marRight w:val="0"/>
      <w:marTop w:val="0"/>
      <w:marBottom w:val="0"/>
      <w:divBdr>
        <w:top w:val="none" w:sz="0" w:space="0" w:color="auto"/>
        <w:left w:val="none" w:sz="0" w:space="0" w:color="auto"/>
        <w:bottom w:val="none" w:sz="0" w:space="0" w:color="auto"/>
        <w:right w:val="none" w:sz="0" w:space="0" w:color="auto"/>
      </w:divBdr>
      <w:divsChild>
        <w:div w:id="1538657995">
          <w:marLeft w:val="0"/>
          <w:marRight w:val="0"/>
          <w:marTop w:val="0"/>
          <w:marBottom w:val="0"/>
          <w:divBdr>
            <w:top w:val="none" w:sz="0" w:space="0" w:color="auto"/>
            <w:left w:val="none" w:sz="0" w:space="0" w:color="auto"/>
            <w:bottom w:val="none" w:sz="0" w:space="0" w:color="auto"/>
            <w:right w:val="none" w:sz="0" w:space="0" w:color="auto"/>
          </w:divBdr>
          <w:divsChild>
            <w:div w:id="1010061537">
              <w:marLeft w:val="0"/>
              <w:marRight w:val="0"/>
              <w:marTop w:val="0"/>
              <w:marBottom w:val="0"/>
              <w:divBdr>
                <w:top w:val="none" w:sz="0" w:space="0" w:color="auto"/>
                <w:left w:val="none" w:sz="0" w:space="0" w:color="auto"/>
                <w:bottom w:val="none" w:sz="0" w:space="0" w:color="auto"/>
                <w:right w:val="none" w:sz="0" w:space="0" w:color="auto"/>
              </w:divBdr>
              <w:divsChild>
                <w:div w:id="2069918606">
                  <w:marLeft w:val="0"/>
                  <w:marRight w:val="0"/>
                  <w:marTop w:val="0"/>
                  <w:marBottom w:val="0"/>
                  <w:divBdr>
                    <w:top w:val="none" w:sz="0" w:space="0" w:color="auto"/>
                    <w:left w:val="none" w:sz="0" w:space="0" w:color="auto"/>
                    <w:bottom w:val="none" w:sz="0" w:space="0" w:color="auto"/>
                    <w:right w:val="none" w:sz="0" w:space="0" w:color="auto"/>
                  </w:divBdr>
                  <w:divsChild>
                    <w:div w:id="16167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173969">
      <w:bodyDiv w:val="1"/>
      <w:marLeft w:val="0"/>
      <w:marRight w:val="0"/>
      <w:marTop w:val="0"/>
      <w:marBottom w:val="0"/>
      <w:divBdr>
        <w:top w:val="none" w:sz="0" w:space="0" w:color="auto"/>
        <w:left w:val="none" w:sz="0" w:space="0" w:color="auto"/>
        <w:bottom w:val="none" w:sz="0" w:space="0" w:color="auto"/>
        <w:right w:val="none" w:sz="0" w:space="0" w:color="auto"/>
      </w:divBdr>
      <w:divsChild>
        <w:div w:id="348718581">
          <w:marLeft w:val="0"/>
          <w:marRight w:val="0"/>
          <w:marTop w:val="0"/>
          <w:marBottom w:val="0"/>
          <w:divBdr>
            <w:top w:val="none" w:sz="0" w:space="0" w:color="auto"/>
            <w:left w:val="none" w:sz="0" w:space="0" w:color="auto"/>
            <w:bottom w:val="none" w:sz="0" w:space="0" w:color="auto"/>
            <w:right w:val="none" w:sz="0" w:space="0" w:color="auto"/>
          </w:divBdr>
          <w:divsChild>
            <w:div w:id="1413744264">
              <w:marLeft w:val="0"/>
              <w:marRight w:val="0"/>
              <w:marTop w:val="0"/>
              <w:marBottom w:val="0"/>
              <w:divBdr>
                <w:top w:val="none" w:sz="0" w:space="0" w:color="auto"/>
                <w:left w:val="none" w:sz="0" w:space="0" w:color="auto"/>
                <w:bottom w:val="none" w:sz="0" w:space="0" w:color="auto"/>
                <w:right w:val="none" w:sz="0" w:space="0" w:color="auto"/>
              </w:divBdr>
              <w:divsChild>
                <w:div w:id="1146970765">
                  <w:marLeft w:val="0"/>
                  <w:marRight w:val="0"/>
                  <w:marTop w:val="0"/>
                  <w:marBottom w:val="0"/>
                  <w:divBdr>
                    <w:top w:val="none" w:sz="0" w:space="0" w:color="auto"/>
                    <w:left w:val="none" w:sz="0" w:space="0" w:color="auto"/>
                    <w:bottom w:val="none" w:sz="0" w:space="0" w:color="auto"/>
                    <w:right w:val="none" w:sz="0" w:space="0" w:color="auto"/>
                  </w:divBdr>
                  <w:divsChild>
                    <w:div w:id="152004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251437">
      <w:bodyDiv w:val="1"/>
      <w:marLeft w:val="0"/>
      <w:marRight w:val="0"/>
      <w:marTop w:val="0"/>
      <w:marBottom w:val="0"/>
      <w:divBdr>
        <w:top w:val="none" w:sz="0" w:space="0" w:color="auto"/>
        <w:left w:val="none" w:sz="0" w:space="0" w:color="auto"/>
        <w:bottom w:val="none" w:sz="0" w:space="0" w:color="auto"/>
        <w:right w:val="none" w:sz="0" w:space="0" w:color="auto"/>
      </w:divBdr>
      <w:divsChild>
        <w:div w:id="1760176802">
          <w:marLeft w:val="0"/>
          <w:marRight w:val="0"/>
          <w:marTop w:val="0"/>
          <w:marBottom w:val="0"/>
          <w:divBdr>
            <w:top w:val="none" w:sz="0" w:space="0" w:color="auto"/>
            <w:left w:val="none" w:sz="0" w:space="0" w:color="auto"/>
            <w:bottom w:val="none" w:sz="0" w:space="0" w:color="auto"/>
            <w:right w:val="none" w:sz="0" w:space="0" w:color="auto"/>
          </w:divBdr>
          <w:divsChild>
            <w:div w:id="773864378">
              <w:marLeft w:val="0"/>
              <w:marRight w:val="0"/>
              <w:marTop w:val="0"/>
              <w:marBottom w:val="0"/>
              <w:divBdr>
                <w:top w:val="none" w:sz="0" w:space="0" w:color="auto"/>
                <w:left w:val="none" w:sz="0" w:space="0" w:color="auto"/>
                <w:bottom w:val="none" w:sz="0" w:space="0" w:color="auto"/>
                <w:right w:val="none" w:sz="0" w:space="0" w:color="auto"/>
              </w:divBdr>
              <w:divsChild>
                <w:div w:id="3810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04999">
      <w:bodyDiv w:val="1"/>
      <w:marLeft w:val="0"/>
      <w:marRight w:val="0"/>
      <w:marTop w:val="0"/>
      <w:marBottom w:val="0"/>
      <w:divBdr>
        <w:top w:val="none" w:sz="0" w:space="0" w:color="auto"/>
        <w:left w:val="none" w:sz="0" w:space="0" w:color="auto"/>
        <w:bottom w:val="none" w:sz="0" w:space="0" w:color="auto"/>
        <w:right w:val="none" w:sz="0" w:space="0" w:color="auto"/>
      </w:divBdr>
      <w:divsChild>
        <w:div w:id="2003852846">
          <w:marLeft w:val="0"/>
          <w:marRight w:val="0"/>
          <w:marTop w:val="0"/>
          <w:marBottom w:val="0"/>
          <w:divBdr>
            <w:top w:val="none" w:sz="0" w:space="0" w:color="auto"/>
            <w:left w:val="none" w:sz="0" w:space="0" w:color="auto"/>
            <w:bottom w:val="none" w:sz="0" w:space="0" w:color="auto"/>
            <w:right w:val="none" w:sz="0" w:space="0" w:color="auto"/>
          </w:divBdr>
          <w:divsChild>
            <w:div w:id="1876307574">
              <w:marLeft w:val="0"/>
              <w:marRight w:val="0"/>
              <w:marTop w:val="0"/>
              <w:marBottom w:val="0"/>
              <w:divBdr>
                <w:top w:val="none" w:sz="0" w:space="0" w:color="auto"/>
                <w:left w:val="none" w:sz="0" w:space="0" w:color="auto"/>
                <w:bottom w:val="none" w:sz="0" w:space="0" w:color="auto"/>
                <w:right w:val="none" w:sz="0" w:space="0" w:color="auto"/>
              </w:divBdr>
              <w:divsChild>
                <w:div w:id="408961211">
                  <w:marLeft w:val="0"/>
                  <w:marRight w:val="0"/>
                  <w:marTop w:val="0"/>
                  <w:marBottom w:val="0"/>
                  <w:divBdr>
                    <w:top w:val="none" w:sz="0" w:space="0" w:color="auto"/>
                    <w:left w:val="none" w:sz="0" w:space="0" w:color="auto"/>
                    <w:bottom w:val="none" w:sz="0" w:space="0" w:color="auto"/>
                    <w:right w:val="none" w:sz="0" w:space="0" w:color="auto"/>
                  </w:divBdr>
                  <w:divsChild>
                    <w:div w:id="49696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562280">
      <w:bodyDiv w:val="1"/>
      <w:marLeft w:val="0"/>
      <w:marRight w:val="0"/>
      <w:marTop w:val="0"/>
      <w:marBottom w:val="0"/>
      <w:divBdr>
        <w:top w:val="none" w:sz="0" w:space="0" w:color="auto"/>
        <w:left w:val="none" w:sz="0" w:space="0" w:color="auto"/>
        <w:bottom w:val="none" w:sz="0" w:space="0" w:color="auto"/>
        <w:right w:val="none" w:sz="0" w:space="0" w:color="auto"/>
      </w:divBdr>
      <w:divsChild>
        <w:div w:id="1075326129">
          <w:marLeft w:val="0"/>
          <w:marRight w:val="0"/>
          <w:marTop w:val="0"/>
          <w:marBottom w:val="0"/>
          <w:divBdr>
            <w:top w:val="none" w:sz="0" w:space="0" w:color="auto"/>
            <w:left w:val="none" w:sz="0" w:space="0" w:color="auto"/>
            <w:bottom w:val="none" w:sz="0" w:space="0" w:color="auto"/>
            <w:right w:val="none" w:sz="0" w:space="0" w:color="auto"/>
          </w:divBdr>
          <w:divsChild>
            <w:div w:id="308487582">
              <w:marLeft w:val="0"/>
              <w:marRight w:val="0"/>
              <w:marTop w:val="0"/>
              <w:marBottom w:val="0"/>
              <w:divBdr>
                <w:top w:val="none" w:sz="0" w:space="0" w:color="auto"/>
                <w:left w:val="none" w:sz="0" w:space="0" w:color="auto"/>
                <w:bottom w:val="none" w:sz="0" w:space="0" w:color="auto"/>
                <w:right w:val="none" w:sz="0" w:space="0" w:color="auto"/>
              </w:divBdr>
              <w:divsChild>
                <w:div w:id="203360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26163">
      <w:bodyDiv w:val="1"/>
      <w:marLeft w:val="0"/>
      <w:marRight w:val="0"/>
      <w:marTop w:val="0"/>
      <w:marBottom w:val="0"/>
      <w:divBdr>
        <w:top w:val="none" w:sz="0" w:space="0" w:color="auto"/>
        <w:left w:val="none" w:sz="0" w:space="0" w:color="auto"/>
        <w:bottom w:val="none" w:sz="0" w:space="0" w:color="auto"/>
        <w:right w:val="none" w:sz="0" w:space="0" w:color="auto"/>
      </w:divBdr>
    </w:div>
    <w:div w:id="586185875">
      <w:bodyDiv w:val="1"/>
      <w:marLeft w:val="0"/>
      <w:marRight w:val="0"/>
      <w:marTop w:val="0"/>
      <w:marBottom w:val="0"/>
      <w:divBdr>
        <w:top w:val="none" w:sz="0" w:space="0" w:color="auto"/>
        <w:left w:val="none" w:sz="0" w:space="0" w:color="auto"/>
        <w:bottom w:val="none" w:sz="0" w:space="0" w:color="auto"/>
        <w:right w:val="none" w:sz="0" w:space="0" w:color="auto"/>
      </w:divBdr>
      <w:divsChild>
        <w:div w:id="133108024">
          <w:marLeft w:val="0"/>
          <w:marRight w:val="0"/>
          <w:marTop w:val="0"/>
          <w:marBottom w:val="0"/>
          <w:divBdr>
            <w:top w:val="none" w:sz="0" w:space="0" w:color="auto"/>
            <w:left w:val="none" w:sz="0" w:space="0" w:color="auto"/>
            <w:bottom w:val="none" w:sz="0" w:space="0" w:color="auto"/>
            <w:right w:val="none" w:sz="0" w:space="0" w:color="auto"/>
          </w:divBdr>
          <w:divsChild>
            <w:div w:id="356925525">
              <w:marLeft w:val="0"/>
              <w:marRight w:val="0"/>
              <w:marTop w:val="0"/>
              <w:marBottom w:val="0"/>
              <w:divBdr>
                <w:top w:val="none" w:sz="0" w:space="0" w:color="auto"/>
                <w:left w:val="none" w:sz="0" w:space="0" w:color="auto"/>
                <w:bottom w:val="none" w:sz="0" w:space="0" w:color="auto"/>
                <w:right w:val="none" w:sz="0" w:space="0" w:color="auto"/>
              </w:divBdr>
              <w:divsChild>
                <w:div w:id="872111885">
                  <w:marLeft w:val="0"/>
                  <w:marRight w:val="0"/>
                  <w:marTop w:val="0"/>
                  <w:marBottom w:val="0"/>
                  <w:divBdr>
                    <w:top w:val="none" w:sz="0" w:space="0" w:color="auto"/>
                    <w:left w:val="none" w:sz="0" w:space="0" w:color="auto"/>
                    <w:bottom w:val="none" w:sz="0" w:space="0" w:color="auto"/>
                    <w:right w:val="none" w:sz="0" w:space="0" w:color="auto"/>
                  </w:divBdr>
                  <w:divsChild>
                    <w:div w:id="182789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578367">
      <w:bodyDiv w:val="1"/>
      <w:marLeft w:val="0"/>
      <w:marRight w:val="0"/>
      <w:marTop w:val="0"/>
      <w:marBottom w:val="0"/>
      <w:divBdr>
        <w:top w:val="none" w:sz="0" w:space="0" w:color="auto"/>
        <w:left w:val="none" w:sz="0" w:space="0" w:color="auto"/>
        <w:bottom w:val="none" w:sz="0" w:space="0" w:color="auto"/>
        <w:right w:val="none" w:sz="0" w:space="0" w:color="auto"/>
      </w:divBdr>
      <w:divsChild>
        <w:div w:id="478419287">
          <w:marLeft w:val="0"/>
          <w:marRight w:val="0"/>
          <w:marTop w:val="0"/>
          <w:marBottom w:val="0"/>
          <w:divBdr>
            <w:top w:val="none" w:sz="0" w:space="0" w:color="auto"/>
            <w:left w:val="none" w:sz="0" w:space="0" w:color="auto"/>
            <w:bottom w:val="none" w:sz="0" w:space="0" w:color="auto"/>
            <w:right w:val="none" w:sz="0" w:space="0" w:color="auto"/>
          </w:divBdr>
          <w:divsChild>
            <w:div w:id="2122144802">
              <w:marLeft w:val="0"/>
              <w:marRight w:val="0"/>
              <w:marTop w:val="0"/>
              <w:marBottom w:val="0"/>
              <w:divBdr>
                <w:top w:val="none" w:sz="0" w:space="0" w:color="auto"/>
                <w:left w:val="none" w:sz="0" w:space="0" w:color="auto"/>
                <w:bottom w:val="none" w:sz="0" w:space="0" w:color="auto"/>
                <w:right w:val="none" w:sz="0" w:space="0" w:color="auto"/>
              </w:divBdr>
              <w:divsChild>
                <w:div w:id="34999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15336">
      <w:bodyDiv w:val="1"/>
      <w:marLeft w:val="0"/>
      <w:marRight w:val="0"/>
      <w:marTop w:val="0"/>
      <w:marBottom w:val="0"/>
      <w:divBdr>
        <w:top w:val="none" w:sz="0" w:space="0" w:color="auto"/>
        <w:left w:val="none" w:sz="0" w:space="0" w:color="auto"/>
        <w:bottom w:val="none" w:sz="0" w:space="0" w:color="auto"/>
        <w:right w:val="none" w:sz="0" w:space="0" w:color="auto"/>
      </w:divBdr>
      <w:divsChild>
        <w:div w:id="2052725699">
          <w:marLeft w:val="0"/>
          <w:marRight w:val="0"/>
          <w:marTop w:val="0"/>
          <w:marBottom w:val="0"/>
          <w:divBdr>
            <w:top w:val="none" w:sz="0" w:space="0" w:color="auto"/>
            <w:left w:val="none" w:sz="0" w:space="0" w:color="auto"/>
            <w:bottom w:val="none" w:sz="0" w:space="0" w:color="auto"/>
            <w:right w:val="none" w:sz="0" w:space="0" w:color="auto"/>
          </w:divBdr>
          <w:divsChild>
            <w:div w:id="1932275498">
              <w:marLeft w:val="0"/>
              <w:marRight w:val="0"/>
              <w:marTop w:val="0"/>
              <w:marBottom w:val="0"/>
              <w:divBdr>
                <w:top w:val="none" w:sz="0" w:space="0" w:color="auto"/>
                <w:left w:val="none" w:sz="0" w:space="0" w:color="auto"/>
                <w:bottom w:val="none" w:sz="0" w:space="0" w:color="auto"/>
                <w:right w:val="none" w:sz="0" w:space="0" w:color="auto"/>
              </w:divBdr>
              <w:divsChild>
                <w:div w:id="45753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28120">
      <w:bodyDiv w:val="1"/>
      <w:marLeft w:val="0"/>
      <w:marRight w:val="0"/>
      <w:marTop w:val="0"/>
      <w:marBottom w:val="0"/>
      <w:divBdr>
        <w:top w:val="none" w:sz="0" w:space="0" w:color="auto"/>
        <w:left w:val="none" w:sz="0" w:space="0" w:color="auto"/>
        <w:bottom w:val="none" w:sz="0" w:space="0" w:color="auto"/>
        <w:right w:val="none" w:sz="0" w:space="0" w:color="auto"/>
      </w:divBdr>
      <w:divsChild>
        <w:div w:id="994722007">
          <w:marLeft w:val="0"/>
          <w:marRight w:val="0"/>
          <w:marTop w:val="0"/>
          <w:marBottom w:val="0"/>
          <w:divBdr>
            <w:top w:val="none" w:sz="0" w:space="0" w:color="auto"/>
            <w:left w:val="none" w:sz="0" w:space="0" w:color="auto"/>
            <w:bottom w:val="none" w:sz="0" w:space="0" w:color="auto"/>
            <w:right w:val="none" w:sz="0" w:space="0" w:color="auto"/>
          </w:divBdr>
          <w:divsChild>
            <w:div w:id="1444299315">
              <w:marLeft w:val="0"/>
              <w:marRight w:val="0"/>
              <w:marTop w:val="0"/>
              <w:marBottom w:val="0"/>
              <w:divBdr>
                <w:top w:val="none" w:sz="0" w:space="0" w:color="auto"/>
                <w:left w:val="none" w:sz="0" w:space="0" w:color="auto"/>
                <w:bottom w:val="none" w:sz="0" w:space="0" w:color="auto"/>
                <w:right w:val="none" w:sz="0" w:space="0" w:color="auto"/>
              </w:divBdr>
              <w:divsChild>
                <w:div w:id="1827553026">
                  <w:marLeft w:val="0"/>
                  <w:marRight w:val="0"/>
                  <w:marTop w:val="0"/>
                  <w:marBottom w:val="0"/>
                  <w:divBdr>
                    <w:top w:val="none" w:sz="0" w:space="0" w:color="auto"/>
                    <w:left w:val="none" w:sz="0" w:space="0" w:color="auto"/>
                    <w:bottom w:val="none" w:sz="0" w:space="0" w:color="auto"/>
                    <w:right w:val="none" w:sz="0" w:space="0" w:color="auto"/>
                  </w:divBdr>
                  <w:divsChild>
                    <w:div w:id="34960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523916">
      <w:bodyDiv w:val="1"/>
      <w:marLeft w:val="0"/>
      <w:marRight w:val="0"/>
      <w:marTop w:val="0"/>
      <w:marBottom w:val="0"/>
      <w:divBdr>
        <w:top w:val="none" w:sz="0" w:space="0" w:color="auto"/>
        <w:left w:val="none" w:sz="0" w:space="0" w:color="auto"/>
        <w:bottom w:val="none" w:sz="0" w:space="0" w:color="auto"/>
        <w:right w:val="none" w:sz="0" w:space="0" w:color="auto"/>
      </w:divBdr>
      <w:divsChild>
        <w:div w:id="443573639">
          <w:marLeft w:val="0"/>
          <w:marRight w:val="0"/>
          <w:marTop w:val="0"/>
          <w:marBottom w:val="0"/>
          <w:divBdr>
            <w:top w:val="none" w:sz="0" w:space="0" w:color="auto"/>
            <w:left w:val="none" w:sz="0" w:space="0" w:color="auto"/>
            <w:bottom w:val="none" w:sz="0" w:space="0" w:color="auto"/>
            <w:right w:val="none" w:sz="0" w:space="0" w:color="auto"/>
          </w:divBdr>
          <w:divsChild>
            <w:div w:id="639962754">
              <w:marLeft w:val="0"/>
              <w:marRight w:val="0"/>
              <w:marTop w:val="0"/>
              <w:marBottom w:val="0"/>
              <w:divBdr>
                <w:top w:val="none" w:sz="0" w:space="0" w:color="auto"/>
                <w:left w:val="none" w:sz="0" w:space="0" w:color="auto"/>
                <w:bottom w:val="none" w:sz="0" w:space="0" w:color="auto"/>
                <w:right w:val="none" w:sz="0" w:space="0" w:color="auto"/>
              </w:divBdr>
              <w:divsChild>
                <w:div w:id="142364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070559">
      <w:bodyDiv w:val="1"/>
      <w:marLeft w:val="0"/>
      <w:marRight w:val="0"/>
      <w:marTop w:val="0"/>
      <w:marBottom w:val="0"/>
      <w:divBdr>
        <w:top w:val="none" w:sz="0" w:space="0" w:color="auto"/>
        <w:left w:val="none" w:sz="0" w:space="0" w:color="auto"/>
        <w:bottom w:val="none" w:sz="0" w:space="0" w:color="auto"/>
        <w:right w:val="none" w:sz="0" w:space="0" w:color="auto"/>
      </w:divBdr>
      <w:divsChild>
        <w:div w:id="972835039">
          <w:marLeft w:val="0"/>
          <w:marRight w:val="0"/>
          <w:marTop w:val="0"/>
          <w:marBottom w:val="0"/>
          <w:divBdr>
            <w:top w:val="none" w:sz="0" w:space="0" w:color="auto"/>
            <w:left w:val="none" w:sz="0" w:space="0" w:color="auto"/>
            <w:bottom w:val="none" w:sz="0" w:space="0" w:color="auto"/>
            <w:right w:val="none" w:sz="0" w:space="0" w:color="auto"/>
          </w:divBdr>
          <w:divsChild>
            <w:div w:id="198978361">
              <w:marLeft w:val="0"/>
              <w:marRight w:val="0"/>
              <w:marTop w:val="0"/>
              <w:marBottom w:val="0"/>
              <w:divBdr>
                <w:top w:val="none" w:sz="0" w:space="0" w:color="auto"/>
                <w:left w:val="none" w:sz="0" w:space="0" w:color="auto"/>
                <w:bottom w:val="none" w:sz="0" w:space="0" w:color="auto"/>
                <w:right w:val="none" w:sz="0" w:space="0" w:color="auto"/>
              </w:divBdr>
              <w:divsChild>
                <w:div w:id="14111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958625">
      <w:bodyDiv w:val="1"/>
      <w:marLeft w:val="0"/>
      <w:marRight w:val="0"/>
      <w:marTop w:val="0"/>
      <w:marBottom w:val="0"/>
      <w:divBdr>
        <w:top w:val="none" w:sz="0" w:space="0" w:color="auto"/>
        <w:left w:val="none" w:sz="0" w:space="0" w:color="auto"/>
        <w:bottom w:val="none" w:sz="0" w:space="0" w:color="auto"/>
        <w:right w:val="none" w:sz="0" w:space="0" w:color="auto"/>
      </w:divBdr>
      <w:divsChild>
        <w:div w:id="982655753">
          <w:marLeft w:val="0"/>
          <w:marRight w:val="0"/>
          <w:marTop w:val="0"/>
          <w:marBottom w:val="0"/>
          <w:divBdr>
            <w:top w:val="none" w:sz="0" w:space="0" w:color="auto"/>
            <w:left w:val="none" w:sz="0" w:space="0" w:color="auto"/>
            <w:bottom w:val="none" w:sz="0" w:space="0" w:color="auto"/>
            <w:right w:val="none" w:sz="0" w:space="0" w:color="auto"/>
          </w:divBdr>
          <w:divsChild>
            <w:div w:id="626083046">
              <w:marLeft w:val="0"/>
              <w:marRight w:val="0"/>
              <w:marTop w:val="0"/>
              <w:marBottom w:val="0"/>
              <w:divBdr>
                <w:top w:val="none" w:sz="0" w:space="0" w:color="auto"/>
                <w:left w:val="none" w:sz="0" w:space="0" w:color="auto"/>
                <w:bottom w:val="none" w:sz="0" w:space="0" w:color="auto"/>
                <w:right w:val="none" w:sz="0" w:space="0" w:color="auto"/>
              </w:divBdr>
              <w:divsChild>
                <w:div w:id="588849112">
                  <w:marLeft w:val="0"/>
                  <w:marRight w:val="0"/>
                  <w:marTop w:val="0"/>
                  <w:marBottom w:val="0"/>
                  <w:divBdr>
                    <w:top w:val="none" w:sz="0" w:space="0" w:color="auto"/>
                    <w:left w:val="none" w:sz="0" w:space="0" w:color="auto"/>
                    <w:bottom w:val="none" w:sz="0" w:space="0" w:color="auto"/>
                    <w:right w:val="none" w:sz="0" w:space="0" w:color="auto"/>
                  </w:divBdr>
                  <w:divsChild>
                    <w:div w:id="4579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195196">
      <w:bodyDiv w:val="1"/>
      <w:marLeft w:val="0"/>
      <w:marRight w:val="0"/>
      <w:marTop w:val="0"/>
      <w:marBottom w:val="0"/>
      <w:divBdr>
        <w:top w:val="none" w:sz="0" w:space="0" w:color="auto"/>
        <w:left w:val="none" w:sz="0" w:space="0" w:color="auto"/>
        <w:bottom w:val="none" w:sz="0" w:space="0" w:color="auto"/>
        <w:right w:val="none" w:sz="0" w:space="0" w:color="auto"/>
      </w:divBdr>
      <w:divsChild>
        <w:div w:id="1179739187">
          <w:marLeft w:val="0"/>
          <w:marRight w:val="0"/>
          <w:marTop w:val="0"/>
          <w:marBottom w:val="0"/>
          <w:divBdr>
            <w:top w:val="none" w:sz="0" w:space="0" w:color="auto"/>
            <w:left w:val="none" w:sz="0" w:space="0" w:color="auto"/>
            <w:bottom w:val="none" w:sz="0" w:space="0" w:color="auto"/>
            <w:right w:val="none" w:sz="0" w:space="0" w:color="auto"/>
          </w:divBdr>
          <w:divsChild>
            <w:div w:id="838621739">
              <w:marLeft w:val="0"/>
              <w:marRight w:val="0"/>
              <w:marTop w:val="0"/>
              <w:marBottom w:val="0"/>
              <w:divBdr>
                <w:top w:val="none" w:sz="0" w:space="0" w:color="auto"/>
                <w:left w:val="none" w:sz="0" w:space="0" w:color="auto"/>
                <w:bottom w:val="none" w:sz="0" w:space="0" w:color="auto"/>
                <w:right w:val="none" w:sz="0" w:space="0" w:color="auto"/>
              </w:divBdr>
              <w:divsChild>
                <w:div w:id="845904495">
                  <w:marLeft w:val="0"/>
                  <w:marRight w:val="0"/>
                  <w:marTop w:val="0"/>
                  <w:marBottom w:val="0"/>
                  <w:divBdr>
                    <w:top w:val="none" w:sz="0" w:space="0" w:color="auto"/>
                    <w:left w:val="none" w:sz="0" w:space="0" w:color="auto"/>
                    <w:bottom w:val="none" w:sz="0" w:space="0" w:color="auto"/>
                    <w:right w:val="none" w:sz="0" w:space="0" w:color="auto"/>
                  </w:divBdr>
                  <w:divsChild>
                    <w:div w:id="183849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538330">
      <w:bodyDiv w:val="1"/>
      <w:marLeft w:val="0"/>
      <w:marRight w:val="0"/>
      <w:marTop w:val="0"/>
      <w:marBottom w:val="0"/>
      <w:divBdr>
        <w:top w:val="none" w:sz="0" w:space="0" w:color="auto"/>
        <w:left w:val="none" w:sz="0" w:space="0" w:color="auto"/>
        <w:bottom w:val="none" w:sz="0" w:space="0" w:color="auto"/>
        <w:right w:val="none" w:sz="0" w:space="0" w:color="auto"/>
      </w:divBdr>
      <w:divsChild>
        <w:div w:id="1642610333">
          <w:marLeft w:val="0"/>
          <w:marRight w:val="0"/>
          <w:marTop w:val="0"/>
          <w:marBottom w:val="0"/>
          <w:divBdr>
            <w:top w:val="none" w:sz="0" w:space="0" w:color="auto"/>
            <w:left w:val="none" w:sz="0" w:space="0" w:color="auto"/>
            <w:bottom w:val="none" w:sz="0" w:space="0" w:color="auto"/>
            <w:right w:val="none" w:sz="0" w:space="0" w:color="auto"/>
          </w:divBdr>
          <w:divsChild>
            <w:div w:id="189534996">
              <w:marLeft w:val="0"/>
              <w:marRight w:val="0"/>
              <w:marTop w:val="0"/>
              <w:marBottom w:val="0"/>
              <w:divBdr>
                <w:top w:val="none" w:sz="0" w:space="0" w:color="auto"/>
                <w:left w:val="none" w:sz="0" w:space="0" w:color="auto"/>
                <w:bottom w:val="none" w:sz="0" w:space="0" w:color="auto"/>
                <w:right w:val="none" w:sz="0" w:space="0" w:color="auto"/>
              </w:divBdr>
              <w:divsChild>
                <w:div w:id="2087221367">
                  <w:marLeft w:val="0"/>
                  <w:marRight w:val="0"/>
                  <w:marTop w:val="0"/>
                  <w:marBottom w:val="0"/>
                  <w:divBdr>
                    <w:top w:val="none" w:sz="0" w:space="0" w:color="auto"/>
                    <w:left w:val="none" w:sz="0" w:space="0" w:color="auto"/>
                    <w:bottom w:val="none" w:sz="0" w:space="0" w:color="auto"/>
                    <w:right w:val="none" w:sz="0" w:space="0" w:color="auto"/>
                  </w:divBdr>
                  <w:divsChild>
                    <w:div w:id="21386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551054">
      <w:bodyDiv w:val="1"/>
      <w:marLeft w:val="0"/>
      <w:marRight w:val="0"/>
      <w:marTop w:val="0"/>
      <w:marBottom w:val="0"/>
      <w:divBdr>
        <w:top w:val="none" w:sz="0" w:space="0" w:color="auto"/>
        <w:left w:val="none" w:sz="0" w:space="0" w:color="auto"/>
        <w:bottom w:val="none" w:sz="0" w:space="0" w:color="auto"/>
        <w:right w:val="none" w:sz="0" w:space="0" w:color="auto"/>
      </w:divBdr>
    </w:div>
    <w:div w:id="641424167">
      <w:bodyDiv w:val="1"/>
      <w:marLeft w:val="0"/>
      <w:marRight w:val="0"/>
      <w:marTop w:val="0"/>
      <w:marBottom w:val="0"/>
      <w:divBdr>
        <w:top w:val="none" w:sz="0" w:space="0" w:color="auto"/>
        <w:left w:val="none" w:sz="0" w:space="0" w:color="auto"/>
        <w:bottom w:val="none" w:sz="0" w:space="0" w:color="auto"/>
        <w:right w:val="none" w:sz="0" w:space="0" w:color="auto"/>
      </w:divBdr>
      <w:divsChild>
        <w:div w:id="1310479016">
          <w:marLeft w:val="0"/>
          <w:marRight w:val="0"/>
          <w:marTop w:val="0"/>
          <w:marBottom w:val="0"/>
          <w:divBdr>
            <w:top w:val="none" w:sz="0" w:space="0" w:color="auto"/>
            <w:left w:val="none" w:sz="0" w:space="0" w:color="auto"/>
            <w:bottom w:val="none" w:sz="0" w:space="0" w:color="auto"/>
            <w:right w:val="none" w:sz="0" w:space="0" w:color="auto"/>
          </w:divBdr>
          <w:divsChild>
            <w:div w:id="1408260478">
              <w:marLeft w:val="0"/>
              <w:marRight w:val="0"/>
              <w:marTop w:val="0"/>
              <w:marBottom w:val="0"/>
              <w:divBdr>
                <w:top w:val="none" w:sz="0" w:space="0" w:color="auto"/>
                <w:left w:val="none" w:sz="0" w:space="0" w:color="auto"/>
                <w:bottom w:val="none" w:sz="0" w:space="0" w:color="auto"/>
                <w:right w:val="none" w:sz="0" w:space="0" w:color="auto"/>
              </w:divBdr>
              <w:divsChild>
                <w:div w:id="175001771">
                  <w:marLeft w:val="0"/>
                  <w:marRight w:val="0"/>
                  <w:marTop w:val="0"/>
                  <w:marBottom w:val="0"/>
                  <w:divBdr>
                    <w:top w:val="none" w:sz="0" w:space="0" w:color="auto"/>
                    <w:left w:val="none" w:sz="0" w:space="0" w:color="auto"/>
                    <w:bottom w:val="none" w:sz="0" w:space="0" w:color="auto"/>
                    <w:right w:val="none" w:sz="0" w:space="0" w:color="auto"/>
                  </w:divBdr>
                  <w:divsChild>
                    <w:div w:id="1230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244136">
      <w:bodyDiv w:val="1"/>
      <w:marLeft w:val="0"/>
      <w:marRight w:val="0"/>
      <w:marTop w:val="0"/>
      <w:marBottom w:val="0"/>
      <w:divBdr>
        <w:top w:val="none" w:sz="0" w:space="0" w:color="auto"/>
        <w:left w:val="none" w:sz="0" w:space="0" w:color="auto"/>
        <w:bottom w:val="none" w:sz="0" w:space="0" w:color="auto"/>
        <w:right w:val="none" w:sz="0" w:space="0" w:color="auto"/>
      </w:divBdr>
      <w:divsChild>
        <w:div w:id="1898321162">
          <w:marLeft w:val="0"/>
          <w:marRight w:val="0"/>
          <w:marTop w:val="0"/>
          <w:marBottom w:val="0"/>
          <w:divBdr>
            <w:top w:val="none" w:sz="0" w:space="0" w:color="auto"/>
            <w:left w:val="none" w:sz="0" w:space="0" w:color="auto"/>
            <w:bottom w:val="none" w:sz="0" w:space="0" w:color="auto"/>
            <w:right w:val="none" w:sz="0" w:space="0" w:color="auto"/>
          </w:divBdr>
          <w:divsChild>
            <w:div w:id="1622222116">
              <w:marLeft w:val="0"/>
              <w:marRight w:val="0"/>
              <w:marTop w:val="0"/>
              <w:marBottom w:val="0"/>
              <w:divBdr>
                <w:top w:val="none" w:sz="0" w:space="0" w:color="auto"/>
                <w:left w:val="none" w:sz="0" w:space="0" w:color="auto"/>
                <w:bottom w:val="none" w:sz="0" w:space="0" w:color="auto"/>
                <w:right w:val="none" w:sz="0" w:space="0" w:color="auto"/>
              </w:divBdr>
              <w:divsChild>
                <w:div w:id="534998216">
                  <w:marLeft w:val="0"/>
                  <w:marRight w:val="0"/>
                  <w:marTop w:val="0"/>
                  <w:marBottom w:val="0"/>
                  <w:divBdr>
                    <w:top w:val="none" w:sz="0" w:space="0" w:color="auto"/>
                    <w:left w:val="none" w:sz="0" w:space="0" w:color="auto"/>
                    <w:bottom w:val="none" w:sz="0" w:space="0" w:color="auto"/>
                    <w:right w:val="none" w:sz="0" w:space="0" w:color="auto"/>
                  </w:divBdr>
                  <w:divsChild>
                    <w:div w:id="15600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231486">
      <w:bodyDiv w:val="1"/>
      <w:marLeft w:val="0"/>
      <w:marRight w:val="0"/>
      <w:marTop w:val="0"/>
      <w:marBottom w:val="0"/>
      <w:divBdr>
        <w:top w:val="none" w:sz="0" w:space="0" w:color="auto"/>
        <w:left w:val="none" w:sz="0" w:space="0" w:color="auto"/>
        <w:bottom w:val="none" w:sz="0" w:space="0" w:color="auto"/>
        <w:right w:val="none" w:sz="0" w:space="0" w:color="auto"/>
      </w:divBdr>
      <w:divsChild>
        <w:div w:id="236747258">
          <w:marLeft w:val="0"/>
          <w:marRight w:val="0"/>
          <w:marTop w:val="0"/>
          <w:marBottom w:val="0"/>
          <w:divBdr>
            <w:top w:val="none" w:sz="0" w:space="0" w:color="auto"/>
            <w:left w:val="none" w:sz="0" w:space="0" w:color="auto"/>
            <w:bottom w:val="none" w:sz="0" w:space="0" w:color="auto"/>
            <w:right w:val="none" w:sz="0" w:space="0" w:color="auto"/>
          </w:divBdr>
          <w:divsChild>
            <w:div w:id="1010064965">
              <w:marLeft w:val="0"/>
              <w:marRight w:val="0"/>
              <w:marTop w:val="0"/>
              <w:marBottom w:val="0"/>
              <w:divBdr>
                <w:top w:val="none" w:sz="0" w:space="0" w:color="auto"/>
                <w:left w:val="none" w:sz="0" w:space="0" w:color="auto"/>
                <w:bottom w:val="none" w:sz="0" w:space="0" w:color="auto"/>
                <w:right w:val="none" w:sz="0" w:space="0" w:color="auto"/>
              </w:divBdr>
              <w:divsChild>
                <w:div w:id="191713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956038">
      <w:bodyDiv w:val="1"/>
      <w:marLeft w:val="0"/>
      <w:marRight w:val="0"/>
      <w:marTop w:val="0"/>
      <w:marBottom w:val="0"/>
      <w:divBdr>
        <w:top w:val="none" w:sz="0" w:space="0" w:color="auto"/>
        <w:left w:val="none" w:sz="0" w:space="0" w:color="auto"/>
        <w:bottom w:val="none" w:sz="0" w:space="0" w:color="auto"/>
        <w:right w:val="none" w:sz="0" w:space="0" w:color="auto"/>
      </w:divBdr>
      <w:divsChild>
        <w:div w:id="2096051832">
          <w:marLeft w:val="0"/>
          <w:marRight w:val="0"/>
          <w:marTop w:val="0"/>
          <w:marBottom w:val="0"/>
          <w:divBdr>
            <w:top w:val="none" w:sz="0" w:space="0" w:color="auto"/>
            <w:left w:val="none" w:sz="0" w:space="0" w:color="auto"/>
            <w:bottom w:val="none" w:sz="0" w:space="0" w:color="auto"/>
            <w:right w:val="none" w:sz="0" w:space="0" w:color="auto"/>
          </w:divBdr>
          <w:divsChild>
            <w:div w:id="2091079572">
              <w:marLeft w:val="0"/>
              <w:marRight w:val="0"/>
              <w:marTop w:val="0"/>
              <w:marBottom w:val="0"/>
              <w:divBdr>
                <w:top w:val="none" w:sz="0" w:space="0" w:color="auto"/>
                <w:left w:val="none" w:sz="0" w:space="0" w:color="auto"/>
                <w:bottom w:val="none" w:sz="0" w:space="0" w:color="auto"/>
                <w:right w:val="none" w:sz="0" w:space="0" w:color="auto"/>
              </w:divBdr>
              <w:divsChild>
                <w:div w:id="136474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93356">
      <w:bodyDiv w:val="1"/>
      <w:marLeft w:val="0"/>
      <w:marRight w:val="0"/>
      <w:marTop w:val="0"/>
      <w:marBottom w:val="0"/>
      <w:divBdr>
        <w:top w:val="none" w:sz="0" w:space="0" w:color="auto"/>
        <w:left w:val="none" w:sz="0" w:space="0" w:color="auto"/>
        <w:bottom w:val="none" w:sz="0" w:space="0" w:color="auto"/>
        <w:right w:val="none" w:sz="0" w:space="0" w:color="auto"/>
      </w:divBdr>
      <w:divsChild>
        <w:div w:id="477188666">
          <w:marLeft w:val="0"/>
          <w:marRight w:val="0"/>
          <w:marTop w:val="0"/>
          <w:marBottom w:val="0"/>
          <w:divBdr>
            <w:top w:val="none" w:sz="0" w:space="0" w:color="auto"/>
            <w:left w:val="none" w:sz="0" w:space="0" w:color="auto"/>
            <w:bottom w:val="none" w:sz="0" w:space="0" w:color="auto"/>
            <w:right w:val="none" w:sz="0" w:space="0" w:color="auto"/>
          </w:divBdr>
          <w:divsChild>
            <w:div w:id="1712225539">
              <w:marLeft w:val="0"/>
              <w:marRight w:val="0"/>
              <w:marTop w:val="0"/>
              <w:marBottom w:val="0"/>
              <w:divBdr>
                <w:top w:val="none" w:sz="0" w:space="0" w:color="auto"/>
                <w:left w:val="none" w:sz="0" w:space="0" w:color="auto"/>
                <w:bottom w:val="none" w:sz="0" w:space="0" w:color="auto"/>
                <w:right w:val="none" w:sz="0" w:space="0" w:color="auto"/>
              </w:divBdr>
              <w:divsChild>
                <w:div w:id="1558005674">
                  <w:marLeft w:val="0"/>
                  <w:marRight w:val="0"/>
                  <w:marTop w:val="0"/>
                  <w:marBottom w:val="0"/>
                  <w:divBdr>
                    <w:top w:val="none" w:sz="0" w:space="0" w:color="auto"/>
                    <w:left w:val="none" w:sz="0" w:space="0" w:color="auto"/>
                    <w:bottom w:val="none" w:sz="0" w:space="0" w:color="auto"/>
                    <w:right w:val="none" w:sz="0" w:space="0" w:color="auto"/>
                  </w:divBdr>
                  <w:divsChild>
                    <w:div w:id="12480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993">
      <w:bodyDiv w:val="1"/>
      <w:marLeft w:val="0"/>
      <w:marRight w:val="0"/>
      <w:marTop w:val="0"/>
      <w:marBottom w:val="0"/>
      <w:divBdr>
        <w:top w:val="none" w:sz="0" w:space="0" w:color="auto"/>
        <w:left w:val="none" w:sz="0" w:space="0" w:color="auto"/>
        <w:bottom w:val="none" w:sz="0" w:space="0" w:color="auto"/>
        <w:right w:val="none" w:sz="0" w:space="0" w:color="auto"/>
      </w:divBdr>
      <w:divsChild>
        <w:div w:id="1077050755">
          <w:marLeft w:val="0"/>
          <w:marRight w:val="0"/>
          <w:marTop w:val="0"/>
          <w:marBottom w:val="0"/>
          <w:divBdr>
            <w:top w:val="none" w:sz="0" w:space="0" w:color="auto"/>
            <w:left w:val="none" w:sz="0" w:space="0" w:color="auto"/>
            <w:bottom w:val="none" w:sz="0" w:space="0" w:color="auto"/>
            <w:right w:val="none" w:sz="0" w:space="0" w:color="auto"/>
          </w:divBdr>
          <w:divsChild>
            <w:div w:id="2048409633">
              <w:marLeft w:val="0"/>
              <w:marRight w:val="0"/>
              <w:marTop w:val="0"/>
              <w:marBottom w:val="0"/>
              <w:divBdr>
                <w:top w:val="none" w:sz="0" w:space="0" w:color="auto"/>
                <w:left w:val="none" w:sz="0" w:space="0" w:color="auto"/>
                <w:bottom w:val="none" w:sz="0" w:space="0" w:color="auto"/>
                <w:right w:val="none" w:sz="0" w:space="0" w:color="auto"/>
              </w:divBdr>
              <w:divsChild>
                <w:div w:id="197205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671954">
      <w:bodyDiv w:val="1"/>
      <w:marLeft w:val="0"/>
      <w:marRight w:val="0"/>
      <w:marTop w:val="0"/>
      <w:marBottom w:val="0"/>
      <w:divBdr>
        <w:top w:val="none" w:sz="0" w:space="0" w:color="auto"/>
        <w:left w:val="none" w:sz="0" w:space="0" w:color="auto"/>
        <w:bottom w:val="none" w:sz="0" w:space="0" w:color="auto"/>
        <w:right w:val="none" w:sz="0" w:space="0" w:color="auto"/>
      </w:divBdr>
    </w:div>
    <w:div w:id="667171799">
      <w:bodyDiv w:val="1"/>
      <w:marLeft w:val="0"/>
      <w:marRight w:val="0"/>
      <w:marTop w:val="0"/>
      <w:marBottom w:val="0"/>
      <w:divBdr>
        <w:top w:val="none" w:sz="0" w:space="0" w:color="auto"/>
        <w:left w:val="none" w:sz="0" w:space="0" w:color="auto"/>
        <w:bottom w:val="none" w:sz="0" w:space="0" w:color="auto"/>
        <w:right w:val="none" w:sz="0" w:space="0" w:color="auto"/>
      </w:divBdr>
      <w:divsChild>
        <w:div w:id="1273248379">
          <w:marLeft w:val="0"/>
          <w:marRight w:val="0"/>
          <w:marTop w:val="0"/>
          <w:marBottom w:val="0"/>
          <w:divBdr>
            <w:top w:val="none" w:sz="0" w:space="0" w:color="auto"/>
            <w:left w:val="none" w:sz="0" w:space="0" w:color="auto"/>
            <w:bottom w:val="none" w:sz="0" w:space="0" w:color="auto"/>
            <w:right w:val="none" w:sz="0" w:space="0" w:color="auto"/>
          </w:divBdr>
          <w:divsChild>
            <w:div w:id="1713966219">
              <w:marLeft w:val="0"/>
              <w:marRight w:val="0"/>
              <w:marTop w:val="0"/>
              <w:marBottom w:val="0"/>
              <w:divBdr>
                <w:top w:val="none" w:sz="0" w:space="0" w:color="auto"/>
                <w:left w:val="none" w:sz="0" w:space="0" w:color="auto"/>
                <w:bottom w:val="none" w:sz="0" w:space="0" w:color="auto"/>
                <w:right w:val="none" w:sz="0" w:space="0" w:color="auto"/>
              </w:divBdr>
              <w:divsChild>
                <w:div w:id="906912400">
                  <w:marLeft w:val="0"/>
                  <w:marRight w:val="0"/>
                  <w:marTop w:val="0"/>
                  <w:marBottom w:val="0"/>
                  <w:divBdr>
                    <w:top w:val="none" w:sz="0" w:space="0" w:color="auto"/>
                    <w:left w:val="none" w:sz="0" w:space="0" w:color="auto"/>
                    <w:bottom w:val="none" w:sz="0" w:space="0" w:color="auto"/>
                    <w:right w:val="none" w:sz="0" w:space="0" w:color="auto"/>
                  </w:divBdr>
                  <w:divsChild>
                    <w:div w:id="10678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688152">
      <w:bodyDiv w:val="1"/>
      <w:marLeft w:val="0"/>
      <w:marRight w:val="0"/>
      <w:marTop w:val="0"/>
      <w:marBottom w:val="0"/>
      <w:divBdr>
        <w:top w:val="none" w:sz="0" w:space="0" w:color="auto"/>
        <w:left w:val="none" w:sz="0" w:space="0" w:color="auto"/>
        <w:bottom w:val="none" w:sz="0" w:space="0" w:color="auto"/>
        <w:right w:val="none" w:sz="0" w:space="0" w:color="auto"/>
      </w:divBdr>
      <w:divsChild>
        <w:div w:id="1775591428">
          <w:marLeft w:val="0"/>
          <w:marRight w:val="0"/>
          <w:marTop w:val="0"/>
          <w:marBottom w:val="0"/>
          <w:divBdr>
            <w:top w:val="none" w:sz="0" w:space="0" w:color="auto"/>
            <w:left w:val="none" w:sz="0" w:space="0" w:color="auto"/>
            <w:bottom w:val="none" w:sz="0" w:space="0" w:color="auto"/>
            <w:right w:val="none" w:sz="0" w:space="0" w:color="auto"/>
          </w:divBdr>
          <w:divsChild>
            <w:div w:id="1461219826">
              <w:marLeft w:val="0"/>
              <w:marRight w:val="0"/>
              <w:marTop w:val="0"/>
              <w:marBottom w:val="0"/>
              <w:divBdr>
                <w:top w:val="none" w:sz="0" w:space="0" w:color="auto"/>
                <w:left w:val="none" w:sz="0" w:space="0" w:color="auto"/>
                <w:bottom w:val="none" w:sz="0" w:space="0" w:color="auto"/>
                <w:right w:val="none" w:sz="0" w:space="0" w:color="auto"/>
              </w:divBdr>
              <w:divsChild>
                <w:div w:id="210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06137">
      <w:bodyDiv w:val="1"/>
      <w:marLeft w:val="0"/>
      <w:marRight w:val="0"/>
      <w:marTop w:val="0"/>
      <w:marBottom w:val="0"/>
      <w:divBdr>
        <w:top w:val="none" w:sz="0" w:space="0" w:color="auto"/>
        <w:left w:val="none" w:sz="0" w:space="0" w:color="auto"/>
        <w:bottom w:val="none" w:sz="0" w:space="0" w:color="auto"/>
        <w:right w:val="none" w:sz="0" w:space="0" w:color="auto"/>
      </w:divBdr>
      <w:divsChild>
        <w:div w:id="2113083588">
          <w:marLeft w:val="0"/>
          <w:marRight w:val="0"/>
          <w:marTop w:val="0"/>
          <w:marBottom w:val="0"/>
          <w:divBdr>
            <w:top w:val="none" w:sz="0" w:space="0" w:color="auto"/>
            <w:left w:val="none" w:sz="0" w:space="0" w:color="auto"/>
            <w:bottom w:val="none" w:sz="0" w:space="0" w:color="auto"/>
            <w:right w:val="none" w:sz="0" w:space="0" w:color="auto"/>
          </w:divBdr>
          <w:divsChild>
            <w:div w:id="306862620">
              <w:marLeft w:val="0"/>
              <w:marRight w:val="0"/>
              <w:marTop w:val="0"/>
              <w:marBottom w:val="0"/>
              <w:divBdr>
                <w:top w:val="none" w:sz="0" w:space="0" w:color="auto"/>
                <w:left w:val="none" w:sz="0" w:space="0" w:color="auto"/>
                <w:bottom w:val="none" w:sz="0" w:space="0" w:color="auto"/>
                <w:right w:val="none" w:sz="0" w:space="0" w:color="auto"/>
              </w:divBdr>
              <w:divsChild>
                <w:div w:id="7372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096157">
      <w:bodyDiv w:val="1"/>
      <w:marLeft w:val="0"/>
      <w:marRight w:val="0"/>
      <w:marTop w:val="0"/>
      <w:marBottom w:val="0"/>
      <w:divBdr>
        <w:top w:val="none" w:sz="0" w:space="0" w:color="auto"/>
        <w:left w:val="none" w:sz="0" w:space="0" w:color="auto"/>
        <w:bottom w:val="none" w:sz="0" w:space="0" w:color="auto"/>
        <w:right w:val="none" w:sz="0" w:space="0" w:color="auto"/>
      </w:divBdr>
      <w:divsChild>
        <w:div w:id="1535996747">
          <w:marLeft w:val="0"/>
          <w:marRight w:val="0"/>
          <w:marTop w:val="0"/>
          <w:marBottom w:val="0"/>
          <w:divBdr>
            <w:top w:val="none" w:sz="0" w:space="0" w:color="auto"/>
            <w:left w:val="none" w:sz="0" w:space="0" w:color="auto"/>
            <w:bottom w:val="none" w:sz="0" w:space="0" w:color="auto"/>
            <w:right w:val="none" w:sz="0" w:space="0" w:color="auto"/>
          </w:divBdr>
          <w:divsChild>
            <w:div w:id="1669088773">
              <w:marLeft w:val="0"/>
              <w:marRight w:val="0"/>
              <w:marTop w:val="0"/>
              <w:marBottom w:val="0"/>
              <w:divBdr>
                <w:top w:val="none" w:sz="0" w:space="0" w:color="auto"/>
                <w:left w:val="none" w:sz="0" w:space="0" w:color="auto"/>
                <w:bottom w:val="none" w:sz="0" w:space="0" w:color="auto"/>
                <w:right w:val="none" w:sz="0" w:space="0" w:color="auto"/>
              </w:divBdr>
              <w:divsChild>
                <w:div w:id="3801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00916">
      <w:bodyDiv w:val="1"/>
      <w:marLeft w:val="0"/>
      <w:marRight w:val="0"/>
      <w:marTop w:val="0"/>
      <w:marBottom w:val="0"/>
      <w:divBdr>
        <w:top w:val="none" w:sz="0" w:space="0" w:color="auto"/>
        <w:left w:val="none" w:sz="0" w:space="0" w:color="auto"/>
        <w:bottom w:val="none" w:sz="0" w:space="0" w:color="auto"/>
        <w:right w:val="none" w:sz="0" w:space="0" w:color="auto"/>
      </w:divBdr>
      <w:divsChild>
        <w:div w:id="106698528">
          <w:marLeft w:val="0"/>
          <w:marRight w:val="0"/>
          <w:marTop w:val="0"/>
          <w:marBottom w:val="0"/>
          <w:divBdr>
            <w:top w:val="none" w:sz="0" w:space="0" w:color="auto"/>
            <w:left w:val="none" w:sz="0" w:space="0" w:color="auto"/>
            <w:bottom w:val="none" w:sz="0" w:space="0" w:color="auto"/>
            <w:right w:val="none" w:sz="0" w:space="0" w:color="auto"/>
          </w:divBdr>
          <w:divsChild>
            <w:div w:id="1569270317">
              <w:marLeft w:val="0"/>
              <w:marRight w:val="0"/>
              <w:marTop w:val="0"/>
              <w:marBottom w:val="0"/>
              <w:divBdr>
                <w:top w:val="none" w:sz="0" w:space="0" w:color="auto"/>
                <w:left w:val="none" w:sz="0" w:space="0" w:color="auto"/>
                <w:bottom w:val="none" w:sz="0" w:space="0" w:color="auto"/>
                <w:right w:val="none" w:sz="0" w:space="0" w:color="auto"/>
              </w:divBdr>
              <w:divsChild>
                <w:div w:id="1713456856">
                  <w:marLeft w:val="0"/>
                  <w:marRight w:val="0"/>
                  <w:marTop w:val="0"/>
                  <w:marBottom w:val="0"/>
                  <w:divBdr>
                    <w:top w:val="none" w:sz="0" w:space="0" w:color="auto"/>
                    <w:left w:val="none" w:sz="0" w:space="0" w:color="auto"/>
                    <w:bottom w:val="none" w:sz="0" w:space="0" w:color="auto"/>
                    <w:right w:val="none" w:sz="0" w:space="0" w:color="auto"/>
                  </w:divBdr>
                  <w:divsChild>
                    <w:div w:id="20588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295088">
      <w:bodyDiv w:val="1"/>
      <w:marLeft w:val="0"/>
      <w:marRight w:val="0"/>
      <w:marTop w:val="0"/>
      <w:marBottom w:val="0"/>
      <w:divBdr>
        <w:top w:val="none" w:sz="0" w:space="0" w:color="auto"/>
        <w:left w:val="none" w:sz="0" w:space="0" w:color="auto"/>
        <w:bottom w:val="none" w:sz="0" w:space="0" w:color="auto"/>
        <w:right w:val="none" w:sz="0" w:space="0" w:color="auto"/>
      </w:divBdr>
      <w:divsChild>
        <w:div w:id="993527659">
          <w:marLeft w:val="0"/>
          <w:marRight w:val="0"/>
          <w:marTop w:val="0"/>
          <w:marBottom w:val="0"/>
          <w:divBdr>
            <w:top w:val="none" w:sz="0" w:space="0" w:color="auto"/>
            <w:left w:val="none" w:sz="0" w:space="0" w:color="auto"/>
            <w:bottom w:val="none" w:sz="0" w:space="0" w:color="auto"/>
            <w:right w:val="none" w:sz="0" w:space="0" w:color="auto"/>
          </w:divBdr>
          <w:divsChild>
            <w:div w:id="1798989819">
              <w:marLeft w:val="0"/>
              <w:marRight w:val="0"/>
              <w:marTop w:val="0"/>
              <w:marBottom w:val="0"/>
              <w:divBdr>
                <w:top w:val="none" w:sz="0" w:space="0" w:color="auto"/>
                <w:left w:val="none" w:sz="0" w:space="0" w:color="auto"/>
                <w:bottom w:val="none" w:sz="0" w:space="0" w:color="auto"/>
                <w:right w:val="none" w:sz="0" w:space="0" w:color="auto"/>
              </w:divBdr>
              <w:divsChild>
                <w:div w:id="2108891838">
                  <w:marLeft w:val="0"/>
                  <w:marRight w:val="0"/>
                  <w:marTop w:val="0"/>
                  <w:marBottom w:val="0"/>
                  <w:divBdr>
                    <w:top w:val="none" w:sz="0" w:space="0" w:color="auto"/>
                    <w:left w:val="none" w:sz="0" w:space="0" w:color="auto"/>
                    <w:bottom w:val="none" w:sz="0" w:space="0" w:color="auto"/>
                    <w:right w:val="none" w:sz="0" w:space="0" w:color="auto"/>
                  </w:divBdr>
                  <w:divsChild>
                    <w:div w:id="1140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225169">
      <w:bodyDiv w:val="1"/>
      <w:marLeft w:val="0"/>
      <w:marRight w:val="0"/>
      <w:marTop w:val="0"/>
      <w:marBottom w:val="0"/>
      <w:divBdr>
        <w:top w:val="none" w:sz="0" w:space="0" w:color="auto"/>
        <w:left w:val="none" w:sz="0" w:space="0" w:color="auto"/>
        <w:bottom w:val="none" w:sz="0" w:space="0" w:color="auto"/>
        <w:right w:val="none" w:sz="0" w:space="0" w:color="auto"/>
      </w:divBdr>
      <w:divsChild>
        <w:div w:id="1193373394">
          <w:marLeft w:val="0"/>
          <w:marRight w:val="0"/>
          <w:marTop w:val="0"/>
          <w:marBottom w:val="0"/>
          <w:divBdr>
            <w:top w:val="none" w:sz="0" w:space="0" w:color="auto"/>
            <w:left w:val="none" w:sz="0" w:space="0" w:color="auto"/>
            <w:bottom w:val="none" w:sz="0" w:space="0" w:color="auto"/>
            <w:right w:val="none" w:sz="0" w:space="0" w:color="auto"/>
          </w:divBdr>
          <w:divsChild>
            <w:div w:id="2026518290">
              <w:marLeft w:val="0"/>
              <w:marRight w:val="0"/>
              <w:marTop w:val="0"/>
              <w:marBottom w:val="0"/>
              <w:divBdr>
                <w:top w:val="none" w:sz="0" w:space="0" w:color="auto"/>
                <w:left w:val="none" w:sz="0" w:space="0" w:color="auto"/>
                <w:bottom w:val="none" w:sz="0" w:space="0" w:color="auto"/>
                <w:right w:val="none" w:sz="0" w:space="0" w:color="auto"/>
              </w:divBdr>
              <w:divsChild>
                <w:div w:id="267130311">
                  <w:marLeft w:val="0"/>
                  <w:marRight w:val="0"/>
                  <w:marTop w:val="0"/>
                  <w:marBottom w:val="0"/>
                  <w:divBdr>
                    <w:top w:val="none" w:sz="0" w:space="0" w:color="auto"/>
                    <w:left w:val="none" w:sz="0" w:space="0" w:color="auto"/>
                    <w:bottom w:val="none" w:sz="0" w:space="0" w:color="auto"/>
                    <w:right w:val="none" w:sz="0" w:space="0" w:color="auto"/>
                  </w:divBdr>
                  <w:divsChild>
                    <w:div w:id="3012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349735">
      <w:bodyDiv w:val="1"/>
      <w:marLeft w:val="0"/>
      <w:marRight w:val="0"/>
      <w:marTop w:val="0"/>
      <w:marBottom w:val="0"/>
      <w:divBdr>
        <w:top w:val="none" w:sz="0" w:space="0" w:color="auto"/>
        <w:left w:val="none" w:sz="0" w:space="0" w:color="auto"/>
        <w:bottom w:val="none" w:sz="0" w:space="0" w:color="auto"/>
        <w:right w:val="none" w:sz="0" w:space="0" w:color="auto"/>
      </w:divBdr>
      <w:divsChild>
        <w:div w:id="663051341">
          <w:marLeft w:val="0"/>
          <w:marRight w:val="0"/>
          <w:marTop w:val="0"/>
          <w:marBottom w:val="0"/>
          <w:divBdr>
            <w:top w:val="none" w:sz="0" w:space="0" w:color="auto"/>
            <w:left w:val="none" w:sz="0" w:space="0" w:color="auto"/>
            <w:bottom w:val="none" w:sz="0" w:space="0" w:color="auto"/>
            <w:right w:val="none" w:sz="0" w:space="0" w:color="auto"/>
          </w:divBdr>
          <w:divsChild>
            <w:div w:id="1714114113">
              <w:marLeft w:val="0"/>
              <w:marRight w:val="0"/>
              <w:marTop w:val="0"/>
              <w:marBottom w:val="0"/>
              <w:divBdr>
                <w:top w:val="none" w:sz="0" w:space="0" w:color="auto"/>
                <w:left w:val="none" w:sz="0" w:space="0" w:color="auto"/>
                <w:bottom w:val="none" w:sz="0" w:space="0" w:color="auto"/>
                <w:right w:val="none" w:sz="0" w:space="0" w:color="auto"/>
              </w:divBdr>
              <w:divsChild>
                <w:div w:id="61761716">
                  <w:marLeft w:val="0"/>
                  <w:marRight w:val="0"/>
                  <w:marTop w:val="0"/>
                  <w:marBottom w:val="0"/>
                  <w:divBdr>
                    <w:top w:val="none" w:sz="0" w:space="0" w:color="auto"/>
                    <w:left w:val="none" w:sz="0" w:space="0" w:color="auto"/>
                    <w:bottom w:val="none" w:sz="0" w:space="0" w:color="auto"/>
                    <w:right w:val="none" w:sz="0" w:space="0" w:color="auto"/>
                  </w:divBdr>
                  <w:divsChild>
                    <w:div w:id="1167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696112">
      <w:bodyDiv w:val="1"/>
      <w:marLeft w:val="0"/>
      <w:marRight w:val="0"/>
      <w:marTop w:val="0"/>
      <w:marBottom w:val="0"/>
      <w:divBdr>
        <w:top w:val="none" w:sz="0" w:space="0" w:color="auto"/>
        <w:left w:val="none" w:sz="0" w:space="0" w:color="auto"/>
        <w:bottom w:val="none" w:sz="0" w:space="0" w:color="auto"/>
        <w:right w:val="none" w:sz="0" w:space="0" w:color="auto"/>
      </w:divBdr>
    </w:div>
    <w:div w:id="715277909">
      <w:bodyDiv w:val="1"/>
      <w:marLeft w:val="0"/>
      <w:marRight w:val="0"/>
      <w:marTop w:val="0"/>
      <w:marBottom w:val="0"/>
      <w:divBdr>
        <w:top w:val="none" w:sz="0" w:space="0" w:color="auto"/>
        <w:left w:val="none" w:sz="0" w:space="0" w:color="auto"/>
        <w:bottom w:val="none" w:sz="0" w:space="0" w:color="auto"/>
        <w:right w:val="none" w:sz="0" w:space="0" w:color="auto"/>
      </w:divBdr>
      <w:divsChild>
        <w:div w:id="21134726">
          <w:marLeft w:val="0"/>
          <w:marRight w:val="0"/>
          <w:marTop w:val="0"/>
          <w:marBottom w:val="0"/>
          <w:divBdr>
            <w:top w:val="none" w:sz="0" w:space="0" w:color="auto"/>
            <w:left w:val="none" w:sz="0" w:space="0" w:color="auto"/>
            <w:bottom w:val="none" w:sz="0" w:space="0" w:color="auto"/>
            <w:right w:val="none" w:sz="0" w:space="0" w:color="auto"/>
          </w:divBdr>
          <w:divsChild>
            <w:div w:id="1170752053">
              <w:marLeft w:val="0"/>
              <w:marRight w:val="0"/>
              <w:marTop w:val="0"/>
              <w:marBottom w:val="0"/>
              <w:divBdr>
                <w:top w:val="none" w:sz="0" w:space="0" w:color="auto"/>
                <w:left w:val="none" w:sz="0" w:space="0" w:color="auto"/>
                <w:bottom w:val="none" w:sz="0" w:space="0" w:color="auto"/>
                <w:right w:val="none" w:sz="0" w:space="0" w:color="auto"/>
              </w:divBdr>
              <w:divsChild>
                <w:div w:id="1230767823">
                  <w:marLeft w:val="0"/>
                  <w:marRight w:val="0"/>
                  <w:marTop w:val="0"/>
                  <w:marBottom w:val="0"/>
                  <w:divBdr>
                    <w:top w:val="none" w:sz="0" w:space="0" w:color="auto"/>
                    <w:left w:val="none" w:sz="0" w:space="0" w:color="auto"/>
                    <w:bottom w:val="none" w:sz="0" w:space="0" w:color="auto"/>
                    <w:right w:val="none" w:sz="0" w:space="0" w:color="auto"/>
                  </w:divBdr>
                  <w:divsChild>
                    <w:div w:id="1506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68506">
      <w:bodyDiv w:val="1"/>
      <w:marLeft w:val="0"/>
      <w:marRight w:val="0"/>
      <w:marTop w:val="0"/>
      <w:marBottom w:val="0"/>
      <w:divBdr>
        <w:top w:val="none" w:sz="0" w:space="0" w:color="auto"/>
        <w:left w:val="none" w:sz="0" w:space="0" w:color="auto"/>
        <w:bottom w:val="none" w:sz="0" w:space="0" w:color="auto"/>
        <w:right w:val="none" w:sz="0" w:space="0" w:color="auto"/>
      </w:divBdr>
      <w:divsChild>
        <w:div w:id="301884037">
          <w:marLeft w:val="0"/>
          <w:marRight w:val="0"/>
          <w:marTop w:val="0"/>
          <w:marBottom w:val="0"/>
          <w:divBdr>
            <w:top w:val="none" w:sz="0" w:space="0" w:color="auto"/>
            <w:left w:val="none" w:sz="0" w:space="0" w:color="auto"/>
            <w:bottom w:val="none" w:sz="0" w:space="0" w:color="auto"/>
            <w:right w:val="none" w:sz="0" w:space="0" w:color="auto"/>
          </w:divBdr>
          <w:divsChild>
            <w:div w:id="707336731">
              <w:marLeft w:val="0"/>
              <w:marRight w:val="0"/>
              <w:marTop w:val="0"/>
              <w:marBottom w:val="0"/>
              <w:divBdr>
                <w:top w:val="none" w:sz="0" w:space="0" w:color="auto"/>
                <w:left w:val="none" w:sz="0" w:space="0" w:color="auto"/>
                <w:bottom w:val="none" w:sz="0" w:space="0" w:color="auto"/>
                <w:right w:val="none" w:sz="0" w:space="0" w:color="auto"/>
              </w:divBdr>
              <w:divsChild>
                <w:div w:id="1200628242">
                  <w:marLeft w:val="0"/>
                  <w:marRight w:val="0"/>
                  <w:marTop w:val="0"/>
                  <w:marBottom w:val="0"/>
                  <w:divBdr>
                    <w:top w:val="none" w:sz="0" w:space="0" w:color="auto"/>
                    <w:left w:val="none" w:sz="0" w:space="0" w:color="auto"/>
                    <w:bottom w:val="none" w:sz="0" w:space="0" w:color="auto"/>
                    <w:right w:val="none" w:sz="0" w:space="0" w:color="auto"/>
                  </w:divBdr>
                  <w:divsChild>
                    <w:div w:id="16855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235501">
      <w:bodyDiv w:val="1"/>
      <w:marLeft w:val="0"/>
      <w:marRight w:val="0"/>
      <w:marTop w:val="0"/>
      <w:marBottom w:val="0"/>
      <w:divBdr>
        <w:top w:val="none" w:sz="0" w:space="0" w:color="auto"/>
        <w:left w:val="none" w:sz="0" w:space="0" w:color="auto"/>
        <w:bottom w:val="none" w:sz="0" w:space="0" w:color="auto"/>
        <w:right w:val="none" w:sz="0" w:space="0" w:color="auto"/>
      </w:divBdr>
      <w:divsChild>
        <w:div w:id="459492165">
          <w:marLeft w:val="0"/>
          <w:marRight w:val="0"/>
          <w:marTop w:val="0"/>
          <w:marBottom w:val="0"/>
          <w:divBdr>
            <w:top w:val="none" w:sz="0" w:space="0" w:color="auto"/>
            <w:left w:val="none" w:sz="0" w:space="0" w:color="auto"/>
            <w:bottom w:val="none" w:sz="0" w:space="0" w:color="auto"/>
            <w:right w:val="none" w:sz="0" w:space="0" w:color="auto"/>
          </w:divBdr>
          <w:divsChild>
            <w:div w:id="948927304">
              <w:marLeft w:val="0"/>
              <w:marRight w:val="0"/>
              <w:marTop w:val="0"/>
              <w:marBottom w:val="0"/>
              <w:divBdr>
                <w:top w:val="none" w:sz="0" w:space="0" w:color="auto"/>
                <w:left w:val="none" w:sz="0" w:space="0" w:color="auto"/>
                <w:bottom w:val="none" w:sz="0" w:space="0" w:color="auto"/>
                <w:right w:val="none" w:sz="0" w:space="0" w:color="auto"/>
              </w:divBdr>
              <w:divsChild>
                <w:div w:id="11885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07116">
      <w:bodyDiv w:val="1"/>
      <w:marLeft w:val="0"/>
      <w:marRight w:val="0"/>
      <w:marTop w:val="0"/>
      <w:marBottom w:val="0"/>
      <w:divBdr>
        <w:top w:val="none" w:sz="0" w:space="0" w:color="auto"/>
        <w:left w:val="none" w:sz="0" w:space="0" w:color="auto"/>
        <w:bottom w:val="none" w:sz="0" w:space="0" w:color="auto"/>
        <w:right w:val="none" w:sz="0" w:space="0" w:color="auto"/>
      </w:divBdr>
      <w:divsChild>
        <w:div w:id="1012149602">
          <w:marLeft w:val="0"/>
          <w:marRight w:val="0"/>
          <w:marTop w:val="0"/>
          <w:marBottom w:val="0"/>
          <w:divBdr>
            <w:top w:val="none" w:sz="0" w:space="0" w:color="auto"/>
            <w:left w:val="none" w:sz="0" w:space="0" w:color="auto"/>
            <w:bottom w:val="none" w:sz="0" w:space="0" w:color="auto"/>
            <w:right w:val="none" w:sz="0" w:space="0" w:color="auto"/>
          </w:divBdr>
          <w:divsChild>
            <w:div w:id="205678667">
              <w:marLeft w:val="0"/>
              <w:marRight w:val="0"/>
              <w:marTop w:val="0"/>
              <w:marBottom w:val="0"/>
              <w:divBdr>
                <w:top w:val="none" w:sz="0" w:space="0" w:color="auto"/>
                <w:left w:val="none" w:sz="0" w:space="0" w:color="auto"/>
                <w:bottom w:val="none" w:sz="0" w:space="0" w:color="auto"/>
                <w:right w:val="none" w:sz="0" w:space="0" w:color="auto"/>
              </w:divBdr>
              <w:divsChild>
                <w:div w:id="90618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80841">
      <w:bodyDiv w:val="1"/>
      <w:marLeft w:val="0"/>
      <w:marRight w:val="0"/>
      <w:marTop w:val="0"/>
      <w:marBottom w:val="0"/>
      <w:divBdr>
        <w:top w:val="none" w:sz="0" w:space="0" w:color="auto"/>
        <w:left w:val="none" w:sz="0" w:space="0" w:color="auto"/>
        <w:bottom w:val="none" w:sz="0" w:space="0" w:color="auto"/>
        <w:right w:val="none" w:sz="0" w:space="0" w:color="auto"/>
      </w:divBdr>
    </w:div>
    <w:div w:id="753549616">
      <w:bodyDiv w:val="1"/>
      <w:marLeft w:val="0"/>
      <w:marRight w:val="0"/>
      <w:marTop w:val="0"/>
      <w:marBottom w:val="0"/>
      <w:divBdr>
        <w:top w:val="none" w:sz="0" w:space="0" w:color="auto"/>
        <w:left w:val="none" w:sz="0" w:space="0" w:color="auto"/>
        <w:bottom w:val="none" w:sz="0" w:space="0" w:color="auto"/>
        <w:right w:val="none" w:sz="0" w:space="0" w:color="auto"/>
      </w:divBdr>
      <w:divsChild>
        <w:div w:id="634720772">
          <w:marLeft w:val="0"/>
          <w:marRight w:val="0"/>
          <w:marTop w:val="0"/>
          <w:marBottom w:val="0"/>
          <w:divBdr>
            <w:top w:val="none" w:sz="0" w:space="0" w:color="auto"/>
            <w:left w:val="none" w:sz="0" w:space="0" w:color="auto"/>
            <w:bottom w:val="none" w:sz="0" w:space="0" w:color="auto"/>
            <w:right w:val="none" w:sz="0" w:space="0" w:color="auto"/>
          </w:divBdr>
          <w:divsChild>
            <w:div w:id="82577493">
              <w:marLeft w:val="0"/>
              <w:marRight w:val="0"/>
              <w:marTop w:val="0"/>
              <w:marBottom w:val="0"/>
              <w:divBdr>
                <w:top w:val="none" w:sz="0" w:space="0" w:color="auto"/>
                <w:left w:val="none" w:sz="0" w:space="0" w:color="auto"/>
                <w:bottom w:val="none" w:sz="0" w:space="0" w:color="auto"/>
                <w:right w:val="none" w:sz="0" w:space="0" w:color="auto"/>
              </w:divBdr>
              <w:divsChild>
                <w:div w:id="1845433559">
                  <w:marLeft w:val="0"/>
                  <w:marRight w:val="0"/>
                  <w:marTop w:val="0"/>
                  <w:marBottom w:val="0"/>
                  <w:divBdr>
                    <w:top w:val="none" w:sz="0" w:space="0" w:color="auto"/>
                    <w:left w:val="none" w:sz="0" w:space="0" w:color="auto"/>
                    <w:bottom w:val="none" w:sz="0" w:space="0" w:color="auto"/>
                    <w:right w:val="none" w:sz="0" w:space="0" w:color="auto"/>
                  </w:divBdr>
                  <w:divsChild>
                    <w:div w:id="16740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485577">
      <w:bodyDiv w:val="1"/>
      <w:marLeft w:val="0"/>
      <w:marRight w:val="0"/>
      <w:marTop w:val="0"/>
      <w:marBottom w:val="0"/>
      <w:divBdr>
        <w:top w:val="none" w:sz="0" w:space="0" w:color="auto"/>
        <w:left w:val="none" w:sz="0" w:space="0" w:color="auto"/>
        <w:bottom w:val="none" w:sz="0" w:space="0" w:color="auto"/>
        <w:right w:val="none" w:sz="0" w:space="0" w:color="auto"/>
      </w:divBdr>
      <w:divsChild>
        <w:div w:id="2142722172">
          <w:marLeft w:val="0"/>
          <w:marRight w:val="0"/>
          <w:marTop w:val="0"/>
          <w:marBottom w:val="0"/>
          <w:divBdr>
            <w:top w:val="none" w:sz="0" w:space="0" w:color="auto"/>
            <w:left w:val="none" w:sz="0" w:space="0" w:color="auto"/>
            <w:bottom w:val="none" w:sz="0" w:space="0" w:color="auto"/>
            <w:right w:val="none" w:sz="0" w:space="0" w:color="auto"/>
          </w:divBdr>
          <w:divsChild>
            <w:div w:id="2107650702">
              <w:marLeft w:val="0"/>
              <w:marRight w:val="0"/>
              <w:marTop w:val="0"/>
              <w:marBottom w:val="0"/>
              <w:divBdr>
                <w:top w:val="none" w:sz="0" w:space="0" w:color="auto"/>
                <w:left w:val="none" w:sz="0" w:space="0" w:color="auto"/>
                <w:bottom w:val="none" w:sz="0" w:space="0" w:color="auto"/>
                <w:right w:val="none" w:sz="0" w:space="0" w:color="auto"/>
              </w:divBdr>
              <w:divsChild>
                <w:div w:id="8073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50415">
      <w:bodyDiv w:val="1"/>
      <w:marLeft w:val="0"/>
      <w:marRight w:val="0"/>
      <w:marTop w:val="0"/>
      <w:marBottom w:val="0"/>
      <w:divBdr>
        <w:top w:val="none" w:sz="0" w:space="0" w:color="auto"/>
        <w:left w:val="none" w:sz="0" w:space="0" w:color="auto"/>
        <w:bottom w:val="none" w:sz="0" w:space="0" w:color="auto"/>
        <w:right w:val="none" w:sz="0" w:space="0" w:color="auto"/>
      </w:divBdr>
      <w:divsChild>
        <w:div w:id="35740299">
          <w:marLeft w:val="0"/>
          <w:marRight w:val="0"/>
          <w:marTop w:val="0"/>
          <w:marBottom w:val="0"/>
          <w:divBdr>
            <w:top w:val="none" w:sz="0" w:space="0" w:color="auto"/>
            <w:left w:val="none" w:sz="0" w:space="0" w:color="auto"/>
            <w:bottom w:val="none" w:sz="0" w:space="0" w:color="auto"/>
            <w:right w:val="none" w:sz="0" w:space="0" w:color="auto"/>
          </w:divBdr>
          <w:divsChild>
            <w:div w:id="1675112488">
              <w:marLeft w:val="0"/>
              <w:marRight w:val="0"/>
              <w:marTop w:val="0"/>
              <w:marBottom w:val="0"/>
              <w:divBdr>
                <w:top w:val="none" w:sz="0" w:space="0" w:color="auto"/>
                <w:left w:val="none" w:sz="0" w:space="0" w:color="auto"/>
                <w:bottom w:val="none" w:sz="0" w:space="0" w:color="auto"/>
                <w:right w:val="none" w:sz="0" w:space="0" w:color="auto"/>
              </w:divBdr>
              <w:divsChild>
                <w:div w:id="755134901">
                  <w:marLeft w:val="0"/>
                  <w:marRight w:val="0"/>
                  <w:marTop w:val="0"/>
                  <w:marBottom w:val="0"/>
                  <w:divBdr>
                    <w:top w:val="none" w:sz="0" w:space="0" w:color="auto"/>
                    <w:left w:val="none" w:sz="0" w:space="0" w:color="auto"/>
                    <w:bottom w:val="none" w:sz="0" w:space="0" w:color="auto"/>
                    <w:right w:val="none" w:sz="0" w:space="0" w:color="auto"/>
                  </w:divBdr>
                  <w:divsChild>
                    <w:div w:id="114944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005281">
      <w:bodyDiv w:val="1"/>
      <w:marLeft w:val="0"/>
      <w:marRight w:val="0"/>
      <w:marTop w:val="0"/>
      <w:marBottom w:val="0"/>
      <w:divBdr>
        <w:top w:val="none" w:sz="0" w:space="0" w:color="auto"/>
        <w:left w:val="none" w:sz="0" w:space="0" w:color="auto"/>
        <w:bottom w:val="none" w:sz="0" w:space="0" w:color="auto"/>
        <w:right w:val="none" w:sz="0" w:space="0" w:color="auto"/>
      </w:divBdr>
      <w:divsChild>
        <w:div w:id="1546874142">
          <w:marLeft w:val="0"/>
          <w:marRight w:val="0"/>
          <w:marTop w:val="0"/>
          <w:marBottom w:val="0"/>
          <w:divBdr>
            <w:top w:val="none" w:sz="0" w:space="0" w:color="auto"/>
            <w:left w:val="none" w:sz="0" w:space="0" w:color="auto"/>
            <w:bottom w:val="none" w:sz="0" w:space="0" w:color="auto"/>
            <w:right w:val="none" w:sz="0" w:space="0" w:color="auto"/>
          </w:divBdr>
          <w:divsChild>
            <w:div w:id="1929269256">
              <w:marLeft w:val="0"/>
              <w:marRight w:val="0"/>
              <w:marTop w:val="0"/>
              <w:marBottom w:val="0"/>
              <w:divBdr>
                <w:top w:val="none" w:sz="0" w:space="0" w:color="auto"/>
                <w:left w:val="none" w:sz="0" w:space="0" w:color="auto"/>
                <w:bottom w:val="none" w:sz="0" w:space="0" w:color="auto"/>
                <w:right w:val="none" w:sz="0" w:space="0" w:color="auto"/>
              </w:divBdr>
              <w:divsChild>
                <w:div w:id="1051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503674">
      <w:bodyDiv w:val="1"/>
      <w:marLeft w:val="0"/>
      <w:marRight w:val="0"/>
      <w:marTop w:val="0"/>
      <w:marBottom w:val="0"/>
      <w:divBdr>
        <w:top w:val="none" w:sz="0" w:space="0" w:color="auto"/>
        <w:left w:val="none" w:sz="0" w:space="0" w:color="auto"/>
        <w:bottom w:val="none" w:sz="0" w:space="0" w:color="auto"/>
        <w:right w:val="none" w:sz="0" w:space="0" w:color="auto"/>
      </w:divBdr>
    </w:div>
    <w:div w:id="772088861">
      <w:bodyDiv w:val="1"/>
      <w:marLeft w:val="0"/>
      <w:marRight w:val="0"/>
      <w:marTop w:val="0"/>
      <w:marBottom w:val="0"/>
      <w:divBdr>
        <w:top w:val="none" w:sz="0" w:space="0" w:color="auto"/>
        <w:left w:val="none" w:sz="0" w:space="0" w:color="auto"/>
        <w:bottom w:val="none" w:sz="0" w:space="0" w:color="auto"/>
        <w:right w:val="none" w:sz="0" w:space="0" w:color="auto"/>
      </w:divBdr>
      <w:divsChild>
        <w:div w:id="2133280190">
          <w:marLeft w:val="0"/>
          <w:marRight w:val="0"/>
          <w:marTop w:val="0"/>
          <w:marBottom w:val="0"/>
          <w:divBdr>
            <w:top w:val="none" w:sz="0" w:space="0" w:color="auto"/>
            <w:left w:val="none" w:sz="0" w:space="0" w:color="auto"/>
            <w:bottom w:val="none" w:sz="0" w:space="0" w:color="auto"/>
            <w:right w:val="none" w:sz="0" w:space="0" w:color="auto"/>
          </w:divBdr>
          <w:divsChild>
            <w:div w:id="1751612324">
              <w:marLeft w:val="0"/>
              <w:marRight w:val="0"/>
              <w:marTop w:val="0"/>
              <w:marBottom w:val="0"/>
              <w:divBdr>
                <w:top w:val="none" w:sz="0" w:space="0" w:color="auto"/>
                <w:left w:val="none" w:sz="0" w:space="0" w:color="auto"/>
                <w:bottom w:val="none" w:sz="0" w:space="0" w:color="auto"/>
                <w:right w:val="none" w:sz="0" w:space="0" w:color="auto"/>
              </w:divBdr>
              <w:divsChild>
                <w:div w:id="842742874">
                  <w:marLeft w:val="0"/>
                  <w:marRight w:val="0"/>
                  <w:marTop w:val="0"/>
                  <w:marBottom w:val="0"/>
                  <w:divBdr>
                    <w:top w:val="none" w:sz="0" w:space="0" w:color="auto"/>
                    <w:left w:val="none" w:sz="0" w:space="0" w:color="auto"/>
                    <w:bottom w:val="none" w:sz="0" w:space="0" w:color="auto"/>
                    <w:right w:val="none" w:sz="0" w:space="0" w:color="auto"/>
                  </w:divBdr>
                  <w:divsChild>
                    <w:div w:id="57999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207371">
      <w:bodyDiv w:val="1"/>
      <w:marLeft w:val="0"/>
      <w:marRight w:val="0"/>
      <w:marTop w:val="0"/>
      <w:marBottom w:val="0"/>
      <w:divBdr>
        <w:top w:val="none" w:sz="0" w:space="0" w:color="auto"/>
        <w:left w:val="none" w:sz="0" w:space="0" w:color="auto"/>
        <w:bottom w:val="none" w:sz="0" w:space="0" w:color="auto"/>
        <w:right w:val="none" w:sz="0" w:space="0" w:color="auto"/>
      </w:divBdr>
      <w:divsChild>
        <w:div w:id="2101022272">
          <w:marLeft w:val="0"/>
          <w:marRight w:val="0"/>
          <w:marTop w:val="0"/>
          <w:marBottom w:val="0"/>
          <w:divBdr>
            <w:top w:val="none" w:sz="0" w:space="0" w:color="auto"/>
            <w:left w:val="none" w:sz="0" w:space="0" w:color="auto"/>
            <w:bottom w:val="none" w:sz="0" w:space="0" w:color="auto"/>
            <w:right w:val="none" w:sz="0" w:space="0" w:color="auto"/>
          </w:divBdr>
          <w:divsChild>
            <w:div w:id="2099859682">
              <w:marLeft w:val="0"/>
              <w:marRight w:val="0"/>
              <w:marTop w:val="0"/>
              <w:marBottom w:val="0"/>
              <w:divBdr>
                <w:top w:val="none" w:sz="0" w:space="0" w:color="auto"/>
                <w:left w:val="none" w:sz="0" w:space="0" w:color="auto"/>
                <w:bottom w:val="none" w:sz="0" w:space="0" w:color="auto"/>
                <w:right w:val="none" w:sz="0" w:space="0" w:color="auto"/>
              </w:divBdr>
              <w:divsChild>
                <w:div w:id="49711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637041">
      <w:bodyDiv w:val="1"/>
      <w:marLeft w:val="0"/>
      <w:marRight w:val="0"/>
      <w:marTop w:val="0"/>
      <w:marBottom w:val="0"/>
      <w:divBdr>
        <w:top w:val="none" w:sz="0" w:space="0" w:color="auto"/>
        <w:left w:val="none" w:sz="0" w:space="0" w:color="auto"/>
        <w:bottom w:val="none" w:sz="0" w:space="0" w:color="auto"/>
        <w:right w:val="none" w:sz="0" w:space="0" w:color="auto"/>
      </w:divBdr>
      <w:divsChild>
        <w:div w:id="1818493526">
          <w:marLeft w:val="0"/>
          <w:marRight w:val="0"/>
          <w:marTop w:val="0"/>
          <w:marBottom w:val="0"/>
          <w:divBdr>
            <w:top w:val="none" w:sz="0" w:space="0" w:color="auto"/>
            <w:left w:val="none" w:sz="0" w:space="0" w:color="auto"/>
            <w:bottom w:val="none" w:sz="0" w:space="0" w:color="auto"/>
            <w:right w:val="none" w:sz="0" w:space="0" w:color="auto"/>
          </w:divBdr>
          <w:divsChild>
            <w:div w:id="633871918">
              <w:marLeft w:val="0"/>
              <w:marRight w:val="0"/>
              <w:marTop w:val="0"/>
              <w:marBottom w:val="0"/>
              <w:divBdr>
                <w:top w:val="none" w:sz="0" w:space="0" w:color="auto"/>
                <w:left w:val="none" w:sz="0" w:space="0" w:color="auto"/>
                <w:bottom w:val="none" w:sz="0" w:space="0" w:color="auto"/>
                <w:right w:val="none" w:sz="0" w:space="0" w:color="auto"/>
              </w:divBdr>
              <w:divsChild>
                <w:div w:id="18882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444054">
      <w:bodyDiv w:val="1"/>
      <w:marLeft w:val="0"/>
      <w:marRight w:val="0"/>
      <w:marTop w:val="0"/>
      <w:marBottom w:val="0"/>
      <w:divBdr>
        <w:top w:val="none" w:sz="0" w:space="0" w:color="auto"/>
        <w:left w:val="none" w:sz="0" w:space="0" w:color="auto"/>
        <w:bottom w:val="none" w:sz="0" w:space="0" w:color="auto"/>
        <w:right w:val="none" w:sz="0" w:space="0" w:color="auto"/>
      </w:divBdr>
      <w:divsChild>
        <w:div w:id="621498625">
          <w:marLeft w:val="0"/>
          <w:marRight w:val="0"/>
          <w:marTop w:val="0"/>
          <w:marBottom w:val="0"/>
          <w:divBdr>
            <w:top w:val="none" w:sz="0" w:space="0" w:color="auto"/>
            <w:left w:val="none" w:sz="0" w:space="0" w:color="auto"/>
            <w:bottom w:val="none" w:sz="0" w:space="0" w:color="auto"/>
            <w:right w:val="none" w:sz="0" w:space="0" w:color="auto"/>
          </w:divBdr>
          <w:divsChild>
            <w:div w:id="39480372">
              <w:marLeft w:val="0"/>
              <w:marRight w:val="0"/>
              <w:marTop w:val="0"/>
              <w:marBottom w:val="0"/>
              <w:divBdr>
                <w:top w:val="none" w:sz="0" w:space="0" w:color="auto"/>
                <w:left w:val="none" w:sz="0" w:space="0" w:color="auto"/>
                <w:bottom w:val="none" w:sz="0" w:space="0" w:color="auto"/>
                <w:right w:val="none" w:sz="0" w:space="0" w:color="auto"/>
              </w:divBdr>
              <w:divsChild>
                <w:div w:id="190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212987">
      <w:bodyDiv w:val="1"/>
      <w:marLeft w:val="0"/>
      <w:marRight w:val="0"/>
      <w:marTop w:val="0"/>
      <w:marBottom w:val="0"/>
      <w:divBdr>
        <w:top w:val="none" w:sz="0" w:space="0" w:color="auto"/>
        <w:left w:val="none" w:sz="0" w:space="0" w:color="auto"/>
        <w:bottom w:val="none" w:sz="0" w:space="0" w:color="auto"/>
        <w:right w:val="none" w:sz="0" w:space="0" w:color="auto"/>
      </w:divBdr>
      <w:divsChild>
        <w:div w:id="1977949804">
          <w:marLeft w:val="0"/>
          <w:marRight w:val="0"/>
          <w:marTop w:val="0"/>
          <w:marBottom w:val="0"/>
          <w:divBdr>
            <w:top w:val="none" w:sz="0" w:space="0" w:color="auto"/>
            <w:left w:val="none" w:sz="0" w:space="0" w:color="auto"/>
            <w:bottom w:val="none" w:sz="0" w:space="0" w:color="auto"/>
            <w:right w:val="none" w:sz="0" w:space="0" w:color="auto"/>
          </w:divBdr>
          <w:divsChild>
            <w:div w:id="729303265">
              <w:marLeft w:val="0"/>
              <w:marRight w:val="0"/>
              <w:marTop w:val="0"/>
              <w:marBottom w:val="0"/>
              <w:divBdr>
                <w:top w:val="none" w:sz="0" w:space="0" w:color="auto"/>
                <w:left w:val="none" w:sz="0" w:space="0" w:color="auto"/>
                <w:bottom w:val="none" w:sz="0" w:space="0" w:color="auto"/>
                <w:right w:val="none" w:sz="0" w:space="0" w:color="auto"/>
              </w:divBdr>
              <w:divsChild>
                <w:div w:id="83048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73699">
      <w:bodyDiv w:val="1"/>
      <w:marLeft w:val="0"/>
      <w:marRight w:val="0"/>
      <w:marTop w:val="0"/>
      <w:marBottom w:val="0"/>
      <w:divBdr>
        <w:top w:val="none" w:sz="0" w:space="0" w:color="auto"/>
        <w:left w:val="none" w:sz="0" w:space="0" w:color="auto"/>
        <w:bottom w:val="none" w:sz="0" w:space="0" w:color="auto"/>
        <w:right w:val="none" w:sz="0" w:space="0" w:color="auto"/>
      </w:divBdr>
    </w:div>
    <w:div w:id="791096003">
      <w:bodyDiv w:val="1"/>
      <w:marLeft w:val="0"/>
      <w:marRight w:val="0"/>
      <w:marTop w:val="0"/>
      <w:marBottom w:val="0"/>
      <w:divBdr>
        <w:top w:val="none" w:sz="0" w:space="0" w:color="auto"/>
        <w:left w:val="none" w:sz="0" w:space="0" w:color="auto"/>
        <w:bottom w:val="none" w:sz="0" w:space="0" w:color="auto"/>
        <w:right w:val="none" w:sz="0" w:space="0" w:color="auto"/>
      </w:divBdr>
      <w:divsChild>
        <w:div w:id="1839416289">
          <w:marLeft w:val="0"/>
          <w:marRight w:val="0"/>
          <w:marTop w:val="0"/>
          <w:marBottom w:val="0"/>
          <w:divBdr>
            <w:top w:val="none" w:sz="0" w:space="0" w:color="auto"/>
            <w:left w:val="none" w:sz="0" w:space="0" w:color="auto"/>
            <w:bottom w:val="none" w:sz="0" w:space="0" w:color="auto"/>
            <w:right w:val="none" w:sz="0" w:space="0" w:color="auto"/>
          </w:divBdr>
          <w:divsChild>
            <w:div w:id="2011829949">
              <w:marLeft w:val="0"/>
              <w:marRight w:val="0"/>
              <w:marTop w:val="0"/>
              <w:marBottom w:val="0"/>
              <w:divBdr>
                <w:top w:val="none" w:sz="0" w:space="0" w:color="auto"/>
                <w:left w:val="none" w:sz="0" w:space="0" w:color="auto"/>
                <w:bottom w:val="none" w:sz="0" w:space="0" w:color="auto"/>
                <w:right w:val="none" w:sz="0" w:space="0" w:color="auto"/>
              </w:divBdr>
              <w:divsChild>
                <w:div w:id="661662990">
                  <w:marLeft w:val="0"/>
                  <w:marRight w:val="0"/>
                  <w:marTop w:val="0"/>
                  <w:marBottom w:val="0"/>
                  <w:divBdr>
                    <w:top w:val="none" w:sz="0" w:space="0" w:color="auto"/>
                    <w:left w:val="none" w:sz="0" w:space="0" w:color="auto"/>
                    <w:bottom w:val="none" w:sz="0" w:space="0" w:color="auto"/>
                    <w:right w:val="none" w:sz="0" w:space="0" w:color="auto"/>
                  </w:divBdr>
                  <w:divsChild>
                    <w:div w:id="132535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657876">
      <w:bodyDiv w:val="1"/>
      <w:marLeft w:val="0"/>
      <w:marRight w:val="0"/>
      <w:marTop w:val="0"/>
      <w:marBottom w:val="0"/>
      <w:divBdr>
        <w:top w:val="none" w:sz="0" w:space="0" w:color="auto"/>
        <w:left w:val="none" w:sz="0" w:space="0" w:color="auto"/>
        <w:bottom w:val="none" w:sz="0" w:space="0" w:color="auto"/>
        <w:right w:val="none" w:sz="0" w:space="0" w:color="auto"/>
      </w:divBdr>
    </w:div>
    <w:div w:id="826242144">
      <w:bodyDiv w:val="1"/>
      <w:marLeft w:val="0"/>
      <w:marRight w:val="0"/>
      <w:marTop w:val="0"/>
      <w:marBottom w:val="0"/>
      <w:divBdr>
        <w:top w:val="none" w:sz="0" w:space="0" w:color="auto"/>
        <w:left w:val="none" w:sz="0" w:space="0" w:color="auto"/>
        <w:bottom w:val="none" w:sz="0" w:space="0" w:color="auto"/>
        <w:right w:val="none" w:sz="0" w:space="0" w:color="auto"/>
      </w:divBdr>
      <w:divsChild>
        <w:div w:id="283312630">
          <w:marLeft w:val="0"/>
          <w:marRight w:val="0"/>
          <w:marTop w:val="0"/>
          <w:marBottom w:val="0"/>
          <w:divBdr>
            <w:top w:val="none" w:sz="0" w:space="0" w:color="auto"/>
            <w:left w:val="none" w:sz="0" w:space="0" w:color="auto"/>
            <w:bottom w:val="none" w:sz="0" w:space="0" w:color="auto"/>
            <w:right w:val="none" w:sz="0" w:space="0" w:color="auto"/>
          </w:divBdr>
          <w:divsChild>
            <w:div w:id="550919552">
              <w:marLeft w:val="0"/>
              <w:marRight w:val="0"/>
              <w:marTop w:val="0"/>
              <w:marBottom w:val="0"/>
              <w:divBdr>
                <w:top w:val="none" w:sz="0" w:space="0" w:color="auto"/>
                <w:left w:val="none" w:sz="0" w:space="0" w:color="auto"/>
                <w:bottom w:val="none" w:sz="0" w:space="0" w:color="auto"/>
                <w:right w:val="none" w:sz="0" w:space="0" w:color="auto"/>
              </w:divBdr>
              <w:divsChild>
                <w:div w:id="498931854">
                  <w:marLeft w:val="0"/>
                  <w:marRight w:val="0"/>
                  <w:marTop w:val="0"/>
                  <w:marBottom w:val="0"/>
                  <w:divBdr>
                    <w:top w:val="none" w:sz="0" w:space="0" w:color="auto"/>
                    <w:left w:val="none" w:sz="0" w:space="0" w:color="auto"/>
                    <w:bottom w:val="none" w:sz="0" w:space="0" w:color="auto"/>
                    <w:right w:val="none" w:sz="0" w:space="0" w:color="auto"/>
                  </w:divBdr>
                  <w:divsChild>
                    <w:div w:id="206937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361649">
      <w:bodyDiv w:val="1"/>
      <w:marLeft w:val="0"/>
      <w:marRight w:val="0"/>
      <w:marTop w:val="0"/>
      <w:marBottom w:val="0"/>
      <w:divBdr>
        <w:top w:val="none" w:sz="0" w:space="0" w:color="auto"/>
        <w:left w:val="none" w:sz="0" w:space="0" w:color="auto"/>
        <w:bottom w:val="none" w:sz="0" w:space="0" w:color="auto"/>
        <w:right w:val="none" w:sz="0" w:space="0" w:color="auto"/>
      </w:divBdr>
      <w:divsChild>
        <w:div w:id="734006638">
          <w:marLeft w:val="0"/>
          <w:marRight w:val="0"/>
          <w:marTop w:val="0"/>
          <w:marBottom w:val="0"/>
          <w:divBdr>
            <w:top w:val="none" w:sz="0" w:space="0" w:color="auto"/>
            <w:left w:val="none" w:sz="0" w:space="0" w:color="auto"/>
            <w:bottom w:val="none" w:sz="0" w:space="0" w:color="auto"/>
            <w:right w:val="none" w:sz="0" w:space="0" w:color="auto"/>
          </w:divBdr>
          <w:divsChild>
            <w:div w:id="1957322906">
              <w:marLeft w:val="0"/>
              <w:marRight w:val="0"/>
              <w:marTop w:val="0"/>
              <w:marBottom w:val="0"/>
              <w:divBdr>
                <w:top w:val="none" w:sz="0" w:space="0" w:color="auto"/>
                <w:left w:val="none" w:sz="0" w:space="0" w:color="auto"/>
                <w:bottom w:val="none" w:sz="0" w:space="0" w:color="auto"/>
                <w:right w:val="none" w:sz="0" w:space="0" w:color="auto"/>
              </w:divBdr>
              <w:divsChild>
                <w:div w:id="640774075">
                  <w:marLeft w:val="0"/>
                  <w:marRight w:val="0"/>
                  <w:marTop w:val="0"/>
                  <w:marBottom w:val="0"/>
                  <w:divBdr>
                    <w:top w:val="none" w:sz="0" w:space="0" w:color="auto"/>
                    <w:left w:val="none" w:sz="0" w:space="0" w:color="auto"/>
                    <w:bottom w:val="none" w:sz="0" w:space="0" w:color="auto"/>
                    <w:right w:val="none" w:sz="0" w:space="0" w:color="auto"/>
                  </w:divBdr>
                  <w:divsChild>
                    <w:div w:id="7551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680318">
      <w:bodyDiv w:val="1"/>
      <w:marLeft w:val="0"/>
      <w:marRight w:val="0"/>
      <w:marTop w:val="0"/>
      <w:marBottom w:val="0"/>
      <w:divBdr>
        <w:top w:val="none" w:sz="0" w:space="0" w:color="auto"/>
        <w:left w:val="none" w:sz="0" w:space="0" w:color="auto"/>
        <w:bottom w:val="none" w:sz="0" w:space="0" w:color="auto"/>
        <w:right w:val="none" w:sz="0" w:space="0" w:color="auto"/>
      </w:divBdr>
      <w:divsChild>
        <w:div w:id="586841044">
          <w:marLeft w:val="0"/>
          <w:marRight w:val="0"/>
          <w:marTop w:val="0"/>
          <w:marBottom w:val="0"/>
          <w:divBdr>
            <w:top w:val="none" w:sz="0" w:space="0" w:color="auto"/>
            <w:left w:val="none" w:sz="0" w:space="0" w:color="auto"/>
            <w:bottom w:val="none" w:sz="0" w:space="0" w:color="auto"/>
            <w:right w:val="none" w:sz="0" w:space="0" w:color="auto"/>
          </w:divBdr>
          <w:divsChild>
            <w:div w:id="1793203880">
              <w:marLeft w:val="0"/>
              <w:marRight w:val="0"/>
              <w:marTop w:val="0"/>
              <w:marBottom w:val="0"/>
              <w:divBdr>
                <w:top w:val="none" w:sz="0" w:space="0" w:color="auto"/>
                <w:left w:val="none" w:sz="0" w:space="0" w:color="auto"/>
                <w:bottom w:val="none" w:sz="0" w:space="0" w:color="auto"/>
                <w:right w:val="none" w:sz="0" w:space="0" w:color="auto"/>
              </w:divBdr>
              <w:divsChild>
                <w:div w:id="633944020">
                  <w:marLeft w:val="0"/>
                  <w:marRight w:val="0"/>
                  <w:marTop w:val="0"/>
                  <w:marBottom w:val="0"/>
                  <w:divBdr>
                    <w:top w:val="none" w:sz="0" w:space="0" w:color="auto"/>
                    <w:left w:val="none" w:sz="0" w:space="0" w:color="auto"/>
                    <w:bottom w:val="none" w:sz="0" w:space="0" w:color="auto"/>
                    <w:right w:val="none" w:sz="0" w:space="0" w:color="auto"/>
                  </w:divBdr>
                  <w:divsChild>
                    <w:div w:id="78723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108708">
      <w:bodyDiv w:val="1"/>
      <w:marLeft w:val="0"/>
      <w:marRight w:val="0"/>
      <w:marTop w:val="0"/>
      <w:marBottom w:val="0"/>
      <w:divBdr>
        <w:top w:val="none" w:sz="0" w:space="0" w:color="auto"/>
        <w:left w:val="none" w:sz="0" w:space="0" w:color="auto"/>
        <w:bottom w:val="none" w:sz="0" w:space="0" w:color="auto"/>
        <w:right w:val="none" w:sz="0" w:space="0" w:color="auto"/>
      </w:divBdr>
      <w:divsChild>
        <w:div w:id="423572261">
          <w:marLeft w:val="0"/>
          <w:marRight w:val="0"/>
          <w:marTop w:val="0"/>
          <w:marBottom w:val="0"/>
          <w:divBdr>
            <w:top w:val="none" w:sz="0" w:space="0" w:color="auto"/>
            <w:left w:val="none" w:sz="0" w:space="0" w:color="auto"/>
            <w:bottom w:val="none" w:sz="0" w:space="0" w:color="auto"/>
            <w:right w:val="none" w:sz="0" w:space="0" w:color="auto"/>
          </w:divBdr>
          <w:divsChild>
            <w:div w:id="1550461228">
              <w:marLeft w:val="0"/>
              <w:marRight w:val="0"/>
              <w:marTop w:val="0"/>
              <w:marBottom w:val="0"/>
              <w:divBdr>
                <w:top w:val="none" w:sz="0" w:space="0" w:color="auto"/>
                <w:left w:val="none" w:sz="0" w:space="0" w:color="auto"/>
                <w:bottom w:val="none" w:sz="0" w:space="0" w:color="auto"/>
                <w:right w:val="none" w:sz="0" w:space="0" w:color="auto"/>
              </w:divBdr>
              <w:divsChild>
                <w:div w:id="165479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06383">
      <w:bodyDiv w:val="1"/>
      <w:marLeft w:val="0"/>
      <w:marRight w:val="0"/>
      <w:marTop w:val="0"/>
      <w:marBottom w:val="0"/>
      <w:divBdr>
        <w:top w:val="none" w:sz="0" w:space="0" w:color="auto"/>
        <w:left w:val="none" w:sz="0" w:space="0" w:color="auto"/>
        <w:bottom w:val="none" w:sz="0" w:space="0" w:color="auto"/>
        <w:right w:val="none" w:sz="0" w:space="0" w:color="auto"/>
      </w:divBdr>
      <w:divsChild>
        <w:div w:id="1504200153">
          <w:marLeft w:val="0"/>
          <w:marRight w:val="0"/>
          <w:marTop w:val="0"/>
          <w:marBottom w:val="0"/>
          <w:divBdr>
            <w:top w:val="none" w:sz="0" w:space="0" w:color="auto"/>
            <w:left w:val="none" w:sz="0" w:space="0" w:color="auto"/>
            <w:bottom w:val="none" w:sz="0" w:space="0" w:color="auto"/>
            <w:right w:val="none" w:sz="0" w:space="0" w:color="auto"/>
          </w:divBdr>
          <w:divsChild>
            <w:div w:id="263153824">
              <w:marLeft w:val="0"/>
              <w:marRight w:val="0"/>
              <w:marTop w:val="0"/>
              <w:marBottom w:val="0"/>
              <w:divBdr>
                <w:top w:val="none" w:sz="0" w:space="0" w:color="auto"/>
                <w:left w:val="none" w:sz="0" w:space="0" w:color="auto"/>
                <w:bottom w:val="none" w:sz="0" w:space="0" w:color="auto"/>
                <w:right w:val="none" w:sz="0" w:space="0" w:color="auto"/>
              </w:divBdr>
              <w:divsChild>
                <w:div w:id="1281034408">
                  <w:marLeft w:val="0"/>
                  <w:marRight w:val="0"/>
                  <w:marTop w:val="0"/>
                  <w:marBottom w:val="0"/>
                  <w:divBdr>
                    <w:top w:val="none" w:sz="0" w:space="0" w:color="auto"/>
                    <w:left w:val="none" w:sz="0" w:space="0" w:color="auto"/>
                    <w:bottom w:val="none" w:sz="0" w:space="0" w:color="auto"/>
                    <w:right w:val="none" w:sz="0" w:space="0" w:color="auto"/>
                  </w:divBdr>
                  <w:divsChild>
                    <w:div w:id="3857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658292">
      <w:bodyDiv w:val="1"/>
      <w:marLeft w:val="0"/>
      <w:marRight w:val="0"/>
      <w:marTop w:val="0"/>
      <w:marBottom w:val="0"/>
      <w:divBdr>
        <w:top w:val="none" w:sz="0" w:space="0" w:color="auto"/>
        <w:left w:val="none" w:sz="0" w:space="0" w:color="auto"/>
        <w:bottom w:val="none" w:sz="0" w:space="0" w:color="auto"/>
        <w:right w:val="none" w:sz="0" w:space="0" w:color="auto"/>
      </w:divBdr>
      <w:divsChild>
        <w:div w:id="550044213">
          <w:marLeft w:val="0"/>
          <w:marRight w:val="0"/>
          <w:marTop w:val="0"/>
          <w:marBottom w:val="0"/>
          <w:divBdr>
            <w:top w:val="none" w:sz="0" w:space="0" w:color="auto"/>
            <w:left w:val="none" w:sz="0" w:space="0" w:color="auto"/>
            <w:bottom w:val="none" w:sz="0" w:space="0" w:color="auto"/>
            <w:right w:val="none" w:sz="0" w:space="0" w:color="auto"/>
          </w:divBdr>
          <w:divsChild>
            <w:div w:id="67462786">
              <w:marLeft w:val="0"/>
              <w:marRight w:val="0"/>
              <w:marTop w:val="0"/>
              <w:marBottom w:val="0"/>
              <w:divBdr>
                <w:top w:val="none" w:sz="0" w:space="0" w:color="auto"/>
                <w:left w:val="none" w:sz="0" w:space="0" w:color="auto"/>
                <w:bottom w:val="none" w:sz="0" w:space="0" w:color="auto"/>
                <w:right w:val="none" w:sz="0" w:space="0" w:color="auto"/>
              </w:divBdr>
              <w:divsChild>
                <w:div w:id="95043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52703">
      <w:bodyDiv w:val="1"/>
      <w:marLeft w:val="0"/>
      <w:marRight w:val="0"/>
      <w:marTop w:val="0"/>
      <w:marBottom w:val="0"/>
      <w:divBdr>
        <w:top w:val="none" w:sz="0" w:space="0" w:color="auto"/>
        <w:left w:val="none" w:sz="0" w:space="0" w:color="auto"/>
        <w:bottom w:val="none" w:sz="0" w:space="0" w:color="auto"/>
        <w:right w:val="none" w:sz="0" w:space="0" w:color="auto"/>
      </w:divBdr>
      <w:divsChild>
        <w:div w:id="1584140614">
          <w:marLeft w:val="0"/>
          <w:marRight w:val="0"/>
          <w:marTop w:val="0"/>
          <w:marBottom w:val="0"/>
          <w:divBdr>
            <w:top w:val="none" w:sz="0" w:space="0" w:color="auto"/>
            <w:left w:val="none" w:sz="0" w:space="0" w:color="auto"/>
            <w:bottom w:val="none" w:sz="0" w:space="0" w:color="auto"/>
            <w:right w:val="none" w:sz="0" w:space="0" w:color="auto"/>
          </w:divBdr>
          <w:divsChild>
            <w:div w:id="848059324">
              <w:marLeft w:val="0"/>
              <w:marRight w:val="0"/>
              <w:marTop w:val="0"/>
              <w:marBottom w:val="0"/>
              <w:divBdr>
                <w:top w:val="none" w:sz="0" w:space="0" w:color="auto"/>
                <w:left w:val="none" w:sz="0" w:space="0" w:color="auto"/>
                <w:bottom w:val="none" w:sz="0" w:space="0" w:color="auto"/>
                <w:right w:val="none" w:sz="0" w:space="0" w:color="auto"/>
              </w:divBdr>
              <w:divsChild>
                <w:div w:id="131872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821523">
      <w:bodyDiv w:val="1"/>
      <w:marLeft w:val="0"/>
      <w:marRight w:val="0"/>
      <w:marTop w:val="0"/>
      <w:marBottom w:val="0"/>
      <w:divBdr>
        <w:top w:val="none" w:sz="0" w:space="0" w:color="auto"/>
        <w:left w:val="none" w:sz="0" w:space="0" w:color="auto"/>
        <w:bottom w:val="none" w:sz="0" w:space="0" w:color="auto"/>
        <w:right w:val="none" w:sz="0" w:space="0" w:color="auto"/>
      </w:divBdr>
      <w:divsChild>
        <w:div w:id="1657149903">
          <w:marLeft w:val="0"/>
          <w:marRight w:val="0"/>
          <w:marTop w:val="0"/>
          <w:marBottom w:val="0"/>
          <w:divBdr>
            <w:top w:val="none" w:sz="0" w:space="0" w:color="auto"/>
            <w:left w:val="none" w:sz="0" w:space="0" w:color="auto"/>
            <w:bottom w:val="none" w:sz="0" w:space="0" w:color="auto"/>
            <w:right w:val="none" w:sz="0" w:space="0" w:color="auto"/>
          </w:divBdr>
          <w:divsChild>
            <w:div w:id="1431245234">
              <w:marLeft w:val="0"/>
              <w:marRight w:val="0"/>
              <w:marTop w:val="0"/>
              <w:marBottom w:val="0"/>
              <w:divBdr>
                <w:top w:val="none" w:sz="0" w:space="0" w:color="auto"/>
                <w:left w:val="none" w:sz="0" w:space="0" w:color="auto"/>
                <w:bottom w:val="none" w:sz="0" w:space="0" w:color="auto"/>
                <w:right w:val="none" w:sz="0" w:space="0" w:color="auto"/>
              </w:divBdr>
              <w:divsChild>
                <w:div w:id="9088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27477">
      <w:bodyDiv w:val="1"/>
      <w:marLeft w:val="0"/>
      <w:marRight w:val="0"/>
      <w:marTop w:val="0"/>
      <w:marBottom w:val="0"/>
      <w:divBdr>
        <w:top w:val="none" w:sz="0" w:space="0" w:color="auto"/>
        <w:left w:val="none" w:sz="0" w:space="0" w:color="auto"/>
        <w:bottom w:val="none" w:sz="0" w:space="0" w:color="auto"/>
        <w:right w:val="none" w:sz="0" w:space="0" w:color="auto"/>
      </w:divBdr>
      <w:divsChild>
        <w:div w:id="1224488895">
          <w:marLeft w:val="0"/>
          <w:marRight w:val="0"/>
          <w:marTop w:val="0"/>
          <w:marBottom w:val="0"/>
          <w:divBdr>
            <w:top w:val="none" w:sz="0" w:space="0" w:color="auto"/>
            <w:left w:val="none" w:sz="0" w:space="0" w:color="auto"/>
            <w:bottom w:val="none" w:sz="0" w:space="0" w:color="auto"/>
            <w:right w:val="none" w:sz="0" w:space="0" w:color="auto"/>
          </w:divBdr>
          <w:divsChild>
            <w:div w:id="1277712399">
              <w:marLeft w:val="0"/>
              <w:marRight w:val="0"/>
              <w:marTop w:val="0"/>
              <w:marBottom w:val="0"/>
              <w:divBdr>
                <w:top w:val="none" w:sz="0" w:space="0" w:color="auto"/>
                <w:left w:val="none" w:sz="0" w:space="0" w:color="auto"/>
                <w:bottom w:val="none" w:sz="0" w:space="0" w:color="auto"/>
                <w:right w:val="none" w:sz="0" w:space="0" w:color="auto"/>
              </w:divBdr>
              <w:divsChild>
                <w:div w:id="65741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67117">
      <w:bodyDiv w:val="1"/>
      <w:marLeft w:val="0"/>
      <w:marRight w:val="0"/>
      <w:marTop w:val="0"/>
      <w:marBottom w:val="0"/>
      <w:divBdr>
        <w:top w:val="none" w:sz="0" w:space="0" w:color="auto"/>
        <w:left w:val="none" w:sz="0" w:space="0" w:color="auto"/>
        <w:bottom w:val="none" w:sz="0" w:space="0" w:color="auto"/>
        <w:right w:val="none" w:sz="0" w:space="0" w:color="auto"/>
      </w:divBdr>
      <w:divsChild>
        <w:div w:id="419181623">
          <w:marLeft w:val="0"/>
          <w:marRight w:val="0"/>
          <w:marTop w:val="0"/>
          <w:marBottom w:val="0"/>
          <w:divBdr>
            <w:top w:val="none" w:sz="0" w:space="0" w:color="auto"/>
            <w:left w:val="none" w:sz="0" w:space="0" w:color="auto"/>
            <w:bottom w:val="none" w:sz="0" w:space="0" w:color="auto"/>
            <w:right w:val="none" w:sz="0" w:space="0" w:color="auto"/>
          </w:divBdr>
          <w:divsChild>
            <w:div w:id="286669405">
              <w:marLeft w:val="0"/>
              <w:marRight w:val="0"/>
              <w:marTop w:val="0"/>
              <w:marBottom w:val="0"/>
              <w:divBdr>
                <w:top w:val="none" w:sz="0" w:space="0" w:color="auto"/>
                <w:left w:val="none" w:sz="0" w:space="0" w:color="auto"/>
                <w:bottom w:val="none" w:sz="0" w:space="0" w:color="auto"/>
                <w:right w:val="none" w:sz="0" w:space="0" w:color="auto"/>
              </w:divBdr>
              <w:divsChild>
                <w:div w:id="180253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349609">
      <w:bodyDiv w:val="1"/>
      <w:marLeft w:val="0"/>
      <w:marRight w:val="0"/>
      <w:marTop w:val="0"/>
      <w:marBottom w:val="0"/>
      <w:divBdr>
        <w:top w:val="none" w:sz="0" w:space="0" w:color="auto"/>
        <w:left w:val="none" w:sz="0" w:space="0" w:color="auto"/>
        <w:bottom w:val="none" w:sz="0" w:space="0" w:color="auto"/>
        <w:right w:val="none" w:sz="0" w:space="0" w:color="auto"/>
      </w:divBdr>
    </w:div>
    <w:div w:id="858590446">
      <w:bodyDiv w:val="1"/>
      <w:marLeft w:val="0"/>
      <w:marRight w:val="0"/>
      <w:marTop w:val="0"/>
      <w:marBottom w:val="0"/>
      <w:divBdr>
        <w:top w:val="none" w:sz="0" w:space="0" w:color="auto"/>
        <w:left w:val="none" w:sz="0" w:space="0" w:color="auto"/>
        <w:bottom w:val="none" w:sz="0" w:space="0" w:color="auto"/>
        <w:right w:val="none" w:sz="0" w:space="0" w:color="auto"/>
      </w:divBdr>
      <w:divsChild>
        <w:div w:id="275259095">
          <w:marLeft w:val="0"/>
          <w:marRight w:val="0"/>
          <w:marTop w:val="0"/>
          <w:marBottom w:val="0"/>
          <w:divBdr>
            <w:top w:val="none" w:sz="0" w:space="0" w:color="auto"/>
            <w:left w:val="none" w:sz="0" w:space="0" w:color="auto"/>
            <w:bottom w:val="none" w:sz="0" w:space="0" w:color="auto"/>
            <w:right w:val="none" w:sz="0" w:space="0" w:color="auto"/>
          </w:divBdr>
          <w:divsChild>
            <w:div w:id="699016422">
              <w:marLeft w:val="0"/>
              <w:marRight w:val="0"/>
              <w:marTop w:val="0"/>
              <w:marBottom w:val="0"/>
              <w:divBdr>
                <w:top w:val="none" w:sz="0" w:space="0" w:color="auto"/>
                <w:left w:val="none" w:sz="0" w:space="0" w:color="auto"/>
                <w:bottom w:val="none" w:sz="0" w:space="0" w:color="auto"/>
                <w:right w:val="none" w:sz="0" w:space="0" w:color="auto"/>
              </w:divBdr>
              <w:divsChild>
                <w:div w:id="1504515308">
                  <w:marLeft w:val="0"/>
                  <w:marRight w:val="0"/>
                  <w:marTop w:val="0"/>
                  <w:marBottom w:val="0"/>
                  <w:divBdr>
                    <w:top w:val="none" w:sz="0" w:space="0" w:color="auto"/>
                    <w:left w:val="none" w:sz="0" w:space="0" w:color="auto"/>
                    <w:bottom w:val="none" w:sz="0" w:space="0" w:color="auto"/>
                    <w:right w:val="none" w:sz="0" w:space="0" w:color="auto"/>
                  </w:divBdr>
                  <w:divsChild>
                    <w:div w:id="201163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734450">
      <w:bodyDiv w:val="1"/>
      <w:marLeft w:val="0"/>
      <w:marRight w:val="0"/>
      <w:marTop w:val="0"/>
      <w:marBottom w:val="0"/>
      <w:divBdr>
        <w:top w:val="none" w:sz="0" w:space="0" w:color="auto"/>
        <w:left w:val="none" w:sz="0" w:space="0" w:color="auto"/>
        <w:bottom w:val="none" w:sz="0" w:space="0" w:color="auto"/>
        <w:right w:val="none" w:sz="0" w:space="0" w:color="auto"/>
      </w:divBdr>
      <w:divsChild>
        <w:div w:id="1094208315">
          <w:marLeft w:val="0"/>
          <w:marRight w:val="0"/>
          <w:marTop w:val="0"/>
          <w:marBottom w:val="0"/>
          <w:divBdr>
            <w:top w:val="none" w:sz="0" w:space="0" w:color="auto"/>
            <w:left w:val="none" w:sz="0" w:space="0" w:color="auto"/>
            <w:bottom w:val="none" w:sz="0" w:space="0" w:color="auto"/>
            <w:right w:val="none" w:sz="0" w:space="0" w:color="auto"/>
          </w:divBdr>
          <w:divsChild>
            <w:div w:id="327752514">
              <w:marLeft w:val="0"/>
              <w:marRight w:val="0"/>
              <w:marTop w:val="0"/>
              <w:marBottom w:val="0"/>
              <w:divBdr>
                <w:top w:val="none" w:sz="0" w:space="0" w:color="auto"/>
                <w:left w:val="none" w:sz="0" w:space="0" w:color="auto"/>
                <w:bottom w:val="none" w:sz="0" w:space="0" w:color="auto"/>
                <w:right w:val="none" w:sz="0" w:space="0" w:color="auto"/>
              </w:divBdr>
              <w:divsChild>
                <w:div w:id="20579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000601">
      <w:bodyDiv w:val="1"/>
      <w:marLeft w:val="0"/>
      <w:marRight w:val="0"/>
      <w:marTop w:val="0"/>
      <w:marBottom w:val="0"/>
      <w:divBdr>
        <w:top w:val="none" w:sz="0" w:space="0" w:color="auto"/>
        <w:left w:val="none" w:sz="0" w:space="0" w:color="auto"/>
        <w:bottom w:val="none" w:sz="0" w:space="0" w:color="auto"/>
        <w:right w:val="none" w:sz="0" w:space="0" w:color="auto"/>
      </w:divBdr>
    </w:div>
    <w:div w:id="885874585">
      <w:bodyDiv w:val="1"/>
      <w:marLeft w:val="0"/>
      <w:marRight w:val="0"/>
      <w:marTop w:val="0"/>
      <w:marBottom w:val="0"/>
      <w:divBdr>
        <w:top w:val="none" w:sz="0" w:space="0" w:color="auto"/>
        <w:left w:val="none" w:sz="0" w:space="0" w:color="auto"/>
        <w:bottom w:val="none" w:sz="0" w:space="0" w:color="auto"/>
        <w:right w:val="none" w:sz="0" w:space="0" w:color="auto"/>
      </w:divBdr>
    </w:div>
    <w:div w:id="886140654">
      <w:bodyDiv w:val="1"/>
      <w:marLeft w:val="0"/>
      <w:marRight w:val="0"/>
      <w:marTop w:val="0"/>
      <w:marBottom w:val="0"/>
      <w:divBdr>
        <w:top w:val="none" w:sz="0" w:space="0" w:color="auto"/>
        <w:left w:val="none" w:sz="0" w:space="0" w:color="auto"/>
        <w:bottom w:val="none" w:sz="0" w:space="0" w:color="auto"/>
        <w:right w:val="none" w:sz="0" w:space="0" w:color="auto"/>
      </w:divBdr>
      <w:divsChild>
        <w:div w:id="1651400889">
          <w:marLeft w:val="0"/>
          <w:marRight w:val="0"/>
          <w:marTop w:val="0"/>
          <w:marBottom w:val="0"/>
          <w:divBdr>
            <w:top w:val="none" w:sz="0" w:space="0" w:color="auto"/>
            <w:left w:val="none" w:sz="0" w:space="0" w:color="auto"/>
            <w:bottom w:val="none" w:sz="0" w:space="0" w:color="auto"/>
            <w:right w:val="none" w:sz="0" w:space="0" w:color="auto"/>
          </w:divBdr>
          <w:divsChild>
            <w:div w:id="1556772378">
              <w:marLeft w:val="0"/>
              <w:marRight w:val="0"/>
              <w:marTop w:val="0"/>
              <w:marBottom w:val="0"/>
              <w:divBdr>
                <w:top w:val="none" w:sz="0" w:space="0" w:color="auto"/>
                <w:left w:val="none" w:sz="0" w:space="0" w:color="auto"/>
                <w:bottom w:val="none" w:sz="0" w:space="0" w:color="auto"/>
                <w:right w:val="none" w:sz="0" w:space="0" w:color="auto"/>
              </w:divBdr>
              <w:divsChild>
                <w:div w:id="47973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603551">
      <w:bodyDiv w:val="1"/>
      <w:marLeft w:val="0"/>
      <w:marRight w:val="0"/>
      <w:marTop w:val="0"/>
      <w:marBottom w:val="0"/>
      <w:divBdr>
        <w:top w:val="none" w:sz="0" w:space="0" w:color="auto"/>
        <w:left w:val="none" w:sz="0" w:space="0" w:color="auto"/>
        <w:bottom w:val="none" w:sz="0" w:space="0" w:color="auto"/>
        <w:right w:val="none" w:sz="0" w:space="0" w:color="auto"/>
      </w:divBdr>
      <w:divsChild>
        <w:div w:id="1490101539">
          <w:marLeft w:val="0"/>
          <w:marRight w:val="0"/>
          <w:marTop w:val="0"/>
          <w:marBottom w:val="0"/>
          <w:divBdr>
            <w:top w:val="none" w:sz="0" w:space="0" w:color="auto"/>
            <w:left w:val="none" w:sz="0" w:space="0" w:color="auto"/>
            <w:bottom w:val="none" w:sz="0" w:space="0" w:color="auto"/>
            <w:right w:val="none" w:sz="0" w:space="0" w:color="auto"/>
          </w:divBdr>
          <w:divsChild>
            <w:div w:id="809906088">
              <w:marLeft w:val="0"/>
              <w:marRight w:val="0"/>
              <w:marTop w:val="0"/>
              <w:marBottom w:val="0"/>
              <w:divBdr>
                <w:top w:val="none" w:sz="0" w:space="0" w:color="auto"/>
                <w:left w:val="none" w:sz="0" w:space="0" w:color="auto"/>
                <w:bottom w:val="none" w:sz="0" w:space="0" w:color="auto"/>
                <w:right w:val="none" w:sz="0" w:space="0" w:color="auto"/>
              </w:divBdr>
              <w:divsChild>
                <w:div w:id="743768852">
                  <w:marLeft w:val="0"/>
                  <w:marRight w:val="0"/>
                  <w:marTop w:val="0"/>
                  <w:marBottom w:val="0"/>
                  <w:divBdr>
                    <w:top w:val="none" w:sz="0" w:space="0" w:color="auto"/>
                    <w:left w:val="none" w:sz="0" w:space="0" w:color="auto"/>
                    <w:bottom w:val="none" w:sz="0" w:space="0" w:color="auto"/>
                    <w:right w:val="none" w:sz="0" w:space="0" w:color="auto"/>
                  </w:divBdr>
                  <w:divsChild>
                    <w:div w:id="168447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434954">
      <w:bodyDiv w:val="1"/>
      <w:marLeft w:val="0"/>
      <w:marRight w:val="0"/>
      <w:marTop w:val="0"/>
      <w:marBottom w:val="0"/>
      <w:divBdr>
        <w:top w:val="none" w:sz="0" w:space="0" w:color="auto"/>
        <w:left w:val="none" w:sz="0" w:space="0" w:color="auto"/>
        <w:bottom w:val="none" w:sz="0" w:space="0" w:color="auto"/>
        <w:right w:val="none" w:sz="0" w:space="0" w:color="auto"/>
      </w:divBdr>
    </w:div>
    <w:div w:id="902300185">
      <w:bodyDiv w:val="1"/>
      <w:marLeft w:val="0"/>
      <w:marRight w:val="0"/>
      <w:marTop w:val="0"/>
      <w:marBottom w:val="0"/>
      <w:divBdr>
        <w:top w:val="none" w:sz="0" w:space="0" w:color="auto"/>
        <w:left w:val="none" w:sz="0" w:space="0" w:color="auto"/>
        <w:bottom w:val="none" w:sz="0" w:space="0" w:color="auto"/>
        <w:right w:val="none" w:sz="0" w:space="0" w:color="auto"/>
      </w:divBdr>
      <w:divsChild>
        <w:div w:id="1615361694">
          <w:marLeft w:val="0"/>
          <w:marRight w:val="0"/>
          <w:marTop w:val="0"/>
          <w:marBottom w:val="0"/>
          <w:divBdr>
            <w:top w:val="none" w:sz="0" w:space="0" w:color="auto"/>
            <w:left w:val="none" w:sz="0" w:space="0" w:color="auto"/>
            <w:bottom w:val="none" w:sz="0" w:space="0" w:color="auto"/>
            <w:right w:val="none" w:sz="0" w:space="0" w:color="auto"/>
          </w:divBdr>
          <w:divsChild>
            <w:div w:id="1056247328">
              <w:marLeft w:val="0"/>
              <w:marRight w:val="0"/>
              <w:marTop w:val="0"/>
              <w:marBottom w:val="0"/>
              <w:divBdr>
                <w:top w:val="none" w:sz="0" w:space="0" w:color="auto"/>
                <w:left w:val="none" w:sz="0" w:space="0" w:color="auto"/>
                <w:bottom w:val="none" w:sz="0" w:space="0" w:color="auto"/>
                <w:right w:val="none" w:sz="0" w:space="0" w:color="auto"/>
              </w:divBdr>
              <w:divsChild>
                <w:div w:id="164713746">
                  <w:marLeft w:val="0"/>
                  <w:marRight w:val="0"/>
                  <w:marTop w:val="0"/>
                  <w:marBottom w:val="0"/>
                  <w:divBdr>
                    <w:top w:val="none" w:sz="0" w:space="0" w:color="auto"/>
                    <w:left w:val="none" w:sz="0" w:space="0" w:color="auto"/>
                    <w:bottom w:val="none" w:sz="0" w:space="0" w:color="auto"/>
                    <w:right w:val="none" w:sz="0" w:space="0" w:color="auto"/>
                  </w:divBdr>
                  <w:divsChild>
                    <w:div w:id="20495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755998">
      <w:bodyDiv w:val="1"/>
      <w:marLeft w:val="0"/>
      <w:marRight w:val="0"/>
      <w:marTop w:val="0"/>
      <w:marBottom w:val="0"/>
      <w:divBdr>
        <w:top w:val="none" w:sz="0" w:space="0" w:color="auto"/>
        <w:left w:val="none" w:sz="0" w:space="0" w:color="auto"/>
        <w:bottom w:val="none" w:sz="0" w:space="0" w:color="auto"/>
        <w:right w:val="none" w:sz="0" w:space="0" w:color="auto"/>
      </w:divBdr>
      <w:divsChild>
        <w:div w:id="1107122837">
          <w:marLeft w:val="0"/>
          <w:marRight w:val="0"/>
          <w:marTop w:val="0"/>
          <w:marBottom w:val="0"/>
          <w:divBdr>
            <w:top w:val="none" w:sz="0" w:space="0" w:color="auto"/>
            <w:left w:val="none" w:sz="0" w:space="0" w:color="auto"/>
            <w:bottom w:val="none" w:sz="0" w:space="0" w:color="auto"/>
            <w:right w:val="none" w:sz="0" w:space="0" w:color="auto"/>
          </w:divBdr>
          <w:divsChild>
            <w:div w:id="1428772335">
              <w:marLeft w:val="0"/>
              <w:marRight w:val="0"/>
              <w:marTop w:val="0"/>
              <w:marBottom w:val="0"/>
              <w:divBdr>
                <w:top w:val="none" w:sz="0" w:space="0" w:color="auto"/>
                <w:left w:val="none" w:sz="0" w:space="0" w:color="auto"/>
                <w:bottom w:val="none" w:sz="0" w:space="0" w:color="auto"/>
                <w:right w:val="none" w:sz="0" w:space="0" w:color="auto"/>
              </w:divBdr>
              <w:divsChild>
                <w:div w:id="234362984">
                  <w:marLeft w:val="0"/>
                  <w:marRight w:val="0"/>
                  <w:marTop w:val="0"/>
                  <w:marBottom w:val="0"/>
                  <w:divBdr>
                    <w:top w:val="none" w:sz="0" w:space="0" w:color="auto"/>
                    <w:left w:val="none" w:sz="0" w:space="0" w:color="auto"/>
                    <w:bottom w:val="none" w:sz="0" w:space="0" w:color="auto"/>
                    <w:right w:val="none" w:sz="0" w:space="0" w:color="auto"/>
                  </w:divBdr>
                  <w:divsChild>
                    <w:div w:id="74626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21576">
      <w:bodyDiv w:val="1"/>
      <w:marLeft w:val="0"/>
      <w:marRight w:val="0"/>
      <w:marTop w:val="0"/>
      <w:marBottom w:val="0"/>
      <w:divBdr>
        <w:top w:val="none" w:sz="0" w:space="0" w:color="auto"/>
        <w:left w:val="none" w:sz="0" w:space="0" w:color="auto"/>
        <w:bottom w:val="none" w:sz="0" w:space="0" w:color="auto"/>
        <w:right w:val="none" w:sz="0" w:space="0" w:color="auto"/>
      </w:divBdr>
      <w:divsChild>
        <w:div w:id="1969050524">
          <w:marLeft w:val="0"/>
          <w:marRight w:val="0"/>
          <w:marTop w:val="0"/>
          <w:marBottom w:val="0"/>
          <w:divBdr>
            <w:top w:val="none" w:sz="0" w:space="0" w:color="auto"/>
            <w:left w:val="none" w:sz="0" w:space="0" w:color="auto"/>
            <w:bottom w:val="none" w:sz="0" w:space="0" w:color="auto"/>
            <w:right w:val="none" w:sz="0" w:space="0" w:color="auto"/>
          </w:divBdr>
          <w:divsChild>
            <w:div w:id="1860389419">
              <w:marLeft w:val="0"/>
              <w:marRight w:val="0"/>
              <w:marTop w:val="0"/>
              <w:marBottom w:val="0"/>
              <w:divBdr>
                <w:top w:val="none" w:sz="0" w:space="0" w:color="auto"/>
                <w:left w:val="none" w:sz="0" w:space="0" w:color="auto"/>
                <w:bottom w:val="none" w:sz="0" w:space="0" w:color="auto"/>
                <w:right w:val="none" w:sz="0" w:space="0" w:color="auto"/>
              </w:divBdr>
              <w:divsChild>
                <w:div w:id="68498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155600">
      <w:bodyDiv w:val="1"/>
      <w:marLeft w:val="0"/>
      <w:marRight w:val="0"/>
      <w:marTop w:val="0"/>
      <w:marBottom w:val="0"/>
      <w:divBdr>
        <w:top w:val="none" w:sz="0" w:space="0" w:color="auto"/>
        <w:left w:val="none" w:sz="0" w:space="0" w:color="auto"/>
        <w:bottom w:val="none" w:sz="0" w:space="0" w:color="auto"/>
        <w:right w:val="none" w:sz="0" w:space="0" w:color="auto"/>
      </w:divBdr>
      <w:divsChild>
        <w:div w:id="35089010">
          <w:marLeft w:val="0"/>
          <w:marRight w:val="0"/>
          <w:marTop w:val="0"/>
          <w:marBottom w:val="0"/>
          <w:divBdr>
            <w:top w:val="none" w:sz="0" w:space="0" w:color="auto"/>
            <w:left w:val="none" w:sz="0" w:space="0" w:color="auto"/>
            <w:bottom w:val="none" w:sz="0" w:space="0" w:color="auto"/>
            <w:right w:val="none" w:sz="0" w:space="0" w:color="auto"/>
          </w:divBdr>
          <w:divsChild>
            <w:div w:id="1555238733">
              <w:marLeft w:val="0"/>
              <w:marRight w:val="0"/>
              <w:marTop w:val="0"/>
              <w:marBottom w:val="0"/>
              <w:divBdr>
                <w:top w:val="none" w:sz="0" w:space="0" w:color="auto"/>
                <w:left w:val="none" w:sz="0" w:space="0" w:color="auto"/>
                <w:bottom w:val="none" w:sz="0" w:space="0" w:color="auto"/>
                <w:right w:val="none" w:sz="0" w:space="0" w:color="auto"/>
              </w:divBdr>
              <w:divsChild>
                <w:div w:id="755859190">
                  <w:marLeft w:val="0"/>
                  <w:marRight w:val="0"/>
                  <w:marTop w:val="0"/>
                  <w:marBottom w:val="0"/>
                  <w:divBdr>
                    <w:top w:val="none" w:sz="0" w:space="0" w:color="auto"/>
                    <w:left w:val="none" w:sz="0" w:space="0" w:color="auto"/>
                    <w:bottom w:val="none" w:sz="0" w:space="0" w:color="auto"/>
                    <w:right w:val="none" w:sz="0" w:space="0" w:color="auto"/>
                  </w:divBdr>
                  <w:divsChild>
                    <w:div w:id="14288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71617">
      <w:bodyDiv w:val="1"/>
      <w:marLeft w:val="0"/>
      <w:marRight w:val="0"/>
      <w:marTop w:val="0"/>
      <w:marBottom w:val="0"/>
      <w:divBdr>
        <w:top w:val="none" w:sz="0" w:space="0" w:color="auto"/>
        <w:left w:val="none" w:sz="0" w:space="0" w:color="auto"/>
        <w:bottom w:val="none" w:sz="0" w:space="0" w:color="auto"/>
        <w:right w:val="none" w:sz="0" w:space="0" w:color="auto"/>
      </w:divBdr>
      <w:divsChild>
        <w:div w:id="1337346378">
          <w:marLeft w:val="0"/>
          <w:marRight w:val="0"/>
          <w:marTop w:val="0"/>
          <w:marBottom w:val="0"/>
          <w:divBdr>
            <w:top w:val="none" w:sz="0" w:space="0" w:color="auto"/>
            <w:left w:val="none" w:sz="0" w:space="0" w:color="auto"/>
            <w:bottom w:val="none" w:sz="0" w:space="0" w:color="auto"/>
            <w:right w:val="none" w:sz="0" w:space="0" w:color="auto"/>
          </w:divBdr>
          <w:divsChild>
            <w:div w:id="1208488596">
              <w:marLeft w:val="0"/>
              <w:marRight w:val="0"/>
              <w:marTop w:val="0"/>
              <w:marBottom w:val="0"/>
              <w:divBdr>
                <w:top w:val="none" w:sz="0" w:space="0" w:color="auto"/>
                <w:left w:val="none" w:sz="0" w:space="0" w:color="auto"/>
                <w:bottom w:val="none" w:sz="0" w:space="0" w:color="auto"/>
                <w:right w:val="none" w:sz="0" w:space="0" w:color="auto"/>
              </w:divBdr>
              <w:divsChild>
                <w:div w:id="760102027">
                  <w:marLeft w:val="0"/>
                  <w:marRight w:val="0"/>
                  <w:marTop w:val="0"/>
                  <w:marBottom w:val="0"/>
                  <w:divBdr>
                    <w:top w:val="none" w:sz="0" w:space="0" w:color="auto"/>
                    <w:left w:val="none" w:sz="0" w:space="0" w:color="auto"/>
                    <w:bottom w:val="none" w:sz="0" w:space="0" w:color="auto"/>
                    <w:right w:val="none" w:sz="0" w:space="0" w:color="auto"/>
                  </w:divBdr>
                  <w:divsChild>
                    <w:div w:id="36379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556691">
      <w:bodyDiv w:val="1"/>
      <w:marLeft w:val="0"/>
      <w:marRight w:val="0"/>
      <w:marTop w:val="0"/>
      <w:marBottom w:val="0"/>
      <w:divBdr>
        <w:top w:val="none" w:sz="0" w:space="0" w:color="auto"/>
        <w:left w:val="none" w:sz="0" w:space="0" w:color="auto"/>
        <w:bottom w:val="none" w:sz="0" w:space="0" w:color="auto"/>
        <w:right w:val="none" w:sz="0" w:space="0" w:color="auto"/>
      </w:divBdr>
      <w:divsChild>
        <w:div w:id="1224827622">
          <w:marLeft w:val="0"/>
          <w:marRight w:val="0"/>
          <w:marTop w:val="0"/>
          <w:marBottom w:val="0"/>
          <w:divBdr>
            <w:top w:val="none" w:sz="0" w:space="0" w:color="auto"/>
            <w:left w:val="none" w:sz="0" w:space="0" w:color="auto"/>
            <w:bottom w:val="none" w:sz="0" w:space="0" w:color="auto"/>
            <w:right w:val="none" w:sz="0" w:space="0" w:color="auto"/>
          </w:divBdr>
          <w:divsChild>
            <w:div w:id="1317606310">
              <w:marLeft w:val="0"/>
              <w:marRight w:val="0"/>
              <w:marTop w:val="0"/>
              <w:marBottom w:val="0"/>
              <w:divBdr>
                <w:top w:val="none" w:sz="0" w:space="0" w:color="auto"/>
                <w:left w:val="none" w:sz="0" w:space="0" w:color="auto"/>
                <w:bottom w:val="none" w:sz="0" w:space="0" w:color="auto"/>
                <w:right w:val="none" w:sz="0" w:space="0" w:color="auto"/>
              </w:divBdr>
              <w:divsChild>
                <w:div w:id="482739683">
                  <w:marLeft w:val="0"/>
                  <w:marRight w:val="0"/>
                  <w:marTop w:val="0"/>
                  <w:marBottom w:val="0"/>
                  <w:divBdr>
                    <w:top w:val="none" w:sz="0" w:space="0" w:color="auto"/>
                    <w:left w:val="none" w:sz="0" w:space="0" w:color="auto"/>
                    <w:bottom w:val="none" w:sz="0" w:space="0" w:color="auto"/>
                    <w:right w:val="none" w:sz="0" w:space="0" w:color="auto"/>
                  </w:divBdr>
                  <w:divsChild>
                    <w:div w:id="71030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866174">
      <w:bodyDiv w:val="1"/>
      <w:marLeft w:val="0"/>
      <w:marRight w:val="0"/>
      <w:marTop w:val="0"/>
      <w:marBottom w:val="0"/>
      <w:divBdr>
        <w:top w:val="none" w:sz="0" w:space="0" w:color="auto"/>
        <w:left w:val="none" w:sz="0" w:space="0" w:color="auto"/>
        <w:bottom w:val="none" w:sz="0" w:space="0" w:color="auto"/>
        <w:right w:val="none" w:sz="0" w:space="0" w:color="auto"/>
      </w:divBdr>
      <w:divsChild>
        <w:div w:id="597492434">
          <w:marLeft w:val="0"/>
          <w:marRight w:val="0"/>
          <w:marTop w:val="0"/>
          <w:marBottom w:val="0"/>
          <w:divBdr>
            <w:top w:val="none" w:sz="0" w:space="0" w:color="auto"/>
            <w:left w:val="none" w:sz="0" w:space="0" w:color="auto"/>
            <w:bottom w:val="none" w:sz="0" w:space="0" w:color="auto"/>
            <w:right w:val="none" w:sz="0" w:space="0" w:color="auto"/>
          </w:divBdr>
          <w:divsChild>
            <w:div w:id="1011487810">
              <w:marLeft w:val="0"/>
              <w:marRight w:val="0"/>
              <w:marTop w:val="0"/>
              <w:marBottom w:val="0"/>
              <w:divBdr>
                <w:top w:val="none" w:sz="0" w:space="0" w:color="auto"/>
                <w:left w:val="none" w:sz="0" w:space="0" w:color="auto"/>
                <w:bottom w:val="none" w:sz="0" w:space="0" w:color="auto"/>
                <w:right w:val="none" w:sz="0" w:space="0" w:color="auto"/>
              </w:divBdr>
              <w:divsChild>
                <w:div w:id="1193692107">
                  <w:marLeft w:val="0"/>
                  <w:marRight w:val="0"/>
                  <w:marTop w:val="0"/>
                  <w:marBottom w:val="0"/>
                  <w:divBdr>
                    <w:top w:val="none" w:sz="0" w:space="0" w:color="auto"/>
                    <w:left w:val="none" w:sz="0" w:space="0" w:color="auto"/>
                    <w:bottom w:val="none" w:sz="0" w:space="0" w:color="auto"/>
                    <w:right w:val="none" w:sz="0" w:space="0" w:color="auto"/>
                  </w:divBdr>
                  <w:divsChild>
                    <w:div w:id="14510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517609">
      <w:bodyDiv w:val="1"/>
      <w:marLeft w:val="0"/>
      <w:marRight w:val="0"/>
      <w:marTop w:val="0"/>
      <w:marBottom w:val="0"/>
      <w:divBdr>
        <w:top w:val="none" w:sz="0" w:space="0" w:color="auto"/>
        <w:left w:val="none" w:sz="0" w:space="0" w:color="auto"/>
        <w:bottom w:val="none" w:sz="0" w:space="0" w:color="auto"/>
        <w:right w:val="none" w:sz="0" w:space="0" w:color="auto"/>
      </w:divBdr>
    </w:div>
    <w:div w:id="944191020">
      <w:bodyDiv w:val="1"/>
      <w:marLeft w:val="0"/>
      <w:marRight w:val="0"/>
      <w:marTop w:val="0"/>
      <w:marBottom w:val="0"/>
      <w:divBdr>
        <w:top w:val="none" w:sz="0" w:space="0" w:color="auto"/>
        <w:left w:val="none" w:sz="0" w:space="0" w:color="auto"/>
        <w:bottom w:val="none" w:sz="0" w:space="0" w:color="auto"/>
        <w:right w:val="none" w:sz="0" w:space="0" w:color="auto"/>
      </w:divBdr>
      <w:divsChild>
        <w:div w:id="761340084">
          <w:marLeft w:val="0"/>
          <w:marRight w:val="0"/>
          <w:marTop w:val="0"/>
          <w:marBottom w:val="0"/>
          <w:divBdr>
            <w:top w:val="none" w:sz="0" w:space="0" w:color="auto"/>
            <w:left w:val="none" w:sz="0" w:space="0" w:color="auto"/>
            <w:bottom w:val="none" w:sz="0" w:space="0" w:color="auto"/>
            <w:right w:val="none" w:sz="0" w:space="0" w:color="auto"/>
          </w:divBdr>
          <w:divsChild>
            <w:div w:id="111633700">
              <w:marLeft w:val="0"/>
              <w:marRight w:val="0"/>
              <w:marTop w:val="0"/>
              <w:marBottom w:val="0"/>
              <w:divBdr>
                <w:top w:val="none" w:sz="0" w:space="0" w:color="auto"/>
                <w:left w:val="none" w:sz="0" w:space="0" w:color="auto"/>
                <w:bottom w:val="none" w:sz="0" w:space="0" w:color="auto"/>
                <w:right w:val="none" w:sz="0" w:space="0" w:color="auto"/>
              </w:divBdr>
              <w:divsChild>
                <w:div w:id="1002202126">
                  <w:marLeft w:val="0"/>
                  <w:marRight w:val="0"/>
                  <w:marTop w:val="0"/>
                  <w:marBottom w:val="0"/>
                  <w:divBdr>
                    <w:top w:val="none" w:sz="0" w:space="0" w:color="auto"/>
                    <w:left w:val="none" w:sz="0" w:space="0" w:color="auto"/>
                    <w:bottom w:val="none" w:sz="0" w:space="0" w:color="auto"/>
                    <w:right w:val="none" w:sz="0" w:space="0" w:color="auto"/>
                  </w:divBdr>
                  <w:divsChild>
                    <w:div w:id="10270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281655">
      <w:bodyDiv w:val="1"/>
      <w:marLeft w:val="0"/>
      <w:marRight w:val="0"/>
      <w:marTop w:val="0"/>
      <w:marBottom w:val="0"/>
      <w:divBdr>
        <w:top w:val="none" w:sz="0" w:space="0" w:color="auto"/>
        <w:left w:val="none" w:sz="0" w:space="0" w:color="auto"/>
        <w:bottom w:val="none" w:sz="0" w:space="0" w:color="auto"/>
        <w:right w:val="none" w:sz="0" w:space="0" w:color="auto"/>
      </w:divBdr>
    </w:div>
    <w:div w:id="952522115">
      <w:bodyDiv w:val="1"/>
      <w:marLeft w:val="0"/>
      <w:marRight w:val="0"/>
      <w:marTop w:val="0"/>
      <w:marBottom w:val="0"/>
      <w:divBdr>
        <w:top w:val="none" w:sz="0" w:space="0" w:color="auto"/>
        <w:left w:val="none" w:sz="0" w:space="0" w:color="auto"/>
        <w:bottom w:val="none" w:sz="0" w:space="0" w:color="auto"/>
        <w:right w:val="none" w:sz="0" w:space="0" w:color="auto"/>
      </w:divBdr>
    </w:div>
    <w:div w:id="952640021">
      <w:bodyDiv w:val="1"/>
      <w:marLeft w:val="0"/>
      <w:marRight w:val="0"/>
      <w:marTop w:val="0"/>
      <w:marBottom w:val="0"/>
      <w:divBdr>
        <w:top w:val="none" w:sz="0" w:space="0" w:color="auto"/>
        <w:left w:val="none" w:sz="0" w:space="0" w:color="auto"/>
        <w:bottom w:val="none" w:sz="0" w:space="0" w:color="auto"/>
        <w:right w:val="none" w:sz="0" w:space="0" w:color="auto"/>
      </w:divBdr>
      <w:divsChild>
        <w:div w:id="1889947134">
          <w:marLeft w:val="0"/>
          <w:marRight w:val="0"/>
          <w:marTop w:val="0"/>
          <w:marBottom w:val="0"/>
          <w:divBdr>
            <w:top w:val="none" w:sz="0" w:space="0" w:color="auto"/>
            <w:left w:val="none" w:sz="0" w:space="0" w:color="auto"/>
            <w:bottom w:val="none" w:sz="0" w:space="0" w:color="auto"/>
            <w:right w:val="none" w:sz="0" w:space="0" w:color="auto"/>
          </w:divBdr>
          <w:divsChild>
            <w:div w:id="1889797727">
              <w:marLeft w:val="0"/>
              <w:marRight w:val="0"/>
              <w:marTop w:val="0"/>
              <w:marBottom w:val="0"/>
              <w:divBdr>
                <w:top w:val="none" w:sz="0" w:space="0" w:color="auto"/>
                <w:left w:val="none" w:sz="0" w:space="0" w:color="auto"/>
                <w:bottom w:val="none" w:sz="0" w:space="0" w:color="auto"/>
                <w:right w:val="none" w:sz="0" w:space="0" w:color="auto"/>
              </w:divBdr>
              <w:divsChild>
                <w:div w:id="2002654396">
                  <w:marLeft w:val="0"/>
                  <w:marRight w:val="0"/>
                  <w:marTop w:val="0"/>
                  <w:marBottom w:val="0"/>
                  <w:divBdr>
                    <w:top w:val="none" w:sz="0" w:space="0" w:color="auto"/>
                    <w:left w:val="none" w:sz="0" w:space="0" w:color="auto"/>
                    <w:bottom w:val="none" w:sz="0" w:space="0" w:color="auto"/>
                    <w:right w:val="none" w:sz="0" w:space="0" w:color="auto"/>
                  </w:divBdr>
                  <w:divsChild>
                    <w:div w:id="9100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488768">
      <w:bodyDiv w:val="1"/>
      <w:marLeft w:val="0"/>
      <w:marRight w:val="0"/>
      <w:marTop w:val="0"/>
      <w:marBottom w:val="0"/>
      <w:divBdr>
        <w:top w:val="none" w:sz="0" w:space="0" w:color="auto"/>
        <w:left w:val="none" w:sz="0" w:space="0" w:color="auto"/>
        <w:bottom w:val="none" w:sz="0" w:space="0" w:color="auto"/>
        <w:right w:val="none" w:sz="0" w:space="0" w:color="auto"/>
      </w:divBdr>
      <w:divsChild>
        <w:div w:id="574051986">
          <w:marLeft w:val="0"/>
          <w:marRight w:val="0"/>
          <w:marTop w:val="0"/>
          <w:marBottom w:val="0"/>
          <w:divBdr>
            <w:top w:val="none" w:sz="0" w:space="0" w:color="auto"/>
            <w:left w:val="none" w:sz="0" w:space="0" w:color="auto"/>
            <w:bottom w:val="none" w:sz="0" w:space="0" w:color="auto"/>
            <w:right w:val="none" w:sz="0" w:space="0" w:color="auto"/>
          </w:divBdr>
          <w:divsChild>
            <w:div w:id="907501048">
              <w:marLeft w:val="0"/>
              <w:marRight w:val="0"/>
              <w:marTop w:val="0"/>
              <w:marBottom w:val="0"/>
              <w:divBdr>
                <w:top w:val="none" w:sz="0" w:space="0" w:color="auto"/>
                <w:left w:val="none" w:sz="0" w:space="0" w:color="auto"/>
                <w:bottom w:val="none" w:sz="0" w:space="0" w:color="auto"/>
                <w:right w:val="none" w:sz="0" w:space="0" w:color="auto"/>
              </w:divBdr>
              <w:divsChild>
                <w:div w:id="975718593">
                  <w:marLeft w:val="0"/>
                  <w:marRight w:val="0"/>
                  <w:marTop w:val="0"/>
                  <w:marBottom w:val="0"/>
                  <w:divBdr>
                    <w:top w:val="none" w:sz="0" w:space="0" w:color="auto"/>
                    <w:left w:val="none" w:sz="0" w:space="0" w:color="auto"/>
                    <w:bottom w:val="none" w:sz="0" w:space="0" w:color="auto"/>
                    <w:right w:val="none" w:sz="0" w:space="0" w:color="auto"/>
                  </w:divBdr>
                  <w:divsChild>
                    <w:div w:id="201788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573222">
      <w:bodyDiv w:val="1"/>
      <w:marLeft w:val="0"/>
      <w:marRight w:val="0"/>
      <w:marTop w:val="0"/>
      <w:marBottom w:val="0"/>
      <w:divBdr>
        <w:top w:val="none" w:sz="0" w:space="0" w:color="auto"/>
        <w:left w:val="none" w:sz="0" w:space="0" w:color="auto"/>
        <w:bottom w:val="none" w:sz="0" w:space="0" w:color="auto"/>
        <w:right w:val="none" w:sz="0" w:space="0" w:color="auto"/>
      </w:divBdr>
      <w:divsChild>
        <w:div w:id="1152141372">
          <w:marLeft w:val="0"/>
          <w:marRight w:val="0"/>
          <w:marTop w:val="0"/>
          <w:marBottom w:val="0"/>
          <w:divBdr>
            <w:top w:val="none" w:sz="0" w:space="0" w:color="auto"/>
            <w:left w:val="none" w:sz="0" w:space="0" w:color="auto"/>
            <w:bottom w:val="none" w:sz="0" w:space="0" w:color="auto"/>
            <w:right w:val="none" w:sz="0" w:space="0" w:color="auto"/>
          </w:divBdr>
          <w:divsChild>
            <w:div w:id="19666096">
              <w:marLeft w:val="0"/>
              <w:marRight w:val="0"/>
              <w:marTop w:val="0"/>
              <w:marBottom w:val="0"/>
              <w:divBdr>
                <w:top w:val="none" w:sz="0" w:space="0" w:color="auto"/>
                <w:left w:val="none" w:sz="0" w:space="0" w:color="auto"/>
                <w:bottom w:val="none" w:sz="0" w:space="0" w:color="auto"/>
                <w:right w:val="none" w:sz="0" w:space="0" w:color="auto"/>
              </w:divBdr>
              <w:divsChild>
                <w:div w:id="1262689275">
                  <w:marLeft w:val="0"/>
                  <w:marRight w:val="0"/>
                  <w:marTop w:val="0"/>
                  <w:marBottom w:val="0"/>
                  <w:divBdr>
                    <w:top w:val="none" w:sz="0" w:space="0" w:color="auto"/>
                    <w:left w:val="none" w:sz="0" w:space="0" w:color="auto"/>
                    <w:bottom w:val="none" w:sz="0" w:space="0" w:color="auto"/>
                    <w:right w:val="none" w:sz="0" w:space="0" w:color="auto"/>
                  </w:divBdr>
                  <w:divsChild>
                    <w:div w:id="107775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529020">
      <w:bodyDiv w:val="1"/>
      <w:marLeft w:val="0"/>
      <w:marRight w:val="0"/>
      <w:marTop w:val="0"/>
      <w:marBottom w:val="0"/>
      <w:divBdr>
        <w:top w:val="none" w:sz="0" w:space="0" w:color="auto"/>
        <w:left w:val="none" w:sz="0" w:space="0" w:color="auto"/>
        <w:bottom w:val="none" w:sz="0" w:space="0" w:color="auto"/>
        <w:right w:val="none" w:sz="0" w:space="0" w:color="auto"/>
      </w:divBdr>
      <w:divsChild>
        <w:div w:id="320818189">
          <w:marLeft w:val="0"/>
          <w:marRight w:val="0"/>
          <w:marTop w:val="0"/>
          <w:marBottom w:val="0"/>
          <w:divBdr>
            <w:top w:val="none" w:sz="0" w:space="0" w:color="auto"/>
            <w:left w:val="none" w:sz="0" w:space="0" w:color="auto"/>
            <w:bottom w:val="none" w:sz="0" w:space="0" w:color="auto"/>
            <w:right w:val="none" w:sz="0" w:space="0" w:color="auto"/>
          </w:divBdr>
          <w:divsChild>
            <w:div w:id="1610697810">
              <w:marLeft w:val="0"/>
              <w:marRight w:val="0"/>
              <w:marTop w:val="0"/>
              <w:marBottom w:val="0"/>
              <w:divBdr>
                <w:top w:val="none" w:sz="0" w:space="0" w:color="auto"/>
                <w:left w:val="none" w:sz="0" w:space="0" w:color="auto"/>
                <w:bottom w:val="none" w:sz="0" w:space="0" w:color="auto"/>
                <w:right w:val="none" w:sz="0" w:space="0" w:color="auto"/>
              </w:divBdr>
              <w:divsChild>
                <w:div w:id="1623805583">
                  <w:marLeft w:val="0"/>
                  <w:marRight w:val="0"/>
                  <w:marTop w:val="0"/>
                  <w:marBottom w:val="0"/>
                  <w:divBdr>
                    <w:top w:val="none" w:sz="0" w:space="0" w:color="auto"/>
                    <w:left w:val="none" w:sz="0" w:space="0" w:color="auto"/>
                    <w:bottom w:val="none" w:sz="0" w:space="0" w:color="auto"/>
                    <w:right w:val="none" w:sz="0" w:space="0" w:color="auto"/>
                  </w:divBdr>
                  <w:divsChild>
                    <w:div w:id="172224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266061">
      <w:bodyDiv w:val="1"/>
      <w:marLeft w:val="0"/>
      <w:marRight w:val="0"/>
      <w:marTop w:val="0"/>
      <w:marBottom w:val="0"/>
      <w:divBdr>
        <w:top w:val="none" w:sz="0" w:space="0" w:color="auto"/>
        <w:left w:val="none" w:sz="0" w:space="0" w:color="auto"/>
        <w:bottom w:val="none" w:sz="0" w:space="0" w:color="auto"/>
        <w:right w:val="none" w:sz="0" w:space="0" w:color="auto"/>
      </w:divBdr>
      <w:divsChild>
        <w:div w:id="421536822">
          <w:marLeft w:val="0"/>
          <w:marRight w:val="0"/>
          <w:marTop w:val="0"/>
          <w:marBottom w:val="0"/>
          <w:divBdr>
            <w:top w:val="none" w:sz="0" w:space="0" w:color="auto"/>
            <w:left w:val="none" w:sz="0" w:space="0" w:color="auto"/>
            <w:bottom w:val="none" w:sz="0" w:space="0" w:color="auto"/>
            <w:right w:val="none" w:sz="0" w:space="0" w:color="auto"/>
          </w:divBdr>
          <w:divsChild>
            <w:div w:id="1037966705">
              <w:marLeft w:val="0"/>
              <w:marRight w:val="0"/>
              <w:marTop w:val="0"/>
              <w:marBottom w:val="0"/>
              <w:divBdr>
                <w:top w:val="none" w:sz="0" w:space="0" w:color="auto"/>
                <w:left w:val="none" w:sz="0" w:space="0" w:color="auto"/>
                <w:bottom w:val="none" w:sz="0" w:space="0" w:color="auto"/>
                <w:right w:val="none" w:sz="0" w:space="0" w:color="auto"/>
              </w:divBdr>
              <w:divsChild>
                <w:div w:id="4727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26428">
      <w:bodyDiv w:val="1"/>
      <w:marLeft w:val="0"/>
      <w:marRight w:val="0"/>
      <w:marTop w:val="0"/>
      <w:marBottom w:val="0"/>
      <w:divBdr>
        <w:top w:val="none" w:sz="0" w:space="0" w:color="auto"/>
        <w:left w:val="none" w:sz="0" w:space="0" w:color="auto"/>
        <w:bottom w:val="none" w:sz="0" w:space="0" w:color="auto"/>
        <w:right w:val="none" w:sz="0" w:space="0" w:color="auto"/>
      </w:divBdr>
    </w:div>
    <w:div w:id="994340717">
      <w:bodyDiv w:val="1"/>
      <w:marLeft w:val="0"/>
      <w:marRight w:val="0"/>
      <w:marTop w:val="0"/>
      <w:marBottom w:val="0"/>
      <w:divBdr>
        <w:top w:val="none" w:sz="0" w:space="0" w:color="auto"/>
        <w:left w:val="none" w:sz="0" w:space="0" w:color="auto"/>
        <w:bottom w:val="none" w:sz="0" w:space="0" w:color="auto"/>
        <w:right w:val="none" w:sz="0" w:space="0" w:color="auto"/>
      </w:divBdr>
    </w:div>
    <w:div w:id="1001153776">
      <w:bodyDiv w:val="1"/>
      <w:marLeft w:val="0"/>
      <w:marRight w:val="0"/>
      <w:marTop w:val="0"/>
      <w:marBottom w:val="0"/>
      <w:divBdr>
        <w:top w:val="none" w:sz="0" w:space="0" w:color="auto"/>
        <w:left w:val="none" w:sz="0" w:space="0" w:color="auto"/>
        <w:bottom w:val="none" w:sz="0" w:space="0" w:color="auto"/>
        <w:right w:val="none" w:sz="0" w:space="0" w:color="auto"/>
      </w:divBdr>
      <w:divsChild>
        <w:div w:id="276715164">
          <w:marLeft w:val="0"/>
          <w:marRight w:val="0"/>
          <w:marTop w:val="0"/>
          <w:marBottom w:val="0"/>
          <w:divBdr>
            <w:top w:val="none" w:sz="0" w:space="0" w:color="auto"/>
            <w:left w:val="none" w:sz="0" w:space="0" w:color="auto"/>
            <w:bottom w:val="none" w:sz="0" w:space="0" w:color="auto"/>
            <w:right w:val="none" w:sz="0" w:space="0" w:color="auto"/>
          </w:divBdr>
          <w:divsChild>
            <w:div w:id="105273631">
              <w:marLeft w:val="0"/>
              <w:marRight w:val="0"/>
              <w:marTop w:val="0"/>
              <w:marBottom w:val="0"/>
              <w:divBdr>
                <w:top w:val="none" w:sz="0" w:space="0" w:color="auto"/>
                <w:left w:val="none" w:sz="0" w:space="0" w:color="auto"/>
                <w:bottom w:val="none" w:sz="0" w:space="0" w:color="auto"/>
                <w:right w:val="none" w:sz="0" w:space="0" w:color="auto"/>
              </w:divBdr>
              <w:divsChild>
                <w:div w:id="77648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56931">
      <w:bodyDiv w:val="1"/>
      <w:marLeft w:val="0"/>
      <w:marRight w:val="0"/>
      <w:marTop w:val="0"/>
      <w:marBottom w:val="0"/>
      <w:divBdr>
        <w:top w:val="none" w:sz="0" w:space="0" w:color="auto"/>
        <w:left w:val="none" w:sz="0" w:space="0" w:color="auto"/>
        <w:bottom w:val="none" w:sz="0" w:space="0" w:color="auto"/>
        <w:right w:val="none" w:sz="0" w:space="0" w:color="auto"/>
      </w:divBdr>
    </w:div>
    <w:div w:id="1010721054">
      <w:bodyDiv w:val="1"/>
      <w:marLeft w:val="0"/>
      <w:marRight w:val="0"/>
      <w:marTop w:val="0"/>
      <w:marBottom w:val="0"/>
      <w:divBdr>
        <w:top w:val="none" w:sz="0" w:space="0" w:color="auto"/>
        <w:left w:val="none" w:sz="0" w:space="0" w:color="auto"/>
        <w:bottom w:val="none" w:sz="0" w:space="0" w:color="auto"/>
        <w:right w:val="none" w:sz="0" w:space="0" w:color="auto"/>
      </w:divBdr>
      <w:divsChild>
        <w:div w:id="840973324">
          <w:marLeft w:val="0"/>
          <w:marRight w:val="0"/>
          <w:marTop w:val="0"/>
          <w:marBottom w:val="0"/>
          <w:divBdr>
            <w:top w:val="none" w:sz="0" w:space="0" w:color="auto"/>
            <w:left w:val="none" w:sz="0" w:space="0" w:color="auto"/>
            <w:bottom w:val="none" w:sz="0" w:space="0" w:color="auto"/>
            <w:right w:val="none" w:sz="0" w:space="0" w:color="auto"/>
          </w:divBdr>
          <w:divsChild>
            <w:div w:id="707609519">
              <w:marLeft w:val="0"/>
              <w:marRight w:val="0"/>
              <w:marTop w:val="0"/>
              <w:marBottom w:val="0"/>
              <w:divBdr>
                <w:top w:val="none" w:sz="0" w:space="0" w:color="auto"/>
                <w:left w:val="none" w:sz="0" w:space="0" w:color="auto"/>
                <w:bottom w:val="none" w:sz="0" w:space="0" w:color="auto"/>
                <w:right w:val="none" w:sz="0" w:space="0" w:color="auto"/>
              </w:divBdr>
              <w:divsChild>
                <w:div w:id="189756972">
                  <w:marLeft w:val="0"/>
                  <w:marRight w:val="0"/>
                  <w:marTop w:val="0"/>
                  <w:marBottom w:val="0"/>
                  <w:divBdr>
                    <w:top w:val="none" w:sz="0" w:space="0" w:color="auto"/>
                    <w:left w:val="none" w:sz="0" w:space="0" w:color="auto"/>
                    <w:bottom w:val="none" w:sz="0" w:space="0" w:color="auto"/>
                    <w:right w:val="none" w:sz="0" w:space="0" w:color="auto"/>
                  </w:divBdr>
                </w:div>
                <w:div w:id="1976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565316">
      <w:bodyDiv w:val="1"/>
      <w:marLeft w:val="0"/>
      <w:marRight w:val="0"/>
      <w:marTop w:val="0"/>
      <w:marBottom w:val="0"/>
      <w:divBdr>
        <w:top w:val="none" w:sz="0" w:space="0" w:color="auto"/>
        <w:left w:val="none" w:sz="0" w:space="0" w:color="auto"/>
        <w:bottom w:val="none" w:sz="0" w:space="0" w:color="auto"/>
        <w:right w:val="none" w:sz="0" w:space="0" w:color="auto"/>
      </w:divBdr>
    </w:div>
    <w:div w:id="1016274703">
      <w:bodyDiv w:val="1"/>
      <w:marLeft w:val="0"/>
      <w:marRight w:val="0"/>
      <w:marTop w:val="0"/>
      <w:marBottom w:val="0"/>
      <w:divBdr>
        <w:top w:val="none" w:sz="0" w:space="0" w:color="auto"/>
        <w:left w:val="none" w:sz="0" w:space="0" w:color="auto"/>
        <w:bottom w:val="none" w:sz="0" w:space="0" w:color="auto"/>
        <w:right w:val="none" w:sz="0" w:space="0" w:color="auto"/>
      </w:divBdr>
      <w:divsChild>
        <w:div w:id="586813990">
          <w:marLeft w:val="0"/>
          <w:marRight w:val="0"/>
          <w:marTop w:val="0"/>
          <w:marBottom w:val="0"/>
          <w:divBdr>
            <w:top w:val="none" w:sz="0" w:space="0" w:color="auto"/>
            <w:left w:val="none" w:sz="0" w:space="0" w:color="auto"/>
            <w:bottom w:val="none" w:sz="0" w:space="0" w:color="auto"/>
            <w:right w:val="none" w:sz="0" w:space="0" w:color="auto"/>
          </w:divBdr>
          <w:divsChild>
            <w:div w:id="1463839052">
              <w:marLeft w:val="0"/>
              <w:marRight w:val="0"/>
              <w:marTop w:val="0"/>
              <w:marBottom w:val="0"/>
              <w:divBdr>
                <w:top w:val="none" w:sz="0" w:space="0" w:color="auto"/>
                <w:left w:val="none" w:sz="0" w:space="0" w:color="auto"/>
                <w:bottom w:val="none" w:sz="0" w:space="0" w:color="auto"/>
                <w:right w:val="none" w:sz="0" w:space="0" w:color="auto"/>
              </w:divBdr>
              <w:divsChild>
                <w:div w:id="131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008947">
      <w:bodyDiv w:val="1"/>
      <w:marLeft w:val="0"/>
      <w:marRight w:val="0"/>
      <w:marTop w:val="0"/>
      <w:marBottom w:val="0"/>
      <w:divBdr>
        <w:top w:val="none" w:sz="0" w:space="0" w:color="auto"/>
        <w:left w:val="none" w:sz="0" w:space="0" w:color="auto"/>
        <w:bottom w:val="none" w:sz="0" w:space="0" w:color="auto"/>
        <w:right w:val="none" w:sz="0" w:space="0" w:color="auto"/>
      </w:divBdr>
      <w:divsChild>
        <w:div w:id="1468163030">
          <w:marLeft w:val="0"/>
          <w:marRight w:val="0"/>
          <w:marTop w:val="0"/>
          <w:marBottom w:val="0"/>
          <w:divBdr>
            <w:top w:val="none" w:sz="0" w:space="0" w:color="auto"/>
            <w:left w:val="none" w:sz="0" w:space="0" w:color="auto"/>
            <w:bottom w:val="none" w:sz="0" w:space="0" w:color="auto"/>
            <w:right w:val="none" w:sz="0" w:space="0" w:color="auto"/>
          </w:divBdr>
          <w:divsChild>
            <w:div w:id="100493375">
              <w:marLeft w:val="0"/>
              <w:marRight w:val="0"/>
              <w:marTop w:val="0"/>
              <w:marBottom w:val="0"/>
              <w:divBdr>
                <w:top w:val="none" w:sz="0" w:space="0" w:color="auto"/>
                <w:left w:val="none" w:sz="0" w:space="0" w:color="auto"/>
                <w:bottom w:val="none" w:sz="0" w:space="0" w:color="auto"/>
                <w:right w:val="none" w:sz="0" w:space="0" w:color="auto"/>
              </w:divBdr>
              <w:divsChild>
                <w:div w:id="1349404804">
                  <w:marLeft w:val="0"/>
                  <w:marRight w:val="0"/>
                  <w:marTop w:val="0"/>
                  <w:marBottom w:val="0"/>
                  <w:divBdr>
                    <w:top w:val="none" w:sz="0" w:space="0" w:color="auto"/>
                    <w:left w:val="none" w:sz="0" w:space="0" w:color="auto"/>
                    <w:bottom w:val="none" w:sz="0" w:space="0" w:color="auto"/>
                    <w:right w:val="none" w:sz="0" w:space="0" w:color="auto"/>
                  </w:divBdr>
                  <w:divsChild>
                    <w:div w:id="122606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046431">
      <w:bodyDiv w:val="1"/>
      <w:marLeft w:val="0"/>
      <w:marRight w:val="0"/>
      <w:marTop w:val="0"/>
      <w:marBottom w:val="0"/>
      <w:divBdr>
        <w:top w:val="none" w:sz="0" w:space="0" w:color="auto"/>
        <w:left w:val="none" w:sz="0" w:space="0" w:color="auto"/>
        <w:bottom w:val="none" w:sz="0" w:space="0" w:color="auto"/>
        <w:right w:val="none" w:sz="0" w:space="0" w:color="auto"/>
      </w:divBdr>
      <w:divsChild>
        <w:div w:id="1294216303">
          <w:marLeft w:val="0"/>
          <w:marRight w:val="0"/>
          <w:marTop w:val="0"/>
          <w:marBottom w:val="0"/>
          <w:divBdr>
            <w:top w:val="none" w:sz="0" w:space="0" w:color="auto"/>
            <w:left w:val="none" w:sz="0" w:space="0" w:color="auto"/>
            <w:bottom w:val="none" w:sz="0" w:space="0" w:color="auto"/>
            <w:right w:val="none" w:sz="0" w:space="0" w:color="auto"/>
          </w:divBdr>
          <w:divsChild>
            <w:div w:id="673142432">
              <w:marLeft w:val="0"/>
              <w:marRight w:val="0"/>
              <w:marTop w:val="0"/>
              <w:marBottom w:val="0"/>
              <w:divBdr>
                <w:top w:val="none" w:sz="0" w:space="0" w:color="auto"/>
                <w:left w:val="none" w:sz="0" w:space="0" w:color="auto"/>
                <w:bottom w:val="none" w:sz="0" w:space="0" w:color="auto"/>
                <w:right w:val="none" w:sz="0" w:space="0" w:color="auto"/>
              </w:divBdr>
              <w:divsChild>
                <w:div w:id="20403340">
                  <w:marLeft w:val="0"/>
                  <w:marRight w:val="0"/>
                  <w:marTop w:val="0"/>
                  <w:marBottom w:val="0"/>
                  <w:divBdr>
                    <w:top w:val="none" w:sz="0" w:space="0" w:color="auto"/>
                    <w:left w:val="none" w:sz="0" w:space="0" w:color="auto"/>
                    <w:bottom w:val="none" w:sz="0" w:space="0" w:color="auto"/>
                    <w:right w:val="none" w:sz="0" w:space="0" w:color="auto"/>
                  </w:divBdr>
                  <w:divsChild>
                    <w:div w:id="4976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181598">
      <w:bodyDiv w:val="1"/>
      <w:marLeft w:val="0"/>
      <w:marRight w:val="0"/>
      <w:marTop w:val="0"/>
      <w:marBottom w:val="0"/>
      <w:divBdr>
        <w:top w:val="none" w:sz="0" w:space="0" w:color="auto"/>
        <w:left w:val="none" w:sz="0" w:space="0" w:color="auto"/>
        <w:bottom w:val="none" w:sz="0" w:space="0" w:color="auto"/>
        <w:right w:val="none" w:sz="0" w:space="0" w:color="auto"/>
      </w:divBdr>
      <w:divsChild>
        <w:div w:id="1232619236">
          <w:marLeft w:val="0"/>
          <w:marRight w:val="0"/>
          <w:marTop w:val="0"/>
          <w:marBottom w:val="0"/>
          <w:divBdr>
            <w:top w:val="none" w:sz="0" w:space="0" w:color="auto"/>
            <w:left w:val="none" w:sz="0" w:space="0" w:color="auto"/>
            <w:bottom w:val="none" w:sz="0" w:space="0" w:color="auto"/>
            <w:right w:val="none" w:sz="0" w:space="0" w:color="auto"/>
          </w:divBdr>
          <w:divsChild>
            <w:div w:id="1275744423">
              <w:marLeft w:val="0"/>
              <w:marRight w:val="0"/>
              <w:marTop w:val="0"/>
              <w:marBottom w:val="0"/>
              <w:divBdr>
                <w:top w:val="none" w:sz="0" w:space="0" w:color="auto"/>
                <w:left w:val="none" w:sz="0" w:space="0" w:color="auto"/>
                <w:bottom w:val="none" w:sz="0" w:space="0" w:color="auto"/>
                <w:right w:val="none" w:sz="0" w:space="0" w:color="auto"/>
              </w:divBdr>
              <w:divsChild>
                <w:div w:id="42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0171">
      <w:bodyDiv w:val="1"/>
      <w:marLeft w:val="0"/>
      <w:marRight w:val="0"/>
      <w:marTop w:val="0"/>
      <w:marBottom w:val="0"/>
      <w:divBdr>
        <w:top w:val="none" w:sz="0" w:space="0" w:color="auto"/>
        <w:left w:val="none" w:sz="0" w:space="0" w:color="auto"/>
        <w:bottom w:val="none" w:sz="0" w:space="0" w:color="auto"/>
        <w:right w:val="none" w:sz="0" w:space="0" w:color="auto"/>
      </w:divBdr>
      <w:divsChild>
        <w:div w:id="1253003301">
          <w:marLeft w:val="0"/>
          <w:marRight w:val="0"/>
          <w:marTop w:val="0"/>
          <w:marBottom w:val="0"/>
          <w:divBdr>
            <w:top w:val="none" w:sz="0" w:space="0" w:color="auto"/>
            <w:left w:val="none" w:sz="0" w:space="0" w:color="auto"/>
            <w:bottom w:val="none" w:sz="0" w:space="0" w:color="auto"/>
            <w:right w:val="none" w:sz="0" w:space="0" w:color="auto"/>
          </w:divBdr>
          <w:divsChild>
            <w:div w:id="1343702086">
              <w:marLeft w:val="0"/>
              <w:marRight w:val="0"/>
              <w:marTop w:val="0"/>
              <w:marBottom w:val="0"/>
              <w:divBdr>
                <w:top w:val="none" w:sz="0" w:space="0" w:color="auto"/>
                <w:left w:val="none" w:sz="0" w:space="0" w:color="auto"/>
                <w:bottom w:val="none" w:sz="0" w:space="0" w:color="auto"/>
                <w:right w:val="none" w:sz="0" w:space="0" w:color="auto"/>
              </w:divBdr>
              <w:divsChild>
                <w:div w:id="5336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774556">
      <w:bodyDiv w:val="1"/>
      <w:marLeft w:val="0"/>
      <w:marRight w:val="0"/>
      <w:marTop w:val="0"/>
      <w:marBottom w:val="0"/>
      <w:divBdr>
        <w:top w:val="none" w:sz="0" w:space="0" w:color="auto"/>
        <w:left w:val="none" w:sz="0" w:space="0" w:color="auto"/>
        <w:bottom w:val="none" w:sz="0" w:space="0" w:color="auto"/>
        <w:right w:val="none" w:sz="0" w:space="0" w:color="auto"/>
      </w:divBdr>
      <w:divsChild>
        <w:div w:id="637345449">
          <w:marLeft w:val="0"/>
          <w:marRight w:val="0"/>
          <w:marTop w:val="0"/>
          <w:marBottom w:val="0"/>
          <w:divBdr>
            <w:top w:val="none" w:sz="0" w:space="0" w:color="auto"/>
            <w:left w:val="none" w:sz="0" w:space="0" w:color="auto"/>
            <w:bottom w:val="none" w:sz="0" w:space="0" w:color="auto"/>
            <w:right w:val="none" w:sz="0" w:space="0" w:color="auto"/>
          </w:divBdr>
          <w:divsChild>
            <w:div w:id="382215215">
              <w:marLeft w:val="0"/>
              <w:marRight w:val="0"/>
              <w:marTop w:val="0"/>
              <w:marBottom w:val="0"/>
              <w:divBdr>
                <w:top w:val="none" w:sz="0" w:space="0" w:color="auto"/>
                <w:left w:val="none" w:sz="0" w:space="0" w:color="auto"/>
                <w:bottom w:val="none" w:sz="0" w:space="0" w:color="auto"/>
                <w:right w:val="none" w:sz="0" w:space="0" w:color="auto"/>
              </w:divBdr>
              <w:divsChild>
                <w:div w:id="157361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2297">
      <w:bodyDiv w:val="1"/>
      <w:marLeft w:val="0"/>
      <w:marRight w:val="0"/>
      <w:marTop w:val="0"/>
      <w:marBottom w:val="0"/>
      <w:divBdr>
        <w:top w:val="none" w:sz="0" w:space="0" w:color="auto"/>
        <w:left w:val="none" w:sz="0" w:space="0" w:color="auto"/>
        <w:bottom w:val="none" w:sz="0" w:space="0" w:color="auto"/>
        <w:right w:val="none" w:sz="0" w:space="0" w:color="auto"/>
      </w:divBdr>
      <w:divsChild>
        <w:div w:id="1276910589">
          <w:marLeft w:val="0"/>
          <w:marRight w:val="0"/>
          <w:marTop w:val="0"/>
          <w:marBottom w:val="0"/>
          <w:divBdr>
            <w:top w:val="none" w:sz="0" w:space="0" w:color="auto"/>
            <w:left w:val="none" w:sz="0" w:space="0" w:color="auto"/>
            <w:bottom w:val="none" w:sz="0" w:space="0" w:color="auto"/>
            <w:right w:val="none" w:sz="0" w:space="0" w:color="auto"/>
          </w:divBdr>
          <w:divsChild>
            <w:div w:id="894776152">
              <w:marLeft w:val="0"/>
              <w:marRight w:val="0"/>
              <w:marTop w:val="0"/>
              <w:marBottom w:val="0"/>
              <w:divBdr>
                <w:top w:val="none" w:sz="0" w:space="0" w:color="auto"/>
                <w:left w:val="none" w:sz="0" w:space="0" w:color="auto"/>
                <w:bottom w:val="none" w:sz="0" w:space="0" w:color="auto"/>
                <w:right w:val="none" w:sz="0" w:space="0" w:color="auto"/>
              </w:divBdr>
              <w:divsChild>
                <w:div w:id="552473923">
                  <w:marLeft w:val="0"/>
                  <w:marRight w:val="0"/>
                  <w:marTop w:val="0"/>
                  <w:marBottom w:val="0"/>
                  <w:divBdr>
                    <w:top w:val="none" w:sz="0" w:space="0" w:color="auto"/>
                    <w:left w:val="none" w:sz="0" w:space="0" w:color="auto"/>
                    <w:bottom w:val="none" w:sz="0" w:space="0" w:color="auto"/>
                    <w:right w:val="none" w:sz="0" w:space="0" w:color="auto"/>
                  </w:divBdr>
                  <w:divsChild>
                    <w:div w:id="34059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270069">
      <w:bodyDiv w:val="1"/>
      <w:marLeft w:val="0"/>
      <w:marRight w:val="0"/>
      <w:marTop w:val="0"/>
      <w:marBottom w:val="0"/>
      <w:divBdr>
        <w:top w:val="none" w:sz="0" w:space="0" w:color="auto"/>
        <w:left w:val="none" w:sz="0" w:space="0" w:color="auto"/>
        <w:bottom w:val="none" w:sz="0" w:space="0" w:color="auto"/>
        <w:right w:val="none" w:sz="0" w:space="0" w:color="auto"/>
      </w:divBdr>
      <w:divsChild>
        <w:div w:id="1922636907">
          <w:marLeft w:val="0"/>
          <w:marRight w:val="0"/>
          <w:marTop w:val="0"/>
          <w:marBottom w:val="0"/>
          <w:divBdr>
            <w:top w:val="none" w:sz="0" w:space="0" w:color="auto"/>
            <w:left w:val="none" w:sz="0" w:space="0" w:color="auto"/>
            <w:bottom w:val="none" w:sz="0" w:space="0" w:color="auto"/>
            <w:right w:val="none" w:sz="0" w:space="0" w:color="auto"/>
          </w:divBdr>
          <w:divsChild>
            <w:div w:id="889849326">
              <w:marLeft w:val="0"/>
              <w:marRight w:val="0"/>
              <w:marTop w:val="0"/>
              <w:marBottom w:val="0"/>
              <w:divBdr>
                <w:top w:val="none" w:sz="0" w:space="0" w:color="auto"/>
                <w:left w:val="none" w:sz="0" w:space="0" w:color="auto"/>
                <w:bottom w:val="none" w:sz="0" w:space="0" w:color="auto"/>
                <w:right w:val="none" w:sz="0" w:space="0" w:color="auto"/>
              </w:divBdr>
              <w:divsChild>
                <w:div w:id="75905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576830">
      <w:bodyDiv w:val="1"/>
      <w:marLeft w:val="0"/>
      <w:marRight w:val="0"/>
      <w:marTop w:val="0"/>
      <w:marBottom w:val="0"/>
      <w:divBdr>
        <w:top w:val="none" w:sz="0" w:space="0" w:color="auto"/>
        <w:left w:val="none" w:sz="0" w:space="0" w:color="auto"/>
        <w:bottom w:val="none" w:sz="0" w:space="0" w:color="auto"/>
        <w:right w:val="none" w:sz="0" w:space="0" w:color="auto"/>
      </w:divBdr>
      <w:divsChild>
        <w:div w:id="250627956">
          <w:marLeft w:val="0"/>
          <w:marRight w:val="0"/>
          <w:marTop w:val="0"/>
          <w:marBottom w:val="0"/>
          <w:divBdr>
            <w:top w:val="none" w:sz="0" w:space="0" w:color="auto"/>
            <w:left w:val="none" w:sz="0" w:space="0" w:color="auto"/>
            <w:bottom w:val="none" w:sz="0" w:space="0" w:color="auto"/>
            <w:right w:val="none" w:sz="0" w:space="0" w:color="auto"/>
          </w:divBdr>
          <w:divsChild>
            <w:div w:id="117993180">
              <w:marLeft w:val="0"/>
              <w:marRight w:val="0"/>
              <w:marTop w:val="0"/>
              <w:marBottom w:val="0"/>
              <w:divBdr>
                <w:top w:val="none" w:sz="0" w:space="0" w:color="auto"/>
                <w:left w:val="none" w:sz="0" w:space="0" w:color="auto"/>
                <w:bottom w:val="none" w:sz="0" w:space="0" w:color="auto"/>
                <w:right w:val="none" w:sz="0" w:space="0" w:color="auto"/>
              </w:divBdr>
              <w:divsChild>
                <w:div w:id="12839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681276">
      <w:bodyDiv w:val="1"/>
      <w:marLeft w:val="0"/>
      <w:marRight w:val="0"/>
      <w:marTop w:val="0"/>
      <w:marBottom w:val="0"/>
      <w:divBdr>
        <w:top w:val="none" w:sz="0" w:space="0" w:color="auto"/>
        <w:left w:val="none" w:sz="0" w:space="0" w:color="auto"/>
        <w:bottom w:val="none" w:sz="0" w:space="0" w:color="auto"/>
        <w:right w:val="none" w:sz="0" w:space="0" w:color="auto"/>
      </w:divBdr>
      <w:divsChild>
        <w:div w:id="1956868399">
          <w:marLeft w:val="0"/>
          <w:marRight w:val="0"/>
          <w:marTop w:val="0"/>
          <w:marBottom w:val="0"/>
          <w:divBdr>
            <w:top w:val="none" w:sz="0" w:space="0" w:color="auto"/>
            <w:left w:val="none" w:sz="0" w:space="0" w:color="auto"/>
            <w:bottom w:val="none" w:sz="0" w:space="0" w:color="auto"/>
            <w:right w:val="none" w:sz="0" w:space="0" w:color="auto"/>
          </w:divBdr>
          <w:divsChild>
            <w:div w:id="540747868">
              <w:marLeft w:val="0"/>
              <w:marRight w:val="0"/>
              <w:marTop w:val="0"/>
              <w:marBottom w:val="0"/>
              <w:divBdr>
                <w:top w:val="none" w:sz="0" w:space="0" w:color="auto"/>
                <w:left w:val="none" w:sz="0" w:space="0" w:color="auto"/>
                <w:bottom w:val="none" w:sz="0" w:space="0" w:color="auto"/>
                <w:right w:val="none" w:sz="0" w:space="0" w:color="auto"/>
              </w:divBdr>
              <w:divsChild>
                <w:div w:id="1903637668">
                  <w:marLeft w:val="0"/>
                  <w:marRight w:val="0"/>
                  <w:marTop w:val="0"/>
                  <w:marBottom w:val="0"/>
                  <w:divBdr>
                    <w:top w:val="none" w:sz="0" w:space="0" w:color="auto"/>
                    <w:left w:val="none" w:sz="0" w:space="0" w:color="auto"/>
                    <w:bottom w:val="none" w:sz="0" w:space="0" w:color="auto"/>
                    <w:right w:val="none" w:sz="0" w:space="0" w:color="auto"/>
                  </w:divBdr>
                  <w:divsChild>
                    <w:div w:id="137986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16956">
      <w:bodyDiv w:val="1"/>
      <w:marLeft w:val="0"/>
      <w:marRight w:val="0"/>
      <w:marTop w:val="0"/>
      <w:marBottom w:val="0"/>
      <w:divBdr>
        <w:top w:val="none" w:sz="0" w:space="0" w:color="auto"/>
        <w:left w:val="none" w:sz="0" w:space="0" w:color="auto"/>
        <w:bottom w:val="none" w:sz="0" w:space="0" w:color="auto"/>
        <w:right w:val="none" w:sz="0" w:space="0" w:color="auto"/>
      </w:divBdr>
      <w:divsChild>
        <w:div w:id="723675352">
          <w:marLeft w:val="0"/>
          <w:marRight w:val="0"/>
          <w:marTop w:val="0"/>
          <w:marBottom w:val="0"/>
          <w:divBdr>
            <w:top w:val="none" w:sz="0" w:space="0" w:color="auto"/>
            <w:left w:val="none" w:sz="0" w:space="0" w:color="auto"/>
            <w:bottom w:val="none" w:sz="0" w:space="0" w:color="auto"/>
            <w:right w:val="none" w:sz="0" w:space="0" w:color="auto"/>
          </w:divBdr>
          <w:divsChild>
            <w:div w:id="1691101645">
              <w:marLeft w:val="0"/>
              <w:marRight w:val="0"/>
              <w:marTop w:val="0"/>
              <w:marBottom w:val="0"/>
              <w:divBdr>
                <w:top w:val="none" w:sz="0" w:space="0" w:color="auto"/>
                <w:left w:val="none" w:sz="0" w:space="0" w:color="auto"/>
                <w:bottom w:val="none" w:sz="0" w:space="0" w:color="auto"/>
                <w:right w:val="none" w:sz="0" w:space="0" w:color="auto"/>
              </w:divBdr>
              <w:divsChild>
                <w:div w:id="18667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03489">
      <w:bodyDiv w:val="1"/>
      <w:marLeft w:val="0"/>
      <w:marRight w:val="0"/>
      <w:marTop w:val="0"/>
      <w:marBottom w:val="0"/>
      <w:divBdr>
        <w:top w:val="none" w:sz="0" w:space="0" w:color="auto"/>
        <w:left w:val="none" w:sz="0" w:space="0" w:color="auto"/>
        <w:bottom w:val="none" w:sz="0" w:space="0" w:color="auto"/>
        <w:right w:val="none" w:sz="0" w:space="0" w:color="auto"/>
      </w:divBdr>
      <w:divsChild>
        <w:div w:id="746657595">
          <w:marLeft w:val="0"/>
          <w:marRight w:val="0"/>
          <w:marTop w:val="0"/>
          <w:marBottom w:val="0"/>
          <w:divBdr>
            <w:top w:val="none" w:sz="0" w:space="0" w:color="auto"/>
            <w:left w:val="none" w:sz="0" w:space="0" w:color="auto"/>
            <w:bottom w:val="none" w:sz="0" w:space="0" w:color="auto"/>
            <w:right w:val="none" w:sz="0" w:space="0" w:color="auto"/>
          </w:divBdr>
          <w:divsChild>
            <w:div w:id="1712917549">
              <w:marLeft w:val="0"/>
              <w:marRight w:val="0"/>
              <w:marTop w:val="0"/>
              <w:marBottom w:val="0"/>
              <w:divBdr>
                <w:top w:val="none" w:sz="0" w:space="0" w:color="auto"/>
                <w:left w:val="none" w:sz="0" w:space="0" w:color="auto"/>
                <w:bottom w:val="none" w:sz="0" w:space="0" w:color="auto"/>
                <w:right w:val="none" w:sz="0" w:space="0" w:color="auto"/>
              </w:divBdr>
              <w:divsChild>
                <w:div w:id="15355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199169">
      <w:bodyDiv w:val="1"/>
      <w:marLeft w:val="0"/>
      <w:marRight w:val="0"/>
      <w:marTop w:val="0"/>
      <w:marBottom w:val="0"/>
      <w:divBdr>
        <w:top w:val="none" w:sz="0" w:space="0" w:color="auto"/>
        <w:left w:val="none" w:sz="0" w:space="0" w:color="auto"/>
        <w:bottom w:val="none" w:sz="0" w:space="0" w:color="auto"/>
        <w:right w:val="none" w:sz="0" w:space="0" w:color="auto"/>
      </w:divBdr>
      <w:divsChild>
        <w:div w:id="1535731681">
          <w:marLeft w:val="0"/>
          <w:marRight w:val="0"/>
          <w:marTop w:val="0"/>
          <w:marBottom w:val="0"/>
          <w:divBdr>
            <w:top w:val="none" w:sz="0" w:space="0" w:color="auto"/>
            <w:left w:val="none" w:sz="0" w:space="0" w:color="auto"/>
            <w:bottom w:val="none" w:sz="0" w:space="0" w:color="auto"/>
            <w:right w:val="none" w:sz="0" w:space="0" w:color="auto"/>
          </w:divBdr>
          <w:divsChild>
            <w:div w:id="1228801313">
              <w:marLeft w:val="0"/>
              <w:marRight w:val="0"/>
              <w:marTop w:val="0"/>
              <w:marBottom w:val="0"/>
              <w:divBdr>
                <w:top w:val="none" w:sz="0" w:space="0" w:color="auto"/>
                <w:left w:val="none" w:sz="0" w:space="0" w:color="auto"/>
                <w:bottom w:val="none" w:sz="0" w:space="0" w:color="auto"/>
                <w:right w:val="none" w:sz="0" w:space="0" w:color="auto"/>
              </w:divBdr>
              <w:divsChild>
                <w:div w:id="178241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064473">
      <w:bodyDiv w:val="1"/>
      <w:marLeft w:val="0"/>
      <w:marRight w:val="0"/>
      <w:marTop w:val="0"/>
      <w:marBottom w:val="0"/>
      <w:divBdr>
        <w:top w:val="none" w:sz="0" w:space="0" w:color="auto"/>
        <w:left w:val="none" w:sz="0" w:space="0" w:color="auto"/>
        <w:bottom w:val="none" w:sz="0" w:space="0" w:color="auto"/>
        <w:right w:val="none" w:sz="0" w:space="0" w:color="auto"/>
      </w:divBdr>
      <w:divsChild>
        <w:div w:id="557328442">
          <w:marLeft w:val="0"/>
          <w:marRight w:val="0"/>
          <w:marTop w:val="0"/>
          <w:marBottom w:val="0"/>
          <w:divBdr>
            <w:top w:val="none" w:sz="0" w:space="0" w:color="auto"/>
            <w:left w:val="none" w:sz="0" w:space="0" w:color="auto"/>
            <w:bottom w:val="none" w:sz="0" w:space="0" w:color="auto"/>
            <w:right w:val="none" w:sz="0" w:space="0" w:color="auto"/>
          </w:divBdr>
          <w:divsChild>
            <w:div w:id="912160437">
              <w:marLeft w:val="0"/>
              <w:marRight w:val="0"/>
              <w:marTop w:val="0"/>
              <w:marBottom w:val="0"/>
              <w:divBdr>
                <w:top w:val="none" w:sz="0" w:space="0" w:color="auto"/>
                <w:left w:val="none" w:sz="0" w:space="0" w:color="auto"/>
                <w:bottom w:val="none" w:sz="0" w:space="0" w:color="auto"/>
                <w:right w:val="none" w:sz="0" w:space="0" w:color="auto"/>
              </w:divBdr>
              <w:divsChild>
                <w:div w:id="1975332004">
                  <w:marLeft w:val="0"/>
                  <w:marRight w:val="0"/>
                  <w:marTop w:val="0"/>
                  <w:marBottom w:val="0"/>
                  <w:divBdr>
                    <w:top w:val="none" w:sz="0" w:space="0" w:color="auto"/>
                    <w:left w:val="none" w:sz="0" w:space="0" w:color="auto"/>
                    <w:bottom w:val="none" w:sz="0" w:space="0" w:color="auto"/>
                    <w:right w:val="none" w:sz="0" w:space="0" w:color="auto"/>
                  </w:divBdr>
                  <w:divsChild>
                    <w:div w:id="134952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179671">
      <w:bodyDiv w:val="1"/>
      <w:marLeft w:val="0"/>
      <w:marRight w:val="0"/>
      <w:marTop w:val="0"/>
      <w:marBottom w:val="0"/>
      <w:divBdr>
        <w:top w:val="none" w:sz="0" w:space="0" w:color="auto"/>
        <w:left w:val="none" w:sz="0" w:space="0" w:color="auto"/>
        <w:bottom w:val="none" w:sz="0" w:space="0" w:color="auto"/>
        <w:right w:val="none" w:sz="0" w:space="0" w:color="auto"/>
      </w:divBdr>
      <w:divsChild>
        <w:div w:id="1129400247">
          <w:marLeft w:val="0"/>
          <w:marRight w:val="0"/>
          <w:marTop w:val="0"/>
          <w:marBottom w:val="0"/>
          <w:divBdr>
            <w:top w:val="none" w:sz="0" w:space="0" w:color="auto"/>
            <w:left w:val="none" w:sz="0" w:space="0" w:color="auto"/>
            <w:bottom w:val="none" w:sz="0" w:space="0" w:color="auto"/>
            <w:right w:val="none" w:sz="0" w:space="0" w:color="auto"/>
          </w:divBdr>
          <w:divsChild>
            <w:div w:id="1756124114">
              <w:marLeft w:val="0"/>
              <w:marRight w:val="0"/>
              <w:marTop w:val="0"/>
              <w:marBottom w:val="0"/>
              <w:divBdr>
                <w:top w:val="none" w:sz="0" w:space="0" w:color="auto"/>
                <w:left w:val="none" w:sz="0" w:space="0" w:color="auto"/>
                <w:bottom w:val="none" w:sz="0" w:space="0" w:color="auto"/>
                <w:right w:val="none" w:sz="0" w:space="0" w:color="auto"/>
              </w:divBdr>
              <w:divsChild>
                <w:div w:id="1173110050">
                  <w:marLeft w:val="0"/>
                  <w:marRight w:val="0"/>
                  <w:marTop w:val="0"/>
                  <w:marBottom w:val="0"/>
                  <w:divBdr>
                    <w:top w:val="none" w:sz="0" w:space="0" w:color="auto"/>
                    <w:left w:val="none" w:sz="0" w:space="0" w:color="auto"/>
                    <w:bottom w:val="none" w:sz="0" w:space="0" w:color="auto"/>
                    <w:right w:val="none" w:sz="0" w:space="0" w:color="auto"/>
                  </w:divBdr>
                  <w:divsChild>
                    <w:div w:id="6037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909714">
      <w:bodyDiv w:val="1"/>
      <w:marLeft w:val="0"/>
      <w:marRight w:val="0"/>
      <w:marTop w:val="0"/>
      <w:marBottom w:val="0"/>
      <w:divBdr>
        <w:top w:val="none" w:sz="0" w:space="0" w:color="auto"/>
        <w:left w:val="none" w:sz="0" w:space="0" w:color="auto"/>
        <w:bottom w:val="none" w:sz="0" w:space="0" w:color="auto"/>
        <w:right w:val="none" w:sz="0" w:space="0" w:color="auto"/>
      </w:divBdr>
      <w:divsChild>
        <w:div w:id="221446172">
          <w:marLeft w:val="0"/>
          <w:marRight w:val="0"/>
          <w:marTop w:val="0"/>
          <w:marBottom w:val="0"/>
          <w:divBdr>
            <w:top w:val="none" w:sz="0" w:space="0" w:color="auto"/>
            <w:left w:val="none" w:sz="0" w:space="0" w:color="auto"/>
            <w:bottom w:val="none" w:sz="0" w:space="0" w:color="auto"/>
            <w:right w:val="none" w:sz="0" w:space="0" w:color="auto"/>
          </w:divBdr>
          <w:divsChild>
            <w:div w:id="1268272037">
              <w:marLeft w:val="0"/>
              <w:marRight w:val="0"/>
              <w:marTop w:val="0"/>
              <w:marBottom w:val="0"/>
              <w:divBdr>
                <w:top w:val="none" w:sz="0" w:space="0" w:color="auto"/>
                <w:left w:val="none" w:sz="0" w:space="0" w:color="auto"/>
                <w:bottom w:val="none" w:sz="0" w:space="0" w:color="auto"/>
                <w:right w:val="none" w:sz="0" w:space="0" w:color="auto"/>
              </w:divBdr>
              <w:divsChild>
                <w:div w:id="73571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534199">
      <w:bodyDiv w:val="1"/>
      <w:marLeft w:val="0"/>
      <w:marRight w:val="0"/>
      <w:marTop w:val="0"/>
      <w:marBottom w:val="0"/>
      <w:divBdr>
        <w:top w:val="none" w:sz="0" w:space="0" w:color="auto"/>
        <w:left w:val="none" w:sz="0" w:space="0" w:color="auto"/>
        <w:bottom w:val="none" w:sz="0" w:space="0" w:color="auto"/>
        <w:right w:val="none" w:sz="0" w:space="0" w:color="auto"/>
      </w:divBdr>
      <w:divsChild>
        <w:div w:id="1569995568">
          <w:marLeft w:val="0"/>
          <w:marRight w:val="0"/>
          <w:marTop w:val="0"/>
          <w:marBottom w:val="0"/>
          <w:divBdr>
            <w:top w:val="none" w:sz="0" w:space="0" w:color="auto"/>
            <w:left w:val="none" w:sz="0" w:space="0" w:color="auto"/>
            <w:bottom w:val="none" w:sz="0" w:space="0" w:color="auto"/>
            <w:right w:val="none" w:sz="0" w:space="0" w:color="auto"/>
          </w:divBdr>
          <w:divsChild>
            <w:div w:id="1080639365">
              <w:marLeft w:val="0"/>
              <w:marRight w:val="0"/>
              <w:marTop w:val="0"/>
              <w:marBottom w:val="0"/>
              <w:divBdr>
                <w:top w:val="none" w:sz="0" w:space="0" w:color="auto"/>
                <w:left w:val="none" w:sz="0" w:space="0" w:color="auto"/>
                <w:bottom w:val="none" w:sz="0" w:space="0" w:color="auto"/>
                <w:right w:val="none" w:sz="0" w:space="0" w:color="auto"/>
              </w:divBdr>
              <w:divsChild>
                <w:div w:id="199953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242558">
      <w:bodyDiv w:val="1"/>
      <w:marLeft w:val="0"/>
      <w:marRight w:val="0"/>
      <w:marTop w:val="0"/>
      <w:marBottom w:val="0"/>
      <w:divBdr>
        <w:top w:val="none" w:sz="0" w:space="0" w:color="auto"/>
        <w:left w:val="none" w:sz="0" w:space="0" w:color="auto"/>
        <w:bottom w:val="none" w:sz="0" w:space="0" w:color="auto"/>
        <w:right w:val="none" w:sz="0" w:space="0" w:color="auto"/>
      </w:divBdr>
    </w:div>
    <w:div w:id="1172723624">
      <w:bodyDiv w:val="1"/>
      <w:marLeft w:val="0"/>
      <w:marRight w:val="0"/>
      <w:marTop w:val="0"/>
      <w:marBottom w:val="0"/>
      <w:divBdr>
        <w:top w:val="none" w:sz="0" w:space="0" w:color="auto"/>
        <w:left w:val="none" w:sz="0" w:space="0" w:color="auto"/>
        <w:bottom w:val="none" w:sz="0" w:space="0" w:color="auto"/>
        <w:right w:val="none" w:sz="0" w:space="0" w:color="auto"/>
      </w:divBdr>
      <w:divsChild>
        <w:div w:id="428309461">
          <w:marLeft w:val="0"/>
          <w:marRight w:val="0"/>
          <w:marTop w:val="0"/>
          <w:marBottom w:val="0"/>
          <w:divBdr>
            <w:top w:val="none" w:sz="0" w:space="0" w:color="auto"/>
            <w:left w:val="none" w:sz="0" w:space="0" w:color="auto"/>
            <w:bottom w:val="none" w:sz="0" w:space="0" w:color="auto"/>
            <w:right w:val="none" w:sz="0" w:space="0" w:color="auto"/>
          </w:divBdr>
          <w:divsChild>
            <w:div w:id="782117268">
              <w:marLeft w:val="0"/>
              <w:marRight w:val="0"/>
              <w:marTop w:val="0"/>
              <w:marBottom w:val="0"/>
              <w:divBdr>
                <w:top w:val="none" w:sz="0" w:space="0" w:color="auto"/>
                <w:left w:val="none" w:sz="0" w:space="0" w:color="auto"/>
                <w:bottom w:val="none" w:sz="0" w:space="0" w:color="auto"/>
                <w:right w:val="none" w:sz="0" w:space="0" w:color="auto"/>
              </w:divBdr>
              <w:divsChild>
                <w:div w:id="123308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93512">
      <w:bodyDiv w:val="1"/>
      <w:marLeft w:val="0"/>
      <w:marRight w:val="0"/>
      <w:marTop w:val="0"/>
      <w:marBottom w:val="0"/>
      <w:divBdr>
        <w:top w:val="none" w:sz="0" w:space="0" w:color="auto"/>
        <w:left w:val="none" w:sz="0" w:space="0" w:color="auto"/>
        <w:bottom w:val="none" w:sz="0" w:space="0" w:color="auto"/>
        <w:right w:val="none" w:sz="0" w:space="0" w:color="auto"/>
      </w:divBdr>
      <w:divsChild>
        <w:div w:id="295721652">
          <w:marLeft w:val="0"/>
          <w:marRight w:val="0"/>
          <w:marTop w:val="0"/>
          <w:marBottom w:val="0"/>
          <w:divBdr>
            <w:top w:val="none" w:sz="0" w:space="0" w:color="auto"/>
            <w:left w:val="none" w:sz="0" w:space="0" w:color="auto"/>
            <w:bottom w:val="none" w:sz="0" w:space="0" w:color="auto"/>
            <w:right w:val="none" w:sz="0" w:space="0" w:color="auto"/>
          </w:divBdr>
          <w:divsChild>
            <w:div w:id="2129231614">
              <w:marLeft w:val="0"/>
              <w:marRight w:val="0"/>
              <w:marTop w:val="0"/>
              <w:marBottom w:val="0"/>
              <w:divBdr>
                <w:top w:val="none" w:sz="0" w:space="0" w:color="auto"/>
                <w:left w:val="none" w:sz="0" w:space="0" w:color="auto"/>
                <w:bottom w:val="none" w:sz="0" w:space="0" w:color="auto"/>
                <w:right w:val="none" w:sz="0" w:space="0" w:color="auto"/>
              </w:divBdr>
              <w:divsChild>
                <w:div w:id="129100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77856">
      <w:bodyDiv w:val="1"/>
      <w:marLeft w:val="0"/>
      <w:marRight w:val="0"/>
      <w:marTop w:val="0"/>
      <w:marBottom w:val="0"/>
      <w:divBdr>
        <w:top w:val="none" w:sz="0" w:space="0" w:color="auto"/>
        <w:left w:val="none" w:sz="0" w:space="0" w:color="auto"/>
        <w:bottom w:val="none" w:sz="0" w:space="0" w:color="auto"/>
        <w:right w:val="none" w:sz="0" w:space="0" w:color="auto"/>
      </w:divBdr>
      <w:divsChild>
        <w:div w:id="2009555336">
          <w:marLeft w:val="0"/>
          <w:marRight w:val="0"/>
          <w:marTop w:val="0"/>
          <w:marBottom w:val="0"/>
          <w:divBdr>
            <w:top w:val="none" w:sz="0" w:space="0" w:color="auto"/>
            <w:left w:val="none" w:sz="0" w:space="0" w:color="auto"/>
            <w:bottom w:val="none" w:sz="0" w:space="0" w:color="auto"/>
            <w:right w:val="none" w:sz="0" w:space="0" w:color="auto"/>
          </w:divBdr>
          <w:divsChild>
            <w:div w:id="229467490">
              <w:marLeft w:val="0"/>
              <w:marRight w:val="0"/>
              <w:marTop w:val="0"/>
              <w:marBottom w:val="0"/>
              <w:divBdr>
                <w:top w:val="none" w:sz="0" w:space="0" w:color="auto"/>
                <w:left w:val="none" w:sz="0" w:space="0" w:color="auto"/>
                <w:bottom w:val="none" w:sz="0" w:space="0" w:color="auto"/>
                <w:right w:val="none" w:sz="0" w:space="0" w:color="auto"/>
              </w:divBdr>
              <w:divsChild>
                <w:div w:id="780076813">
                  <w:marLeft w:val="0"/>
                  <w:marRight w:val="0"/>
                  <w:marTop w:val="0"/>
                  <w:marBottom w:val="0"/>
                  <w:divBdr>
                    <w:top w:val="none" w:sz="0" w:space="0" w:color="auto"/>
                    <w:left w:val="none" w:sz="0" w:space="0" w:color="auto"/>
                    <w:bottom w:val="none" w:sz="0" w:space="0" w:color="auto"/>
                    <w:right w:val="none" w:sz="0" w:space="0" w:color="auto"/>
                  </w:divBdr>
                  <w:divsChild>
                    <w:div w:id="2018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043091">
      <w:bodyDiv w:val="1"/>
      <w:marLeft w:val="0"/>
      <w:marRight w:val="0"/>
      <w:marTop w:val="0"/>
      <w:marBottom w:val="0"/>
      <w:divBdr>
        <w:top w:val="none" w:sz="0" w:space="0" w:color="auto"/>
        <w:left w:val="none" w:sz="0" w:space="0" w:color="auto"/>
        <w:bottom w:val="none" w:sz="0" w:space="0" w:color="auto"/>
        <w:right w:val="none" w:sz="0" w:space="0" w:color="auto"/>
      </w:divBdr>
    </w:div>
    <w:div w:id="1199900434">
      <w:bodyDiv w:val="1"/>
      <w:marLeft w:val="0"/>
      <w:marRight w:val="0"/>
      <w:marTop w:val="0"/>
      <w:marBottom w:val="0"/>
      <w:divBdr>
        <w:top w:val="none" w:sz="0" w:space="0" w:color="auto"/>
        <w:left w:val="none" w:sz="0" w:space="0" w:color="auto"/>
        <w:bottom w:val="none" w:sz="0" w:space="0" w:color="auto"/>
        <w:right w:val="none" w:sz="0" w:space="0" w:color="auto"/>
      </w:divBdr>
      <w:divsChild>
        <w:div w:id="1815366660">
          <w:marLeft w:val="0"/>
          <w:marRight w:val="0"/>
          <w:marTop w:val="0"/>
          <w:marBottom w:val="0"/>
          <w:divBdr>
            <w:top w:val="none" w:sz="0" w:space="0" w:color="auto"/>
            <w:left w:val="none" w:sz="0" w:space="0" w:color="auto"/>
            <w:bottom w:val="none" w:sz="0" w:space="0" w:color="auto"/>
            <w:right w:val="none" w:sz="0" w:space="0" w:color="auto"/>
          </w:divBdr>
          <w:divsChild>
            <w:div w:id="548609459">
              <w:marLeft w:val="0"/>
              <w:marRight w:val="0"/>
              <w:marTop w:val="0"/>
              <w:marBottom w:val="0"/>
              <w:divBdr>
                <w:top w:val="none" w:sz="0" w:space="0" w:color="auto"/>
                <w:left w:val="none" w:sz="0" w:space="0" w:color="auto"/>
                <w:bottom w:val="none" w:sz="0" w:space="0" w:color="auto"/>
                <w:right w:val="none" w:sz="0" w:space="0" w:color="auto"/>
              </w:divBdr>
              <w:divsChild>
                <w:div w:id="819346957">
                  <w:marLeft w:val="0"/>
                  <w:marRight w:val="0"/>
                  <w:marTop w:val="0"/>
                  <w:marBottom w:val="0"/>
                  <w:divBdr>
                    <w:top w:val="none" w:sz="0" w:space="0" w:color="auto"/>
                    <w:left w:val="none" w:sz="0" w:space="0" w:color="auto"/>
                    <w:bottom w:val="none" w:sz="0" w:space="0" w:color="auto"/>
                    <w:right w:val="none" w:sz="0" w:space="0" w:color="auto"/>
                  </w:divBdr>
                  <w:divsChild>
                    <w:div w:id="7949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166493">
      <w:bodyDiv w:val="1"/>
      <w:marLeft w:val="0"/>
      <w:marRight w:val="0"/>
      <w:marTop w:val="0"/>
      <w:marBottom w:val="0"/>
      <w:divBdr>
        <w:top w:val="none" w:sz="0" w:space="0" w:color="auto"/>
        <w:left w:val="none" w:sz="0" w:space="0" w:color="auto"/>
        <w:bottom w:val="none" w:sz="0" w:space="0" w:color="auto"/>
        <w:right w:val="none" w:sz="0" w:space="0" w:color="auto"/>
      </w:divBdr>
      <w:divsChild>
        <w:div w:id="1185752966">
          <w:marLeft w:val="0"/>
          <w:marRight w:val="0"/>
          <w:marTop w:val="0"/>
          <w:marBottom w:val="0"/>
          <w:divBdr>
            <w:top w:val="none" w:sz="0" w:space="0" w:color="auto"/>
            <w:left w:val="none" w:sz="0" w:space="0" w:color="auto"/>
            <w:bottom w:val="none" w:sz="0" w:space="0" w:color="auto"/>
            <w:right w:val="none" w:sz="0" w:space="0" w:color="auto"/>
          </w:divBdr>
          <w:divsChild>
            <w:div w:id="1960139334">
              <w:marLeft w:val="0"/>
              <w:marRight w:val="0"/>
              <w:marTop w:val="0"/>
              <w:marBottom w:val="0"/>
              <w:divBdr>
                <w:top w:val="none" w:sz="0" w:space="0" w:color="auto"/>
                <w:left w:val="none" w:sz="0" w:space="0" w:color="auto"/>
                <w:bottom w:val="none" w:sz="0" w:space="0" w:color="auto"/>
                <w:right w:val="none" w:sz="0" w:space="0" w:color="auto"/>
              </w:divBdr>
              <w:divsChild>
                <w:div w:id="317266915">
                  <w:marLeft w:val="0"/>
                  <w:marRight w:val="0"/>
                  <w:marTop w:val="0"/>
                  <w:marBottom w:val="0"/>
                  <w:divBdr>
                    <w:top w:val="none" w:sz="0" w:space="0" w:color="auto"/>
                    <w:left w:val="none" w:sz="0" w:space="0" w:color="auto"/>
                    <w:bottom w:val="none" w:sz="0" w:space="0" w:color="auto"/>
                    <w:right w:val="none" w:sz="0" w:space="0" w:color="auto"/>
                  </w:divBdr>
                  <w:divsChild>
                    <w:div w:id="3920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25041">
      <w:bodyDiv w:val="1"/>
      <w:marLeft w:val="0"/>
      <w:marRight w:val="0"/>
      <w:marTop w:val="0"/>
      <w:marBottom w:val="0"/>
      <w:divBdr>
        <w:top w:val="none" w:sz="0" w:space="0" w:color="auto"/>
        <w:left w:val="none" w:sz="0" w:space="0" w:color="auto"/>
        <w:bottom w:val="none" w:sz="0" w:space="0" w:color="auto"/>
        <w:right w:val="none" w:sz="0" w:space="0" w:color="auto"/>
      </w:divBdr>
      <w:divsChild>
        <w:div w:id="1686325442">
          <w:marLeft w:val="0"/>
          <w:marRight w:val="0"/>
          <w:marTop w:val="0"/>
          <w:marBottom w:val="0"/>
          <w:divBdr>
            <w:top w:val="none" w:sz="0" w:space="0" w:color="auto"/>
            <w:left w:val="none" w:sz="0" w:space="0" w:color="auto"/>
            <w:bottom w:val="none" w:sz="0" w:space="0" w:color="auto"/>
            <w:right w:val="none" w:sz="0" w:space="0" w:color="auto"/>
          </w:divBdr>
          <w:divsChild>
            <w:div w:id="1184325331">
              <w:marLeft w:val="0"/>
              <w:marRight w:val="0"/>
              <w:marTop w:val="0"/>
              <w:marBottom w:val="0"/>
              <w:divBdr>
                <w:top w:val="none" w:sz="0" w:space="0" w:color="auto"/>
                <w:left w:val="none" w:sz="0" w:space="0" w:color="auto"/>
                <w:bottom w:val="none" w:sz="0" w:space="0" w:color="auto"/>
                <w:right w:val="none" w:sz="0" w:space="0" w:color="auto"/>
              </w:divBdr>
              <w:divsChild>
                <w:div w:id="1326200621">
                  <w:marLeft w:val="0"/>
                  <w:marRight w:val="0"/>
                  <w:marTop w:val="0"/>
                  <w:marBottom w:val="0"/>
                  <w:divBdr>
                    <w:top w:val="none" w:sz="0" w:space="0" w:color="auto"/>
                    <w:left w:val="none" w:sz="0" w:space="0" w:color="auto"/>
                    <w:bottom w:val="none" w:sz="0" w:space="0" w:color="auto"/>
                    <w:right w:val="none" w:sz="0" w:space="0" w:color="auto"/>
                  </w:divBdr>
                  <w:divsChild>
                    <w:div w:id="99202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021546">
      <w:bodyDiv w:val="1"/>
      <w:marLeft w:val="0"/>
      <w:marRight w:val="0"/>
      <w:marTop w:val="0"/>
      <w:marBottom w:val="0"/>
      <w:divBdr>
        <w:top w:val="none" w:sz="0" w:space="0" w:color="auto"/>
        <w:left w:val="none" w:sz="0" w:space="0" w:color="auto"/>
        <w:bottom w:val="none" w:sz="0" w:space="0" w:color="auto"/>
        <w:right w:val="none" w:sz="0" w:space="0" w:color="auto"/>
      </w:divBdr>
    </w:div>
    <w:div w:id="1212691549">
      <w:bodyDiv w:val="1"/>
      <w:marLeft w:val="0"/>
      <w:marRight w:val="0"/>
      <w:marTop w:val="0"/>
      <w:marBottom w:val="0"/>
      <w:divBdr>
        <w:top w:val="none" w:sz="0" w:space="0" w:color="auto"/>
        <w:left w:val="none" w:sz="0" w:space="0" w:color="auto"/>
        <w:bottom w:val="none" w:sz="0" w:space="0" w:color="auto"/>
        <w:right w:val="none" w:sz="0" w:space="0" w:color="auto"/>
      </w:divBdr>
      <w:divsChild>
        <w:div w:id="1646735248">
          <w:marLeft w:val="0"/>
          <w:marRight w:val="0"/>
          <w:marTop w:val="0"/>
          <w:marBottom w:val="0"/>
          <w:divBdr>
            <w:top w:val="none" w:sz="0" w:space="0" w:color="auto"/>
            <w:left w:val="none" w:sz="0" w:space="0" w:color="auto"/>
            <w:bottom w:val="none" w:sz="0" w:space="0" w:color="auto"/>
            <w:right w:val="none" w:sz="0" w:space="0" w:color="auto"/>
          </w:divBdr>
          <w:divsChild>
            <w:div w:id="830219873">
              <w:marLeft w:val="0"/>
              <w:marRight w:val="0"/>
              <w:marTop w:val="0"/>
              <w:marBottom w:val="0"/>
              <w:divBdr>
                <w:top w:val="none" w:sz="0" w:space="0" w:color="auto"/>
                <w:left w:val="none" w:sz="0" w:space="0" w:color="auto"/>
                <w:bottom w:val="none" w:sz="0" w:space="0" w:color="auto"/>
                <w:right w:val="none" w:sz="0" w:space="0" w:color="auto"/>
              </w:divBdr>
              <w:divsChild>
                <w:div w:id="4461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770473">
      <w:bodyDiv w:val="1"/>
      <w:marLeft w:val="0"/>
      <w:marRight w:val="0"/>
      <w:marTop w:val="0"/>
      <w:marBottom w:val="0"/>
      <w:divBdr>
        <w:top w:val="none" w:sz="0" w:space="0" w:color="auto"/>
        <w:left w:val="none" w:sz="0" w:space="0" w:color="auto"/>
        <w:bottom w:val="none" w:sz="0" w:space="0" w:color="auto"/>
        <w:right w:val="none" w:sz="0" w:space="0" w:color="auto"/>
      </w:divBdr>
      <w:divsChild>
        <w:div w:id="2146003587">
          <w:marLeft w:val="0"/>
          <w:marRight w:val="0"/>
          <w:marTop w:val="0"/>
          <w:marBottom w:val="0"/>
          <w:divBdr>
            <w:top w:val="none" w:sz="0" w:space="0" w:color="auto"/>
            <w:left w:val="none" w:sz="0" w:space="0" w:color="auto"/>
            <w:bottom w:val="none" w:sz="0" w:space="0" w:color="auto"/>
            <w:right w:val="none" w:sz="0" w:space="0" w:color="auto"/>
          </w:divBdr>
          <w:divsChild>
            <w:div w:id="2118942539">
              <w:marLeft w:val="0"/>
              <w:marRight w:val="0"/>
              <w:marTop w:val="0"/>
              <w:marBottom w:val="0"/>
              <w:divBdr>
                <w:top w:val="none" w:sz="0" w:space="0" w:color="auto"/>
                <w:left w:val="none" w:sz="0" w:space="0" w:color="auto"/>
                <w:bottom w:val="none" w:sz="0" w:space="0" w:color="auto"/>
                <w:right w:val="none" w:sz="0" w:space="0" w:color="auto"/>
              </w:divBdr>
              <w:divsChild>
                <w:div w:id="1722292119">
                  <w:marLeft w:val="0"/>
                  <w:marRight w:val="0"/>
                  <w:marTop w:val="0"/>
                  <w:marBottom w:val="0"/>
                  <w:divBdr>
                    <w:top w:val="none" w:sz="0" w:space="0" w:color="auto"/>
                    <w:left w:val="none" w:sz="0" w:space="0" w:color="auto"/>
                    <w:bottom w:val="none" w:sz="0" w:space="0" w:color="auto"/>
                    <w:right w:val="none" w:sz="0" w:space="0" w:color="auto"/>
                  </w:divBdr>
                  <w:divsChild>
                    <w:div w:id="15788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393856">
      <w:bodyDiv w:val="1"/>
      <w:marLeft w:val="0"/>
      <w:marRight w:val="0"/>
      <w:marTop w:val="0"/>
      <w:marBottom w:val="0"/>
      <w:divBdr>
        <w:top w:val="none" w:sz="0" w:space="0" w:color="auto"/>
        <w:left w:val="none" w:sz="0" w:space="0" w:color="auto"/>
        <w:bottom w:val="none" w:sz="0" w:space="0" w:color="auto"/>
        <w:right w:val="none" w:sz="0" w:space="0" w:color="auto"/>
      </w:divBdr>
      <w:divsChild>
        <w:div w:id="473911624">
          <w:marLeft w:val="0"/>
          <w:marRight w:val="0"/>
          <w:marTop w:val="0"/>
          <w:marBottom w:val="0"/>
          <w:divBdr>
            <w:top w:val="none" w:sz="0" w:space="0" w:color="auto"/>
            <w:left w:val="none" w:sz="0" w:space="0" w:color="auto"/>
            <w:bottom w:val="none" w:sz="0" w:space="0" w:color="auto"/>
            <w:right w:val="none" w:sz="0" w:space="0" w:color="auto"/>
          </w:divBdr>
          <w:divsChild>
            <w:div w:id="1327435127">
              <w:marLeft w:val="0"/>
              <w:marRight w:val="0"/>
              <w:marTop w:val="0"/>
              <w:marBottom w:val="0"/>
              <w:divBdr>
                <w:top w:val="none" w:sz="0" w:space="0" w:color="auto"/>
                <w:left w:val="none" w:sz="0" w:space="0" w:color="auto"/>
                <w:bottom w:val="none" w:sz="0" w:space="0" w:color="auto"/>
                <w:right w:val="none" w:sz="0" w:space="0" w:color="auto"/>
              </w:divBdr>
              <w:divsChild>
                <w:div w:id="133872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664770">
      <w:bodyDiv w:val="1"/>
      <w:marLeft w:val="0"/>
      <w:marRight w:val="0"/>
      <w:marTop w:val="0"/>
      <w:marBottom w:val="0"/>
      <w:divBdr>
        <w:top w:val="none" w:sz="0" w:space="0" w:color="auto"/>
        <w:left w:val="none" w:sz="0" w:space="0" w:color="auto"/>
        <w:bottom w:val="none" w:sz="0" w:space="0" w:color="auto"/>
        <w:right w:val="none" w:sz="0" w:space="0" w:color="auto"/>
      </w:divBdr>
      <w:divsChild>
        <w:div w:id="335108384">
          <w:marLeft w:val="0"/>
          <w:marRight w:val="0"/>
          <w:marTop w:val="0"/>
          <w:marBottom w:val="0"/>
          <w:divBdr>
            <w:top w:val="none" w:sz="0" w:space="0" w:color="auto"/>
            <w:left w:val="none" w:sz="0" w:space="0" w:color="auto"/>
            <w:bottom w:val="none" w:sz="0" w:space="0" w:color="auto"/>
            <w:right w:val="none" w:sz="0" w:space="0" w:color="auto"/>
          </w:divBdr>
          <w:divsChild>
            <w:div w:id="121072091">
              <w:marLeft w:val="0"/>
              <w:marRight w:val="0"/>
              <w:marTop w:val="0"/>
              <w:marBottom w:val="0"/>
              <w:divBdr>
                <w:top w:val="none" w:sz="0" w:space="0" w:color="auto"/>
                <w:left w:val="none" w:sz="0" w:space="0" w:color="auto"/>
                <w:bottom w:val="none" w:sz="0" w:space="0" w:color="auto"/>
                <w:right w:val="none" w:sz="0" w:space="0" w:color="auto"/>
              </w:divBdr>
              <w:divsChild>
                <w:div w:id="19930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137827">
      <w:bodyDiv w:val="1"/>
      <w:marLeft w:val="0"/>
      <w:marRight w:val="0"/>
      <w:marTop w:val="0"/>
      <w:marBottom w:val="0"/>
      <w:divBdr>
        <w:top w:val="none" w:sz="0" w:space="0" w:color="auto"/>
        <w:left w:val="none" w:sz="0" w:space="0" w:color="auto"/>
        <w:bottom w:val="none" w:sz="0" w:space="0" w:color="auto"/>
        <w:right w:val="none" w:sz="0" w:space="0" w:color="auto"/>
      </w:divBdr>
      <w:divsChild>
        <w:div w:id="1484007519">
          <w:marLeft w:val="0"/>
          <w:marRight w:val="0"/>
          <w:marTop w:val="0"/>
          <w:marBottom w:val="0"/>
          <w:divBdr>
            <w:top w:val="none" w:sz="0" w:space="0" w:color="auto"/>
            <w:left w:val="none" w:sz="0" w:space="0" w:color="auto"/>
            <w:bottom w:val="none" w:sz="0" w:space="0" w:color="auto"/>
            <w:right w:val="none" w:sz="0" w:space="0" w:color="auto"/>
          </w:divBdr>
          <w:divsChild>
            <w:div w:id="356127647">
              <w:marLeft w:val="0"/>
              <w:marRight w:val="0"/>
              <w:marTop w:val="0"/>
              <w:marBottom w:val="0"/>
              <w:divBdr>
                <w:top w:val="none" w:sz="0" w:space="0" w:color="auto"/>
                <w:left w:val="none" w:sz="0" w:space="0" w:color="auto"/>
                <w:bottom w:val="none" w:sz="0" w:space="0" w:color="auto"/>
                <w:right w:val="none" w:sz="0" w:space="0" w:color="auto"/>
              </w:divBdr>
              <w:divsChild>
                <w:div w:id="387999315">
                  <w:marLeft w:val="0"/>
                  <w:marRight w:val="0"/>
                  <w:marTop w:val="0"/>
                  <w:marBottom w:val="0"/>
                  <w:divBdr>
                    <w:top w:val="none" w:sz="0" w:space="0" w:color="auto"/>
                    <w:left w:val="none" w:sz="0" w:space="0" w:color="auto"/>
                    <w:bottom w:val="none" w:sz="0" w:space="0" w:color="auto"/>
                    <w:right w:val="none" w:sz="0" w:space="0" w:color="auto"/>
                  </w:divBdr>
                  <w:divsChild>
                    <w:div w:id="55497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376267">
      <w:bodyDiv w:val="1"/>
      <w:marLeft w:val="0"/>
      <w:marRight w:val="0"/>
      <w:marTop w:val="0"/>
      <w:marBottom w:val="0"/>
      <w:divBdr>
        <w:top w:val="none" w:sz="0" w:space="0" w:color="auto"/>
        <w:left w:val="none" w:sz="0" w:space="0" w:color="auto"/>
        <w:bottom w:val="none" w:sz="0" w:space="0" w:color="auto"/>
        <w:right w:val="none" w:sz="0" w:space="0" w:color="auto"/>
      </w:divBdr>
      <w:divsChild>
        <w:div w:id="1393430084">
          <w:marLeft w:val="0"/>
          <w:marRight w:val="0"/>
          <w:marTop w:val="0"/>
          <w:marBottom w:val="0"/>
          <w:divBdr>
            <w:top w:val="none" w:sz="0" w:space="0" w:color="auto"/>
            <w:left w:val="none" w:sz="0" w:space="0" w:color="auto"/>
            <w:bottom w:val="none" w:sz="0" w:space="0" w:color="auto"/>
            <w:right w:val="none" w:sz="0" w:space="0" w:color="auto"/>
          </w:divBdr>
          <w:divsChild>
            <w:div w:id="410733372">
              <w:marLeft w:val="0"/>
              <w:marRight w:val="0"/>
              <w:marTop w:val="0"/>
              <w:marBottom w:val="0"/>
              <w:divBdr>
                <w:top w:val="none" w:sz="0" w:space="0" w:color="auto"/>
                <w:left w:val="none" w:sz="0" w:space="0" w:color="auto"/>
                <w:bottom w:val="none" w:sz="0" w:space="0" w:color="auto"/>
                <w:right w:val="none" w:sz="0" w:space="0" w:color="auto"/>
              </w:divBdr>
              <w:divsChild>
                <w:div w:id="2108887842">
                  <w:marLeft w:val="0"/>
                  <w:marRight w:val="0"/>
                  <w:marTop w:val="0"/>
                  <w:marBottom w:val="0"/>
                  <w:divBdr>
                    <w:top w:val="none" w:sz="0" w:space="0" w:color="auto"/>
                    <w:left w:val="none" w:sz="0" w:space="0" w:color="auto"/>
                    <w:bottom w:val="none" w:sz="0" w:space="0" w:color="auto"/>
                    <w:right w:val="none" w:sz="0" w:space="0" w:color="auto"/>
                  </w:divBdr>
                  <w:divsChild>
                    <w:div w:id="9419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229742">
      <w:bodyDiv w:val="1"/>
      <w:marLeft w:val="0"/>
      <w:marRight w:val="0"/>
      <w:marTop w:val="0"/>
      <w:marBottom w:val="0"/>
      <w:divBdr>
        <w:top w:val="none" w:sz="0" w:space="0" w:color="auto"/>
        <w:left w:val="none" w:sz="0" w:space="0" w:color="auto"/>
        <w:bottom w:val="none" w:sz="0" w:space="0" w:color="auto"/>
        <w:right w:val="none" w:sz="0" w:space="0" w:color="auto"/>
      </w:divBdr>
      <w:divsChild>
        <w:div w:id="161288151">
          <w:marLeft w:val="0"/>
          <w:marRight w:val="0"/>
          <w:marTop w:val="0"/>
          <w:marBottom w:val="0"/>
          <w:divBdr>
            <w:top w:val="none" w:sz="0" w:space="0" w:color="auto"/>
            <w:left w:val="none" w:sz="0" w:space="0" w:color="auto"/>
            <w:bottom w:val="none" w:sz="0" w:space="0" w:color="auto"/>
            <w:right w:val="none" w:sz="0" w:space="0" w:color="auto"/>
          </w:divBdr>
          <w:divsChild>
            <w:div w:id="879708959">
              <w:marLeft w:val="0"/>
              <w:marRight w:val="0"/>
              <w:marTop w:val="0"/>
              <w:marBottom w:val="0"/>
              <w:divBdr>
                <w:top w:val="none" w:sz="0" w:space="0" w:color="auto"/>
                <w:left w:val="none" w:sz="0" w:space="0" w:color="auto"/>
                <w:bottom w:val="none" w:sz="0" w:space="0" w:color="auto"/>
                <w:right w:val="none" w:sz="0" w:space="0" w:color="auto"/>
              </w:divBdr>
              <w:divsChild>
                <w:div w:id="3832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082728">
      <w:bodyDiv w:val="1"/>
      <w:marLeft w:val="0"/>
      <w:marRight w:val="0"/>
      <w:marTop w:val="0"/>
      <w:marBottom w:val="0"/>
      <w:divBdr>
        <w:top w:val="none" w:sz="0" w:space="0" w:color="auto"/>
        <w:left w:val="none" w:sz="0" w:space="0" w:color="auto"/>
        <w:bottom w:val="none" w:sz="0" w:space="0" w:color="auto"/>
        <w:right w:val="none" w:sz="0" w:space="0" w:color="auto"/>
      </w:divBdr>
      <w:divsChild>
        <w:div w:id="935407785">
          <w:marLeft w:val="0"/>
          <w:marRight w:val="0"/>
          <w:marTop w:val="0"/>
          <w:marBottom w:val="0"/>
          <w:divBdr>
            <w:top w:val="none" w:sz="0" w:space="0" w:color="auto"/>
            <w:left w:val="none" w:sz="0" w:space="0" w:color="auto"/>
            <w:bottom w:val="none" w:sz="0" w:space="0" w:color="auto"/>
            <w:right w:val="none" w:sz="0" w:space="0" w:color="auto"/>
          </w:divBdr>
          <w:divsChild>
            <w:div w:id="377238953">
              <w:marLeft w:val="0"/>
              <w:marRight w:val="0"/>
              <w:marTop w:val="0"/>
              <w:marBottom w:val="0"/>
              <w:divBdr>
                <w:top w:val="none" w:sz="0" w:space="0" w:color="auto"/>
                <w:left w:val="none" w:sz="0" w:space="0" w:color="auto"/>
                <w:bottom w:val="none" w:sz="0" w:space="0" w:color="auto"/>
                <w:right w:val="none" w:sz="0" w:space="0" w:color="auto"/>
              </w:divBdr>
              <w:divsChild>
                <w:div w:id="68775377">
                  <w:marLeft w:val="0"/>
                  <w:marRight w:val="0"/>
                  <w:marTop w:val="0"/>
                  <w:marBottom w:val="0"/>
                  <w:divBdr>
                    <w:top w:val="none" w:sz="0" w:space="0" w:color="auto"/>
                    <w:left w:val="none" w:sz="0" w:space="0" w:color="auto"/>
                    <w:bottom w:val="none" w:sz="0" w:space="0" w:color="auto"/>
                    <w:right w:val="none" w:sz="0" w:space="0" w:color="auto"/>
                  </w:divBdr>
                  <w:divsChild>
                    <w:div w:id="81961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41935">
      <w:bodyDiv w:val="1"/>
      <w:marLeft w:val="0"/>
      <w:marRight w:val="0"/>
      <w:marTop w:val="0"/>
      <w:marBottom w:val="0"/>
      <w:divBdr>
        <w:top w:val="none" w:sz="0" w:space="0" w:color="auto"/>
        <w:left w:val="none" w:sz="0" w:space="0" w:color="auto"/>
        <w:bottom w:val="none" w:sz="0" w:space="0" w:color="auto"/>
        <w:right w:val="none" w:sz="0" w:space="0" w:color="auto"/>
      </w:divBdr>
      <w:divsChild>
        <w:div w:id="456147424">
          <w:marLeft w:val="0"/>
          <w:marRight w:val="0"/>
          <w:marTop w:val="0"/>
          <w:marBottom w:val="0"/>
          <w:divBdr>
            <w:top w:val="none" w:sz="0" w:space="0" w:color="auto"/>
            <w:left w:val="none" w:sz="0" w:space="0" w:color="auto"/>
            <w:bottom w:val="none" w:sz="0" w:space="0" w:color="auto"/>
            <w:right w:val="none" w:sz="0" w:space="0" w:color="auto"/>
          </w:divBdr>
          <w:divsChild>
            <w:div w:id="902178526">
              <w:marLeft w:val="0"/>
              <w:marRight w:val="0"/>
              <w:marTop w:val="0"/>
              <w:marBottom w:val="0"/>
              <w:divBdr>
                <w:top w:val="none" w:sz="0" w:space="0" w:color="auto"/>
                <w:left w:val="none" w:sz="0" w:space="0" w:color="auto"/>
                <w:bottom w:val="none" w:sz="0" w:space="0" w:color="auto"/>
                <w:right w:val="none" w:sz="0" w:space="0" w:color="auto"/>
              </w:divBdr>
              <w:divsChild>
                <w:div w:id="1353725920">
                  <w:marLeft w:val="0"/>
                  <w:marRight w:val="0"/>
                  <w:marTop w:val="0"/>
                  <w:marBottom w:val="0"/>
                  <w:divBdr>
                    <w:top w:val="none" w:sz="0" w:space="0" w:color="auto"/>
                    <w:left w:val="none" w:sz="0" w:space="0" w:color="auto"/>
                    <w:bottom w:val="none" w:sz="0" w:space="0" w:color="auto"/>
                    <w:right w:val="none" w:sz="0" w:space="0" w:color="auto"/>
                  </w:divBdr>
                  <w:divsChild>
                    <w:div w:id="4440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398057">
      <w:bodyDiv w:val="1"/>
      <w:marLeft w:val="0"/>
      <w:marRight w:val="0"/>
      <w:marTop w:val="0"/>
      <w:marBottom w:val="0"/>
      <w:divBdr>
        <w:top w:val="none" w:sz="0" w:space="0" w:color="auto"/>
        <w:left w:val="none" w:sz="0" w:space="0" w:color="auto"/>
        <w:bottom w:val="none" w:sz="0" w:space="0" w:color="auto"/>
        <w:right w:val="none" w:sz="0" w:space="0" w:color="auto"/>
      </w:divBdr>
      <w:divsChild>
        <w:div w:id="1910768525">
          <w:marLeft w:val="0"/>
          <w:marRight w:val="0"/>
          <w:marTop w:val="0"/>
          <w:marBottom w:val="0"/>
          <w:divBdr>
            <w:top w:val="none" w:sz="0" w:space="0" w:color="auto"/>
            <w:left w:val="none" w:sz="0" w:space="0" w:color="auto"/>
            <w:bottom w:val="none" w:sz="0" w:space="0" w:color="auto"/>
            <w:right w:val="none" w:sz="0" w:space="0" w:color="auto"/>
          </w:divBdr>
          <w:divsChild>
            <w:div w:id="1401633656">
              <w:marLeft w:val="0"/>
              <w:marRight w:val="0"/>
              <w:marTop w:val="0"/>
              <w:marBottom w:val="0"/>
              <w:divBdr>
                <w:top w:val="none" w:sz="0" w:space="0" w:color="auto"/>
                <w:left w:val="none" w:sz="0" w:space="0" w:color="auto"/>
                <w:bottom w:val="none" w:sz="0" w:space="0" w:color="auto"/>
                <w:right w:val="none" w:sz="0" w:space="0" w:color="auto"/>
              </w:divBdr>
              <w:divsChild>
                <w:div w:id="180442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275115">
      <w:bodyDiv w:val="1"/>
      <w:marLeft w:val="0"/>
      <w:marRight w:val="0"/>
      <w:marTop w:val="0"/>
      <w:marBottom w:val="0"/>
      <w:divBdr>
        <w:top w:val="none" w:sz="0" w:space="0" w:color="auto"/>
        <w:left w:val="none" w:sz="0" w:space="0" w:color="auto"/>
        <w:bottom w:val="none" w:sz="0" w:space="0" w:color="auto"/>
        <w:right w:val="none" w:sz="0" w:space="0" w:color="auto"/>
      </w:divBdr>
      <w:divsChild>
        <w:div w:id="1893926391">
          <w:marLeft w:val="0"/>
          <w:marRight w:val="0"/>
          <w:marTop w:val="0"/>
          <w:marBottom w:val="0"/>
          <w:divBdr>
            <w:top w:val="none" w:sz="0" w:space="0" w:color="auto"/>
            <w:left w:val="none" w:sz="0" w:space="0" w:color="auto"/>
            <w:bottom w:val="none" w:sz="0" w:space="0" w:color="auto"/>
            <w:right w:val="none" w:sz="0" w:space="0" w:color="auto"/>
          </w:divBdr>
          <w:divsChild>
            <w:div w:id="290332183">
              <w:marLeft w:val="0"/>
              <w:marRight w:val="0"/>
              <w:marTop w:val="0"/>
              <w:marBottom w:val="0"/>
              <w:divBdr>
                <w:top w:val="none" w:sz="0" w:space="0" w:color="auto"/>
                <w:left w:val="none" w:sz="0" w:space="0" w:color="auto"/>
                <w:bottom w:val="none" w:sz="0" w:space="0" w:color="auto"/>
                <w:right w:val="none" w:sz="0" w:space="0" w:color="auto"/>
              </w:divBdr>
              <w:divsChild>
                <w:div w:id="18139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08941">
      <w:bodyDiv w:val="1"/>
      <w:marLeft w:val="0"/>
      <w:marRight w:val="0"/>
      <w:marTop w:val="0"/>
      <w:marBottom w:val="0"/>
      <w:divBdr>
        <w:top w:val="none" w:sz="0" w:space="0" w:color="auto"/>
        <w:left w:val="none" w:sz="0" w:space="0" w:color="auto"/>
        <w:bottom w:val="none" w:sz="0" w:space="0" w:color="auto"/>
        <w:right w:val="none" w:sz="0" w:space="0" w:color="auto"/>
      </w:divBdr>
      <w:divsChild>
        <w:div w:id="1396856249">
          <w:marLeft w:val="0"/>
          <w:marRight w:val="0"/>
          <w:marTop w:val="0"/>
          <w:marBottom w:val="0"/>
          <w:divBdr>
            <w:top w:val="none" w:sz="0" w:space="0" w:color="auto"/>
            <w:left w:val="none" w:sz="0" w:space="0" w:color="auto"/>
            <w:bottom w:val="none" w:sz="0" w:space="0" w:color="auto"/>
            <w:right w:val="none" w:sz="0" w:space="0" w:color="auto"/>
          </w:divBdr>
          <w:divsChild>
            <w:div w:id="530653101">
              <w:marLeft w:val="0"/>
              <w:marRight w:val="0"/>
              <w:marTop w:val="0"/>
              <w:marBottom w:val="0"/>
              <w:divBdr>
                <w:top w:val="none" w:sz="0" w:space="0" w:color="auto"/>
                <w:left w:val="none" w:sz="0" w:space="0" w:color="auto"/>
                <w:bottom w:val="none" w:sz="0" w:space="0" w:color="auto"/>
                <w:right w:val="none" w:sz="0" w:space="0" w:color="auto"/>
              </w:divBdr>
              <w:divsChild>
                <w:div w:id="39439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25352">
      <w:bodyDiv w:val="1"/>
      <w:marLeft w:val="0"/>
      <w:marRight w:val="0"/>
      <w:marTop w:val="0"/>
      <w:marBottom w:val="0"/>
      <w:divBdr>
        <w:top w:val="none" w:sz="0" w:space="0" w:color="auto"/>
        <w:left w:val="none" w:sz="0" w:space="0" w:color="auto"/>
        <w:bottom w:val="none" w:sz="0" w:space="0" w:color="auto"/>
        <w:right w:val="none" w:sz="0" w:space="0" w:color="auto"/>
      </w:divBdr>
    </w:div>
    <w:div w:id="1272782658">
      <w:bodyDiv w:val="1"/>
      <w:marLeft w:val="0"/>
      <w:marRight w:val="0"/>
      <w:marTop w:val="0"/>
      <w:marBottom w:val="0"/>
      <w:divBdr>
        <w:top w:val="none" w:sz="0" w:space="0" w:color="auto"/>
        <w:left w:val="none" w:sz="0" w:space="0" w:color="auto"/>
        <w:bottom w:val="none" w:sz="0" w:space="0" w:color="auto"/>
        <w:right w:val="none" w:sz="0" w:space="0" w:color="auto"/>
      </w:divBdr>
      <w:divsChild>
        <w:div w:id="98842206">
          <w:marLeft w:val="0"/>
          <w:marRight w:val="0"/>
          <w:marTop w:val="0"/>
          <w:marBottom w:val="0"/>
          <w:divBdr>
            <w:top w:val="none" w:sz="0" w:space="0" w:color="auto"/>
            <w:left w:val="none" w:sz="0" w:space="0" w:color="auto"/>
            <w:bottom w:val="none" w:sz="0" w:space="0" w:color="auto"/>
            <w:right w:val="none" w:sz="0" w:space="0" w:color="auto"/>
          </w:divBdr>
          <w:divsChild>
            <w:div w:id="1851488878">
              <w:marLeft w:val="0"/>
              <w:marRight w:val="0"/>
              <w:marTop w:val="0"/>
              <w:marBottom w:val="0"/>
              <w:divBdr>
                <w:top w:val="none" w:sz="0" w:space="0" w:color="auto"/>
                <w:left w:val="none" w:sz="0" w:space="0" w:color="auto"/>
                <w:bottom w:val="none" w:sz="0" w:space="0" w:color="auto"/>
                <w:right w:val="none" w:sz="0" w:space="0" w:color="auto"/>
              </w:divBdr>
              <w:divsChild>
                <w:div w:id="87119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867432">
      <w:bodyDiv w:val="1"/>
      <w:marLeft w:val="0"/>
      <w:marRight w:val="0"/>
      <w:marTop w:val="0"/>
      <w:marBottom w:val="0"/>
      <w:divBdr>
        <w:top w:val="none" w:sz="0" w:space="0" w:color="auto"/>
        <w:left w:val="none" w:sz="0" w:space="0" w:color="auto"/>
        <w:bottom w:val="none" w:sz="0" w:space="0" w:color="auto"/>
        <w:right w:val="none" w:sz="0" w:space="0" w:color="auto"/>
      </w:divBdr>
      <w:divsChild>
        <w:div w:id="1399741668">
          <w:marLeft w:val="0"/>
          <w:marRight w:val="0"/>
          <w:marTop w:val="0"/>
          <w:marBottom w:val="0"/>
          <w:divBdr>
            <w:top w:val="none" w:sz="0" w:space="0" w:color="auto"/>
            <w:left w:val="none" w:sz="0" w:space="0" w:color="auto"/>
            <w:bottom w:val="none" w:sz="0" w:space="0" w:color="auto"/>
            <w:right w:val="none" w:sz="0" w:space="0" w:color="auto"/>
          </w:divBdr>
          <w:divsChild>
            <w:div w:id="1329404949">
              <w:marLeft w:val="0"/>
              <w:marRight w:val="0"/>
              <w:marTop w:val="0"/>
              <w:marBottom w:val="0"/>
              <w:divBdr>
                <w:top w:val="none" w:sz="0" w:space="0" w:color="auto"/>
                <w:left w:val="none" w:sz="0" w:space="0" w:color="auto"/>
                <w:bottom w:val="none" w:sz="0" w:space="0" w:color="auto"/>
                <w:right w:val="none" w:sz="0" w:space="0" w:color="auto"/>
              </w:divBdr>
              <w:divsChild>
                <w:div w:id="173408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055640">
      <w:bodyDiv w:val="1"/>
      <w:marLeft w:val="0"/>
      <w:marRight w:val="0"/>
      <w:marTop w:val="0"/>
      <w:marBottom w:val="0"/>
      <w:divBdr>
        <w:top w:val="none" w:sz="0" w:space="0" w:color="auto"/>
        <w:left w:val="none" w:sz="0" w:space="0" w:color="auto"/>
        <w:bottom w:val="none" w:sz="0" w:space="0" w:color="auto"/>
        <w:right w:val="none" w:sz="0" w:space="0" w:color="auto"/>
      </w:divBdr>
      <w:divsChild>
        <w:div w:id="274410020">
          <w:marLeft w:val="0"/>
          <w:marRight w:val="0"/>
          <w:marTop w:val="0"/>
          <w:marBottom w:val="0"/>
          <w:divBdr>
            <w:top w:val="none" w:sz="0" w:space="0" w:color="auto"/>
            <w:left w:val="none" w:sz="0" w:space="0" w:color="auto"/>
            <w:bottom w:val="none" w:sz="0" w:space="0" w:color="auto"/>
            <w:right w:val="none" w:sz="0" w:space="0" w:color="auto"/>
          </w:divBdr>
          <w:divsChild>
            <w:div w:id="58867917">
              <w:marLeft w:val="0"/>
              <w:marRight w:val="0"/>
              <w:marTop w:val="0"/>
              <w:marBottom w:val="0"/>
              <w:divBdr>
                <w:top w:val="none" w:sz="0" w:space="0" w:color="auto"/>
                <w:left w:val="none" w:sz="0" w:space="0" w:color="auto"/>
                <w:bottom w:val="none" w:sz="0" w:space="0" w:color="auto"/>
                <w:right w:val="none" w:sz="0" w:space="0" w:color="auto"/>
              </w:divBdr>
              <w:divsChild>
                <w:div w:id="163036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868145">
      <w:bodyDiv w:val="1"/>
      <w:marLeft w:val="0"/>
      <w:marRight w:val="0"/>
      <w:marTop w:val="0"/>
      <w:marBottom w:val="0"/>
      <w:divBdr>
        <w:top w:val="none" w:sz="0" w:space="0" w:color="auto"/>
        <w:left w:val="none" w:sz="0" w:space="0" w:color="auto"/>
        <w:bottom w:val="none" w:sz="0" w:space="0" w:color="auto"/>
        <w:right w:val="none" w:sz="0" w:space="0" w:color="auto"/>
      </w:divBdr>
      <w:divsChild>
        <w:div w:id="1198736441">
          <w:marLeft w:val="0"/>
          <w:marRight w:val="0"/>
          <w:marTop w:val="0"/>
          <w:marBottom w:val="0"/>
          <w:divBdr>
            <w:top w:val="none" w:sz="0" w:space="0" w:color="auto"/>
            <w:left w:val="none" w:sz="0" w:space="0" w:color="auto"/>
            <w:bottom w:val="none" w:sz="0" w:space="0" w:color="auto"/>
            <w:right w:val="none" w:sz="0" w:space="0" w:color="auto"/>
          </w:divBdr>
          <w:divsChild>
            <w:div w:id="1546678275">
              <w:marLeft w:val="0"/>
              <w:marRight w:val="0"/>
              <w:marTop w:val="0"/>
              <w:marBottom w:val="0"/>
              <w:divBdr>
                <w:top w:val="none" w:sz="0" w:space="0" w:color="auto"/>
                <w:left w:val="none" w:sz="0" w:space="0" w:color="auto"/>
                <w:bottom w:val="none" w:sz="0" w:space="0" w:color="auto"/>
                <w:right w:val="none" w:sz="0" w:space="0" w:color="auto"/>
              </w:divBdr>
              <w:divsChild>
                <w:div w:id="10379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212835">
      <w:bodyDiv w:val="1"/>
      <w:marLeft w:val="0"/>
      <w:marRight w:val="0"/>
      <w:marTop w:val="0"/>
      <w:marBottom w:val="0"/>
      <w:divBdr>
        <w:top w:val="none" w:sz="0" w:space="0" w:color="auto"/>
        <w:left w:val="none" w:sz="0" w:space="0" w:color="auto"/>
        <w:bottom w:val="none" w:sz="0" w:space="0" w:color="auto"/>
        <w:right w:val="none" w:sz="0" w:space="0" w:color="auto"/>
      </w:divBdr>
      <w:divsChild>
        <w:div w:id="552665423">
          <w:marLeft w:val="0"/>
          <w:marRight w:val="0"/>
          <w:marTop w:val="0"/>
          <w:marBottom w:val="0"/>
          <w:divBdr>
            <w:top w:val="none" w:sz="0" w:space="0" w:color="auto"/>
            <w:left w:val="none" w:sz="0" w:space="0" w:color="auto"/>
            <w:bottom w:val="none" w:sz="0" w:space="0" w:color="auto"/>
            <w:right w:val="none" w:sz="0" w:space="0" w:color="auto"/>
          </w:divBdr>
          <w:divsChild>
            <w:div w:id="218251843">
              <w:marLeft w:val="0"/>
              <w:marRight w:val="0"/>
              <w:marTop w:val="0"/>
              <w:marBottom w:val="0"/>
              <w:divBdr>
                <w:top w:val="none" w:sz="0" w:space="0" w:color="auto"/>
                <w:left w:val="none" w:sz="0" w:space="0" w:color="auto"/>
                <w:bottom w:val="none" w:sz="0" w:space="0" w:color="auto"/>
                <w:right w:val="none" w:sz="0" w:space="0" w:color="auto"/>
              </w:divBdr>
              <w:divsChild>
                <w:div w:id="4585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9798">
      <w:bodyDiv w:val="1"/>
      <w:marLeft w:val="0"/>
      <w:marRight w:val="0"/>
      <w:marTop w:val="0"/>
      <w:marBottom w:val="0"/>
      <w:divBdr>
        <w:top w:val="none" w:sz="0" w:space="0" w:color="auto"/>
        <w:left w:val="none" w:sz="0" w:space="0" w:color="auto"/>
        <w:bottom w:val="none" w:sz="0" w:space="0" w:color="auto"/>
        <w:right w:val="none" w:sz="0" w:space="0" w:color="auto"/>
      </w:divBdr>
      <w:divsChild>
        <w:div w:id="906846534">
          <w:marLeft w:val="0"/>
          <w:marRight w:val="0"/>
          <w:marTop w:val="0"/>
          <w:marBottom w:val="0"/>
          <w:divBdr>
            <w:top w:val="none" w:sz="0" w:space="0" w:color="auto"/>
            <w:left w:val="none" w:sz="0" w:space="0" w:color="auto"/>
            <w:bottom w:val="none" w:sz="0" w:space="0" w:color="auto"/>
            <w:right w:val="none" w:sz="0" w:space="0" w:color="auto"/>
          </w:divBdr>
          <w:divsChild>
            <w:div w:id="286786358">
              <w:marLeft w:val="0"/>
              <w:marRight w:val="0"/>
              <w:marTop w:val="0"/>
              <w:marBottom w:val="0"/>
              <w:divBdr>
                <w:top w:val="none" w:sz="0" w:space="0" w:color="auto"/>
                <w:left w:val="none" w:sz="0" w:space="0" w:color="auto"/>
                <w:bottom w:val="none" w:sz="0" w:space="0" w:color="auto"/>
                <w:right w:val="none" w:sz="0" w:space="0" w:color="auto"/>
              </w:divBdr>
              <w:divsChild>
                <w:div w:id="541359590">
                  <w:marLeft w:val="0"/>
                  <w:marRight w:val="0"/>
                  <w:marTop w:val="0"/>
                  <w:marBottom w:val="0"/>
                  <w:divBdr>
                    <w:top w:val="none" w:sz="0" w:space="0" w:color="auto"/>
                    <w:left w:val="none" w:sz="0" w:space="0" w:color="auto"/>
                    <w:bottom w:val="none" w:sz="0" w:space="0" w:color="auto"/>
                    <w:right w:val="none" w:sz="0" w:space="0" w:color="auto"/>
                  </w:divBdr>
                  <w:divsChild>
                    <w:div w:id="14345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91892">
      <w:bodyDiv w:val="1"/>
      <w:marLeft w:val="0"/>
      <w:marRight w:val="0"/>
      <w:marTop w:val="0"/>
      <w:marBottom w:val="0"/>
      <w:divBdr>
        <w:top w:val="none" w:sz="0" w:space="0" w:color="auto"/>
        <w:left w:val="none" w:sz="0" w:space="0" w:color="auto"/>
        <w:bottom w:val="none" w:sz="0" w:space="0" w:color="auto"/>
        <w:right w:val="none" w:sz="0" w:space="0" w:color="auto"/>
      </w:divBdr>
      <w:divsChild>
        <w:div w:id="1528130456">
          <w:marLeft w:val="0"/>
          <w:marRight w:val="0"/>
          <w:marTop w:val="0"/>
          <w:marBottom w:val="0"/>
          <w:divBdr>
            <w:top w:val="none" w:sz="0" w:space="0" w:color="auto"/>
            <w:left w:val="none" w:sz="0" w:space="0" w:color="auto"/>
            <w:bottom w:val="none" w:sz="0" w:space="0" w:color="auto"/>
            <w:right w:val="none" w:sz="0" w:space="0" w:color="auto"/>
          </w:divBdr>
          <w:divsChild>
            <w:div w:id="1302929356">
              <w:marLeft w:val="0"/>
              <w:marRight w:val="0"/>
              <w:marTop w:val="0"/>
              <w:marBottom w:val="0"/>
              <w:divBdr>
                <w:top w:val="none" w:sz="0" w:space="0" w:color="auto"/>
                <w:left w:val="none" w:sz="0" w:space="0" w:color="auto"/>
                <w:bottom w:val="none" w:sz="0" w:space="0" w:color="auto"/>
                <w:right w:val="none" w:sz="0" w:space="0" w:color="auto"/>
              </w:divBdr>
              <w:divsChild>
                <w:div w:id="1324704350">
                  <w:marLeft w:val="0"/>
                  <w:marRight w:val="0"/>
                  <w:marTop w:val="0"/>
                  <w:marBottom w:val="0"/>
                  <w:divBdr>
                    <w:top w:val="none" w:sz="0" w:space="0" w:color="auto"/>
                    <w:left w:val="none" w:sz="0" w:space="0" w:color="auto"/>
                    <w:bottom w:val="none" w:sz="0" w:space="0" w:color="auto"/>
                    <w:right w:val="none" w:sz="0" w:space="0" w:color="auto"/>
                  </w:divBdr>
                  <w:divsChild>
                    <w:div w:id="153722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444348">
      <w:bodyDiv w:val="1"/>
      <w:marLeft w:val="0"/>
      <w:marRight w:val="0"/>
      <w:marTop w:val="0"/>
      <w:marBottom w:val="0"/>
      <w:divBdr>
        <w:top w:val="none" w:sz="0" w:space="0" w:color="auto"/>
        <w:left w:val="none" w:sz="0" w:space="0" w:color="auto"/>
        <w:bottom w:val="none" w:sz="0" w:space="0" w:color="auto"/>
        <w:right w:val="none" w:sz="0" w:space="0" w:color="auto"/>
      </w:divBdr>
      <w:divsChild>
        <w:div w:id="1348678912">
          <w:marLeft w:val="0"/>
          <w:marRight w:val="0"/>
          <w:marTop w:val="0"/>
          <w:marBottom w:val="0"/>
          <w:divBdr>
            <w:top w:val="none" w:sz="0" w:space="0" w:color="auto"/>
            <w:left w:val="none" w:sz="0" w:space="0" w:color="auto"/>
            <w:bottom w:val="none" w:sz="0" w:space="0" w:color="auto"/>
            <w:right w:val="none" w:sz="0" w:space="0" w:color="auto"/>
          </w:divBdr>
          <w:divsChild>
            <w:div w:id="1251087910">
              <w:marLeft w:val="0"/>
              <w:marRight w:val="0"/>
              <w:marTop w:val="0"/>
              <w:marBottom w:val="0"/>
              <w:divBdr>
                <w:top w:val="none" w:sz="0" w:space="0" w:color="auto"/>
                <w:left w:val="none" w:sz="0" w:space="0" w:color="auto"/>
                <w:bottom w:val="none" w:sz="0" w:space="0" w:color="auto"/>
                <w:right w:val="none" w:sz="0" w:space="0" w:color="auto"/>
              </w:divBdr>
              <w:divsChild>
                <w:div w:id="92052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42373">
      <w:bodyDiv w:val="1"/>
      <w:marLeft w:val="0"/>
      <w:marRight w:val="0"/>
      <w:marTop w:val="0"/>
      <w:marBottom w:val="0"/>
      <w:divBdr>
        <w:top w:val="none" w:sz="0" w:space="0" w:color="auto"/>
        <w:left w:val="none" w:sz="0" w:space="0" w:color="auto"/>
        <w:bottom w:val="none" w:sz="0" w:space="0" w:color="auto"/>
        <w:right w:val="none" w:sz="0" w:space="0" w:color="auto"/>
      </w:divBdr>
      <w:divsChild>
        <w:div w:id="1510874770">
          <w:marLeft w:val="0"/>
          <w:marRight w:val="0"/>
          <w:marTop w:val="0"/>
          <w:marBottom w:val="0"/>
          <w:divBdr>
            <w:top w:val="none" w:sz="0" w:space="0" w:color="auto"/>
            <w:left w:val="none" w:sz="0" w:space="0" w:color="auto"/>
            <w:bottom w:val="none" w:sz="0" w:space="0" w:color="auto"/>
            <w:right w:val="none" w:sz="0" w:space="0" w:color="auto"/>
          </w:divBdr>
          <w:divsChild>
            <w:div w:id="2096785581">
              <w:marLeft w:val="0"/>
              <w:marRight w:val="0"/>
              <w:marTop w:val="0"/>
              <w:marBottom w:val="0"/>
              <w:divBdr>
                <w:top w:val="none" w:sz="0" w:space="0" w:color="auto"/>
                <w:left w:val="none" w:sz="0" w:space="0" w:color="auto"/>
                <w:bottom w:val="none" w:sz="0" w:space="0" w:color="auto"/>
                <w:right w:val="none" w:sz="0" w:space="0" w:color="auto"/>
              </w:divBdr>
              <w:divsChild>
                <w:div w:id="12295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55538">
      <w:bodyDiv w:val="1"/>
      <w:marLeft w:val="0"/>
      <w:marRight w:val="0"/>
      <w:marTop w:val="0"/>
      <w:marBottom w:val="0"/>
      <w:divBdr>
        <w:top w:val="none" w:sz="0" w:space="0" w:color="auto"/>
        <w:left w:val="none" w:sz="0" w:space="0" w:color="auto"/>
        <w:bottom w:val="none" w:sz="0" w:space="0" w:color="auto"/>
        <w:right w:val="none" w:sz="0" w:space="0" w:color="auto"/>
      </w:divBdr>
      <w:divsChild>
        <w:div w:id="1170288295">
          <w:marLeft w:val="0"/>
          <w:marRight w:val="0"/>
          <w:marTop w:val="0"/>
          <w:marBottom w:val="0"/>
          <w:divBdr>
            <w:top w:val="none" w:sz="0" w:space="0" w:color="auto"/>
            <w:left w:val="none" w:sz="0" w:space="0" w:color="auto"/>
            <w:bottom w:val="none" w:sz="0" w:space="0" w:color="auto"/>
            <w:right w:val="none" w:sz="0" w:space="0" w:color="auto"/>
          </w:divBdr>
          <w:divsChild>
            <w:div w:id="848907501">
              <w:marLeft w:val="0"/>
              <w:marRight w:val="0"/>
              <w:marTop w:val="0"/>
              <w:marBottom w:val="0"/>
              <w:divBdr>
                <w:top w:val="none" w:sz="0" w:space="0" w:color="auto"/>
                <w:left w:val="none" w:sz="0" w:space="0" w:color="auto"/>
                <w:bottom w:val="none" w:sz="0" w:space="0" w:color="auto"/>
                <w:right w:val="none" w:sz="0" w:space="0" w:color="auto"/>
              </w:divBdr>
              <w:divsChild>
                <w:div w:id="201066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717985">
      <w:bodyDiv w:val="1"/>
      <w:marLeft w:val="0"/>
      <w:marRight w:val="0"/>
      <w:marTop w:val="0"/>
      <w:marBottom w:val="0"/>
      <w:divBdr>
        <w:top w:val="none" w:sz="0" w:space="0" w:color="auto"/>
        <w:left w:val="none" w:sz="0" w:space="0" w:color="auto"/>
        <w:bottom w:val="none" w:sz="0" w:space="0" w:color="auto"/>
        <w:right w:val="none" w:sz="0" w:space="0" w:color="auto"/>
      </w:divBdr>
      <w:divsChild>
        <w:div w:id="1056079089">
          <w:marLeft w:val="0"/>
          <w:marRight w:val="0"/>
          <w:marTop w:val="0"/>
          <w:marBottom w:val="0"/>
          <w:divBdr>
            <w:top w:val="none" w:sz="0" w:space="0" w:color="auto"/>
            <w:left w:val="none" w:sz="0" w:space="0" w:color="auto"/>
            <w:bottom w:val="none" w:sz="0" w:space="0" w:color="auto"/>
            <w:right w:val="none" w:sz="0" w:space="0" w:color="auto"/>
          </w:divBdr>
          <w:divsChild>
            <w:div w:id="1235359170">
              <w:marLeft w:val="0"/>
              <w:marRight w:val="0"/>
              <w:marTop w:val="0"/>
              <w:marBottom w:val="0"/>
              <w:divBdr>
                <w:top w:val="none" w:sz="0" w:space="0" w:color="auto"/>
                <w:left w:val="none" w:sz="0" w:space="0" w:color="auto"/>
                <w:bottom w:val="none" w:sz="0" w:space="0" w:color="auto"/>
                <w:right w:val="none" w:sz="0" w:space="0" w:color="auto"/>
              </w:divBdr>
              <w:divsChild>
                <w:div w:id="2133673297">
                  <w:marLeft w:val="0"/>
                  <w:marRight w:val="0"/>
                  <w:marTop w:val="0"/>
                  <w:marBottom w:val="0"/>
                  <w:divBdr>
                    <w:top w:val="none" w:sz="0" w:space="0" w:color="auto"/>
                    <w:left w:val="none" w:sz="0" w:space="0" w:color="auto"/>
                    <w:bottom w:val="none" w:sz="0" w:space="0" w:color="auto"/>
                    <w:right w:val="none" w:sz="0" w:space="0" w:color="auto"/>
                  </w:divBdr>
                  <w:divsChild>
                    <w:div w:id="162642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211667">
      <w:bodyDiv w:val="1"/>
      <w:marLeft w:val="0"/>
      <w:marRight w:val="0"/>
      <w:marTop w:val="0"/>
      <w:marBottom w:val="0"/>
      <w:divBdr>
        <w:top w:val="none" w:sz="0" w:space="0" w:color="auto"/>
        <w:left w:val="none" w:sz="0" w:space="0" w:color="auto"/>
        <w:bottom w:val="none" w:sz="0" w:space="0" w:color="auto"/>
        <w:right w:val="none" w:sz="0" w:space="0" w:color="auto"/>
      </w:divBdr>
      <w:divsChild>
        <w:div w:id="424692269">
          <w:marLeft w:val="0"/>
          <w:marRight w:val="0"/>
          <w:marTop w:val="0"/>
          <w:marBottom w:val="0"/>
          <w:divBdr>
            <w:top w:val="none" w:sz="0" w:space="0" w:color="auto"/>
            <w:left w:val="none" w:sz="0" w:space="0" w:color="auto"/>
            <w:bottom w:val="none" w:sz="0" w:space="0" w:color="auto"/>
            <w:right w:val="none" w:sz="0" w:space="0" w:color="auto"/>
          </w:divBdr>
          <w:divsChild>
            <w:div w:id="968364017">
              <w:marLeft w:val="0"/>
              <w:marRight w:val="0"/>
              <w:marTop w:val="0"/>
              <w:marBottom w:val="0"/>
              <w:divBdr>
                <w:top w:val="none" w:sz="0" w:space="0" w:color="auto"/>
                <w:left w:val="none" w:sz="0" w:space="0" w:color="auto"/>
                <w:bottom w:val="none" w:sz="0" w:space="0" w:color="auto"/>
                <w:right w:val="none" w:sz="0" w:space="0" w:color="auto"/>
              </w:divBdr>
              <w:divsChild>
                <w:div w:id="253326392">
                  <w:marLeft w:val="0"/>
                  <w:marRight w:val="0"/>
                  <w:marTop w:val="0"/>
                  <w:marBottom w:val="0"/>
                  <w:divBdr>
                    <w:top w:val="none" w:sz="0" w:space="0" w:color="auto"/>
                    <w:left w:val="none" w:sz="0" w:space="0" w:color="auto"/>
                    <w:bottom w:val="none" w:sz="0" w:space="0" w:color="auto"/>
                    <w:right w:val="none" w:sz="0" w:space="0" w:color="auto"/>
                  </w:divBdr>
                  <w:divsChild>
                    <w:div w:id="9219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280523">
      <w:bodyDiv w:val="1"/>
      <w:marLeft w:val="0"/>
      <w:marRight w:val="0"/>
      <w:marTop w:val="0"/>
      <w:marBottom w:val="0"/>
      <w:divBdr>
        <w:top w:val="none" w:sz="0" w:space="0" w:color="auto"/>
        <w:left w:val="none" w:sz="0" w:space="0" w:color="auto"/>
        <w:bottom w:val="none" w:sz="0" w:space="0" w:color="auto"/>
        <w:right w:val="none" w:sz="0" w:space="0" w:color="auto"/>
      </w:divBdr>
      <w:divsChild>
        <w:div w:id="1705710629">
          <w:marLeft w:val="0"/>
          <w:marRight w:val="0"/>
          <w:marTop w:val="0"/>
          <w:marBottom w:val="0"/>
          <w:divBdr>
            <w:top w:val="none" w:sz="0" w:space="0" w:color="auto"/>
            <w:left w:val="none" w:sz="0" w:space="0" w:color="auto"/>
            <w:bottom w:val="none" w:sz="0" w:space="0" w:color="auto"/>
            <w:right w:val="none" w:sz="0" w:space="0" w:color="auto"/>
          </w:divBdr>
          <w:divsChild>
            <w:div w:id="1048728321">
              <w:marLeft w:val="0"/>
              <w:marRight w:val="0"/>
              <w:marTop w:val="0"/>
              <w:marBottom w:val="0"/>
              <w:divBdr>
                <w:top w:val="none" w:sz="0" w:space="0" w:color="auto"/>
                <w:left w:val="none" w:sz="0" w:space="0" w:color="auto"/>
                <w:bottom w:val="none" w:sz="0" w:space="0" w:color="auto"/>
                <w:right w:val="none" w:sz="0" w:space="0" w:color="auto"/>
              </w:divBdr>
              <w:divsChild>
                <w:div w:id="43899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53785">
      <w:bodyDiv w:val="1"/>
      <w:marLeft w:val="0"/>
      <w:marRight w:val="0"/>
      <w:marTop w:val="0"/>
      <w:marBottom w:val="0"/>
      <w:divBdr>
        <w:top w:val="none" w:sz="0" w:space="0" w:color="auto"/>
        <w:left w:val="none" w:sz="0" w:space="0" w:color="auto"/>
        <w:bottom w:val="none" w:sz="0" w:space="0" w:color="auto"/>
        <w:right w:val="none" w:sz="0" w:space="0" w:color="auto"/>
      </w:divBdr>
      <w:divsChild>
        <w:div w:id="708140097">
          <w:marLeft w:val="0"/>
          <w:marRight w:val="0"/>
          <w:marTop w:val="0"/>
          <w:marBottom w:val="0"/>
          <w:divBdr>
            <w:top w:val="none" w:sz="0" w:space="0" w:color="auto"/>
            <w:left w:val="none" w:sz="0" w:space="0" w:color="auto"/>
            <w:bottom w:val="none" w:sz="0" w:space="0" w:color="auto"/>
            <w:right w:val="none" w:sz="0" w:space="0" w:color="auto"/>
          </w:divBdr>
          <w:divsChild>
            <w:div w:id="1692678663">
              <w:marLeft w:val="0"/>
              <w:marRight w:val="0"/>
              <w:marTop w:val="0"/>
              <w:marBottom w:val="0"/>
              <w:divBdr>
                <w:top w:val="none" w:sz="0" w:space="0" w:color="auto"/>
                <w:left w:val="none" w:sz="0" w:space="0" w:color="auto"/>
                <w:bottom w:val="none" w:sz="0" w:space="0" w:color="auto"/>
                <w:right w:val="none" w:sz="0" w:space="0" w:color="auto"/>
              </w:divBdr>
              <w:divsChild>
                <w:div w:id="1466268733">
                  <w:marLeft w:val="0"/>
                  <w:marRight w:val="0"/>
                  <w:marTop w:val="0"/>
                  <w:marBottom w:val="0"/>
                  <w:divBdr>
                    <w:top w:val="none" w:sz="0" w:space="0" w:color="auto"/>
                    <w:left w:val="none" w:sz="0" w:space="0" w:color="auto"/>
                    <w:bottom w:val="none" w:sz="0" w:space="0" w:color="auto"/>
                    <w:right w:val="none" w:sz="0" w:space="0" w:color="auto"/>
                  </w:divBdr>
                  <w:divsChild>
                    <w:div w:id="19754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993671">
      <w:bodyDiv w:val="1"/>
      <w:marLeft w:val="0"/>
      <w:marRight w:val="0"/>
      <w:marTop w:val="0"/>
      <w:marBottom w:val="0"/>
      <w:divBdr>
        <w:top w:val="none" w:sz="0" w:space="0" w:color="auto"/>
        <w:left w:val="none" w:sz="0" w:space="0" w:color="auto"/>
        <w:bottom w:val="none" w:sz="0" w:space="0" w:color="auto"/>
        <w:right w:val="none" w:sz="0" w:space="0" w:color="auto"/>
      </w:divBdr>
      <w:divsChild>
        <w:div w:id="1661692988">
          <w:marLeft w:val="0"/>
          <w:marRight w:val="0"/>
          <w:marTop w:val="0"/>
          <w:marBottom w:val="0"/>
          <w:divBdr>
            <w:top w:val="none" w:sz="0" w:space="0" w:color="auto"/>
            <w:left w:val="none" w:sz="0" w:space="0" w:color="auto"/>
            <w:bottom w:val="none" w:sz="0" w:space="0" w:color="auto"/>
            <w:right w:val="none" w:sz="0" w:space="0" w:color="auto"/>
          </w:divBdr>
          <w:divsChild>
            <w:div w:id="345643538">
              <w:marLeft w:val="0"/>
              <w:marRight w:val="0"/>
              <w:marTop w:val="0"/>
              <w:marBottom w:val="0"/>
              <w:divBdr>
                <w:top w:val="none" w:sz="0" w:space="0" w:color="auto"/>
                <w:left w:val="none" w:sz="0" w:space="0" w:color="auto"/>
                <w:bottom w:val="none" w:sz="0" w:space="0" w:color="auto"/>
                <w:right w:val="none" w:sz="0" w:space="0" w:color="auto"/>
              </w:divBdr>
              <w:divsChild>
                <w:div w:id="2129544514">
                  <w:marLeft w:val="0"/>
                  <w:marRight w:val="0"/>
                  <w:marTop w:val="0"/>
                  <w:marBottom w:val="0"/>
                  <w:divBdr>
                    <w:top w:val="none" w:sz="0" w:space="0" w:color="auto"/>
                    <w:left w:val="none" w:sz="0" w:space="0" w:color="auto"/>
                    <w:bottom w:val="none" w:sz="0" w:space="0" w:color="auto"/>
                    <w:right w:val="none" w:sz="0" w:space="0" w:color="auto"/>
                  </w:divBdr>
                </w:div>
              </w:divsChild>
            </w:div>
            <w:div w:id="1080251658">
              <w:marLeft w:val="0"/>
              <w:marRight w:val="0"/>
              <w:marTop w:val="0"/>
              <w:marBottom w:val="0"/>
              <w:divBdr>
                <w:top w:val="none" w:sz="0" w:space="0" w:color="auto"/>
                <w:left w:val="none" w:sz="0" w:space="0" w:color="auto"/>
                <w:bottom w:val="none" w:sz="0" w:space="0" w:color="auto"/>
                <w:right w:val="none" w:sz="0" w:space="0" w:color="auto"/>
              </w:divBdr>
              <w:divsChild>
                <w:div w:id="561258270">
                  <w:marLeft w:val="0"/>
                  <w:marRight w:val="0"/>
                  <w:marTop w:val="0"/>
                  <w:marBottom w:val="0"/>
                  <w:divBdr>
                    <w:top w:val="none" w:sz="0" w:space="0" w:color="auto"/>
                    <w:left w:val="none" w:sz="0" w:space="0" w:color="auto"/>
                    <w:bottom w:val="none" w:sz="0" w:space="0" w:color="auto"/>
                    <w:right w:val="none" w:sz="0" w:space="0" w:color="auto"/>
                  </w:divBdr>
                </w:div>
              </w:divsChild>
            </w:div>
            <w:div w:id="1293949347">
              <w:marLeft w:val="0"/>
              <w:marRight w:val="0"/>
              <w:marTop w:val="0"/>
              <w:marBottom w:val="0"/>
              <w:divBdr>
                <w:top w:val="none" w:sz="0" w:space="0" w:color="auto"/>
                <w:left w:val="none" w:sz="0" w:space="0" w:color="auto"/>
                <w:bottom w:val="none" w:sz="0" w:space="0" w:color="auto"/>
                <w:right w:val="none" w:sz="0" w:space="0" w:color="auto"/>
              </w:divBdr>
              <w:divsChild>
                <w:div w:id="470095835">
                  <w:marLeft w:val="0"/>
                  <w:marRight w:val="0"/>
                  <w:marTop w:val="0"/>
                  <w:marBottom w:val="0"/>
                  <w:divBdr>
                    <w:top w:val="none" w:sz="0" w:space="0" w:color="auto"/>
                    <w:left w:val="none" w:sz="0" w:space="0" w:color="auto"/>
                    <w:bottom w:val="none" w:sz="0" w:space="0" w:color="auto"/>
                    <w:right w:val="none" w:sz="0" w:space="0" w:color="auto"/>
                  </w:divBdr>
                  <w:divsChild>
                    <w:div w:id="1504970596">
                      <w:marLeft w:val="0"/>
                      <w:marRight w:val="0"/>
                      <w:marTop w:val="0"/>
                      <w:marBottom w:val="0"/>
                      <w:divBdr>
                        <w:top w:val="none" w:sz="0" w:space="0" w:color="auto"/>
                        <w:left w:val="none" w:sz="0" w:space="0" w:color="auto"/>
                        <w:bottom w:val="none" w:sz="0" w:space="0" w:color="auto"/>
                        <w:right w:val="none" w:sz="0" w:space="0" w:color="auto"/>
                      </w:divBdr>
                      <w:divsChild>
                        <w:div w:id="8018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9240">
                  <w:marLeft w:val="0"/>
                  <w:marRight w:val="0"/>
                  <w:marTop w:val="0"/>
                  <w:marBottom w:val="0"/>
                  <w:divBdr>
                    <w:top w:val="none" w:sz="0" w:space="0" w:color="auto"/>
                    <w:left w:val="none" w:sz="0" w:space="0" w:color="auto"/>
                    <w:bottom w:val="none" w:sz="0" w:space="0" w:color="auto"/>
                    <w:right w:val="none" w:sz="0" w:space="0" w:color="auto"/>
                  </w:divBdr>
                  <w:divsChild>
                    <w:div w:id="1740589256">
                      <w:marLeft w:val="0"/>
                      <w:marRight w:val="0"/>
                      <w:marTop w:val="0"/>
                      <w:marBottom w:val="0"/>
                      <w:divBdr>
                        <w:top w:val="none" w:sz="0" w:space="0" w:color="auto"/>
                        <w:left w:val="none" w:sz="0" w:space="0" w:color="auto"/>
                        <w:bottom w:val="none" w:sz="0" w:space="0" w:color="auto"/>
                        <w:right w:val="none" w:sz="0" w:space="0" w:color="auto"/>
                      </w:divBdr>
                      <w:divsChild>
                        <w:div w:id="213470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299604">
              <w:marLeft w:val="0"/>
              <w:marRight w:val="0"/>
              <w:marTop w:val="0"/>
              <w:marBottom w:val="0"/>
              <w:divBdr>
                <w:top w:val="none" w:sz="0" w:space="0" w:color="auto"/>
                <w:left w:val="none" w:sz="0" w:space="0" w:color="auto"/>
                <w:bottom w:val="none" w:sz="0" w:space="0" w:color="auto"/>
                <w:right w:val="none" w:sz="0" w:space="0" w:color="auto"/>
              </w:divBdr>
              <w:divsChild>
                <w:div w:id="5069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82375">
      <w:bodyDiv w:val="1"/>
      <w:marLeft w:val="0"/>
      <w:marRight w:val="0"/>
      <w:marTop w:val="0"/>
      <w:marBottom w:val="0"/>
      <w:divBdr>
        <w:top w:val="none" w:sz="0" w:space="0" w:color="auto"/>
        <w:left w:val="none" w:sz="0" w:space="0" w:color="auto"/>
        <w:bottom w:val="none" w:sz="0" w:space="0" w:color="auto"/>
        <w:right w:val="none" w:sz="0" w:space="0" w:color="auto"/>
      </w:divBdr>
      <w:divsChild>
        <w:div w:id="1920022027">
          <w:marLeft w:val="0"/>
          <w:marRight w:val="0"/>
          <w:marTop w:val="0"/>
          <w:marBottom w:val="0"/>
          <w:divBdr>
            <w:top w:val="none" w:sz="0" w:space="0" w:color="auto"/>
            <w:left w:val="none" w:sz="0" w:space="0" w:color="auto"/>
            <w:bottom w:val="none" w:sz="0" w:space="0" w:color="auto"/>
            <w:right w:val="none" w:sz="0" w:space="0" w:color="auto"/>
          </w:divBdr>
          <w:divsChild>
            <w:div w:id="128672027">
              <w:marLeft w:val="0"/>
              <w:marRight w:val="0"/>
              <w:marTop w:val="0"/>
              <w:marBottom w:val="0"/>
              <w:divBdr>
                <w:top w:val="none" w:sz="0" w:space="0" w:color="auto"/>
                <w:left w:val="none" w:sz="0" w:space="0" w:color="auto"/>
                <w:bottom w:val="none" w:sz="0" w:space="0" w:color="auto"/>
                <w:right w:val="none" w:sz="0" w:space="0" w:color="auto"/>
              </w:divBdr>
              <w:divsChild>
                <w:div w:id="90984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925998">
      <w:bodyDiv w:val="1"/>
      <w:marLeft w:val="0"/>
      <w:marRight w:val="0"/>
      <w:marTop w:val="0"/>
      <w:marBottom w:val="0"/>
      <w:divBdr>
        <w:top w:val="none" w:sz="0" w:space="0" w:color="auto"/>
        <w:left w:val="none" w:sz="0" w:space="0" w:color="auto"/>
        <w:bottom w:val="none" w:sz="0" w:space="0" w:color="auto"/>
        <w:right w:val="none" w:sz="0" w:space="0" w:color="auto"/>
      </w:divBdr>
      <w:divsChild>
        <w:div w:id="865560258">
          <w:marLeft w:val="0"/>
          <w:marRight w:val="0"/>
          <w:marTop w:val="0"/>
          <w:marBottom w:val="0"/>
          <w:divBdr>
            <w:top w:val="none" w:sz="0" w:space="0" w:color="auto"/>
            <w:left w:val="none" w:sz="0" w:space="0" w:color="auto"/>
            <w:bottom w:val="none" w:sz="0" w:space="0" w:color="auto"/>
            <w:right w:val="none" w:sz="0" w:space="0" w:color="auto"/>
          </w:divBdr>
          <w:divsChild>
            <w:div w:id="844827346">
              <w:marLeft w:val="0"/>
              <w:marRight w:val="0"/>
              <w:marTop w:val="0"/>
              <w:marBottom w:val="0"/>
              <w:divBdr>
                <w:top w:val="none" w:sz="0" w:space="0" w:color="auto"/>
                <w:left w:val="none" w:sz="0" w:space="0" w:color="auto"/>
                <w:bottom w:val="none" w:sz="0" w:space="0" w:color="auto"/>
                <w:right w:val="none" w:sz="0" w:space="0" w:color="auto"/>
              </w:divBdr>
              <w:divsChild>
                <w:div w:id="133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7926">
      <w:bodyDiv w:val="1"/>
      <w:marLeft w:val="0"/>
      <w:marRight w:val="0"/>
      <w:marTop w:val="0"/>
      <w:marBottom w:val="0"/>
      <w:divBdr>
        <w:top w:val="none" w:sz="0" w:space="0" w:color="auto"/>
        <w:left w:val="none" w:sz="0" w:space="0" w:color="auto"/>
        <w:bottom w:val="none" w:sz="0" w:space="0" w:color="auto"/>
        <w:right w:val="none" w:sz="0" w:space="0" w:color="auto"/>
      </w:divBdr>
    </w:div>
    <w:div w:id="1359745065">
      <w:bodyDiv w:val="1"/>
      <w:marLeft w:val="0"/>
      <w:marRight w:val="0"/>
      <w:marTop w:val="0"/>
      <w:marBottom w:val="0"/>
      <w:divBdr>
        <w:top w:val="none" w:sz="0" w:space="0" w:color="auto"/>
        <w:left w:val="none" w:sz="0" w:space="0" w:color="auto"/>
        <w:bottom w:val="none" w:sz="0" w:space="0" w:color="auto"/>
        <w:right w:val="none" w:sz="0" w:space="0" w:color="auto"/>
      </w:divBdr>
    </w:div>
    <w:div w:id="1363558150">
      <w:bodyDiv w:val="1"/>
      <w:marLeft w:val="0"/>
      <w:marRight w:val="0"/>
      <w:marTop w:val="0"/>
      <w:marBottom w:val="0"/>
      <w:divBdr>
        <w:top w:val="none" w:sz="0" w:space="0" w:color="auto"/>
        <w:left w:val="none" w:sz="0" w:space="0" w:color="auto"/>
        <w:bottom w:val="none" w:sz="0" w:space="0" w:color="auto"/>
        <w:right w:val="none" w:sz="0" w:space="0" w:color="auto"/>
      </w:divBdr>
      <w:divsChild>
        <w:div w:id="1577276657">
          <w:marLeft w:val="0"/>
          <w:marRight w:val="0"/>
          <w:marTop w:val="0"/>
          <w:marBottom w:val="0"/>
          <w:divBdr>
            <w:top w:val="none" w:sz="0" w:space="0" w:color="auto"/>
            <w:left w:val="none" w:sz="0" w:space="0" w:color="auto"/>
            <w:bottom w:val="none" w:sz="0" w:space="0" w:color="auto"/>
            <w:right w:val="none" w:sz="0" w:space="0" w:color="auto"/>
          </w:divBdr>
          <w:divsChild>
            <w:div w:id="929311940">
              <w:marLeft w:val="0"/>
              <w:marRight w:val="0"/>
              <w:marTop w:val="0"/>
              <w:marBottom w:val="0"/>
              <w:divBdr>
                <w:top w:val="none" w:sz="0" w:space="0" w:color="auto"/>
                <w:left w:val="none" w:sz="0" w:space="0" w:color="auto"/>
                <w:bottom w:val="none" w:sz="0" w:space="0" w:color="auto"/>
                <w:right w:val="none" w:sz="0" w:space="0" w:color="auto"/>
              </w:divBdr>
              <w:divsChild>
                <w:div w:id="131212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560360">
      <w:bodyDiv w:val="1"/>
      <w:marLeft w:val="0"/>
      <w:marRight w:val="0"/>
      <w:marTop w:val="0"/>
      <w:marBottom w:val="0"/>
      <w:divBdr>
        <w:top w:val="none" w:sz="0" w:space="0" w:color="auto"/>
        <w:left w:val="none" w:sz="0" w:space="0" w:color="auto"/>
        <w:bottom w:val="none" w:sz="0" w:space="0" w:color="auto"/>
        <w:right w:val="none" w:sz="0" w:space="0" w:color="auto"/>
      </w:divBdr>
      <w:divsChild>
        <w:div w:id="1890679769">
          <w:marLeft w:val="0"/>
          <w:marRight w:val="0"/>
          <w:marTop w:val="0"/>
          <w:marBottom w:val="0"/>
          <w:divBdr>
            <w:top w:val="none" w:sz="0" w:space="0" w:color="auto"/>
            <w:left w:val="none" w:sz="0" w:space="0" w:color="auto"/>
            <w:bottom w:val="none" w:sz="0" w:space="0" w:color="auto"/>
            <w:right w:val="none" w:sz="0" w:space="0" w:color="auto"/>
          </w:divBdr>
          <w:divsChild>
            <w:div w:id="2008433104">
              <w:marLeft w:val="0"/>
              <w:marRight w:val="0"/>
              <w:marTop w:val="0"/>
              <w:marBottom w:val="0"/>
              <w:divBdr>
                <w:top w:val="none" w:sz="0" w:space="0" w:color="auto"/>
                <w:left w:val="none" w:sz="0" w:space="0" w:color="auto"/>
                <w:bottom w:val="none" w:sz="0" w:space="0" w:color="auto"/>
                <w:right w:val="none" w:sz="0" w:space="0" w:color="auto"/>
              </w:divBdr>
              <w:divsChild>
                <w:div w:id="547450260">
                  <w:marLeft w:val="0"/>
                  <w:marRight w:val="0"/>
                  <w:marTop w:val="0"/>
                  <w:marBottom w:val="0"/>
                  <w:divBdr>
                    <w:top w:val="none" w:sz="0" w:space="0" w:color="auto"/>
                    <w:left w:val="none" w:sz="0" w:space="0" w:color="auto"/>
                    <w:bottom w:val="none" w:sz="0" w:space="0" w:color="auto"/>
                    <w:right w:val="none" w:sz="0" w:space="0" w:color="auto"/>
                  </w:divBdr>
                  <w:divsChild>
                    <w:div w:id="83758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726717">
      <w:bodyDiv w:val="1"/>
      <w:marLeft w:val="0"/>
      <w:marRight w:val="0"/>
      <w:marTop w:val="0"/>
      <w:marBottom w:val="0"/>
      <w:divBdr>
        <w:top w:val="none" w:sz="0" w:space="0" w:color="auto"/>
        <w:left w:val="none" w:sz="0" w:space="0" w:color="auto"/>
        <w:bottom w:val="none" w:sz="0" w:space="0" w:color="auto"/>
        <w:right w:val="none" w:sz="0" w:space="0" w:color="auto"/>
      </w:divBdr>
      <w:divsChild>
        <w:div w:id="2065444209">
          <w:marLeft w:val="0"/>
          <w:marRight w:val="0"/>
          <w:marTop w:val="0"/>
          <w:marBottom w:val="0"/>
          <w:divBdr>
            <w:top w:val="none" w:sz="0" w:space="0" w:color="auto"/>
            <w:left w:val="none" w:sz="0" w:space="0" w:color="auto"/>
            <w:bottom w:val="none" w:sz="0" w:space="0" w:color="auto"/>
            <w:right w:val="none" w:sz="0" w:space="0" w:color="auto"/>
          </w:divBdr>
          <w:divsChild>
            <w:div w:id="1415320927">
              <w:marLeft w:val="0"/>
              <w:marRight w:val="0"/>
              <w:marTop w:val="0"/>
              <w:marBottom w:val="0"/>
              <w:divBdr>
                <w:top w:val="none" w:sz="0" w:space="0" w:color="auto"/>
                <w:left w:val="none" w:sz="0" w:space="0" w:color="auto"/>
                <w:bottom w:val="none" w:sz="0" w:space="0" w:color="auto"/>
                <w:right w:val="none" w:sz="0" w:space="0" w:color="auto"/>
              </w:divBdr>
              <w:divsChild>
                <w:div w:id="16178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78901">
      <w:bodyDiv w:val="1"/>
      <w:marLeft w:val="0"/>
      <w:marRight w:val="0"/>
      <w:marTop w:val="0"/>
      <w:marBottom w:val="0"/>
      <w:divBdr>
        <w:top w:val="none" w:sz="0" w:space="0" w:color="auto"/>
        <w:left w:val="none" w:sz="0" w:space="0" w:color="auto"/>
        <w:bottom w:val="none" w:sz="0" w:space="0" w:color="auto"/>
        <w:right w:val="none" w:sz="0" w:space="0" w:color="auto"/>
      </w:divBdr>
    </w:div>
    <w:div w:id="1379938787">
      <w:bodyDiv w:val="1"/>
      <w:marLeft w:val="0"/>
      <w:marRight w:val="0"/>
      <w:marTop w:val="0"/>
      <w:marBottom w:val="0"/>
      <w:divBdr>
        <w:top w:val="none" w:sz="0" w:space="0" w:color="auto"/>
        <w:left w:val="none" w:sz="0" w:space="0" w:color="auto"/>
        <w:bottom w:val="none" w:sz="0" w:space="0" w:color="auto"/>
        <w:right w:val="none" w:sz="0" w:space="0" w:color="auto"/>
      </w:divBdr>
    </w:div>
    <w:div w:id="1380126934">
      <w:bodyDiv w:val="1"/>
      <w:marLeft w:val="0"/>
      <w:marRight w:val="0"/>
      <w:marTop w:val="0"/>
      <w:marBottom w:val="0"/>
      <w:divBdr>
        <w:top w:val="none" w:sz="0" w:space="0" w:color="auto"/>
        <w:left w:val="none" w:sz="0" w:space="0" w:color="auto"/>
        <w:bottom w:val="none" w:sz="0" w:space="0" w:color="auto"/>
        <w:right w:val="none" w:sz="0" w:space="0" w:color="auto"/>
      </w:divBdr>
      <w:divsChild>
        <w:div w:id="33774177">
          <w:marLeft w:val="0"/>
          <w:marRight w:val="0"/>
          <w:marTop w:val="0"/>
          <w:marBottom w:val="0"/>
          <w:divBdr>
            <w:top w:val="none" w:sz="0" w:space="0" w:color="auto"/>
            <w:left w:val="none" w:sz="0" w:space="0" w:color="auto"/>
            <w:bottom w:val="none" w:sz="0" w:space="0" w:color="auto"/>
            <w:right w:val="none" w:sz="0" w:space="0" w:color="auto"/>
          </w:divBdr>
          <w:divsChild>
            <w:div w:id="141236319">
              <w:marLeft w:val="0"/>
              <w:marRight w:val="0"/>
              <w:marTop w:val="0"/>
              <w:marBottom w:val="0"/>
              <w:divBdr>
                <w:top w:val="none" w:sz="0" w:space="0" w:color="auto"/>
                <w:left w:val="none" w:sz="0" w:space="0" w:color="auto"/>
                <w:bottom w:val="none" w:sz="0" w:space="0" w:color="auto"/>
                <w:right w:val="none" w:sz="0" w:space="0" w:color="auto"/>
              </w:divBdr>
              <w:divsChild>
                <w:div w:id="6001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05456">
      <w:bodyDiv w:val="1"/>
      <w:marLeft w:val="0"/>
      <w:marRight w:val="0"/>
      <w:marTop w:val="0"/>
      <w:marBottom w:val="0"/>
      <w:divBdr>
        <w:top w:val="none" w:sz="0" w:space="0" w:color="auto"/>
        <w:left w:val="none" w:sz="0" w:space="0" w:color="auto"/>
        <w:bottom w:val="none" w:sz="0" w:space="0" w:color="auto"/>
        <w:right w:val="none" w:sz="0" w:space="0" w:color="auto"/>
      </w:divBdr>
      <w:divsChild>
        <w:div w:id="129976307">
          <w:marLeft w:val="0"/>
          <w:marRight w:val="0"/>
          <w:marTop w:val="0"/>
          <w:marBottom w:val="0"/>
          <w:divBdr>
            <w:top w:val="none" w:sz="0" w:space="0" w:color="auto"/>
            <w:left w:val="none" w:sz="0" w:space="0" w:color="auto"/>
            <w:bottom w:val="none" w:sz="0" w:space="0" w:color="auto"/>
            <w:right w:val="none" w:sz="0" w:space="0" w:color="auto"/>
          </w:divBdr>
          <w:divsChild>
            <w:div w:id="1209337216">
              <w:marLeft w:val="0"/>
              <w:marRight w:val="0"/>
              <w:marTop w:val="0"/>
              <w:marBottom w:val="0"/>
              <w:divBdr>
                <w:top w:val="none" w:sz="0" w:space="0" w:color="auto"/>
                <w:left w:val="none" w:sz="0" w:space="0" w:color="auto"/>
                <w:bottom w:val="none" w:sz="0" w:space="0" w:color="auto"/>
                <w:right w:val="none" w:sz="0" w:space="0" w:color="auto"/>
              </w:divBdr>
              <w:divsChild>
                <w:div w:id="107558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232284">
      <w:bodyDiv w:val="1"/>
      <w:marLeft w:val="0"/>
      <w:marRight w:val="0"/>
      <w:marTop w:val="0"/>
      <w:marBottom w:val="0"/>
      <w:divBdr>
        <w:top w:val="none" w:sz="0" w:space="0" w:color="auto"/>
        <w:left w:val="none" w:sz="0" w:space="0" w:color="auto"/>
        <w:bottom w:val="none" w:sz="0" w:space="0" w:color="auto"/>
        <w:right w:val="none" w:sz="0" w:space="0" w:color="auto"/>
      </w:divBdr>
      <w:divsChild>
        <w:div w:id="240910692">
          <w:marLeft w:val="0"/>
          <w:marRight w:val="0"/>
          <w:marTop w:val="0"/>
          <w:marBottom w:val="0"/>
          <w:divBdr>
            <w:top w:val="none" w:sz="0" w:space="0" w:color="auto"/>
            <w:left w:val="none" w:sz="0" w:space="0" w:color="auto"/>
            <w:bottom w:val="none" w:sz="0" w:space="0" w:color="auto"/>
            <w:right w:val="none" w:sz="0" w:space="0" w:color="auto"/>
          </w:divBdr>
          <w:divsChild>
            <w:div w:id="163134432">
              <w:marLeft w:val="0"/>
              <w:marRight w:val="0"/>
              <w:marTop w:val="0"/>
              <w:marBottom w:val="0"/>
              <w:divBdr>
                <w:top w:val="none" w:sz="0" w:space="0" w:color="auto"/>
                <w:left w:val="none" w:sz="0" w:space="0" w:color="auto"/>
                <w:bottom w:val="none" w:sz="0" w:space="0" w:color="auto"/>
                <w:right w:val="none" w:sz="0" w:space="0" w:color="auto"/>
              </w:divBdr>
              <w:divsChild>
                <w:div w:id="546456985">
                  <w:marLeft w:val="0"/>
                  <w:marRight w:val="0"/>
                  <w:marTop w:val="0"/>
                  <w:marBottom w:val="0"/>
                  <w:divBdr>
                    <w:top w:val="none" w:sz="0" w:space="0" w:color="auto"/>
                    <w:left w:val="none" w:sz="0" w:space="0" w:color="auto"/>
                    <w:bottom w:val="none" w:sz="0" w:space="0" w:color="auto"/>
                    <w:right w:val="none" w:sz="0" w:space="0" w:color="auto"/>
                  </w:divBdr>
                  <w:divsChild>
                    <w:div w:id="128615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396904">
      <w:bodyDiv w:val="1"/>
      <w:marLeft w:val="0"/>
      <w:marRight w:val="0"/>
      <w:marTop w:val="0"/>
      <w:marBottom w:val="0"/>
      <w:divBdr>
        <w:top w:val="none" w:sz="0" w:space="0" w:color="auto"/>
        <w:left w:val="none" w:sz="0" w:space="0" w:color="auto"/>
        <w:bottom w:val="none" w:sz="0" w:space="0" w:color="auto"/>
        <w:right w:val="none" w:sz="0" w:space="0" w:color="auto"/>
      </w:divBdr>
      <w:divsChild>
        <w:div w:id="1086265074">
          <w:marLeft w:val="0"/>
          <w:marRight w:val="0"/>
          <w:marTop w:val="0"/>
          <w:marBottom w:val="0"/>
          <w:divBdr>
            <w:top w:val="none" w:sz="0" w:space="0" w:color="auto"/>
            <w:left w:val="none" w:sz="0" w:space="0" w:color="auto"/>
            <w:bottom w:val="none" w:sz="0" w:space="0" w:color="auto"/>
            <w:right w:val="none" w:sz="0" w:space="0" w:color="auto"/>
          </w:divBdr>
          <w:divsChild>
            <w:div w:id="896892061">
              <w:marLeft w:val="0"/>
              <w:marRight w:val="0"/>
              <w:marTop w:val="0"/>
              <w:marBottom w:val="0"/>
              <w:divBdr>
                <w:top w:val="none" w:sz="0" w:space="0" w:color="auto"/>
                <w:left w:val="none" w:sz="0" w:space="0" w:color="auto"/>
                <w:bottom w:val="none" w:sz="0" w:space="0" w:color="auto"/>
                <w:right w:val="none" w:sz="0" w:space="0" w:color="auto"/>
              </w:divBdr>
              <w:divsChild>
                <w:div w:id="1644891849">
                  <w:marLeft w:val="0"/>
                  <w:marRight w:val="0"/>
                  <w:marTop w:val="0"/>
                  <w:marBottom w:val="0"/>
                  <w:divBdr>
                    <w:top w:val="none" w:sz="0" w:space="0" w:color="auto"/>
                    <w:left w:val="none" w:sz="0" w:space="0" w:color="auto"/>
                    <w:bottom w:val="none" w:sz="0" w:space="0" w:color="auto"/>
                    <w:right w:val="none" w:sz="0" w:space="0" w:color="auto"/>
                  </w:divBdr>
                  <w:divsChild>
                    <w:div w:id="93560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869011">
      <w:bodyDiv w:val="1"/>
      <w:marLeft w:val="0"/>
      <w:marRight w:val="0"/>
      <w:marTop w:val="0"/>
      <w:marBottom w:val="0"/>
      <w:divBdr>
        <w:top w:val="none" w:sz="0" w:space="0" w:color="auto"/>
        <w:left w:val="none" w:sz="0" w:space="0" w:color="auto"/>
        <w:bottom w:val="none" w:sz="0" w:space="0" w:color="auto"/>
        <w:right w:val="none" w:sz="0" w:space="0" w:color="auto"/>
      </w:divBdr>
      <w:divsChild>
        <w:div w:id="1755589514">
          <w:marLeft w:val="0"/>
          <w:marRight w:val="0"/>
          <w:marTop w:val="0"/>
          <w:marBottom w:val="0"/>
          <w:divBdr>
            <w:top w:val="none" w:sz="0" w:space="0" w:color="auto"/>
            <w:left w:val="none" w:sz="0" w:space="0" w:color="auto"/>
            <w:bottom w:val="none" w:sz="0" w:space="0" w:color="auto"/>
            <w:right w:val="none" w:sz="0" w:space="0" w:color="auto"/>
          </w:divBdr>
          <w:divsChild>
            <w:div w:id="1911109045">
              <w:marLeft w:val="0"/>
              <w:marRight w:val="0"/>
              <w:marTop w:val="0"/>
              <w:marBottom w:val="0"/>
              <w:divBdr>
                <w:top w:val="none" w:sz="0" w:space="0" w:color="auto"/>
                <w:left w:val="none" w:sz="0" w:space="0" w:color="auto"/>
                <w:bottom w:val="none" w:sz="0" w:space="0" w:color="auto"/>
                <w:right w:val="none" w:sz="0" w:space="0" w:color="auto"/>
              </w:divBdr>
              <w:divsChild>
                <w:div w:id="2131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031370">
      <w:bodyDiv w:val="1"/>
      <w:marLeft w:val="0"/>
      <w:marRight w:val="0"/>
      <w:marTop w:val="0"/>
      <w:marBottom w:val="0"/>
      <w:divBdr>
        <w:top w:val="none" w:sz="0" w:space="0" w:color="auto"/>
        <w:left w:val="none" w:sz="0" w:space="0" w:color="auto"/>
        <w:bottom w:val="none" w:sz="0" w:space="0" w:color="auto"/>
        <w:right w:val="none" w:sz="0" w:space="0" w:color="auto"/>
      </w:divBdr>
    </w:div>
    <w:div w:id="1407679564">
      <w:bodyDiv w:val="1"/>
      <w:marLeft w:val="0"/>
      <w:marRight w:val="0"/>
      <w:marTop w:val="0"/>
      <w:marBottom w:val="0"/>
      <w:divBdr>
        <w:top w:val="none" w:sz="0" w:space="0" w:color="auto"/>
        <w:left w:val="none" w:sz="0" w:space="0" w:color="auto"/>
        <w:bottom w:val="none" w:sz="0" w:space="0" w:color="auto"/>
        <w:right w:val="none" w:sz="0" w:space="0" w:color="auto"/>
      </w:divBdr>
    </w:div>
    <w:div w:id="1412964605">
      <w:bodyDiv w:val="1"/>
      <w:marLeft w:val="0"/>
      <w:marRight w:val="0"/>
      <w:marTop w:val="0"/>
      <w:marBottom w:val="0"/>
      <w:divBdr>
        <w:top w:val="none" w:sz="0" w:space="0" w:color="auto"/>
        <w:left w:val="none" w:sz="0" w:space="0" w:color="auto"/>
        <w:bottom w:val="none" w:sz="0" w:space="0" w:color="auto"/>
        <w:right w:val="none" w:sz="0" w:space="0" w:color="auto"/>
      </w:divBdr>
      <w:divsChild>
        <w:div w:id="986325550">
          <w:marLeft w:val="0"/>
          <w:marRight w:val="0"/>
          <w:marTop w:val="0"/>
          <w:marBottom w:val="0"/>
          <w:divBdr>
            <w:top w:val="none" w:sz="0" w:space="0" w:color="auto"/>
            <w:left w:val="none" w:sz="0" w:space="0" w:color="auto"/>
            <w:bottom w:val="none" w:sz="0" w:space="0" w:color="auto"/>
            <w:right w:val="none" w:sz="0" w:space="0" w:color="auto"/>
          </w:divBdr>
          <w:divsChild>
            <w:div w:id="1400522548">
              <w:marLeft w:val="0"/>
              <w:marRight w:val="0"/>
              <w:marTop w:val="0"/>
              <w:marBottom w:val="0"/>
              <w:divBdr>
                <w:top w:val="none" w:sz="0" w:space="0" w:color="auto"/>
                <w:left w:val="none" w:sz="0" w:space="0" w:color="auto"/>
                <w:bottom w:val="none" w:sz="0" w:space="0" w:color="auto"/>
                <w:right w:val="none" w:sz="0" w:space="0" w:color="auto"/>
              </w:divBdr>
              <w:divsChild>
                <w:div w:id="1576478338">
                  <w:marLeft w:val="0"/>
                  <w:marRight w:val="0"/>
                  <w:marTop w:val="0"/>
                  <w:marBottom w:val="0"/>
                  <w:divBdr>
                    <w:top w:val="none" w:sz="0" w:space="0" w:color="auto"/>
                    <w:left w:val="none" w:sz="0" w:space="0" w:color="auto"/>
                    <w:bottom w:val="none" w:sz="0" w:space="0" w:color="auto"/>
                    <w:right w:val="none" w:sz="0" w:space="0" w:color="auto"/>
                  </w:divBdr>
                  <w:divsChild>
                    <w:div w:id="70032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648272">
      <w:bodyDiv w:val="1"/>
      <w:marLeft w:val="0"/>
      <w:marRight w:val="0"/>
      <w:marTop w:val="0"/>
      <w:marBottom w:val="0"/>
      <w:divBdr>
        <w:top w:val="none" w:sz="0" w:space="0" w:color="auto"/>
        <w:left w:val="none" w:sz="0" w:space="0" w:color="auto"/>
        <w:bottom w:val="none" w:sz="0" w:space="0" w:color="auto"/>
        <w:right w:val="none" w:sz="0" w:space="0" w:color="auto"/>
      </w:divBdr>
      <w:divsChild>
        <w:div w:id="1408917509">
          <w:marLeft w:val="0"/>
          <w:marRight w:val="0"/>
          <w:marTop w:val="0"/>
          <w:marBottom w:val="0"/>
          <w:divBdr>
            <w:top w:val="none" w:sz="0" w:space="0" w:color="auto"/>
            <w:left w:val="none" w:sz="0" w:space="0" w:color="auto"/>
            <w:bottom w:val="none" w:sz="0" w:space="0" w:color="auto"/>
            <w:right w:val="none" w:sz="0" w:space="0" w:color="auto"/>
          </w:divBdr>
          <w:divsChild>
            <w:div w:id="980424788">
              <w:marLeft w:val="0"/>
              <w:marRight w:val="0"/>
              <w:marTop w:val="0"/>
              <w:marBottom w:val="0"/>
              <w:divBdr>
                <w:top w:val="none" w:sz="0" w:space="0" w:color="auto"/>
                <w:left w:val="none" w:sz="0" w:space="0" w:color="auto"/>
                <w:bottom w:val="none" w:sz="0" w:space="0" w:color="auto"/>
                <w:right w:val="none" w:sz="0" w:space="0" w:color="auto"/>
              </w:divBdr>
              <w:divsChild>
                <w:div w:id="394595370">
                  <w:marLeft w:val="0"/>
                  <w:marRight w:val="0"/>
                  <w:marTop w:val="0"/>
                  <w:marBottom w:val="0"/>
                  <w:divBdr>
                    <w:top w:val="none" w:sz="0" w:space="0" w:color="auto"/>
                    <w:left w:val="none" w:sz="0" w:space="0" w:color="auto"/>
                    <w:bottom w:val="none" w:sz="0" w:space="0" w:color="auto"/>
                    <w:right w:val="none" w:sz="0" w:space="0" w:color="auto"/>
                  </w:divBdr>
                  <w:divsChild>
                    <w:div w:id="16167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93024">
      <w:bodyDiv w:val="1"/>
      <w:marLeft w:val="0"/>
      <w:marRight w:val="0"/>
      <w:marTop w:val="0"/>
      <w:marBottom w:val="0"/>
      <w:divBdr>
        <w:top w:val="none" w:sz="0" w:space="0" w:color="auto"/>
        <w:left w:val="none" w:sz="0" w:space="0" w:color="auto"/>
        <w:bottom w:val="none" w:sz="0" w:space="0" w:color="auto"/>
        <w:right w:val="none" w:sz="0" w:space="0" w:color="auto"/>
      </w:divBdr>
      <w:divsChild>
        <w:div w:id="1991398418">
          <w:marLeft w:val="0"/>
          <w:marRight w:val="0"/>
          <w:marTop w:val="0"/>
          <w:marBottom w:val="0"/>
          <w:divBdr>
            <w:top w:val="none" w:sz="0" w:space="0" w:color="auto"/>
            <w:left w:val="none" w:sz="0" w:space="0" w:color="auto"/>
            <w:bottom w:val="none" w:sz="0" w:space="0" w:color="auto"/>
            <w:right w:val="none" w:sz="0" w:space="0" w:color="auto"/>
          </w:divBdr>
          <w:divsChild>
            <w:div w:id="1667709579">
              <w:marLeft w:val="0"/>
              <w:marRight w:val="0"/>
              <w:marTop w:val="0"/>
              <w:marBottom w:val="0"/>
              <w:divBdr>
                <w:top w:val="none" w:sz="0" w:space="0" w:color="auto"/>
                <w:left w:val="none" w:sz="0" w:space="0" w:color="auto"/>
                <w:bottom w:val="none" w:sz="0" w:space="0" w:color="auto"/>
                <w:right w:val="none" w:sz="0" w:space="0" w:color="auto"/>
              </w:divBdr>
              <w:divsChild>
                <w:div w:id="1444302923">
                  <w:marLeft w:val="0"/>
                  <w:marRight w:val="0"/>
                  <w:marTop w:val="0"/>
                  <w:marBottom w:val="0"/>
                  <w:divBdr>
                    <w:top w:val="none" w:sz="0" w:space="0" w:color="auto"/>
                    <w:left w:val="none" w:sz="0" w:space="0" w:color="auto"/>
                    <w:bottom w:val="none" w:sz="0" w:space="0" w:color="auto"/>
                    <w:right w:val="none" w:sz="0" w:space="0" w:color="auto"/>
                  </w:divBdr>
                  <w:divsChild>
                    <w:div w:id="44134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453430">
      <w:bodyDiv w:val="1"/>
      <w:marLeft w:val="0"/>
      <w:marRight w:val="0"/>
      <w:marTop w:val="0"/>
      <w:marBottom w:val="0"/>
      <w:divBdr>
        <w:top w:val="none" w:sz="0" w:space="0" w:color="auto"/>
        <w:left w:val="none" w:sz="0" w:space="0" w:color="auto"/>
        <w:bottom w:val="none" w:sz="0" w:space="0" w:color="auto"/>
        <w:right w:val="none" w:sz="0" w:space="0" w:color="auto"/>
      </w:divBdr>
      <w:divsChild>
        <w:div w:id="1060055739">
          <w:marLeft w:val="0"/>
          <w:marRight w:val="0"/>
          <w:marTop w:val="0"/>
          <w:marBottom w:val="0"/>
          <w:divBdr>
            <w:top w:val="none" w:sz="0" w:space="0" w:color="auto"/>
            <w:left w:val="none" w:sz="0" w:space="0" w:color="auto"/>
            <w:bottom w:val="none" w:sz="0" w:space="0" w:color="auto"/>
            <w:right w:val="none" w:sz="0" w:space="0" w:color="auto"/>
          </w:divBdr>
          <w:divsChild>
            <w:div w:id="707486985">
              <w:marLeft w:val="0"/>
              <w:marRight w:val="0"/>
              <w:marTop w:val="0"/>
              <w:marBottom w:val="0"/>
              <w:divBdr>
                <w:top w:val="none" w:sz="0" w:space="0" w:color="auto"/>
                <w:left w:val="none" w:sz="0" w:space="0" w:color="auto"/>
                <w:bottom w:val="none" w:sz="0" w:space="0" w:color="auto"/>
                <w:right w:val="none" w:sz="0" w:space="0" w:color="auto"/>
              </w:divBdr>
              <w:divsChild>
                <w:div w:id="277568343">
                  <w:marLeft w:val="0"/>
                  <w:marRight w:val="0"/>
                  <w:marTop w:val="0"/>
                  <w:marBottom w:val="0"/>
                  <w:divBdr>
                    <w:top w:val="none" w:sz="0" w:space="0" w:color="auto"/>
                    <w:left w:val="none" w:sz="0" w:space="0" w:color="auto"/>
                    <w:bottom w:val="none" w:sz="0" w:space="0" w:color="auto"/>
                    <w:right w:val="none" w:sz="0" w:space="0" w:color="auto"/>
                  </w:divBdr>
                  <w:divsChild>
                    <w:div w:id="13881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62260">
      <w:bodyDiv w:val="1"/>
      <w:marLeft w:val="0"/>
      <w:marRight w:val="0"/>
      <w:marTop w:val="0"/>
      <w:marBottom w:val="0"/>
      <w:divBdr>
        <w:top w:val="none" w:sz="0" w:space="0" w:color="auto"/>
        <w:left w:val="none" w:sz="0" w:space="0" w:color="auto"/>
        <w:bottom w:val="none" w:sz="0" w:space="0" w:color="auto"/>
        <w:right w:val="none" w:sz="0" w:space="0" w:color="auto"/>
      </w:divBdr>
      <w:divsChild>
        <w:div w:id="1700282395">
          <w:marLeft w:val="0"/>
          <w:marRight w:val="0"/>
          <w:marTop w:val="0"/>
          <w:marBottom w:val="0"/>
          <w:divBdr>
            <w:top w:val="none" w:sz="0" w:space="0" w:color="auto"/>
            <w:left w:val="none" w:sz="0" w:space="0" w:color="auto"/>
            <w:bottom w:val="none" w:sz="0" w:space="0" w:color="auto"/>
            <w:right w:val="none" w:sz="0" w:space="0" w:color="auto"/>
          </w:divBdr>
          <w:divsChild>
            <w:div w:id="1107889302">
              <w:marLeft w:val="0"/>
              <w:marRight w:val="0"/>
              <w:marTop w:val="0"/>
              <w:marBottom w:val="0"/>
              <w:divBdr>
                <w:top w:val="none" w:sz="0" w:space="0" w:color="auto"/>
                <w:left w:val="none" w:sz="0" w:space="0" w:color="auto"/>
                <w:bottom w:val="none" w:sz="0" w:space="0" w:color="auto"/>
                <w:right w:val="none" w:sz="0" w:space="0" w:color="auto"/>
              </w:divBdr>
              <w:divsChild>
                <w:div w:id="228155344">
                  <w:marLeft w:val="0"/>
                  <w:marRight w:val="0"/>
                  <w:marTop w:val="0"/>
                  <w:marBottom w:val="0"/>
                  <w:divBdr>
                    <w:top w:val="none" w:sz="0" w:space="0" w:color="auto"/>
                    <w:left w:val="none" w:sz="0" w:space="0" w:color="auto"/>
                    <w:bottom w:val="none" w:sz="0" w:space="0" w:color="auto"/>
                    <w:right w:val="none" w:sz="0" w:space="0" w:color="auto"/>
                  </w:divBdr>
                  <w:divsChild>
                    <w:div w:id="118327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336856">
      <w:bodyDiv w:val="1"/>
      <w:marLeft w:val="0"/>
      <w:marRight w:val="0"/>
      <w:marTop w:val="0"/>
      <w:marBottom w:val="0"/>
      <w:divBdr>
        <w:top w:val="none" w:sz="0" w:space="0" w:color="auto"/>
        <w:left w:val="none" w:sz="0" w:space="0" w:color="auto"/>
        <w:bottom w:val="none" w:sz="0" w:space="0" w:color="auto"/>
        <w:right w:val="none" w:sz="0" w:space="0" w:color="auto"/>
      </w:divBdr>
    </w:div>
    <w:div w:id="1458640376">
      <w:bodyDiv w:val="1"/>
      <w:marLeft w:val="0"/>
      <w:marRight w:val="0"/>
      <w:marTop w:val="0"/>
      <w:marBottom w:val="0"/>
      <w:divBdr>
        <w:top w:val="none" w:sz="0" w:space="0" w:color="auto"/>
        <w:left w:val="none" w:sz="0" w:space="0" w:color="auto"/>
        <w:bottom w:val="none" w:sz="0" w:space="0" w:color="auto"/>
        <w:right w:val="none" w:sz="0" w:space="0" w:color="auto"/>
      </w:divBdr>
      <w:divsChild>
        <w:div w:id="746998137">
          <w:marLeft w:val="0"/>
          <w:marRight w:val="0"/>
          <w:marTop w:val="0"/>
          <w:marBottom w:val="0"/>
          <w:divBdr>
            <w:top w:val="none" w:sz="0" w:space="0" w:color="auto"/>
            <w:left w:val="none" w:sz="0" w:space="0" w:color="auto"/>
            <w:bottom w:val="none" w:sz="0" w:space="0" w:color="auto"/>
            <w:right w:val="none" w:sz="0" w:space="0" w:color="auto"/>
          </w:divBdr>
          <w:divsChild>
            <w:div w:id="881019200">
              <w:marLeft w:val="0"/>
              <w:marRight w:val="0"/>
              <w:marTop w:val="0"/>
              <w:marBottom w:val="0"/>
              <w:divBdr>
                <w:top w:val="none" w:sz="0" w:space="0" w:color="auto"/>
                <w:left w:val="none" w:sz="0" w:space="0" w:color="auto"/>
                <w:bottom w:val="none" w:sz="0" w:space="0" w:color="auto"/>
                <w:right w:val="none" w:sz="0" w:space="0" w:color="auto"/>
              </w:divBdr>
              <w:divsChild>
                <w:div w:id="1283726506">
                  <w:marLeft w:val="0"/>
                  <w:marRight w:val="0"/>
                  <w:marTop w:val="0"/>
                  <w:marBottom w:val="0"/>
                  <w:divBdr>
                    <w:top w:val="none" w:sz="0" w:space="0" w:color="auto"/>
                    <w:left w:val="none" w:sz="0" w:space="0" w:color="auto"/>
                    <w:bottom w:val="none" w:sz="0" w:space="0" w:color="auto"/>
                    <w:right w:val="none" w:sz="0" w:space="0" w:color="auto"/>
                  </w:divBdr>
                  <w:divsChild>
                    <w:div w:id="208302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140622">
      <w:bodyDiv w:val="1"/>
      <w:marLeft w:val="0"/>
      <w:marRight w:val="0"/>
      <w:marTop w:val="0"/>
      <w:marBottom w:val="0"/>
      <w:divBdr>
        <w:top w:val="none" w:sz="0" w:space="0" w:color="auto"/>
        <w:left w:val="none" w:sz="0" w:space="0" w:color="auto"/>
        <w:bottom w:val="none" w:sz="0" w:space="0" w:color="auto"/>
        <w:right w:val="none" w:sz="0" w:space="0" w:color="auto"/>
      </w:divBdr>
    </w:div>
    <w:div w:id="1472745244">
      <w:bodyDiv w:val="1"/>
      <w:marLeft w:val="0"/>
      <w:marRight w:val="0"/>
      <w:marTop w:val="0"/>
      <w:marBottom w:val="0"/>
      <w:divBdr>
        <w:top w:val="none" w:sz="0" w:space="0" w:color="auto"/>
        <w:left w:val="none" w:sz="0" w:space="0" w:color="auto"/>
        <w:bottom w:val="none" w:sz="0" w:space="0" w:color="auto"/>
        <w:right w:val="none" w:sz="0" w:space="0" w:color="auto"/>
      </w:divBdr>
    </w:div>
    <w:div w:id="1472938625">
      <w:bodyDiv w:val="1"/>
      <w:marLeft w:val="0"/>
      <w:marRight w:val="0"/>
      <w:marTop w:val="0"/>
      <w:marBottom w:val="0"/>
      <w:divBdr>
        <w:top w:val="none" w:sz="0" w:space="0" w:color="auto"/>
        <w:left w:val="none" w:sz="0" w:space="0" w:color="auto"/>
        <w:bottom w:val="none" w:sz="0" w:space="0" w:color="auto"/>
        <w:right w:val="none" w:sz="0" w:space="0" w:color="auto"/>
      </w:divBdr>
      <w:divsChild>
        <w:div w:id="1936359021">
          <w:marLeft w:val="0"/>
          <w:marRight w:val="0"/>
          <w:marTop w:val="0"/>
          <w:marBottom w:val="0"/>
          <w:divBdr>
            <w:top w:val="none" w:sz="0" w:space="0" w:color="auto"/>
            <w:left w:val="none" w:sz="0" w:space="0" w:color="auto"/>
            <w:bottom w:val="none" w:sz="0" w:space="0" w:color="auto"/>
            <w:right w:val="none" w:sz="0" w:space="0" w:color="auto"/>
          </w:divBdr>
          <w:divsChild>
            <w:div w:id="817842544">
              <w:marLeft w:val="0"/>
              <w:marRight w:val="0"/>
              <w:marTop w:val="0"/>
              <w:marBottom w:val="0"/>
              <w:divBdr>
                <w:top w:val="none" w:sz="0" w:space="0" w:color="auto"/>
                <w:left w:val="none" w:sz="0" w:space="0" w:color="auto"/>
                <w:bottom w:val="none" w:sz="0" w:space="0" w:color="auto"/>
                <w:right w:val="none" w:sz="0" w:space="0" w:color="auto"/>
              </w:divBdr>
              <w:divsChild>
                <w:div w:id="164635351">
                  <w:marLeft w:val="0"/>
                  <w:marRight w:val="0"/>
                  <w:marTop w:val="0"/>
                  <w:marBottom w:val="0"/>
                  <w:divBdr>
                    <w:top w:val="none" w:sz="0" w:space="0" w:color="auto"/>
                    <w:left w:val="none" w:sz="0" w:space="0" w:color="auto"/>
                    <w:bottom w:val="none" w:sz="0" w:space="0" w:color="auto"/>
                    <w:right w:val="none" w:sz="0" w:space="0" w:color="auto"/>
                  </w:divBdr>
                  <w:divsChild>
                    <w:div w:id="3218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877368">
      <w:bodyDiv w:val="1"/>
      <w:marLeft w:val="0"/>
      <w:marRight w:val="0"/>
      <w:marTop w:val="0"/>
      <w:marBottom w:val="0"/>
      <w:divBdr>
        <w:top w:val="none" w:sz="0" w:space="0" w:color="auto"/>
        <w:left w:val="none" w:sz="0" w:space="0" w:color="auto"/>
        <w:bottom w:val="none" w:sz="0" w:space="0" w:color="auto"/>
        <w:right w:val="none" w:sz="0" w:space="0" w:color="auto"/>
      </w:divBdr>
      <w:divsChild>
        <w:div w:id="2066753307">
          <w:marLeft w:val="0"/>
          <w:marRight w:val="0"/>
          <w:marTop w:val="0"/>
          <w:marBottom w:val="0"/>
          <w:divBdr>
            <w:top w:val="none" w:sz="0" w:space="0" w:color="auto"/>
            <w:left w:val="none" w:sz="0" w:space="0" w:color="auto"/>
            <w:bottom w:val="none" w:sz="0" w:space="0" w:color="auto"/>
            <w:right w:val="none" w:sz="0" w:space="0" w:color="auto"/>
          </w:divBdr>
          <w:divsChild>
            <w:div w:id="17237359">
              <w:marLeft w:val="0"/>
              <w:marRight w:val="0"/>
              <w:marTop w:val="0"/>
              <w:marBottom w:val="0"/>
              <w:divBdr>
                <w:top w:val="none" w:sz="0" w:space="0" w:color="auto"/>
                <w:left w:val="none" w:sz="0" w:space="0" w:color="auto"/>
                <w:bottom w:val="none" w:sz="0" w:space="0" w:color="auto"/>
                <w:right w:val="none" w:sz="0" w:space="0" w:color="auto"/>
              </w:divBdr>
              <w:divsChild>
                <w:div w:id="963583271">
                  <w:marLeft w:val="0"/>
                  <w:marRight w:val="0"/>
                  <w:marTop w:val="0"/>
                  <w:marBottom w:val="0"/>
                  <w:divBdr>
                    <w:top w:val="none" w:sz="0" w:space="0" w:color="auto"/>
                    <w:left w:val="none" w:sz="0" w:space="0" w:color="auto"/>
                    <w:bottom w:val="none" w:sz="0" w:space="0" w:color="auto"/>
                    <w:right w:val="none" w:sz="0" w:space="0" w:color="auto"/>
                  </w:divBdr>
                  <w:divsChild>
                    <w:div w:id="144265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696372">
      <w:bodyDiv w:val="1"/>
      <w:marLeft w:val="0"/>
      <w:marRight w:val="0"/>
      <w:marTop w:val="0"/>
      <w:marBottom w:val="0"/>
      <w:divBdr>
        <w:top w:val="none" w:sz="0" w:space="0" w:color="auto"/>
        <w:left w:val="none" w:sz="0" w:space="0" w:color="auto"/>
        <w:bottom w:val="none" w:sz="0" w:space="0" w:color="auto"/>
        <w:right w:val="none" w:sz="0" w:space="0" w:color="auto"/>
      </w:divBdr>
    </w:div>
    <w:div w:id="1484009809">
      <w:bodyDiv w:val="1"/>
      <w:marLeft w:val="0"/>
      <w:marRight w:val="0"/>
      <w:marTop w:val="0"/>
      <w:marBottom w:val="0"/>
      <w:divBdr>
        <w:top w:val="none" w:sz="0" w:space="0" w:color="auto"/>
        <w:left w:val="none" w:sz="0" w:space="0" w:color="auto"/>
        <w:bottom w:val="none" w:sz="0" w:space="0" w:color="auto"/>
        <w:right w:val="none" w:sz="0" w:space="0" w:color="auto"/>
      </w:divBdr>
    </w:div>
    <w:div w:id="1485118580">
      <w:bodyDiv w:val="1"/>
      <w:marLeft w:val="0"/>
      <w:marRight w:val="0"/>
      <w:marTop w:val="0"/>
      <w:marBottom w:val="0"/>
      <w:divBdr>
        <w:top w:val="none" w:sz="0" w:space="0" w:color="auto"/>
        <w:left w:val="none" w:sz="0" w:space="0" w:color="auto"/>
        <w:bottom w:val="none" w:sz="0" w:space="0" w:color="auto"/>
        <w:right w:val="none" w:sz="0" w:space="0" w:color="auto"/>
      </w:divBdr>
      <w:divsChild>
        <w:div w:id="1763256185">
          <w:marLeft w:val="0"/>
          <w:marRight w:val="0"/>
          <w:marTop w:val="0"/>
          <w:marBottom w:val="0"/>
          <w:divBdr>
            <w:top w:val="none" w:sz="0" w:space="0" w:color="auto"/>
            <w:left w:val="none" w:sz="0" w:space="0" w:color="auto"/>
            <w:bottom w:val="none" w:sz="0" w:space="0" w:color="auto"/>
            <w:right w:val="none" w:sz="0" w:space="0" w:color="auto"/>
          </w:divBdr>
          <w:divsChild>
            <w:div w:id="533887110">
              <w:marLeft w:val="0"/>
              <w:marRight w:val="0"/>
              <w:marTop w:val="0"/>
              <w:marBottom w:val="0"/>
              <w:divBdr>
                <w:top w:val="none" w:sz="0" w:space="0" w:color="auto"/>
                <w:left w:val="none" w:sz="0" w:space="0" w:color="auto"/>
                <w:bottom w:val="none" w:sz="0" w:space="0" w:color="auto"/>
                <w:right w:val="none" w:sz="0" w:space="0" w:color="auto"/>
              </w:divBdr>
              <w:divsChild>
                <w:div w:id="1308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974645">
      <w:bodyDiv w:val="1"/>
      <w:marLeft w:val="0"/>
      <w:marRight w:val="0"/>
      <w:marTop w:val="0"/>
      <w:marBottom w:val="0"/>
      <w:divBdr>
        <w:top w:val="none" w:sz="0" w:space="0" w:color="auto"/>
        <w:left w:val="none" w:sz="0" w:space="0" w:color="auto"/>
        <w:bottom w:val="none" w:sz="0" w:space="0" w:color="auto"/>
        <w:right w:val="none" w:sz="0" w:space="0" w:color="auto"/>
      </w:divBdr>
      <w:divsChild>
        <w:div w:id="1699429205">
          <w:marLeft w:val="0"/>
          <w:marRight w:val="0"/>
          <w:marTop w:val="0"/>
          <w:marBottom w:val="0"/>
          <w:divBdr>
            <w:top w:val="none" w:sz="0" w:space="0" w:color="auto"/>
            <w:left w:val="none" w:sz="0" w:space="0" w:color="auto"/>
            <w:bottom w:val="none" w:sz="0" w:space="0" w:color="auto"/>
            <w:right w:val="none" w:sz="0" w:space="0" w:color="auto"/>
          </w:divBdr>
          <w:divsChild>
            <w:div w:id="1636328611">
              <w:marLeft w:val="0"/>
              <w:marRight w:val="0"/>
              <w:marTop w:val="0"/>
              <w:marBottom w:val="0"/>
              <w:divBdr>
                <w:top w:val="none" w:sz="0" w:space="0" w:color="auto"/>
                <w:left w:val="none" w:sz="0" w:space="0" w:color="auto"/>
                <w:bottom w:val="none" w:sz="0" w:space="0" w:color="auto"/>
                <w:right w:val="none" w:sz="0" w:space="0" w:color="auto"/>
              </w:divBdr>
              <w:divsChild>
                <w:div w:id="123863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7110">
      <w:bodyDiv w:val="1"/>
      <w:marLeft w:val="0"/>
      <w:marRight w:val="0"/>
      <w:marTop w:val="0"/>
      <w:marBottom w:val="0"/>
      <w:divBdr>
        <w:top w:val="none" w:sz="0" w:space="0" w:color="auto"/>
        <w:left w:val="none" w:sz="0" w:space="0" w:color="auto"/>
        <w:bottom w:val="none" w:sz="0" w:space="0" w:color="auto"/>
        <w:right w:val="none" w:sz="0" w:space="0" w:color="auto"/>
      </w:divBdr>
      <w:divsChild>
        <w:div w:id="331839939">
          <w:marLeft w:val="0"/>
          <w:marRight w:val="0"/>
          <w:marTop w:val="0"/>
          <w:marBottom w:val="0"/>
          <w:divBdr>
            <w:top w:val="none" w:sz="0" w:space="0" w:color="auto"/>
            <w:left w:val="none" w:sz="0" w:space="0" w:color="auto"/>
            <w:bottom w:val="none" w:sz="0" w:space="0" w:color="auto"/>
            <w:right w:val="none" w:sz="0" w:space="0" w:color="auto"/>
          </w:divBdr>
          <w:divsChild>
            <w:div w:id="757991018">
              <w:marLeft w:val="0"/>
              <w:marRight w:val="0"/>
              <w:marTop w:val="0"/>
              <w:marBottom w:val="0"/>
              <w:divBdr>
                <w:top w:val="none" w:sz="0" w:space="0" w:color="auto"/>
                <w:left w:val="none" w:sz="0" w:space="0" w:color="auto"/>
                <w:bottom w:val="none" w:sz="0" w:space="0" w:color="auto"/>
                <w:right w:val="none" w:sz="0" w:space="0" w:color="auto"/>
              </w:divBdr>
              <w:divsChild>
                <w:div w:id="14597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796027">
      <w:bodyDiv w:val="1"/>
      <w:marLeft w:val="0"/>
      <w:marRight w:val="0"/>
      <w:marTop w:val="0"/>
      <w:marBottom w:val="0"/>
      <w:divBdr>
        <w:top w:val="none" w:sz="0" w:space="0" w:color="auto"/>
        <w:left w:val="none" w:sz="0" w:space="0" w:color="auto"/>
        <w:bottom w:val="none" w:sz="0" w:space="0" w:color="auto"/>
        <w:right w:val="none" w:sz="0" w:space="0" w:color="auto"/>
      </w:divBdr>
      <w:divsChild>
        <w:div w:id="989990598">
          <w:marLeft w:val="0"/>
          <w:marRight w:val="0"/>
          <w:marTop w:val="0"/>
          <w:marBottom w:val="0"/>
          <w:divBdr>
            <w:top w:val="none" w:sz="0" w:space="0" w:color="auto"/>
            <w:left w:val="none" w:sz="0" w:space="0" w:color="auto"/>
            <w:bottom w:val="none" w:sz="0" w:space="0" w:color="auto"/>
            <w:right w:val="none" w:sz="0" w:space="0" w:color="auto"/>
          </w:divBdr>
          <w:divsChild>
            <w:div w:id="17856809">
              <w:marLeft w:val="0"/>
              <w:marRight w:val="0"/>
              <w:marTop w:val="0"/>
              <w:marBottom w:val="0"/>
              <w:divBdr>
                <w:top w:val="none" w:sz="0" w:space="0" w:color="auto"/>
                <w:left w:val="none" w:sz="0" w:space="0" w:color="auto"/>
                <w:bottom w:val="none" w:sz="0" w:space="0" w:color="auto"/>
                <w:right w:val="none" w:sz="0" w:space="0" w:color="auto"/>
              </w:divBdr>
              <w:divsChild>
                <w:div w:id="18131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91689">
      <w:bodyDiv w:val="1"/>
      <w:marLeft w:val="0"/>
      <w:marRight w:val="0"/>
      <w:marTop w:val="0"/>
      <w:marBottom w:val="0"/>
      <w:divBdr>
        <w:top w:val="none" w:sz="0" w:space="0" w:color="auto"/>
        <w:left w:val="none" w:sz="0" w:space="0" w:color="auto"/>
        <w:bottom w:val="none" w:sz="0" w:space="0" w:color="auto"/>
        <w:right w:val="none" w:sz="0" w:space="0" w:color="auto"/>
      </w:divBdr>
      <w:divsChild>
        <w:div w:id="191458794">
          <w:marLeft w:val="0"/>
          <w:marRight w:val="0"/>
          <w:marTop w:val="0"/>
          <w:marBottom w:val="0"/>
          <w:divBdr>
            <w:top w:val="none" w:sz="0" w:space="0" w:color="auto"/>
            <w:left w:val="none" w:sz="0" w:space="0" w:color="auto"/>
            <w:bottom w:val="none" w:sz="0" w:space="0" w:color="auto"/>
            <w:right w:val="none" w:sz="0" w:space="0" w:color="auto"/>
          </w:divBdr>
          <w:divsChild>
            <w:div w:id="455569242">
              <w:marLeft w:val="0"/>
              <w:marRight w:val="0"/>
              <w:marTop w:val="0"/>
              <w:marBottom w:val="0"/>
              <w:divBdr>
                <w:top w:val="none" w:sz="0" w:space="0" w:color="auto"/>
                <w:left w:val="none" w:sz="0" w:space="0" w:color="auto"/>
                <w:bottom w:val="none" w:sz="0" w:space="0" w:color="auto"/>
                <w:right w:val="none" w:sz="0" w:space="0" w:color="auto"/>
              </w:divBdr>
              <w:divsChild>
                <w:div w:id="21023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782280">
      <w:bodyDiv w:val="1"/>
      <w:marLeft w:val="0"/>
      <w:marRight w:val="0"/>
      <w:marTop w:val="0"/>
      <w:marBottom w:val="0"/>
      <w:divBdr>
        <w:top w:val="none" w:sz="0" w:space="0" w:color="auto"/>
        <w:left w:val="none" w:sz="0" w:space="0" w:color="auto"/>
        <w:bottom w:val="none" w:sz="0" w:space="0" w:color="auto"/>
        <w:right w:val="none" w:sz="0" w:space="0" w:color="auto"/>
      </w:divBdr>
      <w:divsChild>
        <w:div w:id="438718685">
          <w:marLeft w:val="0"/>
          <w:marRight w:val="0"/>
          <w:marTop w:val="0"/>
          <w:marBottom w:val="0"/>
          <w:divBdr>
            <w:top w:val="none" w:sz="0" w:space="0" w:color="auto"/>
            <w:left w:val="none" w:sz="0" w:space="0" w:color="auto"/>
            <w:bottom w:val="none" w:sz="0" w:space="0" w:color="auto"/>
            <w:right w:val="none" w:sz="0" w:space="0" w:color="auto"/>
          </w:divBdr>
          <w:divsChild>
            <w:div w:id="1222865368">
              <w:marLeft w:val="0"/>
              <w:marRight w:val="0"/>
              <w:marTop w:val="0"/>
              <w:marBottom w:val="0"/>
              <w:divBdr>
                <w:top w:val="none" w:sz="0" w:space="0" w:color="auto"/>
                <w:left w:val="none" w:sz="0" w:space="0" w:color="auto"/>
                <w:bottom w:val="none" w:sz="0" w:space="0" w:color="auto"/>
                <w:right w:val="none" w:sz="0" w:space="0" w:color="auto"/>
              </w:divBdr>
              <w:divsChild>
                <w:div w:id="1136680551">
                  <w:marLeft w:val="0"/>
                  <w:marRight w:val="0"/>
                  <w:marTop w:val="0"/>
                  <w:marBottom w:val="0"/>
                  <w:divBdr>
                    <w:top w:val="none" w:sz="0" w:space="0" w:color="auto"/>
                    <w:left w:val="none" w:sz="0" w:space="0" w:color="auto"/>
                    <w:bottom w:val="none" w:sz="0" w:space="0" w:color="auto"/>
                    <w:right w:val="none" w:sz="0" w:space="0" w:color="auto"/>
                  </w:divBdr>
                  <w:divsChild>
                    <w:div w:id="11952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145262">
      <w:bodyDiv w:val="1"/>
      <w:marLeft w:val="0"/>
      <w:marRight w:val="0"/>
      <w:marTop w:val="0"/>
      <w:marBottom w:val="0"/>
      <w:divBdr>
        <w:top w:val="none" w:sz="0" w:space="0" w:color="auto"/>
        <w:left w:val="none" w:sz="0" w:space="0" w:color="auto"/>
        <w:bottom w:val="none" w:sz="0" w:space="0" w:color="auto"/>
        <w:right w:val="none" w:sz="0" w:space="0" w:color="auto"/>
      </w:divBdr>
      <w:divsChild>
        <w:div w:id="375397036">
          <w:marLeft w:val="0"/>
          <w:marRight w:val="0"/>
          <w:marTop w:val="0"/>
          <w:marBottom w:val="0"/>
          <w:divBdr>
            <w:top w:val="none" w:sz="0" w:space="0" w:color="auto"/>
            <w:left w:val="none" w:sz="0" w:space="0" w:color="auto"/>
            <w:bottom w:val="none" w:sz="0" w:space="0" w:color="auto"/>
            <w:right w:val="none" w:sz="0" w:space="0" w:color="auto"/>
          </w:divBdr>
          <w:divsChild>
            <w:div w:id="472410447">
              <w:marLeft w:val="0"/>
              <w:marRight w:val="0"/>
              <w:marTop w:val="0"/>
              <w:marBottom w:val="0"/>
              <w:divBdr>
                <w:top w:val="none" w:sz="0" w:space="0" w:color="auto"/>
                <w:left w:val="none" w:sz="0" w:space="0" w:color="auto"/>
                <w:bottom w:val="none" w:sz="0" w:space="0" w:color="auto"/>
                <w:right w:val="none" w:sz="0" w:space="0" w:color="auto"/>
              </w:divBdr>
              <w:divsChild>
                <w:div w:id="127278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074015">
      <w:bodyDiv w:val="1"/>
      <w:marLeft w:val="0"/>
      <w:marRight w:val="0"/>
      <w:marTop w:val="0"/>
      <w:marBottom w:val="0"/>
      <w:divBdr>
        <w:top w:val="none" w:sz="0" w:space="0" w:color="auto"/>
        <w:left w:val="none" w:sz="0" w:space="0" w:color="auto"/>
        <w:bottom w:val="none" w:sz="0" w:space="0" w:color="auto"/>
        <w:right w:val="none" w:sz="0" w:space="0" w:color="auto"/>
      </w:divBdr>
    </w:div>
    <w:div w:id="1517844562">
      <w:bodyDiv w:val="1"/>
      <w:marLeft w:val="0"/>
      <w:marRight w:val="0"/>
      <w:marTop w:val="0"/>
      <w:marBottom w:val="0"/>
      <w:divBdr>
        <w:top w:val="none" w:sz="0" w:space="0" w:color="auto"/>
        <w:left w:val="none" w:sz="0" w:space="0" w:color="auto"/>
        <w:bottom w:val="none" w:sz="0" w:space="0" w:color="auto"/>
        <w:right w:val="none" w:sz="0" w:space="0" w:color="auto"/>
      </w:divBdr>
      <w:divsChild>
        <w:div w:id="511070970">
          <w:marLeft w:val="0"/>
          <w:marRight w:val="0"/>
          <w:marTop w:val="0"/>
          <w:marBottom w:val="0"/>
          <w:divBdr>
            <w:top w:val="none" w:sz="0" w:space="0" w:color="auto"/>
            <w:left w:val="none" w:sz="0" w:space="0" w:color="auto"/>
            <w:bottom w:val="none" w:sz="0" w:space="0" w:color="auto"/>
            <w:right w:val="none" w:sz="0" w:space="0" w:color="auto"/>
          </w:divBdr>
          <w:divsChild>
            <w:div w:id="1042441864">
              <w:marLeft w:val="0"/>
              <w:marRight w:val="0"/>
              <w:marTop w:val="0"/>
              <w:marBottom w:val="0"/>
              <w:divBdr>
                <w:top w:val="none" w:sz="0" w:space="0" w:color="auto"/>
                <w:left w:val="none" w:sz="0" w:space="0" w:color="auto"/>
                <w:bottom w:val="none" w:sz="0" w:space="0" w:color="auto"/>
                <w:right w:val="none" w:sz="0" w:space="0" w:color="auto"/>
              </w:divBdr>
              <w:divsChild>
                <w:div w:id="1228345684">
                  <w:marLeft w:val="0"/>
                  <w:marRight w:val="0"/>
                  <w:marTop w:val="0"/>
                  <w:marBottom w:val="0"/>
                  <w:divBdr>
                    <w:top w:val="none" w:sz="0" w:space="0" w:color="auto"/>
                    <w:left w:val="none" w:sz="0" w:space="0" w:color="auto"/>
                    <w:bottom w:val="none" w:sz="0" w:space="0" w:color="auto"/>
                    <w:right w:val="none" w:sz="0" w:space="0" w:color="auto"/>
                  </w:divBdr>
                  <w:divsChild>
                    <w:div w:id="19927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963361">
      <w:bodyDiv w:val="1"/>
      <w:marLeft w:val="0"/>
      <w:marRight w:val="0"/>
      <w:marTop w:val="0"/>
      <w:marBottom w:val="0"/>
      <w:divBdr>
        <w:top w:val="none" w:sz="0" w:space="0" w:color="auto"/>
        <w:left w:val="none" w:sz="0" w:space="0" w:color="auto"/>
        <w:bottom w:val="none" w:sz="0" w:space="0" w:color="auto"/>
        <w:right w:val="none" w:sz="0" w:space="0" w:color="auto"/>
      </w:divBdr>
      <w:divsChild>
        <w:div w:id="533268866">
          <w:marLeft w:val="0"/>
          <w:marRight w:val="0"/>
          <w:marTop w:val="0"/>
          <w:marBottom w:val="0"/>
          <w:divBdr>
            <w:top w:val="none" w:sz="0" w:space="0" w:color="auto"/>
            <w:left w:val="none" w:sz="0" w:space="0" w:color="auto"/>
            <w:bottom w:val="none" w:sz="0" w:space="0" w:color="auto"/>
            <w:right w:val="none" w:sz="0" w:space="0" w:color="auto"/>
          </w:divBdr>
          <w:divsChild>
            <w:div w:id="251279982">
              <w:marLeft w:val="0"/>
              <w:marRight w:val="0"/>
              <w:marTop w:val="0"/>
              <w:marBottom w:val="0"/>
              <w:divBdr>
                <w:top w:val="none" w:sz="0" w:space="0" w:color="auto"/>
                <w:left w:val="none" w:sz="0" w:space="0" w:color="auto"/>
                <w:bottom w:val="none" w:sz="0" w:space="0" w:color="auto"/>
                <w:right w:val="none" w:sz="0" w:space="0" w:color="auto"/>
              </w:divBdr>
              <w:divsChild>
                <w:div w:id="1016425236">
                  <w:marLeft w:val="0"/>
                  <w:marRight w:val="0"/>
                  <w:marTop w:val="0"/>
                  <w:marBottom w:val="0"/>
                  <w:divBdr>
                    <w:top w:val="none" w:sz="0" w:space="0" w:color="auto"/>
                    <w:left w:val="none" w:sz="0" w:space="0" w:color="auto"/>
                    <w:bottom w:val="none" w:sz="0" w:space="0" w:color="auto"/>
                    <w:right w:val="none" w:sz="0" w:space="0" w:color="auto"/>
                  </w:divBdr>
                  <w:divsChild>
                    <w:div w:id="11850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883422">
      <w:bodyDiv w:val="1"/>
      <w:marLeft w:val="0"/>
      <w:marRight w:val="0"/>
      <w:marTop w:val="0"/>
      <w:marBottom w:val="0"/>
      <w:divBdr>
        <w:top w:val="none" w:sz="0" w:space="0" w:color="auto"/>
        <w:left w:val="none" w:sz="0" w:space="0" w:color="auto"/>
        <w:bottom w:val="none" w:sz="0" w:space="0" w:color="auto"/>
        <w:right w:val="none" w:sz="0" w:space="0" w:color="auto"/>
      </w:divBdr>
      <w:divsChild>
        <w:div w:id="922301276">
          <w:marLeft w:val="0"/>
          <w:marRight w:val="0"/>
          <w:marTop w:val="0"/>
          <w:marBottom w:val="0"/>
          <w:divBdr>
            <w:top w:val="none" w:sz="0" w:space="0" w:color="auto"/>
            <w:left w:val="none" w:sz="0" w:space="0" w:color="auto"/>
            <w:bottom w:val="none" w:sz="0" w:space="0" w:color="auto"/>
            <w:right w:val="none" w:sz="0" w:space="0" w:color="auto"/>
          </w:divBdr>
          <w:divsChild>
            <w:div w:id="1137527381">
              <w:marLeft w:val="0"/>
              <w:marRight w:val="0"/>
              <w:marTop w:val="0"/>
              <w:marBottom w:val="0"/>
              <w:divBdr>
                <w:top w:val="none" w:sz="0" w:space="0" w:color="auto"/>
                <w:left w:val="none" w:sz="0" w:space="0" w:color="auto"/>
                <w:bottom w:val="none" w:sz="0" w:space="0" w:color="auto"/>
                <w:right w:val="none" w:sz="0" w:space="0" w:color="auto"/>
              </w:divBdr>
              <w:divsChild>
                <w:div w:id="2136554665">
                  <w:marLeft w:val="0"/>
                  <w:marRight w:val="0"/>
                  <w:marTop w:val="0"/>
                  <w:marBottom w:val="0"/>
                  <w:divBdr>
                    <w:top w:val="none" w:sz="0" w:space="0" w:color="auto"/>
                    <w:left w:val="none" w:sz="0" w:space="0" w:color="auto"/>
                    <w:bottom w:val="none" w:sz="0" w:space="0" w:color="auto"/>
                    <w:right w:val="none" w:sz="0" w:space="0" w:color="auto"/>
                  </w:divBdr>
                  <w:divsChild>
                    <w:div w:id="193798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999688">
      <w:bodyDiv w:val="1"/>
      <w:marLeft w:val="0"/>
      <w:marRight w:val="0"/>
      <w:marTop w:val="0"/>
      <w:marBottom w:val="0"/>
      <w:divBdr>
        <w:top w:val="none" w:sz="0" w:space="0" w:color="auto"/>
        <w:left w:val="none" w:sz="0" w:space="0" w:color="auto"/>
        <w:bottom w:val="none" w:sz="0" w:space="0" w:color="auto"/>
        <w:right w:val="none" w:sz="0" w:space="0" w:color="auto"/>
      </w:divBdr>
      <w:divsChild>
        <w:div w:id="560605336">
          <w:marLeft w:val="0"/>
          <w:marRight w:val="0"/>
          <w:marTop w:val="0"/>
          <w:marBottom w:val="0"/>
          <w:divBdr>
            <w:top w:val="none" w:sz="0" w:space="0" w:color="auto"/>
            <w:left w:val="none" w:sz="0" w:space="0" w:color="auto"/>
            <w:bottom w:val="none" w:sz="0" w:space="0" w:color="auto"/>
            <w:right w:val="none" w:sz="0" w:space="0" w:color="auto"/>
          </w:divBdr>
          <w:divsChild>
            <w:div w:id="113402064">
              <w:marLeft w:val="0"/>
              <w:marRight w:val="0"/>
              <w:marTop w:val="0"/>
              <w:marBottom w:val="0"/>
              <w:divBdr>
                <w:top w:val="none" w:sz="0" w:space="0" w:color="auto"/>
                <w:left w:val="none" w:sz="0" w:space="0" w:color="auto"/>
                <w:bottom w:val="none" w:sz="0" w:space="0" w:color="auto"/>
                <w:right w:val="none" w:sz="0" w:space="0" w:color="auto"/>
              </w:divBdr>
              <w:divsChild>
                <w:div w:id="1168401235">
                  <w:marLeft w:val="0"/>
                  <w:marRight w:val="0"/>
                  <w:marTop w:val="0"/>
                  <w:marBottom w:val="0"/>
                  <w:divBdr>
                    <w:top w:val="none" w:sz="0" w:space="0" w:color="auto"/>
                    <w:left w:val="none" w:sz="0" w:space="0" w:color="auto"/>
                    <w:bottom w:val="none" w:sz="0" w:space="0" w:color="auto"/>
                    <w:right w:val="none" w:sz="0" w:space="0" w:color="auto"/>
                  </w:divBdr>
                  <w:divsChild>
                    <w:div w:id="18440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09919">
      <w:bodyDiv w:val="1"/>
      <w:marLeft w:val="0"/>
      <w:marRight w:val="0"/>
      <w:marTop w:val="0"/>
      <w:marBottom w:val="0"/>
      <w:divBdr>
        <w:top w:val="none" w:sz="0" w:space="0" w:color="auto"/>
        <w:left w:val="none" w:sz="0" w:space="0" w:color="auto"/>
        <w:bottom w:val="none" w:sz="0" w:space="0" w:color="auto"/>
        <w:right w:val="none" w:sz="0" w:space="0" w:color="auto"/>
      </w:divBdr>
      <w:divsChild>
        <w:div w:id="1220628922">
          <w:marLeft w:val="0"/>
          <w:marRight w:val="0"/>
          <w:marTop w:val="0"/>
          <w:marBottom w:val="0"/>
          <w:divBdr>
            <w:top w:val="none" w:sz="0" w:space="0" w:color="auto"/>
            <w:left w:val="none" w:sz="0" w:space="0" w:color="auto"/>
            <w:bottom w:val="none" w:sz="0" w:space="0" w:color="auto"/>
            <w:right w:val="none" w:sz="0" w:space="0" w:color="auto"/>
          </w:divBdr>
          <w:divsChild>
            <w:div w:id="1250196871">
              <w:marLeft w:val="0"/>
              <w:marRight w:val="0"/>
              <w:marTop w:val="0"/>
              <w:marBottom w:val="0"/>
              <w:divBdr>
                <w:top w:val="none" w:sz="0" w:space="0" w:color="auto"/>
                <w:left w:val="none" w:sz="0" w:space="0" w:color="auto"/>
                <w:bottom w:val="none" w:sz="0" w:space="0" w:color="auto"/>
                <w:right w:val="none" w:sz="0" w:space="0" w:color="auto"/>
              </w:divBdr>
              <w:divsChild>
                <w:div w:id="1529030781">
                  <w:marLeft w:val="0"/>
                  <w:marRight w:val="0"/>
                  <w:marTop w:val="0"/>
                  <w:marBottom w:val="0"/>
                  <w:divBdr>
                    <w:top w:val="none" w:sz="0" w:space="0" w:color="auto"/>
                    <w:left w:val="none" w:sz="0" w:space="0" w:color="auto"/>
                    <w:bottom w:val="none" w:sz="0" w:space="0" w:color="auto"/>
                    <w:right w:val="none" w:sz="0" w:space="0" w:color="auto"/>
                  </w:divBdr>
                  <w:divsChild>
                    <w:div w:id="20644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302834">
      <w:bodyDiv w:val="1"/>
      <w:marLeft w:val="0"/>
      <w:marRight w:val="0"/>
      <w:marTop w:val="0"/>
      <w:marBottom w:val="0"/>
      <w:divBdr>
        <w:top w:val="none" w:sz="0" w:space="0" w:color="auto"/>
        <w:left w:val="none" w:sz="0" w:space="0" w:color="auto"/>
        <w:bottom w:val="none" w:sz="0" w:space="0" w:color="auto"/>
        <w:right w:val="none" w:sz="0" w:space="0" w:color="auto"/>
      </w:divBdr>
      <w:divsChild>
        <w:div w:id="718285929">
          <w:marLeft w:val="0"/>
          <w:marRight w:val="0"/>
          <w:marTop w:val="0"/>
          <w:marBottom w:val="0"/>
          <w:divBdr>
            <w:top w:val="none" w:sz="0" w:space="0" w:color="auto"/>
            <w:left w:val="none" w:sz="0" w:space="0" w:color="auto"/>
            <w:bottom w:val="none" w:sz="0" w:space="0" w:color="auto"/>
            <w:right w:val="none" w:sz="0" w:space="0" w:color="auto"/>
          </w:divBdr>
          <w:divsChild>
            <w:div w:id="1134249907">
              <w:marLeft w:val="0"/>
              <w:marRight w:val="0"/>
              <w:marTop w:val="0"/>
              <w:marBottom w:val="0"/>
              <w:divBdr>
                <w:top w:val="none" w:sz="0" w:space="0" w:color="auto"/>
                <w:left w:val="none" w:sz="0" w:space="0" w:color="auto"/>
                <w:bottom w:val="none" w:sz="0" w:space="0" w:color="auto"/>
                <w:right w:val="none" w:sz="0" w:space="0" w:color="auto"/>
              </w:divBdr>
              <w:divsChild>
                <w:div w:id="2058354993">
                  <w:marLeft w:val="0"/>
                  <w:marRight w:val="0"/>
                  <w:marTop w:val="0"/>
                  <w:marBottom w:val="0"/>
                  <w:divBdr>
                    <w:top w:val="none" w:sz="0" w:space="0" w:color="auto"/>
                    <w:left w:val="none" w:sz="0" w:space="0" w:color="auto"/>
                    <w:bottom w:val="none" w:sz="0" w:space="0" w:color="auto"/>
                    <w:right w:val="none" w:sz="0" w:space="0" w:color="auto"/>
                  </w:divBdr>
                  <w:divsChild>
                    <w:div w:id="14581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420265">
      <w:bodyDiv w:val="1"/>
      <w:marLeft w:val="0"/>
      <w:marRight w:val="0"/>
      <w:marTop w:val="0"/>
      <w:marBottom w:val="0"/>
      <w:divBdr>
        <w:top w:val="none" w:sz="0" w:space="0" w:color="auto"/>
        <w:left w:val="none" w:sz="0" w:space="0" w:color="auto"/>
        <w:bottom w:val="none" w:sz="0" w:space="0" w:color="auto"/>
        <w:right w:val="none" w:sz="0" w:space="0" w:color="auto"/>
      </w:divBdr>
      <w:divsChild>
        <w:div w:id="1342124872">
          <w:marLeft w:val="0"/>
          <w:marRight w:val="0"/>
          <w:marTop w:val="0"/>
          <w:marBottom w:val="0"/>
          <w:divBdr>
            <w:top w:val="none" w:sz="0" w:space="0" w:color="auto"/>
            <w:left w:val="none" w:sz="0" w:space="0" w:color="auto"/>
            <w:bottom w:val="none" w:sz="0" w:space="0" w:color="auto"/>
            <w:right w:val="none" w:sz="0" w:space="0" w:color="auto"/>
          </w:divBdr>
          <w:divsChild>
            <w:div w:id="1026444552">
              <w:marLeft w:val="0"/>
              <w:marRight w:val="0"/>
              <w:marTop w:val="0"/>
              <w:marBottom w:val="0"/>
              <w:divBdr>
                <w:top w:val="none" w:sz="0" w:space="0" w:color="auto"/>
                <w:left w:val="none" w:sz="0" w:space="0" w:color="auto"/>
                <w:bottom w:val="none" w:sz="0" w:space="0" w:color="auto"/>
                <w:right w:val="none" w:sz="0" w:space="0" w:color="auto"/>
              </w:divBdr>
              <w:divsChild>
                <w:div w:id="1385517987">
                  <w:marLeft w:val="0"/>
                  <w:marRight w:val="0"/>
                  <w:marTop w:val="0"/>
                  <w:marBottom w:val="0"/>
                  <w:divBdr>
                    <w:top w:val="none" w:sz="0" w:space="0" w:color="auto"/>
                    <w:left w:val="none" w:sz="0" w:space="0" w:color="auto"/>
                    <w:bottom w:val="none" w:sz="0" w:space="0" w:color="auto"/>
                    <w:right w:val="none" w:sz="0" w:space="0" w:color="auto"/>
                  </w:divBdr>
                  <w:divsChild>
                    <w:div w:id="19890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401409">
      <w:bodyDiv w:val="1"/>
      <w:marLeft w:val="0"/>
      <w:marRight w:val="0"/>
      <w:marTop w:val="0"/>
      <w:marBottom w:val="0"/>
      <w:divBdr>
        <w:top w:val="none" w:sz="0" w:space="0" w:color="auto"/>
        <w:left w:val="none" w:sz="0" w:space="0" w:color="auto"/>
        <w:bottom w:val="none" w:sz="0" w:space="0" w:color="auto"/>
        <w:right w:val="none" w:sz="0" w:space="0" w:color="auto"/>
      </w:divBdr>
      <w:divsChild>
        <w:div w:id="1505246101">
          <w:marLeft w:val="0"/>
          <w:marRight w:val="0"/>
          <w:marTop w:val="0"/>
          <w:marBottom w:val="0"/>
          <w:divBdr>
            <w:top w:val="none" w:sz="0" w:space="0" w:color="auto"/>
            <w:left w:val="none" w:sz="0" w:space="0" w:color="auto"/>
            <w:bottom w:val="none" w:sz="0" w:space="0" w:color="auto"/>
            <w:right w:val="none" w:sz="0" w:space="0" w:color="auto"/>
          </w:divBdr>
          <w:divsChild>
            <w:div w:id="953707753">
              <w:marLeft w:val="0"/>
              <w:marRight w:val="0"/>
              <w:marTop w:val="0"/>
              <w:marBottom w:val="0"/>
              <w:divBdr>
                <w:top w:val="none" w:sz="0" w:space="0" w:color="auto"/>
                <w:left w:val="none" w:sz="0" w:space="0" w:color="auto"/>
                <w:bottom w:val="none" w:sz="0" w:space="0" w:color="auto"/>
                <w:right w:val="none" w:sz="0" w:space="0" w:color="auto"/>
              </w:divBdr>
              <w:divsChild>
                <w:div w:id="438447879">
                  <w:marLeft w:val="0"/>
                  <w:marRight w:val="0"/>
                  <w:marTop w:val="0"/>
                  <w:marBottom w:val="0"/>
                  <w:divBdr>
                    <w:top w:val="none" w:sz="0" w:space="0" w:color="auto"/>
                    <w:left w:val="none" w:sz="0" w:space="0" w:color="auto"/>
                    <w:bottom w:val="none" w:sz="0" w:space="0" w:color="auto"/>
                    <w:right w:val="none" w:sz="0" w:space="0" w:color="auto"/>
                  </w:divBdr>
                  <w:divsChild>
                    <w:div w:id="1766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072269">
      <w:bodyDiv w:val="1"/>
      <w:marLeft w:val="0"/>
      <w:marRight w:val="0"/>
      <w:marTop w:val="0"/>
      <w:marBottom w:val="0"/>
      <w:divBdr>
        <w:top w:val="none" w:sz="0" w:space="0" w:color="auto"/>
        <w:left w:val="none" w:sz="0" w:space="0" w:color="auto"/>
        <w:bottom w:val="none" w:sz="0" w:space="0" w:color="auto"/>
        <w:right w:val="none" w:sz="0" w:space="0" w:color="auto"/>
      </w:divBdr>
      <w:divsChild>
        <w:div w:id="1200514768">
          <w:marLeft w:val="0"/>
          <w:marRight w:val="0"/>
          <w:marTop w:val="0"/>
          <w:marBottom w:val="0"/>
          <w:divBdr>
            <w:top w:val="none" w:sz="0" w:space="0" w:color="auto"/>
            <w:left w:val="none" w:sz="0" w:space="0" w:color="auto"/>
            <w:bottom w:val="none" w:sz="0" w:space="0" w:color="auto"/>
            <w:right w:val="none" w:sz="0" w:space="0" w:color="auto"/>
          </w:divBdr>
          <w:divsChild>
            <w:div w:id="408698576">
              <w:marLeft w:val="0"/>
              <w:marRight w:val="0"/>
              <w:marTop w:val="0"/>
              <w:marBottom w:val="0"/>
              <w:divBdr>
                <w:top w:val="none" w:sz="0" w:space="0" w:color="auto"/>
                <w:left w:val="none" w:sz="0" w:space="0" w:color="auto"/>
                <w:bottom w:val="none" w:sz="0" w:space="0" w:color="auto"/>
                <w:right w:val="none" w:sz="0" w:space="0" w:color="auto"/>
              </w:divBdr>
              <w:divsChild>
                <w:div w:id="1822767672">
                  <w:marLeft w:val="0"/>
                  <w:marRight w:val="0"/>
                  <w:marTop w:val="0"/>
                  <w:marBottom w:val="0"/>
                  <w:divBdr>
                    <w:top w:val="none" w:sz="0" w:space="0" w:color="auto"/>
                    <w:left w:val="none" w:sz="0" w:space="0" w:color="auto"/>
                    <w:bottom w:val="none" w:sz="0" w:space="0" w:color="auto"/>
                    <w:right w:val="none" w:sz="0" w:space="0" w:color="auto"/>
                  </w:divBdr>
                  <w:divsChild>
                    <w:div w:id="12631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456256">
      <w:bodyDiv w:val="1"/>
      <w:marLeft w:val="0"/>
      <w:marRight w:val="0"/>
      <w:marTop w:val="0"/>
      <w:marBottom w:val="0"/>
      <w:divBdr>
        <w:top w:val="none" w:sz="0" w:space="0" w:color="auto"/>
        <w:left w:val="none" w:sz="0" w:space="0" w:color="auto"/>
        <w:bottom w:val="none" w:sz="0" w:space="0" w:color="auto"/>
        <w:right w:val="none" w:sz="0" w:space="0" w:color="auto"/>
      </w:divBdr>
      <w:divsChild>
        <w:div w:id="1246303483">
          <w:marLeft w:val="0"/>
          <w:marRight w:val="0"/>
          <w:marTop w:val="0"/>
          <w:marBottom w:val="0"/>
          <w:divBdr>
            <w:top w:val="none" w:sz="0" w:space="0" w:color="auto"/>
            <w:left w:val="none" w:sz="0" w:space="0" w:color="auto"/>
            <w:bottom w:val="none" w:sz="0" w:space="0" w:color="auto"/>
            <w:right w:val="none" w:sz="0" w:space="0" w:color="auto"/>
          </w:divBdr>
          <w:divsChild>
            <w:div w:id="1014310039">
              <w:marLeft w:val="0"/>
              <w:marRight w:val="0"/>
              <w:marTop w:val="0"/>
              <w:marBottom w:val="0"/>
              <w:divBdr>
                <w:top w:val="none" w:sz="0" w:space="0" w:color="auto"/>
                <w:left w:val="none" w:sz="0" w:space="0" w:color="auto"/>
                <w:bottom w:val="none" w:sz="0" w:space="0" w:color="auto"/>
                <w:right w:val="none" w:sz="0" w:space="0" w:color="auto"/>
              </w:divBdr>
              <w:divsChild>
                <w:div w:id="1987472073">
                  <w:marLeft w:val="0"/>
                  <w:marRight w:val="0"/>
                  <w:marTop w:val="0"/>
                  <w:marBottom w:val="0"/>
                  <w:divBdr>
                    <w:top w:val="none" w:sz="0" w:space="0" w:color="auto"/>
                    <w:left w:val="none" w:sz="0" w:space="0" w:color="auto"/>
                    <w:bottom w:val="none" w:sz="0" w:space="0" w:color="auto"/>
                    <w:right w:val="none" w:sz="0" w:space="0" w:color="auto"/>
                  </w:divBdr>
                  <w:divsChild>
                    <w:div w:id="8316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053788">
      <w:bodyDiv w:val="1"/>
      <w:marLeft w:val="0"/>
      <w:marRight w:val="0"/>
      <w:marTop w:val="0"/>
      <w:marBottom w:val="0"/>
      <w:divBdr>
        <w:top w:val="none" w:sz="0" w:space="0" w:color="auto"/>
        <w:left w:val="none" w:sz="0" w:space="0" w:color="auto"/>
        <w:bottom w:val="none" w:sz="0" w:space="0" w:color="auto"/>
        <w:right w:val="none" w:sz="0" w:space="0" w:color="auto"/>
      </w:divBdr>
      <w:divsChild>
        <w:div w:id="1565488082">
          <w:marLeft w:val="0"/>
          <w:marRight w:val="0"/>
          <w:marTop w:val="0"/>
          <w:marBottom w:val="0"/>
          <w:divBdr>
            <w:top w:val="none" w:sz="0" w:space="0" w:color="auto"/>
            <w:left w:val="none" w:sz="0" w:space="0" w:color="auto"/>
            <w:bottom w:val="none" w:sz="0" w:space="0" w:color="auto"/>
            <w:right w:val="none" w:sz="0" w:space="0" w:color="auto"/>
          </w:divBdr>
          <w:divsChild>
            <w:div w:id="1534927820">
              <w:marLeft w:val="0"/>
              <w:marRight w:val="0"/>
              <w:marTop w:val="0"/>
              <w:marBottom w:val="0"/>
              <w:divBdr>
                <w:top w:val="none" w:sz="0" w:space="0" w:color="auto"/>
                <w:left w:val="none" w:sz="0" w:space="0" w:color="auto"/>
                <w:bottom w:val="none" w:sz="0" w:space="0" w:color="auto"/>
                <w:right w:val="none" w:sz="0" w:space="0" w:color="auto"/>
              </w:divBdr>
              <w:divsChild>
                <w:div w:id="1880584582">
                  <w:marLeft w:val="0"/>
                  <w:marRight w:val="0"/>
                  <w:marTop w:val="0"/>
                  <w:marBottom w:val="0"/>
                  <w:divBdr>
                    <w:top w:val="none" w:sz="0" w:space="0" w:color="auto"/>
                    <w:left w:val="none" w:sz="0" w:space="0" w:color="auto"/>
                    <w:bottom w:val="none" w:sz="0" w:space="0" w:color="auto"/>
                    <w:right w:val="none" w:sz="0" w:space="0" w:color="auto"/>
                  </w:divBdr>
                  <w:divsChild>
                    <w:div w:id="15506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170933">
      <w:bodyDiv w:val="1"/>
      <w:marLeft w:val="0"/>
      <w:marRight w:val="0"/>
      <w:marTop w:val="0"/>
      <w:marBottom w:val="0"/>
      <w:divBdr>
        <w:top w:val="none" w:sz="0" w:space="0" w:color="auto"/>
        <w:left w:val="none" w:sz="0" w:space="0" w:color="auto"/>
        <w:bottom w:val="none" w:sz="0" w:space="0" w:color="auto"/>
        <w:right w:val="none" w:sz="0" w:space="0" w:color="auto"/>
      </w:divBdr>
      <w:divsChild>
        <w:div w:id="868838336">
          <w:marLeft w:val="0"/>
          <w:marRight w:val="0"/>
          <w:marTop w:val="0"/>
          <w:marBottom w:val="0"/>
          <w:divBdr>
            <w:top w:val="none" w:sz="0" w:space="0" w:color="auto"/>
            <w:left w:val="none" w:sz="0" w:space="0" w:color="auto"/>
            <w:bottom w:val="none" w:sz="0" w:space="0" w:color="auto"/>
            <w:right w:val="none" w:sz="0" w:space="0" w:color="auto"/>
          </w:divBdr>
          <w:divsChild>
            <w:div w:id="251624685">
              <w:marLeft w:val="0"/>
              <w:marRight w:val="0"/>
              <w:marTop w:val="0"/>
              <w:marBottom w:val="0"/>
              <w:divBdr>
                <w:top w:val="none" w:sz="0" w:space="0" w:color="auto"/>
                <w:left w:val="none" w:sz="0" w:space="0" w:color="auto"/>
                <w:bottom w:val="none" w:sz="0" w:space="0" w:color="auto"/>
                <w:right w:val="none" w:sz="0" w:space="0" w:color="auto"/>
              </w:divBdr>
              <w:divsChild>
                <w:div w:id="1423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406280">
      <w:bodyDiv w:val="1"/>
      <w:marLeft w:val="0"/>
      <w:marRight w:val="0"/>
      <w:marTop w:val="0"/>
      <w:marBottom w:val="0"/>
      <w:divBdr>
        <w:top w:val="none" w:sz="0" w:space="0" w:color="auto"/>
        <w:left w:val="none" w:sz="0" w:space="0" w:color="auto"/>
        <w:bottom w:val="none" w:sz="0" w:space="0" w:color="auto"/>
        <w:right w:val="none" w:sz="0" w:space="0" w:color="auto"/>
      </w:divBdr>
      <w:divsChild>
        <w:div w:id="1699508731">
          <w:marLeft w:val="0"/>
          <w:marRight w:val="0"/>
          <w:marTop w:val="0"/>
          <w:marBottom w:val="0"/>
          <w:divBdr>
            <w:top w:val="none" w:sz="0" w:space="0" w:color="auto"/>
            <w:left w:val="none" w:sz="0" w:space="0" w:color="auto"/>
            <w:bottom w:val="none" w:sz="0" w:space="0" w:color="auto"/>
            <w:right w:val="none" w:sz="0" w:space="0" w:color="auto"/>
          </w:divBdr>
          <w:divsChild>
            <w:div w:id="1334067577">
              <w:marLeft w:val="0"/>
              <w:marRight w:val="0"/>
              <w:marTop w:val="0"/>
              <w:marBottom w:val="0"/>
              <w:divBdr>
                <w:top w:val="none" w:sz="0" w:space="0" w:color="auto"/>
                <w:left w:val="none" w:sz="0" w:space="0" w:color="auto"/>
                <w:bottom w:val="none" w:sz="0" w:space="0" w:color="auto"/>
                <w:right w:val="none" w:sz="0" w:space="0" w:color="auto"/>
              </w:divBdr>
              <w:divsChild>
                <w:div w:id="597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151225">
      <w:bodyDiv w:val="1"/>
      <w:marLeft w:val="0"/>
      <w:marRight w:val="0"/>
      <w:marTop w:val="0"/>
      <w:marBottom w:val="0"/>
      <w:divBdr>
        <w:top w:val="none" w:sz="0" w:space="0" w:color="auto"/>
        <w:left w:val="none" w:sz="0" w:space="0" w:color="auto"/>
        <w:bottom w:val="none" w:sz="0" w:space="0" w:color="auto"/>
        <w:right w:val="none" w:sz="0" w:space="0" w:color="auto"/>
      </w:divBdr>
    </w:div>
    <w:div w:id="1588540298">
      <w:bodyDiv w:val="1"/>
      <w:marLeft w:val="0"/>
      <w:marRight w:val="0"/>
      <w:marTop w:val="0"/>
      <w:marBottom w:val="0"/>
      <w:divBdr>
        <w:top w:val="none" w:sz="0" w:space="0" w:color="auto"/>
        <w:left w:val="none" w:sz="0" w:space="0" w:color="auto"/>
        <w:bottom w:val="none" w:sz="0" w:space="0" w:color="auto"/>
        <w:right w:val="none" w:sz="0" w:space="0" w:color="auto"/>
      </w:divBdr>
      <w:divsChild>
        <w:div w:id="676226267">
          <w:marLeft w:val="0"/>
          <w:marRight w:val="0"/>
          <w:marTop w:val="0"/>
          <w:marBottom w:val="0"/>
          <w:divBdr>
            <w:top w:val="none" w:sz="0" w:space="0" w:color="auto"/>
            <w:left w:val="none" w:sz="0" w:space="0" w:color="auto"/>
            <w:bottom w:val="none" w:sz="0" w:space="0" w:color="auto"/>
            <w:right w:val="none" w:sz="0" w:space="0" w:color="auto"/>
          </w:divBdr>
          <w:divsChild>
            <w:div w:id="1564482790">
              <w:marLeft w:val="0"/>
              <w:marRight w:val="0"/>
              <w:marTop w:val="0"/>
              <w:marBottom w:val="0"/>
              <w:divBdr>
                <w:top w:val="none" w:sz="0" w:space="0" w:color="auto"/>
                <w:left w:val="none" w:sz="0" w:space="0" w:color="auto"/>
                <w:bottom w:val="none" w:sz="0" w:space="0" w:color="auto"/>
                <w:right w:val="none" w:sz="0" w:space="0" w:color="auto"/>
              </w:divBdr>
              <w:divsChild>
                <w:div w:id="822282800">
                  <w:marLeft w:val="0"/>
                  <w:marRight w:val="0"/>
                  <w:marTop w:val="0"/>
                  <w:marBottom w:val="0"/>
                  <w:divBdr>
                    <w:top w:val="none" w:sz="0" w:space="0" w:color="auto"/>
                    <w:left w:val="none" w:sz="0" w:space="0" w:color="auto"/>
                    <w:bottom w:val="none" w:sz="0" w:space="0" w:color="auto"/>
                    <w:right w:val="none" w:sz="0" w:space="0" w:color="auto"/>
                  </w:divBdr>
                  <w:divsChild>
                    <w:div w:id="8244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557528">
      <w:bodyDiv w:val="1"/>
      <w:marLeft w:val="0"/>
      <w:marRight w:val="0"/>
      <w:marTop w:val="0"/>
      <w:marBottom w:val="0"/>
      <w:divBdr>
        <w:top w:val="none" w:sz="0" w:space="0" w:color="auto"/>
        <w:left w:val="none" w:sz="0" w:space="0" w:color="auto"/>
        <w:bottom w:val="none" w:sz="0" w:space="0" w:color="auto"/>
        <w:right w:val="none" w:sz="0" w:space="0" w:color="auto"/>
      </w:divBdr>
    </w:div>
    <w:div w:id="1601452201">
      <w:bodyDiv w:val="1"/>
      <w:marLeft w:val="0"/>
      <w:marRight w:val="0"/>
      <w:marTop w:val="0"/>
      <w:marBottom w:val="0"/>
      <w:divBdr>
        <w:top w:val="none" w:sz="0" w:space="0" w:color="auto"/>
        <w:left w:val="none" w:sz="0" w:space="0" w:color="auto"/>
        <w:bottom w:val="none" w:sz="0" w:space="0" w:color="auto"/>
        <w:right w:val="none" w:sz="0" w:space="0" w:color="auto"/>
      </w:divBdr>
      <w:divsChild>
        <w:div w:id="1232693398">
          <w:marLeft w:val="0"/>
          <w:marRight w:val="0"/>
          <w:marTop w:val="0"/>
          <w:marBottom w:val="0"/>
          <w:divBdr>
            <w:top w:val="none" w:sz="0" w:space="0" w:color="auto"/>
            <w:left w:val="none" w:sz="0" w:space="0" w:color="auto"/>
            <w:bottom w:val="none" w:sz="0" w:space="0" w:color="auto"/>
            <w:right w:val="none" w:sz="0" w:space="0" w:color="auto"/>
          </w:divBdr>
          <w:divsChild>
            <w:div w:id="1966693114">
              <w:marLeft w:val="0"/>
              <w:marRight w:val="0"/>
              <w:marTop w:val="0"/>
              <w:marBottom w:val="0"/>
              <w:divBdr>
                <w:top w:val="none" w:sz="0" w:space="0" w:color="auto"/>
                <w:left w:val="none" w:sz="0" w:space="0" w:color="auto"/>
                <w:bottom w:val="none" w:sz="0" w:space="0" w:color="auto"/>
                <w:right w:val="none" w:sz="0" w:space="0" w:color="auto"/>
              </w:divBdr>
              <w:divsChild>
                <w:div w:id="31491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582585">
      <w:bodyDiv w:val="1"/>
      <w:marLeft w:val="0"/>
      <w:marRight w:val="0"/>
      <w:marTop w:val="0"/>
      <w:marBottom w:val="0"/>
      <w:divBdr>
        <w:top w:val="none" w:sz="0" w:space="0" w:color="auto"/>
        <w:left w:val="none" w:sz="0" w:space="0" w:color="auto"/>
        <w:bottom w:val="none" w:sz="0" w:space="0" w:color="auto"/>
        <w:right w:val="none" w:sz="0" w:space="0" w:color="auto"/>
      </w:divBdr>
      <w:divsChild>
        <w:div w:id="792358478">
          <w:marLeft w:val="0"/>
          <w:marRight w:val="0"/>
          <w:marTop w:val="0"/>
          <w:marBottom w:val="0"/>
          <w:divBdr>
            <w:top w:val="none" w:sz="0" w:space="0" w:color="auto"/>
            <w:left w:val="none" w:sz="0" w:space="0" w:color="auto"/>
            <w:bottom w:val="none" w:sz="0" w:space="0" w:color="auto"/>
            <w:right w:val="none" w:sz="0" w:space="0" w:color="auto"/>
          </w:divBdr>
          <w:divsChild>
            <w:div w:id="82728887">
              <w:marLeft w:val="0"/>
              <w:marRight w:val="0"/>
              <w:marTop w:val="0"/>
              <w:marBottom w:val="0"/>
              <w:divBdr>
                <w:top w:val="none" w:sz="0" w:space="0" w:color="auto"/>
                <w:left w:val="none" w:sz="0" w:space="0" w:color="auto"/>
                <w:bottom w:val="none" w:sz="0" w:space="0" w:color="auto"/>
                <w:right w:val="none" w:sz="0" w:space="0" w:color="auto"/>
              </w:divBdr>
              <w:divsChild>
                <w:div w:id="60637726">
                  <w:marLeft w:val="0"/>
                  <w:marRight w:val="0"/>
                  <w:marTop w:val="0"/>
                  <w:marBottom w:val="0"/>
                  <w:divBdr>
                    <w:top w:val="none" w:sz="0" w:space="0" w:color="auto"/>
                    <w:left w:val="none" w:sz="0" w:space="0" w:color="auto"/>
                    <w:bottom w:val="none" w:sz="0" w:space="0" w:color="auto"/>
                    <w:right w:val="none" w:sz="0" w:space="0" w:color="auto"/>
                  </w:divBdr>
                  <w:divsChild>
                    <w:div w:id="11591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809094">
      <w:bodyDiv w:val="1"/>
      <w:marLeft w:val="0"/>
      <w:marRight w:val="0"/>
      <w:marTop w:val="0"/>
      <w:marBottom w:val="0"/>
      <w:divBdr>
        <w:top w:val="none" w:sz="0" w:space="0" w:color="auto"/>
        <w:left w:val="none" w:sz="0" w:space="0" w:color="auto"/>
        <w:bottom w:val="none" w:sz="0" w:space="0" w:color="auto"/>
        <w:right w:val="none" w:sz="0" w:space="0" w:color="auto"/>
      </w:divBdr>
      <w:divsChild>
        <w:div w:id="1570656401">
          <w:marLeft w:val="0"/>
          <w:marRight w:val="0"/>
          <w:marTop w:val="0"/>
          <w:marBottom w:val="0"/>
          <w:divBdr>
            <w:top w:val="none" w:sz="0" w:space="0" w:color="auto"/>
            <w:left w:val="none" w:sz="0" w:space="0" w:color="auto"/>
            <w:bottom w:val="none" w:sz="0" w:space="0" w:color="auto"/>
            <w:right w:val="none" w:sz="0" w:space="0" w:color="auto"/>
          </w:divBdr>
          <w:divsChild>
            <w:div w:id="1173495255">
              <w:marLeft w:val="0"/>
              <w:marRight w:val="0"/>
              <w:marTop w:val="0"/>
              <w:marBottom w:val="0"/>
              <w:divBdr>
                <w:top w:val="none" w:sz="0" w:space="0" w:color="auto"/>
                <w:left w:val="none" w:sz="0" w:space="0" w:color="auto"/>
                <w:bottom w:val="none" w:sz="0" w:space="0" w:color="auto"/>
                <w:right w:val="none" w:sz="0" w:space="0" w:color="auto"/>
              </w:divBdr>
              <w:divsChild>
                <w:div w:id="301077434">
                  <w:marLeft w:val="0"/>
                  <w:marRight w:val="0"/>
                  <w:marTop w:val="0"/>
                  <w:marBottom w:val="0"/>
                  <w:divBdr>
                    <w:top w:val="none" w:sz="0" w:space="0" w:color="auto"/>
                    <w:left w:val="none" w:sz="0" w:space="0" w:color="auto"/>
                    <w:bottom w:val="none" w:sz="0" w:space="0" w:color="auto"/>
                    <w:right w:val="none" w:sz="0" w:space="0" w:color="auto"/>
                  </w:divBdr>
                  <w:divsChild>
                    <w:div w:id="373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80498">
      <w:bodyDiv w:val="1"/>
      <w:marLeft w:val="0"/>
      <w:marRight w:val="0"/>
      <w:marTop w:val="0"/>
      <w:marBottom w:val="0"/>
      <w:divBdr>
        <w:top w:val="none" w:sz="0" w:space="0" w:color="auto"/>
        <w:left w:val="none" w:sz="0" w:space="0" w:color="auto"/>
        <w:bottom w:val="none" w:sz="0" w:space="0" w:color="auto"/>
        <w:right w:val="none" w:sz="0" w:space="0" w:color="auto"/>
      </w:divBdr>
      <w:divsChild>
        <w:div w:id="165247160">
          <w:marLeft w:val="0"/>
          <w:marRight w:val="0"/>
          <w:marTop w:val="0"/>
          <w:marBottom w:val="0"/>
          <w:divBdr>
            <w:top w:val="none" w:sz="0" w:space="0" w:color="auto"/>
            <w:left w:val="none" w:sz="0" w:space="0" w:color="auto"/>
            <w:bottom w:val="none" w:sz="0" w:space="0" w:color="auto"/>
            <w:right w:val="none" w:sz="0" w:space="0" w:color="auto"/>
          </w:divBdr>
          <w:divsChild>
            <w:div w:id="436945167">
              <w:marLeft w:val="0"/>
              <w:marRight w:val="0"/>
              <w:marTop w:val="0"/>
              <w:marBottom w:val="0"/>
              <w:divBdr>
                <w:top w:val="none" w:sz="0" w:space="0" w:color="auto"/>
                <w:left w:val="none" w:sz="0" w:space="0" w:color="auto"/>
                <w:bottom w:val="none" w:sz="0" w:space="0" w:color="auto"/>
                <w:right w:val="none" w:sz="0" w:space="0" w:color="auto"/>
              </w:divBdr>
              <w:divsChild>
                <w:div w:id="2102018407">
                  <w:marLeft w:val="0"/>
                  <w:marRight w:val="0"/>
                  <w:marTop w:val="0"/>
                  <w:marBottom w:val="0"/>
                  <w:divBdr>
                    <w:top w:val="none" w:sz="0" w:space="0" w:color="auto"/>
                    <w:left w:val="none" w:sz="0" w:space="0" w:color="auto"/>
                    <w:bottom w:val="none" w:sz="0" w:space="0" w:color="auto"/>
                    <w:right w:val="none" w:sz="0" w:space="0" w:color="auto"/>
                  </w:divBdr>
                  <w:divsChild>
                    <w:div w:id="88954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718116">
      <w:bodyDiv w:val="1"/>
      <w:marLeft w:val="0"/>
      <w:marRight w:val="0"/>
      <w:marTop w:val="0"/>
      <w:marBottom w:val="0"/>
      <w:divBdr>
        <w:top w:val="none" w:sz="0" w:space="0" w:color="auto"/>
        <w:left w:val="none" w:sz="0" w:space="0" w:color="auto"/>
        <w:bottom w:val="none" w:sz="0" w:space="0" w:color="auto"/>
        <w:right w:val="none" w:sz="0" w:space="0" w:color="auto"/>
      </w:divBdr>
      <w:divsChild>
        <w:div w:id="1202207891">
          <w:marLeft w:val="0"/>
          <w:marRight w:val="0"/>
          <w:marTop w:val="0"/>
          <w:marBottom w:val="0"/>
          <w:divBdr>
            <w:top w:val="none" w:sz="0" w:space="0" w:color="auto"/>
            <w:left w:val="none" w:sz="0" w:space="0" w:color="auto"/>
            <w:bottom w:val="none" w:sz="0" w:space="0" w:color="auto"/>
            <w:right w:val="none" w:sz="0" w:space="0" w:color="auto"/>
          </w:divBdr>
          <w:divsChild>
            <w:div w:id="601962952">
              <w:marLeft w:val="0"/>
              <w:marRight w:val="0"/>
              <w:marTop w:val="0"/>
              <w:marBottom w:val="0"/>
              <w:divBdr>
                <w:top w:val="none" w:sz="0" w:space="0" w:color="auto"/>
                <w:left w:val="none" w:sz="0" w:space="0" w:color="auto"/>
                <w:bottom w:val="none" w:sz="0" w:space="0" w:color="auto"/>
                <w:right w:val="none" w:sz="0" w:space="0" w:color="auto"/>
              </w:divBdr>
              <w:divsChild>
                <w:div w:id="2127195621">
                  <w:marLeft w:val="0"/>
                  <w:marRight w:val="0"/>
                  <w:marTop w:val="0"/>
                  <w:marBottom w:val="0"/>
                  <w:divBdr>
                    <w:top w:val="none" w:sz="0" w:space="0" w:color="auto"/>
                    <w:left w:val="none" w:sz="0" w:space="0" w:color="auto"/>
                    <w:bottom w:val="none" w:sz="0" w:space="0" w:color="auto"/>
                    <w:right w:val="none" w:sz="0" w:space="0" w:color="auto"/>
                  </w:divBdr>
                  <w:divsChild>
                    <w:div w:id="146816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300981">
      <w:bodyDiv w:val="1"/>
      <w:marLeft w:val="0"/>
      <w:marRight w:val="0"/>
      <w:marTop w:val="0"/>
      <w:marBottom w:val="0"/>
      <w:divBdr>
        <w:top w:val="none" w:sz="0" w:space="0" w:color="auto"/>
        <w:left w:val="none" w:sz="0" w:space="0" w:color="auto"/>
        <w:bottom w:val="none" w:sz="0" w:space="0" w:color="auto"/>
        <w:right w:val="none" w:sz="0" w:space="0" w:color="auto"/>
      </w:divBdr>
      <w:divsChild>
        <w:div w:id="524908011">
          <w:marLeft w:val="0"/>
          <w:marRight w:val="0"/>
          <w:marTop w:val="0"/>
          <w:marBottom w:val="0"/>
          <w:divBdr>
            <w:top w:val="none" w:sz="0" w:space="0" w:color="auto"/>
            <w:left w:val="none" w:sz="0" w:space="0" w:color="auto"/>
            <w:bottom w:val="none" w:sz="0" w:space="0" w:color="auto"/>
            <w:right w:val="none" w:sz="0" w:space="0" w:color="auto"/>
          </w:divBdr>
          <w:divsChild>
            <w:div w:id="774403378">
              <w:marLeft w:val="0"/>
              <w:marRight w:val="0"/>
              <w:marTop w:val="0"/>
              <w:marBottom w:val="0"/>
              <w:divBdr>
                <w:top w:val="none" w:sz="0" w:space="0" w:color="auto"/>
                <w:left w:val="none" w:sz="0" w:space="0" w:color="auto"/>
                <w:bottom w:val="none" w:sz="0" w:space="0" w:color="auto"/>
                <w:right w:val="none" w:sz="0" w:space="0" w:color="auto"/>
              </w:divBdr>
              <w:divsChild>
                <w:div w:id="987126825">
                  <w:marLeft w:val="0"/>
                  <w:marRight w:val="0"/>
                  <w:marTop w:val="0"/>
                  <w:marBottom w:val="0"/>
                  <w:divBdr>
                    <w:top w:val="none" w:sz="0" w:space="0" w:color="auto"/>
                    <w:left w:val="none" w:sz="0" w:space="0" w:color="auto"/>
                    <w:bottom w:val="none" w:sz="0" w:space="0" w:color="auto"/>
                    <w:right w:val="none" w:sz="0" w:space="0" w:color="auto"/>
                  </w:divBdr>
                  <w:divsChild>
                    <w:div w:id="16570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673104">
      <w:bodyDiv w:val="1"/>
      <w:marLeft w:val="0"/>
      <w:marRight w:val="0"/>
      <w:marTop w:val="0"/>
      <w:marBottom w:val="0"/>
      <w:divBdr>
        <w:top w:val="none" w:sz="0" w:space="0" w:color="auto"/>
        <w:left w:val="none" w:sz="0" w:space="0" w:color="auto"/>
        <w:bottom w:val="none" w:sz="0" w:space="0" w:color="auto"/>
        <w:right w:val="none" w:sz="0" w:space="0" w:color="auto"/>
      </w:divBdr>
    </w:div>
    <w:div w:id="1654135623">
      <w:bodyDiv w:val="1"/>
      <w:marLeft w:val="0"/>
      <w:marRight w:val="0"/>
      <w:marTop w:val="0"/>
      <w:marBottom w:val="0"/>
      <w:divBdr>
        <w:top w:val="none" w:sz="0" w:space="0" w:color="auto"/>
        <w:left w:val="none" w:sz="0" w:space="0" w:color="auto"/>
        <w:bottom w:val="none" w:sz="0" w:space="0" w:color="auto"/>
        <w:right w:val="none" w:sz="0" w:space="0" w:color="auto"/>
      </w:divBdr>
      <w:divsChild>
        <w:div w:id="11692872">
          <w:marLeft w:val="0"/>
          <w:marRight w:val="0"/>
          <w:marTop w:val="0"/>
          <w:marBottom w:val="0"/>
          <w:divBdr>
            <w:top w:val="none" w:sz="0" w:space="0" w:color="auto"/>
            <w:left w:val="none" w:sz="0" w:space="0" w:color="auto"/>
            <w:bottom w:val="none" w:sz="0" w:space="0" w:color="auto"/>
            <w:right w:val="none" w:sz="0" w:space="0" w:color="auto"/>
          </w:divBdr>
          <w:divsChild>
            <w:div w:id="878513236">
              <w:marLeft w:val="0"/>
              <w:marRight w:val="0"/>
              <w:marTop w:val="0"/>
              <w:marBottom w:val="0"/>
              <w:divBdr>
                <w:top w:val="none" w:sz="0" w:space="0" w:color="auto"/>
                <w:left w:val="none" w:sz="0" w:space="0" w:color="auto"/>
                <w:bottom w:val="none" w:sz="0" w:space="0" w:color="auto"/>
                <w:right w:val="none" w:sz="0" w:space="0" w:color="auto"/>
              </w:divBdr>
              <w:divsChild>
                <w:div w:id="1600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032716">
      <w:bodyDiv w:val="1"/>
      <w:marLeft w:val="0"/>
      <w:marRight w:val="0"/>
      <w:marTop w:val="0"/>
      <w:marBottom w:val="0"/>
      <w:divBdr>
        <w:top w:val="none" w:sz="0" w:space="0" w:color="auto"/>
        <w:left w:val="none" w:sz="0" w:space="0" w:color="auto"/>
        <w:bottom w:val="none" w:sz="0" w:space="0" w:color="auto"/>
        <w:right w:val="none" w:sz="0" w:space="0" w:color="auto"/>
      </w:divBdr>
      <w:divsChild>
        <w:div w:id="1777556008">
          <w:marLeft w:val="0"/>
          <w:marRight w:val="0"/>
          <w:marTop w:val="0"/>
          <w:marBottom w:val="0"/>
          <w:divBdr>
            <w:top w:val="none" w:sz="0" w:space="0" w:color="auto"/>
            <w:left w:val="none" w:sz="0" w:space="0" w:color="auto"/>
            <w:bottom w:val="none" w:sz="0" w:space="0" w:color="auto"/>
            <w:right w:val="none" w:sz="0" w:space="0" w:color="auto"/>
          </w:divBdr>
          <w:divsChild>
            <w:div w:id="406345096">
              <w:marLeft w:val="0"/>
              <w:marRight w:val="0"/>
              <w:marTop w:val="0"/>
              <w:marBottom w:val="0"/>
              <w:divBdr>
                <w:top w:val="none" w:sz="0" w:space="0" w:color="auto"/>
                <w:left w:val="none" w:sz="0" w:space="0" w:color="auto"/>
                <w:bottom w:val="none" w:sz="0" w:space="0" w:color="auto"/>
                <w:right w:val="none" w:sz="0" w:space="0" w:color="auto"/>
              </w:divBdr>
              <w:divsChild>
                <w:div w:id="5273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56089">
      <w:bodyDiv w:val="1"/>
      <w:marLeft w:val="0"/>
      <w:marRight w:val="0"/>
      <w:marTop w:val="0"/>
      <w:marBottom w:val="0"/>
      <w:divBdr>
        <w:top w:val="none" w:sz="0" w:space="0" w:color="auto"/>
        <w:left w:val="none" w:sz="0" w:space="0" w:color="auto"/>
        <w:bottom w:val="none" w:sz="0" w:space="0" w:color="auto"/>
        <w:right w:val="none" w:sz="0" w:space="0" w:color="auto"/>
      </w:divBdr>
      <w:divsChild>
        <w:div w:id="1477213585">
          <w:marLeft w:val="0"/>
          <w:marRight w:val="0"/>
          <w:marTop w:val="0"/>
          <w:marBottom w:val="0"/>
          <w:divBdr>
            <w:top w:val="none" w:sz="0" w:space="0" w:color="auto"/>
            <w:left w:val="none" w:sz="0" w:space="0" w:color="auto"/>
            <w:bottom w:val="none" w:sz="0" w:space="0" w:color="auto"/>
            <w:right w:val="none" w:sz="0" w:space="0" w:color="auto"/>
          </w:divBdr>
          <w:divsChild>
            <w:div w:id="265045433">
              <w:marLeft w:val="0"/>
              <w:marRight w:val="0"/>
              <w:marTop w:val="0"/>
              <w:marBottom w:val="0"/>
              <w:divBdr>
                <w:top w:val="none" w:sz="0" w:space="0" w:color="auto"/>
                <w:left w:val="none" w:sz="0" w:space="0" w:color="auto"/>
                <w:bottom w:val="none" w:sz="0" w:space="0" w:color="auto"/>
                <w:right w:val="none" w:sz="0" w:space="0" w:color="auto"/>
              </w:divBdr>
              <w:divsChild>
                <w:div w:id="1419138715">
                  <w:marLeft w:val="0"/>
                  <w:marRight w:val="0"/>
                  <w:marTop w:val="0"/>
                  <w:marBottom w:val="0"/>
                  <w:divBdr>
                    <w:top w:val="none" w:sz="0" w:space="0" w:color="auto"/>
                    <w:left w:val="none" w:sz="0" w:space="0" w:color="auto"/>
                    <w:bottom w:val="none" w:sz="0" w:space="0" w:color="auto"/>
                    <w:right w:val="none" w:sz="0" w:space="0" w:color="auto"/>
                  </w:divBdr>
                  <w:divsChild>
                    <w:div w:id="82844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3029">
      <w:bodyDiv w:val="1"/>
      <w:marLeft w:val="0"/>
      <w:marRight w:val="0"/>
      <w:marTop w:val="0"/>
      <w:marBottom w:val="0"/>
      <w:divBdr>
        <w:top w:val="none" w:sz="0" w:space="0" w:color="auto"/>
        <w:left w:val="none" w:sz="0" w:space="0" w:color="auto"/>
        <w:bottom w:val="none" w:sz="0" w:space="0" w:color="auto"/>
        <w:right w:val="none" w:sz="0" w:space="0" w:color="auto"/>
      </w:divBdr>
      <w:divsChild>
        <w:div w:id="590822750">
          <w:marLeft w:val="0"/>
          <w:marRight w:val="0"/>
          <w:marTop w:val="0"/>
          <w:marBottom w:val="0"/>
          <w:divBdr>
            <w:top w:val="none" w:sz="0" w:space="0" w:color="auto"/>
            <w:left w:val="none" w:sz="0" w:space="0" w:color="auto"/>
            <w:bottom w:val="none" w:sz="0" w:space="0" w:color="auto"/>
            <w:right w:val="none" w:sz="0" w:space="0" w:color="auto"/>
          </w:divBdr>
          <w:divsChild>
            <w:div w:id="1115638356">
              <w:marLeft w:val="0"/>
              <w:marRight w:val="0"/>
              <w:marTop w:val="0"/>
              <w:marBottom w:val="0"/>
              <w:divBdr>
                <w:top w:val="none" w:sz="0" w:space="0" w:color="auto"/>
                <w:left w:val="none" w:sz="0" w:space="0" w:color="auto"/>
                <w:bottom w:val="none" w:sz="0" w:space="0" w:color="auto"/>
                <w:right w:val="none" w:sz="0" w:space="0" w:color="auto"/>
              </w:divBdr>
              <w:divsChild>
                <w:div w:id="209912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99077">
      <w:bodyDiv w:val="1"/>
      <w:marLeft w:val="0"/>
      <w:marRight w:val="0"/>
      <w:marTop w:val="0"/>
      <w:marBottom w:val="0"/>
      <w:divBdr>
        <w:top w:val="none" w:sz="0" w:space="0" w:color="auto"/>
        <w:left w:val="none" w:sz="0" w:space="0" w:color="auto"/>
        <w:bottom w:val="none" w:sz="0" w:space="0" w:color="auto"/>
        <w:right w:val="none" w:sz="0" w:space="0" w:color="auto"/>
      </w:divBdr>
      <w:divsChild>
        <w:div w:id="1790658708">
          <w:marLeft w:val="0"/>
          <w:marRight w:val="0"/>
          <w:marTop w:val="0"/>
          <w:marBottom w:val="0"/>
          <w:divBdr>
            <w:top w:val="none" w:sz="0" w:space="0" w:color="auto"/>
            <w:left w:val="none" w:sz="0" w:space="0" w:color="auto"/>
            <w:bottom w:val="none" w:sz="0" w:space="0" w:color="auto"/>
            <w:right w:val="none" w:sz="0" w:space="0" w:color="auto"/>
          </w:divBdr>
          <w:divsChild>
            <w:div w:id="1783574087">
              <w:marLeft w:val="0"/>
              <w:marRight w:val="0"/>
              <w:marTop w:val="0"/>
              <w:marBottom w:val="0"/>
              <w:divBdr>
                <w:top w:val="none" w:sz="0" w:space="0" w:color="auto"/>
                <w:left w:val="none" w:sz="0" w:space="0" w:color="auto"/>
                <w:bottom w:val="none" w:sz="0" w:space="0" w:color="auto"/>
                <w:right w:val="none" w:sz="0" w:space="0" w:color="auto"/>
              </w:divBdr>
              <w:divsChild>
                <w:div w:id="1488471368">
                  <w:marLeft w:val="0"/>
                  <w:marRight w:val="0"/>
                  <w:marTop w:val="0"/>
                  <w:marBottom w:val="0"/>
                  <w:divBdr>
                    <w:top w:val="none" w:sz="0" w:space="0" w:color="auto"/>
                    <w:left w:val="none" w:sz="0" w:space="0" w:color="auto"/>
                    <w:bottom w:val="none" w:sz="0" w:space="0" w:color="auto"/>
                    <w:right w:val="none" w:sz="0" w:space="0" w:color="auto"/>
                  </w:divBdr>
                  <w:divsChild>
                    <w:div w:id="33353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979813">
      <w:bodyDiv w:val="1"/>
      <w:marLeft w:val="0"/>
      <w:marRight w:val="0"/>
      <w:marTop w:val="0"/>
      <w:marBottom w:val="0"/>
      <w:divBdr>
        <w:top w:val="none" w:sz="0" w:space="0" w:color="auto"/>
        <w:left w:val="none" w:sz="0" w:space="0" w:color="auto"/>
        <w:bottom w:val="none" w:sz="0" w:space="0" w:color="auto"/>
        <w:right w:val="none" w:sz="0" w:space="0" w:color="auto"/>
      </w:divBdr>
      <w:divsChild>
        <w:div w:id="372848143">
          <w:marLeft w:val="0"/>
          <w:marRight w:val="0"/>
          <w:marTop w:val="0"/>
          <w:marBottom w:val="0"/>
          <w:divBdr>
            <w:top w:val="none" w:sz="0" w:space="0" w:color="auto"/>
            <w:left w:val="none" w:sz="0" w:space="0" w:color="auto"/>
            <w:bottom w:val="none" w:sz="0" w:space="0" w:color="auto"/>
            <w:right w:val="none" w:sz="0" w:space="0" w:color="auto"/>
          </w:divBdr>
          <w:divsChild>
            <w:div w:id="2121220675">
              <w:marLeft w:val="0"/>
              <w:marRight w:val="0"/>
              <w:marTop w:val="0"/>
              <w:marBottom w:val="0"/>
              <w:divBdr>
                <w:top w:val="none" w:sz="0" w:space="0" w:color="auto"/>
                <w:left w:val="none" w:sz="0" w:space="0" w:color="auto"/>
                <w:bottom w:val="none" w:sz="0" w:space="0" w:color="auto"/>
                <w:right w:val="none" w:sz="0" w:space="0" w:color="auto"/>
              </w:divBdr>
              <w:divsChild>
                <w:div w:id="88633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324302">
      <w:bodyDiv w:val="1"/>
      <w:marLeft w:val="0"/>
      <w:marRight w:val="0"/>
      <w:marTop w:val="0"/>
      <w:marBottom w:val="0"/>
      <w:divBdr>
        <w:top w:val="none" w:sz="0" w:space="0" w:color="auto"/>
        <w:left w:val="none" w:sz="0" w:space="0" w:color="auto"/>
        <w:bottom w:val="none" w:sz="0" w:space="0" w:color="auto"/>
        <w:right w:val="none" w:sz="0" w:space="0" w:color="auto"/>
      </w:divBdr>
      <w:divsChild>
        <w:div w:id="1641837105">
          <w:marLeft w:val="0"/>
          <w:marRight w:val="0"/>
          <w:marTop w:val="0"/>
          <w:marBottom w:val="0"/>
          <w:divBdr>
            <w:top w:val="none" w:sz="0" w:space="0" w:color="auto"/>
            <w:left w:val="none" w:sz="0" w:space="0" w:color="auto"/>
            <w:bottom w:val="none" w:sz="0" w:space="0" w:color="auto"/>
            <w:right w:val="none" w:sz="0" w:space="0" w:color="auto"/>
          </w:divBdr>
          <w:divsChild>
            <w:div w:id="954870806">
              <w:marLeft w:val="0"/>
              <w:marRight w:val="0"/>
              <w:marTop w:val="0"/>
              <w:marBottom w:val="0"/>
              <w:divBdr>
                <w:top w:val="none" w:sz="0" w:space="0" w:color="auto"/>
                <w:left w:val="none" w:sz="0" w:space="0" w:color="auto"/>
                <w:bottom w:val="none" w:sz="0" w:space="0" w:color="auto"/>
                <w:right w:val="none" w:sz="0" w:space="0" w:color="auto"/>
              </w:divBdr>
              <w:divsChild>
                <w:div w:id="952790629">
                  <w:marLeft w:val="0"/>
                  <w:marRight w:val="0"/>
                  <w:marTop w:val="0"/>
                  <w:marBottom w:val="0"/>
                  <w:divBdr>
                    <w:top w:val="none" w:sz="0" w:space="0" w:color="auto"/>
                    <w:left w:val="none" w:sz="0" w:space="0" w:color="auto"/>
                    <w:bottom w:val="none" w:sz="0" w:space="0" w:color="auto"/>
                    <w:right w:val="none" w:sz="0" w:space="0" w:color="auto"/>
                  </w:divBdr>
                  <w:divsChild>
                    <w:div w:id="53851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068687">
      <w:bodyDiv w:val="1"/>
      <w:marLeft w:val="0"/>
      <w:marRight w:val="0"/>
      <w:marTop w:val="0"/>
      <w:marBottom w:val="0"/>
      <w:divBdr>
        <w:top w:val="none" w:sz="0" w:space="0" w:color="auto"/>
        <w:left w:val="none" w:sz="0" w:space="0" w:color="auto"/>
        <w:bottom w:val="none" w:sz="0" w:space="0" w:color="auto"/>
        <w:right w:val="none" w:sz="0" w:space="0" w:color="auto"/>
      </w:divBdr>
      <w:divsChild>
        <w:div w:id="2135126610">
          <w:marLeft w:val="0"/>
          <w:marRight w:val="0"/>
          <w:marTop w:val="0"/>
          <w:marBottom w:val="0"/>
          <w:divBdr>
            <w:top w:val="none" w:sz="0" w:space="0" w:color="auto"/>
            <w:left w:val="none" w:sz="0" w:space="0" w:color="auto"/>
            <w:bottom w:val="none" w:sz="0" w:space="0" w:color="auto"/>
            <w:right w:val="none" w:sz="0" w:space="0" w:color="auto"/>
          </w:divBdr>
          <w:divsChild>
            <w:div w:id="60640495">
              <w:marLeft w:val="0"/>
              <w:marRight w:val="0"/>
              <w:marTop w:val="0"/>
              <w:marBottom w:val="0"/>
              <w:divBdr>
                <w:top w:val="none" w:sz="0" w:space="0" w:color="auto"/>
                <w:left w:val="none" w:sz="0" w:space="0" w:color="auto"/>
                <w:bottom w:val="none" w:sz="0" w:space="0" w:color="auto"/>
                <w:right w:val="none" w:sz="0" w:space="0" w:color="auto"/>
              </w:divBdr>
              <w:divsChild>
                <w:div w:id="1382024723">
                  <w:marLeft w:val="0"/>
                  <w:marRight w:val="0"/>
                  <w:marTop w:val="0"/>
                  <w:marBottom w:val="0"/>
                  <w:divBdr>
                    <w:top w:val="none" w:sz="0" w:space="0" w:color="auto"/>
                    <w:left w:val="none" w:sz="0" w:space="0" w:color="auto"/>
                    <w:bottom w:val="none" w:sz="0" w:space="0" w:color="auto"/>
                    <w:right w:val="none" w:sz="0" w:space="0" w:color="auto"/>
                  </w:divBdr>
                  <w:divsChild>
                    <w:div w:id="20920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1671061450">
          <w:marLeft w:val="0"/>
          <w:marRight w:val="0"/>
          <w:marTop w:val="0"/>
          <w:marBottom w:val="0"/>
          <w:divBdr>
            <w:top w:val="none" w:sz="0" w:space="0" w:color="auto"/>
            <w:left w:val="none" w:sz="0" w:space="0" w:color="auto"/>
            <w:bottom w:val="none" w:sz="0" w:space="0" w:color="auto"/>
            <w:right w:val="none" w:sz="0" w:space="0" w:color="auto"/>
          </w:divBdr>
          <w:divsChild>
            <w:div w:id="1064376644">
              <w:marLeft w:val="0"/>
              <w:marRight w:val="0"/>
              <w:marTop w:val="0"/>
              <w:marBottom w:val="0"/>
              <w:divBdr>
                <w:top w:val="none" w:sz="0" w:space="0" w:color="auto"/>
                <w:left w:val="none" w:sz="0" w:space="0" w:color="auto"/>
                <w:bottom w:val="none" w:sz="0" w:space="0" w:color="auto"/>
                <w:right w:val="none" w:sz="0" w:space="0" w:color="auto"/>
              </w:divBdr>
              <w:divsChild>
                <w:div w:id="2024086595">
                  <w:marLeft w:val="0"/>
                  <w:marRight w:val="0"/>
                  <w:marTop w:val="0"/>
                  <w:marBottom w:val="0"/>
                  <w:divBdr>
                    <w:top w:val="none" w:sz="0" w:space="0" w:color="auto"/>
                    <w:left w:val="none" w:sz="0" w:space="0" w:color="auto"/>
                    <w:bottom w:val="none" w:sz="0" w:space="0" w:color="auto"/>
                    <w:right w:val="none" w:sz="0" w:space="0" w:color="auto"/>
                  </w:divBdr>
                  <w:divsChild>
                    <w:div w:id="67962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271004">
      <w:bodyDiv w:val="1"/>
      <w:marLeft w:val="0"/>
      <w:marRight w:val="0"/>
      <w:marTop w:val="0"/>
      <w:marBottom w:val="0"/>
      <w:divBdr>
        <w:top w:val="none" w:sz="0" w:space="0" w:color="auto"/>
        <w:left w:val="none" w:sz="0" w:space="0" w:color="auto"/>
        <w:bottom w:val="none" w:sz="0" w:space="0" w:color="auto"/>
        <w:right w:val="none" w:sz="0" w:space="0" w:color="auto"/>
      </w:divBdr>
    </w:div>
    <w:div w:id="1682244600">
      <w:bodyDiv w:val="1"/>
      <w:marLeft w:val="0"/>
      <w:marRight w:val="0"/>
      <w:marTop w:val="0"/>
      <w:marBottom w:val="0"/>
      <w:divBdr>
        <w:top w:val="none" w:sz="0" w:space="0" w:color="auto"/>
        <w:left w:val="none" w:sz="0" w:space="0" w:color="auto"/>
        <w:bottom w:val="none" w:sz="0" w:space="0" w:color="auto"/>
        <w:right w:val="none" w:sz="0" w:space="0" w:color="auto"/>
      </w:divBdr>
      <w:divsChild>
        <w:div w:id="968903835">
          <w:marLeft w:val="0"/>
          <w:marRight w:val="0"/>
          <w:marTop w:val="0"/>
          <w:marBottom w:val="0"/>
          <w:divBdr>
            <w:top w:val="none" w:sz="0" w:space="0" w:color="auto"/>
            <w:left w:val="none" w:sz="0" w:space="0" w:color="auto"/>
            <w:bottom w:val="none" w:sz="0" w:space="0" w:color="auto"/>
            <w:right w:val="none" w:sz="0" w:space="0" w:color="auto"/>
          </w:divBdr>
          <w:divsChild>
            <w:div w:id="1641690310">
              <w:marLeft w:val="0"/>
              <w:marRight w:val="0"/>
              <w:marTop w:val="0"/>
              <w:marBottom w:val="0"/>
              <w:divBdr>
                <w:top w:val="none" w:sz="0" w:space="0" w:color="auto"/>
                <w:left w:val="none" w:sz="0" w:space="0" w:color="auto"/>
                <w:bottom w:val="none" w:sz="0" w:space="0" w:color="auto"/>
                <w:right w:val="none" w:sz="0" w:space="0" w:color="auto"/>
              </w:divBdr>
              <w:divsChild>
                <w:div w:id="8836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328449">
      <w:bodyDiv w:val="1"/>
      <w:marLeft w:val="0"/>
      <w:marRight w:val="0"/>
      <w:marTop w:val="0"/>
      <w:marBottom w:val="0"/>
      <w:divBdr>
        <w:top w:val="none" w:sz="0" w:space="0" w:color="auto"/>
        <w:left w:val="none" w:sz="0" w:space="0" w:color="auto"/>
        <w:bottom w:val="none" w:sz="0" w:space="0" w:color="auto"/>
        <w:right w:val="none" w:sz="0" w:space="0" w:color="auto"/>
      </w:divBdr>
      <w:divsChild>
        <w:div w:id="1126849895">
          <w:marLeft w:val="0"/>
          <w:marRight w:val="0"/>
          <w:marTop w:val="0"/>
          <w:marBottom w:val="0"/>
          <w:divBdr>
            <w:top w:val="none" w:sz="0" w:space="0" w:color="auto"/>
            <w:left w:val="none" w:sz="0" w:space="0" w:color="auto"/>
            <w:bottom w:val="none" w:sz="0" w:space="0" w:color="auto"/>
            <w:right w:val="none" w:sz="0" w:space="0" w:color="auto"/>
          </w:divBdr>
          <w:divsChild>
            <w:div w:id="1604142707">
              <w:marLeft w:val="0"/>
              <w:marRight w:val="0"/>
              <w:marTop w:val="0"/>
              <w:marBottom w:val="0"/>
              <w:divBdr>
                <w:top w:val="none" w:sz="0" w:space="0" w:color="auto"/>
                <w:left w:val="none" w:sz="0" w:space="0" w:color="auto"/>
                <w:bottom w:val="none" w:sz="0" w:space="0" w:color="auto"/>
                <w:right w:val="none" w:sz="0" w:space="0" w:color="auto"/>
              </w:divBdr>
              <w:divsChild>
                <w:div w:id="160117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83804">
      <w:bodyDiv w:val="1"/>
      <w:marLeft w:val="0"/>
      <w:marRight w:val="0"/>
      <w:marTop w:val="0"/>
      <w:marBottom w:val="0"/>
      <w:divBdr>
        <w:top w:val="none" w:sz="0" w:space="0" w:color="auto"/>
        <w:left w:val="none" w:sz="0" w:space="0" w:color="auto"/>
        <w:bottom w:val="none" w:sz="0" w:space="0" w:color="auto"/>
        <w:right w:val="none" w:sz="0" w:space="0" w:color="auto"/>
      </w:divBdr>
    </w:div>
    <w:div w:id="1693334767">
      <w:bodyDiv w:val="1"/>
      <w:marLeft w:val="0"/>
      <w:marRight w:val="0"/>
      <w:marTop w:val="0"/>
      <w:marBottom w:val="0"/>
      <w:divBdr>
        <w:top w:val="none" w:sz="0" w:space="0" w:color="auto"/>
        <w:left w:val="none" w:sz="0" w:space="0" w:color="auto"/>
        <w:bottom w:val="none" w:sz="0" w:space="0" w:color="auto"/>
        <w:right w:val="none" w:sz="0" w:space="0" w:color="auto"/>
      </w:divBdr>
      <w:divsChild>
        <w:div w:id="1536235321">
          <w:marLeft w:val="0"/>
          <w:marRight w:val="0"/>
          <w:marTop w:val="0"/>
          <w:marBottom w:val="0"/>
          <w:divBdr>
            <w:top w:val="none" w:sz="0" w:space="0" w:color="auto"/>
            <w:left w:val="none" w:sz="0" w:space="0" w:color="auto"/>
            <w:bottom w:val="none" w:sz="0" w:space="0" w:color="auto"/>
            <w:right w:val="none" w:sz="0" w:space="0" w:color="auto"/>
          </w:divBdr>
          <w:divsChild>
            <w:div w:id="320499168">
              <w:marLeft w:val="0"/>
              <w:marRight w:val="0"/>
              <w:marTop w:val="0"/>
              <w:marBottom w:val="0"/>
              <w:divBdr>
                <w:top w:val="none" w:sz="0" w:space="0" w:color="auto"/>
                <w:left w:val="none" w:sz="0" w:space="0" w:color="auto"/>
                <w:bottom w:val="none" w:sz="0" w:space="0" w:color="auto"/>
                <w:right w:val="none" w:sz="0" w:space="0" w:color="auto"/>
              </w:divBdr>
              <w:divsChild>
                <w:div w:id="684987804">
                  <w:marLeft w:val="0"/>
                  <w:marRight w:val="0"/>
                  <w:marTop w:val="0"/>
                  <w:marBottom w:val="0"/>
                  <w:divBdr>
                    <w:top w:val="none" w:sz="0" w:space="0" w:color="auto"/>
                    <w:left w:val="none" w:sz="0" w:space="0" w:color="auto"/>
                    <w:bottom w:val="none" w:sz="0" w:space="0" w:color="auto"/>
                    <w:right w:val="none" w:sz="0" w:space="0" w:color="auto"/>
                  </w:divBdr>
                  <w:divsChild>
                    <w:div w:id="14936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525456">
      <w:bodyDiv w:val="1"/>
      <w:marLeft w:val="0"/>
      <w:marRight w:val="0"/>
      <w:marTop w:val="0"/>
      <w:marBottom w:val="0"/>
      <w:divBdr>
        <w:top w:val="none" w:sz="0" w:space="0" w:color="auto"/>
        <w:left w:val="none" w:sz="0" w:space="0" w:color="auto"/>
        <w:bottom w:val="none" w:sz="0" w:space="0" w:color="auto"/>
        <w:right w:val="none" w:sz="0" w:space="0" w:color="auto"/>
      </w:divBdr>
      <w:divsChild>
        <w:div w:id="378819502">
          <w:marLeft w:val="0"/>
          <w:marRight w:val="0"/>
          <w:marTop w:val="0"/>
          <w:marBottom w:val="0"/>
          <w:divBdr>
            <w:top w:val="none" w:sz="0" w:space="0" w:color="auto"/>
            <w:left w:val="none" w:sz="0" w:space="0" w:color="auto"/>
            <w:bottom w:val="none" w:sz="0" w:space="0" w:color="auto"/>
            <w:right w:val="none" w:sz="0" w:space="0" w:color="auto"/>
          </w:divBdr>
          <w:divsChild>
            <w:div w:id="1514150624">
              <w:marLeft w:val="0"/>
              <w:marRight w:val="0"/>
              <w:marTop w:val="0"/>
              <w:marBottom w:val="0"/>
              <w:divBdr>
                <w:top w:val="none" w:sz="0" w:space="0" w:color="auto"/>
                <w:left w:val="none" w:sz="0" w:space="0" w:color="auto"/>
                <w:bottom w:val="none" w:sz="0" w:space="0" w:color="auto"/>
                <w:right w:val="none" w:sz="0" w:space="0" w:color="auto"/>
              </w:divBdr>
              <w:divsChild>
                <w:div w:id="1712533353">
                  <w:marLeft w:val="0"/>
                  <w:marRight w:val="0"/>
                  <w:marTop w:val="0"/>
                  <w:marBottom w:val="0"/>
                  <w:divBdr>
                    <w:top w:val="none" w:sz="0" w:space="0" w:color="auto"/>
                    <w:left w:val="none" w:sz="0" w:space="0" w:color="auto"/>
                    <w:bottom w:val="none" w:sz="0" w:space="0" w:color="auto"/>
                    <w:right w:val="none" w:sz="0" w:space="0" w:color="auto"/>
                  </w:divBdr>
                  <w:divsChild>
                    <w:div w:id="1137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882979">
      <w:bodyDiv w:val="1"/>
      <w:marLeft w:val="0"/>
      <w:marRight w:val="0"/>
      <w:marTop w:val="0"/>
      <w:marBottom w:val="0"/>
      <w:divBdr>
        <w:top w:val="none" w:sz="0" w:space="0" w:color="auto"/>
        <w:left w:val="none" w:sz="0" w:space="0" w:color="auto"/>
        <w:bottom w:val="none" w:sz="0" w:space="0" w:color="auto"/>
        <w:right w:val="none" w:sz="0" w:space="0" w:color="auto"/>
      </w:divBdr>
      <w:divsChild>
        <w:div w:id="147749422">
          <w:marLeft w:val="0"/>
          <w:marRight w:val="0"/>
          <w:marTop w:val="0"/>
          <w:marBottom w:val="0"/>
          <w:divBdr>
            <w:top w:val="none" w:sz="0" w:space="0" w:color="auto"/>
            <w:left w:val="none" w:sz="0" w:space="0" w:color="auto"/>
            <w:bottom w:val="none" w:sz="0" w:space="0" w:color="auto"/>
            <w:right w:val="none" w:sz="0" w:space="0" w:color="auto"/>
          </w:divBdr>
          <w:divsChild>
            <w:div w:id="1368411909">
              <w:marLeft w:val="0"/>
              <w:marRight w:val="0"/>
              <w:marTop w:val="0"/>
              <w:marBottom w:val="0"/>
              <w:divBdr>
                <w:top w:val="none" w:sz="0" w:space="0" w:color="auto"/>
                <w:left w:val="none" w:sz="0" w:space="0" w:color="auto"/>
                <w:bottom w:val="none" w:sz="0" w:space="0" w:color="auto"/>
                <w:right w:val="none" w:sz="0" w:space="0" w:color="auto"/>
              </w:divBdr>
              <w:divsChild>
                <w:div w:id="980188548">
                  <w:marLeft w:val="0"/>
                  <w:marRight w:val="0"/>
                  <w:marTop w:val="0"/>
                  <w:marBottom w:val="0"/>
                  <w:divBdr>
                    <w:top w:val="none" w:sz="0" w:space="0" w:color="auto"/>
                    <w:left w:val="none" w:sz="0" w:space="0" w:color="auto"/>
                    <w:bottom w:val="none" w:sz="0" w:space="0" w:color="auto"/>
                    <w:right w:val="none" w:sz="0" w:space="0" w:color="auto"/>
                  </w:divBdr>
                  <w:divsChild>
                    <w:div w:id="19774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806">
      <w:bodyDiv w:val="1"/>
      <w:marLeft w:val="0"/>
      <w:marRight w:val="0"/>
      <w:marTop w:val="0"/>
      <w:marBottom w:val="0"/>
      <w:divBdr>
        <w:top w:val="none" w:sz="0" w:space="0" w:color="auto"/>
        <w:left w:val="none" w:sz="0" w:space="0" w:color="auto"/>
        <w:bottom w:val="none" w:sz="0" w:space="0" w:color="auto"/>
        <w:right w:val="none" w:sz="0" w:space="0" w:color="auto"/>
      </w:divBdr>
      <w:divsChild>
        <w:div w:id="457801519">
          <w:marLeft w:val="0"/>
          <w:marRight w:val="0"/>
          <w:marTop w:val="0"/>
          <w:marBottom w:val="0"/>
          <w:divBdr>
            <w:top w:val="none" w:sz="0" w:space="0" w:color="auto"/>
            <w:left w:val="none" w:sz="0" w:space="0" w:color="auto"/>
            <w:bottom w:val="none" w:sz="0" w:space="0" w:color="auto"/>
            <w:right w:val="none" w:sz="0" w:space="0" w:color="auto"/>
          </w:divBdr>
          <w:divsChild>
            <w:div w:id="2083139645">
              <w:marLeft w:val="0"/>
              <w:marRight w:val="0"/>
              <w:marTop w:val="0"/>
              <w:marBottom w:val="0"/>
              <w:divBdr>
                <w:top w:val="none" w:sz="0" w:space="0" w:color="auto"/>
                <w:left w:val="none" w:sz="0" w:space="0" w:color="auto"/>
                <w:bottom w:val="none" w:sz="0" w:space="0" w:color="auto"/>
                <w:right w:val="none" w:sz="0" w:space="0" w:color="auto"/>
              </w:divBdr>
              <w:divsChild>
                <w:div w:id="20229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96461">
      <w:bodyDiv w:val="1"/>
      <w:marLeft w:val="0"/>
      <w:marRight w:val="0"/>
      <w:marTop w:val="0"/>
      <w:marBottom w:val="0"/>
      <w:divBdr>
        <w:top w:val="none" w:sz="0" w:space="0" w:color="auto"/>
        <w:left w:val="none" w:sz="0" w:space="0" w:color="auto"/>
        <w:bottom w:val="none" w:sz="0" w:space="0" w:color="auto"/>
        <w:right w:val="none" w:sz="0" w:space="0" w:color="auto"/>
      </w:divBdr>
      <w:divsChild>
        <w:div w:id="870454216">
          <w:marLeft w:val="0"/>
          <w:marRight w:val="0"/>
          <w:marTop w:val="0"/>
          <w:marBottom w:val="0"/>
          <w:divBdr>
            <w:top w:val="none" w:sz="0" w:space="0" w:color="auto"/>
            <w:left w:val="none" w:sz="0" w:space="0" w:color="auto"/>
            <w:bottom w:val="none" w:sz="0" w:space="0" w:color="auto"/>
            <w:right w:val="none" w:sz="0" w:space="0" w:color="auto"/>
          </w:divBdr>
          <w:divsChild>
            <w:div w:id="844445067">
              <w:marLeft w:val="0"/>
              <w:marRight w:val="0"/>
              <w:marTop w:val="0"/>
              <w:marBottom w:val="0"/>
              <w:divBdr>
                <w:top w:val="none" w:sz="0" w:space="0" w:color="auto"/>
                <w:left w:val="none" w:sz="0" w:space="0" w:color="auto"/>
                <w:bottom w:val="none" w:sz="0" w:space="0" w:color="auto"/>
                <w:right w:val="none" w:sz="0" w:space="0" w:color="auto"/>
              </w:divBdr>
              <w:divsChild>
                <w:div w:id="18830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373813">
      <w:bodyDiv w:val="1"/>
      <w:marLeft w:val="0"/>
      <w:marRight w:val="0"/>
      <w:marTop w:val="0"/>
      <w:marBottom w:val="0"/>
      <w:divBdr>
        <w:top w:val="none" w:sz="0" w:space="0" w:color="auto"/>
        <w:left w:val="none" w:sz="0" w:space="0" w:color="auto"/>
        <w:bottom w:val="none" w:sz="0" w:space="0" w:color="auto"/>
        <w:right w:val="none" w:sz="0" w:space="0" w:color="auto"/>
      </w:divBdr>
    </w:div>
    <w:div w:id="1729720674">
      <w:bodyDiv w:val="1"/>
      <w:marLeft w:val="0"/>
      <w:marRight w:val="0"/>
      <w:marTop w:val="0"/>
      <w:marBottom w:val="0"/>
      <w:divBdr>
        <w:top w:val="none" w:sz="0" w:space="0" w:color="auto"/>
        <w:left w:val="none" w:sz="0" w:space="0" w:color="auto"/>
        <w:bottom w:val="none" w:sz="0" w:space="0" w:color="auto"/>
        <w:right w:val="none" w:sz="0" w:space="0" w:color="auto"/>
      </w:divBdr>
      <w:divsChild>
        <w:div w:id="161431859">
          <w:marLeft w:val="0"/>
          <w:marRight w:val="0"/>
          <w:marTop w:val="0"/>
          <w:marBottom w:val="0"/>
          <w:divBdr>
            <w:top w:val="none" w:sz="0" w:space="0" w:color="auto"/>
            <w:left w:val="none" w:sz="0" w:space="0" w:color="auto"/>
            <w:bottom w:val="none" w:sz="0" w:space="0" w:color="auto"/>
            <w:right w:val="none" w:sz="0" w:space="0" w:color="auto"/>
          </w:divBdr>
          <w:divsChild>
            <w:div w:id="1742632348">
              <w:marLeft w:val="0"/>
              <w:marRight w:val="0"/>
              <w:marTop w:val="0"/>
              <w:marBottom w:val="0"/>
              <w:divBdr>
                <w:top w:val="none" w:sz="0" w:space="0" w:color="auto"/>
                <w:left w:val="none" w:sz="0" w:space="0" w:color="auto"/>
                <w:bottom w:val="none" w:sz="0" w:space="0" w:color="auto"/>
                <w:right w:val="none" w:sz="0" w:space="0" w:color="auto"/>
              </w:divBdr>
              <w:divsChild>
                <w:div w:id="2134247998">
                  <w:marLeft w:val="0"/>
                  <w:marRight w:val="0"/>
                  <w:marTop w:val="0"/>
                  <w:marBottom w:val="0"/>
                  <w:divBdr>
                    <w:top w:val="none" w:sz="0" w:space="0" w:color="auto"/>
                    <w:left w:val="none" w:sz="0" w:space="0" w:color="auto"/>
                    <w:bottom w:val="none" w:sz="0" w:space="0" w:color="auto"/>
                    <w:right w:val="none" w:sz="0" w:space="0" w:color="auto"/>
                  </w:divBdr>
                  <w:divsChild>
                    <w:div w:id="2172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775101">
      <w:bodyDiv w:val="1"/>
      <w:marLeft w:val="0"/>
      <w:marRight w:val="0"/>
      <w:marTop w:val="0"/>
      <w:marBottom w:val="0"/>
      <w:divBdr>
        <w:top w:val="none" w:sz="0" w:space="0" w:color="auto"/>
        <w:left w:val="none" w:sz="0" w:space="0" w:color="auto"/>
        <w:bottom w:val="none" w:sz="0" w:space="0" w:color="auto"/>
        <w:right w:val="none" w:sz="0" w:space="0" w:color="auto"/>
      </w:divBdr>
      <w:divsChild>
        <w:div w:id="204492851">
          <w:marLeft w:val="0"/>
          <w:marRight w:val="0"/>
          <w:marTop w:val="0"/>
          <w:marBottom w:val="0"/>
          <w:divBdr>
            <w:top w:val="none" w:sz="0" w:space="0" w:color="auto"/>
            <w:left w:val="none" w:sz="0" w:space="0" w:color="auto"/>
            <w:bottom w:val="none" w:sz="0" w:space="0" w:color="auto"/>
            <w:right w:val="none" w:sz="0" w:space="0" w:color="auto"/>
          </w:divBdr>
          <w:divsChild>
            <w:div w:id="683752896">
              <w:marLeft w:val="0"/>
              <w:marRight w:val="0"/>
              <w:marTop w:val="0"/>
              <w:marBottom w:val="0"/>
              <w:divBdr>
                <w:top w:val="none" w:sz="0" w:space="0" w:color="auto"/>
                <w:left w:val="none" w:sz="0" w:space="0" w:color="auto"/>
                <w:bottom w:val="none" w:sz="0" w:space="0" w:color="auto"/>
                <w:right w:val="none" w:sz="0" w:space="0" w:color="auto"/>
              </w:divBdr>
              <w:divsChild>
                <w:div w:id="1716663654">
                  <w:marLeft w:val="0"/>
                  <w:marRight w:val="0"/>
                  <w:marTop w:val="0"/>
                  <w:marBottom w:val="0"/>
                  <w:divBdr>
                    <w:top w:val="none" w:sz="0" w:space="0" w:color="auto"/>
                    <w:left w:val="none" w:sz="0" w:space="0" w:color="auto"/>
                    <w:bottom w:val="none" w:sz="0" w:space="0" w:color="auto"/>
                    <w:right w:val="none" w:sz="0" w:space="0" w:color="auto"/>
                  </w:divBdr>
                  <w:divsChild>
                    <w:div w:id="14607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771074">
      <w:bodyDiv w:val="1"/>
      <w:marLeft w:val="0"/>
      <w:marRight w:val="0"/>
      <w:marTop w:val="0"/>
      <w:marBottom w:val="0"/>
      <w:divBdr>
        <w:top w:val="none" w:sz="0" w:space="0" w:color="auto"/>
        <w:left w:val="none" w:sz="0" w:space="0" w:color="auto"/>
        <w:bottom w:val="none" w:sz="0" w:space="0" w:color="auto"/>
        <w:right w:val="none" w:sz="0" w:space="0" w:color="auto"/>
      </w:divBdr>
      <w:divsChild>
        <w:div w:id="526480071">
          <w:marLeft w:val="0"/>
          <w:marRight w:val="0"/>
          <w:marTop w:val="0"/>
          <w:marBottom w:val="0"/>
          <w:divBdr>
            <w:top w:val="none" w:sz="0" w:space="0" w:color="auto"/>
            <w:left w:val="none" w:sz="0" w:space="0" w:color="auto"/>
            <w:bottom w:val="none" w:sz="0" w:space="0" w:color="auto"/>
            <w:right w:val="none" w:sz="0" w:space="0" w:color="auto"/>
          </w:divBdr>
          <w:divsChild>
            <w:div w:id="1752115864">
              <w:marLeft w:val="0"/>
              <w:marRight w:val="0"/>
              <w:marTop w:val="0"/>
              <w:marBottom w:val="0"/>
              <w:divBdr>
                <w:top w:val="none" w:sz="0" w:space="0" w:color="auto"/>
                <w:left w:val="none" w:sz="0" w:space="0" w:color="auto"/>
                <w:bottom w:val="none" w:sz="0" w:space="0" w:color="auto"/>
                <w:right w:val="none" w:sz="0" w:space="0" w:color="auto"/>
              </w:divBdr>
              <w:divsChild>
                <w:div w:id="282738925">
                  <w:marLeft w:val="0"/>
                  <w:marRight w:val="0"/>
                  <w:marTop w:val="0"/>
                  <w:marBottom w:val="0"/>
                  <w:divBdr>
                    <w:top w:val="none" w:sz="0" w:space="0" w:color="auto"/>
                    <w:left w:val="none" w:sz="0" w:space="0" w:color="auto"/>
                    <w:bottom w:val="none" w:sz="0" w:space="0" w:color="auto"/>
                    <w:right w:val="none" w:sz="0" w:space="0" w:color="auto"/>
                  </w:divBdr>
                  <w:divsChild>
                    <w:div w:id="17242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22050">
      <w:bodyDiv w:val="1"/>
      <w:marLeft w:val="0"/>
      <w:marRight w:val="0"/>
      <w:marTop w:val="0"/>
      <w:marBottom w:val="0"/>
      <w:divBdr>
        <w:top w:val="none" w:sz="0" w:space="0" w:color="auto"/>
        <w:left w:val="none" w:sz="0" w:space="0" w:color="auto"/>
        <w:bottom w:val="none" w:sz="0" w:space="0" w:color="auto"/>
        <w:right w:val="none" w:sz="0" w:space="0" w:color="auto"/>
      </w:divBdr>
      <w:divsChild>
        <w:div w:id="45446985">
          <w:marLeft w:val="0"/>
          <w:marRight w:val="0"/>
          <w:marTop w:val="0"/>
          <w:marBottom w:val="0"/>
          <w:divBdr>
            <w:top w:val="none" w:sz="0" w:space="0" w:color="auto"/>
            <w:left w:val="none" w:sz="0" w:space="0" w:color="auto"/>
            <w:bottom w:val="none" w:sz="0" w:space="0" w:color="auto"/>
            <w:right w:val="none" w:sz="0" w:space="0" w:color="auto"/>
          </w:divBdr>
          <w:divsChild>
            <w:div w:id="59254119">
              <w:marLeft w:val="0"/>
              <w:marRight w:val="0"/>
              <w:marTop w:val="0"/>
              <w:marBottom w:val="0"/>
              <w:divBdr>
                <w:top w:val="none" w:sz="0" w:space="0" w:color="auto"/>
                <w:left w:val="none" w:sz="0" w:space="0" w:color="auto"/>
                <w:bottom w:val="none" w:sz="0" w:space="0" w:color="auto"/>
                <w:right w:val="none" w:sz="0" w:space="0" w:color="auto"/>
              </w:divBdr>
              <w:divsChild>
                <w:div w:id="8466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22089">
      <w:bodyDiv w:val="1"/>
      <w:marLeft w:val="0"/>
      <w:marRight w:val="0"/>
      <w:marTop w:val="0"/>
      <w:marBottom w:val="0"/>
      <w:divBdr>
        <w:top w:val="none" w:sz="0" w:space="0" w:color="auto"/>
        <w:left w:val="none" w:sz="0" w:space="0" w:color="auto"/>
        <w:bottom w:val="none" w:sz="0" w:space="0" w:color="auto"/>
        <w:right w:val="none" w:sz="0" w:space="0" w:color="auto"/>
      </w:divBdr>
    </w:div>
    <w:div w:id="1739553940">
      <w:bodyDiv w:val="1"/>
      <w:marLeft w:val="0"/>
      <w:marRight w:val="0"/>
      <w:marTop w:val="0"/>
      <w:marBottom w:val="0"/>
      <w:divBdr>
        <w:top w:val="none" w:sz="0" w:space="0" w:color="auto"/>
        <w:left w:val="none" w:sz="0" w:space="0" w:color="auto"/>
        <w:bottom w:val="none" w:sz="0" w:space="0" w:color="auto"/>
        <w:right w:val="none" w:sz="0" w:space="0" w:color="auto"/>
      </w:divBdr>
      <w:divsChild>
        <w:div w:id="152797032">
          <w:marLeft w:val="0"/>
          <w:marRight w:val="0"/>
          <w:marTop w:val="0"/>
          <w:marBottom w:val="0"/>
          <w:divBdr>
            <w:top w:val="none" w:sz="0" w:space="0" w:color="auto"/>
            <w:left w:val="none" w:sz="0" w:space="0" w:color="auto"/>
            <w:bottom w:val="none" w:sz="0" w:space="0" w:color="auto"/>
            <w:right w:val="none" w:sz="0" w:space="0" w:color="auto"/>
          </w:divBdr>
          <w:divsChild>
            <w:div w:id="1672295224">
              <w:marLeft w:val="0"/>
              <w:marRight w:val="0"/>
              <w:marTop w:val="0"/>
              <w:marBottom w:val="0"/>
              <w:divBdr>
                <w:top w:val="none" w:sz="0" w:space="0" w:color="auto"/>
                <w:left w:val="none" w:sz="0" w:space="0" w:color="auto"/>
                <w:bottom w:val="none" w:sz="0" w:space="0" w:color="auto"/>
                <w:right w:val="none" w:sz="0" w:space="0" w:color="auto"/>
              </w:divBdr>
              <w:divsChild>
                <w:div w:id="335771068">
                  <w:marLeft w:val="0"/>
                  <w:marRight w:val="0"/>
                  <w:marTop w:val="0"/>
                  <w:marBottom w:val="0"/>
                  <w:divBdr>
                    <w:top w:val="none" w:sz="0" w:space="0" w:color="auto"/>
                    <w:left w:val="none" w:sz="0" w:space="0" w:color="auto"/>
                    <w:bottom w:val="none" w:sz="0" w:space="0" w:color="auto"/>
                    <w:right w:val="none" w:sz="0" w:space="0" w:color="auto"/>
                  </w:divBdr>
                  <w:divsChild>
                    <w:div w:id="20579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562235">
      <w:bodyDiv w:val="1"/>
      <w:marLeft w:val="0"/>
      <w:marRight w:val="0"/>
      <w:marTop w:val="0"/>
      <w:marBottom w:val="0"/>
      <w:divBdr>
        <w:top w:val="none" w:sz="0" w:space="0" w:color="auto"/>
        <w:left w:val="none" w:sz="0" w:space="0" w:color="auto"/>
        <w:bottom w:val="none" w:sz="0" w:space="0" w:color="auto"/>
        <w:right w:val="none" w:sz="0" w:space="0" w:color="auto"/>
      </w:divBdr>
      <w:divsChild>
        <w:div w:id="749622274">
          <w:marLeft w:val="0"/>
          <w:marRight w:val="0"/>
          <w:marTop w:val="0"/>
          <w:marBottom w:val="0"/>
          <w:divBdr>
            <w:top w:val="none" w:sz="0" w:space="0" w:color="auto"/>
            <w:left w:val="none" w:sz="0" w:space="0" w:color="auto"/>
            <w:bottom w:val="none" w:sz="0" w:space="0" w:color="auto"/>
            <w:right w:val="none" w:sz="0" w:space="0" w:color="auto"/>
          </w:divBdr>
          <w:divsChild>
            <w:div w:id="1784301197">
              <w:marLeft w:val="0"/>
              <w:marRight w:val="0"/>
              <w:marTop w:val="0"/>
              <w:marBottom w:val="0"/>
              <w:divBdr>
                <w:top w:val="none" w:sz="0" w:space="0" w:color="auto"/>
                <w:left w:val="none" w:sz="0" w:space="0" w:color="auto"/>
                <w:bottom w:val="none" w:sz="0" w:space="0" w:color="auto"/>
                <w:right w:val="none" w:sz="0" w:space="0" w:color="auto"/>
              </w:divBdr>
              <w:divsChild>
                <w:div w:id="9543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565977">
      <w:bodyDiv w:val="1"/>
      <w:marLeft w:val="0"/>
      <w:marRight w:val="0"/>
      <w:marTop w:val="0"/>
      <w:marBottom w:val="0"/>
      <w:divBdr>
        <w:top w:val="none" w:sz="0" w:space="0" w:color="auto"/>
        <w:left w:val="none" w:sz="0" w:space="0" w:color="auto"/>
        <w:bottom w:val="none" w:sz="0" w:space="0" w:color="auto"/>
        <w:right w:val="none" w:sz="0" w:space="0" w:color="auto"/>
      </w:divBdr>
      <w:divsChild>
        <w:div w:id="1749224802">
          <w:marLeft w:val="0"/>
          <w:marRight w:val="0"/>
          <w:marTop w:val="0"/>
          <w:marBottom w:val="0"/>
          <w:divBdr>
            <w:top w:val="none" w:sz="0" w:space="0" w:color="auto"/>
            <w:left w:val="none" w:sz="0" w:space="0" w:color="auto"/>
            <w:bottom w:val="none" w:sz="0" w:space="0" w:color="auto"/>
            <w:right w:val="none" w:sz="0" w:space="0" w:color="auto"/>
          </w:divBdr>
          <w:divsChild>
            <w:div w:id="761609993">
              <w:marLeft w:val="0"/>
              <w:marRight w:val="0"/>
              <w:marTop w:val="0"/>
              <w:marBottom w:val="0"/>
              <w:divBdr>
                <w:top w:val="none" w:sz="0" w:space="0" w:color="auto"/>
                <w:left w:val="none" w:sz="0" w:space="0" w:color="auto"/>
                <w:bottom w:val="none" w:sz="0" w:space="0" w:color="auto"/>
                <w:right w:val="none" w:sz="0" w:space="0" w:color="auto"/>
              </w:divBdr>
              <w:divsChild>
                <w:div w:id="2102211482">
                  <w:marLeft w:val="0"/>
                  <w:marRight w:val="0"/>
                  <w:marTop w:val="0"/>
                  <w:marBottom w:val="0"/>
                  <w:divBdr>
                    <w:top w:val="none" w:sz="0" w:space="0" w:color="auto"/>
                    <w:left w:val="none" w:sz="0" w:space="0" w:color="auto"/>
                    <w:bottom w:val="none" w:sz="0" w:space="0" w:color="auto"/>
                    <w:right w:val="none" w:sz="0" w:space="0" w:color="auto"/>
                  </w:divBdr>
                  <w:divsChild>
                    <w:div w:id="120934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322213">
      <w:bodyDiv w:val="1"/>
      <w:marLeft w:val="0"/>
      <w:marRight w:val="0"/>
      <w:marTop w:val="0"/>
      <w:marBottom w:val="0"/>
      <w:divBdr>
        <w:top w:val="none" w:sz="0" w:space="0" w:color="auto"/>
        <w:left w:val="none" w:sz="0" w:space="0" w:color="auto"/>
        <w:bottom w:val="none" w:sz="0" w:space="0" w:color="auto"/>
        <w:right w:val="none" w:sz="0" w:space="0" w:color="auto"/>
      </w:divBdr>
    </w:div>
    <w:div w:id="1769694462">
      <w:bodyDiv w:val="1"/>
      <w:marLeft w:val="0"/>
      <w:marRight w:val="0"/>
      <w:marTop w:val="0"/>
      <w:marBottom w:val="0"/>
      <w:divBdr>
        <w:top w:val="none" w:sz="0" w:space="0" w:color="auto"/>
        <w:left w:val="none" w:sz="0" w:space="0" w:color="auto"/>
        <w:bottom w:val="none" w:sz="0" w:space="0" w:color="auto"/>
        <w:right w:val="none" w:sz="0" w:space="0" w:color="auto"/>
      </w:divBdr>
      <w:divsChild>
        <w:div w:id="1114861195">
          <w:marLeft w:val="0"/>
          <w:marRight w:val="0"/>
          <w:marTop w:val="0"/>
          <w:marBottom w:val="0"/>
          <w:divBdr>
            <w:top w:val="none" w:sz="0" w:space="0" w:color="auto"/>
            <w:left w:val="none" w:sz="0" w:space="0" w:color="auto"/>
            <w:bottom w:val="none" w:sz="0" w:space="0" w:color="auto"/>
            <w:right w:val="none" w:sz="0" w:space="0" w:color="auto"/>
          </w:divBdr>
          <w:divsChild>
            <w:div w:id="1549948365">
              <w:marLeft w:val="0"/>
              <w:marRight w:val="0"/>
              <w:marTop w:val="0"/>
              <w:marBottom w:val="0"/>
              <w:divBdr>
                <w:top w:val="none" w:sz="0" w:space="0" w:color="auto"/>
                <w:left w:val="none" w:sz="0" w:space="0" w:color="auto"/>
                <w:bottom w:val="none" w:sz="0" w:space="0" w:color="auto"/>
                <w:right w:val="none" w:sz="0" w:space="0" w:color="auto"/>
              </w:divBdr>
              <w:divsChild>
                <w:div w:id="14523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97265">
      <w:bodyDiv w:val="1"/>
      <w:marLeft w:val="0"/>
      <w:marRight w:val="0"/>
      <w:marTop w:val="0"/>
      <w:marBottom w:val="0"/>
      <w:divBdr>
        <w:top w:val="none" w:sz="0" w:space="0" w:color="auto"/>
        <w:left w:val="none" w:sz="0" w:space="0" w:color="auto"/>
        <w:bottom w:val="none" w:sz="0" w:space="0" w:color="auto"/>
        <w:right w:val="none" w:sz="0" w:space="0" w:color="auto"/>
      </w:divBdr>
      <w:divsChild>
        <w:div w:id="403719689">
          <w:marLeft w:val="0"/>
          <w:marRight w:val="0"/>
          <w:marTop w:val="0"/>
          <w:marBottom w:val="0"/>
          <w:divBdr>
            <w:top w:val="none" w:sz="0" w:space="0" w:color="auto"/>
            <w:left w:val="none" w:sz="0" w:space="0" w:color="auto"/>
            <w:bottom w:val="none" w:sz="0" w:space="0" w:color="auto"/>
            <w:right w:val="none" w:sz="0" w:space="0" w:color="auto"/>
          </w:divBdr>
          <w:divsChild>
            <w:div w:id="1458060913">
              <w:marLeft w:val="0"/>
              <w:marRight w:val="0"/>
              <w:marTop w:val="0"/>
              <w:marBottom w:val="0"/>
              <w:divBdr>
                <w:top w:val="none" w:sz="0" w:space="0" w:color="auto"/>
                <w:left w:val="none" w:sz="0" w:space="0" w:color="auto"/>
                <w:bottom w:val="none" w:sz="0" w:space="0" w:color="auto"/>
                <w:right w:val="none" w:sz="0" w:space="0" w:color="auto"/>
              </w:divBdr>
              <w:divsChild>
                <w:div w:id="1236087984">
                  <w:marLeft w:val="0"/>
                  <w:marRight w:val="0"/>
                  <w:marTop w:val="0"/>
                  <w:marBottom w:val="0"/>
                  <w:divBdr>
                    <w:top w:val="none" w:sz="0" w:space="0" w:color="auto"/>
                    <w:left w:val="none" w:sz="0" w:space="0" w:color="auto"/>
                    <w:bottom w:val="none" w:sz="0" w:space="0" w:color="auto"/>
                    <w:right w:val="none" w:sz="0" w:space="0" w:color="auto"/>
                  </w:divBdr>
                  <w:divsChild>
                    <w:div w:id="7497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514341">
      <w:bodyDiv w:val="1"/>
      <w:marLeft w:val="0"/>
      <w:marRight w:val="0"/>
      <w:marTop w:val="0"/>
      <w:marBottom w:val="0"/>
      <w:divBdr>
        <w:top w:val="none" w:sz="0" w:space="0" w:color="auto"/>
        <w:left w:val="none" w:sz="0" w:space="0" w:color="auto"/>
        <w:bottom w:val="none" w:sz="0" w:space="0" w:color="auto"/>
        <w:right w:val="none" w:sz="0" w:space="0" w:color="auto"/>
      </w:divBdr>
      <w:divsChild>
        <w:div w:id="679240133">
          <w:marLeft w:val="0"/>
          <w:marRight w:val="0"/>
          <w:marTop w:val="0"/>
          <w:marBottom w:val="0"/>
          <w:divBdr>
            <w:top w:val="none" w:sz="0" w:space="0" w:color="auto"/>
            <w:left w:val="none" w:sz="0" w:space="0" w:color="auto"/>
            <w:bottom w:val="none" w:sz="0" w:space="0" w:color="auto"/>
            <w:right w:val="none" w:sz="0" w:space="0" w:color="auto"/>
          </w:divBdr>
          <w:divsChild>
            <w:div w:id="1857885033">
              <w:marLeft w:val="0"/>
              <w:marRight w:val="0"/>
              <w:marTop w:val="0"/>
              <w:marBottom w:val="0"/>
              <w:divBdr>
                <w:top w:val="none" w:sz="0" w:space="0" w:color="auto"/>
                <w:left w:val="none" w:sz="0" w:space="0" w:color="auto"/>
                <w:bottom w:val="none" w:sz="0" w:space="0" w:color="auto"/>
                <w:right w:val="none" w:sz="0" w:space="0" w:color="auto"/>
              </w:divBdr>
              <w:divsChild>
                <w:div w:id="2138138591">
                  <w:marLeft w:val="0"/>
                  <w:marRight w:val="0"/>
                  <w:marTop w:val="0"/>
                  <w:marBottom w:val="0"/>
                  <w:divBdr>
                    <w:top w:val="none" w:sz="0" w:space="0" w:color="auto"/>
                    <w:left w:val="none" w:sz="0" w:space="0" w:color="auto"/>
                    <w:bottom w:val="none" w:sz="0" w:space="0" w:color="auto"/>
                    <w:right w:val="none" w:sz="0" w:space="0" w:color="auto"/>
                  </w:divBdr>
                  <w:divsChild>
                    <w:div w:id="1871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336670">
      <w:bodyDiv w:val="1"/>
      <w:marLeft w:val="0"/>
      <w:marRight w:val="0"/>
      <w:marTop w:val="0"/>
      <w:marBottom w:val="0"/>
      <w:divBdr>
        <w:top w:val="none" w:sz="0" w:space="0" w:color="auto"/>
        <w:left w:val="none" w:sz="0" w:space="0" w:color="auto"/>
        <w:bottom w:val="none" w:sz="0" w:space="0" w:color="auto"/>
        <w:right w:val="none" w:sz="0" w:space="0" w:color="auto"/>
      </w:divBdr>
      <w:divsChild>
        <w:div w:id="843937119">
          <w:marLeft w:val="0"/>
          <w:marRight w:val="0"/>
          <w:marTop w:val="0"/>
          <w:marBottom w:val="0"/>
          <w:divBdr>
            <w:top w:val="none" w:sz="0" w:space="0" w:color="auto"/>
            <w:left w:val="none" w:sz="0" w:space="0" w:color="auto"/>
            <w:bottom w:val="none" w:sz="0" w:space="0" w:color="auto"/>
            <w:right w:val="none" w:sz="0" w:space="0" w:color="auto"/>
          </w:divBdr>
        </w:div>
      </w:divsChild>
    </w:div>
    <w:div w:id="1809282683">
      <w:bodyDiv w:val="1"/>
      <w:marLeft w:val="0"/>
      <w:marRight w:val="0"/>
      <w:marTop w:val="0"/>
      <w:marBottom w:val="0"/>
      <w:divBdr>
        <w:top w:val="none" w:sz="0" w:space="0" w:color="auto"/>
        <w:left w:val="none" w:sz="0" w:space="0" w:color="auto"/>
        <w:bottom w:val="none" w:sz="0" w:space="0" w:color="auto"/>
        <w:right w:val="none" w:sz="0" w:space="0" w:color="auto"/>
      </w:divBdr>
      <w:divsChild>
        <w:div w:id="1437210088">
          <w:marLeft w:val="0"/>
          <w:marRight w:val="0"/>
          <w:marTop w:val="0"/>
          <w:marBottom w:val="0"/>
          <w:divBdr>
            <w:top w:val="none" w:sz="0" w:space="0" w:color="auto"/>
            <w:left w:val="none" w:sz="0" w:space="0" w:color="auto"/>
            <w:bottom w:val="none" w:sz="0" w:space="0" w:color="auto"/>
            <w:right w:val="none" w:sz="0" w:space="0" w:color="auto"/>
          </w:divBdr>
          <w:divsChild>
            <w:div w:id="618026212">
              <w:marLeft w:val="0"/>
              <w:marRight w:val="0"/>
              <w:marTop w:val="0"/>
              <w:marBottom w:val="0"/>
              <w:divBdr>
                <w:top w:val="none" w:sz="0" w:space="0" w:color="auto"/>
                <w:left w:val="none" w:sz="0" w:space="0" w:color="auto"/>
                <w:bottom w:val="none" w:sz="0" w:space="0" w:color="auto"/>
                <w:right w:val="none" w:sz="0" w:space="0" w:color="auto"/>
              </w:divBdr>
              <w:divsChild>
                <w:div w:id="88614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98701">
      <w:bodyDiv w:val="1"/>
      <w:marLeft w:val="0"/>
      <w:marRight w:val="0"/>
      <w:marTop w:val="0"/>
      <w:marBottom w:val="0"/>
      <w:divBdr>
        <w:top w:val="none" w:sz="0" w:space="0" w:color="auto"/>
        <w:left w:val="none" w:sz="0" w:space="0" w:color="auto"/>
        <w:bottom w:val="none" w:sz="0" w:space="0" w:color="auto"/>
        <w:right w:val="none" w:sz="0" w:space="0" w:color="auto"/>
      </w:divBdr>
    </w:div>
    <w:div w:id="1812867732">
      <w:bodyDiv w:val="1"/>
      <w:marLeft w:val="0"/>
      <w:marRight w:val="0"/>
      <w:marTop w:val="0"/>
      <w:marBottom w:val="0"/>
      <w:divBdr>
        <w:top w:val="none" w:sz="0" w:space="0" w:color="auto"/>
        <w:left w:val="none" w:sz="0" w:space="0" w:color="auto"/>
        <w:bottom w:val="none" w:sz="0" w:space="0" w:color="auto"/>
        <w:right w:val="none" w:sz="0" w:space="0" w:color="auto"/>
      </w:divBdr>
    </w:div>
    <w:div w:id="1813865112">
      <w:bodyDiv w:val="1"/>
      <w:marLeft w:val="0"/>
      <w:marRight w:val="0"/>
      <w:marTop w:val="0"/>
      <w:marBottom w:val="0"/>
      <w:divBdr>
        <w:top w:val="none" w:sz="0" w:space="0" w:color="auto"/>
        <w:left w:val="none" w:sz="0" w:space="0" w:color="auto"/>
        <w:bottom w:val="none" w:sz="0" w:space="0" w:color="auto"/>
        <w:right w:val="none" w:sz="0" w:space="0" w:color="auto"/>
      </w:divBdr>
      <w:divsChild>
        <w:div w:id="935594981">
          <w:marLeft w:val="0"/>
          <w:marRight w:val="0"/>
          <w:marTop w:val="0"/>
          <w:marBottom w:val="0"/>
          <w:divBdr>
            <w:top w:val="none" w:sz="0" w:space="0" w:color="auto"/>
            <w:left w:val="none" w:sz="0" w:space="0" w:color="auto"/>
            <w:bottom w:val="none" w:sz="0" w:space="0" w:color="auto"/>
            <w:right w:val="none" w:sz="0" w:space="0" w:color="auto"/>
          </w:divBdr>
          <w:divsChild>
            <w:div w:id="2002389101">
              <w:marLeft w:val="0"/>
              <w:marRight w:val="0"/>
              <w:marTop w:val="0"/>
              <w:marBottom w:val="0"/>
              <w:divBdr>
                <w:top w:val="none" w:sz="0" w:space="0" w:color="auto"/>
                <w:left w:val="none" w:sz="0" w:space="0" w:color="auto"/>
                <w:bottom w:val="none" w:sz="0" w:space="0" w:color="auto"/>
                <w:right w:val="none" w:sz="0" w:space="0" w:color="auto"/>
              </w:divBdr>
              <w:divsChild>
                <w:div w:id="18626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337951">
      <w:bodyDiv w:val="1"/>
      <w:marLeft w:val="0"/>
      <w:marRight w:val="0"/>
      <w:marTop w:val="0"/>
      <w:marBottom w:val="0"/>
      <w:divBdr>
        <w:top w:val="none" w:sz="0" w:space="0" w:color="auto"/>
        <w:left w:val="none" w:sz="0" w:space="0" w:color="auto"/>
        <w:bottom w:val="none" w:sz="0" w:space="0" w:color="auto"/>
        <w:right w:val="none" w:sz="0" w:space="0" w:color="auto"/>
      </w:divBdr>
      <w:divsChild>
        <w:div w:id="1968780328">
          <w:marLeft w:val="0"/>
          <w:marRight w:val="0"/>
          <w:marTop w:val="0"/>
          <w:marBottom w:val="0"/>
          <w:divBdr>
            <w:top w:val="none" w:sz="0" w:space="0" w:color="auto"/>
            <w:left w:val="none" w:sz="0" w:space="0" w:color="auto"/>
            <w:bottom w:val="none" w:sz="0" w:space="0" w:color="auto"/>
            <w:right w:val="none" w:sz="0" w:space="0" w:color="auto"/>
          </w:divBdr>
          <w:divsChild>
            <w:div w:id="2067557580">
              <w:marLeft w:val="0"/>
              <w:marRight w:val="0"/>
              <w:marTop w:val="0"/>
              <w:marBottom w:val="0"/>
              <w:divBdr>
                <w:top w:val="none" w:sz="0" w:space="0" w:color="auto"/>
                <w:left w:val="none" w:sz="0" w:space="0" w:color="auto"/>
                <w:bottom w:val="none" w:sz="0" w:space="0" w:color="auto"/>
                <w:right w:val="none" w:sz="0" w:space="0" w:color="auto"/>
              </w:divBdr>
              <w:divsChild>
                <w:div w:id="593167000">
                  <w:marLeft w:val="0"/>
                  <w:marRight w:val="0"/>
                  <w:marTop w:val="0"/>
                  <w:marBottom w:val="0"/>
                  <w:divBdr>
                    <w:top w:val="none" w:sz="0" w:space="0" w:color="auto"/>
                    <w:left w:val="none" w:sz="0" w:space="0" w:color="auto"/>
                    <w:bottom w:val="none" w:sz="0" w:space="0" w:color="auto"/>
                    <w:right w:val="none" w:sz="0" w:space="0" w:color="auto"/>
                  </w:divBdr>
                  <w:divsChild>
                    <w:div w:id="14363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724145">
      <w:bodyDiv w:val="1"/>
      <w:marLeft w:val="0"/>
      <w:marRight w:val="0"/>
      <w:marTop w:val="0"/>
      <w:marBottom w:val="0"/>
      <w:divBdr>
        <w:top w:val="none" w:sz="0" w:space="0" w:color="auto"/>
        <w:left w:val="none" w:sz="0" w:space="0" w:color="auto"/>
        <w:bottom w:val="none" w:sz="0" w:space="0" w:color="auto"/>
        <w:right w:val="none" w:sz="0" w:space="0" w:color="auto"/>
      </w:divBdr>
      <w:divsChild>
        <w:div w:id="1693870894">
          <w:marLeft w:val="0"/>
          <w:marRight w:val="0"/>
          <w:marTop w:val="0"/>
          <w:marBottom w:val="0"/>
          <w:divBdr>
            <w:top w:val="none" w:sz="0" w:space="0" w:color="auto"/>
            <w:left w:val="none" w:sz="0" w:space="0" w:color="auto"/>
            <w:bottom w:val="none" w:sz="0" w:space="0" w:color="auto"/>
            <w:right w:val="none" w:sz="0" w:space="0" w:color="auto"/>
          </w:divBdr>
          <w:divsChild>
            <w:div w:id="1333797439">
              <w:marLeft w:val="0"/>
              <w:marRight w:val="0"/>
              <w:marTop w:val="0"/>
              <w:marBottom w:val="0"/>
              <w:divBdr>
                <w:top w:val="none" w:sz="0" w:space="0" w:color="auto"/>
                <w:left w:val="none" w:sz="0" w:space="0" w:color="auto"/>
                <w:bottom w:val="none" w:sz="0" w:space="0" w:color="auto"/>
                <w:right w:val="none" w:sz="0" w:space="0" w:color="auto"/>
              </w:divBdr>
              <w:divsChild>
                <w:div w:id="962661862">
                  <w:marLeft w:val="0"/>
                  <w:marRight w:val="0"/>
                  <w:marTop w:val="0"/>
                  <w:marBottom w:val="0"/>
                  <w:divBdr>
                    <w:top w:val="none" w:sz="0" w:space="0" w:color="auto"/>
                    <w:left w:val="none" w:sz="0" w:space="0" w:color="auto"/>
                    <w:bottom w:val="none" w:sz="0" w:space="0" w:color="auto"/>
                    <w:right w:val="none" w:sz="0" w:space="0" w:color="auto"/>
                  </w:divBdr>
                  <w:divsChild>
                    <w:div w:id="9058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429378">
      <w:bodyDiv w:val="1"/>
      <w:marLeft w:val="0"/>
      <w:marRight w:val="0"/>
      <w:marTop w:val="0"/>
      <w:marBottom w:val="0"/>
      <w:divBdr>
        <w:top w:val="none" w:sz="0" w:space="0" w:color="auto"/>
        <w:left w:val="none" w:sz="0" w:space="0" w:color="auto"/>
        <w:bottom w:val="none" w:sz="0" w:space="0" w:color="auto"/>
        <w:right w:val="none" w:sz="0" w:space="0" w:color="auto"/>
      </w:divBdr>
      <w:divsChild>
        <w:div w:id="1745493744">
          <w:marLeft w:val="0"/>
          <w:marRight w:val="0"/>
          <w:marTop w:val="0"/>
          <w:marBottom w:val="0"/>
          <w:divBdr>
            <w:top w:val="none" w:sz="0" w:space="0" w:color="auto"/>
            <w:left w:val="none" w:sz="0" w:space="0" w:color="auto"/>
            <w:bottom w:val="none" w:sz="0" w:space="0" w:color="auto"/>
            <w:right w:val="none" w:sz="0" w:space="0" w:color="auto"/>
          </w:divBdr>
          <w:divsChild>
            <w:div w:id="529955277">
              <w:marLeft w:val="0"/>
              <w:marRight w:val="0"/>
              <w:marTop w:val="0"/>
              <w:marBottom w:val="0"/>
              <w:divBdr>
                <w:top w:val="none" w:sz="0" w:space="0" w:color="auto"/>
                <w:left w:val="none" w:sz="0" w:space="0" w:color="auto"/>
                <w:bottom w:val="none" w:sz="0" w:space="0" w:color="auto"/>
                <w:right w:val="none" w:sz="0" w:space="0" w:color="auto"/>
              </w:divBdr>
              <w:divsChild>
                <w:div w:id="1571885692">
                  <w:marLeft w:val="0"/>
                  <w:marRight w:val="0"/>
                  <w:marTop w:val="0"/>
                  <w:marBottom w:val="0"/>
                  <w:divBdr>
                    <w:top w:val="none" w:sz="0" w:space="0" w:color="auto"/>
                    <w:left w:val="none" w:sz="0" w:space="0" w:color="auto"/>
                    <w:bottom w:val="none" w:sz="0" w:space="0" w:color="auto"/>
                    <w:right w:val="none" w:sz="0" w:space="0" w:color="auto"/>
                  </w:divBdr>
                  <w:divsChild>
                    <w:div w:id="1311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764009">
      <w:bodyDiv w:val="1"/>
      <w:marLeft w:val="0"/>
      <w:marRight w:val="0"/>
      <w:marTop w:val="0"/>
      <w:marBottom w:val="0"/>
      <w:divBdr>
        <w:top w:val="none" w:sz="0" w:space="0" w:color="auto"/>
        <w:left w:val="none" w:sz="0" w:space="0" w:color="auto"/>
        <w:bottom w:val="none" w:sz="0" w:space="0" w:color="auto"/>
        <w:right w:val="none" w:sz="0" w:space="0" w:color="auto"/>
      </w:divBdr>
      <w:divsChild>
        <w:div w:id="1827671370">
          <w:marLeft w:val="0"/>
          <w:marRight w:val="0"/>
          <w:marTop w:val="0"/>
          <w:marBottom w:val="0"/>
          <w:divBdr>
            <w:top w:val="none" w:sz="0" w:space="0" w:color="auto"/>
            <w:left w:val="none" w:sz="0" w:space="0" w:color="auto"/>
            <w:bottom w:val="none" w:sz="0" w:space="0" w:color="auto"/>
            <w:right w:val="none" w:sz="0" w:space="0" w:color="auto"/>
          </w:divBdr>
          <w:divsChild>
            <w:div w:id="2065643680">
              <w:marLeft w:val="0"/>
              <w:marRight w:val="0"/>
              <w:marTop w:val="0"/>
              <w:marBottom w:val="0"/>
              <w:divBdr>
                <w:top w:val="none" w:sz="0" w:space="0" w:color="auto"/>
                <w:left w:val="none" w:sz="0" w:space="0" w:color="auto"/>
                <w:bottom w:val="none" w:sz="0" w:space="0" w:color="auto"/>
                <w:right w:val="none" w:sz="0" w:space="0" w:color="auto"/>
              </w:divBdr>
              <w:divsChild>
                <w:div w:id="109027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455366">
      <w:bodyDiv w:val="1"/>
      <w:marLeft w:val="0"/>
      <w:marRight w:val="0"/>
      <w:marTop w:val="0"/>
      <w:marBottom w:val="0"/>
      <w:divBdr>
        <w:top w:val="none" w:sz="0" w:space="0" w:color="auto"/>
        <w:left w:val="none" w:sz="0" w:space="0" w:color="auto"/>
        <w:bottom w:val="none" w:sz="0" w:space="0" w:color="auto"/>
        <w:right w:val="none" w:sz="0" w:space="0" w:color="auto"/>
      </w:divBdr>
      <w:divsChild>
        <w:div w:id="274022230">
          <w:marLeft w:val="0"/>
          <w:marRight w:val="0"/>
          <w:marTop w:val="0"/>
          <w:marBottom w:val="0"/>
          <w:divBdr>
            <w:top w:val="none" w:sz="0" w:space="0" w:color="auto"/>
            <w:left w:val="none" w:sz="0" w:space="0" w:color="auto"/>
            <w:bottom w:val="none" w:sz="0" w:space="0" w:color="auto"/>
            <w:right w:val="none" w:sz="0" w:space="0" w:color="auto"/>
          </w:divBdr>
          <w:divsChild>
            <w:div w:id="1687824380">
              <w:marLeft w:val="0"/>
              <w:marRight w:val="0"/>
              <w:marTop w:val="0"/>
              <w:marBottom w:val="0"/>
              <w:divBdr>
                <w:top w:val="none" w:sz="0" w:space="0" w:color="auto"/>
                <w:left w:val="none" w:sz="0" w:space="0" w:color="auto"/>
                <w:bottom w:val="none" w:sz="0" w:space="0" w:color="auto"/>
                <w:right w:val="none" w:sz="0" w:space="0" w:color="auto"/>
              </w:divBdr>
              <w:divsChild>
                <w:div w:id="11101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538364">
      <w:bodyDiv w:val="1"/>
      <w:marLeft w:val="0"/>
      <w:marRight w:val="0"/>
      <w:marTop w:val="0"/>
      <w:marBottom w:val="0"/>
      <w:divBdr>
        <w:top w:val="none" w:sz="0" w:space="0" w:color="auto"/>
        <w:left w:val="none" w:sz="0" w:space="0" w:color="auto"/>
        <w:bottom w:val="none" w:sz="0" w:space="0" w:color="auto"/>
        <w:right w:val="none" w:sz="0" w:space="0" w:color="auto"/>
      </w:divBdr>
      <w:divsChild>
        <w:div w:id="938947137">
          <w:marLeft w:val="0"/>
          <w:marRight w:val="0"/>
          <w:marTop w:val="0"/>
          <w:marBottom w:val="0"/>
          <w:divBdr>
            <w:top w:val="none" w:sz="0" w:space="0" w:color="auto"/>
            <w:left w:val="none" w:sz="0" w:space="0" w:color="auto"/>
            <w:bottom w:val="none" w:sz="0" w:space="0" w:color="auto"/>
            <w:right w:val="none" w:sz="0" w:space="0" w:color="auto"/>
          </w:divBdr>
          <w:divsChild>
            <w:div w:id="1593776084">
              <w:marLeft w:val="0"/>
              <w:marRight w:val="0"/>
              <w:marTop w:val="0"/>
              <w:marBottom w:val="0"/>
              <w:divBdr>
                <w:top w:val="none" w:sz="0" w:space="0" w:color="auto"/>
                <w:left w:val="none" w:sz="0" w:space="0" w:color="auto"/>
                <w:bottom w:val="none" w:sz="0" w:space="0" w:color="auto"/>
                <w:right w:val="none" w:sz="0" w:space="0" w:color="auto"/>
              </w:divBdr>
              <w:divsChild>
                <w:div w:id="1663705133">
                  <w:marLeft w:val="0"/>
                  <w:marRight w:val="0"/>
                  <w:marTop w:val="0"/>
                  <w:marBottom w:val="0"/>
                  <w:divBdr>
                    <w:top w:val="none" w:sz="0" w:space="0" w:color="auto"/>
                    <w:left w:val="none" w:sz="0" w:space="0" w:color="auto"/>
                    <w:bottom w:val="none" w:sz="0" w:space="0" w:color="auto"/>
                    <w:right w:val="none" w:sz="0" w:space="0" w:color="auto"/>
                  </w:divBdr>
                  <w:divsChild>
                    <w:div w:id="18195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935655">
      <w:bodyDiv w:val="1"/>
      <w:marLeft w:val="0"/>
      <w:marRight w:val="0"/>
      <w:marTop w:val="0"/>
      <w:marBottom w:val="0"/>
      <w:divBdr>
        <w:top w:val="none" w:sz="0" w:space="0" w:color="auto"/>
        <w:left w:val="none" w:sz="0" w:space="0" w:color="auto"/>
        <w:bottom w:val="none" w:sz="0" w:space="0" w:color="auto"/>
        <w:right w:val="none" w:sz="0" w:space="0" w:color="auto"/>
      </w:divBdr>
      <w:divsChild>
        <w:div w:id="795683926">
          <w:marLeft w:val="0"/>
          <w:marRight w:val="0"/>
          <w:marTop w:val="0"/>
          <w:marBottom w:val="0"/>
          <w:divBdr>
            <w:top w:val="none" w:sz="0" w:space="0" w:color="auto"/>
            <w:left w:val="none" w:sz="0" w:space="0" w:color="auto"/>
            <w:bottom w:val="none" w:sz="0" w:space="0" w:color="auto"/>
            <w:right w:val="none" w:sz="0" w:space="0" w:color="auto"/>
          </w:divBdr>
          <w:divsChild>
            <w:div w:id="1782913841">
              <w:marLeft w:val="0"/>
              <w:marRight w:val="0"/>
              <w:marTop w:val="0"/>
              <w:marBottom w:val="0"/>
              <w:divBdr>
                <w:top w:val="none" w:sz="0" w:space="0" w:color="auto"/>
                <w:left w:val="none" w:sz="0" w:space="0" w:color="auto"/>
                <w:bottom w:val="none" w:sz="0" w:space="0" w:color="auto"/>
                <w:right w:val="none" w:sz="0" w:space="0" w:color="auto"/>
              </w:divBdr>
              <w:divsChild>
                <w:div w:id="562373834">
                  <w:marLeft w:val="0"/>
                  <w:marRight w:val="0"/>
                  <w:marTop w:val="0"/>
                  <w:marBottom w:val="0"/>
                  <w:divBdr>
                    <w:top w:val="none" w:sz="0" w:space="0" w:color="auto"/>
                    <w:left w:val="none" w:sz="0" w:space="0" w:color="auto"/>
                    <w:bottom w:val="none" w:sz="0" w:space="0" w:color="auto"/>
                    <w:right w:val="none" w:sz="0" w:space="0" w:color="auto"/>
                  </w:divBdr>
                  <w:divsChild>
                    <w:div w:id="38791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603743">
      <w:bodyDiv w:val="1"/>
      <w:marLeft w:val="0"/>
      <w:marRight w:val="0"/>
      <w:marTop w:val="0"/>
      <w:marBottom w:val="0"/>
      <w:divBdr>
        <w:top w:val="none" w:sz="0" w:space="0" w:color="auto"/>
        <w:left w:val="none" w:sz="0" w:space="0" w:color="auto"/>
        <w:bottom w:val="none" w:sz="0" w:space="0" w:color="auto"/>
        <w:right w:val="none" w:sz="0" w:space="0" w:color="auto"/>
      </w:divBdr>
      <w:divsChild>
        <w:div w:id="1305812326">
          <w:marLeft w:val="0"/>
          <w:marRight w:val="0"/>
          <w:marTop w:val="0"/>
          <w:marBottom w:val="0"/>
          <w:divBdr>
            <w:top w:val="none" w:sz="0" w:space="0" w:color="auto"/>
            <w:left w:val="none" w:sz="0" w:space="0" w:color="auto"/>
            <w:bottom w:val="none" w:sz="0" w:space="0" w:color="auto"/>
            <w:right w:val="none" w:sz="0" w:space="0" w:color="auto"/>
          </w:divBdr>
          <w:divsChild>
            <w:div w:id="613634099">
              <w:marLeft w:val="0"/>
              <w:marRight w:val="0"/>
              <w:marTop w:val="0"/>
              <w:marBottom w:val="0"/>
              <w:divBdr>
                <w:top w:val="none" w:sz="0" w:space="0" w:color="auto"/>
                <w:left w:val="none" w:sz="0" w:space="0" w:color="auto"/>
                <w:bottom w:val="none" w:sz="0" w:space="0" w:color="auto"/>
                <w:right w:val="none" w:sz="0" w:space="0" w:color="auto"/>
              </w:divBdr>
              <w:divsChild>
                <w:div w:id="1346057467">
                  <w:marLeft w:val="0"/>
                  <w:marRight w:val="0"/>
                  <w:marTop w:val="0"/>
                  <w:marBottom w:val="0"/>
                  <w:divBdr>
                    <w:top w:val="none" w:sz="0" w:space="0" w:color="auto"/>
                    <w:left w:val="none" w:sz="0" w:space="0" w:color="auto"/>
                    <w:bottom w:val="none" w:sz="0" w:space="0" w:color="auto"/>
                    <w:right w:val="none" w:sz="0" w:space="0" w:color="auto"/>
                  </w:divBdr>
                  <w:divsChild>
                    <w:div w:id="127547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762672">
      <w:bodyDiv w:val="1"/>
      <w:marLeft w:val="0"/>
      <w:marRight w:val="0"/>
      <w:marTop w:val="0"/>
      <w:marBottom w:val="0"/>
      <w:divBdr>
        <w:top w:val="none" w:sz="0" w:space="0" w:color="auto"/>
        <w:left w:val="none" w:sz="0" w:space="0" w:color="auto"/>
        <w:bottom w:val="none" w:sz="0" w:space="0" w:color="auto"/>
        <w:right w:val="none" w:sz="0" w:space="0" w:color="auto"/>
      </w:divBdr>
      <w:divsChild>
        <w:div w:id="1023630419">
          <w:marLeft w:val="0"/>
          <w:marRight w:val="0"/>
          <w:marTop w:val="0"/>
          <w:marBottom w:val="0"/>
          <w:divBdr>
            <w:top w:val="none" w:sz="0" w:space="0" w:color="auto"/>
            <w:left w:val="none" w:sz="0" w:space="0" w:color="auto"/>
            <w:bottom w:val="none" w:sz="0" w:space="0" w:color="auto"/>
            <w:right w:val="none" w:sz="0" w:space="0" w:color="auto"/>
          </w:divBdr>
          <w:divsChild>
            <w:div w:id="589049968">
              <w:marLeft w:val="0"/>
              <w:marRight w:val="0"/>
              <w:marTop w:val="0"/>
              <w:marBottom w:val="0"/>
              <w:divBdr>
                <w:top w:val="none" w:sz="0" w:space="0" w:color="auto"/>
                <w:left w:val="none" w:sz="0" w:space="0" w:color="auto"/>
                <w:bottom w:val="none" w:sz="0" w:space="0" w:color="auto"/>
                <w:right w:val="none" w:sz="0" w:space="0" w:color="auto"/>
              </w:divBdr>
              <w:divsChild>
                <w:div w:id="13110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12387">
      <w:bodyDiv w:val="1"/>
      <w:marLeft w:val="0"/>
      <w:marRight w:val="0"/>
      <w:marTop w:val="0"/>
      <w:marBottom w:val="0"/>
      <w:divBdr>
        <w:top w:val="none" w:sz="0" w:space="0" w:color="auto"/>
        <w:left w:val="none" w:sz="0" w:space="0" w:color="auto"/>
        <w:bottom w:val="none" w:sz="0" w:space="0" w:color="auto"/>
        <w:right w:val="none" w:sz="0" w:space="0" w:color="auto"/>
      </w:divBdr>
      <w:divsChild>
        <w:div w:id="1768428752">
          <w:marLeft w:val="0"/>
          <w:marRight w:val="0"/>
          <w:marTop w:val="0"/>
          <w:marBottom w:val="0"/>
          <w:divBdr>
            <w:top w:val="none" w:sz="0" w:space="0" w:color="auto"/>
            <w:left w:val="none" w:sz="0" w:space="0" w:color="auto"/>
            <w:bottom w:val="none" w:sz="0" w:space="0" w:color="auto"/>
            <w:right w:val="none" w:sz="0" w:space="0" w:color="auto"/>
          </w:divBdr>
          <w:divsChild>
            <w:div w:id="1606424904">
              <w:marLeft w:val="0"/>
              <w:marRight w:val="0"/>
              <w:marTop w:val="0"/>
              <w:marBottom w:val="0"/>
              <w:divBdr>
                <w:top w:val="none" w:sz="0" w:space="0" w:color="auto"/>
                <w:left w:val="none" w:sz="0" w:space="0" w:color="auto"/>
                <w:bottom w:val="none" w:sz="0" w:space="0" w:color="auto"/>
                <w:right w:val="none" w:sz="0" w:space="0" w:color="auto"/>
              </w:divBdr>
              <w:divsChild>
                <w:div w:id="20769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68551">
      <w:bodyDiv w:val="1"/>
      <w:marLeft w:val="0"/>
      <w:marRight w:val="0"/>
      <w:marTop w:val="0"/>
      <w:marBottom w:val="0"/>
      <w:divBdr>
        <w:top w:val="none" w:sz="0" w:space="0" w:color="auto"/>
        <w:left w:val="none" w:sz="0" w:space="0" w:color="auto"/>
        <w:bottom w:val="none" w:sz="0" w:space="0" w:color="auto"/>
        <w:right w:val="none" w:sz="0" w:space="0" w:color="auto"/>
      </w:divBdr>
      <w:divsChild>
        <w:div w:id="1447777689">
          <w:marLeft w:val="0"/>
          <w:marRight w:val="0"/>
          <w:marTop w:val="0"/>
          <w:marBottom w:val="0"/>
          <w:divBdr>
            <w:top w:val="none" w:sz="0" w:space="0" w:color="auto"/>
            <w:left w:val="none" w:sz="0" w:space="0" w:color="auto"/>
            <w:bottom w:val="none" w:sz="0" w:space="0" w:color="auto"/>
            <w:right w:val="none" w:sz="0" w:space="0" w:color="auto"/>
          </w:divBdr>
          <w:divsChild>
            <w:div w:id="873076223">
              <w:marLeft w:val="0"/>
              <w:marRight w:val="0"/>
              <w:marTop w:val="0"/>
              <w:marBottom w:val="0"/>
              <w:divBdr>
                <w:top w:val="none" w:sz="0" w:space="0" w:color="auto"/>
                <w:left w:val="none" w:sz="0" w:space="0" w:color="auto"/>
                <w:bottom w:val="none" w:sz="0" w:space="0" w:color="auto"/>
                <w:right w:val="none" w:sz="0" w:space="0" w:color="auto"/>
              </w:divBdr>
              <w:divsChild>
                <w:div w:id="319388292">
                  <w:marLeft w:val="0"/>
                  <w:marRight w:val="0"/>
                  <w:marTop w:val="0"/>
                  <w:marBottom w:val="0"/>
                  <w:divBdr>
                    <w:top w:val="none" w:sz="0" w:space="0" w:color="auto"/>
                    <w:left w:val="none" w:sz="0" w:space="0" w:color="auto"/>
                    <w:bottom w:val="none" w:sz="0" w:space="0" w:color="auto"/>
                    <w:right w:val="none" w:sz="0" w:space="0" w:color="auto"/>
                  </w:divBdr>
                  <w:divsChild>
                    <w:div w:id="9970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241049">
      <w:bodyDiv w:val="1"/>
      <w:marLeft w:val="0"/>
      <w:marRight w:val="0"/>
      <w:marTop w:val="0"/>
      <w:marBottom w:val="0"/>
      <w:divBdr>
        <w:top w:val="none" w:sz="0" w:space="0" w:color="auto"/>
        <w:left w:val="none" w:sz="0" w:space="0" w:color="auto"/>
        <w:bottom w:val="none" w:sz="0" w:space="0" w:color="auto"/>
        <w:right w:val="none" w:sz="0" w:space="0" w:color="auto"/>
      </w:divBdr>
      <w:divsChild>
        <w:div w:id="1338070992">
          <w:marLeft w:val="0"/>
          <w:marRight w:val="0"/>
          <w:marTop w:val="0"/>
          <w:marBottom w:val="0"/>
          <w:divBdr>
            <w:top w:val="none" w:sz="0" w:space="0" w:color="auto"/>
            <w:left w:val="none" w:sz="0" w:space="0" w:color="auto"/>
            <w:bottom w:val="none" w:sz="0" w:space="0" w:color="auto"/>
            <w:right w:val="none" w:sz="0" w:space="0" w:color="auto"/>
          </w:divBdr>
          <w:divsChild>
            <w:div w:id="1742408253">
              <w:marLeft w:val="0"/>
              <w:marRight w:val="0"/>
              <w:marTop w:val="0"/>
              <w:marBottom w:val="0"/>
              <w:divBdr>
                <w:top w:val="none" w:sz="0" w:space="0" w:color="auto"/>
                <w:left w:val="none" w:sz="0" w:space="0" w:color="auto"/>
                <w:bottom w:val="none" w:sz="0" w:space="0" w:color="auto"/>
                <w:right w:val="none" w:sz="0" w:space="0" w:color="auto"/>
              </w:divBdr>
              <w:divsChild>
                <w:div w:id="1586265693">
                  <w:marLeft w:val="0"/>
                  <w:marRight w:val="0"/>
                  <w:marTop w:val="0"/>
                  <w:marBottom w:val="0"/>
                  <w:divBdr>
                    <w:top w:val="none" w:sz="0" w:space="0" w:color="auto"/>
                    <w:left w:val="none" w:sz="0" w:space="0" w:color="auto"/>
                    <w:bottom w:val="none" w:sz="0" w:space="0" w:color="auto"/>
                    <w:right w:val="none" w:sz="0" w:space="0" w:color="auto"/>
                  </w:divBdr>
                  <w:divsChild>
                    <w:div w:id="196256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183227">
      <w:bodyDiv w:val="1"/>
      <w:marLeft w:val="0"/>
      <w:marRight w:val="0"/>
      <w:marTop w:val="0"/>
      <w:marBottom w:val="0"/>
      <w:divBdr>
        <w:top w:val="none" w:sz="0" w:space="0" w:color="auto"/>
        <w:left w:val="none" w:sz="0" w:space="0" w:color="auto"/>
        <w:bottom w:val="none" w:sz="0" w:space="0" w:color="auto"/>
        <w:right w:val="none" w:sz="0" w:space="0" w:color="auto"/>
      </w:divBdr>
      <w:divsChild>
        <w:div w:id="1638222015">
          <w:marLeft w:val="0"/>
          <w:marRight w:val="0"/>
          <w:marTop w:val="0"/>
          <w:marBottom w:val="0"/>
          <w:divBdr>
            <w:top w:val="none" w:sz="0" w:space="0" w:color="auto"/>
            <w:left w:val="none" w:sz="0" w:space="0" w:color="auto"/>
            <w:bottom w:val="none" w:sz="0" w:space="0" w:color="auto"/>
            <w:right w:val="none" w:sz="0" w:space="0" w:color="auto"/>
          </w:divBdr>
          <w:divsChild>
            <w:div w:id="614606369">
              <w:marLeft w:val="0"/>
              <w:marRight w:val="0"/>
              <w:marTop w:val="0"/>
              <w:marBottom w:val="0"/>
              <w:divBdr>
                <w:top w:val="none" w:sz="0" w:space="0" w:color="auto"/>
                <w:left w:val="none" w:sz="0" w:space="0" w:color="auto"/>
                <w:bottom w:val="none" w:sz="0" w:space="0" w:color="auto"/>
                <w:right w:val="none" w:sz="0" w:space="0" w:color="auto"/>
              </w:divBdr>
              <w:divsChild>
                <w:div w:id="92630622">
                  <w:marLeft w:val="0"/>
                  <w:marRight w:val="0"/>
                  <w:marTop w:val="0"/>
                  <w:marBottom w:val="0"/>
                  <w:divBdr>
                    <w:top w:val="none" w:sz="0" w:space="0" w:color="auto"/>
                    <w:left w:val="none" w:sz="0" w:space="0" w:color="auto"/>
                    <w:bottom w:val="none" w:sz="0" w:space="0" w:color="auto"/>
                    <w:right w:val="none" w:sz="0" w:space="0" w:color="auto"/>
                  </w:divBdr>
                  <w:divsChild>
                    <w:div w:id="209782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415066">
      <w:bodyDiv w:val="1"/>
      <w:marLeft w:val="0"/>
      <w:marRight w:val="0"/>
      <w:marTop w:val="0"/>
      <w:marBottom w:val="0"/>
      <w:divBdr>
        <w:top w:val="none" w:sz="0" w:space="0" w:color="auto"/>
        <w:left w:val="none" w:sz="0" w:space="0" w:color="auto"/>
        <w:bottom w:val="none" w:sz="0" w:space="0" w:color="auto"/>
        <w:right w:val="none" w:sz="0" w:space="0" w:color="auto"/>
      </w:divBdr>
      <w:divsChild>
        <w:div w:id="364525134">
          <w:marLeft w:val="0"/>
          <w:marRight w:val="0"/>
          <w:marTop w:val="0"/>
          <w:marBottom w:val="0"/>
          <w:divBdr>
            <w:top w:val="none" w:sz="0" w:space="0" w:color="auto"/>
            <w:left w:val="none" w:sz="0" w:space="0" w:color="auto"/>
            <w:bottom w:val="none" w:sz="0" w:space="0" w:color="auto"/>
            <w:right w:val="none" w:sz="0" w:space="0" w:color="auto"/>
          </w:divBdr>
        </w:div>
      </w:divsChild>
    </w:div>
    <w:div w:id="1891381830">
      <w:bodyDiv w:val="1"/>
      <w:marLeft w:val="0"/>
      <w:marRight w:val="0"/>
      <w:marTop w:val="0"/>
      <w:marBottom w:val="0"/>
      <w:divBdr>
        <w:top w:val="none" w:sz="0" w:space="0" w:color="auto"/>
        <w:left w:val="none" w:sz="0" w:space="0" w:color="auto"/>
        <w:bottom w:val="none" w:sz="0" w:space="0" w:color="auto"/>
        <w:right w:val="none" w:sz="0" w:space="0" w:color="auto"/>
      </w:divBdr>
      <w:divsChild>
        <w:div w:id="663171358">
          <w:marLeft w:val="0"/>
          <w:marRight w:val="0"/>
          <w:marTop w:val="0"/>
          <w:marBottom w:val="0"/>
          <w:divBdr>
            <w:top w:val="none" w:sz="0" w:space="0" w:color="auto"/>
            <w:left w:val="none" w:sz="0" w:space="0" w:color="auto"/>
            <w:bottom w:val="none" w:sz="0" w:space="0" w:color="auto"/>
            <w:right w:val="none" w:sz="0" w:space="0" w:color="auto"/>
          </w:divBdr>
          <w:divsChild>
            <w:div w:id="1159157520">
              <w:marLeft w:val="0"/>
              <w:marRight w:val="0"/>
              <w:marTop w:val="0"/>
              <w:marBottom w:val="0"/>
              <w:divBdr>
                <w:top w:val="none" w:sz="0" w:space="0" w:color="auto"/>
                <w:left w:val="none" w:sz="0" w:space="0" w:color="auto"/>
                <w:bottom w:val="none" w:sz="0" w:space="0" w:color="auto"/>
                <w:right w:val="none" w:sz="0" w:space="0" w:color="auto"/>
              </w:divBdr>
              <w:divsChild>
                <w:div w:id="425882824">
                  <w:marLeft w:val="0"/>
                  <w:marRight w:val="0"/>
                  <w:marTop w:val="0"/>
                  <w:marBottom w:val="0"/>
                  <w:divBdr>
                    <w:top w:val="none" w:sz="0" w:space="0" w:color="auto"/>
                    <w:left w:val="none" w:sz="0" w:space="0" w:color="auto"/>
                    <w:bottom w:val="none" w:sz="0" w:space="0" w:color="auto"/>
                    <w:right w:val="none" w:sz="0" w:space="0" w:color="auto"/>
                  </w:divBdr>
                  <w:divsChild>
                    <w:div w:id="59876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988243">
      <w:bodyDiv w:val="1"/>
      <w:marLeft w:val="0"/>
      <w:marRight w:val="0"/>
      <w:marTop w:val="0"/>
      <w:marBottom w:val="0"/>
      <w:divBdr>
        <w:top w:val="none" w:sz="0" w:space="0" w:color="auto"/>
        <w:left w:val="none" w:sz="0" w:space="0" w:color="auto"/>
        <w:bottom w:val="none" w:sz="0" w:space="0" w:color="auto"/>
        <w:right w:val="none" w:sz="0" w:space="0" w:color="auto"/>
      </w:divBdr>
      <w:divsChild>
        <w:div w:id="1953971761">
          <w:marLeft w:val="0"/>
          <w:marRight w:val="0"/>
          <w:marTop w:val="0"/>
          <w:marBottom w:val="0"/>
          <w:divBdr>
            <w:top w:val="none" w:sz="0" w:space="0" w:color="auto"/>
            <w:left w:val="none" w:sz="0" w:space="0" w:color="auto"/>
            <w:bottom w:val="none" w:sz="0" w:space="0" w:color="auto"/>
            <w:right w:val="none" w:sz="0" w:space="0" w:color="auto"/>
          </w:divBdr>
          <w:divsChild>
            <w:div w:id="1972783472">
              <w:marLeft w:val="0"/>
              <w:marRight w:val="0"/>
              <w:marTop w:val="0"/>
              <w:marBottom w:val="0"/>
              <w:divBdr>
                <w:top w:val="none" w:sz="0" w:space="0" w:color="auto"/>
                <w:left w:val="none" w:sz="0" w:space="0" w:color="auto"/>
                <w:bottom w:val="none" w:sz="0" w:space="0" w:color="auto"/>
                <w:right w:val="none" w:sz="0" w:space="0" w:color="auto"/>
              </w:divBdr>
              <w:divsChild>
                <w:div w:id="206251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39012">
      <w:bodyDiv w:val="1"/>
      <w:marLeft w:val="0"/>
      <w:marRight w:val="0"/>
      <w:marTop w:val="0"/>
      <w:marBottom w:val="0"/>
      <w:divBdr>
        <w:top w:val="none" w:sz="0" w:space="0" w:color="auto"/>
        <w:left w:val="none" w:sz="0" w:space="0" w:color="auto"/>
        <w:bottom w:val="none" w:sz="0" w:space="0" w:color="auto"/>
        <w:right w:val="none" w:sz="0" w:space="0" w:color="auto"/>
      </w:divBdr>
    </w:div>
    <w:div w:id="1894079642">
      <w:bodyDiv w:val="1"/>
      <w:marLeft w:val="0"/>
      <w:marRight w:val="0"/>
      <w:marTop w:val="0"/>
      <w:marBottom w:val="0"/>
      <w:divBdr>
        <w:top w:val="none" w:sz="0" w:space="0" w:color="auto"/>
        <w:left w:val="none" w:sz="0" w:space="0" w:color="auto"/>
        <w:bottom w:val="none" w:sz="0" w:space="0" w:color="auto"/>
        <w:right w:val="none" w:sz="0" w:space="0" w:color="auto"/>
      </w:divBdr>
      <w:divsChild>
        <w:div w:id="472403663">
          <w:marLeft w:val="0"/>
          <w:marRight w:val="0"/>
          <w:marTop w:val="0"/>
          <w:marBottom w:val="0"/>
          <w:divBdr>
            <w:top w:val="none" w:sz="0" w:space="0" w:color="auto"/>
            <w:left w:val="none" w:sz="0" w:space="0" w:color="auto"/>
            <w:bottom w:val="none" w:sz="0" w:space="0" w:color="auto"/>
            <w:right w:val="none" w:sz="0" w:space="0" w:color="auto"/>
          </w:divBdr>
          <w:divsChild>
            <w:div w:id="1501894138">
              <w:marLeft w:val="0"/>
              <w:marRight w:val="0"/>
              <w:marTop w:val="0"/>
              <w:marBottom w:val="0"/>
              <w:divBdr>
                <w:top w:val="none" w:sz="0" w:space="0" w:color="auto"/>
                <w:left w:val="none" w:sz="0" w:space="0" w:color="auto"/>
                <w:bottom w:val="none" w:sz="0" w:space="0" w:color="auto"/>
                <w:right w:val="none" w:sz="0" w:space="0" w:color="auto"/>
              </w:divBdr>
              <w:divsChild>
                <w:div w:id="132916072">
                  <w:marLeft w:val="0"/>
                  <w:marRight w:val="0"/>
                  <w:marTop w:val="0"/>
                  <w:marBottom w:val="0"/>
                  <w:divBdr>
                    <w:top w:val="none" w:sz="0" w:space="0" w:color="auto"/>
                    <w:left w:val="none" w:sz="0" w:space="0" w:color="auto"/>
                    <w:bottom w:val="none" w:sz="0" w:space="0" w:color="auto"/>
                    <w:right w:val="none" w:sz="0" w:space="0" w:color="auto"/>
                  </w:divBdr>
                  <w:divsChild>
                    <w:div w:id="5056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012193">
      <w:bodyDiv w:val="1"/>
      <w:marLeft w:val="0"/>
      <w:marRight w:val="0"/>
      <w:marTop w:val="0"/>
      <w:marBottom w:val="0"/>
      <w:divBdr>
        <w:top w:val="none" w:sz="0" w:space="0" w:color="auto"/>
        <w:left w:val="none" w:sz="0" w:space="0" w:color="auto"/>
        <w:bottom w:val="none" w:sz="0" w:space="0" w:color="auto"/>
        <w:right w:val="none" w:sz="0" w:space="0" w:color="auto"/>
      </w:divBdr>
    </w:div>
    <w:div w:id="1903246190">
      <w:bodyDiv w:val="1"/>
      <w:marLeft w:val="0"/>
      <w:marRight w:val="0"/>
      <w:marTop w:val="0"/>
      <w:marBottom w:val="0"/>
      <w:divBdr>
        <w:top w:val="none" w:sz="0" w:space="0" w:color="auto"/>
        <w:left w:val="none" w:sz="0" w:space="0" w:color="auto"/>
        <w:bottom w:val="none" w:sz="0" w:space="0" w:color="auto"/>
        <w:right w:val="none" w:sz="0" w:space="0" w:color="auto"/>
      </w:divBdr>
      <w:divsChild>
        <w:div w:id="1883906193">
          <w:marLeft w:val="0"/>
          <w:marRight w:val="0"/>
          <w:marTop w:val="0"/>
          <w:marBottom w:val="0"/>
          <w:divBdr>
            <w:top w:val="none" w:sz="0" w:space="0" w:color="auto"/>
            <w:left w:val="none" w:sz="0" w:space="0" w:color="auto"/>
            <w:bottom w:val="none" w:sz="0" w:space="0" w:color="auto"/>
            <w:right w:val="none" w:sz="0" w:space="0" w:color="auto"/>
          </w:divBdr>
          <w:divsChild>
            <w:div w:id="419831383">
              <w:marLeft w:val="0"/>
              <w:marRight w:val="0"/>
              <w:marTop w:val="0"/>
              <w:marBottom w:val="0"/>
              <w:divBdr>
                <w:top w:val="none" w:sz="0" w:space="0" w:color="auto"/>
                <w:left w:val="none" w:sz="0" w:space="0" w:color="auto"/>
                <w:bottom w:val="none" w:sz="0" w:space="0" w:color="auto"/>
                <w:right w:val="none" w:sz="0" w:space="0" w:color="auto"/>
              </w:divBdr>
              <w:divsChild>
                <w:div w:id="1345548340">
                  <w:marLeft w:val="0"/>
                  <w:marRight w:val="0"/>
                  <w:marTop w:val="0"/>
                  <w:marBottom w:val="0"/>
                  <w:divBdr>
                    <w:top w:val="none" w:sz="0" w:space="0" w:color="auto"/>
                    <w:left w:val="none" w:sz="0" w:space="0" w:color="auto"/>
                    <w:bottom w:val="none" w:sz="0" w:space="0" w:color="auto"/>
                    <w:right w:val="none" w:sz="0" w:space="0" w:color="auto"/>
                  </w:divBdr>
                  <w:divsChild>
                    <w:div w:id="13755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254787">
      <w:bodyDiv w:val="1"/>
      <w:marLeft w:val="0"/>
      <w:marRight w:val="0"/>
      <w:marTop w:val="0"/>
      <w:marBottom w:val="0"/>
      <w:divBdr>
        <w:top w:val="none" w:sz="0" w:space="0" w:color="auto"/>
        <w:left w:val="none" w:sz="0" w:space="0" w:color="auto"/>
        <w:bottom w:val="none" w:sz="0" w:space="0" w:color="auto"/>
        <w:right w:val="none" w:sz="0" w:space="0" w:color="auto"/>
      </w:divBdr>
      <w:divsChild>
        <w:div w:id="354695975">
          <w:marLeft w:val="0"/>
          <w:marRight w:val="0"/>
          <w:marTop w:val="0"/>
          <w:marBottom w:val="0"/>
          <w:divBdr>
            <w:top w:val="none" w:sz="0" w:space="0" w:color="auto"/>
            <w:left w:val="none" w:sz="0" w:space="0" w:color="auto"/>
            <w:bottom w:val="none" w:sz="0" w:space="0" w:color="auto"/>
            <w:right w:val="none" w:sz="0" w:space="0" w:color="auto"/>
          </w:divBdr>
          <w:divsChild>
            <w:div w:id="152723506">
              <w:marLeft w:val="0"/>
              <w:marRight w:val="0"/>
              <w:marTop w:val="0"/>
              <w:marBottom w:val="0"/>
              <w:divBdr>
                <w:top w:val="none" w:sz="0" w:space="0" w:color="auto"/>
                <w:left w:val="none" w:sz="0" w:space="0" w:color="auto"/>
                <w:bottom w:val="none" w:sz="0" w:space="0" w:color="auto"/>
                <w:right w:val="none" w:sz="0" w:space="0" w:color="auto"/>
              </w:divBdr>
              <w:divsChild>
                <w:div w:id="526719038">
                  <w:marLeft w:val="0"/>
                  <w:marRight w:val="0"/>
                  <w:marTop w:val="0"/>
                  <w:marBottom w:val="0"/>
                  <w:divBdr>
                    <w:top w:val="none" w:sz="0" w:space="0" w:color="auto"/>
                    <w:left w:val="none" w:sz="0" w:space="0" w:color="auto"/>
                    <w:bottom w:val="none" w:sz="0" w:space="0" w:color="auto"/>
                    <w:right w:val="none" w:sz="0" w:space="0" w:color="auto"/>
                  </w:divBdr>
                  <w:divsChild>
                    <w:div w:id="90453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448256">
      <w:bodyDiv w:val="1"/>
      <w:marLeft w:val="0"/>
      <w:marRight w:val="0"/>
      <w:marTop w:val="0"/>
      <w:marBottom w:val="0"/>
      <w:divBdr>
        <w:top w:val="none" w:sz="0" w:space="0" w:color="auto"/>
        <w:left w:val="none" w:sz="0" w:space="0" w:color="auto"/>
        <w:bottom w:val="none" w:sz="0" w:space="0" w:color="auto"/>
        <w:right w:val="none" w:sz="0" w:space="0" w:color="auto"/>
      </w:divBdr>
    </w:div>
    <w:div w:id="1923568555">
      <w:bodyDiv w:val="1"/>
      <w:marLeft w:val="0"/>
      <w:marRight w:val="0"/>
      <w:marTop w:val="0"/>
      <w:marBottom w:val="0"/>
      <w:divBdr>
        <w:top w:val="none" w:sz="0" w:space="0" w:color="auto"/>
        <w:left w:val="none" w:sz="0" w:space="0" w:color="auto"/>
        <w:bottom w:val="none" w:sz="0" w:space="0" w:color="auto"/>
        <w:right w:val="none" w:sz="0" w:space="0" w:color="auto"/>
      </w:divBdr>
      <w:divsChild>
        <w:div w:id="141311133">
          <w:marLeft w:val="0"/>
          <w:marRight w:val="0"/>
          <w:marTop w:val="0"/>
          <w:marBottom w:val="0"/>
          <w:divBdr>
            <w:top w:val="none" w:sz="0" w:space="0" w:color="auto"/>
            <w:left w:val="none" w:sz="0" w:space="0" w:color="auto"/>
            <w:bottom w:val="none" w:sz="0" w:space="0" w:color="auto"/>
            <w:right w:val="none" w:sz="0" w:space="0" w:color="auto"/>
          </w:divBdr>
          <w:divsChild>
            <w:div w:id="1498306683">
              <w:marLeft w:val="0"/>
              <w:marRight w:val="0"/>
              <w:marTop w:val="0"/>
              <w:marBottom w:val="0"/>
              <w:divBdr>
                <w:top w:val="none" w:sz="0" w:space="0" w:color="auto"/>
                <w:left w:val="none" w:sz="0" w:space="0" w:color="auto"/>
                <w:bottom w:val="none" w:sz="0" w:space="0" w:color="auto"/>
                <w:right w:val="none" w:sz="0" w:space="0" w:color="auto"/>
              </w:divBdr>
              <w:divsChild>
                <w:div w:id="996036823">
                  <w:marLeft w:val="0"/>
                  <w:marRight w:val="0"/>
                  <w:marTop w:val="0"/>
                  <w:marBottom w:val="0"/>
                  <w:divBdr>
                    <w:top w:val="none" w:sz="0" w:space="0" w:color="auto"/>
                    <w:left w:val="none" w:sz="0" w:space="0" w:color="auto"/>
                    <w:bottom w:val="none" w:sz="0" w:space="0" w:color="auto"/>
                    <w:right w:val="none" w:sz="0" w:space="0" w:color="auto"/>
                  </w:divBdr>
                  <w:divsChild>
                    <w:div w:id="2362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533319">
      <w:bodyDiv w:val="1"/>
      <w:marLeft w:val="0"/>
      <w:marRight w:val="0"/>
      <w:marTop w:val="0"/>
      <w:marBottom w:val="0"/>
      <w:divBdr>
        <w:top w:val="none" w:sz="0" w:space="0" w:color="auto"/>
        <w:left w:val="none" w:sz="0" w:space="0" w:color="auto"/>
        <w:bottom w:val="none" w:sz="0" w:space="0" w:color="auto"/>
        <w:right w:val="none" w:sz="0" w:space="0" w:color="auto"/>
      </w:divBdr>
      <w:divsChild>
        <w:div w:id="246229952">
          <w:marLeft w:val="0"/>
          <w:marRight w:val="0"/>
          <w:marTop w:val="0"/>
          <w:marBottom w:val="0"/>
          <w:divBdr>
            <w:top w:val="none" w:sz="0" w:space="0" w:color="auto"/>
            <w:left w:val="none" w:sz="0" w:space="0" w:color="auto"/>
            <w:bottom w:val="none" w:sz="0" w:space="0" w:color="auto"/>
            <w:right w:val="none" w:sz="0" w:space="0" w:color="auto"/>
          </w:divBdr>
          <w:divsChild>
            <w:div w:id="238905865">
              <w:marLeft w:val="0"/>
              <w:marRight w:val="0"/>
              <w:marTop w:val="0"/>
              <w:marBottom w:val="0"/>
              <w:divBdr>
                <w:top w:val="none" w:sz="0" w:space="0" w:color="auto"/>
                <w:left w:val="none" w:sz="0" w:space="0" w:color="auto"/>
                <w:bottom w:val="none" w:sz="0" w:space="0" w:color="auto"/>
                <w:right w:val="none" w:sz="0" w:space="0" w:color="auto"/>
              </w:divBdr>
              <w:divsChild>
                <w:div w:id="49126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55845">
      <w:bodyDiv w:val="1"/>
      <w:marLeft w:val="0"/>
      <w:marRight w:val="0"/>
      <w:marTop w:val="0"/>
      <w:marBottom w:val="0"/>
      <w:divBdr>
        <w:top w:val="none" w:sz="0" w:space="0" w:color="auto"/>
        <w:left w:val="none" w:sz="0" w:space="0" w:color="auto"/>
        <w:bottom w:val="none" w:sz="0" w:space="0" w:color="auto"/>
        <w:right w:val="none" w:sz="0" w:space="0" w:color="auto"/>
      </w:divBdr>
      <w:divsChild>
        <w:div w:id="425464089">
          <w:marLeft w:val="0"/>
          <w:marRight w:val="0"/>
          <w:marTop w:val="0"/>
          <w:marBottom w:val="0"/>
          <w:divBdr>
            <w:top w:val="none" w:sz="0" w:space="0" w:color="auto"/>
            <w:left w:val="none" w:sz="0" w:space="0" w:color="auto"/>
            <w:bottom w:val="none" w:sz="0" w:space="0" w:color="auto"/>
            <w:right w:val="none" w:sz="0" w:space="0" w:color="auto"/>
          </w:divBdr>
          <w:divsChild>
            <w:div w:id="2119524740">
              <w:marLeft w:val="0"/>
              <w:marRight w:val="0"/>
              <w:marTop w:val="0"/>
              <w:marBottom w:val="0"/>
              <w:divBdr>
                <w:top w:val="none" w:sz="0" w:space="0" w:color="auto"/>
                <w:left w:val="none" w:sz="0" w:space="0" w:color="auto"/>
                <w:bottom w:val="none" w:sz="0" w:space="0" w:color="auto"/>
                <w:right w:val="none" w:sz="0" w:space="0" w:color="auto"/>
              </w:divBdr>
              <w:divsChild>
                <w:div w:id="533423127">
                  <w:marLeft w:val="0"/>
                  <w:marRight w:val="0"/>
                  <w:marTop w:val="0"/>
                  <w:marBottom w:val="0"/>
                  <w:divBdr>
                    <w:top w:val="none" w:sz="0" w:space="0" w:color="auto"/>
                    <w:left w:val="none" w:sz="0" w:space="0" w:color="auto"/>
                    <w:bottom w:val="none" w:sz="0" w:space="0" w:color="auto"/>
                    <w:right w:val="none" w:sz="0" w:space="0" w:color="auto"/>
                  </w:divBdr>
                  <w:divsChild>
                    <w:div w:id="183626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52474">
      <w:bodyDiv w:val="1"/>
      <w:marLeft w:val="0"/>
      <w:marRight w:val="0"/>
      <w:marTop w:val="0"/>
      <w:marBottom w:val="0"/>
      <w:divBdr>
        <w:top w:val="none" w:sz="0" w:space="0" w:color="auto"/>
        <w:left w:val="none" w:sz="0" w:space="0" w:color="auto"/>
        <w:bottom w:val="none" w:sz="0" w:space="0" w:color="auto"/>
        <w:right w:val="none" w:sz="0" w:space="0" w:color="auto"/>
      </w:divBdr>
      <w:divsChild>
        <w:div w:id="1067337679">
          <w:marLeft w:val="0"/>
          <w:marRight w:val="0"/>
          <w:marTop w:val="0"/>
          <w:marBottom w:val="0"/>
          <w:divBdr>
            <w:top w:val="none" w:sz="0" w:space="0" w:color="auto"/>
            <w:left w:val="none" w:sz="0" w:space="0" w:color="auto"/>
            <w:bottom w:val="none" w:sz="0" w:space="0" w:color="auto"/>
            <w:right w:val="none" w:sz="0" w:space="0" w:color="auto"/>
          </w:divBdr>
          <w:divsChild>
            <w:div w:id="389883224">
              <w:marLeft w:val="0"/>
              <w:marRight w:val="0"/>
              <w:marTop w:val="0"/>
              <w:marBottom w:val="0"/>
              <w:divBdr>
                <w:top w:val="none" w:sz="0" w:space="0" w:color="auto"/>
                <w:left w:val="none" w:sz="0" w:space="0" w:color="auto"/>
                <w:bottom w:val="none" w:sz="0" w:space="0" w:color="auto"/>
                <w:right w:val="none" w:sz="0" w:space="0" w:color="auto"/>
              </w:divBdr>
              <w:divsChild>
                <w:div w:id="503856980">
                  <w:marLeft w:val="0"/>
                  <w:marRight w:val="0"/>
                  <w:marTop w:val="0"/>
                  <w:marBottom w:val="0"/>
                  <w:divBdr>
                    <w:top w:val="none" w:sz="0" w:space="0" w:color="auto"/>
                    <w:left w:val="none" w:sz="0" w:space="0" w:color="auto"/>
                    <w:bottom w:val="none" w:sz="0" w:space="0" w:color="auto"/>
                    <w:right w:val="none" w:sz="0" w:space="0" w:color="auto"/>
                  </w:divBdr>
                  <w:divsChild>
                    <w:div w:id="2051801456">
                      <w:marLeft w:val="0"/>
                      <w:marRight w:val="0"/>
                      <w:marTop w:val="0"/>
                      <w:marBottom w:val="0"/>
                      <w:divBdr>
                        <w:top w:val="none" w:sz="0" w:space="0" w:color="auto"/>
                        <w:left w:val="none" w:sz="0" w:space="0" w:color="auto"/>
                        <w:bottom w:val="none" w:sz="0" w:space="0" w:color="auto"/>
                        <w:right w:val="none" w:sz="0" w:space="0" w:color="auto"/>
                      </w:divBdr>
                    </w:div>
                  </w:divsChild>
                </w:div>
                <w:div w:id="1045637173">
                  <w:marLeft w:val="0"/>
                  <w:marRight w:val="0"/>
                  <w:marTop w:val="0"/>
                  <w:marBottom w:val="0"/>
                  <w:divBdr>
                    <w:top w:val="none" w:sz="0" w:space="0" w:color="auto"/>
                    <w:left w:val="none" w:sz="0" w:space="0" w:color="auto"/>
                    <w:bottom w:val="none" w:sz="0" w:space="0" w:color="auto"/>
                    <w:right w:val="none" w:sz="0" w:space="0" w:color="auto"/>
                  </w:divBdr>
                  <w:divsChild>
                    <w:div w:id="1136219364">
                      <w:marLeft w:val="0"/>
                      <w:marRight w:val="0"/>
                      <w:marTop w:val="0"/>
                      <w:marBottom w:val="0"/>
                      <w:divBdr>
                        <w:top w:val="none" w:sz="0" w:space="0" w:color="auto"/>
                        <w:left w:val="none" w:sz="0" w:space="0" w:color="auto"/>
                        <w:bottom w:val="none" w:sz="0" w:space="0" w:color="auto"/>
                        <w:right w:val="none" w:sz="0" w:space="0" w:color="auto"/>
                      </w:divBdr>
                    </w:div>
                  </w:divsChild>
                </w:div>
                <w:div w:id="1795052705">
                  <w:marLeft w:val="0"/>
                  <w:marRight w:val="0"/>
                  <w:marTop w:val="0"/>
                  <w:marBottom w:val="0"/>
                  <w:divBdr>
                    <w:top w:val="none" w:sz="0" w:space="0" w:color="auto"/>
                    <w:left w:val="none" w:sz="0" w:space="0" w:color="auto"/>
                    <w:bottom w:val="none" w:sz="0" w:space="0" w:color="auto"/>
                    <w:right w:val="none" w:sz="0" w:space="0" w:color="auto"/>
                  </w:divBdr>
                  <w:divsChild>
                    <w:div w:id="212214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366566">
      <w:bodyDiv w:val="1"/>
      <w:marLeft w:val="0"/>
      <w:marRight w:val="0"/>
      <w:marTop w:val="0"/>
      <w:marBottom w:val="0"/>
      <w:divBdr>
        <w:top w:val="none" w:sz="0" w:space="0" w:color="auto"/>
        <w:left w:val="none" w:sz="0" w:space="0" w:color="auto"/>
        <w:bottom w:val="none" w:sz="0" w:space="0" w:color="auto"/>
        <w:right w:val="none" w:sz="0" w:space="0" w:color="auto"/>
      </w:divBdr>
      <w:divsChild>
        <w:div w:id="144902584">
          <w:marLeft w:val="0"/>
          <w:marRight w:val="0"/>
          <w:marTop w:val="0"/>
          <w:marBottom w:val="0"/>
          <w:divBdr>
            <w:top w:val="none" w:sz="0" w:space="0" w:color="auto"/>
            <w:left w:val="none" w:sz="0" w:space="0" w:color="auto"/>
            <w:bottom w:val="none" w:sz="0" w:space="0" w:color="auto"/>
            <w:right w:val="none" w:sz="0" w:space="0" w:color="auto"/>
          </w:divBdr>
          <w:divsChild>
            <w:div w:id="1756708281">
              <w:marLeft w:val="0"/>
              <w:marRight w:val="0"/>
              <w:marTop w:val="0"/>
              <w:marBottom w:val="0"/>
              <w:divBdr>
                <w:top w:val="none" w:sz="0" w:space="0" w:color="auto"/>
                <w:left w:val="none" w:sz="0" w:space="0" w:color="auto"/>
                <w:bottom w:val="none" w:sz="0" w:space="0" w:color="auto"/>
                <w:right w:val="none" w:sz="0" w:space="0" w:color="auto"/>
              </w:divBdr>
              <w:divsChild>
                <w:div w:id="38680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601259">
      <w:bodyDiv w:val="1"/>
      <w:marLeft w:val="0"/>
      <w:marRight w:val="0"/>
      <w:marTop w:val="0"/>
      <w:marBottom w:val="0"/>
      <w:divBdr>
        <w:top w:val="none" w:sz="0" w:space="0" w:color="auto"/>
        <w:left w:val="none" w:sz="0" w:space="0" w:color="auto"/>
        <w:bottom w:val="none" w:sz="0" w:space="0" w:color="auto"/>
        <w:right w:val="none" w:sz="0" w:space="0" w:color="auto"/>
      </w:divBdr>
    </w:div>
    <w:div w:id="1943760580">
      <w:bodyDiv w:val="1"/>
      <w:marLeft w:val="0"/>
      <w:marRight w:val="0"/>
      <w:marTop w:val="0"/>
      <w:marBottom w:val="0"/>
      <w:divBdr>
        <w:top w:val="none" w:sz="0" w:space="0" w:color="auto"/>
        <w:left w:val="none" w:sz="0" w:space="0" w:color="auto"/>
        <w:bottom w:val="none" w:sz="0" w:space="0" w:color="auto"/>
        <w:right w:val="none" w:sz="0" w:space="0" w:color="auto"/>
      </w:divBdr>
      <w:divsChild>
        <w:div w:id="785807258">
          <w:marLeft w:val="0"/>
          <w:marRight w:val="0"/>
          <w:marTop w:val="0"/>
          <w:marBottom w:val="0"/>
          <w:divBdr>
            <w:top w:val="none" w:sz="0" w:space="0" w:color="auto"/>
            <w:left w:val="none" w:sz="0" w:space="0" w:color="auto"/>
            <w:bottom w:val="none" w:sz="0" w:space="0" w:color="auto"/>
            <w:right w:val="none" w:sz="0" w:space="0" w:color="auto"/>
          </w:divBdr>
          <w:divsChild>
            <w:div w:id="556358607">
              <w:marLeft w:val="0"/>
              <w:marRight w:val="0"/>
              <w:marTop w:val="0"/>
              <w:marBottom w:val="0"/>
              <w:divBdr>
                <w:top w:val="none" w:sz="0" w:space="0" w:color="auto"/>
                <w:left w:val="none" w:sz="0" w:space="0" w:color="auto"/>
                <w:bottom w:val="none" w:sz="0" w:space="0" w:color="auto"/>
                <w:right w:val="none" w:sz="0" w:space="0" w:color="auto"/>
              </w:divBdr>
              <w:divsChild>
                <w:div w:id="1700660775">
                  <w:marLeft w:val="0"/>
                  <w:marRight w:val="0"/>
                  <w:marTop w:val="0"/>
                  <w:marBottom w:val="0"/>
                  <w:divBdr>
                    <w:top w:val="none" w:sz="0" w:space="0" w:color="auto"/>
                    <w:left w:val="none" w:sz="0" w:space="0" w:color="auto"/>
                    <w:bottom w:val="none" w:sz="0" w:space="0" w:color="auto"/>
                    <w:right w:val="none" w:sz="0" w:space="0" w:color="auto"/>
                  </w:divBdr>
                  <w:divsChild>
                    <w:div w:id="71192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14568">
      <w:bodyDiv w:val="1"/>
      <w:marLeft w:val="0"/>
      <w:marRight w:val="0"/>
      <w:marTop w:val="0"/>
      <w:marBottom w:val="0"/>
      <w:divBdr>
        <w:top w:val="none" w:sz="0" w:space="0" w:color="auto"/>
        <w:left w:val="none" w:sz="0" w:space="0" w:color="auto"/>
        <w:bottom w:val="none" w:sz="0" w:space="0" w:color="auto"/>
        <w:right w:val="none" w:sz="0" w:space="0" w:color="auto"/>
      </w:divBdr>
      <w:divsChild>
        <w:div w:id="1333951473">
          <w:marLeft w:val="0"/>
          <w:marRight w:val="0"/>
          <w:marTop w:val="0"/>
          <w:marBottom w:val="0"/>
          <w:divBdr>
            <w:top w:val="none" w:sz="0" w:space="0" w:color="auto"/>
            <w:left w:val="none" w:sz="0" w:space="0" w:color="auto"/>
            <w:bottom w:val="none" w:sz="0" w:space="0" w:color="auto"/>
            <w:right w:val="none" w:sz="0" w:space="0" w:color="auto"/>
          </w:divBdr>
          <w:divsChild>
            <w:div w:id="1827552642">
              <w:marLeft w:val="0"/>
              <w:marRight w:val="0"/>
              <w:marTop w:val="0"/>
              <w:marBottom w:val="0"/>
              <w:divBdr>
                <w:top w:val="none" w:sz="0" w:space="0" w:color="auto"/>
                <w:left w:val="none" w:sz="0" w:space="0" w:color="auto"/>
                <w:bottom w:val="none" w:sz="0" w:space="0" w:color="auto"/>
                <w:right w:val="none" w:sz="0" w:space="0" w:color="auto"/>
              </w:divBdr>
              <w:divsChild>
                <w:div w:id="1246105867">
                  <w:marLeft w:val="0"/>
                  <w:marRight w:val="0"/>
                  <w:marTop w:val="0"/>
                  <w:marBottom w:val="0"/>
                  <w:divBdr>
                    <w:top w:val="none" w:sz="0" w:space="0" w:color="auto"/>
                    <w:left w:val="none" w:sz="0" w:space="0" w:color="auto"/>
                    <w:bottom w:val="none" w:sz="0" w:space="0" w:color="auto"/>
                    <w:right w:val="none" w:sz="0" w:space="0" w:color="auto"/>
                  </w:divBdr>
                  <w:divsChild>
                    <w:div w:id="19353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744253">
      <w:bodyDiv w:val="1"/>
      <w:marLeft w:val="0"/>
      <w:marRight w:val="0"/>
      <w:marTop w:val="0"/>
      <w:marBottom w:val="0"/>
      <w:divBdr>
        <w:top w:val="none" w:sz="0" w:space="0" w:color="auto"/>
        <w:left w:val="none" w:sz="0" w:space="0" w:color="auto"/>
        <w:bottom w:val="none" w:sz="0" w:space="0" w:color="auto"/>
        <w:right w:val="none" w:sz="0" w:space="0" w:color="auto"/>
      </w:divBdr>
      <w:divsChild>
        <w:div w:id="110756136">
          <w:marLeft w:val="0"/>
          <w:marRight w:val="0"/>
          <w:marTop w:val="0"/>
          <w:marBottom w:val="0"/>
          <w:divBdr>
            <w:top w:val="none" w:sz="0" w:space="0" w:color="auto"/>
            <w:left w:val="none" w:sz="0" w:space="0" w:color="auto"/>
            <w:bottom w:val="none" w:sz="0" w:space="0" w:color="auto"/>
            <w:right w:val="none" w:sz="0" w:space="0" w:color="auto"/>
          </w:divBdr>
          <w:divsChild>
            <w:div w:id="1843158093">
              <w:marLeft w:val="0"/>
              <w:marRight w:val="0"/>
              <w:marTop w:val="0"/>
              <w:marBottom w:val="0"/>
              <w:divBdr>
                <w:top w:val="none" w:sz="0" w:space="0" w:color="auto"/>
                <w:left w:val="none" w:sz="0" w:space="0" w:color="auto"/>
                <w:bottom w:val="none" w:sz="0" w:space="0" w:color="auto"/>
                <w:right w:val="none" w:sz="0" w:space="0" w:color="auto"/>
              </w:divBdr>
              <w:divsChild>
                <w:div w:id="2046439957">
                  <w:marLeft w:val="0"/>
                  <w:marRight w:val="0"/>
                  <w:marTop w:val="0"/>
                  <w:marBottom w:val="0"/>
                  <w:divBdr>
                    <w:top w:val="none" w:sz="0" w:space="0" w:color="auto"/>
                    <w:left w:val="none" w:sz="0" w:space="0" w:color="auto"/>
                    <w:bottom w:val="none" w:sz="0" w:space="0" w:color="auto"/>
                    <w:right w:val="none" w:sz="0" w:space="0" w:color="auto"/>
                  </w:divBdr>
                  <w:divsChild>
                    <w:div w:id="12463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23105">
      <w:bodyDiv w:val="1"/>
      <w:marLeft w:val="0"/>
      <w:marRight w:val="0"/>
      <w:marTop w:val="0"/>
      <w:marBottom w:val="0"/>
      <w:divBdr>
        <w:top w:val="none" w:sz="0" w:space="0" w:color="auto"/>
        <w:left w:val="none" w:sz="0" w:space="0" w:color="auto"/>
        <w:bottom w:val="none" w:sz="0" w:space="0" w:color="auto"/>
        <w:right w:val="none" w:sz="0" w:space="0" w:color="auto"/>
      </w:divBdr>
      <w:divsChild>
        <w:div w:id="135270614">
          <w:marLeft w:val="0"/>
          <w:marRight w:val="0"/>
          <w:marTop w:val="0"/>
          <w:marBottom w:val="0"/>
          <w:divBdr>
            <w:top w:val="none" w:sz="0" w:space="0" w:color="auto"/>
            <w:left w:val="none" w:sz="0" w:space="0" w:color="auto"/>
            <w:bottom w:val="none" w:sz="0" w:space="0" w:color="auto"/>
            <w:right w:val="none" w:sz="0" w:space="0" w:color="auto"/>
          </w:divBdr>
          <w:divsChild>
            <w:div w:id="482936776">
              <w:marLeft w:val="0"/>
              <w:marRight w:val="0"/>
              <w:marTop w:val="0"/>
              <w:marBottom w:val="0"/>
              <w:divBdr>
                <w:top w:val="none" w:sz="0" w:space="0" w:color="auto"/>
                <w:left w:val="none" w:sz="0" w:space="0" w:color="auto"/>
                <w:bottom w:val="none" w:sz="0" w:space="0" w:color="auto"/>
                <w:right w:val="none" w:sz="0" w:space="0" w:color="auto"/>
              </w:divBdr>
              <w:divsChild>
                <w:div w:id="579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834995">
      <w:bodyDiv w:val="1"/>
      <w:marLeft w:val="0"/>
      <w:marRight w:val="0"/>
      <w:marTop w:val="0"/>
      <w:marBottom w:val="0"/>
      <w:divBdr>
        <w:top w:val="none" w:sz="0" w:space="0" w:color="auto"/>
        <w:left w:val="none" w:sz="0" w:space="0" w:color="auto"/>
        <w:bottom w:val="none" w:sz="0" w:space="0" w:color="auto"/>
        <w:right w:val="none" w:sz="0" w:space="0" w:color="auto"/>
      </w:divBdr>
      <w:divsChild>
        <w:div w:id="882399328">
          <w:marLeft w:val="0"/>
          <w:marRight w:val="0"/>
          <w:marTop w:val="0"/>
          <w:marBottom w:val="0"/>
          <w:divBdr>
            <w:top w:val="none" w:sz="0" w:space="0" w:color="auto"/>
            <w:left w:val="none" w:sz="0" w:space="0" w:color="auto"/>
            <w:bottom w:val="none" w:sz="0" w:space="0" w:color="auto"/>
            <w:right w:val="none" w:sz="0" w:space="0" w:color="auto"/>
          </w:divBdr>
          <w:divsChild>
            <w:div w:id="807547472">
              <w:marLeft w:val="0"/>
              <w:marRight w:val="0"/>
              <w:marTop w:val="0"/>
              <w:marBottom w:val="0"/>
              <w:divBdr>
                <w:top w:val="none" w:sz="0" w:space="0" w:color="auto"/>
                <w:left w:val="none" w:sz="0" w:space="0" w:color="auto"/>
                <w:bottom w:val="none" w:sz="0" w:space="0" w:color="auto"/>
                <w:right w:val="none" w:sz="0" w:space="0" w:color="auto"/>
              </w:divBdr>
              <w:divsChild>
                <w:div w:id="142041616">
                  <w:marLeft w:val="0"/>
                  <w:marRight w:val="0"/>
                  <w:marTop w:val="0"/>
                  <w:marBottom w:val="0"/>
                  <w:divBdr>
                    <w:top w:val="none" w:sz="0" w:space="0" w:color="auto"/>
                    <w:left w:val="none" w:sz="0" w:space="0" w:color="auto"/>
                    <w:bottom w:val="none" w:sz="0" w:space="0" w:color="auto"/>
                    <w:right w:val="none" w:sz="0" w:space="0" w:color="auto"/>
                  </w:divBdr>
                  <w:divsChild>
                    <w:div w:id="8627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069053">
      <w:bodyDiv w:val="1"/>
      <w:marLeft w:val="0"/>
      <w:marRight w:val="0"/>
      <w:marTop w:val="0"/>
      <w:marBottom w:val="0"/>
      <w:divBdr>
        <w:top w:val="none" w:sz="0" w:space="0" w:color="auto"/>
        <w:left w:val="none" w:sz="0" w:space="0" w:color="auto"/>
        <w:bottom w:val="none" w:sz="0" w:space="0" w:color="auto"/>
        <w:right w:val="none" w:sz="0" w:space="0" w:color="auto"/>
      </w:divBdr>
      <w:divsChild>
        <w:div w:id="50424622">
          <w:marLeft w:val="0"/>
          <w:marRight w:val="0"/>
          <w:marTop w:val="0"/>
          <w:marBottom w:val="0"/>
          <w:divBdr>
            <w:top w:val="none" w:sz="0" w:space="0" w:color="auto"/>
            <w:left w:val="none" w:sz="0" w:space="0" w:color="auto"/>
            <w:bottom w:val="none" w:sz="0" w:space="0" w:color="auto"/>
            <w:right w:val="none" w:sz="0" w:space="0" w:color="auto"/>
          </w:divBdr>
          <w:divsChild>
            <w:div w:id="15617953">
              <w:marLeft w:val="0"/>
              <w:marRight w:val="0"/>
              <w:marTop w:val="0"/>
              <w:marBottom w:val="0"/>
              <w:divBdr>
                <w:top w:val="none" w:sz="0" w:space="0" w:color="auto"/>
                <w:left w:val="none" w:sz="0" w:space="0" w:color="auto"/>
                <w:bottom w:val="none" w:sz="0" w:space="0" w:color="auto"/>
                <w:right w:val="none" w:sz="0" w:space="0" w:color="auto"/>
              </w:divBdr>
              <w:divsChild>
                <w:div w:id="850796866">
                  <w:marLeft w:val="0"/>
                  <w:marRight w:val="0"/>
                  <w:marTop w:val="0"/>
                  <w:marBottom w:val="0"/>
                  <w:divBdr>
                    <w:top w:val="none" w:sz="0" w:space="0" w:color="auto"/>
                    <w:left w:val="none" w:sz="0" w:space="0" w:color="auto"/>
                    <w:bottom w:val="none" w:sz="0" w:space="0" w:color="auto"/>
                    <w:right w:val="none" w:sz="0" w:space="0" w:color="auto"/>
                  </w:divBdr>
                  <w:divsChild>
                    <w:div w:id="59625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12185">
      <w:bodyDiv w:val="1"/>
      <w:marLeft w:val="0"/>
      <w:marRight w:val="0"/>
      <w:marTop w:val="0"/>
      <w:marBottom w:val="0"/>
      <w:divBdr>
        <w:top w:val="none" w:sz="0" w:space="0" w:color="auto"/>
        <w:left w:val="none" w:sz="0" w:space="0" w:color="auto"/>
        <w:bottom w:val="none" w:sz="0" w:space="0" w:color="auto"/>
        <w:right w:val="none" w:sz="0" w:space="0" w:color="auto"/>
      </w:divBdr>
      <w:divsChild>
        <w:div w:id="205407610">
          <w:marLeft w:val="0"/>
          <w:marRight w:val="0"/>
          <w:marTop w:val="0"/>
          <w:marBottom w:val="0"/>
          <w:divBdr>
            <w:top w:val="none" w:sz="0" w:space="0" w:color="auto"/>
            <w:left w:val="none" w:sz="0" w:space="0" w:color="auto"/>
            <w:bottom w:val="none" w:sz="0" w:space="0" w:color="auto"/>
            <w:right w:val="none" w:sz="0" w:space="0" w:color="auto"/>
          </w:divBdr>
          <w:divsChild>
            <w:div w:id="161245241">
              <w:marLeft w:val="0"/>
              <w:marRight w:val="0"/>
              <w:marTop w:val="0"/>
              <w:marBottom w:val="0"/>
              <w:divBdr>
                <w:top w:val="none" w:sz="0" w:space="0" w:color="auto"/>
                <w:left w:val="none" w:sz="0" w:space="0" w:color="auto"/>
                <w:bottom w:val="none" w:sz="0" w:space="0" w:color="auto"/>
                <w:right w:val="none" w:sz="0" w:space="0" w:color="auto"/>
              </w:divBdr>
              <w:divsChild>
                <w:div w:id="821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324190">
      <w:bodyDiv w:val="1"/>
      <w:marLeft w:val="0"/>
      <w:marRight w:val="0"/>
      <w:marTop w:val="0"/>
      <w:marBottom w:val="0"/>
      <w:divBdr>
        <w:top w:val="none" w:sz="0" w:space="0" w:color="auto"/>
        <w:left w:val="none" w:sz="0" w:space="0" w:color="auto"/>
        <w:bottom w:val="none" w:sz="0" w:space="0" w:color="auto"/>
        <w:right w:val="none" w:sz="0" w:space="0" w:color="auto"/>
      </w:divBdr>
      <w:divsChild>
        <w:div w:id="1002204117">
          <w:marLeft w:val="0"/>
          <w:marRight w:val="0"/>
          <w:marTop w:val="0"/>
          <w:marBottom w:val="0"/>
          <w:divBdr>
            <w:top w:val="none" w:sz="0" w:space="0" w:color="auto"/>
            <w:left w:val="none" w:sz="0" w:space="0" w:color="auto"/>
            <w:bottom w:val="none" w:sz="0" w:space="0" w:color="auto"/>
            <w:right w:val="none" w:sz="0" w:space="0" w:color="auto"/>
          </w:divBdr>
          <w:divsChild>
            <w:div w:id="1276904123">
              <w:marLeft w:val="0"/>
              <w:marRight w:val="0"/>
              <w:marTop w:val="0"/>
              <w:marBottom w:val="0"/>
              <w:divBdr>
                <w:top w:val="none" w:sz="0" w:space="0" w:color="auto"/>
                <w:left w:val="none" w:sz="0" w:space="0" w:color="auto"/>
                <w:bottom w:val="none" w:sz="0" w:space="0" w:color="auto"/>
                <w:right w:val="none" w:sz="0" w:space="0" w:color="auto"/>
              </w:divBdr>
              <w:divsChild>
                <w:div w:id="9281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49027">
      <w:bodyDiv w:val="1"/>
      <w:marLeft w:val="0"/>
      <w:marRight w:val="0"/>
      <w:marTop w:val="0"/>
      <w:marBottom w:val="0"/>
      <w:divBdr>
        <w:top w:val="none" w:sz="0" w:space="0" w:color="auto"/>
        <w:left w:val="none" w:sz="0" w:space="0" w:color="auto"/>
        <w:bottom w:val="none" w:sz="0" w:space="0" w:color="auto"/>
        <w:right w:val="none" w:sz="0" w:space="0" w:color="auto"/>
      </w:divBdr>
      <w:divsChild>
        <w:div w:id="1734238591">
          <w:marLeft w:val="0"/>
          <w:marRight w:val="0"/>
          <w:marTop w:val="0"/>
          <w:marBottom w:val="0"/>
          <w:divBdr>
            <w:top w:val="none" w:sz="0" w:space="0" w:color="auto"/>
            <w:left w:val="none" w:sz="0" w:space="0" w:color="auto"/>
            <w:bottom w:val="none" w:sz="0" w:space="0" w:color="auto"/>
            <w:right w:val="none" w:sz="0" w:space="0" w:color="auto"/>
          </w:divBdr>
          <w:divsChild>
            <w:div w:id="585186357">
              <w:marLeft w:val="0"/>
              <w:marRight w:val="0"/>
              <w:marTop w:val="0"/>
              <w:marBottom w:val="0"/>
              <w:divBdr>
                <w:top w:val="none" w:sz="0" w:space="0" w:color="auto"/>
                <w:left w:val="none" w:sz="0" w:space="0" w:color="auto"/>
                <w:bottom w:val="none" w:sz="0" w:space="0" w:color="auto"/>
                <w:right w:val="none" w:sz="0" w:space="0" w:color="auto"/>
              </w:divBdr>
              <w:divsChild>
                <w:div w:id="1774667401">
                  <w:marLeft w:val="0"/>
                  <w:marRight w:val="0"/>
                  <w:marTop w:val="0"/>
                  <w:marBottom w:val="0"/>
                  <w:divBdr>
                    <w:top w:val="none" w:sz="0" w:space="0" w:color="auto"/>
                    <w:left w:val="none" w:sz="0" w:space="0" w:color="auto"/>
                    <w:bottom w:val="none" w:sz="0" w:space="0" w:color="auto"/>
                    <w:right w:val="none" w:sz="0" w:space="0" w:color="auto"/>
                  </w:divBdr>
                  <w:divsChild>
                    <w:div w:id="21211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08357">
      <w:bodyDiv w:val="1"/>
      <w:marLeft w:val="0"/>
      <w:marRight w:val="0"/>
      <w:marTop w:val="0"/>
      <w:marBottom w:val="0"/>
      <w:divBdr>
        <w:top w:val="none" w:sz="0" w:space="0" w:color="auto"/>
        <w:left w:val="none" w:sz="0" w:space="0" w:color="auto"/>
        <w:bottom w:val="none" w:sz="0" w:space="0" w:color="auto"/>
        <w:right w:val="none" w:sz="0" w:space="0" w:color="auto"/>
      </w:divBdr>
      <w:divsChild>
        <w:div w:id="582952582">
          <w:marLeft w:val="0"/>
          <w:marRight w:val="0"/>
          <w:marTop w:val="0"/>
          <w:marBottom w:val="0"/>
          <w:divBdr>
            <w:top w:val="none" w:sz="0" w:space="0" w:color="auto"/>
            <w:left w:val="none" w:sz="0" w:space="0" w:color="auto"/>
            <w:bottom w:val="none" w:sz="0" w:space="0" w:color="auto"/>
            <w:right w:val="none" w:sz="0" w:space="0" w:color="auto"/>
          </w:divBdr>
          <w:divsChild>
            <w:div w:id="1090389850">
              <w:marLeft w:val="0"/>
              <w:marRight w:val="0"/>
              <w:marTop w:val="0"/>
              <w:marBottom w:val="0"/>
              <w:divBdr>
                <w:top w:val="none" w:sz="0" w:space="0" w:color="auto"/>
                <w:left w:val="none" w:sz="0" w:space="0" w:color="auto"/>
                <w:bottom w:val="none" w:sz="0" w:space="0" w:color="auto"/>
                <w:right w:val="none" w:sz="0" w:space="0" w:color="auto"/>
              </w:divBdr>
              <w:divsChild>
                <w:div w:id="669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75105">
      <w:bodyDiv w:val="1"/>
      <w:marLeft w:val="0"/>
      <w:marRight w:val="0"/>
      <w:marTop w:val="0"/>
      <w:marBottom w:val="0"/>
      <w:divBdr>
        <w:top w:val="none" w:sz="0" w:space="0" w:color="auto"/>
        <w:left w:val="none" w:sz="0" w:space="0" w:color="auto"/>
        <w:bottom w:val="none" w:sz="0" w:space="0" w:color="auto"/>
        <w:right w:val="none" w:sz="0" w:space="0" w:color="auto"/>
      </w:divBdr>
      <w:divsChild>
        <w:div w:id="257756160">
          <w:marLeft w:val="0"/>
          <w:marRight w:val="0"/>
          <w:marTop w:val="0"/>
          <w:marBottom w:val="0"/>
          <w:divBdr>
            <w:top w:val="none" w:sz="0" w:space="0" w:color="auto"/>
            <w:left w:val="none" w:sz="0" w:space="0" w:color="auto"/>
            <w:bottom w:val="none" w:sz="0" w:space="0" w:color="auto"/>
            <w:right w:val="none" w:sz="0" w:space="0" w:color="auto"/>
          </w:divBdr>
          <w:divsChild>
            <w:div w:id="131756944">
              <w:marLeft w:val="0"/>
              <w:marRight w:val="0"/>
              <w:marTop w:val="0"/>
              <w:marBottom w:val="0"/>
              <w:divBdr>
                <w:top w:val="none" w:sz="0" w:space="0" w:color="auto"/>
                <w:left w:val="none" w:sz="0" w:space="0" w:color="auto"/>
                <w:bottom w:val="none" w:sz="0" w:space="0" w:color="auto"/>
                <w:right w:val="none" w:sz="0" w:space="0" w:color="auto"/>
              </w:divBdr>
              <w:divsChild>
                <w:div w:id="1459907495">
                  <w:marLeft w:val="0"/>
                  <w:marRight w:val="0"/>
                  <w:marTop w:val="0"/>
                  <w:marBottom w:val="0"/>
                  <w:divBdr>
                    <w:top w:val="none" w:sz="0" w:space="0" w:color="auto"/>
                    <w:left w:val="none" w:sz="0" w:space="0" w:color="auto"/>
                    <w:bottom w:val="none" w:sz="0" w:space="0" w:color="auto"/>
                    <w:right w:val="none" w:sz="0" w:space="0" w:color="auto"/>
                  </w:divBdr>
                  <w:divsChild>
                    <w:div w:id="160557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4288">
      <w:bodyDiv w:val="1"/>
      <w:marLeft w:val="0"/>
      <w:marRight w:val="0"/>
      <w:marTop w:val="0"/>
      <w:marBottom w:val="0"/>
      <w:divBdr>
        <w:top w:val="none" w:sz="0" w:space="0" w:color="auto"/>
        <w:left w:val="none" w:sz="0" w:space="0" w:color="auto"/>
        <w:bottom w:val="none" w:sz="0" w:space="0" w:color="auto"/>
        <w:right w:val="none" w:sz="0" w:space="0" w:color="auto"/>
      </w:divBdr>
    </w:div>
    <w:div w:id="1992714015">
      <w:bodyDiv w:val="1"/>
      <w:marLeft w:val="0"/>
      <w:marRight w:val="0"/>
      <w:marTop w:val="0"/>
      <w:marBottom w:val="0"/>
      <w:divBdr>
        <w:top w:val="none" w:sz="0" w:space="0" w:color="auto"/>
        <w:left w:val="none" w:sz="0" w:space="0" w:color="auto"/>
        <w:bottom w:val="none" w:sz="0" w:space="0" w:color="auto"/>
        <w:right w:val="none" w:sz="0" w:space="0" w:color="auto"/>
      </w:divBdr>
    </w:div>
    <w:div w:id="1995405089">
      <w:bodyDiv w:val="1"/>
      <w:marLeft w:val="0"/>
      <w:marRight w:val="0"/>
      <w:marTop w:val="0"/>
      <w:marBottom w:val="0"/>
      <w:divBdr>
        <w:top w:val="none" w:sz="0" w:space="0" w:color="auto"/>
        <w:left w:val="none" w:sz="0" w:space="0" w:color="auto"/>
        <w:bottom w:val="none" w:sz="0" w:space="0" w:color="auto"/>
        <w:right w:val="none" w:sz="0" w:space="0" w:color="auto"/>
      </w:divBdr>
      <w:divsChild>
        <w:div w:id="417167628">
          <w:marLeft w:val="0"/>
          <w:marRight w:val="0"/>
          <w:marTop w:val="0"/>
          <w:marBottom w:val="0"/>
          <w:divBdr>
            <w:top w:val="none" w:sz="0" w:space="0" w:color="auto"/>
            <w:left w:val="none" w:sz="0" w:space="0" w:color="auto"/>
            <w:bottom w:val="none" w:sz="0" w:space="0" w:color="auto"/>
            <w:right w:val="none" w:sz="0" w:space="0" w:color="auto"/>
          </w:divBdr>
          <w:divsChild>
            <w:div w:id="1816218650">
              <w:marLeft w:val="0"/>
              <w:marRight w:val="0"/>
              <w:marTop w:val="0"/>
              <w:marBottom w:val="0"/>
              <w:divBdr>
                <w:top w:val="none" w:sz="0" w:space="0" w:color="auto"/>
                <w:left w:val="none" w:sz="0" w:space="0" w:color="auto"/>
                <w:bottom w:val="none" w:sz="0" w:space="0" w:color="auto"/>
                <w:right w:val="none" w:sz="0" w:space="0" w:color="auto"/>
              </w:divBdr>
              <w:divsChild>
                <w:div w:id="7243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827992">
      <w:bodyDiv w:val="1"/>
      <w:marLeft w:val="0"/>
      <w:marRight w:val="0"/>
      <w:marTop w:val="0"/>
      <w:marBottom w:val="0"/>
      <w:divBdr>
        <w:top w:val="none" w:sz="0" w:space="0" w:color="auto"/>
        <w:left w:val="none" w:sz="0" w:space="0" w:color="auto"/>
        <w:bottom w:val="none" w:sz="0" w:space="0" w:color="auto"/>
        <w:right w:val="none" w:sz="0" w:space="0" w:color="auto"/>
      </w:divBdr>
    </w:div>
    <w:div w:id="2012952583">
      <w:bodyDiv w:val="1"/>
      <w:marLeft w:val="0"/>
      <w:marRight w:val="0"/>
      <w:marTop w:val="0"/>
      <w:marBottom w:val="0"/>
      <w:divBdr>
        <w:top w:val="none" w:sz="0" w:space="0" w:color="auto"/>
        <w:left w:val="none" w:sz="0" w:space="0" w:color="auto"/>
        <w:bottom w:val="none" w:sz="0" w:space="0" w:color="auto"/>
        <w:right w:val="none" w:sz="0" w:space="0" w:color="auto"/>
      </w:divBdr>
    </w:div>
    <w:div w:id="2021465703">
      <w:bodyDiv w:val="1"/>
      <w:marLeft w:val="0"/>
      <w:marRight w:val="0"/>
      <w:marTop w:val="0"/>
      <w:marBottom w:val="0"/>
      <w:divBdr>
        <w:top w:val="none" w:sz="0" w:space="0" w:color="auto"/>
        <w:left w:val="none" w:sz="0" w:space="0" w:color="auto"/>
        <w:bottom w:val="none" w:sz="0" w:space="0" w:color="auto"/>
        <w:right w:val="none" w:sz="0" w:space="0" w:color="auto"/>
      </w:divBdr>
      <w:divsChild>
        <w:div w:id="1851212447">
          <w:marLeft w:val="0"/>
          <w:marRight w:val="0"/>
          <w:marTop w:val="0"/>
          <w:marBottom w:val="0"/>
          <w:divBdr>
            <w:top w:val="none" w:sz="0" w:space="0" w:color="auto"/>
            <w:left w:val="none" w:sz="0" w:space="0" w:color="auto"/>
            <w:bottom w:val="none" w:sz="0" w:space="0" w:color="auto"/>
            <w:right w:val="none" w:sz="0" w:space="0" w:color="auto"/>
          </w:divBdr>
          <w:divsChild>
            <w:div w:id="205290381">
              <w:marLeft w:val="0"/>
              <w:marRight w:val="0"/>
              <w:marTop w:val="0"/>
              <w:marBottom w:val="0"/>
              <w:divBdr>
                <w:top w:val="none" w:sz="0" w:space="0" w:color="auto"/>
                <w:left w:val="none" w:sz="0" w:space="0" w:color="auto"/>
                <w:bottom w:val="none" w:sz="0" w:space="0" w:color="auto"/>
                <w:right w:val="none" w:sz="0" w:space="0" w:color="auto"/>
              </w:divBdr>
              <w:divsChild>
                <w:div w:id="44029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828951">
      <w:bodyDiv w:val="1"/>
      <w:marLeft w:val="0"/>
      <w:marRight w:val="0"/>
      <w:marTop w:val="0"/>
      <w:marBottom w:val="0"/>
      <w:divBdr>
        <w:top w:val="none" w:sz="0" w:space="0" w:color="auto"/>
        <w:left w:val="none" w:sz="0" w:space="0" w:color="auto"/>
        <w:bottom w:val="none" w:sz="0" w:space="0" w:color="auto"/>
        <w:right w:val="none" w:sz="0" w:space="0" w:color="auto"/>
      </w:divBdr>
    </w:div>
    <w:div w:id="2032409305">
      <w:bodyDiv w:val="1"/>
      <w:marLeft w:val="0"/>
      <w:marRight w:val="0"/>
      <w:marTop w:val="0"/>
      <w:marBottom w:val="0"/>
      <w:divBdr>
        <w:top w:val="none" w:sz="0" w:space="0" w:color="auto"/>
        <w:left w:val="none" w:sz="0" w:space="0" w:color="auto"/>
        <w:bottom w:val="none" w:sz="0" w:space="0" w:color="auto"/>
        <w:right w:val="none" w:sz="0" w:space="0" w:color="auto"/>
      </w:divBdr>
    </w:div>
    <w:div w:id="2035885050">
      <w:bodyDiv w:val="1"/>
      <w:marLeft w:val="0"/>
      <w:marRight w:val="0"/>
      <w:marTop w:val="0"/>
      <w:marBottom w:val="0"/>
      <w:divBdr>
        <w:top w:val="none" w:sz="0" w:space="0" w:color="auto"/>
        <w:left w:val="none" w:sz="0" w:space="0" w:color="auto"/>
        <w:bottom w:val="none" w:sz="0" w:space="0" w:color="auto"/>
        <w:right w:val="none" w:sz="0" w:space="0" w:color="auto"/>
      </w:divBdr>
    </w:div>
    <w:div w:id="2041079485">
      <w:bodyDiv w:val="1"/>
      <w:marLeft w:val="0"/>
      <w:marRight w:val="0"/>
      <w:marTop w:val="0"/>
      <w:marBottom w:val="0"/>
      <w:divBdr>
        <w:top w:val="none" w:sz="0" w:space="0" w:color="auto"/>
        <w:left w:val="none" w:sz="0" w:space="0" w:color="auto"/>
        <w:bottom w:val="none" w:sz="0" w:space="0" w:color="auto"/>
        <w:right w:val="none" w:sz="0" w:space="0" w:color="auto"/>
      </w:divBdr>
      <w:divsChild>
        <w:div w:id="865564200">
          <w:marLeft w:val="0"/>
          <w:marRight w:val="0"/>
          <w:marTop w:val="0"/>
          <w:marBottom w:val="0"/>
          <w:divBdr>
            <w:top w:val="none" w:sz="0" w:space="0" w:color="auto"/>
            <w:left w:val="none" w:sz="0" w:space="0" w:color="auto"/>
            <w:bottom w:val="none" w:sz="0" w:space="0" w:color="auto"/>
            <w:right w:val="none" w:sz="0" w:space="0" w:color="auto"/>
          </w:divBdr>
          <w:divsChild>
            <w:div w:id="1852573384">
              <w:marLeft w:val="0"/>
              <w:marRight w:val="0"/>
              <w:marTop w:val="0"/>
              <w:marBottom w:val="0"/>
              <w:divBdr>
                <w:top w:val="none" w:sz="0" w:space="0" w:color="auto"/>
                <w:left w:val="none" w:sz="0" w:space="0" w:color="auto"/>
                <w:bottom w:val="none" w:sz="0" w:space="0" w:color="auto"/>
                <w:right w:val="none" w:sz="0" w:space="0" w:color="auto"/>
              </w:divBdr>
              <w:divsChild>
                <w:div w:id="6622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88171">
      <w:bodyDiv w:val="1"/>
      <w:marLeft w:val="0"/>
      <w:marRight w:val="0"/>
      <w:marTop w:val="0"/>
      <w:marBottom w:val="0"/>
      <w:divBdr>
        <w:top w:val="none" w:sz="0" w:space="0" w:color="auto"/>
        <w:left w:val="none" w:sz="0" w:space="0" w:color="auto"/>
        <w:bottom w:val="none" w:sz="0" w:space="0" w:color="auto"/>
        <w:right w:val="none" w:sz="0" w:space="0" w:color="auto"/>
      </w:divBdr>
      <w:divsChild>
        <w:div w:id="754667682">
          <w:marLeft w:val="0"/>
          <w:marRight w:val="0"/>
          <w:marTop w:val="0"/>
          <w:marBottom w:val="0"/>
          <w:divBdr>
            <w:top w:val="none" w:sz="0" w:space="0" w:color="auto"/>
            <w:left w:val="none" w:sz="0" w:space="0" w:color="auto"/>
            <w:bottom w:val="none" w:sz="0" w:space="0" w:color="auto"/>
            <w:right w:val="none" w:sz="0" w:space="0" w:color="auto"/>
          </w:divBdr>
          <w:divsChild>
            <w:div w:id="1144858795">
              <w:marLeft w:val="0"/>
              <w:marRight w:val="0"/>
              <w:marTop w:val="0"/>
              <w:marBottom w:val="0"/>
              <w:divBdr>
                <w:top w:val="none" w:sz="0" w:space="0" w:color="auto"/>
                <w:left w:val="none" w:sz="0" w:space="0" w:color="auto"/>
                <w:bottom w:val="none" w:sz="0" w:space="0" w:color="auto"/>
                <w:right w:val="none" w:sz="0" w:space="0" w:color="auto"/>
              </w:divBdr>
              <w:divsChild>
                <w:div w:id="459690655">
                  <w:marLeft w:val="0"/>
                  <w:marRight w:val="0"/>
                  <w:marTop w:val="0"/>
                  <w:marBottom w:val="0"/>
                  <w:divBdr>
                    <w:top w:val="none" w:sz="0" w:space="0" w:color="auto"/>
                    <w:left w:val="none" w:sz="0" w:space="0" w:color="auto"/>
                    <w:bottom w:val="none" w:sz="0" w:space="0" w:color="auto"/>
                    <w:right w:val="none" w:sz="0" w:space="0" w:color="auto"/>
                  </w:divBdr>
                  <w:divsChild>
                    <w:div w:id="212442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404360">
      <w:bodyDiv w:val="1"/>
      <w:marLeft w:val="0"/>
      <w:marRight w:val="0"/>
      <w:marTop w:val="0"/>
      <w:marBottom w:val="0"/>
      <w:divBdr>
        <w:top w:val="none" w:sz="0" w:space="0" w:color="auto"/>
        <w:left w:val="none" w:sz="0" w:space="0" w:color="auto"/>
        <w:bottom w:val="none" w:sz="0" w:space="0" w:color="auto"/>
        <w:right w:val="none" w:sz="0" w:space="0" w:color="auto"/>
      </w:divBdr>
      <w:divsChild>
        <w:div w:id="1636327310">
          <w:marLeft w:val="0"/>
          <w:marRight w:val="0"/>
          <w:marTop w:val="0"/>
          <w:marBottom w:val="0"/>
          <w:divBdr>
            <w:top w:val="none" w:sz="0" w:space="0" w:color="auto"/>
            <w:left w:val="none" w:sz="0" w:space="0" w:color="auto"/>
            <w:bottom w:val="none" w:sz="0" w:space="0" w:color="auto"/>
            <w:right w:val="none" w:sz="0" w:space="0" w:color="auto"/>
          </w:divBdr>
          <w:divsChild>
            <w:div w:id="424150903">
              <w:marLeft w:val="0"/>
              <w:marRight w:val="0"/>
              <w:marTop w:val="0"/>
              <w:marBottom w:val="0"/>
              <w:divBdr>
                <w:top w:val="none" w:sz="0" w:space="0" w:color="auto"/>
                <w:left w:val="none" w:sz="0" w:space="0" w:color="auto"/>
                <w:bottom w:val="none" w:sz="0" w:space="0" w:color="auto"/>
                <w:right w:val="none" w:sz="0" w:space="0" w:color="auto"/>
              </w:divBdr>
              <w:divsChild>
                <w:div w:id="367879049">
                  <w:marLeft w:val="0"/>
                  <w:marRight w:val="0"/>
                  <w:marTop w:val="0"/>
                  <w:marBottom w:val="0"/>
                  <w:divBdr>
                    <w:top w:val="none" w:sz="0" w:space="0" w:color="auto"/>
                    <w:left w:val="none" w:sz="0" w:space="0" w:color="auto"/>
                    <w:bottom w:val="none" w:sz="0" w:space="0" w:color="auto"/>
                    <w:right w:val="none" w:sz="0" w:space="0" w:color="auto"/>
                  </w:divBdr>
                  <w:divsChild>
                    <w:div w:id="169064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805528">
      <w:bodyDiv w:val="1"/>
      <w:marLeft w:val="0"/>
      <w:marRight w:val="0"/>
      <w:marTop w:val="0"/>
      <w:marBottom w:val="0"/>
      <w:divBdr>
        <w:top w:val="none" w:sz="0" w:space="0" w:color="auto"/>
        <w:left w:val="none" w:sz="0" w:space="0" w:color="auto"/>
        <w:bottom w:val="none" w:sz="0" w:space="0" w:color="auto"/>
        <w:right w:val="none" w:sz="0" w:space="0" w:color="auto"/>
      </w:divBdr>
    </w:div>
    <w:div w:id="2069720109">
      <w:bodyDiv w:val="1"/>
      <w:marLeft w:val="0"/>
      <w:marRight w:val="0"/>
      <w:marTop w:val="0"/>
      <w:marBottom w:val="0"/>
      <w:divBdr>
        <w:top w:val="none" w:sz="0" w:space="0" w:color="auto"/>
        <w:left w:val="none" w:sz="0" w:space="0" w:color="auto"/>
        <w:bottom w:val="none" w:sz="0" w:space="0" w:color="auto"/>
        <w:right w:val="none" w:sz="0" w:space="0" w:color="auto"/>
      </w:divBdr>
      <w:divsChild>
        <w:div w:id="1314405967">
          <w:marLeft w:val="0"/>
          <w:marRight w:val="0"/>
          <w:marTop w:val="0"/>
          <w:marBottom w:val="0"/>
          <w:divBdr>
            <w:top w:val="none" w:sz="0" w:space="0" w:color="auto"/>
            <w:left w:val="none" w:sz="0" w:space="0" w:color="auto"/>
            <w:bottom w:val="none" w:sz="0" w:space="0" w:color="auto"/>
            <w:right w:val="none" w:sz="0" w:space="0" w:color="auto"/>
          </w:divBdr>
          <w:divsChild>
            <w:div w:id="1190219130">
              <w:marLeft w:val="0"/>
              <w:marRight w:val="0"/>
              <w:marTop w:val="0"/>
              <w:marBottom w:val="0"/>
              <w:divBdr>
                <w:top w:val="none" w:sz="0" w:space="0" w:color="auto"/>
                <w:left w:val="none" w:sz="0" w:space="0" w:color="auto"/>
                <w:bottom w:val="none" w:sz="0" w:space="0" w:color="auto"/>
                <w:right w:val="none" w:sz="0" w:space="0" w:color="auto"/>
              </w:divBdr>
              <w:divsChild>
                <w:div w:id="21232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842835">
      <w:bodyDiv w:val="1"/>
      <w:marLeft w:val="0"/>
      <w:marRight w:val="0"/>
      <w:marTop w:val="0"/>
      <w:marBottom w:val="0"/>
      <w:divBdr>
        <w:top w:val="none" w:sz="0" w:space="0" w:color="auto"/>
        <w:left w:val="none" w:sz="0" w:space="0" w:color="auto"/>
        <w:bottom w:val="none" w:sz="0" w:space="0" w:color="auto"/>
        <w:right w:val="none" w:sz="0" w:space="0" w:color="auto"/>
      </w:divBdr>
    </w:div>
    <w:div w:id="2075426663">
      <w:bodyDiv w:val="1"/>
      <w:marLeft w:val="0"/>
      <w:marRight w:val="0"/>
      <w:marTop w:val="0"/>
      <w:marBottom w:val="0"/>
      <w:divBdr>
        <w:top w:val="none" w:sz="0" w:space="0" w:color="auto"/>
        <w:left w:val="none" w:sz="0" w:space="0" w:color="auto"/>
        <w:bottom w:val="none" w:sz="0" w:space="0" w:color="auto"/>
        <w:right w:val="none" w:sz="0" w:space="0" w:color="auto"/>
      </w:divBdr>
      <w:divsChild>
        <w:div w:id="387650651">
          <w:marLeft w:val="0"/>
          <w:marRight w:val="0"/>
          <w:marTop w:val="0"/>
          <w:marBottom w:val="0"/>
          <w:divBdr>
            <w:top w:val="none" w:sz="0" w:space="0" w:color="auto"/>
            <w:left w:val="none" w:sz="0" w:space="0" w:color="auto"/>
            <w:bottom w:val="none" w:sz="0" w:space="0" w:color="auto"/>
            <w:right w:val="none" w:sz="0" w:space="0" w:color="auto"/>
          </w:divBdr>
          <w:divsChild>
            <w:div w:id="949434676">
              <w:marLeft w:val="0"/>
              <w:marRight w:val="0"/>
              <w:marTop w:val="0"/>
              <w:marBottom w:val="0"/>
              <w:divBdr>
                <w:top w:val="none" w:sz="0" w:space="0" w:color="auto"/>
                <w:left w:val="none" w:sz="0" w:space="0" w:color="auto"/>
                <w:bottom w:val="none" w:sz="0" w:space="0" w:color="auto"/>
                <w:right w:val="none" w:sz="0" w:space="0" w:color="auto"/>
              </w:divBdr>
              <w:divsChild>
                <w:div w:id="890464158">
                  <w:marLeft w:val="0"/>
                  <w:marRight w:val="0"/>
                  <w:marTop w:val="0"/>
                  <w:marBottom w:val="0"/>
                  <w:divBdr>
                    <w:top w:val="none" w:sz="0" w:space="0" w:color="auto"/>
                    <w:left w:val="none" w:sz="0" w:space="0" w:color="auto"/>
                    <w:bottom w:val="none" w:sz="0" w:space="0" w:color="auto"/>
                    <w:right w:val="none" w:sz="0" w:space="0" w:color="auto"/>
                  </w:divBdr>
                  <w:divsChild>
                    <w:div w:id="125501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740935">
      <w:bodyDiv w:val="1"/>
      <w:marLeft w:val="0"/>
      <w:marRight w:val="0"/>
      <w:marTop w:val="0"/>
      <w:marBottom w:val="0"/>
      <w:divBdr>
        <w:top w:val="none" w:sz="0" w:space="0" w:color="auto"/>
        <w:left w:val="none" w:sz="0" w:space="0" w:color="auto"/>
        <w:bottom w:val="none" w:sz="0" w:space="0" w:color="auto"/>
        <w:right w:val="none" w:sz="0" w:space="0" w:color="auto"/>
      </w:divBdr>
      <w:divsChild>
        <w:div w:id="447236748">
          <w:marLeft w:val="0"/>
          <w:marRight w:val="0"/>
          <w:marTop w:val="0"/>
          <w:marBottom w:val="0"/>
          <w:divBdr>
            <w:top w:val="none" w:sz="0" w:space="0" w:color="auto"/>
            <w:left w:val="none" w:sz="0" w:space="0" w:color="auto"/>
            <w:bottom w:val="none" w:sz="0" w:space="0" w:color="auto"/>
            <w:right w:val="none" w:sz="0" w:space="0" w:color="auto"/>
          </w:divBdr>
          <w:divsChild>
            <w:div w:id="138965244">
              <w:marLeft w:val="0"/>
              <w:marRight w:val="0"/>
              <w:marTop w:val="0"/>
              <w:marBottom w:val="0"/>
              <w:divBdr>
                <w:top w:val="none" w:sz="0" w:space="0" w:color="auto"/>
                <w:left w:val="none" w:sz="0" w:space="0" w:color="auto"/>
                <w:bottom w:val="none" w:sz="0" w:space="0" w:color="auto"/>
                <w:right w:val="none" w:sz="0" w:space="0" w:color="auto"/>
              </w:divBdr>
              <w:divsChild>
                <w:div w:id="36009345">
                  <w:marLeft w:val="0"/>
                  <w:marRight w:val="0"/>
                  <w:marTop w:val="0"/>
                  <w:marBottom w:val="0"/>
                  <w:divBdr>
                    <w:top w:val="none" w:sz="0" w:space="0" w:color="auto"/>
                    <w:left w:val="none" w:sz="0" w:space="0" w:color="auto"/>
                    <w:bottom w:val="none" w:sz="0" w:space="0" w:color="auto"/>
                    <w:right w:val="none" w:sz="0" w:space="0" w:color="auto"/>
                  </w:divBdr>
                  <w:divsChild>
                    <w:div w:id="98022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927533">
      <w:bodyDiv w:val="1"/>
      <w:marLeft w:val="0"/>
      <w:marRight w:val="0"/>
      <w:marTop w:val="0"/>
      <w:marBottom w:val="0"/>
      <w:divBdr>
        <w:top w:val="none" w:sz="0" w:space="0" w:color="auto"/>
        <w:left w:val="none" w:sz="0" w:space="0" w:color="auto"/>
        <w:bottom w:val="none" w:sz="0" w:space="0" w:color="auto"/>
        <w:right w:val="none" w:sz="0" w:space="0" w:color="auto"/>
      </w:divBdr>
      <w:divsChild>
        <w:div w:id="1889415511">
          <w:marLeft w:val="0"/>
          <w:marRight w:val="0"/>
          <w:marTop w:val="0"/>
          <w:marBottom w:val="0"/>
          <w:divBdr>
            <w:top w:val="none" w:sz="0" w:space="0" w:color="auto"/>
            <w:left w:val="none" w:sz="0" w:space="0" w:color="auto"/>
            <w:bottom w:val="none" w:sz="0" w:space="0" w:color="auto"/>
            <w:right w:val="none" w:sz="0" w:space="0" w:color="auto"/>
          </w:divBdr>
          <w:divsChild>
            <w:div w:id="1179350714">
              <w:marLeft w:val="0"/>
              <w:marRight w:val="0"/>
              <w:marTop w:val="0"/>
              <w:marBottom w:val="0"/>
              <w:divBdr>
                <w:top w:val="none" w:sz="0" w:space="0" w:color="auto"/>
                <w:left w:val="none" w:sz="0" w:space="0" w:color="auto"/>
                <w:bottom w:val="none" w:sz="0" w:space="0" w:color="auto"/>
                <w:right w:val="none" w:sz="0" w:space="0" w:color="auto"/>
              </w:divBdr>
              <w:divsChild>
                <w:div w:id="77614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127918">
      <w:bodyDiv w:val="1"/>
      <w:marLeft w:val="0"/>
      <w:marRight w:val="0"/>
      <w:marTop w:val="0"/>
      <w:marBottom w:val="0"/>
      <w:divBdr>
        <w:top w:val="none" w:sz="0" w:space="0" w:color="auto"/>
        <w:left w:val="none" w:sz="0" w:space="0" w:color="auto"/>
        <w:bottom w:val="none" w:sz="0" w:space="0" w:color="auto"/>
        <w:right w:val="none" w:sz="0" w:space="0" w:color="auto"/>
      </w:divBdr>
      <w:divsChild>
        <w:div w:id="320548510">
          <w:marLeft w:val="0"/>
          <w:marRight w:val="0"/>
          <w:marTop w:val="0"/>
          <w:marBottom w:val="0"/>
          <w:divBdr>
            <w:top w:val="none" w:sz="0" w:space="0" w:color="auto"/>
            <w:left w:val="none" w:sz="0" w:space="0" w:color="auto"/>
            <w:bottom w:val="none" w:sz="0" w:space="0" w:color="auto"/>
            <w:right w:val="none" w:sz="0" w:space="0" w:color="auto"/>
          </w:divBdr>
          <w:divsChild>
            <w:div w:id="694817981">
              <w:marLeft w:val="0"/>
              <w:marRight w:val="0"/>
              <w:marTop w:val="0"/>
              <w:marBottom w:val="0"/>
              <w:divBdr>
                <w:top w:val="none" w:sz="0" w:space="0" w:color="auto"/>
                <w:left w:val="none" w:sz="0" w:space="0" w:color="auto"/>
                <w:bottom w:val="none" w:sz="0" w:space="0" w:color="auto"/>
                <w:right w:val="none" w:sz="0" w:space="0" w:color="auto"/>
              </w:divBdr>
              <w:divsChild>
                <w:div w:id="65047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905804">
      <w:bodyDiv w:val="1"/>
      <w:marLeft w:val="0"/>
      <w:marRight w:val="0"/>
      <w:marTop w:val="0"/>
      <w:marBottom w:val="0"/>
      <w:divBdr>
        <w:top w:val="none" w:sz="0" w:space="0" w:color="auto"/>
        <w:left w:val="none" w:sz="0" w:space="0" w:color="auto"/>
        <w:bottom w:val="none" w:sz="0" w:space="0" w:color="auto"/>
        <w:right w:val="none" w:sz="0" w:space="0" w:color="auto"/>
      </w:divBdr>
    </w:div>
    <w:div w:id="2083600504">
      <w:bodyDiv w:val="1"/>
      <w:marLeft w:val="0"/>
      <w:marRight w:val="0"/>
      <w:marTop w:val="0"/>
      <w:marBottom w:val="0"/>
      <w:divBdr>
        <w:top w:val="none" w:sz="0" w:space="0" w:color="auto"/>
        <w:left w:val="none" w:sz="0" w:space="0" w:color="auto"/>
        <w:bottom w:val="none" w:sz="0" w:space="0" w:color="auto"/>
        <w:right w:val="none" w:sz="0" w:space="0" w:color="auto"/>
      </w:divBdr>
      <w:divsChild>
        <w:div w:id="2132623594">
          <w:marLeft w:val="0"/>
          <w:marRight w:val="0"/>
          <w:marTop w:val="0"/>
          <w:marBottom w:val="0"/>
          <w:divBdr>
            <w:top w:val="none" w:sz="0" w:space="0" w:color="auto"/>
            <w:left w:val="none" w:sz="0" w:space="0" w:color="auto"/>
            <w:bottom w:val="none" w:sz="0" w:space="0" w:color="auto"/>
            <w:right w:val="none" w:sz="0" w:space="0" w:color="auto"/>
          </w:divBdr>
          <w:divsChild>
            <w:div w:id="1010376182">
              <w:marLeft w:val="0"/>
              <w:marRight w:val="0"/>
              <w:marTop w:val="0"/>
              <w:marBottom w:val="0"/>
              <w:divBdr>
                <w:top w:val="none" w:sz="0" w:space="0" w:color="auto"/>
                <w:left w:val="none" w:sz="0" w:space="0" w:color="auto"/>
                <w:bottom w:val="none" w:sz="0" w:space="0" w:color="auto"/>
                <w:right w:val="none" w:sz="0" w:space="0" w:color="auto"/>
              </w:divBdr>
              <w:divsChild>
                <w:div w:id="43355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110410">
      <w:bodyDiv w:val="1"/>
      <w:marLeft w:val="0"/>
      <w:marRight w:val="0"/>
      <w:marTop w:val="0"/>
      <w:marBottom w:val="0"/>
      <w:divBdr>
        <w:top w:val="none" w:sz="0" w:space="0" w:color="auto"/>
        <w:left w:val="none" w:sz="0" w:space="0" w:color="auto"/>
        <w:bottom w:val="none" w:sz="0" w:space="0" w:color="auto"/>
        <w:right w:val="none" w:sz="0" w:space="0" w:color="auto"/>
      </w:divBdr>
      <w:divsChild>
        <w:div w:id="2140489116">
          <w:marLeft w:val="0"/>
          <w:marRight w:val="0"/>
          <w:marTop w:val="0"/>
          <w:marBottom w:val="0"/>
          <w:divBdr>
            <w:top w:val="none" w:sz="0" w:space="0" w:color="auto"/>
            <w:left w:val="none" w:sz="0" w:space="0" w:color="auto"/>
            <w:bottom w:val="none" w:sz="0" w:space="0" w:color="auto"/>
            <w:right w:val="none" w:sz="0" w:space="0" w:color="auto"/>
          </w:divBdr>
          <w:divsChild>
            <w:div w:id="628248601">
              <w:marLeft w:val="0"/>
              <w:marRight w:val="0"/>
              <w:marTop w:val="0"/>
              <w:marBottom w:val="0"/>
              <w:divBdr>
                <w:top w:val="none" w:sz="0" w:space="0" w:color="auto"/>
                <w:left w:val="none" w:sz="0" w:space="0" w:color="auto"/>
                <w:bottom w:val="none" w:sz="0" w:space="0" w:color="auto"/>
                <w:right w:val="none" w:sz="0" w:space="0" w:color="auto"/>
              </w:divBdr>
              <w:divsChild>
                <w:div w:id="1871455732">
                  <w:marLeft w:val="0"/>
                  <w:marRight w:val="0"/>
                  <w:marTop w:val="0"/>
                  <w:marBottom w:val="0"/>
                  <w:divBdr>
                    <w:top w:val="none" w:sz="0" w:space="0" w:color="auto"/>
                    <w:left w:val="none" w:sz="0" w:space="0" w:color="auto"/>
                    <w:bottom w:val="none" w:sz="0" w:space="0" w:color="auto"/>
                    <w:right w:val="none" w:sz="0" w:space="0" w:color="auto"/>
                  </w:divBdr>
                  <w:divsChild>
                    <w:div w:id="105797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56465">
      <w:bodyDiv w:val="1"/>
      <w:marLeft w:val="0"/>
      <w:marRight w:val="0"/>
      <w:marTop w:val="0"/>
      <w:marBottom w:val="0"/>
      <w:divBdr>
        <w:top w:val="none" w:sz="0" w:space="0" w:color="auto"/>
        <w:left w:val="none" w:sz="0" w:space="0" w:color="auto"/>
        <w:bottom w:val="none" w:sz="0" w:space="0" w:color="auto"/>
        <w:right w:val="none" w:sz="0" w:space="0" w:color="auto"/>
      </w:divBdr>
    </w:div>
    <w:div w:id="2116318974">
      <w:bodyDiv w:val="1"/>
      <w:marLeft w:val="0"/>
      <w:marRight w:val="0"/>
      <w:marTop w:val="0"/>
      <w:marBottom w:val="0"/>
      <w:divBdr>
        <w:top w:val="none" w:sz="0" w:space="0" w:color="auto"/>
        <w:left w:val="none" w:sz="0" w:space="0" w:color="auto"/>
        <w:bottom w:val="none" w:sz="0" w:space="0" w:color="auto"/>
        <w:right w:val="none" w:sz="0" w:space="0" w:color="auto"/>
      </w:divBdr>
      <w:divsChild>
        <w:div w:id="2024165765">
          <w:marLeft w:val="0"/>
          <w:marRight w:val="0"/>
          <w:marTop w:val="0"/>
          <w:marBottom w:val="0"/>
          <w:divBdr>
            <w:top w:val="none" w:sz="0" w:space="0" w:color="auto"/>
            <w:left w:val="none" w:sz="0" w:space="0" w:color="auto"/>
            <w:bottom w:val="none" w:sz="0" w:space="0" w:color="auto"/>
            <w:right w:val="none" w:sz="0" w:space="0" w:color="auto"/>
          </w:divBdr>
          <w:divsChild>
            <w:div w:id="154301214">
              <w:marLeft w:val="0"/>
              <w:marRight w:val="0"/>
              <w:marTop w:val="0"/>
              <w:marBottom w:val="0"/>
              <w:divBdr>
                <w:top w:val="none" w:sz="0" w:space="0" w:color="auto"/>
                <w:left w:val="none" w:sz="0" w:space="0" w:color="auto"/>
                <w:bottom w:val="none" w:sz="0" w:space="0" w:color="auto"/>
                <w:right w:val="none" w:sz="0" w:space="0" w:color="auto"/>
              </w:divBdr>
              <w:divsChild>
                <w:div w:id="869684323">
                  <w:marLeft w:val="0"/>
                  <w:marRight w:val="0"/>
                  <w:marTop w:val="0"/>
                  <w:marBottom w:val="0"/>
                  <w:divBdr>
                    <w:top w:val="none" w:sz="0" w:space="0" w:color="auto"/>
                    <w:left w:val="none" w:sz="0" w:space="0" w:color="auto"/>
                    <w:bottom w:val="none" w:sz="0" w:space="0" w:color="auto"/>
                    <w:right w:val="none" w:sz="0" w:space="0" w:color="auto"/>
                  </w:divBdr>
                  <w:divsChild>
                    <w:div w:id="122657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82315">
      <w:bodyDiv w:val="1"/>
      <w:marLeft w:val="0"/>
      <w:marRight w:val="0"/>
      <w:marTop w:val="0"/>
      <w:marBottom w:val="0"/>
      <w:divBdr>
        <w:top w:val="none" w:sz="0" w:space="0" w:color="auto"/>
        <w:left w:val="none" w:sz="0" w:space="0" w:color="auto"/>
        <w:bottom w:val="none" w:sz="0" w:space="0" w:color="auto"/>
        <w:right w:val="none" w:sz="0" w:space="0" w:color="auto"/>
      </w:divBdr>
    </w:div>
    <w:div w:id="2124953486">
      <w:bodyDiv w:val="1"/>
      <w:marLeft w:val="0"/>
      <w:marRight w:val="0"/>
      <w:marTop w:val="0"/>
      <w:marBottom w:val="0"/>
      <w:divBdr>
        <w:top w:val="none" w:sz="0" w:space="0" w:color="auto"/>
        <w:left w:val="none" w:sz="0" w:space="0" w:color="auto"/>
        <w:bottom w:val="none" w:sz="0" w:space="0" w:color="auto"/>
        <w:right w:val="none" w:sz="0" w:space="0" w:color="auto"/>
      </w:divBdr>
      <w:divsChild>
        <w:div w:id="416947532">
          <w:marLeft w:val="0"/>
          <w:marRight w:val="0"/>
          <w:marTop w:val="0"/>
          <w:marBottom w:val="0"/>
          <w:divBdr>
            <w:top w:val="none" w:sz="0" w:space="0" w:color="auto"/>
            <w:left w:val="none" w:sz="0" w:space="0" w:color="auto"/>
            <w:bottom w:val="none" w:sz="0" w:space="0" w:color="auto"/>
            <w:right w:val="none" w:sz="0" w:space="0" w:color="auto"/>
          </w:divBdr>
          <w:divsChild>
            <w:div w:id="1752657905">
              <w:marLeft w:val="0"/>
              <w:marRight w:val="0"/>
              <w:marTop w:val="0"/>
              <w:marBottom w:val="0"/>
              <w:divBdr>
                <w:top w:val="none" w:sz="0" w:space="0" w:color="auto"/>
                <w:left w:val="none" w:sz="0" w:space="0" w:color="auto"/>
                <w:bottom w:val="none" w:sz="0" w:space="0" w:color="auto"/>
                <w:right w:val="none" w:sz="0" w:space="0" w:color="auto"/>
              </w:divBdr>
              <w:divsChild>
                <w:div w:id="1312832909">
                  <w:marLeft w:val="0"/>
                  <w:marRight w:val="0"/>
                  <w:marTop w:val="0"/>
                  <w:marBottom w:val="0"/>
                  <w:divBdr>
                    <w:top w:val="none" w:sz="0" w:space="0" w:color="auto"/>
                    <w:left w:val="none" w:sz="0" w:space="0" w:color="auto"/>
                    <w:bottom w:val="none" w:sz="0" w:space="0" w:color="auto"/>
                    <w:right w:val="none" w:sz="0" w:space="0" w:color="auto"/>
                  </w:divBdr>
                  <w:divsChild>
                    <w:div w:id="80813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538906">
      <w:bodyDiv w:val="1"/>
      <w:marLeft w:val="0"/>
      <w:marRight w:val="0"/>
      <w:marTop w:val="0"/>
      <w:marBottom w:val="0"/>
      <w:divBdr>
        <w:top w:val="none" w:sz="0" w:space="0" w:color="auto"/>
        <w:left w:val="none" w:sz="0" w:space="0" w:color="auto"/>
        <w:bottom w:val="none" w:sz="0" w:space="0" w:color="auto"/>
        <w:right w:val="none" w:sz="0" w:space="0" w:color="auto"/>
      </w:divBdr>
      <w:divsChild>
        <w:div w:id="204561434">
          <w:marLeft w:val="0"/>
          <w:marRight w:val="0"/>
          <w:marTop w:val="0"/>
          <w:marBottom w:val="0"/>
          <w:divBdr>
            <w:top w:val="none" w:sz="0" w:space="0" w:color="auto"/>
            <w:left w:val="none" w:sz="0" w:space="0" w:color="auto"/>
            <w:bottom w:val="none" w:sz="0" w:space="0" w:color="auto"/>
            <w:right w:val="none" w:sz="0" w:space="0" w:color="auto"/>
          </w:divBdr>
          <w:divsChild>
            <w:div w:id="1679194057">
              <w:marLeft w:val="0"/>
              <w:marRight w:val="0"/>
              <w:marTop w:val="0"/>
              <w:marBottom w:val="0"/>
              <w:divBdr>
                <w:top w:val="none" w:sz="0" w:space="0" w:color="auto"/>
                <w:left w:val="none" w:sz="0" w:space="0" w:color="auto"/>
                <w:bottom w:val="none" w:sz="0" w:space="0" w:color="auto"/>
                <w:right w:val="none" w:sz="0" w:space="0" w:color="auto"/>
              </w:divBdr>
              <w:divsChild>
                <w:div w:id="8825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071">
      <w:bodyDiv w:val="1"/>
      <w:marLeft w:val="0"/>
      <w:marRight w:val="0"/>
      <w:marTop w:val="0"/>
      <w:marBottom w:val="0"/>
      <w:divBdr>
        <w:top w:val="none" w:sz="0" w:space="0" w:color="auto"/>
        <w:left w:val="none" w:sz="0" w:space="0" w:color="auto"/>
        <w:bottom w:val="none" w:sz="0" w:space="0" w:color="auto"/>
        <w:right w:val="none" w:sz="0" w:space="0" w:color="auto"/>
      </w:divBdr>
      <w:divsChild>
        <w:div w:id="1251501980">
          <w:marLeft w:val="0"/>
          <w:marRight w:val="0"/>
          <w:marTop w:val="0"/>
          <w:marBottom w:val="0"/>
          <w:divBdr>
            <w:top w:val="none" w:sz="0" w:space="0" w:color="auto"/>
            <w:left w:val="none" w:sz="0" w:space="0" w:color="auto"/>
            <w:bottom w:val="none" w:sz="0" w:space="0" w:color="auto"/>
            <w:right w:val="none" w:sz="0" w:space="0" w:color="auto"/>
          </w:divBdr>
          <w:divsChild>
            <w:div w:id="1081026741">
              <w:marLeft w:val="0"/>
              <w:marRight w:val="0"/>
              <w:marTop w:val="0"/>
              <w:marBottom w:val="0"/>
              <w:divBdr>
                <w:top w:val="none" w:sz="0" w:space="0" w:color="auto"/>
                <w:left w:val="none" w:sz="0" w:space="0" w:color="auto"/>
                <w:bottom w:val="none" w:sz="0" w:space="0" w:color="auto"/>
                <w:right w:val="none" w:sz="0" w:space="0" w:color="auto"/>
              </w:divBdr>
              <w:divsChild>
                <w:div w:id="1861771916">
                  <w:marLeft w:val="0"/>
                  <w:marRight w:val="0"/>
                  <w:marTop w:val="0"/>
                  <w:marBottom w:val="0"/>
                  <w:divBdr>
                    <w:top w:val="none" w:sz="0" w:space="0" w:color="auto"/>
                    <w:left w:val="none" w:sz="0" w:space="0" w:color="auto"/>
                    <w:bottom w:val="none" w:sz="0" w:space="0" w:color="auto"/>
                    <w:right w:val="none" w:sz="0" w:space="0" w:color="auto"/>
                  </w:divBdr>
                  <w:divsChild>
                    <w:div w:id="192907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790981">
      <w:bodyDiv w:val="1"/>
      <w:marLeft w:val="0"/>
      <w:marRight w:val="0"/>
      <w:marTop w:val="0"/>
      <w:marBottom w:val="0"/>
      <w:divBdr>
        <w:top w:val="none" w:sz="0" w:space="0" w:color="auto"/>
        <w:left w:val="none" w:sz="0" w:space="0" w:color="auto"/>
        <w:bottom w:val="none" w:sz="0" w:space="0" w:color="auto"/>
        <w:right w:val="none" w:sz="0" w:space="0" w:color="auto"/>
      </w:divBdr>
      <w:divsChild>
        <w:div w:id="198322792">
          <w:marLeft w:val="0"/>
          <w:marRight w:val="0"/>
          <w:marTop w:val="0"/>
          <w:marBottom w:val="0"/>
          <w:divBdr>
            <w:top w:val="none" w:sz="0" w:space="0" w:color="auto"/>
            <w:left w:val="none" w:sz="0" w:space="0" w:color="auto"/>
            <w:bottom w:val="none" w:sz="0" w:space="0" w:color="auto"/>
            <w:right w:val="none" w:sz="0" w:space="0" w:color="auto"/>
          </w:divBdr>
          <w:divsChild>
            <w:div w:id="1169175082">
              <w:marLeft w:val="0"/>
              <w:marRight w:val="0"/>
              <w:marTop w:val="0"/>
              <w:marBottom w:val="0"/>
              <w:divBdr>
                <w:top w:val="none" w:sz="0" w:space="0" w:color="auto"/>
                <w:left w:val="none" w:sz="0" w:space="0" w:color="auto"/>
                <w:bottom w:val="none" w:sz="0" w:space="0" w:color="auto"/>
                <w:right w:val="none" w:sz="0" w:space="0" w:color="auto"/>
              </w:divBdr>
              <w:divsChild>
                <w:div w:id="317391590">
                  <w:marLeft w:val="0"/>
                  <w:marRight w:val="0"/>
                  <w:marTop w:val="0"/>
                  <w:marBottom w:val="0"/>
                  <w:divBdr>
                    <w:top w:val="none" w:sz="0" w:space="0" w:color="auto"/>
                    <w:left w:val="none" w:sz="0" w:space="0" w:color="auto"/>
                    <w:bottom w:val="none" w:sz="0" w:space="0" w:color="auto"/>
                    <w:right w:val="none" w:sz="0" w:space="0" w:color="auto"/>
                  </w:divBdr>
                  <w:divsChild>
                    <w:div w:id="19075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opkinsmedicine.org/about/community-health/johns-hopkins-hospital/community-health-needs-assessment" TargetMode="External"/><Relationship Id="rId21" Type="http://schemas.openxmlformats.org/officeDocument/2006/relationships/footer" Target="footer1.xml"/><Relationship Id="rId42" Type="http://schemas.openxmlformats.org/officeDocument/2006/relationships/hyperlink" Target="https://iris.paho.org/handle/10665.2/817" TargetMode="External"/><Relationship Id="rId47" Type="http://schemas.openxmlformats.org/officeDocument/2006/relationships/hyperlink" Target="https://extranet.who.int/emt/" TargetMode="External"/><Relationship Id="rId63" Type="http://schemas.microsoft.com/office/2011/relationships/commentsExtended" Target="commentsExtended.xml"/><Relationship Id="rId68" Type="http://schemas.openxmlformats.org/officeDocument/2006/relationships/hyperlink" Target="https://www.who.int/publications/i/item/WHO-2019-nCoV-ipc-guideline-2022.1" TargetMode="External"/><Relationship Id="rId84" Type="http://schemas.openxmlformats.org/officeDocument/2006/relationships/hyperlink" Target="https://apps.who.int/iris/handle/10665/252809" TargetMode="External"/><Relationship Id="rId89"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diagramData" Target="diagrams/data1.xml"/><Relationship Id="rId32" Type="http://schemas.openxmlformats.org/officeDocument/2006/relationships/hyperlink" Target="https://ghhin.org/resources/who-guidance-for-climate-resilient-and-environmentally-sustainable-health-care-facilities/" TargetMode="External"/><Relationship Id="rId37" Type="http://schemas.openxmlformats.org/officeDocument/2006/relationships/hyperlink" Target="https://apps.who.int/iris/bitstream/handle/10665/324850/WHO-WHE-CPI-2018.60-eng.pdf" TargetMode="External"/><Relationship Id="rId53" Type="http://schemas.openxmlformats.org/officeDocument/2006/relationships/hyperlink" Target="https://www.paho.org/es/emergencias-salud/preparacion-paises-para-emergencias-salud-rsi/caja-herramientas-preparacion" TargetMode="External"/><Relationship Id="rId58" Type="http://schemas.openxmlformats.org/officeDocument/2006/relationships/hyperlink" Target="http://apps.who.int/iris/handle/10665/331140?search-result=true&amp;query=The+COVID-19+risk+communication+package+for+healthcare+facilities&amp;current-scope=10665%2F137517&amp;rpp=10&amp;sort_by=score&amp;order=desc" TargetMode="External"/><Relationship Id="rId74" Type="http://schemas.openxmlformats.org/officeDocument/2006/relationships/hyperlink" Target="https://www.who.int/publications/i/item/9789240015081" TargetMode="External"/><Relationship Id="rId79" Type="http://schemas.openxmlformats.org/officeDocument/2006/relationships/hyperlink" Target="https://applications.emro.who.int/docs/9789290223351-eng.pdf" TargetMode="External"/><Relationship Id="rId5" Type="http://schemas.openxmlformats.org/officeDocument/2006/relationships/webSettings" Target="webSettings.xml"/><Relationship Id="rId14" Type="http://schemas.openxmlformats.org/officeDocument/2006/relationships/diagramColors" Target="diagrams/colors1.xml"/><Relationship Id="rId22" Type="http://schemas.openxmlformats.org/officeDocument/2006/relationships/header" Target="header3.xml"/><Relationship Id="rId27" Type="http://schemas.openxmlformats.org/officeDocument/2006/relationships/hyperlink" Target="https://www.un.org/en/observances/list-days-weeks" TargetMode="External"/><Relationship Id="rId30" Type="http://schemas.openxmlformats.org/officeDocument/2006/relationships/hyperlink" Target="file:///C:\Users\MeretteKhalil\Downloads\smartHospitals-BATworkbook.pdf" TargetMode="External"/><Relationship Id="rId35" Type="http://schemas.openxmlformats.org/officeDocument/2006/relationships/hyperlink" Target="https://greenhospitals.org/guidance-documents" TargetMode="External"/><Relationship Id="rId43" Type="http://schemas.openxmlformats.org/officeDocument/2006/relationships/hyperlink" Target="https://iris.paho.org/handle/10665.2/34316" TargetMode="External"/><Relationship Id="rId48" Type="http://schemas.openxmlformats.org/officeDocument/2006/relationships/hyperlink" Target="https://www.calhospitalprepare.org/post/hospital-disaster-preparedness-self-assessment-tool" TargetMode="External"/><Relationship Id="rId56" Type="http://schemas.openxmlformats.org/officeDocument/2006/relationships/hyperlink" Target="https://www.who.int/publications/i/item/management-of-dead-bodies-after-disasters" TargetMode="External"/><Relationship Id="rId64" Type="http://schemas.microsoft.com/office/2016/09/relationships/commentsIds" Target="commentsIds.xml"/><Relationship Id="rId69" Type="http://schemas.openxmlformats.org/officeDocument/2006/relationships/hyperlink" Target="https://www.who.int/publications/i/item/9789241516945" TargetMode="External"/><Relationship Id="rId77" Type="http://schemas.openxmlformats.org/officeDocument/2006/relationships/hyperlink" Target="https://extranet.who.int/sph/after-action-review" TargetMode="External"/><Relationship Id="rId8" Type="http://schemas.openxmlformats.org/officeDocument/2006/relationships/image" Target="media/image1.png"/><Relationship Id="rId51" Type="http://schemas.openxmlformats.org/officeDocument/2006/relationships/hyperlink" Target="https://www.campusvirtualsp.org/es/curso/herramienta-de-evaluacion-de-la-preparacion-hospitalaria-frente-la-violencia-2020" TargetMode="External"/><Relationship Id="rId72" Type="http://schemas.openxmlformats.org/officeDocument/2006/relationships/hyperlink" Target="https://emsa.ca.gov/disaster-medical-services-division-hospital-incident-command-system/" TargetMode="External"/><Relationship Id="rId80" Type="http://schemas.openxmlformats.org/officeDocument/2006/relationships/hyperlink" Target="https://iris.paho.org/handle/10665.2/57675" TargetMode="External"/><Relationship Id="rId85" Type="http://schemas.openxmlformats.org/officeDocument/2006/relationships/hyperlink" Target="https://apps.who.int/iris/bitstream/handle/10665/90369/9789241506243_eng.pdf" TargetMode="Externa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hyperlink" Target="https://www.emro.who.int/emhj-volume-29-2023/volume-29-issue-1/summary-report-on-the-expert-consultation-on-hospital-resilience-in-the-eastern-mediterranean-region.html" TargetMode="External"/><Relationship Id="rId25" Type="http://schemas.openxmlformats.org/officeDocument/2006/relationships/hyperlink" Target="https://apps.who.int/iris/bitstream/handle/10665/108440/9789289011945-eng.pdf?sequence=1" TargetMode="External"/><Relationship Id="rId33" Type="http://schemas.openxmlformats.org/officeDocument/2006/relationships/hyperlink" Target="https://apps.who.int/iris/handle/10665/340656" TargetMode="External"/><Relationship Id="rId38" Type="http://schemas.openxmlformats.org/officeDocument/2006/relationships/hyperlink" Target="file:///C:\Users\MeretteKhalil\Downloads\covid19-rcce-guidance-final-brand.pdf" TargetMode="External"/><Relationship Id="rId46" Type="http://schemas.openxmlformats.org/officeDocument/2006/relationships/hyperlink" Target="https://extranet.who.int/emt/" TargetMode="External"/><Relationship Id="rId59" Type="http://schemas.openxmlformats.org/officeDocument/2006/relationships/hyperlink" Target="https://www.who.int/publications/i/item/WHO-2019-nCoV-Tools-Essential_forecasting-2022.1" TargetMode="External"/><Relationship Id="rId67" Type="http://schemas.openxmlformats.org/officeDocument/2006/relationships/hyperlink" Target="https://www.who.int/publications/i/item/hospital-emergency-response-checklist" TargetMode="External"/><Relationship Id="rId20" Type="http://schemas.openxmlformats.org/officeDocument/2006/relationships/header" Target="header2.xml"/><Relationship Id="rId41" Type="http://schemas.openxmlformats.org/officeDocument/2006/relationships/hyperlink" Target="https://www.hphnet.org/wp-content/uploads/2020/12/2020-HPH-Standards.pdf" TargetMode="External"/><Relationship Id="rId54" Type="http://schemas.openxmlformats.org/officeDocument/2006/relationships/hyperlink" Target="https://apps.who.int/iris/handle/10665/43804" TargetMode="External"/><Relationship Id="rId62" Type="http://schemas.openxmlformats.org/officeDocument/2006/relationships/comments" Target="comments.xml"/><Relationship Id="rId70" Type="http://schemas.openxmlformats.org/officeDocument/2006/relationships/hyperlink" Target="https://www.who.int/publications/i/item/WHO-UHL-IHS-IPC-2022.4" TargetMode="External"/><Relationship Id="rId75" Type="http://schemas.openxmlformats.org/officeDocument/2006/relationships/hyperlink" Target="https://www.who.int/publications/i/item/9789240037182" TargetMode="External"/><Relationship Id="rId83" Type="http://schemas.openxmlformats.org/officeDocument/2006/relationships/hyperlink" Target="https://www.who.int/publications/i/item/WHO-HIS-SDS-2016.2" TargetMode="External"/><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image" Target="media/image6.png"/><Relationship Id="rId28" Type="http://schemas.openxmlformats.org/officeDocument/2006/relationships/hyperlink" Target="https://dhis2.org/" TargetMode="External"/><Relationship Id="rId36" Type="http://schemas.openxmlformats.org/officeDocument/2006/relationships/hyperlink" Target="https://www.who.int/publications/i/item/9789240033337" TargetMode="External"/><Relationship Id="rId49" Type="http://schemas.openxmlformats.org/officeDocument/2006/relationships/hyperlink" Target="https://iris.paho.org/handle/10665.2/51450" TargetMode="External"/><Relationship Id="rId57" Type="http://schemas.openxmlformats.org/officeDocument/2006/relationships/hyperlink" Target="https://www.who.int/publications/i/item/risk-communication-and-community-engagement-(rcce)-action-plan-guidance" TargetMode="External"/><Relationship Id="rId10" Type="http://schemas.openxmlformats.org/officeDocument/2006/relationships/image" Target="media/image3.svg"/><Relationship Id="rId31" Type="http://schemas.openxmlformats.org/officeDocument/2006/relationships/hyperlink" Target="https://view.officeapps.live.com/op/view.aspx?src=https%3A%2F%2Fwww.paho.org%2Fsites%2Fdefault%2Ffiles%2F2023-01%2Fgreenchecklist-smarthospitals.xlsx&amp;wdOrigin=BROWSELINK" TargetMode="External"/><Relationship Id="rId44" Type="http://schemas.openxmlformats.org/officeDocument/2006/relationships/hyperlink" Target="https://iris.paho.org/handle/10665.2/761" TargetMode="External"/><Relationship Id="rId52" Type="http://schemas.openxmlformats.org/officeDocument/2006/relationships/hyperlink" Target="https://www.campusvirtualsp.org/es/curso/sistema-de-comando-de-incidentes-para-hospitales-sci-h-2021" TargetMode="External"/><Relationship Id="rId60" Type="http://schemas.openxmlformats.org/officeDocument/2006/relationships/hyperlink" Target="https://www.cdc.gov/coronavirus/2019-ncov/hcp/ppe-strategy/burn-calculator.html" TargetMode="External"/><Relationship Id="rId65" Type="http://schemas.microsoft.com/office/2018/08/relationships/commentsExtensible" Target="commentsExtensible.xml"/><Relationship Id="rId73" Type="http://schemas.openxmlformats.org/officeDocument/2006/relationships/hyperlink" Target="https://www.who.int/publications/i/item/9789241550208" TargetMode="External"/><Relationship Id="rId78" Type="http://schemas.openxmlformats.org/officeDocument/2006/relationships/hyperlink" Target="https://extranet.who.int/sph/intra-action-review?region=All&amp;country=All" TargetMode="External"/><Relationship Id="rId81" Type="http://schemas.openxmlformats.org/officeDocument/2006/relationships/hyperlink" Target="https://www.paho.org/es/documentos/herramienta-evaluacion-rapida-establecimientos-salud-eres"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diagramQuickStyle" Target="diagrams/quickStyle1.xml"/><Relationship Id="rId18" Type="http://schemas.openxmlformats.org/officeDocument/2006/relationships/image" Target="media/image5.png"/><Relationship Id="rId39" Type="http://schemas.openxmlformats.org/officeDocument/2006/relationships/hyperlink" Target="https://www.who.int/publications/i/item/9789240010314" TargetMode="External"/><Relationship Id="rId34" Type="http://schemas.openxmlformats.org/officeDocument/2006/relationships/hyperlink" Target="file:///C:\Users\MeretteKhalil\Downloads\Ingridh-Eng.pdf" TargetMode="External"/><Relationship Id="rId50" Type="http://schemas.openxmlformats.org/officeDocument/2006/relationships/hyperlink" Target="https://www.who.int/publications/i/item/WHO-2019-nCoV-hospital-readiness-checklist-2020.1" TargetMode="External"/><Relationship Id="rId55" Type="http://schemas.openxmlformats.org/officeDocument/2006/relationships/hyperlink" Target="https://reliefweb.int/report/world/guide-mass-casualty-preparedness-and-response-emergency-units" TargetMode="External"/><Relationship Id="rId76" Type="http://schemas.openxmlformats.org/officeDocument/2006/relationships/hyperlink" Target="https://extranet.who.int/sph/sites/default/files/document-library/document/Content%20of%20Key%20Informant%20Interview%20Toolkit_1.pdf" TargetMode="External"/><Relationship Id="rId7" Type="http://schemas.openxmlformats.org/officeDocument/2006/relationships/endnotes" Target="endnotes.xml"/><Relationship Id="rId71" Type="http://schemas.openxmlformats.org/officeDocument/2006/relationships/hyperlink" Target="https://www.who.int/publications/i/item/WHO-UHL-IHS-IPC-2022.2" TargetMode="External"/><Relationship Id="rId2" Type="http://schemas.openxmlformats.org/officeDocument/2006/relationships/numbering" Target="numbering.xml"/><Relationship Id="rId29" Type="http://schemas.openxmlformats.org/officeDocument/2006/relationships/hyperlink" Target="https://iris.paho.org/bitstream/handle/10665.2/34977/9789275119396_eng.pdf?sequence=1&amp;isAllowed=y" TargetMode="External"/><Relationship Id="rId24" Type="http://schemas.openxmlformats.org/officeDocument/2006/relationships/hyperlink" Target="https://iris.paho.org/bitstream/handle/10665.2/57956/9789275125588_eng.pdf?sequence=1&amp;isAllowed=y" TargetMode="External"/><Relationship Id="rId40" Type="http://schemas.openxmlformats.org/officeDocument/2006/relationships/hyperlink" Target="https://www.undrr.org/publication/public-communication-disaster-risk-reduction" TargetMode="External"/><Relationship Id="rId45" Type="http://schemas.openxmlformats.org/officeDocument/2006/relationships/hyperlink" Target="https://extranet.who.int/emt/" TargetMode="External"/><Relationship Id="rId66" Type="http://schemas.openxmlformats.org/officeDocument/2006/relationships/hyperlink" Target="https://www.who.int/publications/i/item/9789240043213" TargetMode="External"/><Relationship Id="rId87" Type="http://schemas.microsoft.com/office/2011/relationships/people" Target="people.xml"/><Relationship Id="rId61" Type="http://schemas.openxmlformats.org/officeDocument/2006/relationships/hyperlink" Target="https://iris.paho.org/handle/10665.2/51498" TargetMode="External"/><Relationship Id="rId82" Type="http://schemas.openxmlformats.org/officeDocument/2006/relationships/hyperlink" Target="https://iris.paho.org/handle/10665.2/57675" TargetMode="External"/><Relationship Id="rId19"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www.nzdl.org/cgi-bin/library.cgi?e=d-00000-00---off-0aedl--00-0----0-10-0---0---0direct-10---4-------0-1l--11-en-50---20-about---00-0-1-00-0-0-11-1-0utfZz-8-00&amp;cl=CL1.1&amp;d=HASH01f48d904007865370d1f485.4&amp;gt=1" TargetMode="External"/><Relationship Id="rId13" Type="http://schemas.openxmlformats.org/officeDocument/2006/relationships/hyperlink" Target="file:///C:\Users\MeretteKhalil\Downloads\policy-brief-strengthening-human-resources-for-health-to-respond-to-covid19-and-other-emerging-pandemics-in-the-caribbean%20(1).pdf" TargetMode="External"/><Relationship Id="rId3" Type="http://schemas.openxmlformats.org/officeDocument/2006/relationships/hyperlink" Target="https://app.adpc.net/wp-content/uploads/2022/04/HOPE-course-brief.pdf" TargetMode="External"/><Relationship Id="rId7" Type="http://schemas.openxmlformats.org/officeDocument/2006/relationships/hyperlink" Target="https://www.paho.org/en/news/14-4-2023-paho-makes-progress-13-countries-its-hospitals-resilient-health-emergencies-and" TargetMode="External"/><Relationship Id="rId12" Type="http://schemas.openxmlformats.org/officeDocument/2006/relationships/hyperlink" Target="https://www.who.int/publications/i/item/9789240033337" TargetMode="External"/><Relationship Id="rId17" Type="http://schemas.openxmlformats.org/officeDocument/2006/relationships/hyperlink" Target="https://emsa.ca.gov/disaster-medical-services-division-hospital-incident-command-system-resources/" TargetMode="External"/><Relationship Id="rId2" Type="http://schemas.openxmlformats.org/officeDocument/2006/relationships/hyperlink" Target="https://iris.paho.org/bitstream/handle/10665.2/34977/9789275119396_eng.pdf?sequence=1&amp;isAllowed=y" TargetMode="External"/><Relationship Id="rId16" Type="http://schemas.openxmlformats.org/officeDocument/2006/relationships/hyperlink" Target="https://www.who.int/publications/i/item/9789240029330" TargetMode="External"/><Relationship Id="rId1" Type="http://schemas.openxmlformats.org/officeDocument/2006/relationships/hyperlink" Target="https://iris.paho.org/bitstream/handle/10665.2/57956/9789275125588_eng.pdf?sequence=1&amp;isAllowed=y" TargetMode="External"/><Relationship Id="rId6" Type="http://schemas.openxmlformats.org/officeDocument/2006/relationships/hyperlink" Target="file:///C:\Users\MeretteKhalil\Downloads\Ingridh-Eng.pdf" TargetMode="External"/><Relationship Id="rId11" Type="http://schemas.openxmlformats.org/officeDocument/2006/relationships/hyperlink" Target="https://apps.who.int/iris/bitstream/handle/10665/324850/WHO-WHE-CPI-2018.60-eng.pdf" TargetMode="External"/><Relationship Id="rId5" Type="http://schemas.openxmlformats.org/officeDocument/2006/relationships/hyperlink" Target="https://www.who.int/teams/noncommunicable-diseases/sensory-functions-disability-and-rehabilitation/world-report-on-disability" TargetMode="External"/><Relationship Id="rId15" Type="http://schemas.openxmlformats.org/officeDocument/2006/relationships/hyperlink" Target="https://www.who.int/publications/i/item/9789240029330" TargetMode="External"/><Relationship Id="rId10" Type="http://schemas.openxmlformats.org/officeDocument/2006/relationships/hyperlink" Target="https://www.who.int/publications/i/item/9789240012226" TargetMode="External"/><Relationship Id="rId4" Type="http://schemas.openxmlformats.org/officeDocument/2006/relationships/hyperlink" Target="https://iris.paho.org/handle/10665.2/817" TargetMode="External"/><Relationship Id="rId9" Type="http://schemas.openxmlformats.org/officeDocument/2006/relationships/hyperlink" Target="https://iris.paho.org/bitstream/handle/10665.2/34977/9789275119396_eng.pdf?sequence=1&amp;isAllowed=y" TargetMode="External"/><Relationship Id="rId14" Type="http://schemas.openxmlformats.org/officeDocument/2006/relationships/hyperlink" Target="https://www.who.int/our-work/health-emergencies" TargetMode="Externa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5B6EAB4-A974-459E-BFC3-6B2FCC239DF3}" type="doc">
      <dgm:prSet loTypeId="urn:microsoft.com/office/officeart/2005/8/layout/matrix1" loCatId="matrix" qsTypeId="urn:microsoft.com/office/officeart/2005/8/quickstyle/simple1" qsCatId="simple" csTypeId="urn:microsoft.com/office/officeart/2005/8/colors/colorful5" csCatId="colorful" phldr="1"/>
      <dgm:spPr/>
      <dgm:t>
        <a:bodyPr/>
        <a:lstStyle/>
        <a:p>
          <a:endParaRPr lang="en-US"/>
        </a:p>
      </dgm:t>
    </dgm:pt>
    <dgm:pt modelId="{42F68BB5-6250-4889-A708-F7DB5E4FD1B6}">
      <dgm:prSet phldrT="[Text]"/>
      <dgm:spPr>
        <a:xfrm>
          <a:off x="993476" y="699135"/>
          <a:ext cx="851551" cy="466090"/>
        </a:xfrm>
        <a:prstGeom prst="roundRect">
          <a:avLst/>
        </a:prstGeom>
        <a:solidFill>
          <a:srgbClr val="5B9BD5">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Text" lastClr="000000">
                  <a:hueOff val="0"/>
                  <a:satOff val="0"/>
                  <a:lumOff val="0"/>
                  <a:alphaOff val="0"/>
                </a:sysClr>
              </a:solidFill>
              <a:latin typeface="Calibri" panose="020F0502020204030204"/>
              <a:ea typeface="+mn-ea"/>
              <a:cs typeface="+mn-cs"/>
            </a:rPr>
            <a:t>Resilient Hospitals</a:t>
          </a:r>
        </a:p>
      </dgm:t>
    </dgm:pt>
    <dgm:pt modelId="{652C8ADF-FD16-4629-8960-935E4FD24EB0}" type="parTrans" cxnId="{02CB2F08-7074-49FA-B5F3-0DCFC6CD7B70}">
      <dgm:prSet/>
      <dgm:spPr/>
      <dgm:t>
        <a:bodyPr/>
        <a:lstStyle/>
        <a:p>
          <a:pPr algn="ctr"/>
          <a:endParaRPr lang="en-US"/>
        </a:p>
      </dgm:t>
    </dgm:pt>
    <dgm:pt modelId="{8147638B-E596-4941-9164-C5620AB85EC1}" type="sibTrans" cxnId="{02CB2F08-7074-49FA-B5F3-0DCFC6CD7B70}">
      <dgm:prSet/>
      <dgm:spPr/>
      <dgm:t>
        <a:bodyPr/>
        <a:lstStyle/>
        <a:p>
          <a:pPr algn="ctr"/>
          <a:endParaRPr lang="en-US"/>
        </a:p>
      </dgm:t>
    </dgm:pt>
    <dgm:pt modelId="{5075F176-D1C7-4DDA-883D-8C8EAB0427D6}">
      <dgm:prSet phldrT="[Text]"/>
      <dgm:spPr>
        <a:xfrm rot="16200000">
          <a:off x="243536" y="-243536"/>
          <a:ext cx="932180" cy="1419252"/>
        </a:xfrm>
        <a:prstGeom prst="round1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b="1">
              <a:solidFill>
                <a:sysClr val="window" lastClr="FFFFFF"/>
              </a:solidFill>
              <a:latin typeface="Calibri" panose="020F0502020204030204"/>
              <a:ea typeface="+mn-ea"/>
              <a:cs typeface="+mn-cs"/>
            </a:rPr>
            <a:t>SAFE</a:t>
          </a:r>
          <a:r>
            <a:rPr lang="en-US">
              <a:solidFill>
                <a:sysClr val="window" lastClr="FFFFFF"/>
              </a:solidFill>
              <a:latin typeface="Calibri" panose="020F0502020204030204"/>
              <a:ea typeface="+mn-ea"/>
              <a:cs typeface="+mn-cs"/>
            </a:rPr>
            <a:t> + </a:t>
          </a:r>
          <a:r>
            <a:rPr lang="en-US" b="1">
              <a:solidFill>
                <a:sysClr val="window" lastClr="FFFFFF"/>
              </a:solidFill>
              <a:latin typeface="Calibri" panose="020F0502020204030204"/>
              <a:ea typeface="+mn-ea"/>
              <a:cs typeface="+mn-cs"/>
            </a:rPr>
            <a:t>SUSTAINABLE</a:t>
          </a:r>
          <a:r>
            <a:rPr lang="en-US">
              <a:solidFill>
                <a:sysClr val="window" lastClr="FFFFFF"/>
              </a:solidFill>
              <a:latin typeface="Calibri" panose="020F0502020204030204"/>
              <a:ea typeface="+mn-ea"/>
              <a:cs typeface="+mn-cs"/>
            </a:rPr>
            <a:t>/Green (SMART)</a:t>
          </a:r>
        </a:p>
      </dgm:t>
    </dgm:pt>
    <dgm:pt modelId="{F9ABBB67-9EFF-41E1-B834-28319F4B5DBF}" type="parTrans" cxnId="{22D8BAB3-8997-4C2D-B69C-D403FFF0721B}">
      <dgm:prSet/>
      <dgm:spPr/>
      <dgm:t>
        <a:bodyPr/>
        <a:lstStyle/>
        <a:p>
          <a:pPr algn="ctr"/>
          <a:endParaRPr lang="en-US"/>
        </a:p>
      </dgm:t>
    </dgm:pt>
    <dgm:pt modelId="{7ED90256-DE56-4671-9ACC-2F96E629529C}" type="sibTrans" cxnId="{22D8BAB3-8997-4C2D-B69C-D403FFF0721B}">
      <dgm:prSet/>
      <dgm:spPr/>
      <dgm:t>
        <a:bodyPr/>
        <a:lstStyle/>
        <a:p>
          <a:pPr algn="ctr"/>
          <a:endParaRPr lang="en-US"/>
        </a:p>
      </dgm:t>
    </dgm:pt>
    <dgm:pt modelId="{6C766F36-D0D1-4D83-8985-DC5A4E45F2F9}">
      <dgm:prSet phldrT="[Text]"/>
      <dgm:spPr>
        <a:xfrm>
          <a:off x="1419252" y="0"/>
          <a:ext cx="1419252" cy="932180"/>
        </a:xfrm>
        <a:prstGeom prst="round1Rect">
          <a:avLst/>
        </a:prstGeom>
        <a:solidFill>
          <a:srgbClr val="5B9BD5">
            <a:hueOff val="-2252848"/>
            <a:satOff val="-5806"/>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b="1">
              <a:solidFill>
                <a:sysClr val="window" lastClr="FFFFFF"/>
              </a:solidFill>
              <a:latin typeface="Calibri" panose="020F0502020204030204"/>
              <a:ea typeface="+mn-ea"/>
              <a:cs typeface="+mn-cs"/>
            </a:rPr>
            <a:t>Inclusive</a:t>
          </a:r>
          <a:r>
            <a:rPr lang="en-US">
              <a:solidFill>
                <a:sysClr val="window" lastClr="FFFFFF"/>
              </a:solidFill>
              <a:latin typeface="Calibri" panose="020F0502020204030204"/>
              <a:ea typeface="+mn-ea"/>
              <a:cs typeface="+mn-cs"/>
            </a:rPr>
            <a:t> (and aspiring for equity) </a:t>
          </a:r>
        </a:p>
      </dgm:t>
    </dgm:pt>
    <dgm:pt modelId="{6AAFD07F-48B5-4661-ADC5-BF234A39B297}" type="parTrans" cxnId="{B063E6EB-6377-4354-9A1C-D15AF5808EC7}">
      <dgm:prSet/>
      <dgm:spPr/>
      <dgm:t>
        <a:bodyPr/>
        <a:lstStyle/>
        <a:p>
          <a:pPr algn="ctr"/>
          <a:endParaRPr lang="en-US"/>
        </a:p>
      </dgm:t>
    </dgm:pt>
    <dgm:pt modelId="{775BA710-E3A2-4468-8BF2-FAE7C6B67FEE}" type="sibTrans" cxnId="{B063E6EB-6377-4354-9A1C-D15AF5808EC7}">
      <dgm:prSet/>
      <dgm:spPr/>
      <dgm:t>
        <a:bodyPr/>
        <a:lstStyle/>
        <a:p>
          <a:pPr algn="ctr"/>
          <a:endParaRPr lang="en-US"/>
        </a:p>
      </dgm:t>
    </dgm:pt>
    <dgm:pt modelId="{06FC6F6F-1095-481B-95D7-7DDC421111FF}">
      <dgm:prSet phldrT="[Text]"/>
      <dgm:spPr>
        <a:xfrm rot="10800000">
          <a:off x="0" y="932180"/>
          <a:ext cx="1419252" cy="932180"/>
        </a:xfrm>
        <a:prstGeom prst="round1Rect">
          <a:avLst/>
        </a:prstGeom>
        <a:solidFill>
          <a:srgbClr val="5B9BD5">
            <a:hueOff val="-4505695"/>
            <a:satOff val="-11613"/>
            <a:lumOff val="-7843"/>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b="1">
              <a:solidFill>
                <a:sysClr val="window" lastClr="FFFFFF"/>
              </a:solidFill>
              <a:latin typeface="Calibri" panose="020F0502020204030204"/>
              <a:ea typeface="+mn-ea"/>
              <a:cs typeface="+mn-cs"/>
            </a:rPr>
            <a:t>AGILE </a:t>
          </a:r>
          <a:r>
            <a:rPr lang="en-US">
              <a:solidFill>
                <a:sysClr val="window" lastClr="FFFFFF"/>
              </a:solidFill>
              <a:latin typeface="Calibri" panose="020F0502020204030204"/>
              <a:ea typeface="+mn-ea"/>
              <a:cs typeface="+mn-cs"/>
            </a:rPr>
            <a:t>(Flexible/Adaptable)</a:t>
          </a:r>
        </a:p>
      </dgm:t>
    </dgm:pt>
    <dgm:pt modelId="{457A5C71-2A9F-4B84-BF8D-8ECC872CA96E}" type="parTrans" cxnId="{353DD2B9-FEA6-45F8-8D04-3B16BF2EE111}">
      <dgm:prSet/>
      <dgm:spPr/>
      <dgm:t>
        <a:bodyPr/>
        <a:lstStyle/>
        <a:p>
          <a:pPr algn="ctr"/>
          <a:endParaRPr lang="en-US"/>
        </a:p>
      </dgm:t>
    </dgm:pt>
    <dgm:pt modelId="{86D30023-88BF-4C1A-A8AE-FEADE98628EB}" type="sibTrans" cxnId="{353DD2B9-FEA6-45F8-8D04-3B16BF2EE111}">
      <dgm:prSet/>
      <dgm:spPr/>
      <dgm:t>
        <a:bodyPr/>
        <a:lstStyle/>
        <a:p>
          <a:pPr algn="ctr"/>
          <a:endParaRPr lang="en-US"/>
        </a:p>
      </dgm:t>
    </dgm:pt>
    <dgm:pt modelId="{FF55E2DE-1F2C-45DF-ACD9-4F3D655361E3}">
      <dgm:prSet phldrT="[Text]"/>
      <dgm:spPr>
        <a:xfrm rot="5400000">
          <a:off x="1662788" y="688643"/>
          <a:ext cx="932180" cy="1419252"/>
        </a:xfrm>
        <a:prstGeom prst="round1Rect">
          <a:avLst/>
        </a:prstGeom>
        <a:solidFill>
          <a:srgbClr val="5B9BD5">
            <a:hueOff val="-6758543"/>
            <a:satOff val="-17419"/>
            <a:lumOff val="-1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libri" panose="020F0502020204030204"/>
              <a:ea typeface="+mn-ea"/>
              <a:cs typeface="+mn-cs"/>
            </a:rPr>
            <a:t>Continuously Learning</a:t>
          </a:r>
        </a:p>
      </dgm:t>
    </dgm:pt>
    <dgm:pt modelId="{5A709C86-AE64-4A12-8585-6C0BFA953759}" type="parTrans" cxnId="{739977FC-A09C-4785-BAB5-8BA1E2FBA48A}">
      <dgm:prSet/>
      <dgm:spPr/>
      <dgm:t>
        <a:bodyPr/>
        <a:lstStyle/>
        <a:p>
          <a:pPr algn="ctr"/>
          <a:endParaRPr lang="en-US"/>
        </a:p>
      </dgm:t>
    </dgm:pt>
    <dgm:pt modelId="{541F555A-BEAC-4E41-9EE7-9D549598C485}" type="sibTrans" cxnId="{739977FC-A09C-4785-BAB5-8BA1E2FBA48A}">
      <dgm:prSet/>
      <dgm:spPr/>
      <dgm:t>
        <a:bodyPr/>
        <a:lstStyle/>
        <a:p>
          <a:pPr algn="ctr"/>
          <a:endParaRPr lang="en-US"/>
        </a:p>
      </dgm:t>
    </dgm:pt>
    <dgm:pt modelId="{E3922536-819E-471B-A7A8-A5072C2ECDDF}" type="pres">
      <dgm:prSet presAssocID="{25B6EAB4-A974-459E-BFC3-6B2FCC239DF3}" presName="diagram" presStyleCnt="0">
        <dgm:presLayoutVars>
          <dgm:chMax val="1"/>
          <dgm:dir/>
          <dgm:animLvl val="ctr"/>
          <dgm:resizeHandles val="exact"/>
        </dgm:presLayoutVars>
      </dgm:prSet>
      <dgm:spPr/>
    </dgm:pt>
    <dgm:pt modelId="{0E680060-BC93-422D-9378-323F23A7E598}" type="pres">
      <dgm:prSet presAssocID="{25B6EAB4-A974-459E-BFC3-6B2FCC239DF3}" presName="matrix" presStyleCnt="0"/>
      <dgm:spPr/>
    </dgm:pt>
    <dgm:pt modelId="{6D3918C9-C18D-4DF9-9AB6-9D750777F1AC}" type="pres">
      <dgm:prSet presAssocID="{25B6EAB4-A974-459E-BFC3-6B2FCC239DF3}" presName="tile1" presStyleLbl="node1" presStyleIdx="0" presStyleCnt="4"/>
      <dgm:spPr/>
    </dgm:pt>
    <dgm:pt modelId="{2DD8BA8A-6F8F-49AF-974D-41A2ADE4F819}" type="pres">
      <dgm:prSet presAssocID="{25B6EAB4-A974-459E-BFC3-6B2FCC239DF3}" presName="tile1text" presStyleLbl="node1" presStyleIdx="0" presStyleCnt="4">
        <dgm:presLayoutVars>
          <dgm:chMax val="0"/>
          <dgm:chPref val="0"/>
          <dgm:bulletEnabled val="1"/>
        </dgm:presLayoutVars>
      </dgm:prSet>
      <dgm:spPr/>
    </dgm:pt>
    <dgm:pt modelId="{C019E4FB-5C73-49D8-851D-BB2B5E7A5051}" type="pres">
      <dgm:prSet presAssocID="{25B6EAB4-A974-459E-BFC3-6B2FCC239DF3}" presName="tile2" presStyleLbl="node1" presStyleIdx="1" presStyleCnt="4"/>
      <dgm:spPr/>
    </dgm:pt>
    <dgm:pt modelId="{FE055745-AF1A-42CA-90F3-C8A38B4F1398}" type="pres">
      <dgm:prSet presAssocID="{25B6EAB4-A974-459E-BFC3-6B2FCC239DF3}" presName="tile2text" presStyleLbl="node1" presStyleIdx="1" presStyleCnt="4">
        <dgm:presLayoutVars>
          <dgm:chMax val="0"/>
          <dgm:chPref val="0"/>
          <dgm:bulletEnabled val="1"/>
        </dgm:presLayoutVars>
      </dgm:prSet>
      <dgm:spPr/>
    </dgm:pt>
    <dgm:pt modelId="{7B681C0A-1DCB-4BAD-9E6E-CA52DBA56B40}" type="pres">
      <dgm:prSet presAssocID="{25B6EAB4-A974-459E-BFC3-6B2FCC239DF3}" presName="tile3" presStyleLbl="node1" presStyleIdx="2" presStyleCnt="4"/>
      <dgm:spPr/>
    </dgm:pt>
    <dgm:pt modelId="{2D6A3A68-5DD3-45D7-BD7A-9C9340956F49}" type="pres">
      <dgm:prSet presAssocID="{25B6EAB4-A974-459E-BFC3-6B2FCC239DF3}" presName="tile3text" presStyleLbl="node1" presStyleIdx="2" presStyleCnt="4">
        <dgm:presLayoutVars>
          <dgm:chMax val="0"/>
          <dgm:chPref val="0"/>
          <dgm:bulletEnabled val="1"/>
        </dgm:presLayoutVars>
      </dgm:prSet>
      <dgm:spPr/>
    </dgm:pt>
    <dgm:pt modelId="{FDF08045-3A42-4621-BE3D-9F633AEB6205}" type="pres">
      <dgm:prSet presAssocID="{25B6EAB4-A974-459E-BFC3-6B2FCC239DF3}" presName="tile4" presStyleLbl="node1" presStyleIdx="3" presStyleCnt="4"/>
      <dgm:spPr/>
    </dgm:pt>
    <dgm:pt modelId="{F54F3C10-9159-4A7A-96EF-DD0369C5ED51}" type="pres">
      <dgm:prSet presAssocID="{25B6EAB4-A974-459E-BFC3-6B2FCC239DF3}" presName="tile4text" presStyleLbl="node1" presStyleIdx="3" presStyleCnt="4">
        <dgm:presLayoutVars>
          <dgm:chMax val="0"/>
          <dgm:chPref val="0"/>
          <dgm:bulletEnabled val="1"/>
        </dgm:presLayoutVars>
      </dgm:prSet>
      <dgm:spPr/>
    </dgm:pt>
    <dgm:pt modelId="{C0BB6C21-A149-4398-BBE5-3EB0ADAF335D}" type="pres">
      <dgm:prSet presAssocID="{25B6EAB4-A974-459E-BFC3-6B2FCC239DF3}" presName="centerTile" presStyleLbl="fgShp" presStyleIdx="0" presStyleCnt="1">
        <dgm:presLayoutVars>
          <dgm:chMax val="0"/>
          <dgm:chPref val="0"/>
        </dgm:presLayoutVars>
      </dgm:prSet>
      <dgm:spPr/>
    </dgm:pt>
  </dgm:ptLst>
  <dgm:cxnLst>
    <dgm:cxn modelId="{02CB2F08-7074-49FA-B5F3-0DCFC6CD7B70}" srcId="{25B6EAB4-A974-459E-BFC3-6B2FCC239DF3}" destId="{42F68BB5-6250-4889-A708-F7DB5E4FD1B6}" srcOrd="0" destOrd="0" parTransId="{652C8ADF-FD16-4629-8960-935E4FD24EB0}" sibTransId="{8147638B-E596-4941-9164-C5620AB85EC1}"/>
    <dgm:cxn modelId="{12CD8725-155D-48CA-8689-8469564BB8C2}" type="presOf" srcId="{6C766F36-D0D1-4D83-8985-DC5A4E45F2F9}" destId="{C019E4FB-5C73-49D8-851D-BB2B5E7A5051}" srcOrd="0" destOrd="0" presId="urn:microsoft.com/office/officeart/2005/8/layout/matrix1"/>
    <dgm:cxn modelId="{4EF69F52-57F3-4D50-A982-13AA0D293CB5}" type="presOf" srcId="{06FC6F6F-1095-481B-95D7-7DDC421111FF}" destId="{7B681C0A-1DCB-4BAD-9E6E-CA52DBA56B40}" srcOrd="0" destOrd="0" presId="urn:microsoft.com/office/officeart/2005/8/layout/matrix1"/>
    <dgm:cxn modelId="{A597E7B1-4680-46A3-A686-4028F12A575D}" type="presOf" srcId="{6C766F36-D0D1-4D83-8985-DC5A4E45F2F9}" destId="{FE055745-AF1A-42CA-90F3-C8A38B4F1398}" srcOrd="1" destOrd="0" presId="urn:microsoft.com/office/officeart/2005/8/layout/matrix1"/>
    <dgm:cxn modelId="{22D8BAB3-8997-4C2D-B69C-D403FFF0721B}" srcId="{42F68BB5-6250-4889-A708-F7DB5E4FD1B6}" destId="{5075F176-D1C7-4DDA-883D-8C8EAB0427D6}" srcOrd="0" destOrd="0" parTransId="{F9ABBB67-9EFF-41E1-B834-28319F4B5DBF}" sibTransId="{7ED90256-DE56-4671-9ACC-2F96E629529C}"/>
    <dgm:cxn modelId="{BC6A34B9-6EA4-4FCC-B7CD-0420F8757419}" type="presOf" srcId="{06FC6F6F-1095-481B-95D7-7DDC421111FF}" destId="{2D6A3A68-5DD3-45D7-BD7A-9C9340956F49}" srcOrd="1" destOrd="0" presId="urn:microsoft.com/office/officeart/2005/8/layout/matrix1"/>
    <dgm:cxn modelId="{353DD2B9-FEA6-45F8-8D04-3B16BF2EE111}" srcId="{42F68BB5-6250-4889-A708-F7DB5E4FD1B6}" destId="{06FC6F6F-1095-481B-95D7-7DDC421111FF}" srcOrd="2" destOrd="0" parTransId="{457A5C71-2A9F-4B84-BF8D-8ECC872CA96E}" sibTransId="{86D30023-88BF-4C1A-A8AE-FEADE98628EB}"/>
    <dgm:cxn modelId="{5D2B1CC9-17A7-4BF9-B460-58FF4E9B08C2}" type="presOf" srcId="{25B6EAB4-A974-459E-BFC3-6B2FCC239DF3}" destId="{E3922536-819E-471B-A7A8-A5072C2ECDDF}" srcOrd="0" destOrd="0" presId="urn:microsoft.com/office/officeart/2005/8/layout/matrix1"/>
    <dgm:cxn modelId="{4A4B7BDE-B8D7-42C4-A2DA-09B2D9CE91CB}" type="presOf" srcId="{5075F176-D1C7-4DDA-883D-8C8EAB0427D6}" destId="{2DD8BA8A-6F8F-49AF-974D-41A2ADE4F819}" srcOrd="1" destOrd="0" presId="urn:microsoft.com/office/officeart/2005/8/layout/matrix1"/>
    <dgm:cxn modelId="{B9B19EE2-45FD-41A0-B25E-1D6E32871391}" type="presOf" srcId="{FF55E2DE-1F2C-45DF-ACD9-4F3D655361E3}" destId="{F54F3C10-9159-4A7A-96EF-DD0369C5ED51}" srcOrd="1" destOrd="0" presId="urn:microsoft.com/office/officeart/2005/8/layout/matrix1"/>
    <dgm:cxn modelId="{8CA02AE7-3E25-49F2-BA73-AE7A9A67FD12}" type="presOf" srcId="{42F68BB5-6250-4889-A708-F7DB5E4FD1B6}" destId="{C0BB6C21-A149-4398-BBE5-3EB0ADAF335D}" srcOrd="0" destOrd="0" presId="urn:microsoft.com/office/officeart/2005/8/layout/matrix1"/>
    <dgm:cxn modelId="{B063E6EB-6377-4354-9A1C-D15AF5808EC7}" srcId="{42F68BB5-6250-4889-A708-F7DB5E4FD1B6}" destId="{6C766F36-D0D1-4D83-8985-DC5A4E45F2F9}" srcOrd="1" destOrd="0" parTransId="{6AAFD07F-48B5-4661-ADC5-BF234A39B297}" sibTransId="{775BA710-E3A2-4468-8BF2-FAE7C6B67FEE}"/>
    <dgm:cxn modelId="{9AD685EC-5EA6-4238-AF83-1439BD819605}" type="presOf" srcId="{5075F176-D1C7-4DDA-883D-8C8EAB0427D6}" destId="{6D3918C9-C18D-4DF9-9AB6-9D750777F1AC}" srcOrd="0" destOrd="0" presId="urn:microsoft.com/office/officeart/2005/8/layout/matrix1"/>
    <dgm:cxn modelId="{DC4D15F6-5BBE-474E-872B-3756379D0077}" type="presOf" srcId="{FF55E2DE-1F2C-45DF-ACD9-4F3D655361E3}" destId="{FDF08045-3A42-4621-BE3D-9F633AEB6205}" srcOrd="0" destOrd="0" presId="urn:microsoft.com/office/officeart/2005/8/layout/matrix1"/>
    <dgm:cxn modelId="{739977FC-A09C-4785-BAB5-8BA1E2FBA48A}" srcId="{42F68BB5-6250-4889-A708-F7DB5E4FD1B6}" destId="{FF55E2DE-1F2C-45DF-ACD9-4F3D655361E3}" srcOrd="3" destOrd="0" parTransId="{5A709C86-AE64-4A12-8585-6C0BFA953759}" sibTransId="{541F555A-BEAC-4E41-9EE7-9D549598C485}"/>
    <dgm:cxn modelId="{04989492-A790-416F-8179-8E1178657D05}" type="presParOf" srcId="{E3922536-819E-471B-A7A8-A5072C2ECDDF}" destId="{0E680060-BC93-422D-9378-323F23A7E598}" srcOrd="0" destOrd="0" presId="urn:microsoft.com/office/officeart/2005/8/layout/matrix1"/>
    <dgm:cxn modelId="{D79391B4-7916-487F-8896-88EEE1BD0F2C}" type="presParOf" srcId="{0E680060-BC93-422D-9378-323F23A7E598}" destId="{6D3918C9-C18D-4DF9-9AB6-9D750777F1AC}" srcOrd="0" destOrd="0" presId="urn:microsoft.com/office/officeart/2005/8/layout/matrix1"/>
    <dgm:cxn modelId="{FD554288-1AE8-43EB-9E3B-1100436E7B46}" type="presParOf" srcId="{0E680060-BC93-422D-9378-323F23A7E598}" destId="{2DD8BA8A-6F8F-49AF-974D-41A2ADE4F819}" srcOrd="1" destOrd="0" presId="urn:microsoft.com/office/officeart/2005/8/layout/matrix1"/>
    <dgm:cxn modelId="{3E2C055C-D9D0-49BA-9F8C-A8E0C31354AE}" type="presParOf" srcId="{0E680060-BC93-422D-9378-323F23A7E598}" destId="{C019E4FB-5C73-49D8-851D-BB2B5E7A5051}" srcOrd="2" destOrd="0" presId="urn:microsoft.com/office/officeart/2005/8/layout/matrix1"/>
    <dgm:cxn modelId="{48504D50-C8F8-41A8-99C2-47B49F632F0A}" type="presParOf" srcId="{0E680060-BC93-422D-9378-323F23A7E598}" destId="{FE055745-AF1A-42CA-90F3-C8A38B4F1398}" srcOrd="3" destOrd="0" presId="urn:microsoft.com/office/officeart/2005/8/layout/matrix1"/>
    <dgm:cxn modelId="{A379DE1C-D7EE-4D49-A307-94FA60CC5568}" type="presParOf" srcId="{0E680060-BC93-422D-9378-323F23A7E598}" destId="{7B681C0A-1DCB-4BAD-9E6E-CA52DBA56B40}" srcOrd="4" destOrd="0" presId="urn:microsoft.com/office/officeart/2005/8/layout/matrix1"/>
    <dgm:cxn modelId="{F0BAAC42-0B5F-437F-ADB3-9F61B702190E}" type="presParOf" srcId="{0E680060-BC93-422D-9378-323F23A7E598}" destId="{2D6A3A68-5DD3-45D7-BD7A-9C9340956F49}" srcOrd="5" destOrd="0" presId="urn:microsoft.com/office/officeart/2005/8/layout/matrix1"/>
    <dgm:cxn modelId="{A7A22808-C3DB-4302-B677-6249244DAB5C}" type="presParOf" srcId="{0E680060-BC93-422D-9378-323F23A7E598}" destId="{FDF08045-3A42-4621-BE3D-9F633AEB6205}" srcOrd="6" destOrd="0" presId="urn:microsoft.com/office/officeart/2005/8/layout/matrix1"/>
    <dgm:cxn modelId="{D61C7CB3-B484-4D76-A5B1-59BD3E5CAE64}" type="presParOf" srcId="{0E680060-BC93-422D-9378-323F23A7E598}" destId="{F54F3C10-9159-4A7A-96EF-DD0369C5ED51}" srcOrd="7" destOrd="0" presId="urn:microsoft.com/office/officeart/2005/8/layout/matrix1"/>
    <dgm:cxn modelId="{F65A3047-D8F4-4468-B11D-94F2668FB987}" type="presParOf" srcId="{E3922536-819E-471B-A7A8-A5072C2ECDDF}" destId="{C0BB6C21-A149-4398-BBE5-3EB0ADAF335D}" srcOrd="1" destOrd="0" presId="urn:microsoft.com/office/officeart/2005/8/layout/matrix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3918C9-C18D-4DF9-9AB6-9D750777F1AC}">
      <dsp:nvSpPr>
        <dsp:cNvPr id="0" name=""/>
        <dsp:cNvSpPr/>
      </dsp:nvSpPr>
      <dsp:spPr>
        <a:xfrm rot="16200000">
          <a:off x="243536" y="-243536"/>
          <a:ext cx="932180" cy="1419252"/>
        </a:xfrm>
        <a:prstGeom prst="round1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Calibri" panose="020F0502020204030204"/>
              <a:ea typeface="+mn-ea"/>
              <a:cs typeface="+mn-cs"/>
            </a:rPr>
            <a:t>SAFE</a:t>
          </a:r>
          <a:r>
            <a:rPr lang="en-US" sz="1100" kern="1200">
              <a:solidFill>
                <a:sysClr val="window" lastClr="FFFFFF"/>
              </a:solidFill>
              <a:latin typeface="Calibri" panose="020F0502020204030204"/>
              <a:ea typeface="+mn-ea"/>
              <a:cs typeface="+mn-cs"/>
            </a:rPr>
            <a:t> + </a:t>
          </a:r>
          <a:r>
            <a:rPr lang="en-US" sz="1100" b="1" kern="1200">
              <a:solidFill>
                <a:sysClr val="window" lastClr="FFFFFF"/>
              </a:solidFill>
              <a:latin typeface="Calibri" panose="020F0502020204030204"/>
              <a:ea typeface="+mn-ea"/>
              <a:cs typeface="+mn-cs"/>
            </a:rPr>
            <a:t>SUSTAINABLE</a:t>
          </a:r>
          <a:r>
            <a:rPr lang="en-US" sz="1100" kern="1200">
              <a:solidFill>
                <a:sysClr val="window" lastClr="FFFFFF"/>
              </a:solidFill>
              <a:latin typeface="Calibri" panose="020F0502020204030204"/>
              <a:ea typeface="+mn-ea"/>
              <a:cs typeface="+mn-cs"/>
            </a:rPr>
            <a:t>/Green (SMART)</a:t>
          </a:r>
        </a:p>
      </dsp:txBody>
      <dsp:txXfrm rot="5400000">
        <a:off x="0" y="34129"/>
        <a:ext cx="1419252" cy="665006"/>
      </dsp:txXfrm>
    </dsp:sp>
    <dsp:sp modelId="{C019E4FB-5C73-49D8-851D-BB2B5E7A5051}">
      <dsp:nvSpPr>
        <dsp:cNvPr id="0" name=""/>
        <dsp:cNvSpPr/>
      </dsp:nvSpPr>
      <dsp:spPr>
        <a:xfrm>
          <a:off x="1419252" y="0"/>
          <a:ext cx="1419252" cy="932180"/>
        </a:xfrm>
        <a:prstGeom prst="round1Rect">
          <a:avLst/>
        </a:prstGeom>
        <a:solidFill>
          <a:srgbClr val="5B9BD5">
            <a:hueOff val="-2252848"/>
            <a:satOff val="-5806"/>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Calibri" panose="020F0502020204030204"/>
              <a:ea typeface="+mn-ea"/>
              <a:cs typeface="+mn-cs"/>
            </a:rPr>
            <a:t>Inclusive</a:t>
          </a:r>
          <a:r>
            <a:rPr lang="en-US" sz="1100" kern="1200">
              <a:solidFill>
                <a:sysClr val="window" lastClr="FFFFFF"/>
              </a:solidFill>
              <a:latin typeface="Calibri" panose="020F0502020204030204"/>
              <a:ea typeface="+mn-ea"/>
              <a:cs typeface="+mn-cs"/>
            </a:rPr>
            <a:t> (and aspiring for equity) </a:t>
          </a:r>
        </a:p>
      </dsp:txBody>
      <dsp:txXfrm>
        <a:off x="1419252" y="0"/>
        <a:ext cx="1385123" cy="699135"/>
      </dsp:txXfrm>
    </dsp:sp>
    <dsp:sp modelId="{7B681C0A-1DCB-4BAD-9E6E-CA52DBA56B40}">
      <dsp:nvSpPr>
        <dsp:cNvPr id="0" name=""/>
        <dsp:cNvSpPr/>
      </dsp:nvSpPr>
      <dsp:spPr>
        <a:xfrm rot="10800000">
          <a:off x="0" y="932180"/>
          <a:ext cx="1419252" cy="932180"/>
        </a:xfrm>
        <a:prstGeom prst="round1Rect">
          <a:avLst/>
        </a:prstGeom>
        <a:solidFill>
          <a:srgbClr val="5B9BD5">
            <a:hueOff val="-4505695"/>
            <a:satOff val="-11613"/>
            <a:lumOff val="-784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Calibri" panose="020F0502020204030204"/>
              <a:ea typeface="+mn-ea"/>
              <a:cs typeface="+mn-cs"/>
            </a:rPr>
            <a:t>AGILE </a:t>
          </a:r>
          <a:r>
            <a:rPr lang="en-US" sz="1100" kern="1200">
              <a:solidFill>
                <a:sysClr val="window" lastClr="FFFFFF"/>
              </a:solidFill>
              <a:latin typeface="Calibri" panose="020F0502020204030204"/>
              <a:ea typeface="+mn-ea"/>
              <a:cs typeface="+mn-cs"/>
            </a:rPr>
            <a:t>(Flexible/Adaptable)</a:t>
          </a:r>
        </a:p>
      </dsp:txBody>
      <dsp:txXfrm rot="10800000">
        <a:off x="34129" y="1165225"/>
        <a:ext cx="1385123" cy="699135"/>
      </dsp:txXfrm>
    </dsp:sp>
    <dsp:sp modelId="{FDF08045-3A42-4621-BE3D-9F633AEB6205}">
      <dsp:nvSpPr>
        <dsp:cNvPr id="0" name=""/>
        <dsp:cNvSpPr/>
      </dsp:nvSpPr>
      <dsp:spPr>
        <a:xfrm rot="5400000">
          <a:off x="1662788" y="688643"/>
          <a:ext cx="932180" cy="1419252"/>
        </a:xfrm>
        <a:prstGeom prst="round1Rect">
          <a:avLst/>
        </a:prstGeom>
        <a:solidFill>
          <a:srgbClr val="5B9BD5">
            <a:hueOff val="-6758543"/>
            <a:satOff val="-17419"/>
            <a:lumOff val="-1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Continuously Learning</a:t>
          </a:r>
        </a:p>
      </dsp:txBody>
      <dsp:txXfrm rot="-5400000">
        <a:off x="1419253" y="1165225"/>
        <a:ext cx="1419252" cy="665006"/>
      </dsp:txXfrm>
    </dsp:sp>
    <dsp:sp modelId="{C0BB6C21-A149-4398-BBE5-3EB0ADAF335D}">
      <dsp:nvSpPr>
        <dsp:cNvPr id="0" name=""/>
        <dsp:cNvSpPr/>
      </dsp:nvSpPr>
      <dsp:spPr>
        <a:xfrm>
          <a:off x="993476" y="699135"/>
          <a:ext cx="851551" cy="466090"/>
        </a:xfrm>
        <a:prstGeom prst="roundRect">
          <a:avLst/>
        </a:prstGeom>
        <a:solidFill>
          <a:srgbClr val="5B9BD5">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Calibri" panose="020F0502020204030204"/>
              <a:ea typeface="+mn-ea"/>
              <a:cs typeface="+mn-cs"/>
            </a:rPr>
            <a:t>Resilient Hospitals</a:t>
          </a:r>
        </a:p>
      </dsp:txBody>
      <dsp:txXfrm>
        <a:off x="1016229" y="721888"/>
        <a:ext cx="806045" cy="420584"/>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32405A23C545E7A7E95CD0BACF7435"/>
        <w:category>
          <w:name w:val="General"/>
          <w:gallery w:val="placeholder"/>
        </w:category>
        <w:types>
          <w:type w:val="bbPlcHdr"/>
        </w:types>
        <w:behaviors>
          <w:behavior w:val="content"/>
        </w:behaviors>
        <w:guid w:val="{2731D797-9FCD-4A07-B222-A448C3456A60}"/>
      </w:docPartPr>
      <w:docPartBody>
        <w:p w:rsidR="0084454E" w:rsidRDefault="008A4A49" w:rsidP="008A4A49">
          <w:pPr>
            <w:pStyle w:val="E632405A23C545E7A7E95CD0BACF7435"/>
          </w:pPr>
          <w:r>
            <w:rPr>
              <w:rFonts w:asciiTheme="majorHAnsi" w:hAnsiTheme="majorHAnsi"/>
              <w:color w:val="FFFFFF" w:themeColor="background1"/>
              <w:sz w:val="96"/>
              <w:szCs w:val="96"/>
            </w:rPr>
            <w:t>[Document title]</w:t>
          </w:r>
        </w:p>
      </w:docPartBody>
    </w:docPart>
    <w:docPart>
      <w:docPartPr>
        <w:name w:val="A8DE948FE83D4F01822B3531022EE612"/>
        <w:category>
          <w:name w:val="General"/>
          <w:gallery w:val="placeholder"/>
        </w:category>
        <w:types>
          <w:type w:val="bbPlcHdr"/>
        </w:types>
        <w:behaviors>
          <w:behavior w:val="content"/>
        </w:behaviors>
        <w:guid w:val="{5677F3AA-3FF2-4324-9A4B-48900B090075}"/>
      </w:docPartPr>
      <w:docPartBody>
        <w:p w:rsidR="0084454E" w:rsidRDefault="008A4A49" w:rsidP="008A4A49">
          <w:pPr>
            <w:pStyle w:val="A8DE948FE83D4F01822B3531022EE612"/>
          </w:pPr>
          <w:r>
            <w:rPr>
              <w:color w:val="FFFFFF" w:themeColor="background1"/>
              <w:sz w:val="32"/>
              <w:szCs w:val="32"/>
            </w:rPr>
            <w:t>[Document subtitle]</w:t>
          </w:r>
        </w:p>
      </w:docPartBody>
    </w:docPart>
    <w:docPart>
      <w:docPartPr>
        <w:name w:val="2B0859CBA99B4FED8EB0044672230F0A"/>
        <w:category>
          <w:name w:val="General"/>
          <w:gallery w:val="placeholder"/>
        </w:category>
        <w:types>
          <w:type w:val="bbPlcHdr"/>
        </w:types>
        <w:behaviors>
          <w:behavior w:val="content"/>
        </w:behaviors>
        <w:guid w:val="{8E98A5A0-80E5-4410-AC7A-5F6FEC0DD248}"/>
      </w:docPartPr>
      <w:docPartBody>
        <w:p w:rsidR="0084454E" w:rsidRDefault="008A4A49" w:rsidP="008A4A49">
          <w:pPr>
            <w:pStyle w:val="2B0859CBA99B4FED8EB0044672230F0A"/>
          </w:pPr>
          <w:r>
            <w:rPr>
              <w:color w:val="FFFFFF" w:themeColor="background1"/>
            </w:rPr>
            <w:t>[Author name]</w:t>
          </w:r>
        </w:p>
      </w:docPartBody>
    </w:docPart>
    <w:docPart>
      <w:docPartPr>
        <w:name w:val="FAC46FC32FEE4D838605C13CCC5E9B9B"/>
        <w:category>
          <w:name w:val="General"/>
          <w:gallery w:val="placeholder"/>
        </w:category>
        <w:types>
          <w:type w:val="bbPlcHdr"/>
        </w:types>
        <w:behaviors>
          <w:behavior w:val="content"/>
        </w:behaviors>
        <w:guid w:val="{B8D637EF-E819-4D76-BC50-89E408A74009}"/>
      </w:docPartPr>
      <w:docPartBody>
        <w:p w:rsidR="0084454E" w:rsidRDefault="008A4A49" w:rsidP="008A4A49">
          <w:pPr>
            <w:pStyle w:val="FAC46FC32FEE4D838605C13CCC5E9B9B"/>
          </w:pPr>
          <w:r>
            <w:rPr>
              <w:color w:val="FFFFFF" w:themeColor="background1"/>
            </w:rPr>
            <w:t>[Date]</w:t>
          </w:r>
        </w:p>
      </w:docPartBody>
    </w:docPart>
    <w:docPart>
      <w:docPartPr>
        <w:name w:val="BFAF7B27F4DD40778AC73D03BF84AA76"/>
        <w:category>
          <w:name w:val="General"/>
          <w:gallery w:val="placeholder"/>
        </w:category>
        <w:types>
          <w:type w:val="bbPlcHdr"/>
        </w:types>
        <w:behaviors>
          <w:behavior w:val="content"/>
        </w:behaviors>
        <w:guid w:val="{172D72ED-F2FC-40F8-A232-5371D9313A2C}"/>
      </w:docPartPr>
      <w:docPartBody>
        <w:p w:rsidR="0084454E" w:rsidRDefault="008A4A49" w:rsidP="008A4A49">
          <w:pPr>
            <w:pStyle w:val="BFAF7B27F4DD40778AC73D03BF84AA76"/>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Helvetica Neue Light">
    <w:altName w:val="HELVETICA NEUE LIGHT"/>
    <w:charset w:val="00"/>
    <w:family w:val="auto"/>
    <w:pitch w:val="variable"/>
    <w:sig w:usb0="A00002FF" w:usb1="5000205B" w:usb2="00000002" w:usb3="00000000" w:csb0="0000000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A4A49"/>
    <w:rsid w:val="00123A4D"/>
    <w:rsid w:val="00145AF7"/>
    <w:rsid w:val="0028659E"/>
    <w:rsid w:val="0049712B"/>
    <w:rsid w:val="006E0361"/>
    <w:rsid w:val="0084454E"/>
    <w:rsid w:val="008A4A49"/>
    <w:rsid w:val="00BA4851"/>
    <w:rsid w:val="00BB3BBF"/>
    <w:rsid w:val="00D80FB3"/>
    <w:rsid w:val="00F3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32405A23C545E7A7E95CD0BACF7435">
    <w:name w:val="E632405A23C545E7A7E95CD0BACF7435"/>
    <w:rsid w:val="008A4A49"/>
  </w:style>
  <w:style w:type="paragraph" w:customStyle="1" w:styleId="A8DE948FE83D4F01822B3531022EE612">
    <w:name w:val="A8DE948FE83D4F01822B3531022EE612"/>
    <w:rsid w:val="008A4A49"/>
  </w:style>
  <w:style w:type="paragraph" w:customStyle="1" w:styleId="2B0859CBA99B4FED8EB0044672230F0A">
    <w:name w:val="2B0859CBA99B4FED8EB0044672230F0A"/>
    <w:rsid w:val="008A4A49"/>
  </w:style>
  <w:style w:type="paragraph" w:customStyle="1" w:styleId="FAC46FC32FEE4D838605C13CCC5E9B9B">
    <w:name w:val="FAC46FC32FEE4D838605C13CCC5E9B9B"/>
    <w:rsid w:val="008A4A49"/>
  </w:style>
  <w:style w:type="paragraph" w:customStyle="1" w:styleId="BFAF7B27F4DD40778AC73D03BF84AA76">
    <w:name w:val="BFAF7B27F4DD40778AC73D03BF84AA76"/>
    <w:rsid w:val="008A4A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F26B22-1DAF-674B-9E80-D5DBDAD93CE0}">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416D5-F137-8D41-AF44-ED5BBD61A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TotalTime>
  <Pages>79</Pages>
  <Words>39316</Words>
  <Characters>224107</Characters>
  <Application>Microsoft Office Word</Application>
  <DocSecurity>0</DocSecurity>
  <Lines>1867</Lines>
  <Paragraphs>525</Paragraphs>
  <ScaleCrop>false</ScaleCrop>
  <HeadingPairs>
    <vt:vector size="2" baseType="variant">
      <vt:variant>
        <vt:lpstr>Title</vt:lpstr>
      </vt:variant>
      <vt:variant>
        <vt:i4>1</vt:i4>
      </vt:variant>
    </vt:vector>
  </HeadingPairs>
  <TitlesOfParts>
    <vt:vector size="1" baseType="lpstr">
      <vt:lpstr>Resilient Hospitals</vt:lpstr>
    </vt:vector>
  </TitlesOfParts>
  <Company>Asian Disaster Prepatredness Center</Company>
  <LinksUpToDate>false</LinksUpToDate>
  <CharactersWithSpaces>262898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Resilient Hospitals</dc:title>
  <dc:subject>inter-regional guidance for strengthening resilience to health emergencies and disasters in health facilities</dc:subject>
  <dc:creator>WHO</dc:creator>
  <cp:keywords/>
  <dc:description/>
  <cp:lastModifiedBy>Merette Khalil</cp:lastModifiedBy>
  <cp:revision>29</cp:revision>
  <dcterms:created xsi:type="dcterms:W3CDTF">2023-12-20T12:12:00Z</dcterms:created>
  <dcterms:modified xsi:type="dcterms:W3CDTF">2023-12-20T12:36:00Z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documentId_6086</vt:lpwstr>
  </property>
  <property fmtid="{D5CDD505-2E9C-101B-9397-08002B2CF9AE}" pid="3" name="grammarly_documentContext">
    <vt:lpwstr>{"goals":[],"domain":"general","emotions":[],"dialect":"american"}</vt:lpwstr>
  </property>
  <property fmtid="{D5CDD505-2E9C-101B-9397-08002B2CF9AE}" pid="4" name="GrammarlyDocumentId">
    <vt:lpwstr>136c9eb4428cbf39e9c145ce4da07d24dc36e1c0edbebca96619aa1f14306e88</vt:lpwstr>
  </property>
</Properties>
</file>