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59966" w14:textId="265A7009" w:rsidR="00625356" w:rsidRDefault="00625356" w:rsidP="003E3371">
      <w:pPr>
        <w:bidi/>
        <w:jc w:val="both"/>
        <w:rPr>
          <w:rFonts w:ascii="Adobe Arabic" w:hAnsi="Adobe Arabic" w:cs="Adobe Arabic"/>
          <w:sz w:val="28"/>
          <w:szCs w:val="28"/>
        </w:rPr>
      </w:pPr>
    </w:p>
    <w:p w14:paraId="7688D59E" w14:textId="26B1B669" w:rsidR="003E3371" w:rsidRDefault="000B5601" w:rsidP="003E3371">
      <w:pPr>
        <w:bidi/>
        <w:jc w:val="both"/>
        <w:rPr>
          <w:rFonts w:ascii="Adobe Arabic" w:hAnsi="Adobe Arabic" w:cs="Adobe Arabic"/>
          <w:sz w:val="72"/>
          <w:szCs w:val="72"/>
          <w:rtl/>
          <w:lang w:bidi="fa-IR"/>
        </w:rPr>
      </w:pPr>
      <w:r>
        <w:rPr>
          <w:rFonts w:ascii="Adobe Arabic" w:hAnsi="Adobe Arabic" w:cs="Adobe Arabic" w:hint="cs"/>
          <w:sz w:val="72"/>
          <w:szCs w:val="72"/>
          <w:rtl/>
          <w:lang w:bidi="fa-IR"/>
        </w:rPr>
        <w:t>"نام"</w:t>
      </w:r>
    </w:p>
    <w:p w14:paraId="5295D5B5" w14:textId="39EB4CA7" w:rsidR="003E3371" w:rsidRDefault="003E3371" w:rsidP="003E3371">
      <w:pPr>
        <w:bidi/>
        <w:jc w:val="both"/>
        <w:rPr>
          <w:rFonts w:ascii="Adobe Arabic" w:hAnsi="Adobe Arabic" w:cs="Adobe Arabic"/>
          <w:sz w:val="72"/>
          <w:szCs w:val="72"/>
          <w:rtl/>
          <w:lang w:bidi="fa-IR"/>
        </w:rPr>
      </w:pPr>
    </w:p>
    <w:p w14:paraId="12E865CF" w14:textId="39BB0795" w:rsidR="003E3371" w:rsidRPr="009F6FA7" w:rsidRDefault="003E3371" w:rsidP="003E3371">
      <w:pPr>
        <w:bidi/>
        <w:jc w:val="both"/>
        <w:rPr>
          <w:rFonts w:ascii="Adobe Arabic" w:hAnsi="Adobe Arabic" w:cs="Adobe Arabic"/>
          <w:b/>
          <w:bCs/>
          <w:sz w:val="56"/>
          <w:szCs w:val="56"/>
          <w:rtl/>
          <w:lang w:bidi="fa-IR"/>
        </w:rPr>
      </w:pPr>
      <w:r w:rsidRPr="009F6FA7">
        <w:rPr>
          <w:rFonts w:ascii="Adobe Arabic" w:hAnsi="Adobe Arabic" w:cs="Adobe Arabic" w:hint="cs"/>
          <w:b/>
          <w:bCs/>
          <w:sz w:val="56"/>
          <w:szCs w:val="56"/>
          <w:rtl/>
          <w:lang w:bidi="fa-IR"/>
        </w:rPr>
        <w:t>خلاصه</w:t>
      </w:r>
    </w:p>
    <w:p w14:paraId="571EA02A" w14:textId="6A93B1C4" w:rsidR="003E3371" w:rsidRDefault="003E3371" w:rsidP="003E3371">
      <w:pPr>
        <w:bidi/>
        <w:jc w:val="both"/>
        <w:rPr>
          <w:rFonts w:ascii="Adobe Arabic" w:hAnsi="Adobe Arabic" w:cs="Adobe Arabic"/>
          <w:sz w:val="40"/>
          <w:szCs w:val="40"/>
          <w:rtl/>
          <w:lang w:bidi="fa-IR"/>
        </w:rPr>
      </w:pPr>
      <w:r>
        <w:rPr>
          <w:rFonts w:ascii="Adobe Arabic" w:hAnsi="Adobe Arabic" w:cs="Adobe Arabic" w:hint="cs"/>
          <w:sz w:val="40"/>
          <w:szCs w:val="40"/>
          <w:rtl/>
          <w:lang w:bidi="fa-IR"/>
        </w:rPr>
        <w:t>در این پروژه سعی شده است با توجه به دیتا ست داده شده قوانین تجمعی ای (</w:t>
      </w:r>
      <w:r>
        <w:rPr>
          <w:rFonts w:ascii="Adobe Arabic" w:hAnsi="Adobe Arabic" w:cs="Adobe Arabic"/>
          <w:sz w:val="40"/>
          <w:szCs w:val="40"/>
          <w:lang w:bidi="fa-IR"/>
        </w:rPr>
        <w:t>Association Rules</w:t>
      </w:r>
      <w:r>
        <w:rPr>
          <w:rFonts w:ascii="Adobe Arabic" w:hAnsi="Adobe Arabic" w:cs="Adobe Arabic" w:hint="cs"/>
          <w:sz w:val="40"/>
          <w:szCs w:val="40"/>
          <w:rtl/>
          <w:lang w:bidi="fa-IR"/>
        </w:rPr>
        <w:t>) را استخراج کرد که بتواند در یافتن ارتباطات بین محصولات (</w:t>
      </w:r>
      <w:r>
        <w:rPr>
          <w:rFonts w:ascii="Adobe Arabic" w:hAnsi="Adobe Arabic" w:cs="Adobe Arabic"/>
          <w:sz w:val="40"/>
          <w:szCs w:val="40"/>
          <w:lang w:bidi="fa-IR"/>
        </w:rPr>
        <w:t>ProductName</w:t>
      </w:r>
      <w:r>
        <w:rPr>
          <w:rFonts w:ascii="Adobe Arabic" w:hAnsi="Adobe Arabic" w:cs="Adobe Arabic" w:hint="cs"/>
          <w:sz w:val="40"/>
          <w:szCs w:val="40"/>
          <w:rtl/>
          <w:lang w:bidi="fa-IR"/>
        </w:rPr>
        <w:t xml:space="preserve">) عمل کند. </w:t>
      </w:r>
    </w:p>
    <w:p w14:paraId="3F179986" w14:textId="11ABA6B0" w:rsidR="003E3371" w:rsidRDefault="003E3371" w:rsidP="003E3371">
      <w:pPr>
        <w:bidi/>
        <w:jc w:val="both"/>
        <w:rPr>
          <w:rFonts w:ascii="Adobe Arabic" w:hAnsi="Adobe Arabic" w:cs="Adobe Arabic"/>
          <w:sz w:val="40"/>
          <w:szCs w:val="40"/>
          <w:rtl/>
          <w:lang w:bidi="fa-IR"/>
        </w:rPr>
      </w:pPr>
      <w:r>
        <w:rPr>
          <w:rFonts w:ascii="Adobe Arabic" w:hAnsi="Adobe Arabic" w:cs="Adobe Arabic" w:hint="cs"/>
          <w:sz w:val="40"/>
          <w:szCs w:val="40"/>
          <w:rtl/>
          <w:lang w:bidi="fa-IR"/>
        </w:rPr>
        <w:t>برای پاکسازی داده ها از روش های مختلفی استفاده شده که در زیر خواهیم دید</w:t>
      </w:r>
    </w:p>
    <w:p w14:paraId="01266730" w14:textId="39514739" w:rsidR="003E3371" w:rsidRDefault="003E3371" w:rsidP="003E3371">
      <w:pPr>
        <w:bidi/>
        <w:jc w:val="both"/>
        <w:rPr>
          <w:rFonts w:ascii="Adobe Arabic" w:hAnsi="Adobe Arabic" w:cs="Adobe Arabic"/>
          <w:sz w:val="40"/>
          <w:szCs w:val="40"/>
          <w:rtl/>
          <w:lang w:bidi="fa-IR"/>
        </w:rPr>
      </w:pPr>
    </w:p>
    <w:p w14:paraId="7E2624AE" w14:textId="72E03D3D" w:rsidR="003E3371" w:rsidRPr="009F6FA7" w:rsidRDefault="003E3371" w:rsidP="003E3371">
      <w:pPr>
        <w:bidi/>
        <w:jc w:val="both"/>
        <w:rPr>
          <w:rFonts w:ascii="Adobe Arabic" w:hAnsi="Adobe Arabic" w:cs="Adobe Arabic"/>
          <w:b/>
          <w:bCs/>
          <w:sz w:val="48"/>
          <w:szCs w:val="48"/>
          <w:rtl/>
          <w:lang w:bidi="fa-IR"/>
        </w:rPr>
      </w:pPr>
      <w:r w:rsidRPr="009F6FA7">
        <w:rPr>
          <w:rFonts w:ascii="Adobe Arabic" w:hAnsi="Adobe Arabic" w:cs="Adobe Arabic" w:hint="cs"/>
          <w:b/>
          <w:bCs/>
          <w:sz w:val="48"/>
          <w:szCs w:val="48"/>
          <w:rtl/>
          <w:lang w:bidi="fa-IR"/>
        </w:rPr>
        <w:t xml:space="preserve">نمای داده ها </w:t>
      </w:r>
    </w:p>
    <w:p w14:paraId="3FF2C73D" w14:textId="5FD24B52" w:rsidR="003E3371" w:rsidRDefault="003E3371" w:rsidP="003E3371">
      <w:pPr>
        <w:bidi/>
        <w:jc w:val="both"/>
        <w:rPr>
          <w:rFonts w:ascii="Adobe Arabic" w:hAnsi="Adobe Arabic" w:cs="Adobe Arabic" w:hint="cs"/>
          <w:sz w:val="40"/>
          <w:szCs w:val="40"/>
          <w:rtl/>
          <w:lang w:bidi="fa-IR"/>
        </w:rPr>
      </w:pPr>
      <w:r>
        <w:rPr>
          <w:rFonts w:ascii="Adobe Arabic" w:hAnsi="Adobe Arabic" w:cs="Adobe Arabic" w:hint="cs"/>
          <w:sz w:val="40"/>
          <w:szCs w:val="40"/>
          <w:rtl/>
          <w:lang w:bidi="fa-IR"/>
        </w:rPr>
        <w:t xml:space="preserve">در این پروژه بنا بر اینکه تمرکز روی استخراج قوانین تجمعی بوده است تنها از ویژگی </w:t>
      </w:r>
      <w:r>
        <w:rPr>
          <w:rFonts w:ascii="Adobe Arabic" w:hAnsi="Adobe Arabic" w:cs="Adobe Arabic"/>
          <w:sz w:val="40"/>
          <w:szCs w:val="40"/>
          <w:lang w:bidi="fa-IR"/>
        </w:rPr>
        <w:t xml:space="preserve"> </w:t>
      </w:r>
      <w:proofErr w:type="spellStart"/>
      <w:r>
        <w:rPr>
          <w:rFonts w:ascii="Adobe Arabic" w:hAnsi="Adobe Arabic" w:cs="Adobe Arabic"/>
          <w:sz w:val="40"/>
          <w:szCs w:val="40"/>
          <w:lang w:bidi="fa-IR"/>
        </w:rPr>
        <w:t>ProductNames</w:t>
      </w:r>
      <w:proofErr w:type="spellEnd"/>
      <w:r>
        <w:rPr>
          <w:rFonts w:ascii="Adobe Arabic" w:hAnsi="Adobe Arabic" w:cs="Adobe Arabic" w:hint="cs"/>
          <w:sz w:val="40"/>
          <w:szCs w:val="40"/>
          <w:rtl/>
          <w:lang w:bidi="fa-IR"/>
        </w:rPr>
        <w:t xml:space="preserve"> استفاده شده است تا بتوان ارتباط بین محصولات را دریافت (میتوان ویژگی هایی مانند قیمت را نیز گسسته سازی کرد (</w:t>
      </w:r>
      <w:r>
        <w:rPr>
          <w:rFonts w:ascii="Adobe Arabic" w:hAnsi="Adobe Arabic" w:cs="Adobe Arabic"/>
          <w:sz w:val="40"/>
          <w:szCs w:val="40"/>
          <w:lang w:bidi="fa-IR"/>
        </w:rPr>
        <w:t>Binning</w:t>
      </w:r>
      <w:r>
        <w:rPr>
          <w:rFonts w:ascii="Adobe Arabic" w:hAnsi="Adobe Arabic" w:cs="Adobe Arabic" w:hint="cs"/>
          <w:sz w:val="40"/>
          <w:szCs w:val="40"/>
          <w:rtl/>
          <w:lang w:bidi="fa-IR"/>
        </w:rPr>
        <w:t xml:space="preserve">) و در کنار محصولات استفاده کرد اما با توجه به کابرد رایج </w:t>
      </w:r>
      <w:proofErr w:type="spellStart"/>
      <w:r>
        <w:rPr>
          <w:rFonts w:ascii="Adobe Arabic" w:hAnsi="Adobe Arabic" w:cs="Adobe Arabic"/>
          <w:sz w:val="40"/>
          <w:szCs w:val="40"/>
          <w:lang w:bidi="fa-IR"/>
        </w:rPr>
        <w:t>ProductNames</w:t>
      </w:r>
      <w:proofErr w:type="spellEnd"/>
      <w:r>
        <w:rPr>
          <w:rFonts w:ascii="Adobe Arabic" w:hAnsi="Adobe Arabic" w:cs="Adobe Arabic" w:hint="cs"/>
          <w:sz w:val="40"/>
          <w:szCs w:val="40"/>
          <w:rtl/>
          <w:lang w:bidi="fa-IR"/>
        </w:rPr>
        <w:t xml:space="preserve"> انجام اینکار کمی بی معنی خواهد بود</w:t>
      </w:r>
    </w:p>
    <w:p w14:paraId="5FC03AD1" w14:textId="21A072AA" w:rsidR="003E3371" w:rsidRDefault="003E3371" w:rsidP="003E3371">
      <w:pPr>
        <w:bidi/>
        <w:jc w:val="both"/>
        <w:rPr>
          <w:rFonts w:ascii="Adobe Arabic" w:hAnsi="Adobe Arabic" w:cs="Adobe Arabic"/>
          <w:sz w:val="40"/>
          <w:szCs w:val="40"/>
          <w:rtl/>
          <w:lang w:bidi="fa-IR"/>
        </w:rPr>
      </w:pPr>
      <w:r w:rsidRPr="003E3371">
        <w:rPr>
          <w:rFonts w:ascii="Adobe Arabic" w:hAnsi="Adobe Arabic" w:cs="Adobe Arabic"/>
          <w:sz w:val="40"/>
          <w:szCs w:val="40"/>
          <w:rtl/>
          <w:lang w:bidi="fa-IR"/>
        </w:rPr>
        <w:drawing>
          <wp:inline distT="0" distB="0" distL="0" distR="0" wp14:anchorId="12E8A025" wp14:editId="79EF781F">
            <wp:extent cx="4114800" cy="1327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800" cy="1327150"/>
                    </a:xfrm>
                    <a:prstGeom prst="rect">
                      <a:avLst/>
                    </a:prstGeom>
                  </pic:spPr>
                </pic:pic>
              </a:graphicData>
            </a:graphic>
          </wp:inline>
        </w:drawing>
      </w:r>
    </w:p>
    <w:p w14:paraId="235BB07D" w14:textId="285923F2" w:rsidR="003E3371" w:rsidRPr="009F6FA7" w:rsidRDefault="003E3371" w:rsidP="003E3371">
      <w:pPr>
        <w:bidi/>
        <w:jc w:val="both"/>
        <w:rPr>
          <w:rFonts w:ascii="Adobe Arabic" w:hAnsi="Adobe Arabic" w:cs="Adobe Arabic"/>
          <w:b/>
          <w:bCs/>
          <w:sz w:val="48"/>
          <w:szCs w:val="48"/>
          <w:rtl/>
          <w:lang w:bidi="fa-IR"/>
        </w:rPr>
      </w:pPr>
      <w:r w:rsidRPr="009F6FA7">
        <w:rPr>
          <w:rFonts w:ascii="Adobe Arabic" w:hAnsi="Adobe Arabic" w:cs="Adobe Arabic" w:hint="cs"/>
          <w:b/>
          <w:bCs/>
          <w:sz w:val="48"/>
          <w:szCs w:val="48"/>
          <w:rtl/>
          <w:lang w:bidi="fa-IR"/>
        </w:rPr>
        <w:lastRenderedPageBreak/>
        <w:t>تمیز سازی داده ها</w:t>
      </w:r>
    </w:p>
    <w:p w14:paraId="4E4CCD44" w14:textId="3C46208C" w:rsidR="00980C54" w:rsidRDefault="00980C54" w:rsidP="00980C54">
      <w:pPr>
        <w:bidi/>
        <w:jc w:val="both"/>
        <w:rPr>
          <w:rFonts w:ascii="Adobe Arabic" w:hAnsi="Adobe Arabic" w:cs="Adobe Arabic"/>
          <w:sz w:val="40"/>
          <w:szCs w:val="40"/>
          <w:rtl/>
          <w:lang w:bidi="fa-IR"/>
        </w:rPr>
      </w:pPr>
      <w:r>
        <w:rPr>
          <w:rFonts w:ascii="Adobe Arabic" w:hAnsi="Adobe Arabic" w:cs="Adobe Arabic" w:hint="cs"/>
          <w:sz w:val="40"/>
          <w:szCs w:val="40"/>
          <w:rtl/>
          <w:lang w:bidi="fa-IR"/>
        </w:rPr>
        <w:t>از آنجایی که نام محصولات تا حد تثیر گذاری با نام برند آن ها مشخص شده بررسی سطر به سطر سبد ها محصول و جایگذاری نام های برند با خود محصول ممکن نیست اما سعی شده است از کلیاتی تا جای ممکن برای تمیز سازی استفاده شد.</w:t>
      </w:r>
    </w:p>
    <w:p w14:paraId="1CF8779D" w14:textId="0FD2F597" w:rsidR="003E3371" w:rsidRDefault="003E3371" w:rsidP="003E3371">
      <w:pPr>
        <w:bidi/>
        <w:jc w:val="both"/>
        <w:rPr>
          <w:rFonts w:ascii="Adobe Arabic" w:hAnsi="Adobe Arabic" w:cs="Adobe Arabic"/>
          <w:sz w:val="40"/>
          <w:szCs w:val="40"/>
          <w:rtl/>
          <w:lang w:bidi="fa-IR"/>
        </w:rPr>
      </w:pPr>
      <w:r>
        <w:rPr>
          <w:rFonts w:ascii="Adobe Arabic" w:hAnsi="Adobe Arabic" w:cs="Adobe Arabic" w:hint="cs"/>
          <w:sz w:val="40"/>
          <w:szCs w:val="40"/>
          <w:rtl/>
          <w:lang w:bidi="fa-IR"/>
        </w:rPr>
        <w:t xml:space="preserve">برای تمیز سازی داده ها از روش های زیر به ترتیب استفاده شده است: </w:t>
      </w:r>
    </w:p>
    <w:p w14:paraId="0F5C6699" w14:textId="798EDAB1" w:rsidR="00980C54" w:rsidRDefault="00980C54" w:rsidP="003E3371">
      <w:pPr>
        <w:pStyle w:val="ListParagraph"/>
        <w:numPr>
          <w:ilvl w:val="0"/>
          <w:numId w:val="1"/>
        </w:numPr>
        <w:bidi/>
        <w:jc w:val="both"/>
        <w:rPr>
          <w:rFonts w:ascii="Adobe Arabic" w:hAnsi="Adobe Arabic" w:cs="Adobe Arabic"/>
          <w:sz w:val="40"/>
          <w:szCs w:val="40"/>
          <w:lang w:bidi="fa-IR"/>
        </w:rPr>
      </w:pPr>
      <w:r>
        <w:rPr>
          <w:rFonts w:ascii="Adobe Arabic" w:hAnsi="Adobe Arabic" w:cs="Adobe Arabic" w:hint="cs"/>
          <w:sz w:val="40"/>
          <w:szCs w:val="40"/>
          <w:rtl/>
          <w:lang w:bidi="fa-IR"/>
        </w:rPr>
        <w:t>محصولاتی که کمتر تر از 3 حرف (2 یا کمتر) داشته باشند را حذف میکنیم با اینکار تعدادی از سطر ها نیز حذف خواهد شد. (مثال زیر سایز یک محصول را نشان میدهد)</w:t>
      </w:r>
    </w:p>
    <w:p w14:paraId="3BC6445E" w14:textId="3866B905" w:rsidR="00980C54" w:rsidRDefault="009F6FA7" w:rsidP="009F6FA7">
      <w:pPr>
        <w:pStyle w:val="ListParagraph"/>
        <w:bidi/>
        <w:jc w:val="center"/>
        <w:rPr>
          <w:rFonts w:ascii="Adobe Arabic" w:hAnsi="Adobe Arabic" w:cs="Adobe Arabic"/>
          <w:sz w:val="40"/>
          <w:szCs w:val="40"/>
          <w:rtl/>
          <w:lang w:bidi="fa-IR"/>
        </w:rPr>
      </w:pPr>
      <w:r w:rsidRPr="00023960">
        <w:pict w14:anchorId="0457D3D8">
          <v:shape id="Picture 3" o:spid="_x0000_i1032" type="#_x0000_t75" style="width:46.8pt;height:17.4pt;visibility:visible;mso-wrap-style:square">
            <v:imagedata r:id="rId7" o:title=""/>
          </v:shape>
        </w:pict>
      </w:r>
    </w:p>
    <w:p w14:paraId="3DFB36E9" w14:textId="77777777" w:rsidR="009F6FA7" w:rsidRDefault="009F6FA7" w:rsidP="009F6FA7">
      <w:pPr>
        <w:pStyle w:val="ListParagraph"/>
        <w:bidi/>
        <w:jc w:val="center"/>
        <w:rPr>
          <w:rFonts w:ascii="Adobe Arabic" w:hAnsi="Adobe Arabic" w:cs="Adobe Arabic"/>
          <w:sz w:val="40"/>
          <w:szCs w:val="40"/>
          <w:lang w:bidi="fa-IR"/>
        </w:rPr>
      </w:pPr>
    </w:p>
    <w:p w14:paraId="2B24546F" w14:textId="177947AF" w:rsidR="003E3371" w:rsidRDefault="00980C54" w:rsidP="00980C54">
      <w:pPr>
        <w:pStyle w:val="ListParagraph"/>
        <w:numPr>
          <w:ilvl w:val="0"/>
          <w:numId w:val="1"/>
        </w:numPr>
        <w:bidi/>
        <w:jc w:val="both"/>
        <w:rPr>
          <w:rFonts w:ascii="Adobe Arabic" w:hAnsi="Adobe Arabic" w:cs="Adobe Arabic"/>
          <w:sz w:val="40"/>
          <w:szCs w:val="40"/>
          <w:lang w:bidi="fa-IR"/>
        </w:rPr>
      </w:pPr>
      <w:r>
        <w:rPr>
          <w:rFonts w:ascii="Adobe Arabic" w:hAnsi="Adobe Arabic" w:cs="Adobe Arabic" w:hint="cs"/>
          <w:sz w:val="40"/>
          <w:szCs w:val="40"/>
          <w:rtl/>
          <w:lang w:bidi="fa-IR"/>
        </w:rPr>
        <w:t xml:space="preserve"> اعداد را در محصولات حذف میکنیم: </w:t>
      </w:r>
    </w:p>
    <w:p w14:paraId="22BFD4D3" w14:textId="16120C78" w:rsidR="00980C54" w:rsidRDefault="00980C54" w:rsidP="00980C54">
      <w:pPr>
        <w:pStyle w:val="ListParagraph"/>
        <w:bidi/>
        <w:jc w:val="center"/>
        <w:rPr>
          <w:rFonts w:ascii="Adobe Arabic" w:hAnsi="Adobe Arabic" w:cs="Adobe Arabic"/>
          <w:sz w:val="40"/>
          <w:szCs w:val="40"/>
          <w:rtl/>
          <w:lang w:bidi="fa-IR"/>
        </w:rPr>
      </w:pPr>
      <w:r w:rsidRPr="00980C54">
        <w:rPr>
          <w:rFonts w:ascii="Adobe Arabic" w:hAnsi="Adobe Arabic" w:cs="Adobe Arabic"/>
          <w:sz w:val="40"/>
          <w:szCs w:val="40"/>
          <w:rtl/>
          <w:lang w:bidi="fa-IR"/>
        </w:rPr>
        <w:drawing>
          <wp:inline distT="0" distB="0" distL="0" distR="0" wp14:anchorId="1C04A195" wp14:editId="18279A3B">
            <wp:extent cx="3680460" cy="256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1607" cy="259019"/>
                    </a:xfrm>
                    <a:prstGeom prst="rect">
                      <a:avLst/>
                    </a:prstGeom>
                  </pic:spPr>
                </pic:pic>
              </a:graphicData>
            </a:graphic>
          </wp:inline>
        </w:drawing>
      </w:r>
    </w:p>
    <w:p w14:paraId="4D750F0A" w14:textId="77777777" w:rsidR="009F6FA7" w:rsidRDefault="009F6FA7" w:rsidP="009F6FA7">
      <w:pPr>
        <w:pStyle w:val="ListParagraph"/>
        <w:bidi/>
        <w:jc w:val="center"/>
        <w:rPr>
          <w:rFonts w:ascii="Adobe Arabic" w:hAnsi="Adobe Arabic" w:cs="Adobe Arabic"/>
          <w:sz w:val="40"/>
          <w:szCs w:val="40"/>
          <w:lang w:bidi="fa-IR"/>
        </w:rPr>
      </w:pPr>
    </w:p>
    <w:p w14:paraId="31D1594D" w14:textId="1ECEDC5C" w:rsidR="00980C54" w:rsidRDefault="00980C54" w:rsidP="00980C54">
      <w:pPr>
        <w:pStyle w:val="ListParagraph"/>
        <w:numPr>
          <w:ilvl w:val="0"/>
          <w:numId w:val="1"/>
        </w:numPr>
        <w:bidi/>
        <w:jc w:val="both"/>
        <w:rPr>
          <w:rFonts w:ascii="Adobe Arabic" w:hAnsi="Adobe Arabic" w:cs="Adobe Arabic"/>
          <w:sz w:val="40"/>
          <w:szCs w:val="40"/>
          <w:lang w:bidi="fa-IR"/>
        </w:rPr>
      </w:pPr>
      <w:r>
        <w:rPr>
          <w:rFonts w:ascii="Adobe Arabic" w:hAnsi="Adobe Arabic" w:cs="Adobe Arabic" w:hint="cs"/>
          <w:sz w:val="40"/>
          <w:szCs w:val="40"/>
          <w:rtl/>
          <w:lang w:bidi="fa-IR"/>
        </w:rPr>
        <w:t xml:space="preserve">محصولاتی نیز وجود دارند که هم بشکل مفرد و هم بشکل غیر مفرد نامبرده شده اند (مانند </w:t>
      </w:r>
      <w:r>
        <w:rPr>
          <w:rFonts w:ascii="Adobe Arabic" w:hAnsi="Adobe Arabic" w:cs="Adobe Arabic"/>
          <w:sz w:val="40"/>
          <w:szCs w:val="40"/>
          <w:lang w:bidi="fa-IR"/>
        </w:rPr>
        <w:t>Pork</w:t>
      </w:r>
      <w:r>
        <w:rPr>
          <w:rFonts w:ascii="Adobe Arabic" w:hAnsi="Adobe Arabic" w:cs="Adobe Arabic" w:hint="cs"/>
          <w:sz w:val="40"/>
          <w:szCs w:val="40"/>
          <w:rtl/>
          <w:lang w:bidi="fa-IR"/>
        </w:rPr>
        <w:t xml:space="preserve"> و </w:t>
      </w:r>
      <w:proofErr w:type="spellStart"/>
      <w:r>
        <w:rPr>
          <w:rFonts w:ascii="Adobe Arabic" w:hAnsi="Adobe Arabic" w:cs="Adobe Arabic"/>
          <w:sz w:val="40"/>
          <w:szCs w:val="40"/>
          <w:lang w:bidi="fa-IR"/>
        </w:rPr>
        <w:t>Porks</w:t>
      </w:r>
      <w:proofErr w:type="spellEnd"/>
      <w:r>
        <w:rPr>
          <w:rFonts w:ascii="Adobe Arabic" w:hAnsi="Adobe Arabic" w:cs="Adobe Arabic" w:hint="cs"/>
          <w:sz w:val="40"/>
          <w:szCs w:val="40"/>
          <w:rtl/>
          <w:lang w:bidi="fa-IR"/>
        </w:rPr>
        <w:t>) این محصلات باید هر دو با نام مفرد خود ظاهر شوند.</w:t>
      </w:r>
    </w:p>
    <w:p w14:paraId="00E87437" w14:textId="77777777" w:rsidR="009F6FA7" w:rsidRDefault="009F6FA7" w:rsidP="009F6FA7">
      <w:pPr>
        <w:pStyle w:val="ListParagraph"/>
        <w:bidi/>
        <w:jc w:val="both"/>
        <w:rPr>
          <w:rFonts w:ascii="Adobe Arabic" w:hAnsi="Adobe Arabic" w:cs="Adobe Arabic"/>
          <w:sz w:val="40"/>
          <w:szCs w:val="40"/>
          <w:lang w:bidi="fa-IR"/>
        </w:rPr>
      </w:pPr>
    </w:p>
    <w:p w14:paraId="20086389" w14:textId="61BCC3A1" w:rsidR="00980C54" w:rsidRDefault="00980C54" w:rsidP="00980C54">
      <w:pPr>
        <w:pStyle w:val="ListParagraph"/>
        <w:numPr>
          <w:ilvl w:val="0"/>
          <w:numId w:val="1"/>
        </w:numPr>
        <w:bidi/>
        <w:jc w:val="both"/>
        <w:rPr>
          <w:rFonts w:ascii="Adobe Arabic" w:hAnsi="Adobe Arabic" w:cs="Adobe Arabic"/>
          <w:sz w:val="40"/>
          <w:szCs w:val="40"/>
          <w:lang w:bidi="fa-IR"/>
        </w:rPr>
      </w:pPr>
      <w:r>
        <w:rPr>
          <w:rFonts w:ascii="Adobe Arabic" w:hAnsi="Adobe Arabic" w:cs="Adobe Arabic" w:hint="cs"/>
          <w:sz w:val="40"/>
          <w:szCs w:val="40"/>
          <w:rtl/>
          <w:lang w:bidi="fa-IR"/>
        </w:rPr>
        <w:t xml:space="preserve">محصولاتی وجود دارند که با پسوند هایی مانند سایز آن ها یا رنگ یک محصول ذکر شده اند. </w:t>
      </w:r>
    </w:p>
    <w:p w14:paraId="21A9E9FB" w14:textId="19CE3508" w:rsidR="00980C54" w:rsidRDefault="00980C54" w:rsidP="00980C54">
      <w:pPr>
        <w:pStyle w:val="ListParagraph"/>
        <w:bidi/>
        <w:jc w:val="both"/>
        <w:rPr>
          <w:rFonts w:ascii="Adobe Arabic" w:hAnsi="Adobe Arabic" w:cs="Adobe Arabic"/>
          <w:sz w:val="40"/>
          <w:szCs w:val="40"/>
          <w:rtl/>
          <w:lang w:bidi="fa-IR"/>
        </w:rPr>
      </w:pPr>
      <w:r w:rsidRPr="00980C54">
        <w:rPr>
          <w:rFonts w:ascii="Adobe Arabic" w:hAnsi="Adobe Arabic" w:cs="Adobe Arabic"/>
          <w:sz w:val="40"/>
          <w:szCs w:val="40"/>
          <w:rtl/>
          <w:lang w:bidi="fa-IR"/>
        </w:rPr>
        <w:drawing>
          <wp:inline distT="0" distB="0" distL="0" distR="0" wp14:anchorId="280DB6F8" wp14:editId="73A8478F">
            <wp:extent cx="3832860" cy="16620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3822" cy="166684"/>
                    </a:xfrm>
                    <a:prstGeom prst="rect">
                      <a:avLst/>
                    </a:prstGeom>
                  </pic:spPr>
                </pic:pic>
              </a:graphicData>
            </a:graphic>
          </wp:inline>
        </w:drawing>
      </w:r>
    </w:p>
    <w:p w14:paraId="16D545F5" w14:textId="048F3F13" w:rsidR="00980C54" w:rsidRDefault="00980C54" w:rsidP="00980C54">
      <w:pPr>
        <w:pStyle w:val="ListParagraph"/>
        <w:bidi/>
        <w:jc w:val="both"/>
        <w:rPr>
          <w:rFonts w:ascii="Adobe Arabic" w:hAnsi="Adobe Arabic" w:cs="Adobe Arabic"/>
          <w:sz w:val="40"/>
          <w:szCs w:val="40"/>
          <w:rtl/>
          <w:lang w:bidi="fa-IR"/>
        </w:rPr>
      </w:pPr>
    </w:p>
    <w:p w14:paraId="53AD912C" w14:textId="5DF31AE8" w:rsidR="00980C54" w:rsidRDefault="00980C54" w:rsidP="00387455">
      <w:pPr>
        <w:pStyle w:val="ListParagraph"/>
        <w:numPr>
          <w:ilvl w:val="0"/>
          <w:numId w:val="1"/>
        </w:numPr>
        <w:bidi/>
        <w:jc w:val="both"/>
        <w:rPr>
          <w:rFonts w:ascii="Adobe Arabic" w:hAnsi="Adobe Arabic" w:cs="Adobe Arabic"/>
          <w:sz w:val="40"/>
          <w:szCs w:val="40"/>
          <w:lang w:bidi="fa-IR"/>
        </w:rPr>
      </w:pPr>
      <w:r>
        <w:rPr>
          <w:rFonts w:ascii="Adobe Arabic" w:hAnsi="Adobe Arabic" w:cs="Adobe Arabic" w:hint="cs"/>
          <w:sz w:val="40"/>
          <w:szCs w:val="40"/>
          <w:rtl/>
          <w:lang w:bidi="fa-IR"/>
        </w:rPr>
        <w:t>پسوند هایی وجود دارند که با هم مترادف بوده و با یکی کردن نام آن ها به پیچیدگی کمتر مدل منجر میشود.</w:t>
      </w:r>
      <w:r w:rsidR="00387455">
        <w:rPr>
          <w:rFonts w:ascii="Adobe Arabic" w:hAnsi="Adobe Arabic" w:cs="Adobe Arabic" w:hint="cs"/>
          <w:sz w:val="40"/>
          <w:szCs w:val="40"/>
          <w:rtl/>
          <w:lang w:bidi="fa-IR"/>
        </w:rPr>
        <w:t xml:space="preserve"> (مانند </w:t>
      </w:r>
      <w:r w:rsidR="00387455">
        <w:rPr>
          <w:rFonts w:ascii="Adobe Arabic" w:hAnsi="Adobe Arabic" w:cs="Adobe Arabic"/>
          <w:sz w:val="40"/>
          <w:szCs w:val="40"/>
          <w:lang w:bidi="fa-IR"/>
        </w:rPr>
        <w:t>Organic</w:t>
      </w:r>
      <w:r w:rsidR="00387455">
        <w:rPr>
          <w:rFonts w:ascii="Adobe Arabic" w:hAnsi="Adobe Arabic" w:cs="Adobe Arabic" w:hint="cs"/>
          <w:sz w:val="40"/>
          <w:szCs w:val="40"/>
          <w:rtl/>
          <w:lang w:bidi="fa-IR"/>
        </w:rPr>
        <w:t xml:space="preserve"> و </w:t>
      </w:r>
      <w:r w:rsidR="00387455">
        <w:rPr>
          <w:rFonts w:ascii="Adobe Arabic" w:hAnsi="Adobe Arabic" w:cs="Adobe Arabic"/>
          <w:sz w:val="40"/>
          <w:szCs w:val="40"/>
          <w:lang w:bidi="fa-IR"/>
        </w:rPr>
        <w:t>Untrimmed</w:t>
      </w:r>
      <w:r w:rsidR="00387455">
        <w:rPr>
          <w:rFonts w:ascii="Adobe Arabic" w:hAnsi="Adobe Arabic" w:cs="Adobe Arabic" w:hint="cs"/>
          <w:sz w:val="40"/>
          <w:szCs w:val="40"/>
          <w:rtl/>
          <w:lang w:bidi="fa-IR"/>
        </w:rPr>
        <w:t>).</w:t>
      </w:r>
    </w:p>
    <w:p w14:paraId="1EEE0BFE" w14:textId="551D0DC7" w:rsidR="00387455" w:rsidRDefault="00387455" w:rsidP="000B5601">
      <w:pPr>
        <w:bidi/>
        <w:jc w:val="both"/>
        <w:rPr>
          <w:rFonts w:ascii="Adobe Arabic" w:hAnsi="Adobe Arabic" w:cs="Adobe Arabic"/>
          <w:sz w:val="40"/>
          <w:szCs w:val="40"/>
          <w:rtl/>
          <w:lang w:bidi="fa-IR"/>
        </w:rPr>
      </w:pPr>
      <w:r>
        <w:rPr>
          <w:rFonts w:ascii="Adobe Arabic" w:hAnsi="Adobe Arabic" w:cs="Adobe Arabic" w:hint="cs"/>
          <w:sz w:val="40"/>
          <w:szCs w:val="40"/>
          <w:rtl/>
          <w:lang w:bidi="fa-IR"/>
        </w:rPr>
        <w:lastRenderedPageBreak/>
        <w:t xml:space="preserve">روش های دیگری را نیز میتوان در پاکسازی داده ها بکار برد (برای مثال استفاده از </w:t>
      </w:r>
      <w:r>
        <w:rPr>
          <w:rFonts w:ascii="Adobe Arabic" w:hAnsi="Adobe Arabic" w:cs="Adobe Arabic"/>
          <w:sz w:val="40"/>
          <w:szCs w:val="40"/>
          <w:lang w:bidi="fa-IR"/>
        </w:rPr>
        <w:t>Regex</w:t>
      </w:r>
      <w:r>
        <w:rPr>
          <w:rFonts w:ascii="Adobe Arabic" w:hAnsi="Adobe Arabic" w:cs="Adobe Arabic" w:hint="cs"/>
          <w:sz w:val="40"/>
          <w:szCs w:val="40"/>
          <w:rtl/>
          <w:lang w:bidi="fa-IR"/>
        </w:rPr>
        <w:t xml:space="preserve"> میتواند بسیار مفید باشد) اما بنا بر اینکه در داده های ما سبد های کالا حداکثر 3 محصول دارند (داده ها میتواند مصنوعی یا </w:t>
      </w:r>
      <w:r>
        <w:rPr>
          <w:rFonts w:ascii="Adobe Arabic" w:hAnsi="Adobe Arabic" w:cs="Adobe Arabic"/>
          <w:sz w:val="40"/>
          <w:szCs w:val="40"/>
          <w:lang w:bidi="fa-IR"/>
        </w:rPr>
        <w:t>Synthetic</w:t>
      </w:r>
      <w:r>
        <w:rPr>
          <w:rFonts w:ascii="Adobe Arabic" w:hAnsi="Adobe Arabic" w:cs="Adobe Arabic" w:hint="cs"/>
          <w:sz w:val="40"/>
          <w:szCs w:val="40"/>
          <w:rtl/>
          <w:lang w:bidi="fa-IR"/>
        </w:rPr>
        <w:t xml:space="preserve"> باشد چرا که عموما در سبد های کالا تعداد محصولات بیشتر خواهد بود. که خود به نفع ما است چرا که در ابتد هدف از این نوع آنالیز داده پیدا کردن محصولاتی است که معمولا با هم خریداری میشوند)</w:t>
      </w:r>
    </w:p>
    <w:p w14:paraId="56A67B16" w14:textId="06061B1C" w:rsidR="00387455" w:rsidRDefault="00387455" w:rsidP="000B5601">
      <w:pPr>
        <w:bidi/>
        <w:jc w:val="both"/>
        <w:rPr>
          <w:rFonts w:ascii="Adobe Arabic" w:hAnsi="Adobe Arabic" w:cs="Adobe Arabic"/>
          <w:sz w:val="40"/>
          <w:szCs w:val="40"/>
          <w:rtl/>
          <w:lang w:bidi="fa-IR"/>
        </w:rPr>
      </w:pPr>
      <w:r>
        <w:rPr>
          <w:rFonts w:ascii="Adobe Arabic" w:hAnsi="Adobe Arabic" w:cs="Adobe Arabic" w:hint="cs"/>
          <w:sz w:val="40"/>
          <w:szCs w:val="40"/>
          <w:rtl/>
          <w:lang w:bidi="fa-IR"/>
        </w:rPr>
        <w:t xml:space="preserve">با توجه به توضیح بالا انتظار خواهیم داشت که </w:t>
      </w:r>
      <w:r>
        <w:rPr>
          <w:rFonts w:ascii="Adobe Arabic" w:hAnsi="Adobe Arabic" w:cs="Adobe Arabic"/>
          <w:sz w:val="40"/>
          <w:szCs w:val="40"/>
          <w:lang w:bidi="fa-IR"/>
        </w:rPr>
        <w:t>Support</w:t>
      </w:r>
      <w:r>
        <w:rPr>
          <w:rFonts w:ascii="Adobe Arabic" w:hAnsi="Adobe Arabic" w:cs="Adobe Arabic" w:hint="cs"/>
          <w:sz w:val="40"/>
          <w:szCs w:val="40"/>
          <w:rtl/>
          <w:lang w:bidi="fa-IR"/>
        </w:rPr>
        <w:t xml:space="preserve"> آیتم ست ها کم و آیتم ست های بزرگی نداشته باشیم. در ادامه خواهیم دید که این انتظار به وقوع میپیوندد.</w:t>
      </w:r>
    </w:p>
    <w:p w14:paraId="334AB699" w14:textId="544BE99B" w:rsidR="00387455" w:rsidRDefault="00387455" w:rsidP="00387455">
      <w:pPr>
        <w:bidi/>
        <w:jc w:val="both"/>
        <w:rPr>
          <w:rFonts w:ascii="Adobe Arabic" w:hAnsi="Adobe Arabic" w:cs="Adobe Arabic"/>
          <w:sz w:val="40"/>
          <w:szCs w:val="40"/>
          <w:rtl/>
          <w:lang w:bidi="fa-IR"/>
        </w:rPr>
      </w:pPr>
    </w:p>
    <w:p w14:paraId="7F4DCEB0" w14:textId="2800FA5A" w:rsidR="00387455" w:rsidRPr="009F6FA7" w:rsidRDefault="00387455" w:rsidP="00387455">
      <w:pPr>
        <w:bidi/>
        <w:jc w:val="both"/>
        <w:rPr>
          <w:rFonts w:ascii="Adobe Arabic" w:hAnsi="Adobe Arabic" w:cs="Adobe Arabic"/>
          <w:b/>
          <w:bCs/>
          <w:sz w:val="44"/>
          <w:szCs w:val="44"/>
          <w:rtl/>
          <w:lang w:bidi="fa-IR"/>
        </w:rPr>
      </w:pPr>
      <w:r w:rsidRPr="009F6FA7">
        <w:rPr>
          <w:rFonts w:ascii="Adobe Arabic" w:hAnsi="Adobe Arabic" w:cs="Adobe Arabic" w:hint="cs"/>
          <w:b/>
          <w:bCs/>
          <w:sz w:val="44"/>
          <w:szCs w:val="44"/>
          <w:rtl/>
          <w:lang w:bidi="fa-IR"/>
        </w:rPr>
        <w:t>استخراج آیتم ست های معمول</w:t>
      </w:r>
    </w:p>
    <w:p w14:paraId="48910B76" w14:textId="7E3C9E94" w:rsidR="00387455" w:rsidRDefault="00387455" w:rsidP="00387455">
      <w:pPr>
        <w:bidi/>
        <w:jc w:val="both"/>
        <w:rPr>
          <w:rFonts w:ascii="Adobe Arabic" w:hAnsi="Adobe Arabic" w:cs="Adobe Arabic"/>
          <w:sz w:val="40"/>
          <w:szCs w:val="40"/>
          <w:rtl/>
          <w:lang w:bidi="fa-IR"/>
        </w:rPr>
      </w:pPr>
      <w:r>
        <w:rPr>
          <w:rFonts w:ascii="Adobe Arabic" w:hAnsi="Adobe Arabic" w:cs="Adobe Arabic" w:hint="cs"/>
          <w:sz w:val="40"/>
          <w:szCs w:val="40"/>
          <w:rtl/>
          <w:lang w:bidi="fa-IR"/>
        </w:rPr>
        <w:t>در عکس زیر تعدادی از آیتم ست های رایج همراه ساپورت آن ها آمده است</w:t>
      </w:r>
    </w:p>
    <w:p w14:paraId="769C9CF5" w14:textId="629FF478" w:rsidR="00D52311" w:rsidRDefault="00D52311" w:rsidP="00D52311">
      <w:pPr>
        <w:bidi/>
        <w:jc w:val="center"/>
        <w:rPr>
          <w:rFonts w:ascii="Adobe Arabic" w:hAnsi="Adobe Arabic" w:cs="Adobe Arabic"/>
          <w:sz w:val="40"/>
          <w:szCs w:val="40"/>
          <w:rtl/>
          <w:lang w:bidi="fa-IR"/>
        </w:rPr>
      </w:pPr>
      <w:r w:rsidRPr="00D52311">
        <w:rPr>
          <w:rFonts w:ascii="Adobe Arabic" w:hAnsi="Adobe Arabic" w:cs="Adobe Arabic"/>
          <w:sz w:val="40"/>
          <w:szCs w:val="40"/>
          <w:rtl/>
          <w:lang w:bidi="fa-IR"/>
        </w:rPr>
        <w:drawing>
          <wp:inline distT="0" distB="0" distL="0" distR="0" wp14:anchorId="1405439B" wp14:editId="28FF3BA5">
            <wp:extent cx="2209992" cy="315495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9992" cy="3154953"/>
                    </a:xfrm>
                    <a:prstGeom prst="rect">
                      <a:avLst/>
                    </a:prstGeom>
                  </pic:spPr>
                </pic:pic>
              </a:graphicData>
            </a:graphic>
          </wp:inline>
        </w:drawing>
      </w:r>
    </w:p>
    <w:p w14:paraId="2D727D08" w14:textId="3044934B" w:rsidR="00D52311" w:rsidRDefault="00D52311" w:rsidP="000B5601">
      <w:pPr>
        <w:bidi/>
        <w:jc w:val="lowKashida"/>
        <w:rPr>
          <w:rFonts w:ascii="Adobe Arabic" w:hAnsi="Adobe Arabic" w:cs="Adobe Arabic"/>
          <w:sz w:val="40"/>
          <w:szCs w:val="40"/>
          <w:rtl/>
          <w:lang w:bidi="fa-IR"/>
        </w:rPr>
      </w:pPr>
      <w:r>
        <w:rPr>
          <w:rFonts w:ascii="Adobe Arabic" w:hAnsi="Adobe Arabic" w:cs="Adobe Arabic" w:hint="cs"/>
          <w:sz w:val="40"/>
          <w:szCs w:val="40"/>
          <w:rtl/>
          <w:lang w:bidi="fa-IR"/>
        </w:rPr>
        <w:lastRenderedPageBreak/>
        <w:t>همانطور که میبینیم ایتم ست های بزرگتری از 2 آیتم دارای ساپورت نسبتا زیادی نیستند.</w:t>
      </w:r>
    </w:p>
    <w:p w14:paraId="14A48C4A" w14:textId="4689EC19" w:rsidR="00D52311" w:rsidRDefault="00D52311" w:rsidP="000B5601">
      <w:pPr>
        <w:bidi/>
        <w:jc w:val="lowKashida"/>
        <w:rPr>
          <w:rFonts w:ascii="Adobe Arabic" w:hAnsi="Adobe Arabic" w:cs="Adobe Arabic"/>
          <w:sz w:val="40"/>
          <w:szCs w:val="40"/>
          <w:rtl/>
          <w:lang w:bidi="fa-IR"/>
        </w:rPr>
      </w:pPr>
      <w:r>
        <w:rPr>
          <w:rFonts w:ascii="Adobe Arabic" w:hAnsi="Adobe Arabic" w:cs="Adobe Arabic" w:hint="cs"/>
          <w:sz w:val="40"/>
          <w:szCs w:val="40"/>
          <w:rtl/>
          <w:lang w:bidi="fa-IR"/>
        </w:rPr>
        <w:t>برای اینکه قوانین استخراجی دارای معنا باشند مجبور هستیم مینیمم ساپورت را عددی پایین مانند (0.003 یعنی حداقل 3 رخداد از 1000 سطر داده ها) قرار دهیم، البته سودی در این ساپورت پایین نهفته است که در زیر خواهیم دید.</w:t>
      </w:r>
    </w:p>
    <w:p w14:paraId="343343EA" w14:textId="6AA03159" w:rsidR="00D52311" w:rsidRDefault="00D52311" w:rsidP="000B5601">
      <w:pPr>
        <w:bidi/>
        <w:jc w:val="lowKashida"/>
        <w:rPr>
          <w:rFonts w:ascii="Adobe Arabic" w:hAnsi="Adobe Arabic" w:cs="Adobe Arabic"/>
          <w:sz w:val="40"/>
          <w:szCs w:val="40"/>
          <w:rtl/>
          <w:lang w:bidi="fa-IR"/>
        </w:rPr>
      </w:pPr>
      <w:r>
        <w:rPr>
          <w:rFonts w:ascii="Adobe Arabic" w:hAnsi="Adobe Arabic" w:cs="Adobe Arabic" w:hint="cs"/>
          <w:sz w:val="40"/>
          <w:szCs w:val="40"/>
          <w:rtl/>
          <w:lang w:bidi="fa-IR"/>
        </w:rPr>
        <w:t xml:space="preserve">تعدادی از محصولاتی که در زیر میبینیم نام های غریبی داشته به همین دلیل توضیح مختصری از این محصولات میبینیم: </w:t>
      </w:r>
    </w:p>
    <w:p w14:paraId="1E9203D8" w14:textId="77777777" w:rsidR="009F6FA7" w:rsidRDefault="009F6FA7" w:rsidP="009F6FA7">
      <w:pPr>
        <w:bidi/>
        <w:rPr>
          <w:rFonts w:ascii="Adobe Arabic" w:hAnsi="Adobe Arabic" w:cs="Adobe Arabic"/>
          <w:sz w:val="40"/>
          <w:szCs w:val="40"/>
          <w:rtl/>
          <w:lang w:bidi="fa-IR"/>
        </w:rPr>
      </w:pPr>
    </w:p>
    <w:p w14:paraId="02856E97" w14:textId="2450FAD9" w:rsidR="00D52311" w:rsidRDefault="00D52311" w:rsidP="00D52311">
      <w:pPr>
        <w:pStyle w:val="ListParagraph"/>
        <w:numPr>
          <w:ilvl w:val="0"/>
          <w:numId w:val="1"/>
        </w:numPr>
        <w:bidi/>
        <w:rPr>
          <w:rFonts w:ascii="Adobe Arabic" w:hAnsi="Adobe Arabic" w:cs="Adobe Arabic"/>
          <w:sz w:val="40"/>
          <w:szCs w:val="40"/>
          <w:lang w:bidi="fa-IR"/>
        </w:rPr>
      </w:pPr>
      <w:proofErr w:type="spellStart"/>
      <w:r>
        <w:rPr>
          <w:rFonts w:ascii="Adobe Arabic" w:hAnsi="Adobe Arabic" w:cs="Adobe Arabic"/>
          <w:sz w:val="40"/>
          <w:szCs w:val="40"/>
          <w:lang w:bidi="fa-IR"/>
        </w:rPr>
        <w:t>Aborio</w:t>
      </w:r>
      <w:proofErr w:type="spellEnd"/>
      <w:r>
        <w:rPr>
          <w:rFonts w:ascii="Adobe Arabic" w:hAnsi="Adobe Arabic" w:cs="Adobe Arabic" w:hint="cs"/>
          <w:sz w:val="40"/>
          <w:szCs w:val="40"/>
          <w:rtl/>
          <w:lang w:bidi="fa-IR"/>
        </w:rPr>
        <w:t>: نوعی از برنج (شرقی)</w:t>
      </w:r>
    </w:p>
    <w:p w14:paraId="51B4153F" w14:textId="7C638E83" w:rsidR="00D52311" w:rsidRDefault="009F6FA7" w:rsidP="00D52311">
      <w:pPr>
        <w:pStyle w:val="ListParagraph"/>
        <w:numPr>
          <w:ilvl w:val="0"/>
          <w:numId w:val="1"/>
        </w:numPr>
        <w:bidi/>
        <w:rPr>
          <w:rFonts w:ascii="Adobe Arabic" w:hAnsi="Adobe Arabic" w:cs="Adobe Arabic"/>
          <w:sz w:val="40"/>
          <w:szCs w:val="40"/>
          <w:lang w:bidi="fa-IR"/>
        </w:rPr>
      </w:pPr>
      <w:proofErr w:type="spellStart"/>
      <w:r>
        <w:rPr>
          <w:rFonts w:ascii="Adobe Arabic" w:hAnsi="Adobe Arabic" w:cs="Adobe Arabic"/>
          <w:sz w:val="40"/>
          <w:szCs w:val="40"/>
          <w:lang w:bidi="fa-IR"/>
        </w:rPr>
        <w:t>Knor</w:t>
      </w:r>
      <w:proofErr w:type="spellEnd"/>
      <w:r>
        <w:rPr>
          <w:rFonts w:ascii="Adobe Arabic" w:hAnsi="Adobe Arabic" w:cs="Adobe Arabic" w:hint="cs"/>
          <w:sz w:val="40"/>
          <w:szCs w:val="40"/>
          <w:rtl/>
          <w:lang w:bidi="fa-IR"/>
        </w:rPr>
        <w:t>: نام برندی از طعم دهنده سوپ (این آیتم با محصول</w:t>
      </w:r>
      <w:r>
        <w:rPr>
          <w:rFonts w:ascii="Adobe Arabic" w:hAnsi="Adobe Arabic" w:cs="Adobe Arabic"/>
          <w:sz w:val="40"/>
          <w:szCs w:val="40"/>
          <w:lang w:bidi="fa-IR"/>
        </w:rPr>
        <w:t xml:space="preserve"> </w:t>
      </w:r>
      <w:proofErr w:type="gramStart"/>
      <w:r>
        <w:rPr>
          <w:rFonts w:ascii="Adobe Arabic" w:hAnsi="Adobe Arabic" w:cs="Adobe Arabic"/>
          <w:sz w:val="40"/>
          <w:szCs w:val="40"/>
          <w:lang w:bidi="fa-IR"/>
        </w:rPr>
        <w:t xml:space="preserve">Soup </w:t>
      </w:r>
      <w:r>
        <w:rPr>
          <w:rFonts w:ascii="Adobe Arabic" w:hAnsi="Adobe Arabic" w:cs="Adobe Arabic" w:hint="cs"/>
          <w:sz w:val="40"/>
          <w:szCs w:val="40"/>
          <w:rtl/>
          <w:lang w:bidi="fa-IR"/>
        </w:rPr>
        <w:t xml:space="preserve"> ارتباط</w:t>
      </w:r>
      <w:proofErr w:type="gramEnd"/>
      <w:r>
        <w:rPr>
          <w:rFonts w:ascii="Adobe Arabic" w:hAnsi="Adobe Arabic" w:cs="Adobe Arabic" w:hint="cs"/>
          <w:sz w:val="40"/>
          <w:szCs w:val="40"/>
          <w:rtl/>
          <w:lang w:bidi="fa-IR"/>
        </w:rPr>
        <w:t xml:space="preserve"> زیادی دارد)</w:t>
      </w:r>
    </w:p>
    <w:p w14:paraId="521FE1E2" w14:textId="529342F0" w:rsidR="009F6FA7" w:rsidRDefault="009F6FA7" w:rsidP="009F6FA7">
      <w:pPr>
        <w:pStyle w:val="ListParagraph"/>
        <w:numPr>
          <w:ilvl w:val="0"/>
          <w:numId w:val="1"/>
        </w:numPr>
        <w:bidi/>
        <w:rPr>
          <w:rFonts w:ascii="Adobe Arabic" w:hAnsi="Adobe Arabic" w:cs="Adobe Arabic"/>
          <w:sz w:val="40"/>
          <w:szCs w:val="40"/>
          <w:lang w:bidi="fa-IR"/>
        </w:rPr>
      </w:pPr>
      <w:r>
        <w:rPr>
          <w:rFonts w:ascii="Adobe Arabic" w:hAnsi="Adobe Arabic" w:cs="Adobe Arabic"/>
          <w:sz w:val="40"/>
          <w:szCs w:val="40"/>
          <w:lang w:bidi="fa-IR"/>
        </w:rPr>
        <w:t>Oasis</w:t>
      </w:r>
      <w:r>
        <w:rPr>
          <w:rFonts w:ascii="Adobe Arabic" w:hAnsi="Adobe Arabic" w:cs="Adobe Arabic" w:hint="cs"/>
          <w:sz w:val="40"/>
          <w:szCs w:val="40"/>
          <w:rtl/>
          <w:lang w:bidi="fa-IR"/>
        </w:rPr>
        <w:t xml:space="preserve">: نوعی </w:t>
      </w:r>
      <w:r>
        <w:rPr>
          <w:rFonts w:ascii="Adobe Arabic" w:hAnsi="Adobe Arabic" w:cs="Adobe Arabic" w:hint="cs"/>
          <w:sz w:val="40"/>
          <w:szCs w:val="40"/>
          <w:rtl/>
          <w:lang w:bidi="fa-IR"/>
        </w:rPr>
        <w:t>نوشیدنی الکلی</w:t>
      </w:r>
    </w:p>
    <w:p w14:paraId="0642BA07" w14:textId="0D38CA36" w:rsidR="009F6FA7" w:rsidRDefault="009F6FA7" w:rsidP="009F6FA7">
      <w:pPr>
        <w:pStyle w:val="ListParagraph"/>
        <w:numPr>
          <w:ilvl w:val="0"/>
          <w:numId w:val="1"/>
        </w:numPr>
        <w:bidi/>
        <w:rPr>
          <w:rFonts w:ascii="Adobe Arabic" w:hAnsi="Adobe Arabic" w:cs="Adobe Arabic"/>
          <w:sz w:val="40"/>
          <w:szCs w:val="40"/>
          <w:lang w:bidi="fa-IR"/>
        </w:rPr>
      </w:pPr>
      <w:r w:rsidRPr="009F6FA7">
        <w:rPr>
          <w:rFonts w:ascii="Adobe Arabic" w:hAnsi="Adobe Arabic" w:cs="Adobe Arabic"/>
          <w:sz w:val="40"/>
          <w:szCs w:val="40"/>
          <w:lang w:bidi="fa-IR"/>
        </w:rPr>
        <w:t>Merlot</w:t>
      </w:r>
      <w:r>
        <w:rPr>
          <w:rFonts w:ascii="Adobe Arabic" w:hAnsi="Adobe Arabic" w:cs="Adobe Arabic" w:hint="cs"/>
          <w:sz w:val="40"/>
          <w:szCs w:val="40"/>
          <w:rtl/>
          <w:lang w:bidi="fa-IR"/>
        </w:rPr>
        <w:t>: نوعی نوشیدنی الکلی</w:t>
      </w:r>
    </w:p>
    <w:p w14:paraId="73E4A420" w14:textId="692C3663" w:rsidR="009F6FA7" w:rsidRDefault="009F6FA7" w:rsidP="009F6FA7">
      <w:pPr>
        <w:pStyle w:val="ListParagraph"/>
        <w:numPr>
          <w:ilvl w:val="0"/>
          <w:numId w:val="1"/>
        </w:numPr>
        <w:bidi/>
        <w:rPr>
          <w:rFonts w:ascii="Adobe Arabic" w:hAnsi="Adobe Arabic" w:cs="Adobe Arabic"/>
          <w:sz w:val="40"/>
          <w:szCs w:val="40"/>
          <w:lang w:bidi="fa-IR"/>
        </w:rPr>
      </w:pPr>
      <w:r w:rsidRPr="009F6FA7">
        <w:rPr>
          <w:rFonts w:ascii="Adobe Arabic" w:hAnsi="Adobe Arabic" w:cs="Adobe Arabic"/>
          <w:sz w:val="40"/>
          <w:szCs w:val="40"/>
          <w:lang w:bidi="fa-IR"/>
        </w:rPr>
        <w:t>Magnotta</w:t>
      </w:r>
      <w:r>
        <w:rPr>
          <w:rFonts w:ascii="Adobe Arabic" w:hAnsi="Adobe Arabic" w:cs="Adobe Arabic" w:hint="cs"/>
          <w:sz w:val="40"/>
          <w:szCs w:val="40"/>
          <w:rtl/>
          <w:lang w:bidi="fa-IR"/>
        </w:rPr>
        <w:t>: نوعی نوشیدنی الکلی</w:t>
      </w:r>
    </w:p>
    <w:p w14:paraId="6969D4D2" w14:textId="4D172130" w:rsidR="009F6FA7" w:rsidRDefault="009F6FA7" w:rsidP="009F6FA7">
      <w:pPr>
        <w:pStyle w:val="ListParagraph"/>
        <w:numPr>
          <w:ilvl w:val="0"/>
          <w:numId w:val="1"/>
        </w:numPr>
        <w:bidi/>
        <w:rPr>
          <w:rFonts w:ascii="Adobe Arabic" w:hAnsi="Adobe Arabic" w:cs="Adobe Arabic"/>
          <w:sz w:val="40"/>
          <w:szCs w:val="40"/>
          <w:lang w:bidi="fa-IR"/>
        </w:rPr>
      </w:pPr>
      <w:r w:rsidRPr="009F6FA7">
        <w:rPr>
          <w:rFonts w:ascii="Adobe Arabic" w:hAnsi="Adobe Arabic" w:cs="Adobe Arabic"/>
          <w:sz w:val="40"/>
          <w:szCs w:val="40"/>
          <w:lang w:bidi="fa-IR"/>
        </w:rPr>
        <w:t>Riesling</w:t>
      </w:r>
      <w:r>
        <w:rPr>
          <w:rFonts w:ascii="Adobe Arabic" w:hAnsi="Adobe Arabic" w:cs="Adobe Arabic" w:hint="cs"/>
          <w:sz w:val="40"/>
          <w:szCs w:val="40"/>
          <w:rtl/>
          <w:lang w:bidi="fa-IR"/>
        </w:rPr>
        <w:t>: نوعی نوشیدنی الکلی</w:t>
      </w:r>
    </w:p>
    <w:p w14:paraId="5005F275" w14:textId="4CA800FA" w:rsidR="009F6FA7" w:rsidRDefault="009F6FA7" w:rsidP="009F6FA7">
      <w:pPr>
        <w:pStyle w:val="ListParagraph"/>
        <w:numPr>
          <w:ilvl w:val="0"/>
          <w:numId w:val="1"/>
        </w:numPr>
        <w:bidi/>
        <w:rPr>
          <w:rFonts w:ascii="Adobe Arabic" w:hAnsi="Adobe Arabic" w:cs="Adobe Arabic"/>
          <w:sz w:val="40"/>
          <w:szCs w:val="40"/>
          <w:lang w:bidi="fa-IR"/>
        </w:rPr>
      </w:pPr>
      <w:r w:rsidRPr="009F6FA7">
        <w:rPr>
          <w:rFonts w:ascii="Adobe Arabic" w:hAnsi="Adobe Arabic" w:cs="Adobe Arabic"/>
          <w:sz w:val="40"/>
          <w:szCs w:val="40"/>
          <w:lang w:bidi="fa-IR"/>
        </w:rPr>
        <w:t>Rose</w:t>
      </w:r>
      <w:r>
        <w:rPr>
          <w:rFonts w:ascii="Adobe Arabic" w:hAnsi="Adobe Arabic" w:cs="Adobe Arabic" w:hint="cs"/>
          <w:sz w:val="40"/>
          <w:szCs w:val="40"/>
          <w:rtl/>
          <w:lang w:bidi="fa-IR"/>
        </w:rPr>
        <w:t>: نوعی نوشیدنی الکلی</w:t>
      </w:r>
    </w:p>
    <w:p w14:paraId="6412258B" w14:textId="2EED43BC" w:rsidR="009F6FA7" w:rsidRDefault="009F6FA7" w:rsidP="009F6FA7">
      <w:pPr>
        <w:pStyle w:val="ListParagraph"/>
        <w:numPr>
          <w:ilvl w:val="0"/>
          <w:numId w:val="1"/>
        </w:numPr>
        <w:bidi/>
        <w:rPr>
          <w:rFonts w:ascii="Adobe Arabic" w:hAnsi="Adobe Arabic" w:cs="Adobe Arabic"/>
          <w:sz w:val="40"/>
          <w:szCs w:val="40"/>
          <w:lang w:bidi="fa-IR"/>
        </w:rPr>
      </w:pPr>
      <w:r>
        <w:rPr>
          <w:rFonts w:ascii="Adobe Arabic" w:hAnsi="Adobe Arabic" w:cs="Adobe Arabic"/>
          <w:sz w:val="40"/>
          <w:szCs w:val="40"/>
          <w:lang w:bidi="fa-IR"/>
        </w:rPr>
        <w:t>Organic</w:t>
      </w:r>
      <w:r>
        <w:rPr>
          <w:rFonts w:ascii="Adobe Arabic" w:hAnsi="Adobe Arabic" w:cs="Adobe Arabic" w:hint="cs"/>
          <w:sz w:val="40"/>
          <w:szCs w:val="40"/>
          <w:rtl/>
          <w:lang w:bidi="fa-IR"/>
        </w:rPr>
        <w:t>: منظور محصولات سبزیجاتی است (این محصولات با تعدادی از انواع گوشت مانند گوشت پرندگان و گاو زیاد خریداری شده است)</w:t>
      </w:r>
    </w:p>
    <w:p w14:paraId="5F4C41EF" w14:textId="1C405240" w:rsidR="009F6FA7" w:rsidRPr="009F6FA7" w:rsidRDefault="009F6FA7" w:rsidP="009F6FA7">
      <w:pPr>
        <w:pStyle w:val="ListParagraph"/>
        <w:numPr>
          <w:ilvl w:val="0"/>
          <w:numId w:val="1"/>
        </w:numPr>
        <w:bidi/>
        <w:rPr>
          <w:rFonts w:ascii="Adobe Arabic" w:hAnsi="Adobe Arabic" w:cs="Adobe Arabic"/>
          <w:sz w:val="40"/>
          <w:szCs w:val="40"/>
          <w:rtl/>
          <w:lang w:bidi="fa-IR"/>
        </w:rPr>
      </w:pPr>
      <w:r>
        <w:rPr>
          <w:rFonts w:ascii="Adobe Arabic" w:hAnsi="Adobe Arabic" w:cs="Adobe Arabic" w:hint="cs"/>
          <w:sz w:val="40"/>
          <w:szCs w:val="40"/>
          <w:rtl/>
          <w:lang w:bidi="fa-IR"/>
        </w:rPr>
        <w:t>...</w:t>
      </w:r>
    </w:p>
    <w:p w14:paraId="4FBEEED3" w14:textId="6F7336DF" w:rsidR="00D52311" w:rsidRDefault="00D52311" w:rsidP="00D52311">
      <w:pPr>
        <w:bidi/>
        <w:rPr>
          <w:rFonts w:ascii="Adobe Arabic" w:hAnsi="Adobe Arabic" w:cs="Adobe Arabic"/>
          <w:sz w:val="40"/>
          <w:szCs w:val="40"/>
          <w:rtl/>
          <w:lang w:bidi="fa-IR"/>
        </w:rPr>
      </w:pPr>
      <w:r w:rsidRPr="00D52311">
        <w:rPr>
          <w:rFonts w:ascii="Adobe Arabic" w:hAnsi="Adobe Arabic" w:cs="Adobe Arabic"/>
          <w:sz w:val="40"/>
          <w:szCs w:val="40"/>
          <w:rtl/>
          <w:lang w:bidi="fa-IR"/>
        </w:rPr>
        <w:lastRenderedPageBreak/>
        <w:drawing>
          <wp:inline distT="0" distB="0" distL="0" distR="0" wp14:anchorId="0442141C" wp14:editId="21817A98">
            <wp:extent cx="4114800" cy="2977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2977515"/>
                    </a:xfrm>
                    <a:prstGeom prst="rect">
                      <a:avLst/>
                    </a:prstGeom>
                  </pic:spPr>
                </pic:pic>
              </a:graphicData>
            </a:graphic>
          </wp:inline>
        </w:drawing>
      </w:r>
      <w:r w:rsidRPr="00D52311">
        <w:rPr>
          <w:rFonts w:ascii="Adobe Arabic" w:hAnsi="Adobe Arabic" w:cs="Adobe Arabic"/>
          <w:sz w:val="40"/>
          <w:szCs w:val="40"/>
          <w:rtl/>
          <w:lang w:bidi="fa-IR"/>
        </w:rPr>
        <w:drawing>
          <wp:inline distT="0" distB="0" distL="0" distR="0" wp14:anchorId="4661BA0F" wp14:editId="229DF6A5">
            <wp:extent cx="4114800" cy="3874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3874770"/>
                    </a:xfrm>
                    <a:prstGeom prst="rect">
                      <a:avLst/>
                    </a:prstGeom>
                  </pic:spPr>
                </pic:pic>
              </a:graphicData>
            </a:graphic>
          </wp:inline>
        </w:drawing>
      </w:r>
      <w:r w:rsidRPr="00D52311">
        <w:rPr>
          <w:rFonts w:ascii="Adobe Arabic" w:hAnsi="Adobe Arabic" w:cs="Adobe Arabic"/>
          <w:sz w:val="40"/>
          <w:szCs w:val="40"/>
          <w:rtl/>
          <w:lang w:bidi="fa-IR"/>
        </w:rPr>
        <w:lastRenderedPageBreak/>
        <w:drawing>
          <wp:inline distT="0" distB="0" distL="0" distR="0" wp14:anchorId="1A33F98C" wp14:editId="007D6613">
            <wp:extent cx="4114800" cy="15424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1542415"/>
                    </a:xfrm>
                    <a:prstGeom prst="rect">
                      <a:avLst/>
                    </a:prstGeom>
                  </pic:spPr>
                </pic:pic>
              </a:graphicData>
            </a:graphic>
          </wp:inline>
        </w:drawing>
      </w:r>
    </w:p>
    <w:p w14:paraId="320CE9E5" w14:textId="3475CAC9" w:rsidR="00D52311" w:rsidRDefault="00D52311" w:rsidP="00D52311">
      <w:pPr>
        <w:bidi/>
        <w:rPr>
          <w:rFonts w:ascii="Adobe Arabic" w:hAnsi="Adobe Arabic" w:cs="Adobe Arabic"/>
          <w:sz w:val="40"/>
          <w:szCs w:val="40"/>
          <w:rtl/>
          <w:lang w:bidi="fa-IR"/>
        </w:rPr>
      </w:pPr>
    </w:p>
    <w:p w14:paraId="25F15DA2" w14:textId="27DB4F5E" w:rsidR="00D52311" w:rsidRDefault="00D52311" w:rsidP="000B5601">
      <w:pPr>
        <w:bidi/>
        <w:jc w:val="both"/>
        <w:rPr>
          <w:rFonts w:ascii="Adobe Arabic" w:hAnsi="Adobe Arabic" w:cs="Adobe Arabic"/>
          <w:sz w:val="40"/>
          <w:szCs w:val="40"/>
          <w:rtl/>
          <w:lang w:bidi="fa-IR"/>
        </w:rPr>
      </w:pPr>
      <w:r>
        <w:rPr>
          <w:rFonts w:ascii="Adobe Arabic" w:hAnsi="Adobe Arabic" w:cs="Adobe Arabic" w:hint="cs"/>
          <w:sz w:val="40"/>
          <w:szCs w:val="40"/>
          <w:rtl/>
          <w:lang w:bidi="fa-IR"/>
        </w:rPr>
        <w:t>اگر به میزان اعتماد (</w:t>
      </w:r>
      <w:r>
        <w:rPr>
          <w:rFonts w:ascii="Adobe Arabic" w:hAnsi="Adobe Arabic" w:cs="Adobe Arabic"/>
          <w:sz w:val="40"/>
          <w:szCs w:val="40"/>
          <w:lang w:bidi="fa-IR"/>
        </w:rPr>
        <w:t>confidence</w:t>
      </w:r>
      <w:r>
        <w:rPr>
          <w:rFonts w:ascii="Adobe Arabic" w:hAnsi="Adobe Arabic" w:cs="Adobe Arabic" w:hint="cs"/>
          <w:sz w:val="40"/>
          <w:szCs w:val="40"/>
          <w:rtl/>
          <w:lang w:bidi="fa-IR"/>
        </w:rPr>
        <w:t xml:space="preserve">) توجه کنیم میبینیم که با این حال که </w:t>
      </w:r>
      <w:r>
        <w:rPr>
          <w:rFonts w:ascii="Adobe Arabic" w:hAnsi="Adobe Arabic" w:cs="Adobe Arabic"/>
          <w:sz w:val="40"/>
          <w:szCs w:val="40"/>
          <w:lang w:bidi="fa-IR"/>
        </w:rPr>
        <w:t>Support</w:t>
      </w:r>
      <w:r>
        <w:rPr>
          <w:rFonts w:ascii="Adobe Arabic" w:hAnsi="Adobe Arabic" w:cs="Adobe Arabic" w:hint="cs"/>
          <w:sz w:val="40"/>
          <w:szCs w:val="40"/>
          <w:rtl/>
          <w:lang w:bidi="fa-IR"/>
        </w:rPr>
        <w:t xml:space="preserve"> محصولات به نسبط عرف آنچه که باید در مسائل مشابه باشد کمتر است اما با درجه اطمینان بسیار خوبی میتوان گفت قوانین بسیار قابل اعتماد هستند.</w:t>
      </w:r>
    </w:p>
    <w:p w14:paraId="2380840B" w14:textId="14566AFF" w:rsidR="009F6FA7" w:rsidRDefault="009F6FA7" w:rsidP="000B5601">
      <w:pPr>
        <w:bidi/>
        <w:jc w:val="both"/>
        <w:rPr>
          <w:rFonts w:ascii="Adobe Arabic" w:hAnsi="Adobe Arabic" w:cs="Adobe Arabic"/>
          <w:sz w:val="40"/>
          <w:szCs w:val="40"/>
          <w:rtl/>
          <w:lang w:bidi="fa-IR"/>
        </w:rPr>
      </w:pPr>
    </w:p>
    <w:p w14:paraId="525379AC" w14:textId="302000F5" w:rsidR="009F6FA7" w:rsidRDefault="009F6FA7" w:rsidP="000B5601">
      <w:pPr>
        <w:bidi/>
        <w:jc w:val="both"/>
        <w:rPr>
          <w:rFonts w:ascii="Adobe Arabic" w:hAnsi="Adobe Arabic" w:cs="Adobe Arabic"/>
          <w:b/>
          <w:bCs/>
          <w:sz w:val="48"/>
          <w:szCs w:val="48"/>
          <w:rtl/>
          <w:lang w:bidi="fa-IR"/>
        </w:rPr>
      </w:pPr>
      <w:r w:rsidRPr="009F6FA7">
        <w:rPr>
          <w:rFonts w:ascii="Adobe Arabic" w:hAnsi="Adobe Arabic" w:cs="Adobe Arabic" w:hint="cs"/>
          <w:b/>
          <w:bCs/>
          <w:sz w:val="48"/>
          <w:szCs w:val="48"/>
          <w:rtl/>
          <w:lang w:bidi="fa-IR"/>
        </w:rPr>
        <w:t>نتیجه گیری</w:t>
      </w:r>
    </w:p>
    <w:p w14:paraId="56D17904" w14:textId="67EEFF99" w:rsidR="009F6FA7" w:rsidRDefault="009F6FA7" w:rsidP="000B5601">
      <w:pPr>
        <w:bidi/>
        <w:jc w:val="both"/>
        <w:rPr>
          <w:rFonts w:ascii="Adobe Arabic" w:hAnsi="Adobe Arabic" w:cs="Adobe Arabic"/>
          <w:sz w:val="40"/>
          <w:szCs w:val="40"/>
          <w:rtl/>
          <w:lang w:bidi="fa-IR"/>
        </w:rPr>
      </w:pPr>
      <w:r>
        <w:rPr>
          <w:rFonts w:ascii="Adobe Arabic" w:hAnsi="Adobe Arabic" w:cs="Adobe Arabic" w:hint="cs"/>
          <w:sz w:val="40"/>
          <w:szCs w:val="40"/>
          <w:rtl/>
          <w:lang w:bidi="fa-IR"/>
        </w:rPr>
        <w:t xml:space="preserve">مهمترین نتیجه ای که از این تمرین حاصل میشود این است که برای آنکه قوانین استخراج شده نه تنها قابل اعتماد بلکه قابل استفاده باشند (عموما برای پیشنهادات خرید های اینترنتی از این نوع آنالیز داده ای استفاده میشود) باید </w:t>
      </w:r>
      <w:r w:rsidR="000B5601">
        <w:rPr>
          <w:rFonts w:ascii="Adobe Arabic" w:hAnsi="Adobe Arabic" w:cs="Adobe Arabic" w:hint="cs"/>
          <w:sz w:val="40"/>
          <w:szCs w:val="40"/>
          <w:rtl/>
          <w:lang w:bidi="fa-IR"/>
        </w:rPr>
        <w:t xml:space="preserve">در داده های خود سبد های خرید نسبتا بزرگی داشته باشیم در غیر این صورت درجه اعتماد بسیار بالا و </w:t>
      </w:r>
      <w:r w:rsidR="000B5601">
        <w:rPr>
          <w:rFonts w:ascii="Adobe Arabic" w:hAnsi="Adobe Arabic" w:cs="Adobe Arabic"/>
          <w:sz w:val="40"/>
          <w:szCs w:val="40"/>
          <w:lang w:bidi="fa-IR"/>
        </w:rPr>
        <w:t>Support</w:t>
      </w:r>
      <w:r w:rsidR="000B5601">
        <w:rPr>
          <w:rFonts w:ascii="Adobe Arabic" w:hAnsi="Adobe Arabic" w:cs="Adobe Arabic" w:hint="cs"/>
          <w:sz w:val="40"/>
          <w:szCs w:val="40"/>
          <w:rtl/>
          <w:lang w:bidi="fa-IR"/>
        </w:rPr>
        <w:t xml:space="preserve"> پایین خواهد بود (البته در مورد این گونه داده ها میتوان از </w:t>
      </w:r>
      <w:r w:rsidR="000B5601">
        <w:rPr>
          <w:rFonts w:ascii="Adobe Arabic" w:hAnsi="Adobe Arabic" w:cs="Adobe Arabic"/>
          <w:sz w:val="40"/>
          <w:szCs w:val="40"/>
          <w:lang w:bidi="fa-IR"/>
        </w:rPr>
        <w:t>Support</w:t>
      </w:r>
      <w:r w:rsidR="000B5601">
        <w:rPr>
          <w:rFonts w:ascii="Adobe Arabic" w:hAnsi="Adobe Arabic" w:cs="Adobe Arabic" w:hint="cs"/>
          <w:sz w:val="40"/>
          <w:szCs w:val="40"/>
          <w:rtl/>
          <w:lang w:bidi="fa-IR"/>
        </w:rPr>
        <w:t xml:space="preserve"> نسبی استفاده کرد)</w:t>
      </w:r>
    </w:p>
    <w:p w14:paraId="6CB476FC" w14:textId="7C9D24F0" w:rsidR="000B5601" w:rsidRDefault="000B5601" w:rsidP="000B5601">
      <w:pPr>
        <w:bidi/>
        <w:jc w:val="both"/>
        <w:rPr>
          <w:rFonts w:ascii="Adobe Arabic" w:hAnsi="Adobe Arabic" w:cs="Adobe Arabic"/>
          <w:sz w:val="40"/>
          <w:szCs w:val="40"/>
          <w:rtl/>
          <w:lang w:bidi="fa-IR"/>
        </w:rPr>
      </w:pPr>
      <w:r>
        <w:rPr>
          <w:rFonts w:ascii="Adobe Arabic" w:hAnsi="Adobe Arabic" w:cs="Adobe Arabic" w:hint="cs"/>
          <w:sz w:val="40"/>
          <w:szCs w:val="40"/>
          <w:rtl/>
          <w:lang w:bidi="fa-IR"/>
        </w:rPr>
        <w:t>تمیز سازی داده ها بسیار پر اهمیت بوده و احتمال رخداد اشتباه در ثبت داده ها توسط انسان بسیار رایج است.</w:t>
      </w:r>
    </w:p>
    <w:p w14:paraId="56D08385" w14:textId="4F578C76" w:rsidR="000B5601" w:rsidRPr="009F6FA7" w:rsidRDefault="000B5601" w:rsidP="000B5601">
      <w:pPr>
        <w:bidi/>
        <w:jc w:val="both"/>
        <w:rPr>
          <w:rFonts w:ascii="Adobe Arabic" w:hAnsi="Adobe Arabic" w:cs="Adobe Arabic" w:hint="cs"/>
          <w:sz w:val="40"/>
          <w:szCs w:val="40"/>
          <w:rtl/>
          <w:lang w:bidi="fa-IR"/>
        </w:rPr>
      </w:pPr>
      <w:r>
        <w:rPr>
          <w:rFonts w:ascii="Adobe Arabic" w:hAnsi="Adobe Arabic" w:cs="Adobe Arabic" w:hint="cs"/>
          <w:sz w:val="40"/>
          <w:szCs w:val="40"/>
          <w:rtl/>
          <w:lang w:bidi="fa-IR"/>
        </w:rPr>
        <w:t xml:space="preserve">همچنین گویا نوشیدنی های الکلی بسیار در فروشگاه های عمومی پر طرفدار هستند </w:t>
      </w:r>
      <w:r>
        <w:rPr>
          <w:rFonts w:ascii="Adobe Arabic" w:hAnsi="Adobe Arabic" w:cs="Adobe Arabic"/>
          <w:sz w:val="40"/>
          <w:szCs w:val="40"/>
          <w:lang w:bidi="fa-IR"/>
        </w:rPr>
        <w:t>D</w:t>
      </w:r>
      <w:r>
        <w:rPr>
          <w:rFonts w:ascii="Adobe Arabic" w:hAnsi="Adobe Arabic" w:cs="Adobe Arabic" w:hint="cs"/>
          <w:sz w:val="40"/>
          <w:szCs w:val="40"/>
          <w:rtl/>
          <w:lang w:bidi="fa-IR"/>
        </w:rPr>
        <w:t>:</w:t>
      </w:r>
    </w:p>
    <w:sectPr w:rsidR="000B5601" w:rsidRPr="009F6FA7" w:rsidSect="000B5601">
      <w:pgSz w:w="12240" w:h="15840"/>
      <w:pgMar w:top="1440" w:right="2880" w:bottom="1440" w:left="288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dobe Arabic">
    <w:panose1 w:val="02040503050201020203"/>
    <w:charset w:val="00"/>
    <w:family w:val="roman"/>
    <w:notTrueType/>
    <w:pitch w:val="variable"/>
    <w:sig w:usb0="8000202F" w:usb1="8000A04A"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58" type="#_x0000_t75" style="width:67.2pt;height:25.2pt;visibility:visible;mso-wrap-style:square" o:bullet="t">
        <v:imagedata r:id="rId1" o:title=""/>
      </v:shape>
    </w:pict>
  </w:numPicBullet>
  <w:abstractNum w:abstractNumId="0" w15:restartNumberingAfterBreak="0">
    <w:nsid w:val="74E82CA3"/>
    <w:multiLevelType w:val="hybridMultilevel"/>
    <w:tmpl w:val="21924D5E"/>
    <w:lvl w:ilvl="0" w:tplc="5FB6247C">
      <w:numFmt w:val="bullet"/>
      <w:lvlText w:val="-"/>
      <w:lvlJc w:val="left"/>
      <w:pPr>
        <w:ind w:left="720" w:hanging="360"/>
      </w:pPr>
      <w:rPr>
        <w:rFonts w:ascii="Adobe Arabic" w:eastAsiaTheme="minorHAnsi" w:hAnsi="Adobe Arabic" w:cs="Adobe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132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76"/>
    <w:rsid w:val="000B5601"/>
    <w:rsid w:val="00387455"/>
    <w:rsid w:val="003E3371"/>
    <w:rsid w:val="00625356"/>
    <w:rsid w:val="006A2C76"/>
    <w:rsid w:val="00980C54"/>
    <w:rsid w:val="009F6FA7"/>
    <w:rsid w:val="00D523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33B4"/>
  <w15:chartTrackingRefBased/>
  <w15:docId w15:val="{D3077A91-2981-40E2-9203-88EF725D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038620">
      <w:bodyDiv w:val="1"/>
      <w:marLeft w:val="0"/>
      <w:marRight w:val="0"/>
      <w:marTop w:val="0"/>
      <w:marBottom w:val="0"/>
      <w:divBdr>
        <w:top w:val="none" w:sz="0" w:space="0" w:color="auto"/>
        <w:left w:val="none" w:sz="0" w:space="0" w:color="auto"/>
        <w:bottom w:val="none" w:sz="0" w:space="0" w:color="auto"/>
        <w:right w:val="none" w:sz="0" w:space="0" w:color="auto"/>
      </w:divBdr>
      <w:divsChild>
        <w:div w:id="545069567">
          <w:marLeft w:val="0"/>
          <w:marRight w:val="0"/>
          <w:marTop w:val="0"/>
          <w:marBottom w:val="0"/>
          <w:divBdr>
            <w:top w:val="none" w:sz="0" w:space="0" w:color="auto"/>
            <w:left w:val="none" w:sz="0" w:space="0" w:color="auto"/>
            <w:bottom w:val="none" w:sz="0" w:space="0" w:color="auto"/>
            <w:right w:val="none" w:sz="0" w:space="0" w:color="auto"/>
          </w:divBdr>
        </w:div>
      </w:divsChild>
    </w:div>
    <w:div w:id="1698699135">
      <w:bodyDiv w:val="1"/>
      <w:marLeft w:val="0"/>
      <w:marRight w:val="0"/>
      <w:marTop w:val="0"/>
      <w:marBottom w:val="0"/>
      <w:divBdr>
        <w:top w:val="none" w:sz="0" w:space="0" w:color="auto"/>
        <w:left w:val="none" w:sz="0" w:space="0" w:color="auto"/>
        <w:bottom w:val="none" w:sz="0" w:space="0" w:color="auto"/>
        <w:right w:val="none" w:sz="0" w:space="0" w:color="auto"/>
      </w:divBdr>
      <w:divsChild>
        <w:div w:id="1324627584">
          <w:marLeft w:val="0"/>
          <w:marRight w:val="0"/>
          <w:marTop w:val="0"/>
          <w:marBottom w:val="0"/>
          <w:divBdr>
            <w:top w:val="none" w:sz="0" w:space="0" w:color="auto"/>
            <w:left w:val="none" w:sz="0" w:space="0" w:color="auto"/>
            <w:bottom w:val="none" w:sz="0" w:space="0" w:color="auto"/>
            <w:right w:val="none" w:sz="0" w:space="0" w:color="auto"/>
          </w:divBdr>
        </w:div>
      </w:divsChild>
    </w:div>
    <w:div w:id="1928609215">
      <w:bodyDiv w:val="1"/>
      <w:marLeft w:val="0"/>
      <w:marRight w:val="0"/>
      <w:marTop w:val="0"/>
      <w:marBottom w:val="0"/>
      <w:divBdr>
        <w:top w:val="none" w:sz="0" w:space="0" w:color="auto"/>
        <w:left w:val="none" w:sz="0" w:space="0" w:color="auto"/>
        <w:bottom w:val="none" w:sz="0" w:space="0" w:color="auto"/>
        <w:right w:val="none" w:sz="0" w:space="0" w:color="auto"/>
      </w:divBdr>
      <w:divsChild>
        <w:div w:id="1629042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6868F-CA8B-4AD2-988D-9EB60D12B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Soroush heidary Soroush</dc:creator>
  <cp:keywords/>
  <dc:description/>
  <cp:lastModifiedBy>Soroush heidary Soroush</cp:lastModifiedBy>
  <cp:revision>3</cp:revision>
  <cp:lastPrinted>2022-08-21T07:33:00Z</cp:lastPrinted>
  <dcterms:created xsi:type="dcterms:W3CDTF">2022-08-21T06:10:00Z</dcterms:created>
  <dcterms:modified xsi:type="dcterms:W3CDTF">2022-08-21T07:33:00Z</dcterms:modified>
</cp:coreProperties>
</file>