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64919" w14:textId="4F099CA4" w:rsidR="001F1955" w:rsidRPr="001F1955" w:rsidRDefault="00325D01">
      <w:pPr>
        <w:rPr>
          <w:b/>
          <w:bCs/>
          <w:sz w:val="44"/>
          <w:szCs w:val="44"/>
        </w:rPr>
      </w:pPr>
      <w:r w:rsidRPr="001F1955">
        <w:rPr>
          <w:b/>
          <w:bCs/>
          <w:sz w:val="44"/>
          <w:szCs w:val="44"/>
        </w:rPr>
        <w:t>Surgery-and-opiods-2021_4</w:t>
      </w:r>
    </w:p>
    <w:p w14:paraId="6617F36F" w14:textId="3ECB28DA" w:rsidR="00325D01" w:rsidRDefault="00325D01">
      <w:pPr>
        <w:rPr>
          <w:rFonts w:ascii="Arial" w:hAnsi="Arial"/>
          <w:color w:val="424242"/>
          <w:shd w:val="clear" w:color="auto" w:fill="FFFFFF"/>
        </w:rPr>
      </w:pPr>
      <w:r>
        <w:rPr>
          <w:rFonts w:ascii="Arial" w:hAnsi="Arial"/>
          <w:color w:val="424242"/>
          <w:shd w:val="clear" w:color="auto" w:fill="FFFFFF"/>
        </w:rPr>
        <w:t>Extract the target population text from the attached guideline. Please provide significant details. if needed please segment the guidelines and provide specific summary for each target population. I have provided some examples of TARGET POPULATION below: '# TARGET POPULATION\</w:t>
      </w:r>
      <w:proofErr w:type="spellStart"/>
      <w:r>
        <w:rPr>
          <w:rFonts w:ascii="Arial" w:hAnsi="Arial"/>
          <w:color w:val="424242"/>
          <w:shd w:val="clear" w:color="auto" w:fill="FFFFFF"/>
        </w:rPr>
        <w:t>nAdult</w:t>
      </w:r>
      <w:proofErr w:type="spellEnd"/>
      <w:r>
        <w:rPr>
          <w:rFonts w:ascii="Arial" w:hAnsi="Arial"/>
          <w:color w:val="424242"/>
          <w:shd w:val="clear" w:color="auto" w:fill="FFFFFF"/>
        </w:rPr>
        <w:t xml:space="preserve"> patients with cutaneous or mucosal melanoma with high risk of recurrence who are rendered disease-free following resection (including resection of all locoregional or distant metastases, if present). Patients with unresected primary disease or metastases fall outside the scope of this document.' '# TARGET POPULATION\</w:t>
      </w:r>
      <w:proofErr w:type="spellStart"/>
      <w:r>
        <w:rPr>
          <w:rFonts w:ascii="Arial" w:hAnsi="Arial"/>
          <w:color w:val="424242"/>
          <w:shd w:val="clear" w:color="auto" w:fill="FFFFFF"/>
        </w:rPr>
        <w:t>nThese</w:t>
      </w:r>
      <w:proofErr w:type="spellEnd"/>
      <w:r>
        <w:rPr>
          <w:rFonts w:ascii="Arial" w:hAnsi="Arial"/>
          <w:color w:val="424242"/>
          <w:shd w:val="clear" w:color="auto" w:fill="FFFFFF"/>
        </w:rPr>
        <w:t xml:space="preserve"> recommendations apply to patients with stage I, II, III, or </w:t>
      </w:r>
      <w:proofErr w:type="spellStart"/>
      <w:r>
        <w:rPr>
          <w:rFonts w:ascii="Arial" w:hAnsi="Arial"/>
          <w:color w:val="424242"/>
          <w:shd w:val="clear" w:color="auto" w:fill="FFFFFF"/>
        </w:rPr>
        <w:t>resectable</w:t>
      </w:r>
      <w:proofErr w:type="spellEnd"/>
      <w:r>
        <w:rPr>
          <w:rFonts w:ascii="Arial" w:hAnsi="Arial"/>
          <w:color w:val="424242"/>
          <w:shd w:val="clear" w:color="auto" w:fill="FFFFFF"/>
        </w:rPr>
        <w:t xml:space="preserve"> IV melanoma who are clinically disease-free after treatment with curative intent. Pathological staging is according to the 8 </w:t>
      </w:r>
      <w:proofErr w:type="spellStart"/>
      <w:r>
        <w:rPr>
          <w:rFonts w:ascii="Arial" w:hAnsi="Arial"/>
          <w:color w:val="424242"/>
          <w:shd w:val="clear" w:color="auto" w:fill="FFFFFF"/>
        </w:rPr>
        <w:t>th</w:t>
      </w:r>
      <w:proofErr w:type="spellEnd"/>
      <w:r>
        <w:rPr>
          <w:rFonts w:ascii="Arial" w:hAnsi="Arial"/>
          <w:color w:val="424242"/>
          <w:shd w:val="clear" w:color="auto" w:fill="FFFFFF"/>
        </w:rPr>
        <w:t xml:space="preserve"> edition AJCC staging system (Appendix 1).' '# TARGET POPULATION\</w:t>
      </w:r>
      <w:proofErr w:type="spellStart"/>
      <w:r>
        <w:rPr>
          <w:rFonts w:ascii="Arial" w:hAnsi="Arial"/>
          <w:color w:val="424242"/>
          <w:shd w:val="clear" w:color="auto" w:fill="FFFFFF"/>
        </w:rPr>
        <w:t>nAdult</w:t>
      </w:r>
      <w:proofErr w:type="spellEnd"/>
      <w:r>
        <w:rPr>
          <w:rFonts w:ascii="Arial" w:hAnsi="Arial"/>
          <w:color w:val="424242"/>
          <w:shd w:val="clear" w:color="auto" w:fill="FFFFFF"/>
        </w:rPr>
        <w:t xml:space="preserve"> male patients presenting in primary care settings with signs, including incidental PSA results (defined as results not ordered by the attending FP or other primary care provider, or symptoms suggestive of prostate cancer comprise the target population. This guideline does not provide recommendations for screening healthy patients or opportunistic PSA testing.' '# TARGET POPULATION\</w:t>
      </w:r>
      <w:proofErr w:type="spellStart"/>
      <w:r>
        <w:rPr>
          <w:rFonts w:ascii="Arial" w:hAnsi="Arial"/>
          <w:color w:val="424242"/>
          <w:shd w:val="clear" w:color="auto" w:fill="FFFFFF"/>
        </w:rPr>
        <w:t>nIndividuals</w:t>
      </w:r>
      <w:proofErr w:type="spellEnd"/>
      <w:r>
        <w:rPr>
          <w:rFonts w:ascii="Arial" w:hAnsi="Arial"/>
          <w:color w:val="424242"/>
          <w:shd w:val="clear" w:color="auto" w:fill="FFFFFF"/>
        </w:rPr>
        <w:t xml:space="preserve"> diagnosed with early-stage invasive breast cancer for whom further information is needed for prognosis and treatment decision making. In this guideline, early-stage invasive breast cancer is defined as stage I to III breast cancers that are surgically operable and do not have evidence of inflammatory, locally recurrent or distant metastatic disease with pT1-T3, pN0-N1a based on surgical pathologic staging.' '# TARGET POPULATION\</w:t>
      </w:r>
      <w:proofErr w:type="spellStart"/>
      <w:r>
        <w:rPr>
          <w:rFonts w:ascii="Arial" w:hAnsi="Arial"/>
          <w:color w:val="424242"/>
          <w:shd w:val="clear" w:color="auto" w:fill="FFFFFF"/>
        </w:rPr>
        <w:t>nAdult</w:t>
      </w:r>
      <w:proofErr w:type="spellEnd"/>
      <w:r>
        <w:rPr>
          <w:rFonts w:ascii="Arial" w:hAnsi="Arial"/>
          <w:color w:val="424242"/>
          <w:shd w:val="clear" w:color="auto" w:fill="FFFFFF"/>
        </w:rPr>
        <w:t xml:space="preserve"> patients (age ≥18 years) with advanced gastric carcinoma or advanced carcinoma of the GEJ. In this patient population, advanced disease is defined as non-</w:t>
      </w:r>
      <w:proofErr w:type="spellStart"/>
      <w:r>
        <w:rPr>
          <w:rFonts w:ascii="Arial" w:hAnsi="Arial"/>
          <w:color w:val="424242"/>
          <w:shd w:val="clear" w:color="auto" w:fill="FFFFFF"/>
        </w:rPr>
        <w:t>resectable</w:t>
      </w:r>
      <w:proofErr w:type="spellEnd"/>
      <w:r>
        <w:rPr>
          <w:rFonts w:ascii="Arial" w:hAnsi="Arial"/>
          <w:color w:val="424242"/>
          <w:shd w:val="clear" w:color="auto" w:fill="FFFFFF"/>
        </w:rPr>
        <w:t xml:space="preserve"> disease that is either locally advanced, recurrent, or metastatic.' '# Target Population:\</w:t>
      </w:r>
      <w:proofErr w:type="spellStart"/>
      <w:r>
        <w:rPr>
          <w:rFonts w:ascii="Arial" w:hAnsi="Arial"/>
          <w:color w:val="424242"/>
          <w:shd w:val="clear" w:color="auto" w:fill="FFFFFF"/>
        </w:rPr>
        <w:t>nThese</w:t>
      </w:r>
      <w:proofErr w:type="spellEnd"/>
      <w:r>
        <w:rPr>
          <w:rFonts w:ascii="Arial" w:hAnsi="Arial"/>
          <w:color w:val="424242"/>
          <w:shd w:val="clear" w:color="auto" w:fill="FFFFFF"/>
        </w:rPr>
        <w:t xml:space="preserve"> recommendations apply to adult patients with localized (T1-3, small volume N1, M0) carcinoma of the esophagus and good performance status who are considering a non-surgical approach and for whom combined radiotherapy and chemotherapy can be tolerated in the judgment of the treating oncologist.'</w:t>
      </w:r>
    </w:p>
    <w:p w14:paraId="7B19B6DE" w14:textId="77777777" w:rsidR="00325D01" w:rsidRDefault="00325D01">
      <w:pPr>
        <w:rPr>
          <w:rFonts w:ascii="Arial" w:hAnsi="Arial"/>
          <w:color w:val="424242"/>
          <w:shd w:val="clear" w:color="auto" w:fill="FFFFFF"/>
        </w:rPr>
      </w:pPr>
    </w:p>
    <w:p w14:paraId="41FEC0D8" w14:textId="718C1E89" w:rsidR="00325D01" w:rsidRDefault="00325D01">
      <w:pPr>
        <w:rPr>
          <w:rFonts w:ascii="Arial" w:hAnsi="Arial"/>
          <w:color w:val="424242"/>
          <w:shd w:val="clear" w:color="auto" w:fill="FFFFFF"/>
        </w:rPr>
      </w:pPr>
      <w:r>
        <w:rPr>
          <w:rFonts w:ascii="Arial" w:hAnsi="Arial"/>
          <w:color w:val="424242"/>
          <w:shd w:val="clear" w:color="auto" w:fill="FFFFFF"/>
        </w:rPr>
        <w:t>GPT-5.2</w:t>
      </w:r>
      <w:r w:rsidR="001F1955">
        <w:rPr>
          <w:rFonts w:ascii="Arial" w:hAnsi="Arial"/>
          <w:color w:val="424242"/>
          <w:shd w:val="clear" w:color="auto" w:fill="FFFFFF"/>
        </w:rPr>
        <w:t xml:space="preserve"> Response</w:t>
      </w:r>
      <w:r>
        <w:rPr>
          <w:rFonts w:ascii="Arial" w:hAnsi="Arial"/>
          <w:color w:val="424242"/>
          <w:shd w:val="clear" w:color="auto" w:fill="FFFFFF"/>
        </w:rPr>
        <w:t>:</w:t>
      </w:r>
    </w:p>
    <w:p w14:paraId="4642A403" w14:textId="77777777" w:rsidR="00325D01" w:rsidRDefault="00325D01" w:rsidP="00325D01">
      <w:r>
        <w:t>## TARGET POPULATION — Perioperative surgical patients (perioperative period; UK context)</w:t>
      </w:r>
    </w:p>
    <w:p w14:paraId="059AE56E" w14:textId="77777777" w:rsidR="00325D01" w:rsidRDefault="00325D01" w:rsidP="00325D01">
      <w:r>
        <w:t>**Verbatim target-population text**</w:t>
      </w:r>
    </w:p>
    <w:p w14:paraId="22605460" w14:textId="77777777" w:rsidR="00325D01" w:rsidRDefault="00325D01" w:rsidP="00325D01">
      <w:r>
        <w:t xml:space="preserve">- "Opioids are used widely intraoperatively </w:t>
      </w:r>
      <w:proofErr w:type="gramStart"/>
      <w:r>
        <w:t>and,</w:t>
      </w:r>
      <w:proofErr w:type="gramEnd"/>
      <w:r>
        <w:t xml:space="preserve"> used safely and appropriately, still play an important role in postoperative analgesia."</w:t>
      </w:r>
    </w:p>
    <w:p w14:paraId="6491AF2E" w14:textId="77777777" w:rsidR="00325D01" w:rsidRDefault="00325D01" w:rsidP="00325D01">
      <w:r>
        <w:lastRenderedPageBreak/>
        <w:t>- "Nonetheless, the post-surgical use of opioids is thought to be an important source of problems."</w:t>
      </w:r>
    </w:p>
    <w:p w14:paraId="43FA5C6A" w14:textId="77777777" w:rsidR="00325D01" w:rsidRDefault="00325D01" w:rsidP="00325D01">
      <w:r>
        <w:t xml:space="preserve">- "Although we cannot quantify this problem in the UK, concern expressed by individuals and UK publications indicate that the perioperative period is an important source of new persistent opioid </w:t>
      </w:r>
      <w:proofErr w:type="gramStart"/>
      <w:r>
        <w:t>use</w:t>
      </w:r>
      <w:proofErr w:type="gramEnd"/>
      <w:r>
        <w:t xml:space="preserve"> and this cannot be ignored [3]."</w:t>
      </w:r>
    </w:p>
    <w:p w14:paraId="76B82D24" w14:textId="77777777" w:rsidR="00325D01" w:rsidRDefault="00325D01" w:rsidP="00325D01">
      <w:r>
        <w:t xml:space="preserve">- "We have a duty to act to </w:t>
      </w:r>
      <w:proofErr w:type="spellStart"/>
      <w:r>
        <w:t>minimise</w:t>
      </w:r>
      <w:proofErr w:type="spellEnd"/>
      <w:r>
        <w:t xml:space="preserve"> the role that </w:t>
      </w:r>
      <w:proofErr w:type="spellStart"/>
      <w:r>
        <w:t>anaesthesia</w:t>
      </w:r>
      <w:proofErr w:type="spellEnd"/>
      <w:r>
        <w:t>, surgery and primary care may have in contributing to the "opioid load" in the community in the UK."</w:t>
      </w:r>
    </w:p>
    <w:p w14:paraId="12A8A7BB" w14:textId="77777777" w:rsidR="00325D01" w:rsidRDefault="00325D01" w:rsidP="00325D01">
      <w:r>
        <w:t>- "It is imperative that all healthcare professionals involved in surgery and perioperative care work collaboratively to ensure robust opioid stewardship [4]."</w:t>
      </w:r>
    </w:p>
    <w:p w14:paraId="6B3768C1" w14:textId="77777777" w:rsidR="00325D01" w:rsidRDefault="00325D01" w:rsidP="00325D01">
      <w:r>
        <w:t>- "Nearly 4 million surgical procedures are performed annually in the UK [5]."</w:t>
      </w:r>
    </w:p>
    <w:p w14:paraId="47BA9A51" w14:textId="77777777" w:rsidR="00325D01" w:rsidRDefault="00325D01" w:rsidP="00325D01">
      <w:r>
        <w:t>- "At present there are no national guidelines on perioperative opioid prescribing."</w:t>
      </w:r>
    </w:p>
    <w:p w14:paraId="5CBEE5F9" w14:textId="77777777" w:rsidR="00325D01" w:rsidRDefault="00325D01" w:rsidP="00325D01"/>
    <w:p w14:paraId="2289656A" w14:textId="77777777" w:rsidR="00325D01" w:rsidRDefault="00325D01" w:rsidP="00325D01">
      <w:r>
        <w:t>**Specific summary (non-</w:t>
      </w:r>
      <w:proofErr w:type="gramStart"/>
      <w:r>
        <w:t>verbatim)*</w:t>
      </w:r>
      <w:proofErr w:type="gramEnd"/>
      <w:r>
        <w:t>*</w:t>
      </w:r>
    </w:p>
    <w:p w14:paraId="0C0452D3" w14:textId="77777777" w:rsidR="00325D01" w:rsidRDefault="00325D01" w:rsidP="00325D01">
      <w:r>
        <w:t>- Applies broadly to patients undergoing surgery in the perioperative setting (intraoperative, postoperative, discharge/post-discharge), framed in a UK healthcare context.</w:t>
      </w:r>
    </w:p>
    <w:p w14:paraId="1CEA2ECA" w14:textId="77777777" w:rsidR="00325D01" w:rsidRDefault="00325D01" w:rsidP="00325D01"/>
    <w:p w14:paraId="5F11AF75" w14:textId="77777777" w:rsidR="00325D01" w:rsidRDefault="00325D01" w:rsidP="00325D01">
      <w:r>
        <w:t>---</w:t>
      </w:r>
    </w:p>
    <w:p w14:paraId="4484FE8F" w14:textId="77777777" w:rsidR="00325D01" w:rsidRDefault="00325D01" w:rsidP="00325D01"/>
    <w:p w14:paraId="3D2692BC" w14:textId="77777777" w:rsidR="00325D01" w:rsidRDefault="00325D01" w:rsidP="00325D01">
      <w:r>
        <w:t>## TARGET POPULATION — Patients with chronic pain and/or preoperative opioid use (identified preoperatively)</w:t>
      </w:r>
    </w:p>
    <w:p w14:paraId="0BD80786" w14:textId="77777777" w:rsidR="00325D01" w:rsidRDefault="00325D01" w:rsidP="00325D01">
      <w:r>
        <w:t>**Verbatim target-population text**</w:t>
      </w:r>
    </w:p>
    <w:p w14:paraId="79A54F42" w14:textId="77777777" w:rsidR="00325D01" w:rsidRDefault="00325D01" w:rsidP="00325D01">
      <w:r>
        <w:t>- "Preoperative assessment: Patients should be screened for chronic pain and opioid use in the preoperative period."</w:t>
      </w:r>
    </w:p>
    <w:p w14:paraId="55DE7DED" w14:textId="77777777" w:rsidR="00325D01" w:rsidRDefault="00325D01" w:rsidP="00325D01">
      <w:r>
        <w:t>- "Preoperative assessment for complex pain patients with pain should include an assessment of pain and current consumption of analgesic drugs including opioids."</w:t>
      </w:r>
    </w:p>
    <w:p w14:paraId="5391DCF7" w14:textId="77777777" w:rsidR="00325D01" w:rsidRDefault="00325D01" w:rsidP="00325D01"/>
    <w:p w14:paraId="1DD6D0D7" w14:textId="77777777" w:rsidR="00325D01" w:rsidRDefault="00325D01" w:rsidP="00325D01">
      <w:r>
        <w:t>**Specific summary (non-</w:t>
      </w:r>
      <w:proofErr w:type="gramStart"/>
      <w:r>
        <w:t>verbatim)*</w:t>
      </w:r>
      <w:proofErr w:type="gramEnd"/>
      <w:r>
        <w:t>*</w:t>
      </w:r>
    </w:p>
    <w:p w14:paraId="55168B2A" w14:textId="77777777" w:rsidR="00325D01" w:rsidRDefault="00325D01" w:rsidP="00325D01">
      <w:r>
        <w:t>- Includes surgical patients who have chronic pain and/or are using opioids before surgery, who should be identified during preoperative assessment.</w:t>
      </w:r>
    </w:p>
    <w:p w14:paraId="5CE5B9E6" w14:textId="77777777" w:rsidR="00325D01" w:rsidRDefault="00325D01" w:rsidP="00325D01"/>
    <w:p w14:paraId="74199F1E" w14:textId="77777777" w:rsidR="00325D01" w:rsidRDefault="00325D01" w:rsidP="00325D01">
      <w:r>
        <w:t>---</w:t>
      </w:r>
    </w:p>
    <w:p w14:paraId="15FA37B0" w14:textId="77777777" w:rsidR="00325D01" w:rsidRDefault="00325D01" w:rsidP="00325D01"/>
    <w:p w14:paraId="3B372318" w14:textId="77777777" w:rsidR="00325D01" w:rsidRDefault="00325D01" w:rsidP="00325D01">
      <w:r>
        <w:t>## TARGET POPULATION — Complex pain patients / high-dose opioid patients / opioid tolerant patients</w:t>
      </w:r>
    </w:p>
    <w:p w14:paraId="4D4A267C" w14:textId="77777777" w:rsidR="00325D01" w:rsidRDefault="00325D01" w:rsidP="00325D01">
      <w:r>
        <w:t>**Verbatim target-population text**</w:t>
      </w:r>
    </w:p>
    <w:p w14:paraId="30B349ED" w14:textId="77777777" w:rsidR="00325D01" w:rsidRDefault="00325D01" w:rsidP="00325D01">
      <w:r>
        <w:t>- "Complex cases:"</w:t>
      </w:r>
    </w:p>
    <w:p w14:paraId="6927CBA2" w14:textId="77777777" w:rsidR="00325D01" w:rsidRDefault="00325D01" w:rsidP="00325D01">
      <w:r>
        <w:t>- "Complex pain cases: (Additional preoperative recommendations for opioid tolerant patients)"</w:t>
      </w:r>
    </w:p>
    <w:p w14:paraId="36BBEB15" w14:textId="77777777" w:rsidR="00325D01" w:rsidRDefault="00325D01" w:rsidP="00325D01">
      <w:r>
        <w:t>- "For complex pain patients on high dose opioids, the opinion of a pain specialist [18] should be gained prior to surgery."</w:t>
      </w:r>
    </w:p>
    <w:p w14:paraId="62364750" w14:textId="77777777" w:rsidR="00325D01" w:rsidRDefault="00325D01" w:rsidP="00325D01">
      <w:r>
        <w:t>- "Opioid tolerance (decrease in pharmacological response) and opioid induced hyperalgesia (increase in pain perception) may occur in patients taking opioids."</w:t>
      </w:r>
    </w:p>
    <w:p w14:paraId="575ABB3A" w14:textId="77777777" w:rsidR="00325D01" w:rsidRDefault="00325D01" w:rsidP="00325D01">
      <w:r>
        <w:t>- "Opioid tolerance is likely at 60 mg of OME for ≥ 7 days [20,21]."</w:t>
      </w:r>
    </w:p>
    <w:p w14:paraId="4ECD80E1" w14:textId="77777777" w:rsidR="00325D01" w:rsidRDefault="00325D01" w:rsidP="00325D01">
      <w:r>
        <w:t>- "In patients unsuitable for preoperative opioid de-escalation, opioids taken before surgery should usually be continued throughout the surgical admission."</w:t>
      </w:r>
    </w:p>
    <w:p w14:paraId="3CD6054A" w14:textId="77777777" w:rsidR="00325D01" w:rsidRDefault="00325D01" w:rsidP="00325D01">
      <w:r>
        <w:t xml:space="preserve">- "An </w:t>
      </w:r>
      <w:proofErr w:type="spellStart"/>
      <w:r>
        <w:t>individualised</w:t>
      </w:r>
      <w:proofErr w:type="spellEnd"/>
      <w:r>
        <w:t xml:space="preserve"> plan should be made for patients on buprenorphine (sublingual or transdermal patches) or methadone and in other specific situations such as pregnancy [24]."</w:t>
      </w:r>
    </w:p>
    <w:p w14:paraId="7995C1A5" w14:textId="77777777" w:rsidR="00325D01" w:rsidRDefault="00325D01" w:rsidP="00325D01"/>
    <w:p w14:paraId="0132C803" w14:textId="77777777" w:rsidR="00325D01" w:rsidRDefault="00325D01" w:rsidP="00325D01">
      <w:r>
        <w:t>**Specific summary (non-</w:t>
      </w:r>
      <w:proofErr w:type="gramStart"/>
      <w:r>
        <w:t>verbatim)*</w:t>
      </w:r>
      <w:proofErr w:type="gramEnd"/>
      <w:r>
        <w:t>*</w:t>
      </w:r>
    </w:p>
    <w:p w14:paraId="142FD251" w14:textId="77777777" w:rsidR="00325D01" w:rsidRDefault="00325D01" w:rsidP="00325D01">
      <w:r>
        <w:t>- Explicitly includes “complex pain” and “opioid tolerant” surgical patients, including those on high-dose opioids and those on buprenorphine or methadone (and notes pregnancy as a specific situation requiring an individualized plan).</w:t>
      </w:r>
    </w:p>
    <w:p w14:paraId="09A41BE3" w14:textId="77777777" w:rsidR="00325D01" w:rsidRDefault="00325D01" w:rsidP="00325D01"/>
    <w:p w14:paraId="77CE83C1" w14:textId="77777777" w:rsidR="00325D01" w:rsidRDefault="00325D01" w:rsidP="00325D01">
      <w:r>
        <w:t>---</w:t>
      </w:r>
    </w:p>
    <w:p w14:paraId="48A172B8" w14:textId="77777777" w:rsidR="00325D01" w:rsidRDefault="00325D01" w:rsidP="00325D01"/>
    <w:p w14:paraId="74BAD8C7" w14:textId="77777777" w:rsidR="00325D01" w:rsidRDefault="00325D01" w:rsidP="00325D01">
      <w:r>
        <w:t>## TARGET POPULATION — Patients with complex pain needs in PACU / recovery and on the ward</w:t>
      </w:r>
    </w:p>
    <w:p w14:paraId="3F1B45A0" w14:textId="77777777" w:rsidR="00325D01" w:rsidRDefault="00325D01" w:rsidP="00325D01">
      <w:r>
        <w:lastRenderedPageBreak/>
        <w:t>**Verbatim target-population text**</w:t>
      </w:r>
    </w:p>
    <w:p w14:paraId="144AE438" w14:textId="77777777" w:rsidR="00325D01" w:rsidRDefault="00325D01" w:rsidP="00325D01">
      <w:r>
        <w:t xml:space="preserve">- "Patients with complex pain needs who may benefit from an extended stay in the post </w:t>
      </w:r>
      <w:proofErr w:type="spellStart"/>
      <w:r>
        <w:t>anaesthesia</w:t>
      </w:r>
      <w:proofErr w:type="spellEnd"/>
      <w:r>
        <w:t xml:space="preserve"> care unit (PACU) should be identified, so that appropriate plans can be formulated."</w:t>
      </w:r>
    </w:p>
    <w:p w14:paraId="1821EAB3" w14:textId="77777777" w:rsidR="00325D01" w:rsidRDefault="00325D01" w:rsidP="00325D01">
      <w:r>
        <w:t>- "For patients with complex pain problems, an elevated pain intensity taken in isolation should not be a sole indicator for the administration of further opioids and should not hinder discharge to the ward."</w:t>
      </w:r>
    </w:p>
    <w:p w14:paraId="68358AE6" w14:textId="77777777" w:rsidR="00325D01" w:rsidRDefault="00325D01" w:rsidP="00325D01">
      <w:r>
        <w:t>- "Patients with complex pain problems:"</w:t>
      </w:r>
    </w:p>
    <w:p w14:paraId="691E8A65" w14:textId="77777777" w:rsidR="00325D01" w:rsidRDefault="00325D01" w:rsidP="00325D01">
      <w:r>
        <w:t>- "Opioid tolerant patients may require additional interventions in PACU to facilitate optimal pain management."</w:t>
      </w:r>
    </w:p>
    <w:p w14:paraId="53B033A9" w14:textId="77777777" w:rsidR="00325D01" w:rsidRDefault="00325D01" w:rsidP="00325D01"/>
    <w:p w14:paraId="29BAB49C" w14:textId="77777777" w:rsidR="00325D01" w:rsidRDefault="00325D01" w:rsidP="00325D01">
      <w:r>
        <w:t>**Specific summary (non-</w:t>
      </w:r>
      <w:proofErr w:type="gramStart"/>
      <w:r>
        <w:t>verbatim)*</w:t>
      </w:r>
      <w:proofErr w:type="gramEnd"/>
      <w:r>
        <w:t>*</w:t>
      </w:r>
    </w:p>
    <w:p w14:paraId="7AAF92D2" w14:textId="77777777" w:rsidR="00325D01" w:rsidRDefault="00325D01" w:rsidP="00325D01">
      <w:r>
        <w:t>- Includes complex pain and opioid-tolerant patients specifically in immediate postoperative settings (PACU and ward), including those who may need extended PACU stay.</w:t>
      </w:r>
    </w:p>
    <w:p w14:paraId="3CA06D70" w14:textId="77777777" w:rsidR="00325D01" w:rsidRDefault="00325D01" w:rsidP="00325D01"/>
    <w:p w14:paraId="719331C8" w14:textId="77777777" w:rsidR="00325D01" w:rsidRDefault="00325D01" w:rsidP="00325D01">
      <w:r>
        <w:t>---</w:t>
      </w:r>
    </w:p>
    <w:p w14:paraId="36E9CC87" w14:textId="77777777" w:rsidR="00325D01" w:rsidRDefault="00325D01" w:rsidP="00325D01"/>
    <w:p w14:paraId="42582F15" w14:textId="77777777" w:rsidR="00325D01" w:rsidRDefault="00325D01" w:rsidP="00325D01">
      <w:r>
        <w:t xml:space="preserve">## TARGET POPULATION — Patients on </w:t>
      </w:r>
      <w:proofErr w:type="spellStart"/>
      <w:r>
        <w:t>gabapentinoids</w:t>
      </w:r>
      <w:proofErr w:type="spellEnd"/>
      <w:r>
        <w:t xml:space="preserve"> (gabapentin/pregabalin)</w:t>
      </w:r>
    </w:p>
    <w:p w14:paraId="4C1322E0" w14:textId="77777777" w:rsidR="00325D01" w:rsidRDefault="00325D01" w:rsidP="00325D01">
      <w:r>
        <w:t>**Verbatim target-population text**</w:t>
      </w:r>
    </w:p>
    <w:p w14:paraId="152DDAF2" w14:textId="77777777" w:rsidR="00325D01" w:rsidRDefault="00325D01" w:rsidP="00325D01">
      <w:r>
        <w:t xml:space="preserve">- "Patients on </w:t>
      </w:r>
      <w:proofErr w:type="spellStart"/>
      <w:r>
        <w:t>gabapentinoids</w:t>
      </w:r>
      <w:proofErr w:type="spellEnd"/>
      <w:r>
        <w:t xml:space="preserve"> should be identified and the indication for the gabapentin / pregabalin reviewed."</w:t>
      </w:r>
    </w:p>
    <w:p w14:paraId="1B353B26" w14:textId="77777777" w:rsidR="00325D01" w:rsidRDefault="00325D01" w:rsidP="00325D01">
      <w:r>
        <w:t xml:space="preserve">- "Patients on </w:t>
      </w:r>
      <w:proofErr w:type="spellStart"/>
      <w:r>
        <w:t>gabapentinoids</w:t>
      </w:r>
      <w:proofErr w:type="spellEnd"/>
      <w:r>
        <w:t xml:space="preserve"> should be identified and the indication for the gabapentin / pregabalin reviewed [44]."</w:t>
      </w:r>
    </w:p>
    <w:p w14:paraId="642AF459" w14:textId="77777777" w:rsidR="00325D01" w:rsidRDefault="00325D01" w:rsidP="00325D01"/>
    <w:p w14:paraId="5EECE87A" w14:textId="77777777" w:rsidR="00325D01" w:rsidRDefault="00325D01" w:rsidP="00325D01">
      <w:r>
        <w:t>**Specific summary (non-</w:t>
      </w:r>
      <w:proofErr w:type="gramStart"/>
      <w:r>
        <w:t>verbatim)*</w:t>
      </w:r>
      <w:proofErr w:type="gramEnd"/>
      <w:r>
        <w:t>*</w:t>
      </w:r>
    </w:p>
    <w:p w14:paraId="419F6A9C" w14:textId="77777777" w:rsidR="00325D01" w:rsidRDefault="00325D01" w:rsidP="00325D01">
      <w:r>
        <w:t xml:space="preserve">- Includes perioperative patients taking </w:t>
      </w:r>
      <w:proofErr w:type="spellStart"/>
      <w:r>
        <w:t>gabapentinoids</w:t>
      </w:r>
      <w:proofErr w:type="spellEnd"/>
      <w:r>
        <w:t>, flagged for identification and review.</w:t>
      </w:r>
    </w:p>
    <w:p w14:paraId="1BC9B7CB" w14:textId="77777777" w:rsidR="00325D01" w:rsidRDefault="00325D01" w:rsidP="00325D01"/>
    <w:p w14:paraId="249CA769" w14:textId="77777777" w:rsidR="00325D01" w:rsidRDefault="00325D01" w:rsidP="00325D01">
      <w:r>
        <w:lastRenderedPageBreak/>
        <w:t>---</w:t>
      </w:r>
    </w:p>
    <w:p w14:paraId="28CF379F" w14:textId="77777777" w:rsidR="00325D01" w:rsidRDefault="00325D01" w:rsidP="00325D01"/>
    <w:p w14:paraId="30958563" w14:textId="77777777" w:rsidR="00325D01" w:rsidRDefault="00325D01" w:rsidP="00325D01">
      <w:r>
        <w:t>## TARGET POPULATION — Post-discharge patients with chronic post-surgical pain (definition) and persistent opioid use after surgery</w:t>
      </w:r>
    </w:p>
    <w:p w14:paraId="732AEA66" w14:textId="77777777" w:rsidR="00325D01" w:rsidRDefault="00325D01" w:rsidP="00325D01">
      <w:r>
        <w:t>**Verbatim target-population text**</w:t>
      </w:r>
    </w:p>
    <w:p w14:paraId="506F372D" w14:textId="77777777" w:rsidR="00325D01" w:rsidRDefault="00325D01" w:rsidP="00325D01">
      <w:r>
        <w:t>- "Chronic post-surgical pain is defined by IASP (International Association for Study of Pain) as a clinical discomfort that lasts more than 3 months post-surgery without other causes of pain such as chronic infection or pain from a chronic condition preceding the surgery."</w:t>
      </w:r>
    </w:p>
    <w:p w14:paraId="55A49762" w14:textId="77777777" w:rsidR="00325D01" w:rsidRDefault="00325D01" w:rsidP="00325D01">
      <w:r>
        <w:t>- "If a patient not usually on long term opioids is still taking opioids (including Tramadol) 90 days after surgery and is still in pain, this should trigger further assessment in primary or secondary care which may include referral to a pain service, for investigation of chronic post-surgical pain or sometimes to a substance misuse service [55,56,57,59]."</w:t>
      </w:r>
    </w:p>
    <w:p w14:paraId="265062DE" w14:textId="77777777" w:rsidR="00325D01" w:rsidRDefault="00325D01" w:rsidP="00325D01"/>
    <w:p w14:paraId="74EDB770" w14:textId="77777777" w:rsidR="00325D01" w:rsidRDefault="00325D01" w:rsidP="00325D01">
      <w:r>
        <w:t>**Specific summary (non-</w:t>
      </w:r>
      <w:proofErr w:type="gramStart"/>
      <w:r>
        <w:t>verbatim)*</w:t>
      </w:r>
      <w:proofErr w:type="gramEnd"/>
      <w:r>
        <w:t>*</w:t>
      </w:r>
    </w:p>
    <w:p w14:paraId="5EA326E4" w14:textId="77777777" w:rsidR="00325D01" w:rsidRDefault="00325D01" w:rsidP="00325D01">
      <w:r>
        <w:t>- Includes patients with pain &gt;3 months after surgery meeting the guideline’s chronic post-surgical pain definition, and patients (previously not on long-term opioids) who continue opioids at 90 days post-op with ongoing pain.</w:t>
      </w:r>
    </w:p>
    <w:p w14:paraId="3417E58D" w14:textId="77777777" w:rsidR="00325D01" w:rsidRDefault="00325D01" w:rsidP="00325D01"/>
    <w:p w14:paraId="13CE1B35" w14:textId="77777777" w:rsidR="00325D01" w:rsidRDefault="00325D01" w:rsidP="00325D01">
      <w:r>
        <w:t>---</w:t>
      </w:r>
    </w:p>
    <w:p w14:paraId="64F67095" w14:textId="77777777" w:rsidR="00325D01" w:rsidRDefault="00325D01" w:rsidP="00325D01"/>
    <w:p w14:paraId="5D49E409" w14:textId="77777777" w:rsidR="00325D01" w:rsidRDefault="00325D01" w:rsidP="00325D01">
      <w:r>
        <w:t>## TARGET POPULATION — Opioid-tolerant patients after “pain relieving surgery”</w:t>
      </w:r>
    </w:p>
    <w:p w14:paraId="76BE1A4A" w14:textId="77777777" w:rsidR="00325D01" w:rsidRDefault="00325D01" w:rsidP="00325D01">
      <w:r>
        <w:t>**Verbatim target-population text**</w:t>
      </w:r>
    </w:p>
    <w:p w14:paraId="76036DBC" w14:textId="77777777" w:rsidR="00325D01" w:rsidRDefault="00325D01" w:rsidP="00325D01">
      <w:r>
        <w:t>- "De-escalation of opioids after pain relieving surgery:"</w:t>
      </w:r>
    </w:p>
    <w:p w14:paraId="7C95B1DD" w14:textId="77777777" w:rsidR="00325D01" w:rsidRDefault="00325D01" w:rsidP="00325D01">
      <w:r>
        <w:t>- "For opioid-tolerant patients whose surgery was pain relieving, e.g. knee surgery, the discharge letter should provide advice on any further weaning of analgesics taken before surgery."</w:t>
      </w:r>
    </w:p>
    <w:p w14:paraId="15D57322" w14:textId="77777777" w:rsidR="00325D01" w:rsidRDefault="00325D01" w:rsidP="00325D01"/>
    <w:p w14:paraId="38AE9EF7" w14:textId="77777777" w:rsidR="00325D01" w:rsidRDefault="00325D01" w:rsidP="00325D01">
      <w:r>
        <w:t>**Specific summary (non-</w:t>
      </w:r>
      <w:proofErr w:type="gramStart"/>
      <w:r>
        <w:t>verbatim)*</w:t>
      </w:r>
      <w:proofErr w:type="gramEnd"/>
      <w:r>
        <w:t>*</w:t>
      </w:r>
    </w:p>
    <w:p w14:paraId="1D266946" w14:textId="1E154BBD" w:rsidR="00325D01" w:rsidRDefault="00325D01" w:rsidP="00325D01">
      <w:r>
        <w:lastRenderedPageBreak/>
        <w:t>- Includes opioid-tolerant patients undergoing surgery intended to relieve pain (example: knee surgery), with focus on post-op de-escalation/weaning planning.</w:t>
      </w:r>
    </w:p>
    <w:p w14:paraId="5F527A96" w14:textId="77777777" w:rsidR="00325D01" w:rsidRDefault="00325D01" w:rsidP="00325D01">
      <w:pPr>
        <w:pBdr>
          <w:bottom w:val="dotted" w:sz="24" w:space="1" w:color="auto"/>
        </w:pBdr>
      </w:pPr>
    </w:p>
    <w:p w14:paraId="5A2EC0F7" w14:textId="543E0349" w:rsidR="00325D01" w:rsidRDefault="00325D01" w:rsidP="00325D01">
      <w:pPr>
        <w:rPr>
          <w:rFonts w:ascii="Arial" w:hAnsi="Arial" w:cs="Arial"/>
          <w:color w:val="424242"/>
          <w:shd w:val="clear" w:color="auto" w:fill="FFFFFF"/>
        </w:rPr>
      </w:pPr>
      <w:r w:rsidRPr="001F1955">
        <w:rPr>
          <w:highlight w:val="yellow"/>
        </w:rPr>
        <w:t xml:space="preserve">Prompt: </w:t>
      </w:r>
      <w:r w:rsidRPr="001F1955">
        <w:rPr>
          <w:rFonts w:ascii="Arial" w:hAnsi="Arial" w:cs="Arial"/>
          <w:color w:val="424242"/>
          <w:highlight w:val="yellow"/>
          <w:shd w:val="clear" w:color="auto" w:fill="FFFFFF"/>
        </w:rPr>
        <w:t>Please explain in detail the exclusion criteria, i.e., which patients cannot use this guideline?</w:t>
      </w:r>
    </w:p>
    <w:p w14:paraId="188BAEF6" w14:textId="1E033236" w:rsidR="001F1955" w:rsidRDefault="001F1955" w:rsidP="00325D01">
      <w:r>
        <w:t>GPT-5.2:</w:t>
      </w:r>
    </w:p>
    <w:p w14:paraId="19309BB8" w14:textId="74B6814F" w:rsidR="00325D01" w:rsidRDefault="00325D01" w:rsidP="00325D01">
      <w:r>
        <w:t>The guideline does **not** state explicit exclusion criteria such as “this guideline does not apply to…” or “exclude…”. It is written as broad perioperative opioid stewardship guidance.</w:t>
      </w:r>
    </w:p>
    <w:p w14:paraId="78D2B097" w14:textId="77777777" w:rsidR="00325D01" w:rsidRDefault="00325D01" w:rsidP="00325D01"/>
    <w:p w14:paraId="45CD8D63" w14:textId="77777777" w:rsidR="00325D01" w:rsidRDefault="00325D01" w:rsidP="00325D01">
      <w:r>
        <w:t>That said, it **does identify situations where its recommendations are not intended to be used in the usual/standard way**, which function as *implicit* exclusions or “outside usual pathway” groups:</w:t>
      </w:r>
    </w:p>
    <w:p w14:paraId="79B5E474" w14:textId="77777777" w:rsidR="00325D01" w:rsidRDefault="00325D01" w:rsidP="00325D01"/>
    <w:p w14:paraId="520A4002" w14:textId="77777777" w:rsidR="00325D01" w:rsidRDefault="00325D01" w:rsidP="00325D01">
      <w:r>
        <w:t>## 1) Patients needing specialist-led opioid management (not suitable for routine application without specialist input)</w:t>
      </w:r>
    </w:p>
    <w:p w14:paraId="6E466EF4" w14:textId="77777777" w:rsidR="00325D01" w:rsidRDefault="00325D01" w:rsidP="00325D01">
      <w:r>
        <w:t xml:space="preserve">- Patients on **methadone**: “*Conversions to and from methadone should always be undertaken with specialist </w:t>
      </w:r>
      <w:proofErr w:type="gramStart"/>
      <w:r>
        <w:t>advice.*</w:t>
      </w:r>
      <w:proofErr w:type="gramEnd"/>
      <w:r>
        <w:t>”</w:t>
      </w:r>
    </w:p>
    <w:p w14:paraId="1F1B8BDE" w14:textId="77777777" w:rsidR="00325D01" w:rsidRDefault="00325D01" w:rsidP="00325D01">
      <w:r>
        <w:t xml:space="preserve">- Patients on **buprenorphine or methadone** (and other special situations): “*An </w:t>
      </w:r>
      <w:proofErr w:type="spellStart"/>
      <w:r>
        <w:t>individualised</w:t>
      </w:r>
      <w:proofErr w:type="spellEnd"/>
      <w:r>
        <w:t xml:space="preserve"> plan should be made for patients on buprenorphine (sublingual or transdermal patches) or methadone and in other specific situations such as pregnancy*”</w:t>
      </w:r>
    </w:p>
    <w:p w14:paraId="7ED17579" w14:textId="77777777" w:rsidR="00325D01" w:rsidRDefault="00325D01" w:rsidP="00325D01">
      <w:r>
        <w:t xml:space="preserve">- **Complex pain / high-dose opioid** patients: “*For complex pain patients on high dose opioids, the opinion of a pain specialist should be gained prior to </w:t>
      </w:r>
      <w:proofErr w:type="gramStart"/>
      <w:r>
        <w:t>surgery.*</w:t>
      </w:r>
      <w:proofErr w:type="gramEnd"/>
      <w:r>
        <w:t>”</w:t>
      </w:r>
    </w:p>
    <w:p w14:paraId="44949B24" w14:textId="77777777" w:rsidR="00325D01" w:rsidRDefault="00325D01" w:rsidP="00325D01"/>
    <w:p w14:paraId="14109B68" w14:textId="77777777" w:rsidR="00325D01" w:rsidRDefault="00325D01" w:rsidP="00325D01">
      <w:r>
        <w:t>**</w:t>
      </w:r>
      <w:proofErr w:type="gramStart"/>
      <w:r>
        <w:t>Interpretation:*</w:t>
      </w:r>
      <w:proofErr w:type="gramEnd"/>
      <w:r>
        <w:t xml:space="preserve">* these patients are not “excluded” from the guideline, but they are **not appropriate for </w:t>
      </w:r>
      <w:proofErr w:type="spellStart"/>
      <w:r>
        <w:t>standardised</w:t>
      </w:r>
      <w:proofErr w:type="spellEnd"/>
      <w:r>
        <w:t xml:space="preserve"> opioid conversion/weaning approaches** without specialist involvement.</w:t>
      </w:r>
    </w:p>
    <w:p w14:paraId="5C26AAC3" w14:textId="77777777" w:rsidR="00325D01" w:rsidRDefault="00325D01" w:rsidP="00325D01"/>
    <w:p w14:paraId="5271EDB4" w14:textId="77777777" w:rsidR="00325D01" w:rsidRDefault="00325D01" w:rsidP="00325D01">
      <w:r>
        <w:t>## 2) Patients for whom long-term opioid therapy is not the intended management pathway</w:t>
      </w:r>
    </w:p>
    <w:p w14:paraId="77B8FDAF" w14:textId="77777777" w:rsidR="00325D01" w:rsidRDefault="00325D01" w:rsidP="00325D01">
      <w:r>
        <w:lastRenderedPageBreak/>
        <w:t xml:space="preserve">- Patients with **chronic post-surgical pain** (or chronic pain more broadly): “*Opioids are not normally appropriate longer-term treatment for chronic pain including chronic post-surgical </w:t>
      </w:r>
      <w:proofErr w:type="gramStart"/>
      <w:r>
        <w:t>pain.*</w:t>
      </w:r>
      <w:proofErr w:type="gramEnd"/>
      <w:r>
        <w:t>”</w:t>
      </w:r>
    </w:p>
    <w:p w14:paraId="0EE926FA" w14:textId="77777777" w:rsidR="00325D01" w:rsidRDefault="00325D01" w:rsidP="00325D01"/>
    <w:p w14:paraId="2188F6CD" w14:textId="77777777" w:rsidR="00325D01" w:rsidRDefault="00325D01" w:rsidP="00325D01">
      <w:r>
        <w:t>**</w:t>
      </w:r>
      <w:proofErr w:type="gramStart"/>
      <w:r>
        <w:t>Interpretation:*</w:t>
      </w:r>
      <w:proofErr w:type="gramEnd"/>
      <w:r>
        <w:t>* the guideline is not endorsing ongoing opioid prescribing as a long-term strategy in these patients; persistent pain beyond the acute postoperative period should trigger reassessment/referral rather than continued opioids.</w:t>
      </w:r>
    </w:p>
    <w:p w14:paraId="1E70CFDF" w14:textId="77777777" w:rsidR="00325D01" w:rsidRDefault="00325D01" w:rsidP="00325D01"/>
    <w:p w14:paraId="68E356BB" w14:textId="77777777" w:rsidR="00325D01" w:rsidRDefault="00325D01" w:rsidP="00325D01">
      <w:r>
        <w:t>## 3) Opioid-naïve postoperative patients where certain opioid formulations should generally not be used</w:t>
      </w:r>
    </w:p>
    <w:p w14:paraId="74833107" w14:textId="77777777" w:rsidR="00325D01" w:rsidRDefault="00325D01" w:rsidP="00325D01">
      <w:r>
        <w:t xml:space="preserve">- “*New prescriptions of modified-release opioid preparations (including transdermal patches) should be avoided without specialist </w:t>
      </w:r>
      <w:proofErr w:type="gramStart"/>
      <w:r>
        <w:t>consultation.*</w:t>
      </w:r>
      <w:proofErr w:type="gramEnd"/>
      <w:r>
        <w:t>”</w:t>
      </w:r>
    </w:p>
    <w:p w14:paraId="67FCC55D" w14:textId="77777777" w:rsidR="00325D01" w:rsidRDefault="00325D01" w:rsidP="00325D01">
      <w:r>
        <w:t xml:space="preserve">- “*If modified-release opioid preparations (including transdermal) are used, due care should be exercised as they have been associated with </w:t>
      </w:r>
      <w:proofErr w:type="gramStart"/>
      <w:r>
        <w:t>harm.*</w:t>
      </w:r>
      <w:proofErr w:type="gramEnd"/>
      <w:r>
        <w:t>”</w:t>
      </w:r>
    </w:p>
    <w:p w14:paraId="672C694F" w14:textId="77777777" w:rsidR="00325D01" w:rsidRDefault="00325D01" w:rsidP="00325D01"/>
    <w:p w14:paraId="2DD0E473" w14:textId="77777777" w:rsidR="00325D01" w:rsidRDefault="00325D01" w:rsidP="00325D01">
      <w:r>
        <w:t>**</w:t>
      </w:r>
      <w:proofErr w:type="gramStart"/>
      <w:r>
        <w:t>Interpretation:*</w:t>
      </w:r>
      <w:proofErr w:type="gramEnd"/>
      <w:r>
        <w:t>* not a population exclusion, but it effectively excludes **routine use** of modified-release/transdermal opioids in typical postoperative patients (especially opioid-naïve) unless specialist review occurs.</w:t>
      </w:r>
    </w:p>
    <w:p w14:paraId="41D8E712" w14:textId="77777777" w:rsidR="00325D01" w:rsidRDefault="00325D01" w:rsidP="00325D01"/>
    <w:p w14:paraId="39256878" w14:textId="77777777" w:rsidR="00325D01" w:rsidRDefault="00325D01" w:rsidP="00325D01">
      <w:r>
        <w:t>## Bottom line</w:t>
      </w:r>
    </w:p>
    <w:p w14:paraId="6B258FA5" w14:textId="77777777" w:rsidR="00325D01" w:rsidRDefault="00325D01" w:rsidP="00325D01">
      <w:r>
        <w:t xml:space="preserve">- **No explicit “cannot use this guideline” patient group is </w:t>
      </w:r>
      <w:proofErr w:type="gramStart"/>
      <w:r>
        <w:t>defined.*</w:t>
      </w:r>
      <w:proofErr w:type="gramEnd"/>
      <w:r>
        <w:t>*</w:t>
      </w:r>
    </w:p>
    <w:p w14:paraId="7069661A" w14:textId="1B0494CB" w:rsidR="00325D01" w:rsidRDefault="00325D01" w:rsidP="00325D01">
      <w:r>
        <w:t>- The closest the document comes is flagging **special populations** (e.g., methadone/buprenorphine, pregnancy, high-dose opioid/complex pain) where **specialist advice/</w:t>
      </w:r>
      <w:proofErr w:type="spellStart"/>
      <w:r>
        <w:t>individualised</w:t>
      </w:r>
      <w:proofErr w:type="spellEnd"/>
      <w:r>
        <w:t xml:space="preserve"> planning is required*</w:t>
      </w:r>
      <w:proofErr w:type="gramStart"/>
      <w:r>
        <w:t>*, and</w:t>
      </w:r>
      <w:proofErr w:type="gramEnd"/>
      <w:r>
        <w:t xml:space="preserve"> stating that **long-term opioids are not normally appropriate** for chronic post-surgical pain.</w:t>
      </w:r>
    </w:p>
    <w:p w14:paraId="6761692C" w14:textId="77777777" w:rsidR="00325D01" w:rsidRDefault="00325D01" w:rsidP="00325D01">
      <w:pPr>
        <w:pBdr>
          <w:top w:val="dotted" w:sz="24" w:space="1" w:color="auto"/>
          <w:bottom w:val="dotted" w:sz="24" w:space="1" w:color="auto"/>
        </w:pBdr>
      </w:pPr>
    </w:p>
    <w:p w14:paraId="26FB46EA" w14:textId="77777777" w:rsidR="00086044" w:rsidRDefault="00086044" w:rsidP="00325D01"/>
    <w:p w14:paraId="1A557C9C" w14:textId="6995F819" w:rsidR="00086044" w:rsidRPr="00086044" w:rsidRDefault="00086044" w:rsidP="00325D01">
      <w:pPr>
        <w:rPr>
          <w:b/>
          <w:bCs/>
          <w:sz w:val="40"/>
          <w:szCs w:val="40"/>
        </w:rPr>
      </w:pPr>
      <w:r w:rsidRPr="00086044">
        <w:rPr>
          <w:b/>
          <w:bCs/>
          <w:sz w:val="40"/>
          <w:szCs w:val="40"/>
        </w:rPr>
        <w:t>CDC Guidelines 2022 opioids for pain.pdf</w:t>
      </w:r>
    </w:p>
    <w:p w14:paraId="10599FFC" w14:textId="11D40B19" w:rsidR="00086044" w:rsidRPr="00086044" w:rsidRDefault="00086044" w:rsidP="00325D01">
      <w:pPr>
        <w:rPr>
          <w:b/>
          <w:bCs/>
        </w:rPr>
      </w:pPr>
      <w:r w:rsidRPr="00086044">
        <w:rPr>
          <w:b/>
          <w:bCs/>
          <w:highlight w:val="yellow"/>
        </w:rPr>
        <w:t>Target population response from GPT-5.2</w:t>
      </w:r>
    </w:p>
    <w:p w14:paraId="5A7E1C60" w14:textId="77777777" w:rsidR="00086044" w:rsidRDefault="00086044" w:rsidP="00086044">
      <w:r>
        <w:lastRenderedPageBreak/>
        <w:t>## TARGET POPULATION (CDC Clinical Practice Guideline for Prescribing Opioids for Pain, 2022)</w:t>
      </w:r>
    </w:p>
    <w:p w14:paraId="331387BC" w14:textId="77777777" w:rsidR="00086044" w:rsidRDefault="00086044" w:rsidP="00086044"/>
    <w:p w14:paraId="0F4B109D" w14:textId="77777777" w:rsidR="00086044" w:rsidRDefault="00086044" w:rsidP="00086044">
      <w:r>
        <w:t xml:space="preserve">### 1) **Included target population (who the guideline is </w:t>
      </w:r>
      <w:proofErr w:type="gramStart"/>
      <w:r>
        <w:t>for)*</w:t>
      </w:r>
      <w:proofErr w:type="gramEnd"/>
      <w:r>
        <w:t>*</w:t>
      </w:r>
    </w:p>
    <w:p w14:paraId="4DC91E4B" w14:textId="77777777" w:rsidR="00086044" w:rsidRDefault="00086044" w:rsidP="00086044">
      <w:r>
        <w:t>**Outpatients aged ≥18 years** being treated by clinicians for:</w:t>
      </w:r>
    </w:p>
    <w:p w14:paraId="379BF31F" w14:textId="77777777" w:rsidR="00086044" w:rsidRDefault="00086044" w:rsidP="00086044">
      <w:r>
        <w:t>- **Acute pain** (duration **&lt;1 month**)</w:t>
      </w:r>
    </w:p>
    <w:p w14:paraId="74CAB7DD" w14:textId="77777777" w:rsidR="00086044" w:rsidRDefault="00086044" w:rsidP="00086044">
      <w:r>
        <w:t>- **Subacute pain** (duration **1–3 months**)</w:t>
      </w:r>
    </w:p>
    <w:p w14:paraId="1FFC7DB1" w14:textId="77777777" w:rsidR="00086044" w:rsidRDefault="00086044" w:rsidP="00086044">
      <w:r>
        <w:t>- **Chronic pain** (duration **&gt;3 months**)</w:t>
      </w:r>
    </w:p>
    <w:p w14:paraId="346EB210" w14:textId="77777777" w:rsidR="00086044" w:rsidRDefault="00086044" w:rsidP="00086044"/>
    <w:p w14:paraId="15B1E396" w14:textId="77777777" w:rsidR="00086044" w:rsidRDefault="00086044" w:rsidP="00086044">
      <w:r>
        <w:t xml:space="preserve">**Care setting </w:t>
      </w:r>
      <w:proofErr w:type="gramStart"/>
      <w:r>
        <w:t>focus:*</w:t>
      </w:r>
      <w:proofErr w:type="gramEnd"/>
      <w:r>
        <w:t>* outpatient clinical care (i.e., clinicians treating adults in outpatient settings).</w:t>
      </w:r>
    </w:p>
    <w:p w14:paraId="6474A7D0" w14:textId="77777777" w:rsidR="00086044" w:rsidRDefault="00086044" w:rsidP="00086044"/>
    <w:p w14:paraId="6A56CAD9" w14:textId="77777777" w:rsidR="00086044" w:rsidRDefault="00086044" w:rsidP="00086044">
      <w:r>
        <w:t>---</w:t>
      </w:r>
    </w:p>
    <w:p w14:paraId="1EB0E371" w14:textId="77777777" w:rsidR="00086044" w:rsidRDefault="00086044" w:rsidP="00086044"/>
    <w:p w14:paraId="03121C27" w14:textId="77777777" w:rsidR="00086044" w:rsidRDefault="00086044" w:rsidP="00086044">
      <w:r>
        <w:t xml:space="preserve">### 2) **Explicitly excluded target populations (outside </w:t>
      </w:r>
      <w:proofErr w:type="gramStart"/>
      <w:r>
        <w:t>scope)*</w:t>
      </w:r>
      <w:proofErr w:type="gramEnd"/>
      <w:r>
        <w:t>*</w:t>
      </w:r>
    </w:p>
    <w:p w14:paraId="68CEBD30" w14:textId="77777777" w:rsidR="00086044" w:rsidRDefault="00086044" w:rsidP="00086044">
      <w:r>
        <w:t>This guideline **does not apply** to patients receiving opioid therapy for:</w:t>
      </w:r>
    </w:p>
    <w:p w14:paraId="5E3CBD0B" w14:textId="77777777" w:rsidR="00086044" w:rsidRDefault="00086044" w:rsidP="00086044">
      <w:r>
        <w:t>- **Cancer-related pain treatment**</w:t>
      </w:r>
    </w:p>
    <w:p w14:paraId="5B2D4156" w14:textId="77777777" w:rsidR="00086044" w:rsidRDefault="00086044" w:rsidP="00086044">
      <w:r>
        <w:t>- **Palliative care**</w:t>
      </w:r>
    </w:p>
    <w:p w14:paraId="7230611F" w14:textId="77777777" w:rsidR="00086044" w:rsidRDefault="00086044" w:rsidP="00086044">
      <w:r>
        <w:t xml:space="preserve">- **End-of-life care** (including hospice and others with terminal illness or high risk of dying </w:t>
      </w:r>
      <w:proofErr w:type="gramStart"/>
      <w:r>
        <w:t>in the near future</w:t>
      </w:r>
      <w:proofErr w:type="gramEnd"/>
      <w:r>
        <w:t>, whether in hospitals, long-term services/supports—including institutional or home/community-based services—or at home)</w:t>
      </w:r>
    </w:p>
    <w:p w14:paraId="450ADD25" w14:textId="77777777" w:rsidR="00086044" w:rsidRDefault="00086044" w:rsidP="00086044"/>
    <w:p w14:paraId="4CD2AA16" w14:textId="77777777" w:rsidR="00086044" w:rsidRDefault="00086044" w:rsidP="00086044">
      <w:r>
        <w:t>**Rationale stated in the guideline (why excluded</w:t>
      </w:r>
      <w:proofErr w:type="gramStart"/>
      <w:r>
        <w:t>):*</w:t>
      </w:r>
      <w:proofErr w:type="gramEnd"/>
      <w:r>
        <w:t>*</w:t>
      </w:r>
    </w:p>
    <w:p w14:paraId="48D3D912" w14:textId="77777777" w:rsidR="00086044" w:rsidRDefault="00086044" w:rsidP="00086044">
      <w:r>
        <w:t xml:space="preserve">These settings have **unique therapeutic goals, ethical considerations, opportunities for medical supervision, and a different balance of benefits/risks** with opioid therapy. The guideline notes that for many persons at end of life, **long-term opioid-related harms (e.g., opioid use </w:t>
      </w:r>
      <w:proofErr w:type="gramStart"/>
      <w:r>
        <w:t>disorder)*</w:t>
      </w:r>
      <w:proofErr w:type="gramEnd"/>
      <w:r>
        <w:t>* may be less relevant.</w:t>
      </w:r>
    </w:p>
    <w:p w14:paraId="023B6188" w14:textId="77777777" w:rsidR="00086044" w:rsidRDefault="00086044" w:rsidP="00086044"/>
    <w:p w14:paraId="3B1957A7" w14:textId="77777777" w:rsidR="00086044" w:rsidRDefault="00086044" w:rsidP="00086044">
      <w:r>
        <w:lastRenderedPageBreak/>
        <w:t>Also excluded:</w:t>
      </w:r>
    </w:p>
    <w:p w14:paraId="564472D1" w14:textId="77777777" w:rsidR="00086044" w:rsidRDefault="00086044" w:rsidP="00086044">
      <w:r>
        <w:t>- Guidance **focused on opioids prescribed for opioid use disorder** (i.e., OUD treatment)</w:t>
      </w:r>
    </w:p>
    <w:p w14:paraId="1AF5A1E8" w14:textId="77777777" w:rsidR="00086044" w:rsidRDefault="00086044" w:rsidP="00086044"/>
    <w:p w14:paraId="5C50FCEC" w14:textId="77777777" w:rsidR="00086044" w:rsidRDefault="00086044" w:rsidP="00086044">
      <w:r>
        <w:t>---</w:t>
      </w:r>
    </w:p>
    <w:p w14:paraId="2A03DA0E" w14:textId="77777777" w:rsidR="00086044" w:rsidRDefault="00086044" w:rsidP="00086044"/>
    <w:p w14:paraId="70D10946" w14:textId="77777777" w:rsidR="00086044" w:rsidRDefault="00086044" w:rsidP="00086044">
      <w:r>
        <w:t>### 3) Related populations with separate guidance (referred out)</w:t>
      </w:r>
    </w:p>
    <w:p w14:paraId="1E5DB97E" w14:textId="77777777" w:rsidR="00086044" w:rsidRDefault="00086044" w:rsidP="00086044">
      <w:r>
        <w:t>For populations excluded due to unique considerations, the guideline directs clinicians to other specialty guidelines, including:</w:t>
      </w:r>
    </w:p>
    <w:p w14:paraId="0CA1E261" w14:textId="77777777" w:rsidR="00086044" w:rsidRDefault="00086044" w:rsidP="00086044">
      <w:r>
        <w:t xml:space="preserve">- **Cancer pain / cancer survivorship </w:t>
      </w:r>
      <w:proofErr w:type="gramStart"/>
      <w:r>
        <w:t>pain:*</w:t>
      </w:r>
      <w:proofErr w:type="gramEnd"/>
      <w:r>
        <w:t>* NCCN Adult Cancer Pain; NCCN Survivorship; ASCO chronic pain in survivors of adult cancers</w:t>
      </w:r>
    </w:p>
    <w:p w14:paraId="54151024" w14:textId="7114F66E" w:rsidR="00086044" w:rsidRDefault="00086044" w:rsidP="00086044">
      <w:r>
        <w:t xml:space="preserve">- **Sickle cell disease </w:t>
      </w:r>
      <w:proofErr w:type="gramStart"/>
      <w:r>
        <w:t>pain:*</w:t>
      </w:r>
      <w:proofErr w:type="gramEnd"/>
      <w:r>
        <w:t>* ASH 2020 Guidelines for Sickle Cell Disease pain management</w:t>
      </w:r>
    </w:p>
    <w:p w14:paraId="471911C4" w14:textId="77777777" w:rsidR="00086044" w:rsidRDefault="00086044" w:rsidP="00086044"/>
    <w:p w14:paraId="27CB5A21" w14:textId="77777777" w:rsidR="00086044" w:rsidRDefault="00086044" w:rsidP="00086044">
      <w:r>
        <w:t>## Practical segmentation summary (by “target population” group)</w:t>
      </w:r>
    </w:p>
    <w:p w14:paraId="3F4D7A3B" w14:textId="77777777" w:rsidR="00086044" w:rsidRDefault="00086044" w:rsidP="00086044"/>
    <w:p w14:paraId="1A5705E6" w14:textId="77777777" w:rsidR="00086044" w:rsidRDefault="00086044" w:rsidP="00086044">
      <w:r>
        <w:t>### A. **Primary target population**</w:t>
      </w:r>
    </w:p>
    <w:p w14:paraId="178A0194" w14:textId="77777777" w:rsidR="00086044" w:rsidRDefault="00086044" w:rsidP="00086044">
      <w:r>
        <w:t>**Adults (≥18) in outpatient care with acute, subacute, or chronic pain** where opioids might be considered as part of pain management.</w:t>
      </w:r>
    </w:p>
    <w:p w14:paraId="246B4703" w14:textId="77777777" w:rsidR="00086044" w:rsidRDefault="00086044" w:rsidP="00086044"/>
    <w:p w14:paraId="428FF310" w14:textId="77777777" w:rsidR="00086044" w:rsidRDefault="00086044" w:rsidP="00086044">
      <w:r>
        <w:t xml:space="preserve">### B. **Not target populations (explicit </w:t>
      </w:r>
      <w:proofErr w:type="gramStart"/>
      <w:r>
        <w:t>exclusions)*</w:t>
      </w:r>
      <w:proofErr w:type="gramEnd"/>
      <w:r>
        <w:t>*</w:t>
      </w:r>
    </w:p>
    <w:p w14:paraId="276C96C3" w14:textId="77777777" w:rsidR="00086044" w:rsidRDefault="00086044" w:rsidP="00086044">
      <w:r>
        <w:t>1. **Cancer-related pain**</w:t>
      </w:r>
    </w:p>
    <w:p w14:paraId="0BE08A8A" w14:textId="77777777" w:rsidR="00086044" w:rsidRDefault="00086044" w:rsidP="00086044">
      <w:r>
        <w:t>2. **Palliative care**</w:t>
      </w:r>
    </w:p>
    <w:p w14:paraId="402F7F7D" w14:textId="77777777" w:rsidR="00086044" w:rsidRDefault="00086044" w:rsidP="00086044">
      <w:r>
        <w:t>3. **End-of-life care/hospice/terminal illness or near-end-of-life situations**</w:t>
      </w:r>
    </w:p>
    <w:p w14:paraId="793AB074" w14:textId="77777777" w:rsidR="00086044" w:rsidRDefault="00086044" w:rsidP="00086044">
      <w:r>
        <w:t>4. **Patients receiving opioids specifically for OUD treatment**</w:t>
      </w:r>
    </w:p>
    <w:p w14:paraId="5B904E5F" w14:textId="77777777" w:rsidR="00086044" w:rsidRDefault="00086044" w:rsidP="00086044"/>
    <w:p w14:paraId="215E4FBA" w14:textId="4A1B727F" w:rsidR="00086044" w:rsidRDefault="00086044" w:rsidP="00086044">
      <w:r>
        <w:t>If you want, I can also extract the **exact “Scope and Audience” paragraph(s)** verbatim as a block quote (the guideline’s wording</w:t>
      </w:r>
      <w:proofErr w:type="gramStart"/>
      <w:r>
        <w:t>), but</w:t>
      </w:r>
      <w:proofErr w:type="gramEnd"/>
      <w:r>
        <w:t xml:space="preserve"> tell me whether you want *only* the target-population text or also the surrounding scope/exclusion rationale.</w:t>
      </w:r>
    </w:p>
    <w:p w14:paraId="463EA687" w14:textId="054D9BE5" w:rsidR="00086044" w:rsidRDefault="00086044" w:rsidP="00325D01">
      <w:pPr>
        <w:rPr>
          <w:b/>
          <w:bCs/>
        </w:rPr>
      </w:pPr>
      <w:r w:rsidRPr="00086044">
        <w:rPr>
          <w:b/>
          <w:bCs/>
          <w:highlight w:val="yellow"/>
        </w:rPr>
        <w:lastRenderedPageBreak/>
        <w:t>Exclusion criteria</w:t>
      </w:r>
      <w:r>
        <w:rPr>
          <w:b/>
          <w:bCs/>
          <w:highlight w:val="yellow"/>
        </w:rPr>
        <w:t xml:space="preserve"> response</w:t>
      </w:r>
    </w:p>
    <w:p w14:paraId="2CBDB3CC" w14:textId="77777777" w:rsidR="00086044" w:rsidRPr="00086044" w:rsidRDefault="00086044" w:rsidP="00086044">
      <w:r w:rsidRPr="00086044">
        <w:t>Patients who **should not use this CDC 2022 opioid prescribing guideline as the basis for care** (i.e., the guideline is **out of scope** for them) are those in the following categories:</w:t>
      </w:r>
    </w:p>
    <w:p w14:paraId="04A7568E" w14:textId="77777777" w:rsidR="00086044" w:rsidRPr="00086044" w:rsidRDefault="00086044" w:rsidP="00086044"/>
    <w:p w14:paraId="22B036F7" w14:textId="77777777" w:rsidR="00086044" w:rsidRPr="00086044" w:rsidRDefault="00086044" w:rsidP="00086044">
      <w:r w:rsidRPr="00086044">
        <w:t>## 1) Patients with pain from **sickle cell disease**</w:t>
      </w:r>
    </w:p>
    <w:p w14:paraId="5D39701B" w14:textId="77777777" w:rsidR="00086044" w:rsidRPr="00086044" w:rsidRDefault="00086044" w:rsidP="00086044">
      <w:r w:rsidRPr="00086044">
        <w:t>- The guideline explicitly excludes **management of pain related to sickle cell disease**.</w:t>
      </w:r>
    </w:p>
    <w:p w14:paraId="7F8E957F" w14:textId="77777777" w:rsidR="00086044" w:rsidRPr="00086044" w:rsidRDefault="00086044" w:rsidP="00086044">
      <w:r w:rsidRPr="00086044">
        <w:t>- These patients should be managed using sickle cell–specific pain guidance (the CDC guideline points to other specialty guidelines).</w:t>
      </w:r>
    </w:p>
    <w:p w14:paraId="1C0A133D" w14:textId="77777777" w:rsidR="00086044" w:rsidRPr="00086044" w:rsidRDefault="00086044" w:rsidP="00086044"/>
    <w:p w14:paraId="4990C66E" w14:textId="77777777" w:rsidR="00086044" w:rsidRPr="00086044" w:rsidRDefault="00086044" w:rsidP="00086044">
      <w:r w:rsidRPr="00086044">
        <w:t>## 2) Patients with **cancer-related pain**</w:t>
      </w:r>
    </w:p>
    <w:p w14:paraId="52193770" w14:textId="77777777" w:rsidR="00086044" w:rsidRPr="00086044" w:rsidRDefault="00086044" w:rsidP="00086044">
      <w:r w:rsidRPr="00086044">
        <w:t>- The guideline excludes **management of cancer-related pain**.</w:t>
      </w:r>
    </w:p>
    <w:p w14:paraId="2C70967C" w14:textId="77777777" w:rsidR="00086044" w:rsidRPr="00086044" w:rsidRDefault="00086044" w:rsidP="00086044">
      <w:r w:rsidRPr="00086044">
        <w:t>- This includes situations where the pain is directly related to active cancer and its treatment, where the benefit–risk balance and goals of care differ from non-cancer pain.</w:t>
      </w:r>
    </w:p>
    <w:p w14:paraId="7649E1DE" w14:textId="77777777" w:rsidR="00086044" w:rsidRPr="00086044" w:rsidRDefault="00086044" w:rsidP="00086044"/>
    <w:p w14:paraId="0B6B0527" w14:textId="77777777" w:rsidR="00086044" w:rsidRPr="00086044" w:rsidRDefault="00086044" w:rsidP="00086044">
      <w:r w:rsidRPr="00086044">
        <w:t>## 3) Patients receiving **palliative care**</w:t>
      </w:r>
    </w:p>
    <w:p w14:paraId="23B15441" w14:textId="77777777" w:rsidR="00086044" w:rsidRPr="00086044" w:rsidRDefault="00086044" w:rsidP="00086044">
      <w:r w:rsidRPr="00086044">
        <w:t>- The guideline excludes **palliative care** populations.</w:t>
      </w:r>
    </w:p>
    <w:p w14:paraId="64FA0619" w14:textId="77777777" w:rsidR="00086044" w:rsidRPr="00086044" w:rsidRDefault="00086044" w:rsidP="00086044">
      <w:r w:rsidRPr="00086044">
        <w:t>- Palliative care focuses on relief of suffering and quality of life in serious illness; opioid decisions may appropriately prioritize comfort differently than in general outpatient pain care.</w:t>
      </w:r>
    </w:p>
    <w:p w14:paraId="66C8C7AB" w14:textId="77777777" w:rsidR="00086044" w:rsidRPr="00086044" w:rsidRDefault="00086044" w:rsidP="00086044"/>
    <w:p w14:paraId="3FA0DC1D" w14:textId="77777777" w:rsidR="00086044" w:rsidRPr="00086044" w:rsidRDefault="00086044" w:rsidP="00086044">
      <w:r w:rsidRPr="00086044">
        <w:t>## 4) Patients receiving **end-of-life care**</w:t>
      </w:r>
    </w:p>
    <w:p w14:paraId="19291B14" w14:textId="77777777" w:rsidR="00086044" w:rsidRPr="00086044" w:rsidRDefault="00086044" w:rsidP="00086044">
      <w:r w:rsidRPr="00086044">
        <w:t>- The guideline excludes **end-of-life care** (including hospice and other near–end-of-life situations).</w:t>
      </w:r>
    </w:p>
    <w:p w14:paraId="5900A03C" w14:textId="77777777" w:rsidR="00086044" w:rsidRPr="00086044" w:rsidRDefault="00086044" w:rsidP="00086044">
      <w:r w:rsidRPr="00086044">
        <w:t>- The guideline notes that in end-of-life contexts, the balance of benefits and risks differs (e.g., some long-term opioid risks may be less relevant), and care goals often prioritize comfort.</w:t>
      </w:r>
    </w:p>
    <w:p w14:paraId="08101310" w14:textId="77777777" w:rsidR="00086044" w:rsidRPr="00086044" w:rsidRDefault="00086044" w:rsidP="00086044"/>
    <w:p w14:paraId="6BB80A8D" w14:textId="77777777" w:rsidR="00086044" w:rsidRPr="00086044" w:rsidRDefault="00086044" w:rsidP="00086044">
      <w:r w:rsidRPr="00086044">
        <w:t>## 5) Patients being prescribed opioids **for opioid use disorder (OUD) treatment**</w:t>
      </w:r>
    </w:p>
    <w:p w14:paraId="0E79B6D7" w14:textId="77777777" w:rsidR="00086044" w:rsidRPr="00086044" w:rsidRDefault="00086044" w:rsidP="00086044">
      <w:r w:rsidRPr="00086044">
        <w:lastRenderedPageBreak/>
        <w:t>- The guideline excludes care that is **focused on opioids prescribed for opioid use disorder** (e.g., medications used to treat OUD).</w:t>
      </w:r>
    </w:p>
    <w:p w14:paraId="6E681412" w14:textId="77777777" w:rsidR="00086044" w:rsidRPr="00086044" w:rsidRDefault="00086044" w:rsidP="00086044">
      <w:r w:rsidRPr="00086044">
        <w:t>- In other words, it is not an OUD-treatment guideline; it is about opioids prescribed for pain.</w:t>
      </w:r>
    </w:p>
    <w:p w14:paraId="29D6D8B2" w14:textId="77777777" w:rsidR="00086044" w:rsidRPr="00086044" w:rsidRDefault="00086044" w:rsidP="00086044"/>
    <w:p w14:paraId="3243FC8E" w14:textId="77777777" w:rsidR="00086044" w:rsidRPr="00086044" w:rsidRDefault="00086044" w:rsidP="00086044">
      <w:r w:rsidRPr="00086044">
        <w:t xml:space="preserve">## 6) **Children and adolescents (&lt;18 </w:t>
      </w:r>
      <w:proofErr w:type="gramStart"/>
      <w:r w:rsidRPr="00086044">
        <w:t>years)*</w:t>
      </w:r>
      <w:proofErr w:type="gramEnd"/>
      <w:r w:rsidRPr="00086044">
        <w:t>*</w:t>
      </w:r>
    </w:p>
    <w:p w14:paraId="753CAFE5" w14:textId="77777777" w:rsidR="00086044" w:rsidRPr="00086044" w:rsidRDefault="00086044" w:rsidP="00086044">
      <w:r w:rsidRPr="00086044">
        <w:t xml:space="preserve">- The guideline states it **does not address** opioid pain medication use in **children or adolescents aged &lt;18 </w:t>
      </w:r>
      <w:proofErr w:type="gramStart"/>
      <w:r w:rsidRPr="00086044">
        <w:t>years)*</w:t>
      </w:r>
      <w:proofErr w:type="gramEnd"/>
      <w:r w:rsidRPr="00086044">
        <w:t>*.</w:t>
      </w:r>
    </w:p>
    <w:p w14:paraId="3434DC01" w14:textId="77777777" w:rsidR="00086044" w:rsidRPr="00086044" w:rsidRDefault="00086044" w:rsidP="00086044">
      <w:r w:rsidRPr="00086044">
        <w:t>- The intended population is **outpatients aged ≥18 years**.</w:t>
      </w:r>
    </w:p>
    <w:p w14:paraId="6AE8D6EC" w14:textId="77777777" w:rsidR="00086044" w:rsidRPr="00086044" w:rsidRDefault="00086044" w:rsidP="00086044"/>
    <w:p w14:paraId="0189FD4C" w14:textId="77777777" w:rsidR="00086044" w:rsidRPr="00086044" w:rsidRDefault="00086044" w:rsidP="00086044">
      <w:r w:rsidRPr="00086044">
        <w:t>---</w:t>
      </w:r>
    </w:p>
    <w:p w14:paraId="25C6ECC1" w14:textId="77777777" w:rsidR="00086044" w:rsidRPr="00086044" w:rsidRDefault="00086044" w:rsidP="00086044"/>
    <w:p w14:paraId="5B757F08" w14:textId="77777777" w:rsidR="00086044" w:rsidRPr="00086044" w:rsidRDefault="00086044" w:rsidP="00086044">
      <w:r w:rsidRPr="00086044">
        <w:t>### Important nuance (to prevent misapplication)</w:t>
      </w:r>
    </w:p>
    <w:p w14:paraId="45972FDC" w14:textId="77777777" w:rsidR="00086044" w:rsidRPr="00086044" w:rsidRDefault="00086044" w:rsidP="00086044">
      <w:r w:rsidRPr="00086044">
        <w:t>Even for adults with non-cancer pain, the CDC emphasizes the recommendations are **voluntary** and **not** meant to be used as inflexible standards or absolute limits across populations.</w:t>
      </w:r>
    </w:p>
    <w:p w14:paraId="5413D3E7" w14:textId="77777777" w:rsidR="00086044" w:rsidRPr="00086044" w:rsidRDefault="00086044" w:rsidP="00086044"/>
    <w:p w14:paraId="0FF9FB41" w14:textId="17B51B9D" w:rsidR="00086044" w:rsidRDefault="00086044" w:rsidP="00086044">
      <w:r w:rsidRPr="00086044">
        <w:t>If you want, I can convert the above into a clean “EXCLUSION CRITERIA” block suitable for a guideline database (one paragraph, inclusion/exclusion bullets, and an “applies/does not apply” statement).</w:t>
      </w:r>
    </w:p>
    <w:p w14:paraId="1FF149B4" w14:textId="77777777" w:rsidR="00086044" w:rsidRDefault="00086044" w:rsidP="00086044"/>
    <w:p w14:paraId="354540F0" w14:textId="2DD08117" w:rsidR="00086044" w:rsidRDefault="00086044" w:rsidP="00086044">
      <w:pPr>
        <w:pBdr>
          <w:top w:val="dotted" w:sz="24" w:space="1" w:color="auto"/>
          <w:bottom w:val="dotted" w:sz="24" w:space="1" w:color="auto"/>
        </w:pBdr>
      </w:pPr>
    </w:p>
    <w:p w14:paraId="13909C7F" w14:textId="77777777" w:rsidR="00086044" w:rsidRDefault="00086044" w:rsidP="00086044"/>
    <w:p w14:paraId="7F9C72F7" w14:textId="5A4120CD" w:rsidR="00086044" w:rsidRPr="00D049E1" w:rsidRDefault="00D049E1" w:rsidP="00086044">
      <w:pPr>
        <w:rPr>
          <w:b/>
          <w:bCs/>
          <w:sz w:val="40"/>
          <w:szCs w:val="40"/>
        </w:rPr>
      </w:pPr>
      <w:r w:rsidRPr="00D049E1">
        <w:rPr>
          <w:b/>
          <w:bCs/>
          <w:sz w:val="40"/>
          <w:szCs w:val="40"/>
        </w:rPr>
        <w:t>ACS_NSQIP_Geriatric_2015_Guidielines.pdf</w:t>
      </w:r>
    </w:p>
    <w:p w14:paraId="43A2D580" w14:textId="24700A50" w:rsidR="00D049E1" w:rsidRPr="0000383D" w:rsidRDefault="00D049E1" w:rsidP="00086044">
      <w:pPr>
        <w:rPr>
          <w:b/>
          <w:bCs/>
          <w:sz w:val="28"/>
          <w:szCs w:val="28"/>
        </w:rPr>
      </w:pPr>
      <w:r w:rsidRPr="0000383D">
        <w:rPr>
          <w:b/>
          <w:bCs/>
          <w:sz w:val="28"/>
          <w:szCs w:val="28"/>
          <w:highlight w:val="yellow"/>
        </w:rPr>
        <w:t>Target Population Response:</w:t>
      </w:r>
    </w:p>
    <w:p w14:paraId="42616860" w14:textId="77777777" w:rsidR="0000383D" w:rsidRDefault="0000383D" w:rsidP="0000383D">
      <w:r>
        <w:t># TARGET POPULATION (as stated/implied in the guideline)</w:t>
      </w:r>
    </w:p>
    <w:p w14:paraId="2DEDF08F" w14:textId="77777777" w:rsidR="0000383D" w:rsidRDefault="0000383D" w:rsidP="0000383D"/>
    <w:p w14:paraId="1C3274F2" w14:textId="77777777" w:rsidR="0000383D" w:rsidRDefault="0000383D" w:rsidP="0000383D">
      <w:r>
        <w:lastRenderedPageBreak/>
        <w:t>## Primary target population</w:t>
      </w:r>
    </w:p>
    <w:p w14:paraId="56BD16F8" w14:textId="77777777" w:rsidR="0000383D" w:rsidRDefault="0000383D" w:rsidP="0000383D">
      <w:r>
        <w:t>**Older adult surgical patients (geriatric patients), generally defined as age &gt;65 years**, who are undergoing **surgical procedures** and require **perioperative management** (preoperative, intraoperative, and postoperative care).</w:t>
      </w:r>
    </w:p>
    <w:p w14:paraId="2F2704A2" w14:textId="77777777" w:rsidR="0000383D" w:rsidRDefault="0000383D" w:rsidP="0000383D"/>
    <w:p w14:paraId="06E97AD8" w14:textId="77777777" w:rsidR="0000383D" w:rsidRDefault="0000383D" w:rsidP="0000383D">
      <w:r>
        <w:t xml:space="preserve">**Key details included in the guideline’s </w:t>
      </w:r>
      <w:proofErr w:type="gramStart"/>
      <w:r>
        <w:t>framing:*</w:t>
      </w:r>
      <w:proofErr w:type="gramEnd"/>
      <w:r>
        <w:t>*</w:t>
      </w:r>
    </w:p>
    <w:p w14:paraId="461A6897" w14:textId="77777777" w:rsidR="0000383D" w:rsidRDefault="0000383D" w:rsidP="0000383D">
      <w:r>
        <w:t>- The guideline is written because the **older adult population (&gt;65 years) is rapidly growing** and a **significant percentage undergo surgery**.</w:t>
      </w:r>
    </w:p>
    <w:p w14:paraId="7E2B4490" w14:textId="77777777" w:rsidR="0000383D" w:rsidRDefault="0000383D" w:rsidP="0000383D">
      <w:r>
        <w:t>- It focuses on the fact that older adults have **age-related physiologic changes and geriatric syndromes** that make them **more prone to postoperative complications** and **prolonged recovery**.</w:t>
      </w:r>
    </w:p>
    <w:p w14:paraId="5CF2551A" w14:textId="77777777" w:rsidR="0000383D" w:rsidRDefault="0000383D" w:rsidP="0000383D">
      <w:r>
        <w:t>- It is intended to support **perioperative care** (not a single disease/operation</w:t>
      </w:r>
      <w:proofErr w:type="gramStart"/>
      <w:r>
        <w:t>), and</w:t>
      </w:r>
      <w:proofErr w:type="gramEnd"/>
      <w:r>
        <w:t xml:space="preserve"> is **not a substitute for clinical judgment**.</w:t>
      </w:r>
    </w:p>
    <w:p w14:paraId="57B7ABF9" w14:textId="77777777" w:rsidR="0000383D" w:rsidRDefault="0000383D" w:rsidP="0000383D"/>
    <w:p w14:paraId="3C4D4E04" w14:textId="77777777" w:rsidR="0000383D" w:rsidRDefault="0000383D" w:rsidP="0000383D">
      <w:r>
        <w:t>## Secondary/operational target audience (who the guideline is for)</w:t>
      </w:r>
    </w:p>
    <w:p w14:paraId="7CB6D221" w14:textId="77777777" w:rsidR="0000383D" w:rsidRDefault="0000383D" w:rsidP="0000383D">
      <w:r>
        <w:t>While not the “patient target population,” the document explicitly targets the clinicians caring for these patients:</w:t>
      </w:r>
    </w:p>
    <w:p w14:paraId="0CA844A9" w14:textId="77777777" w:rsidR="0000383D" w:rsidRDefault="0000383D" w:rsidP="0000383D">
      <w:r>
        <w:t>- **Surgeons**</w:t>
      </w:r>
    </w:p>
    <w:p w14:paraId="2E5EC6DC" w14:textId="77777777" w:rsidR="0000383D" w:rsidRDefault="0000383D" w:rsidP="0000383D">
      <w:r>
        <w:t>- **Anesthesiologists**</w:t>
      </w:r>
    </w:p>
    <w:p w14:paraId="04FFB9FF" w14:textId="77777777" w:rsidR="0000383D" w:rsidRDefault="0000383D" w:rsidP="0000383D">
      <w:r>
        <w:t>- **Allied health care professionals** involved in perioperative care of older adults</w:t>
      </w:r>
    </w:p>
    <w:p w14:paraId="618F1778" w14:textId="77777777" w:rsidR="0000383D" w:rsidRDefault="0000383D" w:rsidP="0000383D"/>
    <w:p w14:paraId="49843A66" w14:textId="77777777" w:rsidR="0000383D" w:rsidRDefault="0000383D" w:rsidP="0000383D">
      <w:r>
        <w:t>---</w:t>
      </w:r>
    </w:p>
    <w:p w14:paraId="70C132CB" w14:textId="77777777" w:rsidR="0000383D" w:rsidRDefault="0000383D" w:rsidP="0000383D"/>
    <w:p w14:paraId="3EC68A7C" w14:textId="77777777" w:rsidR="0000383D" w:rsidRDefault="0000383D" w:rsidP="0000383D">
      <w:r>
        <w:t># TARGET POPULATION SEGMENTS (sub-populations specifically called out)</w:t>
      </w:r>
    </w:p>
    <w:p w14:paraId="61BB90BC" w14:textId="77777777" w:rsidR="0000383D" w:rsidRDefault="0000383D" w:rsidP="0000383D"/>
    <w:p w14:paraId="73AC6664" w14:textId="77777777" w:rsidR="0000383D" w:rsidRDefault="0000383D" w:rsidP="0000383D">
      <w:r>
        <w:t>## 1) Older adults undergoing **high-risk surgery** / at risk of serious outcomes</w:t>
      </w:r>
    </w:p>
    <w:p w14:paraId="37E11253" w14:textId="77777777" w:rsidR="0000383D" w:rsidRDefault="0000383D" w:rsidP="0000383D">
      <w:r>
        <w:t>The guideline highlights that **patients undergoing high-risk surgical procedures** often **do not have advance directives in place**, and that perioperative teams should address:</w:t>
      </w:r>
    </w:p>
    <w:p w14:paraId="5088C7B4" w14:textId="77777777" w:rsidR="0000383D" w:rsidRDefault="0000383D" w:rsidP="0000383D">
      <w:r>
        <w:lastRenderedPageBreak/>
        <w:t>- **Personal goals and treatment preferences** preoperatively (ideally outpatient)</w:t>
      </w:r>
    </w:p>
    <w:p w14:paraId="2A621E28" w14:textId="77777777" w:rsidR="0000383D" w:rsidRDefault="0000383D" w:rsidP="0000383D">
      <w:r>
        <w:t>- **Advance directives** and **health care proxy designation**</w:t>
      </w:r>
    </w:p>
    <w:p w14:paraId="112BAF3D" w14:textId="77777777" w:rsidR="0000383D" w:rsidRDefault="0000383D" w:rsidP="0000383D">
      <w:r>
        <w:t>- **Early palliative care consultation** for patients who may be near end of life</w:t>
      </w:r>
    </w:p>
    <w:p w14:paraId="53EE6E4E" w14:textId="77777777" w:rsidR="0000383D" w:rsidRDefault="0000383D" w:rsidP="0000383D">
      <w:r>
        <w:t>- **Confirmation/documentation of goals/preferences** in the immediate preoperative setting</w:t>
      </w:r>
    </w:p>
    <w:p w14:paraId="7D0A9A8C" w14:textId="77777777" w:rsidR="0000383D" w:rsidRDefault="0000383D" w:rsidP="0000383D"/>
    <w:p w14:paraId="1AD7E280" w14:textId="77777777" w:rsidR="0000383D" w:rsidRDefault="0000383D" w:rsidP="0000383D">
      <w:r>
        <w:t xml:space="preserve">**Practical “target population” phrasing for this </w:t>
      </w:r>
      <w:proofErr w:type="gramStart"/>
      <w:r>
        <w:t>segment:*</w:t>
      </w:r>
      <w:proofErr w:type="gramEnd"/>
      <w:r>
        <w:t>*</w:t>
      </w:r>
    </w:p>
    <w:p w14:paraId="671902B8" w14:textId="77777777" w:rsidR="0000383D" w:rsidRDefault="0000383D" w:rsidP="0000383D">
      <w:r>
        <w:t>Older adults (&gt;65) scheduled for **high-risk operations** or with substantial risk of loss of decision-making capacity, for whom **goals-of-care/advance directive planning** is particularly relevant.</w:t>
      </w:r>
    </w:p>
    <w:p w14:paraId="458A2BDA" w14:textId="77777777" w:rsidR="0000383D" w:rsidRDefault="0000383D" w:rsidP="0000383D"/>
    <w:p w14:paraId="60C13052" w14:textId="77777777" w:rsidR="0000383D" w:rsidRDefault="0000383D" w:rsidP="0000383D">
      <w:r>
        <w:t>## 2) Older adults who may be **near end of life** or at risk of losing decision-making capacity</w:t>
      </w:r>
    </w:p>
    <w:p w14:paraId="6E67A9BB" w14:textId="77777777" w:rsidR="0000383D" w:rsidRDefault="0000383D" w:rsidP="0000383D">
      <w:r>
        <w:t>The guideline cites evidence that many older patients require treatment decisions near end of life and often lack capacity at that time—supporting a target segment of:</w:t>
      </w:r>
    </w:p>
    <w:p w14:paraId="19E75303" w14:textId="77777777" w:rsidR="0000383D" w:rsidRDefault="0000383D" w:rsidP="0000383D">
      <w:r>
        <w:t>- Older surgical patients with **serious illness/frailty/limited life expectancy** where **palliative care** and **documented preferences** are important parts of perioperative planning.</w:t>
      </w:r>
    </w:p>
    <w:p w14:paraId="5A68591A" w14:textId="77777777" w:rsidR="0000383D" w:rsidRDefault="0000383D" w:rsidP="0000383D"/>
    <w:p w14:paraId="702F316E" w14:textId="77777777" w:rsidR="0000383D" w:rsidRDefault="0000383D" w:rsidP="0000383D">
      <w:r>
        <w:t>---</w:t>
      </w:r>
    </w:p>
    <w:p w14:paraId="5D8833E2" w14:textId="77777777" w:rsidR="0000383D" w:rsidRDefault="0000383D" w:rsidP="0000383D"/>
    <w:p w14:paraId="4D3B46BC" w14:textId="77777777" w:rsidR="0000383D" w:rsidRDefault="0000383D" w:rsidP="0000383D">
      <w:r>
        <w:t># Notes on scope (what the guideline is and is not)</w:t>
      </w:r>
    </w:p>
    <w:p w14:paraId="761567C5" w14:textId="77777777" w:rsidR="0000383D" w:rsidRDefault="0000383D" w:rsidP="0000383D">
      <w:r>
        <w:t>- **Scope is perioperative best practices** for geriatric surgical patients (broad, cross-procedure).</w:t>
      </w:r>
    </w:p>
    <w:p w14:paraId="2E3AE9BA" w14:textId="77777777" w:rsidR="0000383D" w:rsidRDefault="0000383D" w:rsidP="0000383D">
      <w:r>
        <w:t>- It is a **quality improvement** best-practices guideline and **not procedure- or disease-specific**.</w:t>
      </w:r>
    </w:p>
    <w:p w14:paraId="25255379" w14:textId="77777777" w:rsidR="0000383D" w:rsidRDefault="0000383D" w:rsidP="0000383D">
      <w:r>
        <w:t xml:space="preserve">- It does **not** define a narrow staging-based or diagnosis-based population (unlike oncology guidelines); </w:t>
      </w:r>
      <w:proofErr w:type="gramStart"/>
      <w:r>
        <w:t>instead</w:t>
      </w:r>
      <w:proofErr w:type="gramEnd"/>
      <w:r>
        <w:t xml:space="preserve"> it is organized around **geriatric perioperative risks and care processes**.</w:t>
      </w:r>
    </w:p>
    <w:p w14:paraId="240006B3" w14:textId="77777777" w:rsidR="0000383D" w:rsidRDefault="0000383D" w:rsidP="0000383D"/>
    <w:p w14:paraId="300DCE48" w14:textId="77777777" w:rsidR="0000383D" w:rsidRDefault="0000383D" w:rsidP="0000383D">
      <w:r>
        <w:t>---</w:t>
      </w:r>
    </w:p>
    <w:p w14:paraId="1CAF5E0D" w14:textId="77777777" w:rsidR="0000383D" w:rsidRDefault="0000383D" w:rsidP="0000383D"/>
    <w:p w14:paraId="6905ED9C" w14:textId="0EB7CD8D" w:rsidR="00D049E1" w:rsidRDefault="0000383D" w:rsidP="0000383D">
      <w:r>
        <w:t>If you want, I can extract and present the **exact verbatim sentences** from the PDF that define/describe the target population (and place them under headings like “Abstract,” “Introduction/Scope,” etc.).</w:t>
      </w:r>
    </w:p>
    <w:p w14:paraId="03CCF481" w14:textId="0E4A3725" w:rsidR="00D049E1" w:rsidRPr="0000383D" w:rsidRDefault="00D049E1" w:rsidP="00086044">
      <w:pPr>
        <w:rPr>
          <w:b/>
          <w:bCs/>
          <w:sz w:val="40"/>
          <w:szCs w:val="40"/>
        </w:rPr>
      </w:pPr>
      <w:r w:rsidRPr="0000383D">
        <w:rPr>
          <w:b/>
          <w:bCs/>
          <w:sz w:val="40"/>
          <w:szCs w:val="40"/>
          <w:highlight w:val="yellow"/>
        </w:rPr>
        <w:t>Exclusion criteria response:</w:t>
      </w:r>
      <w:r w:rsidRPr="0000383D">
        <w:rPr>
          <w:b/>
          <w:bCs/>
          <w:sz w:val="40"/>
          <w:szCs w:val="40"/>
        </w:rPr>
        <w:t xml:space="preserve"> </w:t>
      </w:r>
    </w:p>
    <w:p w14:paraId="71F46D94" w14:textId="77777777" w:rsidR="0000383D" w:rsidRDefault="0000383D" w:rsidP="0000383D">
      <w:r>
        <w:t>The guideline is written as a **broad perioperative best-practices document for geriatric surgical patients**, and it **does not provide a single explicit “Exclusion Criteria” list** the way many disease-specific clinical practice guidelines do. Instead, exclusions are mostly **implicit**—patients/situations that fall outside its intended scope or where it should not be used as a stand</w:t>
      </w:r>
      <w:r>
        <w:rPr>
          <w:rFonts w:ascii="Cambria Math" w:hAnsi="Cambria Math" w:cs="Cambria Math"/>
        </w:rPr>
        <w:t>‑</w:t>
      </w:r>
      <w:r>
        <w:t>alone decision tool.</w:t>
      </w:r>
    </w:p>
    <w:p w14:paraId="491CC000" w14:textId="77777777" w:rsidR="0000383D" w:rsidRDefault="0000383D" w:rsidP="0000383D"/>
    <w:p w14:paraId="6EFE95CA" w14:textId="77777777" w:rsidR="0000383D" w:rsidRDefault="0000383D" w:rsidP="0000383D">
      <w:r>
        <w:t>## Practical exclusion criteria (who should not be managed *using this guideline as the primary/sole guidance*)</w:t>
      </w:r>
    </w:p>
    <w:p w14:paraId="37C565C3" w14:textId="77777777" w:rsidR="0000383D" w:rsidRDefault="0000383D" w:rsidP="0000383D"/>
    <w:p w14:paraId="2ADDBB97" w14:textId="77777777" w:rsidR="0000383D" w:rsidRDefault="0000383D" w:rsidP="0000383D">
      <w:r>
        <w:t xml:space="preserve">### 1) </w:t>
      </w:r>
      <w:proofErr w:type="gramStart"/>
      <w:r>
        <w:t>Non-geriatric</w:t>
      </w:r>
      <w:proofErr w:type="gramEnd"/>
      <w:r>
        <w:t xml:space="preserve"> patients</w:t>
      </w:r>
    </w:p>
    <w:p w14:paraId="177249DA" w14:textId="77777777" w:rsidR="0000383D" w:rsidRDefault="0000383D" w:rsidP="0000383D">
      <w:r>
        <w:t>- **Patients who are not older adults** (i.e., not in the geriatric age range the document is addressing—commonly &gt;65).</w:t>
      </w:r>
    </w:p>
    <w:p w14:paraId="1687FA4D" w14:textId="77777777" w:rsidR="0000383D" w:rsidRDefault="0000383D" w:rsidP="0000383D">
      <w:r>
        <w:t>- Rationale: recommendations are tailored to **age-related physiology, geriatric syndromes, and risks** (e.g., delirium, functional vulnerability).</w:t>
      </w:r>
    </w:p>
    <w:p w14:paraId="799A2819" w14:textId="77777777" w:rsidR="0000383D" w:rsidRDefault="0000383D" w:rsidP="0000383D"/>
    <w:p w14:paraId="2A0135E7" w14:textId="77777777" w:rsidR="0000383D" w:rsidRDefault="0000383D" w:rsidP="0000383D">
      <w:r>
        <w:t>### 2) Patients not undergoing surgery or an invasive procedure with perioperative care needs</w:t>
      </w:r>
    </w:p>
    <w:p w14:paraId="0B7DAB46" w14:textId="77777777" w:rsidR="0000383D" w:rsidRDefault="0000383D" w:rsidP="0000383D">
      <w:r>
        <w:t>- **Patients not in a perioperative setting** (no planned operation/procedure requiring anesthesia/sedation and perioperative management).</w:t>
      </w:r>
    </w:p>
    <w:p w14:paraId="6F20536D" w14:textId="77777777" w:rsidR="0000383D" w:rsidRDefault="0000383D" w:rsidP="0000383D">
      <w:r>
        <w:t>- Rationale: the guideline is specifically about **perioperative management**.</w:t>
      </w:r>
    </w:p>
    <w:p w14:paraId="462D62E0" w14:textId="77777777" w:rsidR="0000383D" w:rsidRDefault="0000383D" w:rsidP="0000383D"/>
    <w:p w14:paraId="563702F7" w14:textId="77777777" w:rsidR="0000383D" w:rsidRDefault="0000383D" w:rsidP="0000383D">
      <w:r>
        <w:lastRenderedPageBreak/>
        <w:t>### 3) Clinical scenarios where procedure-/disease-specific guidelines should take precedence</w:t>
      </w:r>
    </w:p>
    <w:p w14:paraId="1779A489" w14:textId="77777777" w:rsidR="0000383D" w:rsidRDefault="0000383D" w:rsidP="0000383D">
      <w:r>
        <w:t>- Patients whose care is dominated by **highly specialized, procedure-specific pathways** (e.g., very specific neurosurgical, cardiac, transplant, or oncology protocols) where this document can be supportive but **cannot replace** specialty standards.</w:t>
      </w:r>
    </w:p>
    <w:p w14:paraId="30A9D757" w14:textId="77777777" w:rsidR="0000383D" w:rsidRDefault="0000383D" w:rsidP="0000383D">
      <w:r>
        <w:t>- Rationale: this guideline is **cross-cutting** and not meant to override specialty protocols.</w:t>
      </w:r>
    </w:p>
    <w:p w14:paraId="7EB6E796" w14:textId="77777777" w:rsidR="0000383D" w:rsidRDefault="0000383D" w:rsidP="0000383D"/>
    <w:p w14:paraId="49DF7488" w14:textId="77777777" w:rsidR="0000383D" w:rsidRDefault="0000383D" w:rsidP="0000383D">
      <w:r>
        <w:t>### 4) Situations requiring individualized clinician judgment beyond “best practices”</w:t>
      </w:r>
    </w:p>
    <w:p w14:paraId="1C8655CF" w14:textId="77777777" w:rsidR="0000383D" w:rsidRDefault="0000383D" w:rsidP="0000383D">
      <w:r>
        <w:t>- Patients with **unique contraindications** or complex comorbidities where applying a generic best-practice bundle would be unsafe without tailoring (e.g., unusual bleeding risk, rare drug interactions, atypical physiology).</w:t>
      </w:r>
    </w:p>
    <w:p w14:paraId="689695DA" w14:textId="77777777" w:rsidR="0000383D" w:rsidRDefault="0000383D" w:rsidP="0000383D">
      <w:r>
        <w:t>- Rationale: the document is intended for **quality improvement** and explicitly functions as guidance, not a rigid rulebook.</w:t>
      </w:r>
    </w:p>
    <w:p w14:paraId="73FFBA1D" w14:textId="77777777" w:rsidR="0000383D" w:rsidRDefault="0000383D" w:rsidP="0000383D"/>
    <w:p w14:paraId="3493D648" w14:textId="77777777" w:rsidR="0000383D" w:rsidRDefault="0000383D" w:rsidP="0000383D">
      <w:r>
        <w:t>### 5) Use for non-clinical or commercial purposes (non-patient exclusion, but a “cannot use” limitation)</w:t>
      </w:r>
    </w:p>
    <w:p w14:paraId="269069A4" w14:textId="77777777" w:rsidR="0000383D" w:rsidRDefault="0000383D" w:rsidP="0000383D">
      <w:r>
        <w:t>- The document **may not be distributed for profit** without written consent (a usage restriction rather than a patient exclusion).</w:t>
      </w:r>
    </w:p>
    <w:p w14:paraId="0D31781F" w14:textId="77777777" w:rsidR="0000383D" w:rsidRDefault="0000383D" w:rsidP="0000383D"/>
    <w:p w14:paraId="3DD9F1F0" w14:textId="77777777" w:rsidR="0000383D" w:rsidRDefault="0000383D" w:rsidP="0000383D">
      <w:r>
        <w:t>## Important nuance</w:t>
      </w:r>
    </w:p>
    <w:p w14:paraId="6D235243" w14:textId="77777777" w:rsidR="0000383D" w:rsidRDefault="0000383D" w:rsidP="0000383D">
      <w:r>
        <w:t>Even for **younger** patients or **non-geriatric** populations, some recommendations (e.g., VTE prophylaxis concepts, fall prevention principles) may still be clinically sensible—but that would be **off-scope use**, not what the guideline was designed to address.</w:t>
      </w:r>
    </w:p>
    <w:p w14:paraId="7F17B884" w14:textId="77777777" w:rsidR="0000383D" w:rsidRDefault="0000383D" w:rsidP="0000383D"/>
    <w:p w14:paraId="4C0E9A9C" w14:textId="77777777" w:rsidR="0000383D" w:rsidRDefault="0000383D" w:rsidP="0000383D">
      <w:r>
        <w:t>## If you want a stricter “exclusion list”</w:t>
      </w:r>
    </w:p>
    <w:p w14:paraId="674E39D9" w14:textId="77777777" w:rsidR="0000383D" w:rsidRDefault="0000383D" w:rsidP="0000383D">
      <w:r>
        <w:t>Tell me what definition you’re using for “cannot use”:</w:t>
      </w:r>
    </w:p>
    <w:p w14:paraId="3F0E183E" w14:textId="77777777" w:rsidR="0000383D" w:rsidRDefault="0000383D" w:rsidP="0000383D">
      <w:r>
        <w:t xml:space="preserve">1) **Out of scope** (not intended population), or  </w:t>
      </w:r>
    </w:p>
    <w:p w14:paraId="1AC4D745" w14:textId="77777777" w:rsidR="0000383D" w:rsidRDefault="0000383D" w:rsidP="0000383D">
      <w:r>
        <w:t xml:space="preserve">2) **Contraindicated** (recommendations would be unsafe), or  </w:t>
      </w:r>
    </w:p>
    <w:p w14:paraId="0C833641" w14:textId="77777777" w:rsidR="0000383D" w:rsidRDefault="0000383D" w:rsidP="0000383D">
      <w:r>
        <w:lastRenderedPageBreak/>
        <w:t>3) **Not evidence-supported** (insufficient evidence for subgroup)</w:t>
      </w:r>
    </w:p>
    <w:p w14:paraId="20C51A55" w14:textId="77777777" w:rsidR="0000383D" w:rsidRDefault="0000383D" w:rsidP="0000383D"/>
    <w:p w14:paraId="59122581" w14:textId="448FE3A1" w:rsidR="0000383D" w:rsidRDefault="0000383D" w:rsidP="0000383D">
      <w:r>
        <w:t>…and I’ll format the exclusions accordingly and tie each to the relevant sections (e.g., delirium, VTE, advance directives, anesthetic dosing).</w:t>
      </w:r>
    </w:p>
    <w:p w14:paraId="422C5DF7" w14:textId="22787F82" w:rsidR="002E3B80" w:rsidRDefault="002E3B80" w:rsidP="0000383D">
      <w:pPr>
        <w:pBdr>
          <w:top w:val="dotted" w:sz="24" w:space="1" w:color="auto"/>
          <w:bottom w:val="dotted" w:sz="24" w:space="1" w:color="auto"/>
        </w:pBdr>
      </w:pPr>
    </w:p>
    <w:p w14:paraId="11B6877D" w14:textId="77777777" w:rsidR="002E3B80" w:rsidRPr="002E3B80" w:rsidRDefault="002E3B80" w:rsidP="0000383D">
      <w:pPr>
        <w:rPr>
          <w:b/>
          <w:bCs/>
        </w:rPr>
      </w:pPr>
    </w:p>
    <w:p w14:paraId="24B93EB3" w14:textId="2E3B94FD" w:rsidR="002E3B80" w:rsidRDefault="002E3B80" w:rsidP="0000383D">
      <w:pPr>
        <w:rPr>
          <w:b/>
          <w:bCs/>
          <w:sz w:val="44"/>
          <w:szCs w:val="44"/>
        </w:rPr>
      </w:pPr>
      <w:r w:rsidRPr="002E3B80">
        <w:rPr>
          <w:b/>
          <w:bCs/>
          <w:sz w:val="44"/>
          <w:szCs w:val="44"/>
          <w:highlight w:val="yellow"/>
        </w:rPr>
        <w:t>Perioperative-care-nice-guidelines</w:t>
      </w:r>
    </w:p>
    <w:p w14:paraId="7F4B8AB1" w14:textId="1B1B5396" w:rsidR="002E3B80" w:rsidRPr="002E3B80" w:rsidRDefault="002E3B80" w:rsidP="0000383D">
      <w:pPr>
        <w:rPr>
          <w:b/>
          <w:bCs/>
          <w:sz w:val="36"/>
          <w:szCs w:val="36"/>
        </w:rPr>
      </w:pPr>
      <w:r w:rsidRPr="002E3B80">
        <w:rPr>
          <w:b/>
          <w:bCs/>
          <w:sz w:val="36"/>
          <w:szCs w:val="36"/>
          <w:highlight w:val="yellow"/>
        </w:rPr>
        <w:t>Target population response:</w:t>
      </w:r>
    </w:p>
    <w:p w14:paraId="77A08377" w14:textId="77777777" w:rsidR="00734EE0" w:rsidRDefault="00734EE0" w:rsidP="00734EE0">
      <w:r>
        <w:t># TARGET POPULATION (Perioperative care in adults – NICE NG180)</w:t>
      </w:r>
    </w:p>
    <w:p w14:paraId="63E062EA" w14:textId="77777777" w:rsidR="00734EE0" w:rsidRDefault="00734EE0" w:rsidP="00734EE0"/>
    <w:p w14:paraId="323FA06C" w14:textId="77777777" w:rsidR="00734EE0" w:rsidRDefault="00734EE0" w:rsidP="00734EE0">
      <w:r>
        <w:t>## Primary target population (who the guideline applies to)</w:t>
      </w:r>
    </w:p>
    <w:p w14:paraId="4DFA1AE9" w14:textId="77777777" w:rsidR="00734EE0" w:rsidRDefault="00734EE0" w:rsidP="00734EE0">
      <w:r>
        <w:t xml:space="preserve">**Adults (aged 18 years and over) having elective or emergency surgery**, **including dental surgery**.  </w:t>
      </w:r>
    </w:p>
    <w:p w14:paraId="0EE74805" w14:textId="77777777" w:rsidR="00734EE0" w:rsidRDefault="00734EE0" w:rsidP="00734EE0">
      <w:r>
        <w:t>It applies across the **full perioperative pathway**, **from when people are booked for surgery until discharge afterward**.</w:t>
      </w:r>
    </w:p>
    <w:p w14:paraId="59C2A675" w14:textId="77777777" w:rsidR="00734EE0" w:rsidRDefault="00734EE0" w:rsidP="00734EE0"/>
    <w:p w14:paraId="1B78AAA7" w14:textId="77777777" w:rsidR="00734EE0" w:rsidRDefault="00734EE0" w:rsidP="00734EE0">
      <w:r>
        <w:t>## Care settings / intended users (who it is for)</w:t>
      </w:r>
    </w:p>
    <w:p w14:paraId="7F377B77" w14:textId="77777777" w:rsidR="00734EE0" w:rsidRDefault="00734EE0" w:rsidP="00734EE0">
      <w:r>
        <w:t>Although not “patients,” the guideline explicitly identifies intended audiences who deliver care to the target population:</w:t>
      </w:r>
    </w:p>
    <w:p w14:paraId="0E888A48" w14:textId="77777777" w:rsidR="00734EE0" w:rsidRDefault="00734EE0" w:rsidP="00734EE0">
      <w:r>
        <w:t xml:space="preserve">- **Healthcare professionals (including </w:t>
      </w:r>
      <w:proofErr w:type="gramStart"/>
      <w:r>
        <w:t>dentists)*</w:t>
      </w:r>
      <w:proofErr w:type="gramEnd"/>
      <w:r>
        <w:t>* working in **primary, secondary, and tertiary care**</w:t>
      </w:r>
    </w:p>
    <w:p w14:paraId="272D9DFC" w14:textId="77777777" w:rsidR="00734EE0" w:rsidRDefault="00734EE0" w:rsidP="00734EE0">
      <w:r>
        <w:t>- **Commissioners, planners, and service providers**, including **non</w:t>
      </w:r>
      <w:r>
        <w:rPr>
          <w:rFonts w:ascii="Cambria Math" w:hAnsi="Cambria Math" w:cs="Cambria Math"/>
        </w:rPr>
        <w:t>‑</w:t>
      </w:r>
      <w:r>
        <w:t xml:space="preserve">NHS </w:t>
      </w:r>
      <w:proofErr w:type="spellStart"/>
      <w:r>
        <w:t>organisations</w:t>
      </w:r>
      <w:proofErr w:type="spellEnd"/>
      <w:r>
        <w:t xml:space="preserve"> commissioned to provide NHS or local authority services**</w:t>
      </w:r>
    </w:p>
    <w:p w14:paraId="1C129E5F" w14:textId="77777777" w:rsidR="00734EE0" w:rsidRDefault="00734EE0" w:rsidP="00734EE0">
      <w:r>
        <w:t>- **Adults having elective or emergency surgery**, plus their **families and carers**</w:t>
      </w:r>
    </w:p>
    <w:p w14:paraId="1152637A" w14:textId="77777777" w:rsidR="00734EE0" w:rsidRDefault="00734EE0" w:rsidP="00734EE0"/>
    <w:p w14:paraId="20BF054E" w14:textId="77777777" w:rsidR="00734EE0" w:rsidRDefault="00734EE0" w:rsidP="00734EE0">
      <w:r>
        <w:t>## Scope segmentation (target population by perioperative phase)</w:t>
      </w:r>
    </w:p>
    <w:p w14:paraId="5B3B4DD6" w14:textId="77777777" w:rsidR="00734EE0" w:rsidRDefault="00734EE0" w:rsidP="00734EE0">
      <w:r>
        <w:lastRenderedPageBreak/>
        <w:t>Because the guideline is pathway-based, the target population can be segmented by when they are receiving care:</w:t>
      </w:r>
    </w:p>
    <w:p w14:paraId="0D25F60B" w14:textId="77777777" w:rsidR="00734EE0" w:rsidRDefault="00734EE0" w:rsidP="00734EE0"/>
    <w:p w14:paraId="045CBBAC" w14:textId="77777777" w:rsidR="00734EE0" w:rsidRDefault="00734EE0" w:rsidP="00734EE0">
      <w:r>
        <w:t>### 1) Preoperative phase target population</w:t>
      </w:r>
    </w:p>
    <w:p w14:paraId="74986762" w14:textId="77777777" w:rsidR="00734EE0" w:rsidRDefault="00734EE0" w:rsidP="00734EE0">
      <w:r>
        <w:t>Adults (≥18) **booked for surgery** (elective or emergency, including dental), receiving **preparation for surgery**.</w:t>
      </w:r>
    </w:p>
    <w:p w14:paraId="15C319C2" w14:textId="77777777" w:rsidR="00734EE0" w:rsidRDefault="00734EE0" w:rsidP="00734EE0"/>
    <w:p w14:paraId="78BFE464" w14:textId="77777777" w:rsidR="00734EE0" w:rsidRDefault="00734EE0" w:rsidP="00734EE0">
      <w:r>
        <w:t>### 2) Intraoperative phase target population</w:t>
      </w:r>
    </w:p>
    <w:p w14:paraId="74A9C404" w14:textId="77777777" w:rsidR="00734EE0" w:rsidRDefault="00734EE0" w:rsidP="00734EE0">
      <w:r>
        <w:t>Adults (≥18) **undergoing surgery**, where the focus is on **keeping people safe during surgery**.</w:t>
      </w:r>
    </w:p>
    <w:p w14:paraId="2FD1B8AD" w14:textId="77777777" w:rsidR="00734EE0" w:rsidRDefault="00734EE0" w:rsidP="00734EE0"/>
    <w:p w14:paraId="1BA69BFE" w14:textId="77777777" w:rsidR="00734EE0" w:rsidRDefault="00734EE0" w:rsidP="00734EE0">
      <w:r>
        <w:t>### 3) Postoperative / recovery phase target population</w:t>
      </w:r>
    </w:p>
    <w:p w14:paraId="61BB1C43" w14:textId="77777777" w:rsidR="00734EE0" w:rsidRDefault="00734EE0" w:rsidP="00734EE0">
      <w:r>
        <w:t>Adults (≥18) **recovering after surgery until discharge**, including management of **pain relief during recovery** (the guideline defines *immediate postoperative pain* as pain in the **first 24 hours after surgery**).</w:t>
      </w:r>
    </w:p>
    <w:p w14:paraId="623830FF" w14:textId="77777777" w:rsidR="00734EE0" w:rsidRDefault="00734EE0" w:rsidP="00734EE0"/>
    <w:p w14:paraId="20BC8DBE" w14:textId="77777777" w:rsidR="00734EE0" w:rsidRDefault="00734EE0" w:rsidP="00734EE0">
      <w:r>
        <w:t>## Additional population descriptors used in the guideline (risk/procedure categories)</w:t>
      </w:r>
    </w:p>
    <w:p w14:paraId="7C966319" w14:textId="77777777" w:rsidR="00734EE0" w:rsidRDefault="00734EE0" w:rsidP="00734EE0">
      <w:r>
        <w:t>The guideline also references subgroups/categories that may be used to describe parts of the target population:</w:t>
      </w:r>
    </w:p>
    <w:p w14:paraId="3064B550" w14:textId="77777777" w:rsidR="00734EE0" w:rsidRDefault="00734EE0" w:rsidP="00734EE0">
      <w:r>
        <w:t>- **High-risk patients** (noted as a key group in whom many preventable complications/deaths occur)</w:t>
      </w:r>
    </w:p>
    <w:p w14:paraId="228C81E0" w14:textId="77777777" w:rsidR="00734EE0" w:rsidRDefault="00734EE0" w:rsidP="00734EE0">
      <w:r>
        <w:t>- **High-risk surgery**: surgery with a **risk of mortality &gt;5%**</w:t>
      </w:r>
    </w:p>
    <w:p w14:paraId="035F309E" w14:textId="77777777" w:rsidR="00734EE0" w:rsidRDefault="00734EE0" w:rsidP="00734EE0">
      <w:r>
        <w:t>- Procedure complexity examples:</w:t>
      </w:r>
    </w:p>
    <w:p w14:paraId="75D8C063" w14:textId="77777777" w:rsidR="00734EE0" w:rsidRDefault="00734EE0" w:rsidP="00734EE0">
      <w:r>
        <w:t xml:space="preserve">  - **Intermediate surgery** (examples </w:t>
      </w:r>
      <w:proofErr w:type="gramStart"/>
      <w:r>
        <w:t>given:</w:t>
      </w:r>
      <w:proofErr w:type="gramEnd"/>
      <w:r>
        <w:t xml:space="preserve"> primary inguinal hernia repair, varicose vein excision, tonsillectomy/adenoidectomy, knee arthroscopy)</w:t>
      </w:r>
    </w:p>
    <w:p w14:paraId="17598F80" w14:textId="77777777" w:rsidR="00734EE0" w:rsidRDefault="00734EE0" w:rsidP="00734EE0">
      <w:r>
        <w:t xml:space="preserve">  - **Major or complex surgery** (examples </w:t>
      </w:r>
      <w:proofErr w:type="gramStart"/>
      <w:r>
        <w:t>given:</w:t>
      </w:r>
      <w:proofErr w:type="gramEnd"/>
      <w:r>
        <w:t xml:space="preserve"> total abdominal hysterectomy, endoscopic prostate resection, lumbar discectomy, thyroidectomy, total joint replacement, lung operations, colonic resection, radical neck dissection)</w:t>
      </w:r>
    </w:p>
    <w:p w14:paraId="61E2ECCD" w14:textId="77777777" w:rsidR="00734EE0" w:rsidRDefault="00734EE0" w:rsidP="00734EE0"/>
    <w:p w14:paraId="59A3635E" w14:textId="77777777" w:rsidR="00734EE0" w:rsidRDefault="00734EE0" w:rsidP="00734EE0">
      <w:r>
        <w:lastRenderedPageBreak/>
        <w:t>## Explicit exclusions / out-of-scope statements (as target-population boundaries)</w:t>
      </w:r>
    </w:p>
    <w:p w14:paraId="6C27E064" w14:textId="77777777" w:rsidR="00734EE0" w:rsidRDefault="00734EE0" w:rsidP="00734EE0">
      <w:r>
        <w:t xml:space="preserve">- The recommendations were developed **before the COVID-19 pandemic**; separate NICE COVID-19 rapid guidance is referenced for </w:t>
      </w:r>
      <w:proofErr w:type="spellStart"/>
      <w:r>
        <w:t>minimising</w:t>
      </w:r>
      <w:proofErr w:type="spellEnd"/>
      <w:r>
        <w:t xml:space="preserve"> COVID-19 risk in planned care (this is a boundary on applicability rather than a patient exclusion).</w:t>
      </w:r>
    </w:p>
    <w:p w14:paraId="50D854F6" w14:textId="77777777" w:rsidR="00734EE0" w:rsidRDefault="00734EE0" w:rsidP="00734EE0"/>
    <w:p w14:paraId="143F7ECA" w14:textId="16404C25" w:rsidR="002E3B80" w:rsidRDefault="00734EE0" w:rsidP="00734EE0">
      <w:r>
        <w:t xml:space="preserve">If you want, I can extract and present the **exact “Who is it for?” and “Overview” wording verbatim** as a block </w:t>
      </w:r>
      <w:proofErr w:type="gramStart"/>
      <w:r>
        <w:t>quote, or</w:t>
      </w:r>
      <w:proofErr w:type="gramEnd"/>
      <w:r>
        <w:t xml:space="preserve"> format the target population into a single “in-scope / out-of-scope” section like your examples.</w:t>
      </w:r>
    </w:p>
    <w:p w14:paraId="5967AEAD" w14:textId="77777777" w:rsidR="002E3B80" w:rsidRDefault="002E3B80" w:rsidP="0000383D"/>
    <w:p w14:paraId="4BBAC3E0" w14:textId="32D347C6" w:rsidR="002E3B80" w:rsidRPr="002E3B80" w:rsidRDefault="002E3B80" w:rsidP="0000383D">
      <w:pPr>
        <w:rPr>
          <w:b/>
          <w:bCs/>
          <w:sz w:val="36"/>
          <w:szCs w:val="36"/>
        </w:rPr>
      </w:pPr>
      <w:r w:rsidRPr="002E3B80">
        <w:rPr>
          <w:b/>
          <w:bCs/>
          <w:sz w:val="36"/>
          <w:szCs w:val="36"/>
          <w:highlight w:val="yellow"/>
        </w:rPr>
        <w:t>Exclusion criteria:</w:t>
      </w:r>
      <w:r w:rsidRPr="002E3B80">
        <w:rPr>
          <w:b/>
          <w:bCs/>
          <w:sz w:val="36"/>
          <w:szCs w:val="36"/>
        </w:rPr>
        <w:t xml:space="preserve"> </w:t>
      </w:r>
    </w:p>
    <w:p w14:paraId="53F79070" w14:textId="77777777" w:rsidR="00734EE0" w:rsidRDefault="00734EE0" w:rsidP="00734EE0">
      <w:r>
        <w:t xml:space="preserve">The guideline does not set out a clear “exclusion criteria” list in the way many disease-specific guidelines do. It is broadly applicable to **adults (≥18) having elective or emergency surgery (including dental </w:t>
      </w:r>
      <w:proofErr w:type="gramStart"/>
      <w:r>
        <w:t>surgery)*</w:t>
      </w:r>
      <w:proofErr w:type="gramEnd"/>
      <w:r>
        <w:t>* across the perioperative pathway. That said, you can infer who is *outside scope / not covered* from the scope statements and boundaries:</w:t>
      </w:r>
    </w:p>
    <w:p w14:paraId="5B6CF705" w14:textId="77777777" w:rsidR="00734EE0" w:rsidRDefault="00734EE0" w:rsidP="00734EE0"/>
    <w:p w14:paraId="7E4D6EF4" w14:textId="77777777" w:rsidR="00734EE0" w:rsidRDefault="00734EE0" w:rsidP="00734EE0">
      <w:r>
        <w:t>## Patients outside the guideline’s target population (cannot use / not intended to apply)</w:t>
      </w:r>
    </w:p>
    <w:p w14:paraId="7BA6754E" w14:textId="77777777" w:rsidR="00734EE0" w:rsidRDefault="00734EE0" w:rsidP="00734EE0">
      <w:r>
        <w:t xml:space="preserve">1. **Children and young people (&lt;18 </w:t>
      </w:r>
      <w:proofErr w:type="gramStart"/>
      <w:r>
        <w:t>years)*</w:t>
      </w:r>
      <w:proofErr w:type="gramEnd"/>
      <w:r>
        <w:t>*</w:t>
      </w:r>
    </w:p>
    <w:p w14:paraId="3BEF3C7A" w14:textId="77777777" w:rsidR="00734EE0" w:rsidRDefault="00734EE0" w:rsidP="00734EE0">
      <w:r>
        <w:t xml:space="preserve">   - The guideline is explicitly for **adults aged 18 and over**, so </w:t>
      </w:r>
      <w:proofErr w:type="spellStart"/>
      <w:r>
        <w:t>paediatric</w:t>
      </w:r>
      <w:proofErr w:type="spellEnd"/>
      <w:r>
        <w:t xml:space="preserve"> perioperative care is out of scope.</w:t>
      </w:r>
    </w:p>
    <w:p w14:paraId="63EFF9FF" w14:textId="77777777" w:rsidR="00734EE0" w:rsidRDefault="00734EE0" w:rsidP="00734EE0"/>
    <w:p w14:paraId="08569823" w14:textId="77777777" w:rsidR="00734EE0" w:rsidRDefault="00734EE0" w:rsidP="00734EE0">
      <w:r>
        <w:t>2. **People not undergoing surgery**</w:t>
      </w:r>
    </w:p>
    <w:p w14:paraId="7D172AC9" w14:textId="77777777" w:rsidR="00734EE0" w:rsidRDefault="00734EE0" w:rsidP="00734EE0">
      <w:r>
        <w:t xml:space="preserve">   - It applies to people **having elective or emergency surgery**. If a person is not having a surgical procedure (for example, medical management only), this guideline is not intended to guide their care.</w:t>
      </w:r>
    </w:p>
    <w:p w14:paraId="7CD16A6F" w14:textId="77777777" w:rsidR="00734EE0" w:rsidRDefault="00734EE0" w:rsidP="00734EE0"/>
    <w:p w14:paraId="08ED297A" w14:textId="77777777" w:rsidR="00734EE0" w:rsidRDefault="00734EE0" w:rsidP="00734EE0">
      <w:r>
        <w:t>3. **People outside the perioperative time window**</w:t>
      </w:r>
    </w:p>
    <w:p w14:paraId="0D5CD842" w14:textId="77777777" w:rsidR="00734EE0" w:rsidRDefault="00734EE0" w:rsidP="00734EE0">
      <w:r>
        <w:t xml:space="preserve">   - The guideline covers care **from when people are booked for surgery until they are discharged afterward**.</w:t>
      </w:r>
    </w:p>
    <w:p w14:paraId="3DE11286" w14:textId="77777777" w:rsidR="00734EE0" w:rsidRDefault="00734EE0" w:rsidP="00734EE0">
      <w:r>
        <w:lastRenderedPageBreak/>
        <w:t xml:space="preserve">   - Therefore, it does **not** aim to cover:</w:t>
      </w:r>
    </w:p>
    <w:p w14:paraId="7E908182" w14:textId="77777777" w:rsidR="00734EE0" w:rsidRDefault="00734EE0" w:rsidP="00734EE0">
      <w:r>
        <w:t xml:space="preserve">     - Long-term post-discharge rehabilitation/follow-up (beyond discharge)</w:t>
      </w:r>
    </w:p>
    <w:p w14:paraId="08C54879" w14:textId="77777777" w:rsidR="00734EE0" w:rsidRDefault="00734EE0" w:rsidP="00734EE0">
      <w:r>
        <w:t xml:space="preserve">     - Pre-booking decision-making pathways that occur before someone is “booked for surgery” (unless a local service chooses to adapt it)</w:t>
      </w:r>
    </w:p>
    <w:p w14:paraId="137A012F" w14:textId="77777777" w:rsidR="00734EE0" w:rsidRDefault="00734EE0" w:rsidP="00734EE0"/>
    <w:p w14:paraId="4A8C1688" w14:textId="77777777" w:rsidR="00734EE0" w:rsidRDefault="00734EE0" w:rsidP="00734EE0">
      <w:r>
        <w:t xml:space="preserve">4. **COVID-19–specific pathway decisions (as a boundary on </w:t>
      </w:r>
      <w:proofErr w:type="gramStart"/>
      <w:r>
        <w:t>use)*</w:t>
      </w:r>
      <w:proofErr w:type="gramEnd"/>
      <w:r>
        <w:t>*</w:t>
      </w:r>
    </w:p>
    <w:p w14:paraId="7B492A8E" w14:textId="77777777" w:rsidR="00734EE0" w:rsidRDefault="00734EE0" w:rsidP="00734EE0">
      <w:r>
        <w:t xml:space="preserve">   - The recommendations were developed **before the COVID-19 pandemic**.</w:t>
      </w:r>
    </w:p>
    <w:p w14:paraId="40F290E8" w14:textId="77777777" w:rsidR="00734EE0" w:rsidRDefault="00734EE0" w:rsidP="00734EE0">
      <w:r>
        <w:t xml:space="preserve">   - For issues specifically about **</w:t>
      </w:r>
      <w:proofErr w:type="spellStart"/>
      <w:r>
        <w:t>minimising</w:t>
      </w:r>
      <w:proofErr w:type="spellEnd"/>
      <w:r>
        <w:t xml:space="preserve"> COVID-19 risk when arranging planned hospital care**, NICE directs users to a separate **COVID-19 rapid guideline**. Practically, this means the perioperative guideline should not be treated as the primary source for COVID-era infection-control/flow decisions.</w:t>
      </w:r>
    </w:p>
    <w:p w14:paraId="34ADEFC5" w14:textId="77777777" w:rsidR="00734EE0" w:rsidRDefault="00734EE0" w:rsidP="00734EE0"/>
    <w:p w14:paraId="0FD42A17" w14:textId="77777777" w:rsidR="00734EE0" w:rsidRDefault="00734EE0" w:rsidP="00734EE0">
      <w:r>
        <w:t>## Important clarification (not an exclusion)</w:t>
      </w:r>
    </w:p>
    <w:p w14:paraId="595F7FCF" w14:textId="77777777" w:rsidR="00734EE0" w:rsidRDefault="00734EE0" w:rsidP="00734EE0">
      <w:r>
        <w:t>- The guideline states it is **not mandatory** and does not override clinician judgment; this is **not** an exclusion of any patient group, but a reminder that recommendations must be applied considering individual needs and circumstances.</w:t>
      </w:r>
    </w:p>
    <w:p w14:paraId="3FB6FEAB" w14:textId="77777777" w:rsidR="00734EE0" w:rsidRDefault="00734EE0" w:rsidP="00734EE0"/>
    <w:p w14:paraId="39D159BB" w14:textId="6A54B11F" w:rsidR="002E3B80" w:rsidRDefault="00734EE0" w:rsidP="00734EE0">
      <w:r>
        <w:t xml:space="preserve">If you want, I can convert the above into a strict “In scope / Out of scope” section suitable for a protocol </w:t>
      </w:r>
      <w:proofErr w:type="gramStart"/>
      <w:r>
        <w:t>document, or</w:t>
      </w:r>
      <w:proofErr w:type="gramEnd"/>
      <w:r>
        <w:t xml:space="preserve"> check the PDF for any additional explicit exclusions elsewhere (beyond the overview</w:t>
      </w:r>
      <w:proofErr w:type="gramStart"/>
      <w:r>
        <w:t>/“</w:t>
      </w:r>
      <w:proofErr w:type="gramEnd"/>
      <w:r>
        <w:t>who it is for” sections).</w:t>
      </w:r>
    </w:p>
    <w:p w14:paraId="5F886B9C" w14:textId="77777777" w:rsidR="00007DFD" w:rsidRDefault="00007DFD" w:rsidP="00734EE0"/>
    <w:p w14:paraId="4DAF0735" w14:textId="70A074C8" w:rsidR="00007DFD" w:rsidRDefault="00007DFD" w:rsidP="00734EE0">
      <w:pPr>
        <w:pBdr>
          <w:top w:val="dotted" w:sz="24" w:space="1" w:color="auto"/>
          <w:bottom w:val="dotted" w:sz="24" w:space="1" w:color="auto"/>
        </w:pBdr>
      </w:pPr>
    </w:p>
    <w:p w14:paraId="72639037" w14:textId="77777777" w:rsidR="00007DFD" w:rsidRDefault="00007DFD" w:rsidP="00734EE0"/>
    <w:p w14:paraId="45AFA9EB" w14:textId="1148D5A7" w:rsidR="00007DFD" w:rsidRPr="0008228E" w:rsidRDefault="00007DFD" w:rsidP="0008228E">
      <w:pPr>
        <w:jc w:val="center"/>
        <w:rPr>
          <w:b/>
          <w:bCs/>
          <w:sz w:val="40"/>
          <w:szCs w:val="40"/>
        </w:rPr>
      </w:pPr>
      <w:proofErr w:type="spellStart"/>
      <w:r w:rsidRPr="0008228E">
        <w:rPr>
          <w:b/>
          <w:bCs/>
          <w:sz w:val="40"/>
          <w:szCs w:val="40"/>
        </w:rPr>
        <w:t>AGS</w:t>
      </w:r>
      <w:r w:rsidR="0008228E" w:rsidRPr="0008228E">
        <w:rPr>
          <w:b/>
          <w:bCs/>
          <w:sz w:val="40"/>
          <w:szCs w:val="40"/>
        </w:rPr>
        <w:t>_PostOp_Delirum_Final</w:t>
      </w:r>
      <w:proofErr w:type="spellEnd"/>
    </w:p>
    <w:p w14:paraId="53EFEAD2" w14:textId="49B6D300" w:rsidR="0008228E" w:rsidRPr="0008228E" w:rsidRDefault="0008228E" w:rsidP="00734EE0">
      <w:pPr>
        <w:rPr>
          <w:b/>
          <w:bCs/>
          <w:sz w:val="32"/>
          <w:szCs w:val="32"/>
        </w:rPr>
      </w:pPr>
      <w:r w:rsidRPr="0008228E">
        <w:rPr>
          <w:b/>
          <w:bCs/>
          <w:sz w:val="32"/>
          <w:szCs w:val="32"/>
          <w:highlight w:val="yellow"/>
        </w:rPr>
        <w:t>Target Population Response</w:t>
      </w:r>
    </w:p>
    <w:p w14:paraId="1C8BFEDC" w14:textId="77777777" w:rsidR="0008228E" w:rsidRDefault="0008228E" w:rsidP="00734EE0"/>
    <w:p w14:paraId="15127031" w14:textId="77777777" w:rsidR="0008228E" w:rsidRDefault="0008228E" w:rsidP="0008228E">
      <w:r>
        <w:t># TARGET POPULATION (Primary)</w:t>
      </w:r>
    </w:p>
    <w:p w14:paraId="7F66D067" w14:textId="77777777" w:rsidR="0008228E" w:rsidRDefault="0008228E" w:rsidP="0008228E">
      <w:r>
        <w:lastRenderedPageBreak/>
        <w:t>**Older adults (age ≥65 years) in the perioperative/postoperative setting**, with the guideline focused on **prevention and treatment of postoperative delirium**.</w:t>
      </w:r>
    </w:p>
    <w:p w14:paraId="2655FFFF" w14:textId="77777777" w:rsidR="0008228E" w:rsidRDefault="0008228E" w:rsidP="0008228E"/>
    <w:p w14:paraId="4C4AA7C9" w14:textId="77777777" w:rsidR="0008228E" w:rsidRDefault="0008228E" w:rsidP="0008228E">
      <w:r>
        <w:t>**Key details / scope notes**</w:t>
      </w:r>
    </w:p>
    <w:p w14:paraId="6713B52A" w14:textId="77777777" w:rsidR="0008228E" w:rsidRDefault="0008228E" w:rsidP="0008228E">
      <w:r>
        <w:t>- Applies to **adults 65+** receiving care **around the time of surgery** (perioperative), including the **postoperative** period.</w:t>
      </w:r>
    </w:p>
    <w:p w14:paraId="7A1A02B7" w14:textId="77777777" w:rsidR="0008228E" w:rsidRDefault="0008228E" w:rsidP="0008228E">
      <w:r>
        <w:t>- Recommendations are based on evidence from studies that included **both surgical and nonsurgical patient cohorts** (i.e., some evidence may come from mixed inpatient populations, but the guideline’s intent is postoperative delirium in older surgical patients).</w:t>
      </w:r>
    </w:p>
    <w:p w14:paraId="52E72D5A" w14:textId="77777777" w:rsidR="0008228E" w:rsidRDefault="0008228E" w:rsidP="0008228E">
      <w:r>
        <w:t>- The guideline’s overall goal is to improve clinical care through:</w:t>
      </w:r>
    </w:p>
    <w:p w14:paraId="09C3ADBD" w14:textId="77777777" w:rsidR="0008228E" w:rsidRDefault="0008228E" w:rsidP="0008228E">
      <w:r>
        <w:t xml:space="preserve">  1) **Prevention** interventions (implemented **before delirium occurs**), and  </w:t>
      </w:r>
    </w:p>
    <w:p w14:paraId="32ECEF8C" w14:textId="77777777" w:rsidR="0008228E" w:rsidRDefault="0008228E" w:rsidP="0008228E">
      <w:r>
        <w:t xml:space="preserve">  2) **Treatment** interventions (implemented **once delirium has occurred**).</w:t>
      </w:r>
    </w:p>
    <w:p w14:paraId="46AE9710" w14:textId="77777777" w:rsidR="0008228E" w:rsidRDefault="0008228E" w:rsidP="0008228E"/>
    <w:p w14:paraId="32E62C69" w14:textId="77777777" w:rsidR="0008228E" w:rsidRDefault="0008228E" w:rsidP="0008228E">
      <w:r>
        <w:t># TARGET POPULATION (Settings where some recommendations may not apply / limited applicability)</w:t>
      </w:r>
    </w:p>
    <w:p w14:paraId="43428BB1" w14:textId="77777777" w:rsidR="0008228E" w:rsidRDefault="0008228E" w:rsidP="0008228E">
      <w:r>
        <w:t>The guideline indicates that **some recommendation statements will not apply** to care specifically in:</w:t>
      </w:r>
    </w:p>
    <w:p w14:paraId="6AF5CD14" w14:textId="77777777" w:rsidR="0008228E" w:rsidRDefault="0008228E" w:rsidP="0008228E">
      <w:r>
        <w:t>- **Intensive Care Unit (ICU) settings**</w:t>
      </w:r>
    </w:p>
    <w:p w14:paraId="72C978EA" w14:textId="77777777" w:rsidR="0008228E" w:rsidRDefault="0008228E" w:rsidP="0008228E">
      <w:r>
        <w:t>- **Palliative care settings**</w:t>
      </w:r>
    </w:p>
    <w:p w14:paraId="3630A491" w14:textId="77777777" w:rsidR="0008228E" w:rsidRDefault="0008228E" w:rsidP="0008228E">
      <w:r>
        <w:t>- **Nursing home settings**</w:t>
      </w:r>
    </w:p>
    <w:p w14:paraId="03261663" w14:textId="77777777" w:rsidR="0008228E" w:rsidRDefault="0008228E" w:rsidP="0008228E"/>
    <w:p w14:paraId="673580EB" w14:textId="77777777" w:rsidR="0008228E" w:rsidRDefault="0008228E" w:rsidP="0008228E">
      <w:r>
        <w:t>(These are not separate “target populations” the guideline is written for; rather, they are settings/populations where applicability is limited for some statements.)</w:t>
      </w:r>
    </w:p>
    <w:p w14:paraId="0A9FB6FB" w14:textId="77777777" w:rsidR="0008228E" w:rsidRDefault="0008228E" w:rsidP="0008228E"/>
    <w:p w14:paraId="2C3B6C1D" w14:textId="77777777" w:rsidR="0008228E" w:rsidRDefault="0008228E" w:rsidP="0008228E">
      <w:r>
        <w:t># TARGET AUDIENCE (not the patient target population, but explicitly stated in the guideline)</w:t>
      </w:r>
    </w:p>
    <w:p w14:paraId="7EAF5F76" w14:textId="77777777" w:rsidR="0008228E" w:rsidRDefault="0008228E" w:rsidP="0008228E">
      <w:r>
        <w:t>Although you asked for target population, the guideline also explicitly defines who it is written for:</w:t>
      </w:r>
    </w:p>
    <w:p w14:paraId="28EE2449" w14:textId="77777777" w:rsidR="0008228E" w:rsidRDefault="0008228E" w:rsidP="0008228E"/>
    <w:p w14:paraId="2AF9CD5A" w14:textId="52F2C615" w:rsidR="0008228E" w:rsidRDefault="0008228E" w:rsidP="0008228E">
      <w:r>
        <w:lastRenderedPageBreak/>
        <w:t>- **Any healthcare professional or healthcare system** providing care for **older adults in the perioperative setting**.</w:t>
      </w:r>
    </w:p>
    <w:p w14:paraId="0F796AD1" w14:textId="77777777" w:rsidR="0008228E" w:rsidRDefault="0008228E" w:rsidP="0008228E"/>
    <w:p w14:paraId="330710FB" w14:textId="7DBB8393" w:rsidR="00D049E1" w:rsidRDefault="0008228E" w:rsidP="00086044">
      <w:pPr>
        <w:rPr>
          <w:b/>
          <w:bCs/>
          <w:sz w:val="36"/>
          <w:szCs w:val="36"/>
        </w:rPr>
      </w:pPr>
      <w:r w:rsidRPr="0008228E">
        <w:rPr>
          <w:b/>
          <w:bCs/>
          <w:sz w:val="36"/>
          <w:szCs w:val="36"/>
          <w:highlight w:val="yellow"/>
        </w:rPr>
        <w:t>Exclusion Criteria</w:t>
      </w:r>
    </w:p>
    <w:p w14:paraId="0D827D9D" w14:textId="77777777" w:rsidR="0008228E" w:rsidRDefault="0008228E" w:rsidP="0008228E">
      <w:r>
        <w:t>Patients/situations **outside the scope** of this postoperative delirium guideline (i.e., where the evidence base was excluded and the guideline is not intended to apply) include:</w:t>
      </w:r>
    </w:p>
    <w:p w14:paraId="6219B0FF" w14:textId="77777777" w:rsidR="0008228E" w:rsidRDefault="0008228E" w:rsidP="0008228E"/>
    <w:p w14:paraId="0EA812FD" w14:textId="77777777" w:rsidR="0008228E" w:rsidRDefault="0008228E" w:rsidP="0008228E">
      <w:r>
        <w:t>## 1) Delirium that is primarily due to other specific causes (not postoperative delirium)</w:t>
      </w:r>
    </w:p>
    <w:p w14:paraId="60ED1A0C" w14:textId="77777777" w:rsidR="0008228E" w:rsidRDefault="0008228E" w:rsidP="0008228E">
      <w:r>
        <w:t>Studies/patients were excluded when delirium was due to, or primarily explained by:</w:t>
      </w:r>
    </w:p>
    <w:p w14:paraId="030D29A9" w14:textId="77777777" w:rsidR="0008228E" w:rsidRDefault="0008228E" w:rsidP="0008228E">
      <w:r>
        <w:t>- **Alcohol or substance withdrawal**</w:t>
      </w:r>
    </w:p>
    <w:p w14:paraId="2B03F011" w14:textId="77777777" w:rsidR="0008228E" w:rsidRDefault="0008228E" w:rsidP="0008228E">
      <w:r>
        <w:t>- **Psychosis** (e.g., schizophrenia)</w:t>
      </w:r>
    </w:p>
    <w:p w14:paraId="511D9471" w14:textId="77777777" w:rsidR="0008228E" w:rsidRDefault="0008228E" w:rsidP="0008228E">
      <w:r>
        <w:t xml:space="preserve">- **Dementia as the primary condition** (e.g., Alzheimer’s disease) *when the delirium literature included only or primarily persons with dementia*  </w:t>
      </w:r>
    </w:p>
    <w:p w14:paraId="76D4A2D7" w14:textId="77777777" w:rsidR="0008228E" w:rsidRDefault="0008228E" w:rsidP="0008228E">
      <w:r>
        <w:t xml:space="preserve">  - Note: many included studies had *some* participants with dementia/cognitive impairment; what was excluded were studies **only/primarily** in dementia populations.</w:t>
      </w:r>
    </w:p>
    <w:p w14:paraId="5678129B" w14:textId="77777777" w:rsidR="0008228E" w:rsidRDefault="0008228E" w:rsidP="0008228E">
      <w:r>
        <w:t>- **Traumatic brain injury**</w:t>
      </w:r>
    </w:p>
    <w:p w14:paraId="576EB1ED" w14:textId="77777777" w:rsidR="0008228E" w:rsidRDefault="0008228E" w:rsidP="0008228E">
      <w:r>
        <w:t>- **Emergence delirium** (immediate post-anesthesia emergence phenomenon)</w:t>
      </w:r>
    </w:p>
    <w:p w14:paraId="4CACC756" w14:textId="77777777" w:rsidR="0008228E" w:rsidRDefault="0008228E" w:rsidP="0008228E">
      <w:r>
        <w:t>- **Terminal illness**</w:t>
      </w:r>
    </w:p>
    <w:p w14:paraId="1B67F9D9" w14:textId="77777777" w:rsidR="0008228E" w:rsidRDefault="0008228E" w:rsidP="0008228E">
      <w:r>
        <w:t>- **Metabolic encephalopathy**</w:t>
      </w:r>
    </w:p>
    <w:p w14:paraId="7EE8B7DF" w14:textId="77777777" w:rsidR="0008228E" w:rsidRDefault="0008228E" w:rsidP="0008228E">
      <w:r>
        <w:t>- **Acute stroke**</w:t>
      </w:r>
    </w:p>
    <w:p w14:paraId="40E2CF23" w14:textId="77777777" w:rsidR="0008228E" w:rsidRDefault="0008228E" w:rsidP="0008228E"/>
    <w:p w14:paraId="5831458F" w14:textId="77777777" w:rsidR="0008228E" w:rsidRDefault="0008228E" w:rsidP="0008228E">
      <w:r>
        <w:t>## 2) Surgical populations explicitly excluded</w:t>
      </w:r>
    </w:p>
    <w:p w14:paraId="7546629A" w14:textId="77777777" w:rsidR="0008228E" w:rsidRDefault="0008228E" w:rsidP="0008228E">
      <w:r>
        <w:t>- **Patients undergoing neurologic/brain surgery** (studies where delirium occurred after neurologic/brain surgery were excluded)</w:t>
      </w:r>
    </w:p>
    <w:p w14:paraId="28419E1D" w14:textId="77777777" w:rsidR="0008228E" w:rsidRDefault="0008228E" w:rsidP="0008228E"/>
    <w:p w14:paraId="785B9539" w14:textId="77777777" w:rsidR="0008228E" w:rsidRDefault="0008228E" w:rsidP="0008228E">
      <w:r>
        <w:t>## 3) Care settings outside the intended inpatient postoperative focus</w:t>
      </w:r>
    </w:p>
    <w:p w14:paraId="6C78B1FA" w14:textId="77777777" w:rsidR="0008228E" w:rsidRDefault="0008228E" w:rsidP="0008228E">
      <w:r>
        <w:t>Delirium studies based primarily in these settings were excluded:</w:t>
      </w:r>
    </w:p>
    <w:p w14:paraId="6D50B0D7" w14:textId="77777777" w:rsidR="0008228E" w:rsidRDefault="0008228E" w:rsidP="0008228E">
      <w:r>
        <w:lastRenderedPageBreak/>
        <w:t>- **Emergency department**</w:t>
      </w:r>
    </w:p>
    <w:p w14:paraId="4B9D0D09" w14:textId="77777777" w:rsidR="0008228E" w:rsidRDefault="0008228E" w:rsidP="0008228E">
      <w:r>
        <w:t>- **Ambulatory/outpatient settings**</w:t>
      </w:r>
    </w:p>
    <w:p w14:paraId="6309DF85" w14:textId="77777777" w:rsidR="0008228E" w:rsidRDefault="0008228E" w:rsidP="0008228E">
      <w:r>
        <w:t>- **Community (non-institutional) settings**</w:t>
      </w:r>
    </w:p>
    <w:p w14:paraId="0CD0D593" w14:textId="77777777" w:rsidR="0008228E" w:rsidRDefault="0008228E" w:rsidP="0008228E">
      <w:r>
        <w:t>- **Post-acute or long-term care / nursing homes**</w:t>
      </w:r>
    </w:p>
    <w:p w14:paraId="429E1D3A" w14:textId="77777777" w:rsidR="0008228E" w:rsidRDefault="0008228E" w:rsidP="0008228E">
      <w:r>
        <w:t>- **Hospice / palliative care settings**</w:t>
      </w:r>
    </w:p>
    <w:p w14:paraId="46D41615" w14:textId="77777777" w:rsidR="0008228E" w:rsidRDefault="0008228E" w:rsidP="0008228E">
      <w:r>
        <w:t xml:space="preserve">  - Important nuance: although palliative care settings were excluded, **studies involving palliative surgery or patients undergoing palliative surgical procedures were included** (</w:t>
      </w:r>
      <w:proofErr w:type="gramStart"/>
      <w:r>
        <w:t>as long as</w:t>
      </w:r>
      <w:proofErr w:type="gramEnd"/>
      <w:r>
        <w:t xml:space="preserve"> the setting/population otherwise met criteria).</w:t>
      </w:r>
    </w:p>
    <w:p w14:paraId="515FFF91" w14:textId="77777777" w:rsidR="0008228E" w:rsidRDefault="0008228E" w:rsidP="0008228E"/>
    <w:p w14:paraId="6ADC32A4" w14:textId="77777777" w:rsidR="0008228E" w:rsidRDefault="0008228E" w:rsidP="0008228E">
      <w:r>
        <w:t>## 4) Publication types excluded (evidence base exclusions)</w:t>
      </w:r>
    </w:p>
    <w:p w14:paraId="1C8FBD09" w14:textId="77777777" w:rsidR="0008228E" w:rsidRDefault="0008228E" w:rsidP="0008228E">
      <w:r>
        <w:t xml:space="preserve">The guideline’s evidence </w:t>
      </w:r>
      <w:proofErr w:type="gramStart"/>
      <w:r>
        <w:t>review</w:t>
      </w:r>
      <w:proofErr w:type="gramEnd"/>
      <w:r>
        <w:t xml:space="preserve"> excluded:</w:t>
      </w:r>
    </w:p>
    <w:p w14:paraId="5153B4B2" w14:textId="77777777" w:rsidR="0008228E" w:rsidRDefault="0008228E" w:rsidP="0008228E">
      <w:r>
        <w:t>- **Nonsystematic reviews**, **comments**, **editorials**, **letters**, and other non–primary research formats</w:t>
      </w:r>
    </w:p>
    <w:p w14:paraId="1347F3DF" w14:textId="77777777" w:rsidR="0008228E" w:rsidRDefault="0008228E" w:rsidP="0008228E">
      <w:r>
        <w:t>- (Systematic reviews were used only to check completeness of the search, not as primary included evidence.)</w:t>
      </w:r>
    </w:p>
    <w:p w14:paraId="4A63785E" w14:textId="77777777" w:rsidR="0008228E" w:rsidRDefault="0008228E" w:rsidP="0008228E"/>
    <w:p w14:paraId="650D9D7D" w14:textId="77777777" w:rsidR="0008228E" w:rsidRDefault="0008228E" w:rsidP="0008228E">
      <w:r>
        <w:t>## Practical takeaway (who “cannot use” it)</w:t>
      </w:r>
    </w:p>
    <w:p w14:paraId="565FC177" w14:textId="77777777" w:rsidR="0008228E" w:rsidRDefault="0008228E" w:rsidP="0008228E">
      <w:r>
        <w:t>In practice, you should be cautious applying this guideline (or consider it out of scope) for:</w:t>
      </w:r>
    </w:p>
    <w:p w14:paraId="328DD224" w14:textId="77777777" w:rsidR="0008228E" w:rsidRDefault="0008228E" w:rsidP="0008228E">
      <w:r>
        <w:t>- Delirium presentations driven mainly by **withdrawal, primary psychiatric illness, stroke, metabolic encephalopathy, TBI, terminal illness**, or **emergence delirium**</w:t>
      </w:r>
    </w:p>
    <w:p w14:paraId="05C375BD" w14:textId="77777777" w:rsidR="0008228E" w:rsidRDefault="0008228E" w:rsidP="0008228E">
      <w:r>
        <w:t>- Patients whose delirium occurs after **brain/neurosurgery**</w:t>
      </w:r>
    </w:p>
    <w:p w14:paraId="36889227" w14:textId="77777777" w:rsidR="0008228E" w:rsidRDefault="0008228E" w:rsidP="0008228E">
      <w:r>
        <w:t>- Delirium management protocols intended for **ED, outpatient/community, nursing home/post-acute, or hospice/palliative-care settings** (and some recommendations may also not translate well to ICU care)</w:t>
      </w:r>
    </w:p>
    <w:p w14:paraId="305BA861" w14:textId="77777777" w:rsidR="0008228E" w:rsidRDefault="0008228E" w:rsidP="0008228E"/>
    <w:p w14:paraId="635161DF" w14:textId="47574C48" w:rsidR="0008228E" w:rsidRDefault="0008228E" w:rsidP="0008228E">
      <w:r>
        <w:t>If you want, I can convert the above into a clean “In-scope vs Out-of-scope” table you can paste into a protocol.</w:t>
      </w:r>
    </w:p>
    <w:p w14:paraId="20656284" w14:textId="77777777" w:rsidR="0008228E" w:rsidRDefault="0008228E" w:rsidP="0008228E"/>
    <w:p w14:paraId="5314A2F4" w14:textId="48D29188" w:rsidR="0008228E" w:rsidRDefault="0008228E" w:rsidP="0008228E">
      <w:pPr>
        <w:pBdr>
          <w:top w:val="dotted" w:sz="24" w:space="1" w:color="auto"/>
          <w:bottom w:val="dotted" w:sz="24" w:space="1" w:color="auto"/>
        </w:pBdr>
      </w:pPr>
    </w:p>
    <w:p w14:paraId="7C0AE3D0" w14:textId="77777777" w:rsidR="0008228E" w:rsidRDefault="0008228E" w:rsidP="0008228E"/>
    <w:p w14:paraId="365CC9C9" w14:textId="28966A55" w:rsidR="0008228E" w:rsidRDefault="0008228E" w:rsidP="0008228E">
      <w:pPr>
        <w:jc w:val="center"/>
        <w:rPr>
          <w:b/>
          <w:bCs/>
          <w:sz w:val="36"/>
          <w:szCs w:val="36"/>
        </w:rPr>
      </w:pPr>
      <w:r w:rsidRPr="0008228E">
        <w:rPr>
          <w:b/>
          <w:bCs/>
          <w:sz w:val="36"/>
          <w:szCs w:val="36"/>
        </w:rPr>
        <w:t>AGS-GERI-ED-GUIDE-1-1</w:t>
      </w:r>
    </w:p>
    <w:p w14:paraId="22C9382F" w14:textId="72CF28ED" w:rsidR="0008228E" w:rsidRPr="009A083B" w:rsidRDefault="0008228E" w:rsidP="0008228E">
      <w:pPr>
        <w:rPr>
          <w:b/>
          <w:bCs/>
          <w:sz w:val="32"/>
          <w:szCs w:val="32"/>
        </w:rPr>
      </w:pPr>
      <w:r w:rsidRPr="009A083B">
        <w:rPr>
          <w:b/>
          <w:bCs/>
          <w:sz w:val="32"/>
          <w:szCs w:val="32"/>
          <w:highlight w:val="yellow"/>
        </w:rPr>
        <w:t>Target Population Response:</w:t>
      </w:r>
    </w:p>
    <w:p w14:paraId="67C7BDD8" w14:textId="77777777" w:rsidR="009A083B" w:rsidRPr="009A083B" w:rsidRDefault="009A083B" w:rsidP="009A083B">
      <w:r w:rsidRPr="009A083B">
        <w:t>## TARGET POPULATION (as stated/defined in the guideline)</w:t>
      </w:r>
    </w:p>
    <w:p w14:paraId="74CB0558" w14:textId="77777777" w:rsidR="009A083B" w:rsidRPr="009A083B" w:rsidRDefault="009A083B" w:rsidP="009A083B"/>
    <w:p w14:paraId="2B99072B" w14:textId="77777777" w:rsidR="009A083B" w:rsidRPr="009A083B" w:rsidRDefault="009A083B" w:rsidP="009A083B">
      <w:r w:rsidRPr="009A083B">
        <w:t>### 1) Primary target population: “geriatric” emergency department patients</w:t>
      </w:r>
    </w:p>
    <w:p w14:paraId="28B4BC63" w14:textId="77777777" w:rsidR="009A083B" w:rsidRPr="009A083B" w:rsidRDefault="009A083B" w:rsidP="009A083B">
      <w:r w:rsidRPr="009A083B">
        <w:t>- **</w:t>
      </w:r>
      <w:proofErr w:type="gramStart"/>
      <w:r w:rsidRPr="009A083B">
        <w:t>Population:*</w:t>
      </w:r>
      <w:proofErr w:type="gramEnd"/>
      <w:r w:rsidRPr="009A083B">
        <w:t>* **Older adults age 65 years and older** (the guideline’s operational definition of “geriatric” for the ED population served).</w:t>
      </w:r>
    </w:p>
    <w:p w14:paraId="38ABEB8C" w14:textId="77777777" w:rsidR="009A083B" w:rsidRPr="009A083B" w:rsidRDefault="009A083B" w:rsidP="009A083B">
      <w:r w:rsidRPr="009A083B">
        <w:t>- **</w:t>
      </w:r>
      <w:proofErr w:type="gramStart"/>
      <w:r w:rsidRPr="009A083B">
        <w:t>Setting:*</w:t>
      </w:r>
      <w:proofErr w:type="gramEnd"/>
      <w:r w:rsidRPr="009A083B">
        <w:t>* Patients **presenting to the Emergency Department** (ED), within the scope of a **Geriatric Emergency Department** model of care.</w:t>
      </w:r>
    </w:p>
    <w:p w14:paraId="36781B93" w14:textId="77777777" w:rsidR="009A083B" w:rsidRPr="009A083B" w:rsidRDefault="009A083B" w:rsidP="009A083B"/>
    <w:p w14:paraId="38C69558" w14:textId="77777777" w:rsidR="009A083B" w:rsidRPr="009A083B" w:rsidRDefault="009A083B" w:rsidP="009A083B">
      <w:r w:rsidRPr="009A083B">
        <w:t>### 2) Age subgroups referenced within the older-adult population (contextual segmentation)</w:t>
      </w:r>
    </w:p>
    <w:p w14:paraId="355C1AA0" w14:textId="77777777" w:rsidR="009A083B" w:rsidRPr="009A083B" w:rsidRDefault="009A083B" w:rsidP="009A083B">
      <w:r w:rsidRPr="009A083B">
        <w:t>The guideline notes that “geriatric/older adult” has been defined in different ways historically, and it references commonly used subgroups:</w:t>
      </w:r>
    </w:p>
    <w:p w14:paraId="297634CF" w14:textId="77777777" w:rsidR="009A083B" w:rsidRPr="009A083B" w:rsidRDefault="009A083B" w:rsidP="009A083B">
      <w:r w:rsidRPr="009A083B">
        <w:t xml:space="preserve">- **“Young </w:t>
      </w:r>
      <w:proofErr w:type="gramStart"/>
      <w:r w:rsidRPr="009A083B">
        <w:t>old”*</w:t>
      </w:r>
      <w:proofErr w:type="gramEnd"/>
      <w:r w:rsidRPr="009A083B">
        <w:t>*: often **65–74**</w:t>
      </w:r>
    </w:p>
    <w:p w14:paraId="36D4A405" w14:textId="77777777" w:rsidR="009A083B" w:rsidRPr="009A083B" w:rsidRDefault="009A083B" w:rsidP="009A083B">
      <w:r w:rsidRPr="009A083B">
        <w:t xml:space="preserve">- **“Middle </w:t>
      </w:r>
      <w:proofErr w:type="gramStart"/>
      <w:r w:rsidRPr="009A083B">
        <w:t>old”*</w:t>
      </w:r>
      <w:proofErr w:type="gramEnd"/>
      <w:r w:rsidRPr="009A083B">
        <w:t>*: **75–85**</w:t>
      </w:r>
    </w:p>
    <w:p w14:paraId="16A51DD9" w14:textId="77777777" w:rsidR="009A083B" w:rsidRPr="009A083B" w:rsidRDefault="009A083B" w:rsidP="009A083B">
      <w:r w:rsidRPr="009A083B">
        <w:t xml:space="preserve">- **“Oldest </w:t>
      </w:r>
      <w:proofErr w:type="gramStart"/>
      <w:r w:rsidRPr="009A083B">
        <w:t>old”*</w:t>
      </w:r>
      <w:proofErr w:type="gramEnd"/>
      <w:r w:rsidRPr="009A083B">
        <w:t>*: **&gt;85** (also referenced as “oldest old” coined for **85+**)</w:t>
      </w:r>
    </w:p>
    <w:p w14:paraId="5776D2FD" w14:textId="77777777" w:rsidR="009A083B" w:rsidRPr="009A083B" w:rsidRDefault="009A083B" w:rsidP="009A083B"/>
    <w:p w14:paraId="048926DB" w14:textId="77777777" w:rsidR="009A083B" w:rsidRPr="009A083B" w:rsidRDefault="009A083B" w:rsidP="009A083B">
      <w:r w:rsidRPr="009A083B">
        <w:t>These subgroupings are presented as ways the older population has been categorized (i.e., not necessarily separate guideline scopes, but relevant segments within the overall geriatric ED population).</w:t>
      </w:r>
    </w:p>
    <w:p w14:paraId="1CA4451A" w14:textId="77777777" w:rsidR="009A083B" w:rsidRPr="009A083B" w:rsidRDefault="009A083B" w:rsidP="009A083B"/>
    <w:p w14:paraId="64FBA9FE" w14:textId="77777777" w:rsidR="009A083B" w:rsidRPr="009A083B" w:rsidRDefault="009A083B" w:rsidP="009A083B">
      <w:r w:rsidRPr="009A083B">
        <w:t>### 3) Alternative threshold mentioned (not the guideline’s chosen scope, but cited)</w:t>
      </w:r>
    </w:p>
    <w:p w14:paraId="25B57447" w14:textId="77777777" w:rsidR="009A083B" w:rsidRPr="009A083B" w:rsidRDefault="009A083B" w:rsidP="009A083B">
      <w:r w:rsidRPr="009A083B">
        <w:t>- The guideline cites that the **World Health Organization** has defined the older population starting at **age 60**.</w:t>
      </w:r>
    </w:p>
    <w:p w14:paraId="3D3A9D10" w14:textId="77777777" w:rsidR="009A083B" w:rsidRPr="009A083B" w:rsidRDefault="009A083B" w:rsidP="009A083B">
      <w:r w:rsidRPr="009A083B">
        <w:lastRenderedPageBreak/>
        <w:t>- However, **the guideline itself uses 65+** as the served geriatric ED population.</w:t>
      </w:r>
    </w:p>
    <w:p w14:paraId="0CA83D6A" w14:textId="77777777" w:rsidR="009A083B" w:rsidRPr="009A083B" w:rsidRDefault="009A083B" w:rsidP="009A083B"/>
    <w:p w14:paraId="2D48D3BD" w14:textId="77777777" w:rsidR="009A083B" w:rsidRPr="009A083B" w:rsidRDefault="009A083B" w:rsidP="009A083B">
      <w:r w:rsidRPr="009A083B">
        <w:t>---</w:t>
      </w:r>
    </w:p>
    <w:p w14:paraId="5DEFD765" w14:textId="77777777" w:rsidR="009A083B" w:rsidRPr="009A083B" w:rsidRDefault="009A083B" w:rsidP="009A083B"/>
    <w:p w14:paraId="55272072" w14:textId="77777777" w:rsidR="009A083B" w:rsidRPr="009A083B" w:rsidRDefault="009A083B" w:rsidP="009A083B">
      <w:r w:rsidRPr="009A083B">
        <w:t>## Notes on “target population” boundaries (what is and isn’t specified)</w:t>
      </w:r>
    </w:p>
    <w:p w14:paraId="59149EB0" w14:textId="77777777" w:rsidR="009A083B" w:rsidRPr="009A083B" w:rsidRDefault="009A083B" w:rsidP="009A083B">
      <w:r w:rsidRPr="009A083B">
        <w:t>- The extracted text **clearly specifies the age-based target population (65</w:t>
      </w:r>
      <w:proofErr w:type="gramStart"/>
      <w:r w:rsidRPr="009A083B">
        <w:t>+)*</w:t>
      </w:r>
      <w:proofErr w:type="gramEnd"/>
      <w:r w:rsidRPr="009A083B">
        <w:t>* and acknowledges other age definitions/subgroups.</w:t>
      </w:r>
    </w:p>
    <w:p w14:paraId="0718A7A6" w14:textId="77777777" w:rsidR="009A083B" w:rsidRPr="009A083B" w:rsidRDefault="009A083B" w:rsidP="009A083B">
      <w:r w:rsidRPr="009A083B">
        <w:t>- In the retrieved sections provided, the guideline **does not explicitly list exclusions** (e.g., specific diagnoses out of scope) in the same way as oncology guidelines often do; the scope is primarily **population- and setting-based** (older adults in the ED).</w:t>
      </w:r>
    </w:p>
    <w:p w14:paraId="57E43962" w14:textId="77777777" w:rsidR="009A083B" w:rsidRPr="009A083B" w:rsidRDefault="009A083B" w:rsidP="009A083B"/>
    <w:p w14:paraId="18995B74" w14:textId="697A59A3" w:rsidR="0008228E" w:rsidRPr="009A083B" w:rsidRDefault="009A083B" w:rsidP="009A083B">
      <w:r w:rsidRPr="009A083B">
        <w:t>If you want, I can extract and format any additional “scope/target population” language elsewhere in the PDF (e.g., if there is a dedicated “Scope,” “Intended users,” or “Inclusion/Exclusion” section)—tell me whether you want **verbatim quotes** or a **structured paraphrase**.</w:t>
      </w:r>
    </w:p>
    <w:p w14:paraId="054B1B95" w14:textId="77777777" w:rsidR="0008228E" w:rsidRPr="009A083B" w:rsidRDefault="0008228E" w:rsidP="0008228E">
      <w:pPr>
        <w:rPr>
          <w:b/>
          <w:bCs/>
          <w:sz w:val="32"/>
          <w:szCs w:val="32"/>
        </w:rPr>
      </w:pPr>
    </w:p>
    <w:p w14:paraId="6AD73E15" w14:textId="02758DD7" w:rsidR="0008228E" w:rsidRDefault="0008228E" w:rsidP="0008228E">
      <w:pPr>
        <w:rPr>
          <w:b/>
          <w:bCs/>
          <w:sz w:val="32"/>
          <w:szCs w:val="32"/>
        </w:rPr>
      </w:pPr>
      <w:r w:rsidRPr="009A083B">
        <w:rPr>
          <w:b/>
          <w:bCs/>
          <w:sz w:val="32"/>
          <w:szCs w:val="32"/>
          <w:highlight w:val="yellow"/>
        </w:rPr>
        <w:t>Exclusion Criteria Response</w:t>
      </w:r>
    </w:p>
    <w:p w14:paraId="46E4A3FE" w14:textId="77777777" w:rsidR="009A083B" w:rsidRPr="009A083B" w:rsidRDefault="009A083B" w:rsidP="009A083B">
      <w:r w:rsidRPr="009A083B">
        <w:t>I don’t know from the portions of the guideline I can currently access. The sections retrieved for me focus on geriatric ED processes (e.g., medication reconciliation for “all geriatric patients presenting to the ED”) and do not state explicit **exclusion criteria** (i.e., “this guideline does not apply to…”).</w:t>
      </w:r>
    </w:p>
    <w:p w14:paraId="4C742AB4" w14:textId="77777777" w:rsidR="009A083B" w:rsidRPr="009A083B" w:rsidRDefault="009A083B" w:rsidP="009A083B"/>
    <w:p w14:paraId="101026E9" w14:textId="1F9716A8" w:rsidR="009A083B" w:rsidRDefault="009A083B" w:rsidP="009A083B">
      <w:r w:rsidRPr="009A083B">
        <w:t>If you paste the guideline’s “Scope,” “Inclusion/Exclusion,” “Intended population,” or “Definitions” page(s)—or tell me the page number where exclusions are listed—I can extract the exact exclusion criteria and summarize them.</w:t>
      </w:r>
    </w:p>
    <w:p w14:paraId="242C9668" w14:textId="77777777" w:rsidR="008A605F" w:rsidRDefault="008A605F" w:rsidP="009A083B">
      <w:pPr>
        <w:pBdr>
          <w:bottom w:val="dotted" w:sz="24" w:space="1" w:color="auto"/>
        </w:pBdr>
      </w:pPr>
    </w:p>
    <w:p w14:paraId="25A1B517" w14:textId="77777777" w:rsidR="008A605F" w:rsidRPr="009A083B" w:rsidRDefault="008A605F" w:rsidP="008A605F">
      <w:r>
        <w:t>*******************************************************************************</w:t>
      </w:r>
    </w:p>
    <w:p w14:paraId="06008127" w14:textId="5C42DBCC" w:rsidR="008A605F" w:rsidRDefault="008A605F" w:rsidP="009A083B">
      <w:pPr>
        <w:rPr>
          <w:b/>
          <w:bCs/>
          <w:sz w:val="36"/>
          <w:szCs w:val="36"/>
        </w:rPr>
      </w:pPr>
      <w:r w:rsidRPr="008A605F">
        <w:rPr>
          <w:b/>
          <w:bCs/>
          <w:sz w:val="36"/>
          <w:szCs w:val="36"/>
        </w:rPr>
        <w:t>ERAS Guidelines - eras_orthopaedic_guideline_2021.pdf</w:t>
      </w:r>
    </w:p>
    <w:p w14:paraId="3867F44E" w14:textId="4EEA3333" w:rsidR="008A605F" w:rsidRDefault="008A605F" w:rsidP="009A083B">
      <w:r w:rsidRPr="008A605F">
        <w:rPr>
          <w:highlight w:val="yellow"/>
        </w:rPr>
        <w:lastRenderedPageBreak/>
        <w:t>Target Population</w:t>
      </w:r>
    </w:p>
    <w:p w14:paraId="7A4A496D" w14:textId="77777777" w:rsidR="00BA4353" w:rsidRDefault="00BA4353" w:rsidP="00BA4353">
      <w:r>
        <w:t>## TARGET POPULATION (from the attached ERAS lumbar fusion guideline)</w:t>
      </w:r>
    </w:p>
    <w:p w14:paraId="0EEFC17A" w14:textId="77777777" w:rsidR="00BA4353" w:rsidRDefault="00BA4353" w:rsidP="00BA4353"/>
    <w:p w14:paraId="1EDE27EF" w14:textId="77777777" w:rsidR="00BA4353" w:rsidRDefault="00BA4353" w:rsidP="00BA4353">
      <w:r>
        <w:t>### Primary target population (explicitly stated)</w:t>
      </w:r>
    </w:p>
    <w:p w14:paraId="4BAEC1A8" w14:textId="77777777" w:rsidR="00BA4353" w:rsidRDefault="00BA4353" w:rsidP="00BA4353">
      <w:r>
        <w:t xml:space="preserve">- **Adults (≥18 </w:t>
      </w:r>
      <w:proofErr w:type="gramStart"/>
      <w:r>
        <w:t>years)*</w:t>
      </w:r>
      <w:proofErr w:type="gramEnd"/>
      <w:r>
        <w:t>* undergoing **lumbar spinal fusion surgery**.</w:t>
      </w:r>
    </w:p>
    <w:p w14:paraId="0A482EF7" w14:textId="77777777" w:rsidR="00BA4353" w:rsidRDefault="00BA4353" w:rsidP="00BA4353">
      <w:r>
        <w:t xml:space="preserve">  - Source text (Methods / Literature search strategy): the guideline includes studies “**reporting on adults (≥18 years) undergoing lumbar spinal fusion surgery**…”.</w:t>
      </w:r>
    </w:p>
    <w:p w14:paraId="0E3E608C" w14:textId="77777777" w:rsidR="00BA4353" w:rsidRDefault="00BA4353" w:rsidP="00BA4353"/>
    <w:p w14:paraId="0A0A91C9" w14:textId="77777777" w:rsidR="00BA4353" w:rsidRDefault="00BA4353" w:rsidP="00BA4353">
      <w:r>
        <w:t>### Condition / indication focus (explicitly stated)</w:t>
      </w:r>
    </w:p>
    <w:p w14:paraId="528784F7" w14:textId="77777777" w:rsidR="00BA4353" w:rsidRDefault="00BA4353" w:rsidP="00BA4353">
      <w:r>
        <w:t>- Patients undergoing lumbar fusion for **degenerative spinal conditions**.</w:t>
      </w:r>
    </w:p>
    <w:p w14:paraId="3404D35E" w14:textId="77777777" w:rsidR="00BA4353" w:rsidRDefault="00BA4353" w:rsidP="00BA4353">
      <w:r>
        <w:t xml:space="preserve">  - Source text (Introduction / Summary &amp; Conclusion): recommendations are for “**patients undergoing lumbar fusion for degenerative spinal conditions**.”</w:t>
      </w:r>
    </w:p>
    <w:p w14:paraId="382D9C9C" w14:textId="77777777" w:rsidR="00BA4353" w:rsidRDefault="00BA4353" w:rsidP="00BA4353"/>
    <w:p w14:paraId="48DDCFE2" w14:textId="77777777" w:rsidR="00BA4353" w:rsidRDefault="00BA4353" w:rsidP="00BA4353">
      <w:r>
        <w:t>### Procedure scope (explicitly stated and implied throughout)</w:t>
      </w:r>
    </w:p>
    <w:p w14:paraId="007CE853" w14:textId="77777777" w:rsidR="00BA4353" w:rsidRDefault="00BA4353" w:rsidP="00BA4353">
      <w:r>
        <w:t>- Focus is on **lumbar fusions**, commonly **short constructs** with **relatively fast operating times**.</w:t>
      </w:r>
    </w:p>
    <w:p w14:paraId="52E955C0" w14:textId="77777777" w:rsidR="00BA4353" w:rsidRDefault="00BA4353" w:rsidP="00BA4353">
      <w:r>
        <w:t xml:space="preserve">  - Source text (Formation of GDG / Summary &amp; Conclusion): the guideline focuses on lumbar fusions and notes recommendations are addressed to lumbar fusion “**frequently defined by short constructs and relatively fast operating times**.”</w:t>
      </w:r>
    </w:p>
    <w:p w14:paraId="5C8B76EC" w14:textId="77777777" w:rsidR="00BA4353" w:rsidRDefault="00BA4353" w:rsidP="00BA4353">
      <w:r>
        <w:t>- Includes lumbar fusion **with or without concomitant decompression** (at least for some pathway elements).</w:t>
      </w:r>
    </w:p>
    <w:p w14:paraId="6D5E2EAC" w14:textId="77777777" w:rsidR="00BA4353" w:rsidRDefault="00BA4353" w:rsidP="00BA4353">
      <w:r>
        <w:t xml:space="preserve">  - Source text (Urinary drainage recommendation): applies to “**short-segment elective lumbar spinal fusions with or without concomitant decompression**.”</w:t>
      </w:r>
    </w:p>
    <w:p w14:paraId="51316EC0" w14:textId="77777777" w:rsidR="00BA4353" w:rsidRDefault="00BA4353" w:rsidP="00BA4353">
      <w:r>
        <w:t>- Includes **1–2 level lumbar fusion** as a common subgroup referenced for intraoperative fluid guidance.</w:t>
      </w:r>
    </w:p>
    <w:p w14:paraId="707295BC" w14:textId="77777777" w:rsidR="00BA4353" w:rsidRDefault="00BA4353" w:rsidP="00BA4353">
      <w:r>
        <w:t xml:space="preserve">  - Source text (Perioperative fluid management): “**Goal directed fluid management is not needed for 1–2 level lumbar fusion**…”</w:t>
      </w:r>
    </w:p>
    <w:p w14:paraId="76E75344" w14:textId="77777777" w:rsidR="00BA4353" w:rsidRDefault="00BA4353" w:rsidP="00BA4353"/>
    <w:p w14:paraId="23724F37" w14:textId="77777777" w:rsidR="00BA4353" w:rsidRDefault="00BA4353" w:rsidP="00BA4353">
      <w:r>
        <w:t>---</w:t>
      </w:r>
    </w:p>
    <w:p w14:paraId="7355C007" w14:textId="77777777" w:rsidR="00BA4353" w:rsidRDefault="00BA4353" w:rsidP="00BA4353"/>
    <w:p w14:paraId="3BB4BE96" w14:textId="77777777" w:rsidR="00BA4353" w:rsidRDefault="00BA4353" w:rsidP="00BA4353">
      <w:r>
        <w:t>## POPULATIONS EXPLICITLY OUTSIDE SCOPE / NOT COVERED (exclusion statements)</w:t>
      </w:r>
    </w:p>
    <w:p w14:paraId="20004581" w14:textId="77777777" w:rsidR="00BA4353" w:rsidRDefault="00BA4353" w:rsidP="00BA4353">
      <w:r>
        <w:t xml:space="preserve">The guideline development group states this first set of spine ERAS recommendations </w:t>
      </w:r>
      <w:proofErr w:type="gramStart"/>
      <w:r>
        <w:t>focuses</w:t>
      </w:r>
      <w:proofErr w:type="gramEnd"/>
      <w:r>
        <w:t xml:space="preserve"> on lumbar fusions, **excluding**:</w:t>
      </w:r>
    </w:p>
    <w:p w14:paraId="45772481" w14:textId="77777777" w:rsidR="00BA4353" w:rsidRDefault="00BA4353" w:rsidP="00BA4353">
      <w:r>
        <w:t>- **Cervical spine surgery**</w:t>
      </w:r>
    </w:p>
    <w:p w14:paraId="06C03D03" w14:textId="77777777" w:rsidR="00BA4353" w:rsidRDefault="00BA4353" w:rsidP="00BA4353">
      <w:r>
        <w:t>- **Anterior approaches**</w:t>
      </w:r>
    </w:p>
    <w:p w14:paraId="17F14EE5" w14:textId="77777777" w:rsidR="00BA4353" w:rsidRDefault="00BA4353" w:rsidP="00BA4353">
      <w:r>
        <w:t>- **Complex deformity procedures**, particularly **idiopathic scoliosis**</w:t>
      </w:r>
    </w:p>
    <w:p w14:paraId="1F6C6084" w14:textId="77777777" w:rsidR="00BA4353" w:rsidRDefault="00BA4353" w:rsidP="00BA4353">
      <w:r>
        <w:t xml:space="preserve">  - Source text (Formation of GDG): “…would focus on lumbar fusions, effectively **excluding cervical spine surgery, anterior approaches, and complex deformity procedures, particularly idiopathic scoliosis**.”</w:t>
      </w:r>
    </w:p>
    <w:p w14:paraId="1BBF59B5" w14:textId="77777777" w:rsidR="00BA4353" w:rsidRDefault="00BA4353" w:rsidP="00BA4353"/>
    <w:p w14:paraId="16E13F9C" w14:textId="77777777" w:rsidR="00BA4353" w:rsidRDefault="00BA4353" w:rsidP="00BA4353">
      <w:r>
        <w:t>---</w:t>
      </w:r>
    </w:p>
    <w:p w14:paraId="5A5208C1" w14:textId="77777777" w:rsidR="00BA4353" w:rsidRDefault="00BA4353" w:rsidP="00BA4353"/>
    <w:p w14:paraId="1826C016" w14:textId="77777777" w:rsidR="00BA4353" w:rsidRDefault="00BA4353" w:rsidP="00BA4353">
      <w:r>
        <w:t>## Practical segmentation of the target population (as reflected by recommendations)</w:t>
      </w:r>
    </w:p>
    <w:p w14:paraId="21A3DC05" w14:textId="77777777" w:rsidR="00BA4353" w:rsidRDefault="00BA4353" w:rsidP="00BA4353"/>
    <w:p w14:paraId="263C5EFF" w14:textId="77777777" w:rsidR="00BA4353" w:rsidRDefault="00BA4353" w:rsidP="00BA4353">
      <w:r>
        <w:t>### 1) Standard elective degenerative lumbar fusion patients (core population)</w:t>
      </w:r>
    </w:p>
    <w:p w14:paraId="7515126F" w14:textId="77777777" w:rsidR="00BA4353" w:rsidRDefault="00BA4353" w:rsidP="00BA4353">
      <w:r>
        <w:t>- Adult patients (≥18) having lumbar fusion for degenerative disease, typically posterior lumbar fusion pathways addressed by ERAS items (education, nutrition, smoking/alcohol cessation, fasting, multimodal analgesia, early feeding/mobilization, etc.).</w:t>
      </w:r>
    </w:p>
    <w:p w14:paraId="44711633" w14:textId="77777777" w:rsidR="00BA4353" w:rsidRDefault="00BA4353" w:rsidP="00BA4353"/>
    <w:p w14:paraId="416D6F54" w14:textId="77777777" w:rsidR="00BA4353" w:rsidRDefault="00BA4353" w:rsidP="00BA4353">
      <w:r>
        <w:t>### 2) Short-segment elective lumbar fusion (specific subgroup repeatedly referenced)</w:t>
      </w:r>
    </w:p>
    <w:p w14:paraId="1E54CA53" w14:textId="77777777" w:rsidR="00BA4353" w:rsidRDefault="00BA4353" w:rsidP="00BA4353">
      <w:r>
        <w:t>- Adult patients undergoing **short-segment** elective lumbar fusion (± decompression).</w:t>
      </w:r>
    </w:p>
    <w:p w14:paraId="35E29FB4" w14:textId="77777777" w:rsidR="00BA4353" w:rsidRDefault="00BA4353" w:rsidP="00BA4353">
      <w:r>
        <w:t xml:space="preserve">  - Specific pathway implications:</w:t>
      </w:r>
    </w:p>
    <w:p w14:paraId="52159627" w14:textId="77777777" w:rsidR="00BA4353" w:rsidRDefault="00BA4353" w:rsidP="00BA4353">
      <w:r>
        <w:t xml:space="preserve">    - **Urinary catheter**: routine use **not recommended** for short-segment elective lumbar fusions; if used, remove within hours with monitoring.</w:t>
      </w:r>
    </w:p>
    <w:p w14:paraId="212E473D" w14:textId="77777777" w:rsidR="00BA4353" w:rsidRDefault="00BA4353" w:rsidP="00BA4353">
      <w:r>
        <w:t xml:space="preserve">    - **Drains**: routine wound drainage **not recommended** for short-segment lumbar fusion.</w:t>
      </w:r>
    </w:p>
    <w:p w14:paraId="076FA650" w14:textId="77777777" w:rsidR="00BA4353" w:rsidRDefault="00BA4353" w:rsidP="00BA4353"/>
    <w:p w14:paraId="614BF28C" w14:textId="77777777" w:rsidR="00BA4353" w:rsidRDefault="00BA4353" w:rsidP="00BA4353">
      <w:r>
        <w:lastRenderedPageBreak/>
        <w:t>### 3) 1–2 level lumbar fusion (specific subgroup for intraoperative fluid strategy)</w:t>
      </w:r>
    </w:p>
    <w:p w14:paraId="39A4DA7F" w14:textId="77777777" w:rsidR="00BA4353" w:rsidRDefault="00BA4353" w:rsidP="00BA4353">
      <w:r>
        <w:t>- Adult patients undergoing **1–2 level** lumbar fusion.</w:t>
      </w:r>
    </w:p>
    <w:p w14:paraId="045F1AB9" w14:textId="77777777" w:rsidR="00BA4353" w:rsidRDefault="00BA4353" w:rsidP="00BA4353">
      <w:r>
        <w:t xml:space="preserve">  - Specific pathway implication:</w:t>
      </w:r>
    </w:p>
    <w:p w14:paraId="4F90E3DA" w14:textId="77777777" w:rsidR="00BA4353" w:rsidRDefault="00BA4353" w:rsidP="00BA4353">
      <w:r>
        <w:t xml:space="preserve">    - **Goal-directed fluid management**: “not needed” for 1–2 level </w:t>
      </w:r>
      <w:proofErr w:type="gramStart"/>
      <w:r>
        <w:t>fusion, but</w:t>
      </w:r>
      <w:proofErr w:type="gramEnd"/>
      <w:r>
        <w:t xml:space="preserve"> may be considered with significant comorbidities.</w:t>
      </w:r>
    </w:p>
    <w:p w14:paraId="04820854" w14:textId="77777777" w:rsidR="00BA4353" w:rsidRDefault="00BA4353" w:rsidP="00BA4353"/>
    <w:p w14:paraId="0B8621BC" w14:textId="77777777" w:rsidR="00BA4353" w:rsidRDefault="00BA4353" w:rsidP="00BA4353">
      <w:r>
        <w:t>### 4) Higher-risk / special-risk patients (mentioned as groups needing tailored consideration, not a separate scope)</w:t>
      </w:r>
    </w:p>
    <w:p w14:paraId="33C8EB03" w14:textId="77777777" w:rsidR="00BA4353" w:rsidRDefault="00BA4353" w:rsidP="00BA4353">
      <w:r>
        <w:t>These are not defined as a separate formal target population, but the guideline highlights them when discussing where evidence or interventions may be particularly relevant:</w:t>
      </w:r>
    </w:p>
    <w:p w14:paraId="3DEC9108" w14:textId="77777777" w:rsidR="00BA4353" w:rsidRDefault="00BA4353" w:rsidP="00BA4353">
      <w:r>
        <w:t>- **Elderly and frail patients**</w:t>
      </w:r>
    </w:p>
    <w:p w14:paraId="3784A990" w14:textId="77777777" w:rsidR="00BA4353" w:rsidRDefault="00BA4353" w:rsidP="00BA4353">
      <w:r>
        <w:t>- Patients with **special needs** or **multiple comorbidities**</w:t>
      </w:r>
    </w:p>
    <w:p w14:paraId="7769C1FD" w14:textId="77777777" w:rsidR="00BA4353" w:rsidRDefault="00BA4353" w:rsidP="00BA4353">
      <w:r>
        <w:t>- Patients with **psychiatric illnesses**</w:t>
      </w:r>
    </w:p>
    <w:p w14:paraId="2F440E75" w14:textId="77777777" w:rsidR="00BA4353" w:rsidRDefault="00BA4353" w:rsidP="00BA4353">
      <w:r>
        <w:t xml:space="preserve">  - Source text (Prehabilitation section): future research should target prehabilitation for groups known to recover slowly, including those listed above.</w:t>
      </w:r>
    </w:p>
    <w:p w14:paraId="60EB689B" w14:textId="77777777" w:rsidR="00BA4353" w:rsidRDefault="00BA4353" w:rsidP="00BA4353">
      <w:r>
        <w:t>- Patients with **significant comorbidities** (for whom more advanced fluid strategies may be considered)</w:t>
      </w:r>
    </w:p>
    <w:p w14:paraId="4218F4CD" w14:textId="77777777" w:rsidR="00BA4353" w:rsidRDefault="00BA4353" w:rsidP="00BA4353">
      <w:r>
        <w:t xml:space="preserve">  - Source text (Perioperative fluid management): goal-directed fluids considered if significant comorbidities exist.</w:t>
      </w:r>
    </w:p>
    <w:p w14:paraId="527424ED" w14:textId="77777777" w:rsidR="00BA4353" w:rsidRDefault="00BA4353" w:rsidP="00BA4353"/>
    <w:p w14:paraId="4CB98ABD" w14:textId="77777777" w:rsidR="00BA4353" w:rsidRDefault="00BA4353" w:rsidP="00BA4353">
      <w:r>
        <w:t>---</w:t>
      </w:r>
    </w:p>
    <w:p w14:paraId="050C4B0E" w14:textId="77777777" w:rsidR="00BA4353" w:rsidRDefault="00BA4353" w:rsidP="00BA4353"/>
    <w:p w14:paraId="43A81C1F" w14:textId="77777777" w:rsidR="00BA4353" w:rsidRDefault="00BA4353" w:rsidP="00BA4353">
      <w:r>
        <w:t>## Consolidated “TARGET POPULATION” statement (faithful to the guideline)</w:t>
      </w:r>
    </w:p>
    <w:p w14:paraId="77F9DCFC" w14:textId="28885AC6" w:rsidR="008A605F" w:rsidRDefault="00BA4353" w:rsidP="009A083B">
      <w:r>
        <w:t>**Adult patients (≥18 years) undergoing lumbar spinal fusion—primarily for degenerative lumbar spine conditions—most often short-construct/short-segment procedures (including cases with or without concomitant decompression). The guideline does not address cervical spine surgery, anterior approaches, or complex deformity procedures (particularly idiopathic scoliosis</w:t>
      </w:r>
      <w:proofErr w:type="gramStart"/>
      <w:r>
        <w:t>).*</w:t>
      </w:r>
      <w:proofErr w:type="gramEnd"/>
      <w:r>
        <w:t>*</w:t>
      </w:r>
    </w:p>
    <w:p w14:paraId="524EBFB5" w14:textId="77777777" w:rsidR="008A605F" w:rsidRDefault="008A605F" w:rsidP="009A083B"/>
    <w:p w14:paraId="1DA7E065" w14:textId="438C1316" w:rsidR="008A605F" w:rsidRDefault="008A605F" w:rsidP="009A083B">
      <w:r w:rsidRPr="008A605F">
        <w:rPr>
          <w:highlight w:val="yellow"/>
        </w:rPr>
        <w:lastRenderedPageBreak/>
        <w:t>Exclusion Criteria</w:t>
      </w:r>
    </w:p>
    <w:p w14:paraId="5FEEC4A5" w14:textId="77777777" w:rsidR="00BA4353" w:rsidRDefault="00BA4353" w:rsidP="00BA4353">
      <w:r>
        <w:t>## Exclusion criteria / patients and procedures not covered by this guideline</w:t>
      </w:r>
    </w:p>
    <w:p w14:paraId="65FAD604" w14:textId="77777777" w:rsidR="00BA4353" w:rsidRDefault="00BA4353" w:rsidP="00BA4353"/>
    <w:p w14:paraId="62F13CC1" w14:textId="77777777" w:rsidR="00BA4353" w:rsidRDefault="00BA4353" w:rsidP="00BA4353">
      <w:r>
        <w:t>This ERAS Society consensus guideline is **specifically developed for perioperative care in lumbar spinal fusion**. Patients/procedures outside that scope should be considered **excluded** (</w:t>
      </w:r>
      <w:proofErr w:type="spellStart"/>
      <w:r>
        <w:t>ie</w:t>
      </w:r>
      <w:proofErr w:type="spellEnd"/>
      <w:r>
        <w:t>, the guideline should not be applied as written without adaptation and additional evidence).</w:t>
      </w:r>
    </w:p>
    <w:p w14:paraId="5BB4A821" w14:textId="77777777" w:rsidR="00BA4353" w:rsidRDefault="00BA4353" w:rsidP="00BA4353"/>
    <w:p w14:paraId="3CA2E908" w14:textId="77777777" w:rsidR="00BA4353" w:rsidRDefault="00BA4353" w:rsidP="00BA4353">
      <w:r>
        <w:t>### 1) Age exclusion</w:t>
      </w:r>
    </w:p>
    <w:p w14:paraId="50D2B916" w14:textId="77777777" w:rsidR="00BA4353" w:rsidRDefault="00BA4353" w:rsidP="00BA4353">
      <w:r>
        <w:t xml:space="preserve">- **Pediatric patients (&lt;18 </w:t>
      </w:r>
      <w:proofErr w:type="gramStart"/>
      <w:r>
        <w:t>years)*</w:t>
      </w:r>
      <w:proofErr w:type="gramEnd"/>
      <w:r>
        <w:t>* are excluded.</w:t>
      </w:r>
    </w:p>
    <w:p w14:paraId="3F137163" w14:textId="77777777" w:rsidR="00BA4353" w:rsidRDefault="00BA4353" w:rsidP="00BA4353">
      <w:r>
        <w:t xml:space="preserve">  - The evidence base and inclusion criteria for the literature search were **adults (≥18 </w:t>
      </w:r>
      <w:proofErr w:type="gramStart"/>
      <w:r>
        <w:t>years)*</w:t>
      </w:r>
      <w:proofErr w:type="gramEnd"/>
      <w:r>
        <w:t>* undergoing lumbar fusion.</w:t>
      </w:r>
    </w:p>
    <w:p w14:paraId="67F1A81F" w14:textId="77777777" w:rsidR="00BA4353" w:rsidRDefault="00BA4353" w:rsidP="00BA4353"/>
    <w:p w14:paraId="3CCBA034" w14:textId="77777777" w:rsidR="00BA4353" w:rsidRDefault="00BA4353" w:rsidP="00BA4353">
      <w:r>
        <w:t>### 2) Spine region exclusion</w:t>
      </w:r>
    </w:p>
    <w:p w14:paraId="6ACDB6CA" w14:textId="77777777" w:rsidR="00BA4353" w:rsidRDefault="00BA4353" w:rsidP="00BA4353">
      <w:r>
        <w:t>- **Cervical spine surgery patients** are excluded.</w:t>
      </w:r>
    </w:p>
    <w:p w14:paraId="70EA63A8" w14:textId="77777777" w:rsidR="00BA4353" w:rsidRDefault="00BA4353" w:rsidP="00BA4353">
      <w:r>
        <w:t xml:space="preserve">  - The guideline development group explicitly states the recommendations focus on lumbar fusions, “effectively excluding **cervical spine surgery**.”</w:t>
      </w:r>
    </w:p>
    <w:p w14:paraId="6AFE2308" w14:textId="77777777" w:rsidR="00BA4353" w:rsidRDefault="00BA4353" w:rsidP="00BA4353"/>
    <w:p w14:paraId="3292E59D" w14:textId="77777777" w:rsidR="00BA4353" w:rsidRDefault="00BA4353" w:rsidP="00BA4353">
      <w:r>
        <w:t xml:space="preserve">*(The document does not explicitly mention thoracic-only procedures, but the stated scope is lumbar fusion; </w:t>
      </w:r>
      <w:proofErr w:type="gramStart"/>
      <w:r>
        <w:t>therefore</w:t>
      </w:r>
      <w:proofErr w:type="gramEnd"/>
      <w:r>
        <w:t xml:space="preserve"> non-lumbar fusions are outside scope</w:t>
      </w:r>
      <w:proofErr w:type="gramStart"/>
      <w:r>
        <w:t>.)*</w:t>
      </w:r>
      <w:proofErr w:type="gramEnd"/>
    </w:p>
    <w:p w14:paraId="487F8DAE" w14:textId="77777777" w:rsidR="00BA4353" w:rsidRDefault="00BA4353" w:rsidP="00BA4353"/>
    <w:p w14:paraId="606B174A" w14:textId="77777777" w:rsidR="00BA4353" w:rsidRDefault="00BA4353" w:rsidP="00BA4353">
      <w:r>
        <w:t>### 3) Surgical approach exclusion</w:t>
      </w:r>
    </w:p>
    <w:p w14:paraId="07694BE0" w14:textId="77777777" w:rsidR="00BA4353" w:rsidRDefault="00BA4353" w:rsidP="00BA4353">
      <w:r>
        <w:t>- **Anterior approaches** are excluded.</w:t>
      </w:r>
    </w:p>
    <w:p w14:paraId="6D90899E" w14:textId="77777777" w:rsidR="00BA4353" w:rsidRDefault="00BA4353" w:rsidP="00BA4353">
      <w:r>
        <w:t xml:space="preserve">  - The guideline explicitly excludes “**anterior approaches**” (</w:t>
      </w:r>
      <w:proofErr w:type="spellStart"/>
      <w:r>
        <w:t>eg</w:t>
      </w:r>
      <w:proofErr w:type="spellEnd"/>
      <w:r>
        <w:t>, anterior lumbar approaches such as ALIF) from this first set of spine ERAS recommendations.</w:t>
      </w:r>
    </w:p>
    <w:p w14:paraId="5CFC69E8" w14:textId="77777777" w:rsidR="00BA4353" w:rsidRDefault="00BA4353" w:rsidP="00BA4353"/>
    <w:p w14:paraId="5A77DEB1" w14:textId="77777777" w:rsidR="00BA4353" w:rsidRDefault="00BA4353" w:rsidP="00BA4353">
      <w:r>
        <w:t>### 4) Procedure complexity / indication exclusion</w:t>
      </w:r>
    </w:p>
    <w:p w14:paraId="43A71E57" w14:textId="77777777" w:rsidR="00BA4353" w:rsidRDefault="00BA4353" w:rsidP="00BA4353">
      <w:r>
        <w:t>- **Complex deformity procedures** are excluded, particularly:</w:t>
      </w:r>
    </w:p>
    <w:p w14:paraId="7D43DAF9" w14:textId="77777777" w:rsidR="00BA4353" w:rsidRDefault="00BA4353" w:rsidP="00BA4353">
      <w:r>
        <w:lastRenderedPageBreak/>
        <w:t xml:space="preserve">  - **Idiopathic scoliosis** surgery (explicitly named).</w:t>
      </w:r>
    </w:p>
    <w:p w14:paraId="2F348DD3" w14:textId="77777777" w:rsidR="00BA4353" w:rsidRDefault="00BA4353" w:rsidP="00BA4353">
      <w:r>
        <w:t xml:space="preserve">  - The guideline states it excludes “**complex deformity procedures, particularly idiopathic scoliosis**.”</w:t>
      </w:r>
    </w:p>
    <w:p w14:paraId="0E31ABCD" w14:textId="77777777" w:rsidR="00BA4353" w:rsidRDefault="00BA4353" w:rsidP="00BA4353"/>
    <w:p w14:paraId="22988A47" w14:textId="77777777" w:rsidR="00BA4353" w:rsidRDefault="00BA4353" w:rsidP="00BA4353">
      <w:r>
        <w:t>### 5) Other implied exclusions (not framed as “exclusion criteria,” but outside intended applicability)</w:t>
      </w:r>
    </w:p>
    <w:p w14:paraId="50FD7F1D" w14:textId="77777777" w:rsidR="00BA4353" w:rsidRDefault="00BA4353" w:rsidP="00BA4353">
      <w:r>
        <w:t>These are not always written as strict exclusions, but the guideline repeatedly signals it is aimed at **degenerative lumbar fusion**, often **short constructs** and “relatively fast operating times.” Therefore, the following are **not the intended population** and may require different ERAS elements, risk/benefit tradeoffs, and supporting evidence:</w:t>
      </w:r>
    </w:p>
    <w:p w14:paraId="280253A7" w14:textId="77777777" w:rsidR="00BA4353" w:rsidRDefault="00BA4353" w:rsidP="00BA4353"/>
    <w:p w14:paraId="7C4FF885" w14:textId="77777777" w:rsidR="00BA4353" w:rsidRDefault="00BA4353" w:rsidP="00BA4353">
      <w:r>
        <w:t>- **Non-degenerative indications** (not the focus of the guideline), such as:</w:t>
      </w:r>
    </w:p>
    <w:p w14:paraId="22FDF1C4" w14:textId="77777777" w:rsidR="00BA4353" w:rsidRDefault="00BA4353" w:rsidP="00BA4353">
      <w:r>
        <w:t xml:space="preserve">  - **Trauma**, **tumor/metastatic disease**, **infection**, major **revision** contexts, etc.  </w:t>
      </w:r>
    </w:p>
    <w:p w14:paraId="0330B1D1" w14:textId="77777777" w:rsidR="00BA4353" w:rsidRDefault="00BA4353" w:rsidP="00BA4353">
      <w:r>
        <w:t xml:space="preserve">  *</w:t>
      </w:r>
      <w:proofErr w:type="gramStart"/>
      <w:r>
        <w:t>Rationale:*</w:t>
      </w:r>
      <w:proofErr w:type="gramEnd"/>
      <w:r>
        <w:t xml:space="preserve"> the conclusion states the guideline is for lumbar fusion for **degenerative spinal conditions**.</w:t>
      </w:r>
    </w:p>
    <w:p w14:paraId="7E224895" w14:textId="77777777" w:rsidR="00BA4353" w:rsidRDefault="00BA4353" w:rsidP="00BA4353">
      <w:r>
        <w:t>- **Long-segment / major complex lumbar reconstructions** (beyond “short constructs”)</w:t>
      </w:r>
    </w:p>
    <w:p w14:paraId="04477C0A" w14:textId="77777777" w:rsidR="00BA4353" w:rsidRDefault="00BA4353" w:rsidP="00BA4353">
      <w:r>
        <w:t xml:space="preserve">  - The guideline emphasizes its recommendations are addressed to lumbar fusion “frequently defined by **short constructs** and relatively fast operating times,” implying reduced generalizability to large multilevel constructs.</w:t>
      </w:r>
    </w:p>
    <w:p w14:paraId="456E3212" w14:textId="77777777" w:rsidR="00BA4353" w:rsidRDefault="00BA4353" w:rsidP="00BA4353"/>
    <w:p w14:paraId="2F83BD59" w14:textId="77777777" w:rsidR="00BA4353" w:rsidRDefault="00BA4353" w:rsidP="00BA4353">
      <w:r>
        <w:t>---</w:t>
      </w:r>
    </w:p>
    <w:p w14:paraId="6C03CCE1" w14:textId="77777777" w:rsidR="00BA4353" w:rsidRDefault="00BA4353" w:rsidP="00BA4353"/>
    <w:p w14:paraId="68D7D3DD" w14:textId="77777777" w:rsidR="00BA4353" w:rsidRDefault="00BA4353" w:rsidP="00BA4353">
      <w:r>
        <w:t xml:space="preserve">## Bottom line (who “cannot use” it </w:t>
      </w:r>
      <w:proofErr w:type="spellStart"/>
      <w:r>
        <w:t>as</w:t>
      </w:r>
      <w:proofErr w:type="spellEnd"/>
      <w:r>
        <w:t xml:space="preserve"> intended)</w:t>
      </w:r>
    </w:p>
    <w:p w14:paraId="3AE7B65A" w14:textId="77777777" w:rsidR="00BA4353" w:rsidRDefault="00BA4353" w:rsidP="00BA4353">
      <w:r>
        <w:t>You should treat the guideline as **not applicable** (or only applicable with careful modification) for:</w:t>
      </w:r>
    </w:p>
    <w:p w14:paraId="664B7834" w14:textId="77777777" w:rsidR="00BA4353" w:rsidRDefault="00BA4353" w:rsidP="00BA4353">
      <w:r>
        <w:t>- **Patients &lt;18 years**</w:t>
      </w:r>
    </w:p>
    <w:p w14:paraId="784F571A" w14:textId="77777777" w:rsidR="00BA4353" w:rsidRDefault="00BA4353" w:rsidP="00BA4353">
      <w:r>
        <w:t>- **Cervical spine surgery** patients</w:t>
      </w:r>
    </w:p>
    <w:p w14:paraId="16CD7616" w14:textId="77777777" w:rsidR="00BA4353" w:rsidRDefault="00BA4353" w:rsidP="00BA4353">
      <w:r>
        <w:t>- Patients undergoing **anterior approach** spine fusion procedures</w:t>
      </w:r>
    </w:p>
    <w:p w14:paraId="6337E436" w14:textId="77777777" w:rsidR="00BA4353" w:rsidRDefault="00BA4353" w:rsidP="00BA4353">
      <w:r>
        <w:lastRenderedPageBreak/>
        <w:t>- Patients undergoing **complex deformity surgery**, especially **idiopathic scoliosis**</w:t>
      </w:r>
    </w:p>
    <w:p w14:paraId="6C069BCE" w14:textId="723ACAA0" w:rsidR="00BA4353" w:rsidRDefault="00BA4353" w:rsidP="00BA4353">
      <w:r>
        <w:t>- Patients undergoing lumbar fusion for **non-degenerative** indications or **highly complex/long-construct** surgery (outside the guideline’s stated focus on degenerative, typically short-construct lumbar fusion).</w:t>
      </w:r>
    </w:p>
    <w:p w14:paraId="3E068145" w14:textId="77777777" w:rsidR="00BA4353" w:rsidRDefault="00BA4353" w:rsidP="00BA4353"/>
    <w:p w14:paraId="42A11E40" w14:textId="457F6576" w:rsidR="00BA4353" w:rsidRDefault="00BA4353" w:rsidP="00BA4353">
      <w:pPr>
        <w:pBdr>
          <w:top w:val="dotted" w:sz="24" w:space="1" w:color="auto"/>
          <w:bottom w:val="dotted" w:sz="24" w:space="1" w:color="auto"/>
        </w:pBdr>
      </w:pPr>
    </w:p>
    <w:p w14:paraId="269F39F6" w14:textId="410E8E63" w:rsidR="00BA4353" w:rsidRPr="00BA4353" w:rsidRDefault="00BA4353" w:rsidP="00BA4353">
      <w:pPr>
        <w:rPr>
          <w:sz w:val="36"/>
          <w:szCs w:val="36"/>
        </w:rPr>
      </w:pPr>
      <w:r w:rsidRPr="00BA4353">
        <w:rPr>
          <w:sz w:val="36"/>
          <w:szCs w:val="36"/>
        </w:rPr>
        <w:t xml:space="preserve">Consensus statement for perioperative care in total hip replacement and total knee replacement </w:t>
      </w:r>
      <w:proofErr w:type="gramStart"/>
      <w:r w:rsidRPr="00BA4353">
        <w:rPr>
          <w:sz w:val="36"/>
          <w:szCs w:val="36"/>
        </w:rPr>
        <w:t>surgery  Enhanced</w:t>
      </w:r>
      <w:proofErr w:type="gramEnd"/>
      <w:r w:rsidRPr="00BA4353">
        <w:rPr>
          <w:sz w:val="36"/>
          <w:szCs w:val="36"/>
        </w:rPr>
        <w:t xml:space="preserve"> Recovery After </w:t>
      </w:r>
      <w:proofErr w:type="gramStart"/>
      <w:r w:rsidRPr="00BA4353">
        <w:rPr>
          <w:sz w:val="36"/>
          <w:szCs w:val="36"/>
        </w:rPr>
        <w:t>Surgery  ERAS</w:t>
      </w:r>
      <w:proofErr w:type="gramEnd"/>
      <w:r w:rsidRPr="00BA4353">
        <w:rPr>
          <w:sz w:val="36"/>
          <w:szCs w:val="36"/>
        </w:rPr>
        <w:t xml:space="preserve">   Society</w:t>
      </w:r>
    </w:p>
    <w:p w14:paraId="54DC887E" w14:textId="2FCC9A52" w:rsidR="00BA4353" w:rsidRPr="00590779" w:rsidRDefault="00BA4353" w:rsidP="00BA4353">
      <w:pPr>
        <w:rPr>
          <w:b/>
          <w:bCs/>
          <w:sz w:val="28"/>
          <w:szCs w:val="28"/>
        </w:rPr>
      </w:pPr>
      <w:r w:rsidRPr="00590779">
        <w:rPr>
          <w:b/>
          <w:bCs/>
          <w:sz w:val="28"/>
          <w:szCs w:val="28"/>
          <w:highlight w:val="yellow"/>
        </w:rPr>
        <w:t>Target Population</w:t>
      </w:r>
    </w:p>
    <w:p w14:paraId="7F79953E" w14:textId="77777777" w:rsidR="00590779" w:rsidRDefault="00590779" w:rsidP="00590779">
      <w:r>
        <w:t>## TARGET POPULATION (from the attached ERAS® Society guideline/corrigendum)</w:t>
      </w:r>
    </w:p>
    <w:p w14:paraId="765F6F18" w14:textId="77777777" w:rsidR="00590779" w:rsidRDefault="00590779" w:rsidP="00590779"/>
    <w:p w14:paraId="4635EA6C" w14:textId="77777777" w:rsidR="00590779" w:rsidRDefault="00590779" w:rsidP="00590779">
      <w:r>
        <w:t>### 1) Surgical population covered</w:t>
      </w:r>
    </w:p>
    <w:p w14:paraId="1D6F1112" w14:textId="77777777" w:rsidR="00590779" w:rsidRDefault="00590779" w:rsidP="00590779">
      <w:r>
        <w:t>- **Adults undergoing elective primary total hip replacement (THR) and total knee replacement (TKR)** surgery.</w:t>
      </w:r>
    </w:p>
    <w:p w14:paraId="48EE9F3A" w14:textId="77777777" w:rsidR="00590779" w:rsidRDefault="00590779" w:rsidP="00590779">
      <w:r>
        <w:t>- The recommendations are written for the **perioperative care pathway** for these patients (i.e., care delivered **pre-, intra-, and postoperatively** around the time of THR/TKR).</w:t>
      </w:r>
    </w:p>
    <w:p w14:paraId="055F5D0C" w14:textId="77777777" w:rsidR="00590779" w:rsidRDefault="00590779" w:rsidP="00590779"/>
    <w:p w14:paraId="36815B32" w14:textId="77777777" w:rsidR="00590779" w:rsidRDefault="00590779" w:rsidP="00590779">
      <w:r>
        <w:t>### 2) Clinical context / setting implied</w:t>
      </w:r>
    </w:p>
    <w:p w14:paraId="1B944BBB" w14:textId="77777777" w:rsidR="00590779" w:rsidRDefault="00590779" w:rsidP="00590779">
      <w:r>
        <w:t>- Applies to patients managed within an **Enhanced Recovery After Surgery (ERAS</w:t>
      </w:r>
      <w:proofErr w:type="gramStart"/>
      <w:r>
        <w:t>®)*</w:t>
      </w:r>
      <w:proofErr w:type="gramEnd"/>
      <w:r>
        <w:t>* pathway for hip and knee arthroplasty.</w:t>
      </w:r>
    </w:p>
    <w:p w14:paraId="232A121D" w14:textId="77777777" w:rsidR="00590779" w:rsidRDefault="00590779" w:rsidP="00590779">
      <w:r>
        <w:t>- Focus is on **perioperative optimization and recovery** (e.g., anesthesia-related care elements such as temperature management).</w:t>
      </w:r>
    </w:p>
    <w:p w14:paraId="20059976" w14:textId="77777777" w:rsidR="00590779" w:rsidRDefault="00590779" w:rsidP="00590779"/>
    <w:p w14:paraId="11DCFCD1" w14:textId="77777777" w:rsidR="00590779" w:rsidRDefault="00590779" w:rsidP="00590779">
      <w:r>
        <w:t>### 3) Specific target population segment explicitly addressed in the attached text (corrigendum section)</w:t>
      </w:r>
    </w:p>
    <w:p w14:paraId="65DB9333" w14:textId="77777777" w:rsidR="00590779" w:rsidRDefault="00590779" w:rsidP="00590779">
      <w:r>
        <w:t>Within the perioperative THR/TKR population, the corrigendum specifically addresses:</w:t>
      </w:r>
    </w:p>
    <w:p w14:paraId="33AAEAFD" w14:textId="77777777" w:rsidR="00590779" w:rsidRDefault="00590779" w:rsidP="00590779">
      <w:r>
        <w:lastRenderedPageBreak/>
        <w:t>- **All adult surgical patients undergoing THR/TKR during the intraoperative phase** with respect to **temperature management (normothermia)**:</w:t>
      </w:r>
    </w:p>
    <w:p w14:paraId="3F05AF1F" w14:textId="77777777" w:rsidR="00590779" w:rsidRDefault="00590779" w:rsidP="00590779">
      <w:r>
        <w:t xml:space="preserve">  - NICE is cited as recommending **pre-warming** and **active warming throughout the intraoperative phase** for **all adults undergoing surgery** (and this is then applied to hip/knee replacement patients in the statement).</w:t>
      </w:r>
    </w:p>
    <w:p w14:paraId="581C0F7A" w14:textId="77777777" w:rsidR="00590779" w:rsidRDefault="00590779" w:rsidP="00590779">
      <w:r>
        <w:t xml:space="preserve">  - Methods listed as applicable options include **pre-warming**, **humidification of anesthetic gases**, **warming IV and irrigation fluids**, and **forced-air warming blankets/devices**, plus maintaining adequate **ambient temperature (≥ 21°C while exposed prior to active </w:t>
      </w:r>
      <w:proofErr w:type="gramStart"/>
      <w:r>
        <w:t>warming)*</w:t>
      </w:r>
      <w:proofErr w:type="gramEnd"/>
      <w:r>
        <w:t>*.</w:t>
      </w:r>
    </w:p>
    <w:p w14:paraId="478AA5A5" w14:textId="77777777" w:rsidR="00590779" w:rsidRDefault="00590779" w:rsidP="00590779"/>
    <w:p w14:paraId="2D017B1E" w14:textId="77777777" w:rsidR="00590779" w:rsidRDefault="00590779" w:rsidP="00590779">
      <w:r>
        <w:t>### 4) What is *not* defined in the attached pages</w:t>
      </w:r>
    </w:p>
    <w:p w14:paraId="2CDCEF03" w14:textId="77777777" w:rsidR="00590779" w:rsidRDefault="00590779" w:rsidP="00590779">
      <w:r>
        <w:t>The attached pages (title page + corrigendum excerpt) **do not provide detailed inclusion/exclusion criteria** such as:</w:t>
      </w:r>
    </w:p>
    <w:p w14:paraId="32CA1A03" w14:textId="77777777" w:rsidR="00590779" w:rsidRDefault="00590779" w:rsidP="00590779">
      <w:r>
        <w:t>- revision arthroplasty vs primary only (beyond the general THR/TKR wording),</w:t>
      </w:r>
    </w:p>
    <w:p w14:paraId="0E54A95A" w14:textId="77777777" w:rsidR="00590779" w:rsidRDefault="00590779" w:rsidP="00590779">
      <w:r>
        <w:t>- fracture/trauma vs elective indications,</w:t>
      </w:r>
    </w:p>
    <w:p w14:paraId="60F1A760" w14:textId="77777777" w:rsidR="00590779" w:rsidRDefault="00590779" w:rsidP="00590779">
      <w:r>
        <w:t>- age cutoffs beyond “adult,”</w:t>
      </w:r>
    </w:p>
    <w:p w14:paraId="31AF0B3B" w14:textId="77777777" w:rsidR="00590779" w:rsidRDefault="00590779" w:rsidP="00590779">
      <w:r>
        <w:t>- comorbidity-based exclusions.</w:t>
      </w:r>
    </w:p>
    <w:p w14:paraId="234EABDB" w14:textId="77777777" w:rsidR="00590779" w:rsidRDefault="00590779" w:rsidP="00590779"/>
    <w:p w14:paraId="0263B806" w14:textId="1C23A6BC" w:rsidR="00590779" w:rsidRDefault="00590779" w:rsidP="00590779">
      <w:r>
        <w:t>If you share the full guideline PDF (pages 3–19 of the main statement), I can extract any additional explicit “scope/target population” wording (often found in the introduction/methods) and segment it further (e.g., primary vs revision, elective vs urgent, etc.).</w:t>
      </w:r>
    </w:p>
    <w:p w14:paraId="262C3D10" w14:textId="6F659A48" w:rsidR="00BA4353" w:rsidRDefault="00BA4353" w:rsidP="00BA4353">
      <w:pPr>
        <w:rPr>
          <w:b/>
          <w:bCs/>
          <w:sz w:val="32"/>
          <w:szCs w:val="32"/>
        </w:rPr>
      </w:pPr>
      <w:r w:rsidRPr="00590779">
        <w:rPr>
          <w:b/>
          <w:bCs/>
          <w:sz w:val="32"/>
          <w:szCs w:val="32"/>
          <w:highlight w:val="yellow"/>
        </w:rPr>
        <w:t>Exclusion Criteria</w:t>
      </w:r>
    </w:p>
    <w:p w14:paraId="6C6E7FF2" w14:textId="77777777" w:rsidR="00590779" w:rsidRDefault="00590779" w:rsidP="00590779">
      <w:r>
        <w:t>From the pages you attached (title page + the corrigendum section on “Maintaining normothermia”), **the document does not state explicit exclusion criteria** (i.e., it does not list patient groups who “cannot use” the guideline).</w:t>
      </w:r>
    </w:p>
    <w:p w14:paraId="662F629E" w14:textId="77777777" w:rsidR="00590779" w:rsidRDefault="00590779" w:rsidP="00590779"/>
    <w:p w14:paraId="42E74368" w14:textId="77777777" w:rsidR="00590779" w:rsidRDefault="00590779" w:rsidP="00590779">
      <w:r>
        <w:t>What can be inferred from the scope wording that *is* visible:</w:t>
      </w:r>
    </w:p>
    <w:p w14:paraId="3D11B7DC" w14:textId="77777777" w:rsidR="00590779" w:rsidRDefault="00590779" w:rsidP="00590779"/>
    <w:p w14:paraId="6BC74CE9" w14:textId="77777777" w:rsidR="00590779" w:rsidRDefault="00590779" w:rsidP="00590779">
      <w:r>
        <w:lastRenderedPageBreak/>
        <w:t>## Practical exclusions implied by the scope (not explicitly listed as “exclusion criteria”)</w:t>
      </w:r>
    </w:p>
    <w:p w14:paraId="57DE6640" w14:textId="77777777" w:rsidR="00590779" w:rsidRDefault="00590779" w:rsidP="00590779">
      <w:r>
        <w:t>### 1) Not for pediatric patients</w:t>
      </w:r>
    </w:p>
    <w:p w14:paraId="0A059CC4" w14:textId="77777777" w:rsidR="00590779" w:rsidRDefault="00590779" w:rsidP="00590779">
      <w:r>
        <w:t>- The corrigendum cites NICE recommendations for “**all adults undergoing surgery**,” and the ERAS statement is for THR/TKR pathways in adults.</w:t>
      </w:r>
    </w:p>
    <w:p w14:paraId="145BB3D1" w14:textId="77777777" w:rsidR="00590779" w:rsidRDefault="00590779" w:rsidP="00590779">
      <w:r>
        <w:t xml:space="preserve">- **Implied </w:t>
      </w:r>
      <w:proofErr w:type="gramStart"/>
      <w:r>
        <w:t>exclusion:*</w:t>
      </w:r>
      <w:proofErr w:type="gramEnd"/>
      <w:r>
        <w:t>* **children/adolescents**.</w:t>
      </w:r>
    </w:p>
    <w:p w14:paraId="1D0E1DA3" w14:textId="77777777" w:rsidR="00590779" w:rsidRDefault="00590779" w:rsidP="00590779"/>
    <w:p w14:paraId="4193BF58" w14:textId="77777777" w:rsidR="00590779" w:rsidRDefault="00590779" w:rsidP="00590779">
      <w:r>
        <w:t>### 2) Not for surgeries other than total hip or total knee replacement</w:t>
      </w:r>
    </w:p>
    <w:p w14:paraId="5C207799" w14:textId="77777777" w:rsidR="00590779" w:rsidRDefault="00590779" w:rsidP="00590779">
      <w:r>
        <w:t>- The title and scope are specific to **total hip replacement** and **total knee replacement**.</w:t>
      </w:r>
    </w:p>
    <w:p w14:paraId="6499003F" w14:textId="77777777" w:rsidR="00590779" w:rsidRDefault="00590779" w:rsidP="00590779">
      <w:r>
        <w:t xml:space="preserve">- **Implied </w:t>
      </w:r>
      <w:proofErr w:type="gramStart"/>
      <w:r>
        <w:t>exclusion:*</w:t>
      </w:r>
      <w:proofErr w:type="gramEnd"/>
      <w:r>
        <w:t xml:space="preserve">* patients undergoing other orthopedic procedures (e.g., </w:t>
      </w:r>
      <w:proofErr w:type="spellStart"/>
      <w:r>
        <w:t>unicompartmental</w:t>
      </w:r>
      <w:proofErr w:type="spellEnd"/>
      <w:r>
        <w:t xml:space="preserve"> knee arthroplasty, hip resurfacing, fracture fixation, spine surgery, arthroscopy), unless a local team chooses to adapt principles.</w:t>
      </w:r>
    </w:p>
    <w:p w14:paraId="5CAB5EA8" w14:textId="77777777" w:rsidR="00590779" w:rsidRDefault="00590779" w:rsidP="00590779"/>
    <w:p w14:paraId="355B30D8" w14:textId="77777777" w:rsidR="00590779" w:rsidRDefault="00590779" w:rsidP="00590779">
      <w:r>
        <w:t>### 3) Not necessarily applicable outside the perioperative THR/TKR pathway</w:t>
      </w:r>
    </w:p>
    <w:p w14:paraId="066D91D5" w14:textId="77777777" w:rsidR="00590779" w:rsidRDefault="00590779" w:rsidP="00590779">
      <w:r>
        <w:t>- The recommendations are for **perioperative care** (pre-, intra-, post-op around surgery).</w:t>
      </w:r>
    </w:p>
    <w:p w14:paraId="3480572B" w14:textId="77777777" w:rsidR="00590779" w:rsidRDefault="00590779" w:rsidP="00590779">
      <w:r>
        <w:t xml:space="preserve">- **Implied </w:t>
      </w:r>
      <w:proofErr w:type="gramStart"/>
      <w:r>
        <w:t>exclusion:*</w:t>
      </w:r>
      <w:proofErr w:type="gramEnd"/>
      <w:r>
        <w:t>* patients not in a surgical episode (e.g., nonoperative management, long-term rehab guidance unrelated to the perioperative period).</w:t>
      </w:r>
    </w:p>
    <w:p w14:paraId="3A9CEEB4" w14:textId="77777777" w:rsidR="00590779" w:rsidRDefault="00590779" w:rsidP="00590779"/>
    <w:p w14:paraId="317E4050" w14:textId="77777777" w:rsidR="00590779" w:rsidRDefault="00590779" w:rsidP="00590779">
      <w:r>
        <w:t>## Important note about “forced-air warming” (not an exclusion)</w:t>
      </w:r>
    </w:p>
    <w:p w14:paraId="53761D7F" w14:textId="77777777" w:rsidR="00590779" w:rsidRDefault="00590779" w:rsidP="00590779">
      <w:r>
        <w:t xml:space="preserve">The corrigendum specifically **removes** a prior statement that “forced air warming is not recommended.” </w:t>
      </w:r>
      <w:proofErr w:type="gramStart"/>
      <w:r>
        <w:t>So</w:t>
      </w:r>
      <w:proofErr w:type="gramEnd"/>
      <w:r>
        <w:t xml:space="preserve"> the updated text **does not exclude** patients from using forced-air warming; it lists it as one of several warming methods.</w:t>
      </w:r>
    </w:p>
    <w:p w14:paraId="75566235" w14:textId="77777777" w:rsidR="00590779" w:rsidRDefault="00590779" w:rsidP="00590779"/>
    <w:p w14:paraId="0E0279A0" w14:textId="77777777" w:rsidR="00590779" w:rsidRDefault="00590779" w:rsidP="00590779">
      <w:r>
        <w:t>## What I need to give you the true “exclusion criteria” list</w:t>
      </w:r>
    </w:p>
    <w:p w14:paraId="1000B809" w14:textId="77777777" w:rsidR="00590779" w:rsidRDefault="00590779" w:rsidP="00590779">
      <w:r>
        <w:t xml:space="preserve">If you upload the **full consensus statement (Acta </w:t>
      </w:r>
      <w:proofErr w:type="spellStart"/>
      <w:r>
        <w:t>Orthopaedica</w:t>
      </w:r>
      <w:proofErr w:type="spellEnd"/>
      <w:r>
        <w:t xml:space="preserve"> 2020; 91(1): 3–</w:t>
      </w:r>
      <w:proofErr w:type="gramStart"/>
      <w:r>
        <w:t>19)*</w:t>
      </w:r>
      <w:proofErr w:type="gramEnd"/>
      <w:r>
        <w:t>* or paste the **Introduction/Scope/Methods** sections, I can extract the **exact wording** where they define:</w:t>
      </w:r>
    </w:p>
    <w:p w14:paraId="06A0DAA2" w14:textId="77777777" w:rsidR="00590779" w:rsidRDefault="00590779" w:rsidP="00590779">
      <w:r>
        <w:t>- elective vs urgent/trauma cases,</w:t>
      </w:r>
    </w:p>
    <w:p w14:paraId="63F03684" w14:textId="77777777" w:rsidR="00590779" w:rsidRDefault="00590779" w:rsidP="00590779">
      <w:r>
        <w:lastRenderedPageBreak/>
        <w:t>- primary vs revision arthroplasty,</w:t>
      </w:r>
    </w:p>
    <w:p w14:paraId="1168529A" w14:textId="77777777" w:rsidR="00590779" w:rsidRDefault="00590779" w:rsidP="00590779">
      <w:r>
        <w:t>- any exclusions for specific comorbidities or special populations (e.g., infection, immunosuppression, severe organ failure),</w:t>
      </w:r>
    </w:p>
    <w:p w14:paraId="6A359FF4" w14:textId="77777777" w:rsidR="00590779" w:rsidRDefault="00590779" w:rsidP="00590779">
      <w:r>
        <w:t>- inpatient vs outpatient pathways.</w:t>
      </w:r>
    </w:p>
    <w:p w14:paraId="264654D2" w14:textId="77777777" w:rsidR="00590779" w:rsidRDefault="00590779" w:rsidP="00590779"/>
    <w:p w14:paraId="4F88E101" w14:textId="7330B575" w:rsidR="00590779" w:rsidRDefault="00590779" w:rsidP="00590779">
      <w:r>
        <w:t>As it stands, **no explicit patient exclusion criteria are present in the attached excerpt**, only the scope-limited applicability above.</w:t>
      </w:r>
    </w:p>
    <w:p w14:paraId="6CF5B174" w14:textId="77777777" w:rsidR="00590779" w:rsidRDefault="00590779" w:rsidP="00590779">
      <w:pPr>
        <w:pBdr>
          <w:bottom w:val="dotted" w:sz="24" w:space="1" w:color="auto"/>
        </w:pBdr>
      </w:pPr>
    </w:p>
    <w:p w14:paraId="3C19D456" w14:textId="77777777" w:rsidR="00590779" w:rsidRPr="00590779" w:rsidRDefault="00590779" w:rsidP="00590779">
      <w:r>
        <w:t>******************************************************************************</w:t>
      </w:r>
    </w:p>
    <w:p w14:paraId="7838F4F2" w14:textId="77777777" w:rsidR="00590779" w:rsidRDefault="00590779" w:rsidP="00590779"/>
    <w:p w14:paraId="32519F2A" w14:textId="2E0D17FB" w:rsidR="00590779" w:rsidRDefault="00590779" w:rsidP="00590779">
      <w:pPr>
        <w:rPr>
          <w:sz w:val="36"/>
          <w:szCs w:val="36"/>
        </w:rPr>
      </w:pPr>
      <w:r w:rsidRPr="00590779">
        <w:rPr>
          <w:sz w:val="36"/>
          <w:szCs w:val="36"/>
        </w:rPr>
        <w:t xml:space="preserve">World </w:t>
      </w:r>
      <w:proofErr w:type="gramStart"/>
      <w:r w:rsidRPr="00590779">
        <w:rPr>
          <w:sz w:val="36"/>
          <w:szCs w:val="36"/>
        </w:rPr>
        <w:t>j  surg</w:t>
      </w:r>
      <w:proofErr w:type="gramEnd"/>
      <w:r w:rsidRPr="00590779">
        <w:rPr>
          <w:sz w:val="36"/>
          <w:szCs w:val="36"/>
        </w:rPr>
        <w:t xml:space="preserve"> - 2025_Hardcastle - Guidelines for Enhanced Recovery After Trauma and Intensive </w:t>
      </w:r>
      <w:proofErr w:type="gramStart"/>
      <w:r w:rsidRPr="00590779">
        <w:rPr>
          <w:sz w:val="36"/>
          <w:szCs w:val="36"/>
        </w:rPr>
        <w:t>Care  ERATIC</w:t>
      </w:r>
      <w:proofErr w:type="gramEnd"/>
      <w:r w:rsidRPr="00590779">
        <w:rPr>
          <w:sz w:val="36"/>
          <w:szCs w:val="36"/>
        </w:rPr>
        <w:t xml:space="preserve">   Enhanced_paper1</w:t>
      </w:r>
    </w:p>
    <w:p w14:paraId="0A660B95" w14:textId="1570F126" w:rsidR="00590779" w:rsidRPr="00590779" w:rsidRDefault="00590779" w:rsidP="00590779">
      <w:pPr>
        <w:rPr>
          <w:sz w:val="32"/>
          <w:szCs w:val="32"/>
        </w:rPr>
      </w:pPr>
      <w:r w:rsidRPr="00590779">
        <w:rPr>
          <w:sz w:val="32"/>
          <w:szCs w:val="32"/>
          <w:highlight w:val="yellow"/>
        </w:rPr>
        <w:t>Target Population</w:t>
      </w:r>
    </w:p>
    <w:p w14:paraId="25943662" w14:textId="77777777" w:rsidR="003E4DD2" w:rsidRDefault="003E4DD2" w:rsidP="003E4DD2">
      <w:r>
        <w:t>## TARGET POPULATION (as stated/defined in the guideline)</w:t>
      </w:r>
    </w:p>
    <w:p w14:paraId="41F7189B" w14:textId="77777777" w:rsidR="003E4DD2" w:rsidRDefault="003E4DD2" w:rsidP="003E4DD2"/>
    <w:p w14:paraId="3F77C554" w14:textId="77777777" w:rsidR="003E4DD2" w:rsidRDefault="003E4DD2" w:rsidP="003E4DD2">
      <w:r>
        <w:t>### Primary target population (overall scope)</w:t>
      </w:r>
    </w:p>
    <w:p w14:paraId="70DA0B3E" w14:textId="77777777" w:rsidR="003E4DD2" w:rsidRDefault="003E4DD2" w:rsidP="003E4DD2">
      <w:r>
        <w:t>- **Patients who have sustained major injury/major trauma, including polytrauma**, for whom an **Enhanced Recovery After Surgery (ERAS)-type approach** is being adapted to trauma care.</w:t>
      </w:r>
    </w:p>
    <w:p w14:paraId="77EE40A8" w14:textId="77777777" w:rsidR="003E4DD2" w:rsidRDefault="003E4DD2" w:rsidP="003E4DD2">
      <w:r>
        <w:t>- In particular, the guideline is aimed at **torso and polytrauma patients who require admission to intensive care (ICU)**, including both:</w:t>
      </w:r>
    </w:p>
    <w:p w14:paraId="0A3365E5" w14:textId="77777777" w:rsidR="003E4DD2" w:rsidRDefault="003E4DD2" w:rsidP="003E4DD2">
      <w:r>
        <w:t xml:space="preserve">  - **post-operative trauma patients**, and</w:t>
      </w:r>
    </w:p>
    <w:p w14:paraId="70D8B537" w14:textId="77777777" w:rsidR="003E4DD2" w:rsidRDefault="003E4DD2" w:rsidP="003E4DD2">
      <w:r>
        <w:t xml:space="preserve">  - **non-operative trauma patients** who still require ICU-level care.</w:t>
      </w:r>
    </w:p>
    <w:p w14:paraId="44ACF392" w14:textId="77777777" w:rsidR="003E4DD2" w:rsidRDefault="003E4DD2" w:rsidP="003E4DD2"/>
    <w:p w14:paraId="3A08F3CB" w14:textId="77777777" w:rsidR="003E4DD2" w:rsidRDefault="003E4DD2" w:rsidP="003E4DD2">
      <w:r>
        <w:t>### Care setting / pathway focus</w:t>
      </w:r>
    </w:p>
    <w:p w14:paraId="047D7EBA" w14:textId="77777777" w:rsidR="003E4DD2" w:rsidRDefault="003E4DD2" w:rsidP="003E4DD2">
      <w:r>
        <w:lastRenderedPageBreak/>
        <w:t>- The recommendations are intended for use across the **trauma-to-ICU continuum**, i.e., trauma patients whose injuries and physiologic derangement mean they often **cannot follow standard elective-surgery ERAS pathways**, but where ERAS principles can be adapted.</w:t>
      </w:r>
    </w:p>
    <w:p w14:paraId="5D736016" w14:textId="77777777" w:rsidR="003E4DD2" w:rsidRDefault="003E4DD2" w:rsidP="003E4DD2"/>
    <w:p w14:paraId="2E3A26E0" w14:textId="77777777" w:rsidR="003E4DD2" w:rsidRDefault="003E4DD2" w:rsidP="003E4DD2">
      <w:r>
        <w:t>### Age groups explicitly included</w:t>
      </w:r>
    </w:p>
    <w:p w14:paraId="07F23506" w14:textId="77777777" w:rsidR="003E4DD2" w:rsidRDefault="003E4DD2" w:rsidP="003E4DD2">
      <w:r>
        <w:t xml:space="preserve">- The guideline includes **adults** </w:t>
      </w:r>
      <w:proofErr w:type="gramStart"/>
      <w:r>
        <w:t>and also</w:t>
      </w:r>
      <w:proofErr w:type="gramEnd"/>
      <w:r>
        <w:t xml:space="preserve"> explicitly references applicability to **children/pediatric trauma** in at least some clinical areas (e.g., renal injury management statements include “including children” and note pediatric consensus for non-operative management when physiology allows).</w:t>
      </w:r>
    </w:p>
    <w:p w14:paraId="71E8CBE4" w14:textId="77777777" w:rsidR="003E4DD2" w:rsidRDefault="003E4DD2" w:rsidP="003E4DD2"/>
    <w:p w14:paraId="0AE2EA2F" w14:textId="77777777" w:rsidR="003E4DD2" w:rsidRDefault="003E4DD2" w:rsidP="003E4DD2">
      <w:r>
        <w:t>### Injury patterns / clinical subgroups explicitly covered (examples of “target populations within the guideline”)</w:t>
      </w:r>
    </w:p>
    <w:p w14:paraId="3E3EC665" w14:textId="77777777" w:rsidR="003E4DD2" w:rsidRDefault="003E4DD2" w:rsidP="003E4DD2">
      <w:r>
        <w:t>The guideline addresses ERAS/ICU-trauma care for multiple trauma subgroups, including (examples drawn from the recommendations/topics shown in the document):</w:t>
      </w:r>
    </w:p>
    <w:p w14:paraId="094DE8D0" w14:textId="77777777" w:rsidR="003E4DD2" w:rsidRDefault="003E4DD2" w:rsidP="003E4DD2">
      <w:r>
        <w:t>- **Torso trauma and polytrauma** requiring ICU admission.</w:t>
      </w:r>
    </w:p>
    <w:p w14:paraId="0CE9180E" w14:textId="77777777" w:rsidR="003E4DD2" w:rsidRDefault="003E4DD2" w:rsidP="003E4DD2">
      <w:r>
        <w:t>- **Patients undergoing damage control surgery (DCS)** with temporary abdominal closure/open abdomen (and related questions such as timing of relook surgery).</w:t>
      </w:r>
    </w:p>
    <w:p w14:paraId="654C962B" w14:textId="77777777" w:rsidR="003E4DD2" w:rsidRDefault="003E4DD2" w:rsidP="003E4DD2">
      <w:r>
        <w:t>- **Specific organ-injury populations** addressed in topic sections (example shown):</w:t>
      </w:r>
    </w:p>
    <w:p w14:paraId="4629DB98" w14:textId="77777777" w:rsidR="003E4DD2" w:rsidRDefault="003E4DD2" w:rsidP="003E4DD2">
      <w:r>
        <w:t xml:space="preserve">  - **Renal injury (all </w:t>
      </w:r>
      <w:proofErr w:type="gramStart"/>
      <w:r>
        <w:t>grades)*</w:t>
      </w:r>
      <w:proofErr w:type="gramEnd"/>
      <w:r>
        <w:t>* in hemodynamically normal/normalized patients (including children) considered for **non-operative management (NOM)**.</w:t>
      </w:r>
    </w:p>
    <w:p w14:paraId="4EDA263E" w14:textId="77777777" w:rsidR="003E4DD2" w:rsidRDefault="003E4DD2" w:rsidP="003E4DD2">
      <w:r>
        <w:t xml:space="preserve">  - **High-grade renal injury** patients who require surgery (noting nephrectomy is likely).</w:t>
      </w:r>
    </w:p>
    <w:p w14:paraId="21F9F211" w14:textId="77777777" w:rsidR="003E4DD2" w:rsidRDefault="003E4DD2" w:rsidP="003E4DD2">
      <w:r>
        <w:t xml:space="preserve">  - **Renal/urinary extravasation** after trauma (follow-up imaging, stenting/drainage considerations).</w:t>
      </w:r>
    </w:p>
    <w:p w14:paraId="0CC82BFA" w14:textId="77777777" w:rsidR="003E4DD2" w:rsidRDefault="003E4DD2" w:rsidP="003E4DD2">
      <w:r>
        <w:t>- **Frailty/elderly trauma patients** (frailty screening discussed as useful for advanced care planning; no single score recommended).</w:t>
      </w:r>
    </w:p>
    <w:p w14:paraId="764BD954" w14:textId="77777777" w:rsidR="003E4DD2" w:rsidRDefault="003E4DD2" w:rsidP="003E4DD2">
      <w:r>
        <w:t>- **Trauma patients with severe injury where goals-of-care/advanced care planning is relevant**, including:</w:t>
      </w:r>
    </w:p>
    <w:p w14:paraId="56DD5E9B" w14:textId="77777777" w:rsidR="003E4DD2" w:rsidRDefault="003E4DD2" w:rsidP="003E4DD2">
      <w:r>
        <w:t xml:space="preserve">  - patients for whom **DNAR** decisions may be present/considered, and</w:t>
      </w:r>
    </w:p>
    <w:p w14:paraId="05833A27" w14:textId="77777777" w:rsidR="003E4DD2" w:rsidRDefault="003E4DD2" w:rsidP="003E4DD2">
      <w:r>
        <w:lastRenderedPageBreak/>
        <w:t xml:space="preserve">  - patients where **advanced care planning** is recommended early (on admission and within 72 hours).</w:t>
      </w:r>
    </w:p>
    <w:p w14:paraId="165A957B" w14:textId="77777777" w:rsidR="003E4DD2" w:rsidRDefault="003E4DD2" w:rsidP="003E4DD2"/>
    <w:p w14:paraId="2C2542B6" w14:textId="77777777" w:rsidR="003E4DD2" w:rsidRDefault="003E4DD2" w:rsidP="003E4DD2">
      <w:r>
        <w:t>---</w:t>
      </w:r>
    </w:p>
    <w:p w14:paraId="2C7D0E58" w14:textId="77777777" w:rsidR="003E4DD2" w:rsidRDefault="003E4DD2" w:rsidP="003E4DD2"/>
    <w:p w14:paraId="549C11B8" w14:textId="77777777" w:rsidR="003E4DD2" w:rsidRDefault="003E4DD2" w:rsidP="003E4DD2">
      <w:r>
        <w:t>## Segmented “target populations” (practical extraction-style summaries)</w:t>
      </w:r>
    </w:p>
    <w:p w14:paraId="0260B230" w14:textId="77777777" w:rsidR="003E4DD2" w:rsidRDefault="003E4DD2" w:rsidP="003E4DD2"/>
    <w:p w14:paraId="52A095F5" w14:textId="77777777" w:rsidR="003E4DD2" w:rsidRDefault="003E4DD2" w:rsidP="003E4DD2">
      <w:r>
        <w:t>### 1) Major trauma / polytrauma ICU cohort</w:t>
      </w:r>
    </w:p>
    <w:p w14:paraId="75A5AC86" w14:textId="77777777" w:rsidR="003E4DD2" w:rsidRDefault="003E4DD2" w:rsidP="003E4DD2">
      <w:r>
        <w:t xml:space="preserve">**Target </w:t>
      </w:r>
      <w:proofErr w:type="gramStart"/>
      <w:r>
        <w:t>population:*</w:t>
      </w:r>
      <w:proofErr w:type="gramEnd"/>
      <w:r>
        <w:t xml:space="preserve">* Patients with **major injuries and polytrauma**, especially **torso and polytrauma** patients who **require ICU admission**, whether managed operatively or non-operatively.  </w:t>
      </w:r>
    </w:p>
    <w:p w14:paraId="6FD87D53" w14:textId="77777777" w:rsidR="003E4DD2" w:rsidRDefault="003E4DD2" w:rsidP="003E4DD2">
      <w:r>
        <w:t xml:space="preserve">**Key defining </w:t>
      </w:r>
      <w:proofErr w:type="gramStart"/>
      <w:r>
        <w:t>features:*</w:t>
      </w:r>
      <w:proofErr w:type="gramEnd"/>
      <w:r>
        <w:t>* multisystem injury, high physiologic stress, ICU-level monitoring/support needs; ERAS principles require adaptation vs elective surgery.</w:t>
      </w:r>
    </w:p>
    <w:p w14:paraId="5F4CC187" w14:textId="77777777" w:rsidR="003E4DD2" w:rsidRDefault="003E4DD2" w:rsidP="003E4DD2"/>
    <w:p w14:paraId="1EA932EF" w14:textId="77777777" w:rsidR="003E4DD2" w:rsidRDefault="003E4DD2" w:rsidP="003E4DD2">
      <w:r>
        <w:t>### 2) Damage control surgery (DCS) / open abdomen subgroup</w:t>
      </w:r>
    </w:p>
    <w:p w14:paraId="5C13BAF6" w14:textId="77777777" w:rsidR="003E4DD2" w:rsidRDefault="003E4DD2" w:rsidP="003E4DD2">
      <w:r>
        <w:t xml:space="preserve">**Target </w:t>
      </w:r>
      <w:proofErr w:type="gramStart"/>
      <w:r>
        <w:t>population:*</w:t>
      </w:r>
      <w:proofErr w:type="gramEnd"/>
      <w:r>
        <w:t xml:space="preserve">* Trauma patients who are **hemodynamically compromised** and undergo **damage control surgery** with **temporary abdominal closure/open abdomen** (and related staged management).  </w:t>
      </w:r>
    </w:p>
    <w:p w14:paraId="7BF85BC9" w14:textId="77777777" w:rsidR="003E4DD2" w:rsidRDefault="003E4DD2" w:rsidP="003E4DD2">
      <w:r>
        <w:t xml:space="preserve">**Key defining </w:t>
      </w:r>
      <w:proofErr w:type="gramStart"/>
      <w:r>
        <w:t>features:*</w:t>
      </w:r>
      <w:proofErr w:type="gramEnd"/>
      <w:r>
        <w:t>* massive transfusion/physiologic exhaustion risk; staged operative strategy; questions include timing of relook/definitive procedures.</w:t>
      </w:r>
    </w:p>
    <w:p w14:paraId="01E627DB" w14:textId="77777777" w:rsidR="003E4DD2" w:rsidRDefault="003E4DD2" w:rsidP="003E4DD2"/>
    <w:p w14:paraId="7593BD5E" w14:textId="77777777" w:rsidR="003E4DD2" w:rsidRDefault="003E4DD2" w:rsidP="003E4DD2">
      <w:r>
        <w:t>### 3) Renal trauma subgroup (including pediatrics where physiology allows)</w:t>
      </w:r>
    </w:p>
    <w:p w14:paraId="3FD4C3ED" w14:textId="77777777" w:rsidR="003E4DD2" w:rsidRDefault="003E4DD2" w:rsidP="003E4DD2">
      <w:r>
        <w:t xml:space="preserve">**Target </w:t>
      </w:r>
      <w:proofErr w:type="gramStart"/>
      <w:r>
        <w:t>population:*</w:t>
      </w:r>
      <w:proofErr w:type="gramEnd"/>
      <w:r>
        <w:t xml:space="preserve">* Patients with **renal injury (all </w:t>
      </w:r>
      <w:proofErr w:type="gramStart"/>
      <w:r>
        <w:t>grades)*</w:t>
      </w:r>
      <w:proofErr w:type="gramEnd"/>
      <w:r>
        <w:t xml:space="preserve">* who are **hemodynamically normal or normalized** (explicitly including **children**) and have **no other indication for laparotomy**—candidates for **non-operative management**.  </w:t>
      </w:r>
    </w:p>
    <w:p w14:paraId="606D2068" w14:textId="77777777" w:rsidR="003E4DD2" w:rsidRDefault="003E4DD2" w:rsidP="003E4DD2">
      <w:r>
        <w:t xml:space="preserve">**Additional </w:t>
      </w:r>
      <w:proofErr w:type="gramStart"/>
      <w:r>
        <w:t>subgroup:*</w:t>
      </w:r>
      <w:proofErr w:type="gramEnd"/>
      <w:r>
        <w:t xml:space="preserve">* high-grade renal injury patients who require surgery (often nephrectomy).  </w:t>
      </w:r>
    </w:p>
    <w:p w14:paraId="5581104B" w14:textId="77777777" w:rsidR="003E4DD2" w:rsidRDefault="003E4DD2" w:rsidP="003E4DD2">
      <w:r>
        <w:t xml:space="preserve">**Related </w:t>
      </w:r>
      <w:proofErr w:type="gramStart"/>
      <w:r>
        <w:t>subgroup:*</w:t>
      </w:r>
      <w:proofErr w:type="gramEnd"/>
      <w:r>
        <w:t>* patients with **urinary extravasation** after renal trauma (follow-up imaging; stent/drainage if worsening leak/infection).</w:t>
      </w:r>
    </w:p>
    <w:p w14:paraId="535AF745" w14:textId="77777777" w:rsidR="003E4DD2" w:rsidRDefault="003E4DD2" w:rsidP="003E4DD2"/>
    <w:p w14:paraId="63CCECBA" w14:textId="77777777" w:rsidR="003E4DD2" w:rsidRDefault="003E4DD2" w:rsidP="003E4DD2">
      <w:r>
        <w:t>### 4) Frail/elderly trauma subgroup</w:t>
      </w:r>
    </w:p>
    <w:p w14:paraId="47A29388" w14:textId="77777777" w:rsidR="003E4DD2" w:rsidRDefault="003E4DD2" w:rsidP="003E4DD2">
      <w:r>
        <w:t xml:space="preserve">**Target </w:t>
      </w:r>
      <w:proofErr w:type="gramStart"/>
      <w:r>
        <w:t>population:*</w:t>
      </w:r>
      <w:proofErr w:type="gramEnd"/>
      <w:r>
        <w:t xml:space="preserve">* **Frail and elderly trauma patients**, where frailty assessment informs prognosis and care planning.  </w:t>
      </w:r>
    </w:p>
    <w:p w14:paraId="43029AD4" w14:textId="77777777" w:rsidR="003E4DD2" w:rsidRDefault="003E4DD2" w:rsidP="003E4DD2">
      <w:r>
        <w:t xml:space="preserve">**Key defining </w:t>
      </w:r>
      <w:proofErr w:type="gramStart"/>
      <w:r>
        <w:t>features:*</w:t>
      </w:r>
      <w:proofErr w:type="gramEnd"/>
      <w:r>
        <w:t>* frailty screening considered useful; guideline does not endorse a single scoring system over another (as presented in the excerpt).</w:t>
      </w:r>
    </w:p>
    <w:p w14:paraId="55FA895C" w14:textId="77777777" w:rsidR="003E4DD2" w:rsidRDefault="003E4DD2" w:rsidP="003E4DD2"/>
    <w:p w14:paraId="0774802B" w14:textId="77777777" w:rsidR="003E4DD2" w:rsidRDefault="003E4DD2" w:rsidP="003E4DD2">
      <w:r>
        <w:t>### 5) Severe injury with goals-of-care / advanced care planning needs</w:t>
      </w:r>
    </w:p>
    <w:p w14:paraId="1B659AC2" w14:textId="77777777" w:rsidR="003E4DD2" w:rsidRDefault="003E4DD2" w:rsidP="003E4DD2">
      <w:r>
        <w:t xml:space="preserve">**Target </w:t>
      </w:r>
      <w:proofErr w:type="gramStart"/>
      <w:r>
        <w:t>population:*</w:t>
      </w:r>
      <w:proofErr w:type="gramEnd"/>
      <w:r>
        <w:t xml:space="preserve">* Trauma patients with **severe injury** where **advanced care planning** (including palliation considerations) is relevant; </w:t>
      </w:r>
      <w:proofErr w:type="gramStart"/>
      <w:r>
        <w:t>also</w:t>
      </w:r>
      <w:proofErr w:type="gramEnd"/>
      <w:r>
        <w:t xml:space="preserve"> those with existing or contemplated **DNAR** decisions.  </w:t>
      </w:r>
    </w:p>
    <w:p w14:paraId="23EED39A" w14:textId="77777777" w:rsidR="003E4DD2" w:rsidRDefault="003E4DD2" w:rsidP="003E4DD2">
      <w:r>
        <w:t xml:space="preserve">**Key defining </w:t>
      </w:r>
      <w:proofErr w:type="gramStart"/>
      <w:r>
        <w:t>features:*</w:t>
      </w:r>
      <w:proofErr w:type="gramEnd"/>
      <w:r>
        <w:t>* recommendation for early advanced care planning (on admission and within 72 hours); emphasis on documenting and aligning care with patient wishes.</w:t>
      </w:r>
    </w:p>
    <w:p w14:paraId="1C388D98" w14:textId="77777777" w:rsidR="003E4DD2" w:rsidRDefault="003E4DD2" w:rsidP="003E4DD2"/>
    <w:p w14:paraId="409CC11B" w14:textId="77777777" w:rsidR="003E4DD2" w:rsidRDefault="003E4DD2" w:rsidP="003E4DD2">
      <w:r>
        <w:t>---</w:t>
      </w:r>
    </w:p>
    <w:p w14:paraId="58A90E2F" w14:textId="77777777" w:rsidR="003E4DD2" w:rsidRDefault="003E4DD2" w:rsidP="003E4DD2"/>
    <w:p w14:paraId="3671F6E2" w14:textId="6892180F" w:rsidR="00590779" w:rsidRPr="00590779" w:rsidRDefault="003E4DD2" w:rsidP="003E4DD2">
      <w:r>
        <w:t>If you want, I can also provide this in a strict “TARGET POPULATION / OUT OF SCOPE” format (like your examples). To do that accurately, tell me whether you want **only the guideline’s explicit wording** (verbatim-style extraction) or an **extracted + normalized** target population statement (cleaned, consolidated, but faithful).</w:t>
      </w:r>
    </w:p>
    <w:p w14:paraId="5662F09C" w14:textId="127B3BBB" w:rsidR="00590779" w:rsidRDefault="00590779" w:rsidP="00590779">
      <w:pPr>
        <w:rPr>
          <w:sz w:val="32"/>
          <w:szCs w:val="32"/>
        </w:rPr>
      </w:pPr>
      <w:r w:rsidRPr="00590779">
        <w:rPr>
          <w:sz w:val="32"/>
          <w:szCs w:val="32"/>
          <w:highlight w:val="yellow"/>
        </w:rPr>
        <w:t>Exclusion Criteria</w:t>
      </w:r>
    </w:p>
    <w:p w14:paraId="2767F419" w14:textId="77777777" w:rsidR="003E4DD2" w:rsidRPr="003E4DD2" w:rsidRDefault="003E4DD2" w:rsidP="003E4DD2">
      <w:pPr>
        <w:rPr>
          <w:sz w:val="32"/>
          <w:szCs w:val="32"/>
        </w:rPr>
      </w:pPr>
      <w:r w:rsidRPr="003E4DD2">
        <w:rPr>
          <w:sz w:val="32"/>
          <w:szCs w:val="32"/>
        </w:rPr>
        <w:t xml:space="preserve">The guideline does not present a single, explicit “Exclusion criteria” section in the way many disease-specific oncology guidelines do. Instead, exclusions are mostly **implicit** from the stated scope (ERAS adapted to **major trauma/polytrauma**, especially **torso/polytrauma requiring ICU**) and from the fact that recommendations are **topic-specific** (i.e., some apply only to certain injury patterns/physiology). Practically, the following patient </w:t>
      </w:r>
      <w:r w:rsidRPr="003E4DD2">
        <w:rPr>
          <w:sz w:val="32"/>
          <w:szCs w:val="32"/>
        </w:rPr>
        <w:lastRenderedPageBreak/>
        <w:t>groups are **outside scope or should not be managed using these recommendations as a primary pathway**:</w:t>
      </w:r>
    </w:p>
    <w:p w14:paraId="5A0C1D56" w14:textId="77777777" w:rsidR="003E4DD2" w:rsidRPr="003E4DD2" w:rsidRDefault="003E4DD2" w:rsidP="003E4DD2">
      <w:pPr>
        <w:rPr>
          <w:sz w:val="32"/>
          <w:szCs w:val="32"/>
        </w:rPr>
      </w:pPr>
    </w:p>
    <w:p w14:paraId="1DCE61EB" w14:textId="77777777" w:rsidR="003E4DD2" w:rsidRPr="003E4DD2" w:rsidRDefault="003E4DD2" w:rsidP="003E4DD2">
      <w:pPr>
        <w:rPr>
          <w:sz w:val="32"/>
          <w:szCs w:val="32"/>
        </w:rPr>
      </w:pPr>
      <w:r w:rsidRPr="003E4DD2">
        <w:rPr>
          <w:sz w:val="32"/>
          <w:szCs w:val="32"/>
        </w:rPr>
        <w:t>## 1) Patients who are not “major trauma / polytrauma” and do not require ICU-level trauma care</w:t>
      </w:r>
    </w:p>
    <w:p w14:paraId="118F454C" w14:textId="77777777" w:rsidR="003E4DD2" w:rsidRPr="003E4DD2" w:rsidRDefault="003E4DD2" w:rsidP="003E4DD2">
      <w:pPr>
        <w:rPr>
          <w:sz w:val="32"/>
          <w:szCs w:val="32"/>
        </w:rPr>
      </w:pPr>
      <w:r w:rsidRPr="003E4DD2">
        <w:rPr>
          <w:sz w:val="32"/>
          <w:szCs w:val="32"/>
        </w:rPr>
        <w:t>- **Minor injury / low-acuity trauma** patients who do not need ICU admission and are not in a major-trauma pathway.</w:t>
      </w:r>
    </w:p>
    <w:p w14:paraId="40622EAE" w14:textId="77777777" w:rsidR="003E4DD2" w:rsidRPr="003E4DD2" w:rsidRDefault="003E4DD2" w:rsidP="003E4DD2">
      <w:pPr>
        <w:rPr>
          <w:sz w:val="32"/>
          <w:szCs w:val="32"/>
        </w:rPr>
      </w:pPr>
      <w:r w:rsidRPr="003E4DD2">
        <w:rPr>
          <w:sz w:val="32"/>
          <w:szCs w:val="32"/>
        </w:rPr>
        <w:t>- Patients whose care is adequately covered by **standard elective ERAS** pathways (because this guideline is specifically an adaptation for trauma/ICU populations).</w:t>
      </w:r>
    </w:p>
    <w:p w14:paraId="11A59A49" w14:textId="77777777" w:rsidR="003E4DD2" w:rsidRPr="003E4DD2" w:rsidRDefault="003E4DD2" w:rsidP="003E4DD2">
      <w:pPr>
        <w:rPr>
          <w:sz w:val="32"/>
          <w:szCs w:val="32"/>
        </w:rPr>
      </w:pPr>
    </w:p>
    <w:p w14:paraId="191CAA87" w14:textId="77777777" w:rsidR="003E4DD2" w:rsidRPr="003E4DD2" w:rsidRDefault="003E4DD2" w:rsidP="003E4DD2">
      <w:pPr>
        <w:rPr>
          <w:sz w:val="32"/>
          <w:szCs w:val="32"/>
        </w:rPr>
      </w:pPr>
      <w:r w:rsidRPr="003E4DD2">
        <w:rPr>
          <w:sz w:val="32"/>
          <w:szCs w:val="32"/>
        </w:rPr>
        <w:t>## 2) Patients whose condition makes ERAS-style elements unsafe or not applicable (physiology-driven exclusions)</w:t>
      </w:r>
    </w:p>
    <w:p w14:paraId="7BC6C5DF" w14:textId="77777777" w:rsidR="003E4DD2" w:rsidRPr="003E4DD2" w:rsidRDefault="003E4DD2" w:rsidP="003E4DD2">
      <w:pPr>
        <w:rPr>
          <w:sz w:val="32"/>
          <w:szCs w:val="32"/>
        </w:rPr>
      </w:pPr>
      <w:r w:rsidRPr="003E4DD2">
        <w:rPr>
          <w:sz w:val="32"/>
          <w:szCs w:val="32"/>
        </w:rPr>
        <w:t>Because trauma patients can be unstable, many ERAS components (early feeding, mobilization, minimizing tubes, etc.) are only appropriate when physiology allows. Therefore, patients may be effectively excluded from parts of the guideline when they have:</w:t>
      </w:r>
    </w:p>
    <w:p w14:paraId="13A1EB22" w14:textId="77777777" w:rsidR="003E4DD2" w:rsidRPr="003E4DD2" w:rsidRDefault="003E4DD2" w:rsidP="003E4DD2">
      <w:pPr>
        <w:rPr>
          <w:sz w:val="32"/>
          <w:szCs w:val="32"/>
        </w:rPr>
      </w:pPr>
      <w:r w:rsidRPr="003E4DD2">
        <w:rPr>
          <w:sz w:val="32"/>
          <w:szCs w:val="32"/>
        </w:rPr>
        <w:t>- **Ongoing hemodynamic instability or uncontrolled shock**</w:t>
      </w:r>
    </w:p>
    <w:p w14:paraId="45C63937" w14:textId="77777777" w:rsidR="003E4DD2" w:rsidRPr="003E4DD2" w:rsidRDefault="003E4DD2" w:rsidP="003E4DD2">
      <w:pPr>
        <w:rPr>
          <w:sz w:val="32"/>
          <w:szCs w:val="32"/>
        </w:rPr>
      </w:pPr>
      <w:r w:rsidRPr="003E4DD2">
        <w:rPr>
          <w:sz w:val="32"/>
          <w:szCs w:val="32"/>
        </w:rPr>
        <w:t>- **Uncontrolled hemorrhage / need for immediate life-saving interventions**</w:t>
      </w:r>
    </w:p>
    <w:p w14:paraId="608DBFDB" w14:textId="77777777" w:rsidR="003E4DD2" w:rsidRPr="003E4DD2" w:rsidRDefault="003E4DD2" w:rsidP="003E4DD2">
      <w:pPr>
        <w:rPr>
          <w:sz w:val="32"/>
          <w:szCs w:val="32"/>
        </w:rPr>
      </w:pPr>
      <w:r w:rsidRPr="003E4DD2">
        <w:rPr>
          <w:sz w:val="32"/>
          <w:szCs w:val="32"/>
        </w:rPr>
        <w:t>- **Uncorrected life-threatening physiologic derangements** where standard resuscitation and damage-control priorities supersede enhanced recovery elements</w:t>
      </w:r>
    </w:p>
    <w:p w14:paraId="39061C56" w14:textId="77777777" w:rsidR="003E4DD2" w:rsidRPr="003E4DD2" w:rsidRDefault="003E4DD2" w:rsidP="003E4DD2">
      <w:pPr>
        <w:rPr>
          <w:sz w:val="32"/>
          <w:szCs w:val="32"/>
        </w:rPr>
      </w:pPr>
    </w:p>
    <w:p w14:paraId="3A79D8AC" w14:textId="77777777" w:rsidR="003E4DD2" w:rsidRPr="003E4DD2" w:rsidRDefault="003E4DD2" w:rsidP="003E4DD2">
      <w:pPr>
        <w:rPr>
          <w:sz w:val="32"/>
          <w:szCs w:val="32"/>
        </w:rPr>
      </w:pPr>
      <w:r w:rsidRPr="003E4DD2">
        <w:rPr>
          <w:sz w:val="32"/>
          <w:szCs w:val="32"/>
        </w:rPr>
        <w:lastRenderedPageBreak/>
        <w:t>(These are not “excluded from trauma care,” but they are excluded from *applying ERAS components* until stabilized.)</w:t>
      </w:r>
    </w:p>
    <w:p w14:paraId="6F7A189F" w14:textId="77777777" w:rsidR="003E4DD2" w:rsidRPr="003E4DD2" w:rsidRDefault="003E4DD2" w:rsidP="003E4DD2">
      <w:pPr>
        <w:rPr>
          <w:sz w:val="32"/>
          <w:szCs w:val="32"/>
        </w:rPr>
      </w:pPr>
    </w:p>
    <w:p w14:paraId="3A0F794F" w14:textId="77777777" w:rsidR="003E4DD2" w:rsidRPr="003E4DD2" w:rsidRDefault="003E4DD2" w:rsidP="003E4DD2">
      <w:pPr>
        <w:rPr>
          <w:sz w:val="32"/>
          <w:szCs w:val="32"/>
        </w:rPr>
      </w:pPr>
      <w:r w:rsidRPr="003E4DD2">
        <w:rPr>
          <w:sz w:val="32"/>
          <w:szCs w:val="32"/>
        </w:rPr>
        <w:t>## 3) Patients outside the trauma populations addressed (condition/population mismatch)</w:t>
      </w:r>
    </w:p>
    <w:p w14:paraId="7EAD949A" w14:textId="77777777" w:rsidR="003E4DD2" w:rsidRPr="003E4DD2" w:rsidRDefault="003E4DD2" w:rsidP="003E4DD2">
      <w:pPr>
        <w:rPr>
          <w:sz w:val="32"/>
          <w:szCs w:val="32"/>
        </w:rPr>
      </w:pPr>
      <w:r w:rsidRPr="003E4DD2">
        <w:rPr>
          <w:sz w:val="32"/>
          <w:szCs w:val="32"/>
        </w:rPr>
        <w:t>- **Non-trauma surgical ICU** patients (medical ICU, sepsis not related to trauma, elective post-op ICU) are not the intended population.</w:t>
      </w:r>
    </w:p>
    <w:p w14:paraId="642ACE08" w14:textId="77777777" w:rsidR="003E4DD2" w:rsidRPr="003E4DD2" w:rsidRDefault="003E4DD2" w:rsidP="003E4DD2">
      <w:pPr>
        <w:rPr>
          <w:sz w:val="32"/>
          <w:szCs w:val="32"/>
        </w:rPr>
      </w:pPr>
      <w:r w:rsidRPr="003E4DD2">
        <w:rPr>
          <w:sz w:val="32"/>
          <w:szCs w:val="32"/>
        </w:rPr>
        <w:t>- Trauma patients whose primary problems are **not covered by the guideline’s topic set** (the guideline is not exhaustive).</w:t>
      </w:r>
    </w:p>
    <w:p w14:paraId="592EECEF" w14:textId="77777777" w:rsidR="003E4DD2" w:rsidRPr="003E4DD2" w:rsidRDefault="003E4DD2" w:rsidP="003E4DD2">
      <w:pPr>
        <w:rPr>
          <w:sz w:val="32"/>
          <w:szCs w:val="32"/>
        </w:rPr>
      </w:pPr>
    </w:p>
    <w:p w14:paraId="78447978" w14:textId="77777777" w:rsidR="003E4DD2" w:rsidRPr="003E4DD2" w:rsidRDefault="003E4DD2" w:rsidP="003E4DD2">
      <w:pPr>
        <w:rPr>
          <w:sz w:val="32"/>
          <w:szCs w:val="32"/>
        </w:rPr>
      </w:pPr>
      <w:r w:rsidRPr="003E4DD2">
        <w:rPr>
          <w:sz w:val="32"/>
          <w:szCs w:val="32"/>
        </w:rPr>
        <w:t>## 4) Topic-specific exclusions (examples where the guideline itself narrows applicability)</w:t>
      </w:r>
    </w:p>
    <w:p w14:paraId="75F4D8F7" w14:textId="77777777" w:rsidR="003E4DD2" w:rsidRPr="003E4DD2" w:rsidRDefault="003E4DD2" w:rsidP="003E4DD2">
      <w:pPr>
        <w:rPr>
          <w:sz w:val="32"/>
          <w:szCs w:val="32"/>
        </w:rPr>
      </w:pPr>
      <w:r w:rsidRPr="003E4DD2">
        <w:rPr>
          <w:sz w:val="32"/>
          <w:szCs w:val="32"/>
        </w:rPr>
        <w:t>Some recommendations explicitly apply only to defined subgroups; patients outside those definitions should not be managed according to that specific recommendation. For example (from the renal trauma section reflected in the document):</w:t>
      </w:r>
    </w:p>
    <w:p w14:paraId="4D347CFB" w14:textId="77777777" w:rsidR="003E4DD2" w:rsidRPr="003E4DD2" w:rsidRDefault="003E4DD2" w:rsidP="003E4DD2">
      <w:pPr>
        <w:rPr>
          <w:sz w:val="32"/>
          <w:szCs w:val="32"/>
        </w:rPr>
      </w:pPr>
      <w:r w:rsidRPr="003E4DD2">
        <w:rPr>
          <w:sz w:val="32"/>
          <w:szCs w:val="32"/>
        </w:rPr>
        <w:t xml:space="preserve">- **Renal trauma non-operative management (NOM)** recommendations apply to patients who are **hemodynamically normal/normalized** and **without another indication for laparotomy**.  </w:t>
      </w:r>
    </w:p>
    <w:p w14:paraId="71AB8FC2" w14:textId="77777777" w:rsidR="003E4DD2" w:rsidRPr="003E4DD2" w:rsidRDefault="003E4DD2" w:rsidP="003E4DD2">
      <w:pPr>
        <w:rPr>
          <w:sz w:val="32"/>
          <w:szCs w:val="32"/>
        </w:rPr>
      </w:pPr>
      <w:r w:rsidRPr="003E4DD2">
        <w:rPr>
          <w:sz w:val="32"/>
          <w:szCs w:val="32"/>
        </w:rPr>
        <w:t xml:space="preserve">  Therefore, patients are excluded from NOM guidance if they:</w:t>
      </w:r>
    </w:p>
    <w:p w14:paraId="5DB6F8DD" w14:textId="77777777" w:rsidR="003E4DD2" w:rsidRPr="003E4DD2" w:rsidRDefault="003E4DD2" w:rsidP="003E4DD2">
      <w:pPr>
        <w:rPr>
          <w:sz w:val="32"/>
          <w:szCs w:val="32"/>
        </w:rPr>
      </w:pPr>
      <w:r w:rsidRPr="003E4DD2">
        <w:rPr>
          <w:sz w:val="32"/>
          <w:szCs w:val="32"/>
        </w:rPr>
        <w:t xml:space="preserve">  - remain **hemodynamically unstable**, and/or</w:t>
      </w:r>
    </w:p>
    <w:p w14:paraId="4F762BFF" w14:textId="77777777" w:rsidR="003E4DD2" w:rsidRPr="003E4DD2" w:rsidRDefault="003E4DD2" w:rsidP="003E4DD2">
      <w:pPr>
        <w:rPr>
          <w:sz w:val="32"/>
          <w:szCs w:val="32"/>
        </w:rPr>
      </w:pPr>
      <w:r w:rsidRPr="003E4DD2">
        <w:rPr>
          <w:sz w:val="32"/>
          <w:szCs w:val="32"/>
        </w:rPr>
        <w:lastRenderedPageBreak/>
        <w:t xml:space="preserve">  - have **another indication for laparotomy** (e.g., peritonitis, bowel injury requiring surgery), and/or</w:t>
      </w:r>
    </w:p>
    <w:p w14:paraId="0382BD31" w14:textId="77777777" w:rsidR="003E4DD2" w:rsidRPr="003E4DD2" w:rsidRDefault="003E4DD2" w:rsidP="003E4DD2">
      <w:pPr>
        <w:rPr>
          <w:sz w:val="32"/>
          <w:szCs w:val="32"/>
        </w:rPr>
      </w:pPr>
      <w:r w:rsidRPr="003E4DD2">
        <w:rPr>
          <w:sz w:val="32"/>
          <w:szCs w:val="32"/>
        </w:rPr>
        <w:t xml:space="preserve">  - require operative exploration for other reasons.</w:t>
      </w:r>
    </w:p>
    <w:p w14:paraId="49A0B553" w14:textId="77777777" w:rsidR="003E4DD2" w:rsidRPr="003E4DD2" w:rsidRDefault="003E4DD2" w:rsidP="003E4DD2">
      <w:pPr>
        <w:rPr>
          <w:sz w:val="32"/>
          <w:szCs w:val="32"/>
        </w:rPr>
      </w:pPr>
    </w:p>
    <w:p w14:paraId="355917A8" w14:textId="77777777" w:rsidR="003E4DD2" w:rsidRPr="003E4DD2" w:rsidRDefault="003E4DD2" w:rsidP="003E4DD2">
      <w:pPr>
        <w:rPr>
          <w:sz w:val="32"/>
          <w:szCs w:val="32"/>
        </w:rPr>
      </w:pPr>
      <w:r w:rsidRPr="003E4DD2">
        <w:rPr>
          <w:sz w:val="32"/>
          <w:szCs w:val="32"/>
        </w:rPr>
        <w:t>Similarly, other sections (e.g., damage control surgery, VTE prophylaxis nuances, etc.) are inherently limited to the patients who meet those clinical conditions.</w:t>
      </w:r>
    </w:p>
    <w:p w14:paraId="35ED4E17" w14:textId="77777777" w:rsidR="003E4DD2" w:rsidRPr="003E4DD2" w:rsidRDefault="003E4DD2" w:rsidP="003E4DD2">
      <w:pPr>
        <w:rPr>
          <w:sz w:val="32"/>
          <w:szCs w:val="32"/>
        </w:rPr>
      </w:pPr>
    </w:p>
    <w:p w14:paraId="6BD99BD3" w14:textId="77777777" w:rsidR="003E4DD2" w:rsidRPr="003E4DD2" w:rsidRDefault="003E4DD2" w:rsidP="003E4DD2">
      <w:pPr>
        <w:rPr>
          <w:sz w:val="32"/>
          <w:szCs w:val="32"/>
        </w:rPr>
      </w:pPr>
      <w:r w:rsidRPr="003E4DD2">
        <w:rPr>
          <w:sz w:val="32"/>
          <w:szCs w:val="32"/>
        </w:rPr>
        <w:t>## 5) Patients where goals-of-care make “enhanced recovery” inappropriate</w:t>
      </w:r>
    </w:p>
    <w:p w14:paraId="163BD4D5" w14:textId="77777777" w:rsidR="003E4DD2" w:rsidRPr="003E4DD2" w:rsidRDefault="003E4DD2" w:rsidP="003E4DD2">
      <w:pPr>
        <w:rPr>
          <w:sz w:val="32"/>
          <w:szCs w:val="32"/>
        </w:rPr>
      </w:pPr>
      <w:r w:rsidRPr="003E4DD2">
        <w:rPr>
          <w:sz w:val="32"/>
          <w:szCs w:val="32"/>
        </w:rPr>
        <w:t>The guideline includes attention to advanced care planning. Patients may be effectively excluded from an “enhanced recovery” trajectory when:</w:t>
      </w:r>
    </w:p>
    <w:p w14:paraId="1060A781" w14:textId="77777777" w:rsidR="003E4DD2" w:rsidRPr="003E4DD2" w:rsidRDefault="003E4DD2" w:rsidP="003E4DD2">
      <w:pPr>
        <w:rPr>
          <w:sz w:val="32"/>
          <w:szCs w:val="32"/>
        </w:rPr>
      </w:pPr>
      <w:r w:rsidRPr="003E4DD2">
        <w:rPr>
          <w:sz w:val="32"/>
          <w:szCs w:val="32"/>
        </w:rPr>
        <w:t>- care is **palliative/comfort-focused**, or</w:t>
      </w:r>
    </w:p>
    <w:p w14:paraId="6706B536" w14:textId="77777777" w:rsidR="003E4DD2" w:rsidRPr="003E4DD2" w:rsidRDefault="003E4DD2" w:rsidP="003E4DD2">
      <w:pPr>
        <w:rPr>
          <w:sz w:val="32"/>
          <w:szCs w:val="32"/>
        </w:rPr>
      </w:pPr>
      <w:r w:rsidRPr="003E4DD2">
        <w:rPr>
          <w:sz w:val="32"/>
          <w:szCs w:val="32"/>
        </w:rPr>
        <w:t>- there is a **DNAR** order and agreed limitations of life-sustaining treatment that make certain pathway elements irrelevant.</w:t>
      </w:r>
    </w:p>
    <w:p w14:paraId="0762BF0C" w14:textId="77777777" w:rsidR="003E4DD2" w:rsidRPr="003E4DD2" w:rsidRDefault="003E4DD2" w:rsidP="003E4DD2">
      <w:pPr>
        <w:rPr>
          <w:sz w:val="32"/>
          <w:szCs w:val="32"/>
        </w:rPr>
      </w:pPr>
    </w:p>
    <w:p w14:paraId="7247EE72" w14:textId="77777777" w:rsidR="003E4DD2" w:rsidRPr="003E4DD2" w:rsidRDefault="003E4DD2" w:rsidP="003E4DD2">
      <w:pPr>
        <w:rPr>
          <w:sz w:val="32"/>
          <w:szCs w:val="32"/>
        </w:rPr>
      </w:pPr>
      <w:r w:rsidRPr="003E4DD2">
        <w:rPr>
          <w:sz w:val="32"/>
          <w:szCs w:val="32"/>
        </w:rPr>
        <w:t>## 6) Language/evidence boundary (not a patient exclusion, but a scope limitation)</w:t>
      </w:r>
    </w:p>
    <w:p w14:paraId="4C93895E" w14:textId="77777777" w:rsidR="003E4DD2" w:rsidRPr="003E4DD2" w:rsidRDefault="003E4DD2" w:rsidP="003E4DD2">
      <w:pPr>
        <w:rPr>
          <w:sz w:val="32"/>
          <w:szCs w:val="32"/>
        </w:rPr>
      </w:pPr>
      <w:r w:rsidRPr="003E4DD2">
        <w:rPr>
          <w:sz w:val="32"/>
          <w:szCs w:val="32"/>
        </w:rPr>
        <w:t>The guideline was developed from **English-language literature** (2008–2023, with older sentinel papers as needed). This does not exclude patients, but it does mean the guideline may be less applicable in contexts where local resources/epidemiology differ substantially.</w:t>
      </w:r>
    </w:p>
    <w:p w14:paraId="5309C206" w14:textId="77777777" w:rsidR="003E4DD2" w:rsidRPr="003E4DD2" w:rsidRDefault="003E4DD2" w:rsidP="003E4DD2">
      <w:pPr>
        <w:rPr>
          <w:sz w:val="32"/>
          <w:szCs w:val="32"/>
        </w:rPr>
      </w:pPr>
    </w:p>
    <w:p w14:paraId="38654915" w14:textId="77777777" w:rsidR="003E4DD2" w:rsidRPr="003E4DD2" w:rsidRDefault="003E4DD2" w:rsidP="003E4DD2">
      <w:pPr>
        <w:rPr>
          <w:sz w:val="32"/>
          <w:szCs w:val="32"/>
        </w:rPr>
      </w:pPr>
      <w:r w:rsidRPr="003E4DD2">
        <w:rPr>
          <w:sz w:val="32"/>
          <w:szCs w:val="32"/>
        </w:rPr>
        <w:t>---</w:t>
      </w:r>
    </w:p>
    <w:p w14:paraId="20B1697F" w14:textId="77777777" w:rsidR="003E4DD2" w:rsidRPr="003E4DD2" w:rsidRDefault="003E4DD2" w:rsidP="003E4DD2">
      <w:pPr>
        <w:rPr>
          <w:sz w:val="32"/>
          <w:szCs w:val="32"/>
        </w:rPr>
      </w:pPr>
    </w:p>
    <w:p w14:paraId="5128EFD2" w14:textId="77777777" w:rsidR="003E4DD2" w:rsidRPr="003E4DD2" w:rsidRDefault="003E4DD2" w:rsidP="003E4DD2">
      <w:pPr>
        <w:rPr>
          <w:sz w:val="32"/>
          <w:szCs w:val="32"/>
        </w:rPr>
      </w:pPr>
      <w:r w:rsidRPr="003E4DD2">
        <w:rPr>
          <w:sz w:val="32"/>
          <w:szCs w:val="32"/>
        </w:rPr>
        <w:t>### If you want a precise “cannot use this guideline” list</w:t>
      </w:r>
    </w:p>
    <w:p w14:paraId="2A853E75" w14:textId="77777777" w:rsidR="003E4DD2" w:rsidRPr="003E4DD2" w:rsidRDefault="003E4DD2" w:rsidP="003E4DD2">
      <w:pPr>
        <w:rPr>
          <w:sz w:val="32"/>
          <w:szCs w:val="32"/>
        </w:rPr>
      </w:pPr>
      <w:r w:rsidRPr="003E4DD2">
        <w:rPr>
          <w:sz w:val="32"/>
          <w:szCs w:val="32"/>
        </w:rPr>
        <w:t>Tell me whether you mean:</w:t>
      </w:r>
    </w:p>
    <w:p w14:paraId="54B9C8F2" w14:textId="77777777" w:rsidR="003E4DD2" w:rsidRPr="003E4DD2" w:rsidRDefault="003E4DD2" w:rsidP="003E4DD2">
      <w:pPr>
        <w:rPr>
          <w:sz w:val="32"/>
          <w:szCs w:val="32"/>
        </w:rPr>
      </w:pPr>
      <w:r w:rsidRPr="003E4DD2">
        <w:rPr>
          <w:sz w:val="32"/>
          <w:szCs w:val="32"/>
        </w:rPr>
        <w:t xml:space="preserve">1) **Outside-scope patients** (not the intended population at all), or  </w:t>
      </w:r>
    </w:p>
    <w:p w14:paraId="765EDFD3" w14:textId="77777777" w:rsidR="003E4DD2" w:rsidRPr="003E4DD2" w:rsidRDefault="003E4DD2" w:rsidP="003E4DD2">
      <w:pPr>
        <w:rPr>
          <w:sz w:val="32"/>
          <w:szCs w:val="32"/>
        </w:rPr>
      </w:pPr>
      <w:r w:rsidRPr="003E4DD2">
        <w:rPr>
          <w:sz w:val="32"/>
          <w:szCs w:val="32"/>
        </w:rPr>
        <w:t xml:space="preserve">2) **Contraindications to specific recommendations** (e.g., when not to start feeds, when not to </w:t>
      </w:r>
      <w:proofErr w:type="spellStart"/>
      <w:r w:rsidRPr="003E4DD2">
        <w:rPr>
          <w:sz w:val="32"/>
          <w:szCs w:val="32"/>
        </w:rPr>
        <w:t>anticoagulate</w:t>
      </w:r>
      <w:proofErr w:type="spellEnd"/>
      <w:r w:rsidRPr="003E4DD2">
        <w:rPr>
          <w:sz w:val="32"/>
          <w:szCs w:val="32"/>
        </w:rPr>
        <w:t>, when NOM doesn’t apply, etc.).</w:t>
      </w:r>
    </w:p>
    <w:p w14:paraId="30BDA1C8" w14:textId="77777777" w:rsidR="003E4DD2" w:rsidRPr="003E4DD2" w:rsidRDefault="003E4DD2" w:rsidP="003E4DD2">
      <w:pPr>
        <w:rPr>
          <w:sz w:val="32"/>
          <w:szCs w:val="32"/>
        </w:rPr>
      </w:pPr>
    </w:p>
    <w:p w14:paraId="1BE40DA0" w14:textId="75F4405B" w:rsidR="00590779" w:rsidRDefault="003E4DD2" w:rsidP="003E4DD2">
      <w:pPr>
        <w:rPr>
          <w:sz w:val="32"/>
          <w:szCs w:val="32"/>
        </w:rPr>
      </w:pPr>
      <w:r w:rsidRPr="003E4DD2">
        <w:rPr>
          <w:sz w:val="32"/>
          <w:szCs w:val="32"/>
        </w:rPr>
        <w:t>If you choose (2), tell me which sections you care about most (e.g., nutrition, VTE prophylaxis, damage control/open abdomen, renal trauma), and I’ll extract the “do not/avoid/not recommended” conditions for each.</w:t>
      </w:r>
    </w:p>
    <w:p w14:paraId="3440B432" w14:textId="77777777" w:rsidR="00590779" w:rsidRDefault="00590779" w:rsidP="00590779">
      <w:pPr>
        <w:pBdr>
          <w:bottom w:val="dotted" w:sz="24" w:space="1" w:color="auto"/>
        </w:pBdr>
      </w:pPr>
    </w:p>
    <w:p w14:paraId="314DA826" w14:textId="77777777" w:rsidR="00590779" w:rsidRPr="00590779" w:rsidRDefault="00590779" w:rsidP="00590779">
      <w:r>
        <w:t>******************************************************************************</w:t>
      </w:r>
    </w:p>
    <w:p w14:paraId="0B38864F" w14:textId="77777777" w:rsidR="00590779" w:rsidRDefault="00590779" w:rsidP="00590779"/>
    <w:p w14:paraId="128549A3" w14:textId="589A9E2A" w:rsidR="00590779" w:rsidRDefault="00590779" w:rsidP="00590779">
      <w:pPr>
        <w:rPr>
          <w:sz w:val="36"/>
          <w:szCs w:val="36"/>
        </w:rPr>
      </w:pPr>
      <w:r w:rsidRPr="00590779">
        <w:rPr>
          <w:sz w:val="36"/>
          <w:szCs w:val="36"/>
        </w:rPr>
        <w:t xml:space="preserve">World </w:t>
      </w:r>
      <w:proofErr w:type="gramStart"/>
      <w:r w:rsidRPr="00590779">
        <w:rPr>
          <w:sz w:val="36"/>
          <w:szCs w:val="36"/>
        </w:rPr>
        <w:t>j  surg</w:t>
      </w:r>
      <w:proofErr w:type="gramEnd"/>
      <w:r w:rsidRPr="00590779">
        <w:rPr>
          <w:sz w:val="36"/>
          <w:szCs w:val="36"/>
        </w:rPr>
        <w:t xml:space="preserve"> - 2025_Hardcastle - Guidelines for Enhanced Recovery After Trauma and Intensive </w:t>
      </w:r>
      <w:proofErr w:type="gramStart"/>
      <w:r w:rsidRPr="00590779">
        <w:rPr>
          <w:sz w:val="36"/>
          <w:szCs w:val="36"/>
        </w:rPr>
        <w:t>Care  ERATIC</w:t>
      </w:r>
      <w:proofErr w:type="gramEnd"/>
      <w:r w:rsidRPr="00590779">
        <w:rPr>
          <w:sz w:val="36"/>
          <w:szCs w:val="36"/>
        </w:rPr>
        <w:t xml:space="preserve">   Enhanced_paper</w:t>
      </w:r>
      <w:r>
        <w:rPr>
          <w:sz w:val="36"/>
          <w:szCs w:val="36"/>
        </w:rPr>
        <w:t>2</w:t>
      </w:r>
    </w:p>
    <w:p w14:paraId="1E66A9E4" w14:textId="77777777" w:rsidR="00590779" w:rsidRPr="00590779" w:rsidRDefault="00590779" w:rsidP="00590779">
      <w:pPr>
        <w:rPr>
          <w:sz w:val="32"/>
          <w:szCs w:val="32"/>
        </w:rPr>
      </w:pPr>
      <w:r w:rsidRPr="00590779">
        <w:rPr>
          <w:sz w:val="32"/>
          <w:szCs w:val="32"/>
          <w:highlight w:val="yellow"/>
        </w:rPr>
        <w:t>Target Population</w:t>
      </w:r>
    </w:p>
    <w:p w14:paraId="6B7DF54E" w14:textId="77777777" w:rsidR="003E4DD2" w:rsidRDefault="003E4DD2" w:rsidP="003E4DD2">
      <w:r>
        <w:t>## TARGET POPULATION (ERATIC Paper 2: Postoperative and Intensive Care Recommendations)</w:t>
      </w:r>
    </w:p>
    <w:p w14:paraId="5A389E95" w14:textId="77777777" w:rsidR="003E4DD2" w:rsidRDefault="003E4DD2" w:rsidP="003E4DD2"/>
    <w:p w14:paraId="49288D86" w14:textId="77777777" w:rsidR="003E4DD2" w:rsidRDefault="003E4DD2" w:rsidP="003E4DD2">
      <w:r>
        <w:t>### Primary target population</w:t>
      </w:r>
    </w:p>
    <w:p w14:paraId="33CA2DE4" w14:textId="77777777" w:rsidR="003E4DD2" w:rsidRDefault="003E4DD2" w:rsidP="003E4DD2">
      <w:r>
        <w:t>- **Trauma patients** who are in the **postoperative phase** and/or require **intensive care (ICU) management**.</w:t>
      </w:r>
    </w:p>
    <w:p w14:paraId="6E4F3FFE" w14:textId="77777777" w:rsidR="003E4DD2" w:rsidRDefault="003E4DD2" w:rsidP="003E4DD2">
      <w:r>
        <w:t>- The guideline is written for trauma patients managed across the **ICU and general ward**, particularly those receiving **postoperative and critical care** interventions consistent with enhanced recovery principles.</w:t>
      </w:r>
    </w:p>
    <w:p w14:paraId="7156EE01" w14:textId="77777777" w:rsidR="003E4DD2" w:rsidRDefault="003E4DD2" w:rsidP="003E4DD2"/>
    <w:p w14:paraId="2EF58A6F" w14:textId="77777777" w:rsidR="003E4DD2" w:rsidRDefault="003E4DD2" w:rsidP="003E4DD2">
      <w:r>
        <w:t>### Key included sub-populations explicitly referenced in the recommendations (segmented)</w:t>
      </w:r>
    </w:p>
    <w:p w14:paraId="1CCC97B9" w14:textId="77777777" w:rsidR="003E4DD2" w:rsidRDefault="003E4DD2" w:rsidP="003E4DD2">
      <w:r>
        <w:t xml:space="preserve">1. **Trauma patients in the ICU (general ERATIC ICU </w:t>
      </w:r>
      <w:proofErr w:type="gramStart"/>
      <w:r>
        <w:t>population)*</w:t>
      </w:r>
      <w:proofErr w:type="gramEnd"/>
      <w:r>
        <w:t>*</w:t>
      </w:r>
    </w:p>
    <w:p w14:paraId="6FE54E0D" w14:textId="77777777" w:rsidR="003E4DD2" w:rsidRDefault="003E4DD2" w:rsidP="003E4DD2">
      <w:r>
        <w:t xml:space="preserve">   - Patients admitted to ICU after traumatic injury who require ongoing critical care and enhanced recovery–oriented management (e.g., prevention/management of common ICU/postoperative complications such as ileus, pseudo-obstruction, nausea/vomiting, etc.).</w:t>
      </w:r>
    </w:p>
    <w:p w14:paraId="4AF02B41" w14:textId="77777777" w:rsidR="003E4DD2" w:rsidRDefault="003E4DD2" w:rsidP="003E4DD2"/>
    <w:p w14:paraId="7AB8310E" w14:textId="77777777" w:rsidR="003E4DD2" w:rsidRDefault="003E4DD2" w:rsidP="003E4DD2">
      <w:r>
        <w:t>2. **Trauma patients undergoing planned operative intervention while in ICU or on the general ward**</w:t>
      </w:r>
    </w:p>
    <w:p w14:paraId="073EDB21" w14:textId="77777777" w:rsidR="003E4DD2" w:rsidRDefault="003E4DD2" w:rsidP="003E4DD2">
      <w:r>
        <w:t xml:space="preserve">   - The guideline specifically addresses trauma patients who:</w:t>
      </w:r>
    </w:p>
    <w:p w14:paraId="116929D4" w14:textId="77777777" w:rsidR="003E4DD2" w:rsidRDefault="003E4DD2" w:rsidP="003E4DD2">
      <w:r>
        <w:t xml:space="preserve">     - are **already in ICU** (or on the ward), and</w:t>
      </w:r>
    </w:p>
    <w:p w14:paraId="0A765D45" w14:textId="77777777" w:rsidR="003E4DD2" w:rsidRDefault="003E4DD2" w:rsidP="003E4DD2">
      <w:r>
        <w:t xml:space="preserve">     - are scheduled for a **planned operation** (i.e., not only emergent surgery at initial presentation).</w:t>
      </w:r>
    </w:p>
    <w:p w14:paraId="79E4DCD4" w14:textId="77777777" w:rsidR="003E4DD2" w:rsidRDefault="003E4DD2" w:rsidP="003E4DD2">
      <w:r>
        <w:t xml:space="preserve">   - Example of a population explicitly mentioned within this group:</w:t>
      </w:r>
    </w:p>
    <w:p w14:paraId="5BF8BD21" w14:textId="77777777" w:rsidR="003E4DD2" w:rsidRDefault="003E4DD2" w:rsidP="003E4DD2">
      <w:r>
        <w:t xml:space="preserve">     - **Fracture patients** (discussed in relation to perioperative carbohydrate loading and ERAS-style reduced fasting approaches).</w:t>
      </w:r>
    </w:p>
    <w:p w14:paraId="707C8E73" w14:textId="77777777" w:rsidR="003E4DD2" w:rsidRDefault="003E4DD2" w:rsidP="003E4DD2"/>
    <w:p w14:paraId="7571CE75" w14:textId="77777777" w:rsidR="003E4DD2" w:rsidRDefault="003E4DD2" w:rsidP="003E4DD2">
      <w:r>
        <w:t>3. **Adult surgical/trauma ICU patients in relation to postoperative GI complications**</w:t>
      </w:r>
    </w:p>
    <w:p w14:paraId="2A0A41EF" w14:textId="77777777" w:rsidR="003E4DD2" w:rsidRDefault="003E4DD2" w:rsidP="003E4DD2">
      <w:r>
        <w:t xml:space="preserve">   - Recommendations include trauma/surgical ICU patients at risk of or experiencing:</w:t>
      </w:r>
    </w:p>
    <w:p w14:paraId="66904929" w14:textId="77777777" w:rsidR="003E4DD2" w:rsidRDefault="003E4DD2" w:rsidP="003E4DD2">
      <w:r>
        <w:t xml:space="preserve">     - **postoperative nausea and vomiting (PONV)**</w:t>
      </w:r>
    </w:p>
    <w:p w14:paraId="485393D8" w14:textId="77777777" w:rsidR="003E4DD2" w:rsidRDefault="003E4DD2" w:rsidP="003E4DD2">
      <w:r>
        <w:lastRenderedPageBreak/>
        <w:t xml:space="preserve">     - **ileus**</w:t>
      </w:r>
    </w:p>
    <w:p w14:paraId="495B992A" w14:textId="77777777" w:rsidR="003E4DD2" w:rsidRDefault="003E4DD2" w:rsidP="003E4DD2">
      <w:r>
        <w:t xml:space="preserve">     - **pseudo-obstruction / acute colonic pseudo-obstruction (Ogilvie’s </w:t>
      </w:r>
      <w:proofErr w:type="gramStart"/>
      <w:r>
        <w:t>syndrome)*</w:t>
      </w:r>
      <w:proofErr w:type="gramEnd"/>
      <w:r>
        <w:t>*</w:t>
      </w:r>
    </w:p>
    <w:p w14:paraId="5A0FB5F9" w14:textId="77777777" w:rsidR="003E4DD2" w:rsidRDefault="003E4DD2" w:rsidP="003E4DD2">
      <w:r>
        <w:t xml:space="preserve">   - The guideline frames these as relevant ICU/postoperative problems in the trauma population and supports prophylaxis, early identification, and treatment using multimodal strategies.</w:t>
      </w:r>
    </w:p>
    <w:p w14:paraId="27C509DE" w14:textId="77777777" w:rsidR="003E4DD2" w:rsidRDefault="003E4DD2" w:rsidP="003E4DD2"/>
    <w:p w14:paraId="4D185F84" w14:textId="77777777" w:rsidR="003E4DD2" w:rsidRDefault="003E4DD2" w:rsidP="003E4DD2">
      <w:r>
        <w:t>### Practical “scope boundary” implied by the document</w:t>
      </w:r>
    </w:p>
    <w:p w14:paraId="3B152AF0" w14:textId="77777777" w:rsidR="003E4DD2" w:rsidRDefault="003E4DD2" w:rsidP="003E4DD2">
      <w:r>
        <w:t>- This paper is **not a general elective-surgery ERAS guideline**; it is focused on **enhanced recovery after trauma** and the **postoperative/ICU phase** of trauma care.</w:t>
      </w:r>
    </w:p>
    <w:p w14:paraId="361D06D0" w14:textId="77777777" w:rsidR="003E4DD2" w:rsidRDefault="003E4DD2" w:rsidP="003E4DD2">
      <w:r>
        <w:t>- It is oriented to patients who are:</w:t>
      </w:r>
    </w:p>
    <w:p w14:paraId="129B3A4C" w14:textId="77777777" w:rsidR="003E4DD2" w:rsidRDefault="003E4DD2" w:rsidP="003E4DD2">
      <w:r>
        <w:t xml:space="preserve">  - managed in **critical care environments**, and/or</w:t>
      </w:r>
    </w:p>
    <w:p w14:paraId="68183C31" w14:textId="77777777" w:rsidR="003E4DD2" w:rsidRDefault="003E4DD2" w:rsidP="003E4DD2">
      <w:r>
        <w:t xml:space="preserve">  - recovering **postoperatively** after trauma-related operations, including those returning to the OR from ICU/ward for planned procedures.</w:t>
      </w:r>
    </w:p>
    <w:p w14:paraId="04CA01B1" w14:textId="77777777" w:rsidR="003E4DD2" w:rsidRDefault="003E4DD2" w:rsidP="003E4DD2"/>
    <w:p w14:paraId="639041BB" w14:textId="54AF8744" w:rsidR="00590779" w:rsidRPr="00590779" w:rsidRDefault="003E4DD2" w:rsidP="003E4DD2">
      <w:r>
        <w:t>If you want, I can extract and quote the exact sentences/phrases in the PDF where the population is described (e.g., the “PICO” target groups such as “In trauma patients who undergo planned operative intervention from the ICU or the general ward…”), but I’ll need you to tell me whether you want **verbatim excerpts only** or **verbatim + a structured target-population statement** in the style of your examples.</w:t>
      </w:r>
    </w:p>
    <w:p w14:paraId="30367BBA" w14:textId="77777777" w:rsidR="00590779" w:rsidRPr="00590779" w:rsidRDefault="00590779" w:rsidP="00590779">
      <w:pPr>
        <w:rPr>
          <w:sz w:val="32"/>
          <w:szCs w:val="32"/>
        </w:rPr>
      </w:pPr>
      <w:r w:rsidRPr="00590779">
        <w:rPr>
          <w:sz w:val="32"/>
          <w:szCs w:val="32"/>
          <w:highlight w:val="yellow"/>
        </w:rPr>
        <w:t>Exclusion Criteria</w:t>
      </w:r>
    </w:p>
    <w:p w14:paraId="26FDE3C6" w14:textId="77777777" w:rsidR="003E4DD2" w:rsidRPr="003E4DD2" w:rsidRDefault="003E4DD2" w:rsidP="003E4DD2">
      <w:pPr>
        <w:rPr>
          <w:sz w:val="32"/>
          <w:szCs w:val="32"/>
        </w:rPr>
      </w:pPr>
      <w:r w:rsidRPr="003E4DD2">
        <w:rPr>
          <w:sz w:val="32"/>
          <w:szCs w:val="32"/>
        </w:rPr>
        <w:t>The guideline does not present a single, explicit “Exclusion criteria” section in the way many disease-specific oncology guidelines do. Instead, exclusions are mostly **implicit** from the scope: it is an **enhanced recovery after trauma** guideline focused on the **post-resuscitation, perioperative/postoperative and ICU phases** of care. From that scope, the following patient groups are **outside the intended target population** (i.e., should not be considered “covered” by this guideline as a primary guide).</w:t>
      </w:r>
    </w:p>
    <w:p w14:paraId="7517DC66" w14:textId="77777777" w:rsidR="003E4DD2" w:rsidRPr="003E4DD2" w:rsidRDefault="003E4DD2" w:rsidP="003E4DD2">
      <w:pPr>
        <w:rPr>
          <w:sz w:val="32"/>
          <w:szCs w:val="32"/>
        </w:rPr>
      </w:pPr>
    </w:p>
    <w:p w14:paraId="2F6F1B1C" w14:textId="77777777" w:rsidR="003E4DD2" w:rsidRPr="003E4DD2" w:rsidRDefault="003E4DD2" w:rsidP="003E4DD2">
      <w:pPr>
        <w:rPr>
          <w:sz w:val="32"/>
          <w:szCs w:val="32"/>
        </w:rPr>
      </w:pPr>
      <w:r w:rsidRPr="003E4DD2">
        <w:rPr>
          <w:sz w:val="32"/>
          <w:szCs w:val="32"/>
        </w:rPr>
        <w:t>## Patients effectively excluded / outside scope</w:t>
      </w:r>
    </w:p>
    <w:p w14:paraId="546FC3C8" w14:textId="77777777" w:rsidR="003E4DD2" w:rsidRPr="003E4DD2" w:rsidRDefault="003E4DD2" w:rsidP="003E4DD2">
      <w:pPr>
        <w:rPr>
          <w:sz w:val="32"/>
          <w:szCs w:val="32"/>
        </w:rPr>
      </w:pPr>
    </w:p>
    <w:p w14:paraId="5EB6BBDA" w14:textId="77777777" w:rsidR="003E4DD2" w:rsidRPr="003E4DD2" w:rsidRDefault="003E4DD2" w:rsidP="003E4DD2">
      <w:pPr>
        <w:rPr>
          <w:sz w:val="32"/>
          <w:szCs w:val="32"/>
        </w:rPr>
      </w:pPr>
      <w:r w:rsidRPr="003E4DD2">
        <w:rPr>
          <w:sz w:val="32"/>
          <w:szCs w:val="32"/>
        </w:rPr>
        <w:t xml:space="preserve">### 1) </w:t>
      </w:r>
      <w:proofErr w:type="gramStart"/>
      <w:r w:rsidRPr="003E4DD2">
        <w:rPr>
          <w:sz w:val="32"/>
          <w:szCs w:val="32"/>
        </w:rPr>
        <w:t>Non-trauma</w:t>
      </w:r>
      <w:proofErr w:type="gramEnd"/>
      <w:r w:rsidRPr="003E4DD2">
        <w:rPr>
          <w:sz w:val="32"/>
          <w:szCs w:val="32"/>
        </w:rPr>
        <w:t xml:space="preserve"> patients (elective or non-trauma surgical pathways)</w:t>
      </w:r>
    </w:p>
    <w:p w14:paraId="23517F20" w14:textId="77777777" w:rsidR="003E4DD2" w:rsidRPr="003E4DD2" w:rsidRDefault="003E4DD2" w:rsidP="003E4DD2">
      <w:pPr>
        <w:rPr>
          <w:sz w:val="32"/>
          <w:szCs w:val="32"/>
        </w:rPr>
      </w:pPr>
      <w:r w:rsidRPr="003E4DD2">
        <w:rPr>
          <w:sz w:val="32"/>
          <w:szCs w:val="32"/>
        </w:rPr>
        <w:t>- Patients undergoing **elective surgery** without traumatic injury (standard ERAS populations).</w:t>
      </w:r>
    </w:p>
    <w:p w14:paraId="0886BBCE" w14:textId="77777777" w:rsidR="003E4DD2" w:rsidRPr="003E4DD2" w:rsidRDefault="003E4DD2" w:rsidP="003E4DD2">
      <w:pPr>
        <w:rPr>
          <w:sz w:val="32"/>
          <w:szCs w:val="32"/>
        </w:rPr>
      </w:pPr>
      <w:r w:rsidRPr="003E4DD2">
        <w:rPr>
          <w:sz w:val="32"/>
          <w:szCs w:val="32"/>
        </w:rPr>
        <w:t>- Medical ICU patients without trauma as the primary problem.</w:t>
      </w:r>
    </w:p>
    <w:p w14:paraId="33DF84C2" w14:textId="77777777" w:rsidR="003E4DD2" w:rsidRPr="003E4DD2" w:rsidRDefault="003E4DD2" w:rsidP="003E4DD2">
      <w:pPr>
        <w:rPr>
          <w:sz w:val="32"/>
          <w:szCs w:val="32"/>
        </w:rPr>
      </w:pPr>
    </w:p>
    <w:p w14:paraId="20F4E5CA" w14:textId="77777777" w:rsidR="003E4DD2" w:rsidRPr="003E4DD2" w:rsidRDefault="003E4DD2" w:rsidP="003E4DD2">
      <w:pPr>
        <w:rPr>
          <w:sz w:val="32"/>
          <w:szCs w:val="32"/>
        </w:rPr>
      </w:pPr>
      <w:r w:rsidRPr="003E4DD2">
        <w:rPr>
          <w:sz w:val="32"/>
          <w:szCs w:val="32"/>
        </w:rPr>
        <w:t>### 2) Trauma patients in phases of care not covered by this part of the guideline</w:t>
      </w:r>
    </w:p>
    <w:p w14:paraId="6E202BA8" w14:textId="77777777" w:rsidR="003E4DD2" w:rsidRPr="003E4DD2" w:rsidRDefault="003E4DD2" w:rsidP="003E4DD2">
      <w:pPr>
        <w:rPr>
          <w:sz w:val="32"/>
          <w:szCs w:val="32"/>
        </w:rPr>
      </w:pPr>
      <w:r w:rsidRPr="003E4DD2">
        <w:rPr>
          <w:sz w:val="32"/>
          <w:szCs w:val="32"/>
        </w:rPr>
        <w:t>This document is **Part 2** and is framed around **post-resuscitation** and ICU/postoperative care. Therefore, patients whose care questions are primarily in:</w:t>
      </w:r>
    </w:p>
    <w:p w14:paraId="6337AB7D" w14:textId="77777777" w:rsidR="003E4DD2" w:rsidRPr="003E4DD2" w:rsidRDefault="003E4DD2" w:rsidP="003E4DD2">
      <w:pPr>
        <w:rPr>
          <w:sz w:val="32"/>
          <w:szCs w:val="32"/>
        </w:rPr>
      </w:pPr>
      <w:r w:rsidRPr="003E4DD2">
        <w:rPr>
          <w:sz w:val="32"/>
          <w:szCs w:val="32"/>
        </w:rPr>
        <w:t>- **prehospital care**</w:t>
      </w:r>
    </w:p>
    <w:p w14:paraId="69BAC3FB" w14:textId="77777777" w:rsidR="003E4DD2" w:rsidRPr="003E4DD2" w:rsidRDefault="003E4DD2" w:rsidP="003E4DD2">
      <w:pPr>
        <w:rPr>
          <w:sz w:val="32"/>
          <w:szCs w:val="32"/>
        </w:rPr>
      </w:pPr>
      <w:r w:rsidRPr="003E4DD2">
        <w:rPr>
          <w:sz w:val="32"/>
          <w:szCs w:val="32"/>
        </w:rPr>
        <w:t>- **initial resuscitation-room / ED primary survey phase**</w:t>
      </w:r>
    </w:p>
    <w:p w14:paraId="3CFD71C4" w14:textId="77777777" w:rsidR="003E4DD2" w:rsidRPr="003E4DD2" w:rsidRDefault="003E4DD2" w:rsidP="003E4DD2">
      <w:pPr>
        <w:rPr>
          <w:sz w:val="32"/>
          <w:szCs w:val="32"/>
        </w:rPr>
      </w:pPr>
      <w:r w:rsidRPr="003E4DD2">
        <w:rPr>
          <w:sz w:val="32"/>
          <w:szCs w:val="32"/>
        </w:rPr>
        <w:t xml:space="preserve">are not the </w:t>
      </w:r>
      <w:proofErr w:type="gramStart"/>
      <w:r w:rsidRPr="003E4DD2">
        <w:rPr>
          <w:sz w:val="32"/>
          <w:szCs w:val="32"/>
        </w:rPr>
        <w:t>main focus</w:t>
      </w:r>
      <w:proofErr w:type="gramEnd"/>
      <w:r w:rsidRPr="003E4DD2">
        <w:rPr>
          <w:sz w:val="32"/>
          <w:szCs w:val="32"/>
        </w:rPr>
        <w:t xml:space="preserve"> of this part (they may be addressed in other parts of the full guideline set).</w:t>
      </w:r>
    </w:p>
    <w:p w14:paraId="62023029" w14:textId="77777777" w:rsidR="003E4DD2" w:rsidRPr="003E4DD2" w:rsidRDefault="003E4DD2" w:rsidP="003E4DD2">
      <w:pPr>
        <w:rPr>
          <w:sz w:val="32"/>
          <w:szCs w:val="32"/>
        </w:rPr>
      </w:pPr>
    </w:p>
    <w:p w14:paraId="08FE8B6F" w14:textId="77777777" w:rsidR="003E4DD2" w:rsidRPr="003E4DD2" w:rsidRDefault="003E4DD2" w:rsidP="003E4DD2">
      <w:pPr>
        <w:rPr>
          <w:sz w:val="32"/>
          <w:szCs w:val="32"/>
        </w:rPr>
      </w:pPr>
      <w:r w:rsidRPr="003E4DD2">
        <w:rPr>
          <w:sz w:val="32"/>
          <w:szCs w:val="32"/>
        </w:rPr>
        <w:t>### 3) Patients for whom ER-style interventions are unsafe due to immediate physiologic instability</w:t>
      </w:r>
    </w:p>
    <w:p w14:paraId="2837E270" w14:textId="77777777" w:rsidR="003E4DD2" w:rsidRPr="003E4DD2" w:rsidRDefault="003E4DD2" w:rsidP="003E4DD2">
      <w:pPr>
        <w:rPr>
          <w:sz w:val="32"/>
          <w:szCs w:val="32"/>
        </w:rPr>
      </w:pPr>
      <w:r w:rsidRPr="003E4DD2">
        <w:rPr>
          <w:sz w:val="32"/>
          <w:szCs w:val="32"/>
        </w:rPr>
        <w:t xml:space="preserve">Because ERAS/ERATIC elements (early feeding, reduced fasting, mobilization, opioid-sparing analgesia, etc.) assume a degree of </w:t>
      </w:r>
      <w:r w:rsidRPr="003E4DD2">
        <w:rPr>
          <w:sz w:val="32"/>
          <w:szCs w:val="32"/>
        </w:rPr>
        <w:lastRenderedPageBreak/>
        <w:t>physiologic stability, the guideline is not meant to be applied “as written” to patients with ongoing, uncontrolled derangements such as:</w:t>
      </w:r>
    </w:p>
    <w:p w14:paraId="02F6B69C" w14:textId="77777777" w:rsidR="003E4DD2" w:rsidRPr="003E4DD2" w:rsidRDefault="003E4DD2" w:rsidP="003E4DD2">
      <w:pPr>
        <w:rPr>
          <w:sz w:val="32"/>
          <w:szCs w:val="32"/>
        </w:rPr>
      </w:pPr>
      <w:r w:rsidRPr="003E4DD2">
        <w:rPr>
          <w:sz w:val="32"/>
          <w:szCs w:val="32"/>
        </w:rPr>
        <w:t>- **uncontrolled hemorrhage / active shock**</w:t>
      </w:r>
    </w:p>
    <w:p w14:paraId="4DC842EE" w14:textId="77777777" w:rsidR="003E4DD2" w:rsidRPr="003E4DD2" w:rsidRDefault="003E4DD2" w:rsidP="003E4DD2">
      <w:pPr>
        <w:rPr>
          <w:sz w:val="32"/>
          <w:szCs w:val="32"/>
        </w:rPr>
      </w:pPr>
      <w:r w:rsidRPr="003E4DD2">
        <w:rPr>
          <w:sz w:val="32"/>
          <w:szCs w:val="32"/>
        </w:rPr>
        <w:t>- **unstable hemodynamics requiring escalating vasopressors**</w:t>
      </w:r>
    </w:p>
    <w:p w14:paraId="16BC9083" w14:textId="77777777" w:rsidR="003E4DD2" w:rsidRPr="003E4DD2" w:rsidRDefault="003E4DD2" w:rsidP="003E4DD2">
      <w:pPr>
        <w:rPr>
          <w:sz w:val="32"/>
          <w:szCs w:val="32"/>
        </w:rPr>
      </w:pPr>
      <w:r w:rsidRPr="003E4DD2">
        <w:rPr>
          <w:sz w:val="32"/>
          <w:szCs w:val="32"/>
        </w:rPr>
        <w:t>- **uncontrolled hypoxemia/ventilatory failure where mobilization/feeding plans are not feasible**</w:t>
      </w:r>
    </w:p>
    <w:p w14:paraId="5B00B938" w14:textId="77777777" w:rsidR="003E4DD2" w:rsidRPr="003E4DD2" w:rsidRDefault="003E4DD2" w:rsidP="003E4DD2">
      <w:pPr>
        <w:rPr>
          <w:sz w:val="32"/>
          <w:szCs w:val="32"/>
        </w:rPr>
      </w:pPr>
      <w:r w:rsidRPr="003E4DD2">
        <w:rPr>
          <w:sz w:val="32"/>
          <w:szCs w:val="32"/>
        </w:rPr>
        <w:t>In these cases, immediate life-saving critical care takes precedence and ERATIC elements become conditional/delayed.</w:t>
      </w:r>
    </w:p>
    <w:p w14:paraId="45CE8C0F" w14:textId="77777777" w:rsidR="003E4DD2" w:rsidRPr="003E4DD2" w:rsidRDefault="003E4DD2" w:rsidP="003E4DD2">
      <w:pPr>
        <w:rPr>
          <w:sz w:val="32"/>
          <w:szCs w:val="32"/>
        </w:rPr>
      </w:pPr>
    </w:p>
    <w:p w14:paraId="1FDFF8D0" w14:textId="77777777" w:rsidR="003E4DD2" w:rsidRPr="003E4DD2" w:rsidRDefault="003E4DD2" w:rsidP="003E4DD2">
      <w:pPr>
        <w:rPr>
          <w:sz w:val="32"/>
          <w:szCs w:val="32"/>
        </w:rPr>
      </w:pPr>
      <w:r w:rsidRPr="003E4DD2">
        <w:rPr>
          <w:sz w:val="32"/>
          <w:szCs w:val="32"/>
        </w:rPr>
        <w:t>### 4) Patients with conditions where specific recommendations don’t apply (intervention-level exclusions)</w:t>
      </w:r>
    </w:p>
    <w:p w14:paraId="6E590379" w14:textId="77777777" w:rsidR="003E4DD2" w:rsidRPr="003E4DD2" w:rsidRDefault="003E4DD2" w:rsidP="003E4DD2">
      <w:pPr>
        <w:rPr>
          <w:sz w:val="32"/>
          <w:szCs w:val="32"/>
        </w:rPr>
      </w:pPr>
      <w:r w:rsidRPr="003E4DD2">
        <w:rPr>
          <w:sz w:val="32"/>
          <w:szCs w:val="32"/>
        </w:rPr>
        <w:t>Many recommendations in ICU/trauma guidelines are conditional: they apply only when the patient is a candidate for that intervention. Examples of common “cannot use” situations (i.e., the recommendation is not applicable) include:</w:t>
      </w:r>
    </w:p>
    <w:p w14:paraId="67E736D6" w14:textId="77777777" w:rsidR="003E4DD2" w:rsidRPr="003E4DD2" w:rsidRDefault="003E4DD2" w:rsidP="003E4DD2">
      <w:pPr>
        <w:rPr>
          <w:sz w:val="32"/>
          <w:szCs w:val="32"/>
        </w:rPr>
      </w:pPr>
      <w:r w:rsidRPr="003E4DD2">
        <w:rPr>
          <w:sz w:val="32"/>
          <w:szCs w:val="32"/>
        </w:rPr>
        <w:t>- **Enteral nutrition / carbohydrate loading / early oral intake**: patients with clear contraindications to enteral feeding (e.g., bowel discontinuity, uncontrolled GI bleeding, bowel ischemia, high-output proximal fistula, severe ileus/obstruction not yet resolved, or other surgeon/ICU-determined contraindications).</w:t>
      </w:r>
    </w:p>
    <w:p w14:paraId="2C2F8F94" w14:textId="77777777" w:rsidR="003E4DD2" w:rsidRPr="003E4DD2" w:rsidRDefault="003E4DD2" w:rsidP="003E4DD2">
      <w:pPr>
        <w:rPr>
          <w:sz w:val="32"/>
          <w:szCs w:val="32"/>
        </w:rPr>
      </w:pPr>
      <w:r w:rsidRPr="003E4DD2">
        <w:rPr>
          <w:sz w:val="32"/>
          <w:szCs w:val="32"/>
        </w:rPr>
        <w:t>- **Early mobilization**: patients with **unstable spine/pelvis**, unsecured fractures, unstable intracranial pressure/neurologic status, or other injuries where mobilization is temporarily unsafe.</w:t>
      </w:r>
    </w:p>
    <w:p w14:paraId="37A3E075" w14:textId="77777777" w:rsidR="003E4DD2" w:rsidRPr="003E4DD2" w:rsidRDefault="003E4DD2" w:rsidP="003E4DD2">
      <w:pPr>
        <w:rPr>
          <w:sz w:val="32"/>
          <w:szCs w:val="32"/>
        </w:rPr>
      </w:pPr>
      <w:r w:rsidRPr="003E4DD2">
        <w:rPr>
          <w:sz w:val="32"/>
          <w:szCs w:val="32"/>
        </w:rPr>
        <w:lastRenderedPageBreak/>
        <w:t>- **De-escalation/short-course antibiotic strategies**: patients with infections requiring prolonged therapy for source-control reasons (e.g., undrained collections, endocarditis, osteomyelitis) or where local microbiology/clinical status mandates broader/longer treatment.</w:t>
      </w:r>
    </w:p>
    <w:p w14:paraId="24E6AB1E" w14:textId="77777777" w:rsidR="003E4DD2" w:rsidRPr="003E4DD2" w:rsidRDefault="003E4DD2" w:rsidP="003E4DD2">
      <w:pPr>
        <w:rPr>
          <w:sz w:val="32"/>
          <w:szCs w:val="32"/>
        </w:rPr>
      </w:pPr>
    </w:p>
    <w:p w14:paraId="403F63BB" w14:textId="77777777" w:rsidR="003E4DD2" w:rsidRPr="003E4DD2" w:rsidRDefault="003E4DD2" w:rsidP="003E4DD2">
      <w:pPr>
        <w:rPr>
          <w:sz w:val="32"/>
          <w:szCs w:val="32"/>
        </w:rPr>
      </w:pPr>
      <w:r w:rsidRPr="003E4DD2">
        <w:rPr>
          <w:sz w:val="32"/>
          <w:szCs w:val="32"/>
        </w:rPr>
        <w:t>### 5) Pediatric patients (not clearly included)</w:t>
      </w:r>
    </w:p>
    <w:p w14:paraId="5AE1E1DC" w14:textId="77777777" w:rsidR="003E4DD2" w:rsidRPr="003E4DD2" w:rsidRDefault="003E4DD2" w:rsidP="003E4DD2">
      <w:pPr>
        <w:rPr>
          <w:sz w:val="32"/>
          <w:szCs w:val="32"/>
        </w:rPr>
      </w:pPr>
      <w:r w:rsidRPr="003E4DD2">
        <w:rPr>
          <w:sz w:val="32"/>
          <w:szCs w:val="32"/>
        </w:rPr>
        <w:t>The document is written in the language of adult trauma/ICU practice and does not clearly define pediatric pathways. In the absence of explicit pediatric inclusion, **children should be considered outside scope** unless a local team adapts recommendations with pediatric expertise.</w:t>
      </w:r>
    </w:p>
    <w:p w14:paraId="26A2A877" w14:textId="77777777" w:rsidR="003E4DD2" w:rsidRPr="003E4DD2" w:rsidRDefault="003E4DD2" w:rsidP="003E4DD2">
      <w:pPr>
        <w:rPr>
          <w:sz w:val="32"/>
          <w:szCs w:val="32"/>
        </w:rPr>
      </w:pPr>
    </w:p>
    <w:p w14:paraId="49259427" w14:textId="77777777" w:rsidR="003E4DD2" w:rsidRPr="003E4DD2" w:rsidRDefault="003E4DD2" w:rsidP="003E4DD2">
      <w:pPr>
        <w:rPr>
          <w:sz w:val="32"/>
          <w:szCs w:val="32"/>
        </w:rPr>
      </w:pPr>
      <w:r w:rsidRPr="003E4DD2">
        <w:rPr>
          <w:sz w:val="32"/>
          <w:szCs w:val="32"/>
        </w:rPr>
        <w:t>### 6) Settings without trauma-system/ICU capability (implementation limitation)</w:t>
      </w:r>
    </w:p>
    <w:p w14:paraId="41B17B7A" w14:textId="77777777" w:rsidR="003E4DD2" w:rsidRPr="003E4DD2" w:rsidRDefault="003E4DD2" w:rsidP="003E4DD2">
      <w:pPr>
        <w:rPr>
          <w:sz w:val="32"/>
          <w:szCs w:val="32"/>
        </w:rPr>
      </w:pPr>
      <w:r w:rsidRPr="003E4DD2">
        <w:rPr>
          <w:sz w:val="32"/>
          <w:szCs w:val="32"/>
        </w:rPr>
        <w:t>Not a “patient exclusion” per se, but the guideline assumes access to:</w:t>
      </w:r>
    </w:p>
    <w:p w14:paraId="50DAD2F5" w14:textId="77777777" w:rsidR="003E4DD2" w:rsidRPr="003E4DD2" w:rsidRDefault="003E4DD2" w:rsidP="003E4DD2">
      <w:pPr>
        <w:rPr>
          <w:sz w:val="32"/>
          <w:szCs w:val="32"/>
        </w:rPr>
      </w:pPr>
      <w:r w:rsidRPr="003E4DD2">
        <w:rPr>
          <w:sz w:val="32"/>
          <w:szCs w:val="32"/>
        </w:rPr>
        <w:t>- ICU-level monitoring and interventions</w:t>
      </w:r>
    </w:p>
    <w:p w14:paraId="75DBE076" w14:textId="77777777" w:rsidR="003E4DD2" w:rsidRPr="003E4DD2" w:rsidRDefault="003E4DD2" w:rsidP="003E4DD2">
      <w:pPr>
        <w:rPr>
          <w:sz w:val="32"/>
          <w:szCs w:val="32"/>
        </w:rPr>
      </w:pPr>
      <w:r w:rsidRPr="003E4DD2">
        <w:rPr>
          <w:sz w:val="32"/>
          <w:szCs w:val="32"/>
        </w:rPr>
        <w:t xml:space="preserve">- multidisciplinary trauma/critical care teams  </w:t>
      </w:r>
    </w:p>
    <w:p w14:paraId="0F3EF872" w14:textId="77777777" w:rsidR="003E4DD2" w:rsidRPr="003E4DD2" w:rsidRDefault="003E4DD2" w:rsidP="003E4DD2">
      <w:pPr>
        <w:rPr>
          <w:sz w:val="32"/>
          <w:szCs w:val="32"/>
        </w:rPr>
      </w:pPr>
      <w:r w:rsidRPr="003E4DD2">
        <w:rPr>
          <w:sz w:val="32"/>
          <w:szCs w:val="32"/>
        </w:rPr>
        <w:t>Patients managed in environments without these capabilities may not be able to follow the guideline as intended.</w:t>
      </w:r>
    </w:p>
    <w:p w14:paraId="7DCDDE57" w14:textId="77777777" w:rsidR="003E4DD2" w:rsidRPr="003E4DD2" w:rsidRDefault="003E4DD2" w:rsidP="003E4DD2">
      <w:pPr>
        <w:rPr>
          <w:sz w:val="32"/>
          <w:szCs w:val="32"/>
        </w:rPr>
      </w:pPr>
    </w:p>
    <w:p w14:paraId="5DD7A0E5" w14:textId="77777777" w:rsidR="003E4DD2" w:rsidRPr="003E4DD2" w:rsidRDefault="003E4DD2" w:rsidP="003E4DD2">
      <w:pPr>
        <w:rPr>
          <w:sz w:val="32"/>
          <w:szCs w:val="32"/>
        </w:rPr>
      </w:pPr>
      <w:r w:rsidRPr="003E4DD2">
        <w:rPr>
          <w:sz w:val="32"/>
          <w:szCs w:val="32"/>
        </w:rPr>
        <w:t>---</w:t>
      </w:r>
    </w:p>
    <w:p w14:paraId="3444639C" w14:textId="77777777" w:rsidR="003E4DD2" w:rsidRPr="003E4DD2" w:rsidRDefault="003E4DD2" w:rsidP="003E4DD2">
      <w:pPr>
        <w:rPr>
          <w:sz w:val="32"/>
          <w:szCs w:val="32"/>
        </w:rPr>
      </w:pPr>
    </w:p>
    <w:p w14:paraId="3EAE1929" w14:textId="77777777" w:rsidR="003E4DD2" w:rsidRPr="003E4DD2" w:rsidRDefault="003E4DD2" w:rsidP="003E4DD2">
      <w:pPr>
        <w:rPr>
          <w:sz w:val="32"/>
          <w:szCs w:val="32"/>
        </w:rPr>
      </w:pPr>
      <w:r w:rsidRPr="003E4DD2">
        <w:rPr>
          <w:sz w:val="32"/>
          <w:szCs w:val="32"/>
        </w:rPr>
        <w:lastRenderedPageBreak/>
        <w:t>## If you want this in a strict “Exclusion Criteria” list</w:t>
      </w:r>
    </w:p>
    <w:p w14:paraId="5F8CB676" w14:textId="38080A4B" w:rsidR="00590779" w:rsidRDefault="003E4DD2" w:rsidP="003E4DD2">
      <w:pPr>
        <w:rPr>
          <w:sz w:val="32"/>
          <w:szCs w:val="32"/>
        </w:rPr>
      </w:pPr>
      <w:r w:rsidRPr="003E4DD2">
        <w:rPr>
          <w:sz w:val="32"/>
          <w:szCs w:val="32"/>
        </w:rPr>
        <w:t>I can rewrite the above into a single, guideline-style exclusion paragraph (like your examples). Also, if you want **verbatim text** from the PDF that implies these exclusions (scope statements such as “major trauma,” “post-resuscitation phase,” “ICU,” etc.), tell me and I’ll provide direct quotations with page/section locations.</w:t>
      </w:r>
    </w:p>
    <w:p w14:paraId="589AE7DD" w14:textId="77777777" w:rsidR="00590779" w:rsidRDefault="00590779" w:rsidP="00590779">
      <w:pPr>
        <w:rPr>
          <w:sz w:val="32"/>
          <w:szCs w:val="32"/>
        </w:rPr>
      </w:pPr>
    </w:p>
    <w:p w14:paraId="226B379F" w14:textId="77777777" w:rsidR="00590779" w:rsidRDefault="00590779" w:rsidP="00590779">
      <w:pPr>
        <w:pBdr>
          <w:bottom w:val="dotted" w:sz="24" w:space="1" w:color="auto"/>
        </w:pBdr>
      </w:pPr>
    </w:p>
    <w:p w14:paraId="0641956C" w14:textId="77777777" w:rsidR="00590779" w:rsidRPr="00590779" w:rsidRDefault="00590779" w:rsidP="00590779">
      <w:r>
        <w:t>******************************************************************************</w:t>
      </w:r>
    </w:p>
    <w:p w14:paraId="1D0E0EBA" w14:textId="77777777" w:rsidR="00590779" w:rsidRDefault="00590779" w:rsidP="00590779"/>
    <w:p w14:paraId="3F57BBC7" w14:textId="07AD9BBA" w:rsidR="00590779" w:rsidRDefault="00590779" w:rsidP="00590779">
      <w:pPr>
        <w:rPr>
          <w:sz w:val="36"/>
          <w:szCs w:val="36"/>
        </w:rPr>
      </w:pPr>
      <w:r w:rsidRPr="00590779">
        <w:rPr>
          <w:sz w:val="36"/>
          <w:szCs w:val="36"/>
        </w:rPr>
        <w:t xml:space="preserve">World </w:t>
      </w:r>
      <w:proofErr w:type="gramStart"/>
      <w:r w:rsidRPr="00590779">
        <w:rPr>
          <w:sz w:val="36"/>
          <w:szCs w:val="36"/>
        </w:rPr>
        <w:t>j  surg</w:t>
      </w:r>
      <w:proofErr w:type="gramEnd"/>
      <w:r w:rsidRPr="00590779">
        <w:rPr>
          <w:sz w:val="36"/>
          <w:szCs w:val="36"/>
        </w:rPr>
        <w:t xml:space="preserve"> - 2025_Hardcastle - Guidelines for Enhanced Recovery After Trauma and Intensive </w:t>
      </w:r>
      <w:proofErr w:type="gramStart"/>
      <w:r w:rsidRPr="00590779">
        <w:rPr>
          <w:sz w:val="36"/>
          <w:szCs w:val="36"/>
        </w:rPr>
        <w:t>Care  ERATIC</w:t>
      </w:r>
      <w:proofErr w:type="gramEnd"/>
      <w:r w:rsidRPr="00590779">
        <w:rPr>
          <w:sz w:val="36"/>
          <w:szCs w:val="36"/>
        </w:rPr>
        <w:t xml:space="preserve">   Enhanced_paper</w:t>
      </w:r>
      <w:r>
        <w:rPr>
          <w:sz w:val="36"/>
          <w:szCs w:val="36"/>
        </w:rPr>
        <w:t>3</w:t>
      </w:r>
    </w:p>
    <w:p w14:paraId="23CBA2B4" w14:textId="77777777" w:rsidR="00590779" w:rsidRPr="00590779" w:rsidRDefault="00590779" w:rsidP="00590779">
      <w:pPr>
        <w:rPr>
          <w:sz w:val="32"/>
          <w:szCs w:val="32"/>
        </w:rPr>
      </w:pPr>
      <w:r w:rsidRPr="00590779">
        <w:rPr>
          <w:sz w:val="32"/>
          <w:szCs w:val="32"/>
          <w:highlight w:val="yellow"/>
        </w:rPr>
        <w:t>Target Population</w:t>
      </w:r>
    </w:p>
    <w:p w14:paraId="369858D2" w14:textId="77777777" w:rsidR="005D2C35" w:rsidRDefault="005D2C35" w:rsidP="005D2C35">
      <w:r>
        <w:t>## TARGET POPULATION (overall guideline scope)</w:t>
      </w:r>
    </w:p>
    <w:p w14:paraId="0D94470F" w14:textId="77777777" w:rsidR="005D2C35" w:rsidRDefault="005D2C35" w:rsidP="005D2C35">
      <w:r>
        <w:t>**Patients with major trauma / polytrauma** (from **penetrating or blunt trauma**) who are in the **post</w:t>
      </w:r>
      <w:r>
        <w:rPr>
          <w:rFonts w:ascii="Cambria Math" w:hAnsi="Cambria Math" w:cs="Cambria Math"/>
        </w:rPr>
        <w:t>‑</w:t>
      </w:r>
      <w:r>
        <w:t>resuscitation phase of care**, including those managed through **pre</w:t>
      </w:r>
      <w:r>
        <w:rPr>
          <w:rFonts w:ascii="Cambria Math" w:hAnsi="Cambria Math" w:cs="Cambria Math"/>
        </w:rPr>
        <w:t>‑</w:t>
      </w:r>
      <w:r>
        <w:t>hospital care, resuscitation room, intra</w:t>
      </w:r>
      <w:r>
        <w:rPr>
          <w:rFonts w:ascii="Cambria Math" w:hAnsi="Cambria Math" w:cs="Cambria Math"/>
        </w:rPr>
        <w:t>‑</w:t>
      </w:r>
      <w:r>
        <w:t>operative and post</w:t>
      </w:r>
      <w:r>
        <w:rPr>
          <w:rFonts w:ascii="Cambria Math" w:hAnsi="Cambria Math" w:cs="Cambria Math"/>
        </w:rPr>
        <w:t>‑</w:t>
      </w:r>
      <w:r>
        <w:t>operative care**, and **trauma intensive care** pathways.</w:t>
      </w:r>
    </w:p>
    <w:p w14:paraId="0C76CAF7" w14:textId="77777777" w:rsidR="005D2C35" w:rsidRDefault="005D2C35" w:rsidP="005D2C35"/>
    <w:p w14:paraId="44552844" w14:textId="77777777" w:rsidR="005D2C35" w:rsidRDefault="005D2C35" w:rsidP="005D2C35">
      <w:r>
        <w:t>- The guideline is written to address the challenge of applying enhanced recovery concepts in **acute trauma patients** with **deranged physiological reserve** due to injury.</w:t>
      </w:r>
    </w:p>
    <w:p w14:paraId="11F69DEF" w14:textId="77777777" w:rsidR="005D2C35" w:rsidRDefault="005D2C35" w:rsidP="005D2C35">
      <w:r>
        <w:t>- It is intended to be applicable across **all income settings** (not limited to high</w:t>
      </w:r>
      <w:r>
        <w:rPr>
          <w:rFonts w:ascii="Cambria Math" w:hAnsi="Cambria Math" w:cs="Cambria Math"/>
        </w:rPr>
        <w:t>‑</w:t>
      </w:r>
      <w:r>
        <w:t>income/well</w:t>
      </w:r>
      <w:r>
        <w:rPr>
          <w:rFonts w:ascii="Cambria Math" w:hAnsi="Cambria Math" w:cs="Cambria Math"/>
        </w:rPr>
        <w:t>‑</w:t>
      </w:r>
      <w:r>
        <w:t>resourced environments).</w:t>
      </w:r>
    </w:p>
    <w:p w14:paraId="3D159C83" w14:textId="77777777" w:rsidR="005D2C35" w:rsidRDefault="005D2C35" w:rsidP="005D2C35"/>
    <w:p w14:paraId="01221A65" w14:textId="77777777" w:rsidR="005D2C35" w:rsidRDefault="005D2C35" w:rsidP="005D2C35">
      <w:r>
        <w:t>---</w:t>
      </w:r>
    </w:p>
    <w:p w14:paraId="145B4F23" w14:textId="77777777" w:rsidR="005D2C35" w:rsidRDefault="005D2C35" w:rsidP="005D2C35"/>
    <w:p w14:paraId="0DF7BF45" w14:textId="77777777" w:rsidR="005D2C35" w:rsidRDefault="005D2C35" w:rsidP="005D2C35">
      <w:r>
        <w:t>## TARGET POPULATION (Part 3 focus: ethics + systems issues)</w:t>
      </w:r>
    </w:p>
    <w:p w14:paraId="747178F7" w14:textId="77777777" w:rsidR="005D2C35" w:rsidRDefault="005D2C35" w:rsidP="005D2C35">
      <w:r>
        <w:t>Part 3 specifically targets **trauma patients requiring ICU-level care** where **ethical dilemmas and system issues** arise, including:</w:t>
      </w:r>
    </w:p>
    <w:p w14:paraId="403A9B72" w14:textId="77777777" w:rsidR="005D2C35" w:rsidRDefault="005D2C35" w:rsidP="005D2C35"/>
    <w:p w14:paraId="236A424D" w14:textId="77777777" w:rsidR="005D2C35" w:rsidRDefault="005D2C35" w:rsidP="005D2C35">
      <w:r>
        <w:t>### 1) ICU trauma patients needing palliative care / goals-of-care alignment</w:t>
      </w:r>
    </w:p>
    <w:p w14:paraId="3E7E4E4D" w14:textId="77777777" w:rsidR="005D2C35" w:rsidRDefault="005D2C35" w:rsidP="005D2C35">
      <w:r>
        <w:t>**Trauma patients with devastating injuries** who require:</w:t>
      </w:r>
    </w:p>
    <w:p w14:paraId="0E8EC102" w14:textId="77777777" w:rsidR="005D2C35" w:rsidRDefault="005D2C35" w:rsidP="005D2C35">
      <w:r>
        <w:t>- **Urgent assessment by a trauma service**, and</w:t>
      </w:r>
    </w:p>
    <w:p w14:paraId="158F25D2" w14:textId="77777777" w:rsidR="005D2C35" w:rsidRDefault="005D2C35" w:rsidP="005D2C35">
      <w:r>
        <w:t>- **Early attention to the patient’s goals of care (GOC)**, including situations where **withholding/withdrawing life-sustaining treatment** may be considered.</w:t>
      </w:r>
    </w:p>
    <w:p w14:paraId="2FAAB6B1" w14:textId="77777777" w:rsidR="005D2C35" w:rsidRDefault="005D2C35" w:rsidP="005D2C35"/>
    <w:p w14:paraId="432F7021" w14:textId="77777777" w:rsidR="005D2C35" w:rsidRDefault="005D2C35" w:rsidP="005D2C35">
      <w:r>
        <w:t>**Key population details included in the guideline text**</w:t>
      </w:r>
    </w:p>
    <w:p w14:paraId="0DED74F0" w14:textId="77777777" w:rsidR="005D2C35" w:rsidRDefault="005D2C35" w:rsidP="005D2C35">
      <w:r>
        <w:t>- Patients for whom an **initial palliative assessment within 24 hours of admission** is relevant.</w:t>
      </w:r>
    </w:p>
    <w:p w14:paraId="69ABD195" w14:textId="77777777" w:rsidR="005D2C35" w:rsidRDefault="005D2C35" w:rsidP="005D2C35">
      <w:r>
        <w:t>- Patients/families who may need a **family meeting within 72 hours** to determine patient wishes and goals of care.</w:t>
      </w:r>
    </w:p>
    <w:p w14:paraId="7F943C62" w14:textId="77777777" w:rsidR="005D2C35" w:rsidRDefault="005D2C35" w:rsidP="005D2C35">
      <w:r>
        <w:t>- This population is highlighted because there is **worldwide variability** in decisions to withhold/withdraw life-sustaining treatments and palliative care is often **underutilized** despite perceived benefit.</w:t>
      </w:r>
    </w:p>
    <w:p w14:paraId="74DD7415" w14:textId="77777777" w:rsidR="005D2C35" w:rsidRDefault="005D2C35" w:rsidP="005D2C35"/>
    <w:p w14:paraId="6EBB4CD3" w14:textId="77777777" w:rsidR="005D2C35" w:rsidRDefault="005D2C35" w:rsidP="005D2C35">
      <w:r>
        <w:t>**Core needs described for this population**</w:t>
      </w:r>
    </w:p>
    <w:p w14:paraId="227F3CF4" w14:textId="77777777" w:rsidR="005D2C35" w:rsidRDefault="005D2C35" w:rsidP="005D2C35">
      <w:r>
        <w:t>- Communication and support around **prognosis** and **treatment options**</w:t>
      </w:r>
    </w:p>
    <w:p w14:paraId="065231B0" w14:textId="77777777" w:rsidR="005D2C35" w:rsidRDefault="005D2C35" w:rsidP="005D2C35">
      <w:r>
        <w:t>- **Psychosocial, emotional, and spiritual** support (as part of post</w:t>
      </w:r>
      <w:r>
        <w:rPr>
          <w:rFonts w:ascii="Cambria Math" w:hAnsi="Cambria Math" w:cs="Cambria Math"/>
        </w:rPr>
        <w:t>‑</w:t>
      </w:r>
      <w:r>
        <w:t>trauma palliative care)</w:t>
      </w:r>
    </w:p>
    <w:p w14:paraId="1A48E6A3" w14:textId="77777777" w:rsidR="005D2C35" w:rsidRDefault="005D2C35" w:rsidP="005D2C35"/>
    <w:p w14:paraId="79C4A971" w14:textId="77777777" w:rsidR="005D2C35" w:rsidRDefault="005D2C35" w:rsidP="005D2C35">
      <w:r>
        <w:t>---</w:t>
      </w:r>
    </w:p>
    <w:p w14:paraId="08A55707" w14:textId="77777777" w:rsidR="005D2C35" w:rsidRDefault="005D2C35" w:rsidP="005D2C35"/>
    <w:p w14:paraId="4A086E80" w14:textId="77777777" w:rsidR="005D2C35" w:rsidRDefault="005D2C35" w:rsidP="005D2C35">
      <w:r>
        <w:t>## Notes on segmentation</w:t>
      </w:r>
    </w:p>
    <w:p w14:paraId="4083FEDD" w14:textId="77777777" w:rsidR="005D2C35" w:rsidRDefault="005D2C35" w:rsidP="005D2C35">
      <w:r>
        <w:lastRenderedPageBreak/>
        <w:t>The attached file you provided is **Part 3** of a 3-part guideline set. The **broadest “target population” statement** (major trauma patients across the care continuum) is present, and Part 3 then narrows to **ICU trauma patients facing ethics/palliative-care decisions**.</w:t>
      </w:r>
    </w:p>
    <w:p w14:paraId="22D54060" w14:textId="77777777" w:rsidR="005D2C35" w:rsidRDefault="005D2C35" w:rsidP="005D2C35"/>
    <w:p w14:paraId="6A135F6A" w14:textId="77777777" w:rsidR="005D2C35" w:rsidRDefault="005D2C35" w:rsidP="005D2C35">
      <w:r>
        <w:t>If you want, I can also extract/format the target population(s) **as separate blocks per PICO section** within Part 3 (e.g., “Ethics in ICU → Palliative care”), but I’ll need you to confirm whether you want:</w:t>
      </w:r>
    </w:p>
    <w:p w14:paraId="04405CB9" w14:textId="77777777" w:rsidR="005D2C35" w:rsidRDefault="005D2C35" w:rsidP="005D2C35">
      <w:r>
        <w:t xml:space="preserve">1) **Only Part 3**, or  </w:t>
      </w:r>
    </w:p>
    <w:p w14:paraId="562D8BF6" w14:textId="3431D84F" w:rsidR="00590779" w:rsidRPr="00590779" w:rsidRDefault="005D2C35" w:rsidP="005D2C35">
      <w:r>
        <w:t>2) **All three parts** (you’d need to upload Parts 1 and 2 or provide their PDFs/links).</w:t>
      </w:r>
    </w:p>
    <w:p w14:paraId="2C5F3B87" w14:textId="77777777" w:rsidR="00590779" w:rsidRPr="00590779" w:rsidRDefault="00590779" w:rsidP="00590779">
      <w:pPr>
        <w:rPr>
          <w:sz w:val="32"/>
          <w:szCs w:val="32"/>
        </w:rPr>
      </w:pPr>
      <w:r w:rsidRPr="00590779">
        <w:rPr>
          <w:sz w:val="32"/>
          <w:szCs w:val="32"/>
          <w:highlight w:val="yellow"/>
        </w:rPr>
        <w:t>Exclusion Criteria</w:t>
      </w:r>
    </w:p>
    <w:p w14:paraId="0A88030A" w14:textId="77777777" w:rsidR="003E4DD2" w:rsidRPr="003E4DD2" w:rsidRDefault="003E4DD2" w:rsidP="003E4DD2">
      <w:pPr>
        <w:rPr>
          <w:sz w:val="32"/>
          <w:szCs w:val="32"/>
        </w:rPr>
      </w:pPr>
      <w:r w:rsidRPr="003E4DD2">
        <w:rPr>
          <w:sz w:val="32"/>
          <w:szCs w:val="32"/>
        </w:rPr>
        <w:t>The document does not present a single, explicit “Exclusion criteria” section in the way many disease-specific oncology guidelines do. Instead, its scope implies exclusions. Based on the scope statements in the guideline, patients/settings that are **outside intended use** include:</w:t>
      </w:r>
    </w:p>
    <w:p w14:paraId="1EE952F4" w14:textId="77777777" w:rsidR="003E4DD2" w:rsidRPr="003E4DD2" w:rsidRDefault="003E4DD2" w:rsidP="003E4DD2">
      <w:pPr>
        <w:rPr>
          <w:sz w:val="32"/>
          <w:szCs w:val="32"/>
        </w:rPr>
      </w:pPr>
    </w:p>
    <w:p w14:paraId="78201695" w14:textId="77777777" w:rsidR="003E4DD2" w:rsidRPr="003E4DD2" w:rsidRDefault="003E4DD2" w:rsidP="003E4DD2">
      <w:pPr>
        <w:rPr>
          <w:sz w:val="32"/>
          <w:szCs w:val="32"/>
        </w:rPr>
      </w:pPr>
      <w:r w:rsidRPr="003E4DD2">
        <w:rPr>
          <w:sz w:val="32"/>
          <w:szCs w:val="32"/>
        </w:rPr>
        <w:t>## Implied exclusions (who should not be managed *using this guideline as the primary guide*)</w:t>
      </w:r>
    </w:p>
    <w:p w14:paraId="020F37F6" w14:textId="77777777" w:rsidR="003E4DD2" w:rsidRPr="003E4DD2" w:rsidRDefault="003E4DD2" w:rsidP="003E4DD2">
      <w:pPr>
        <w:rPr>
          <w:sz w:val="32"/>
          <w:szCs w:val="32"/>
        </w:rPr>
      </w:pPr>
    </w:p>
    <w:p w14:paraId="1CE28627" w14:textId="77777777" w:rsidR="003E4DD2" w:rsidRPr="003E4DD2" w:rsidRDefault="003E4DD2" w:rsidP="003E4DD2">
      <w:pPr>
        <w:rPr>
          <w:sz w:val="32"/>
          <w:szCs w:val="32"/>
        </w:rPr>
      </w:pPr>
      <w:r w:rsidRPr="003E4DD2">
        <w:rPr>
          <w:sz w:val="32"/>
          <w:szCs w:val="32"/>
        </w:rPr>
        <w:t xml:space="preserve">### 1) </w:t>
      </w:r>
      <w:proofErr w:type="gramStart"/>
      <w:r w:rsidRPr="003E4DD2">
        <w:rPr>
          <w:sz w:val="32"/>
          <w:szCs w:val="32"/>
        </w:rPr>
        <w:t>Non-trauma</w:t>
      </w:r>
      <w:proofErr w:type="gramEnd"/>
      <w:r w:rsidRPr="003E4DD2">
        <w:rPr>
          <w:sz w:val="32"/>
          <w:szCs w:val="32"/>
        </w:rPr>
        <w:t xml:space="preserve"> patients / non–injury-related critical illness</w:t>
      </w:r>
    </w:p>
    <w:p w14:paraId="394138F9" w14:textId="77777777" w:rsidR="003E4DD2" w:rsidRPr="003E4DD2" w:rsidRDefault="003E4DD2" w:rsidP="003E4DD2">
      <w:pPr>
        <w:rPr>
          <w:sz w:val="32"/>
          <w:szCs w:val="32"/>
        </w:rPr>
      </w:pPr>
      <w:r w:rsidRPr="003E4DD2">
        <w:rPr>
          <w:sz w:val="32"/>
          <w:szCs w:val="32"/>
        </w:rPr>
        <w:t>- Patients in ICU or perioperative pathways **without traumatic injury** (e.g., sepsis, medical cardiac arrest, elective non-trauma surgery) are outside the guideline’s target condition (major trauma/polytrauma).</w:t>
      </w:r>
    </w:p>
    <w:p w14:paraId="163378C8" w14:textId="77777777" w:rsidR="003E4DD2" w:rsidRPr="003E4DD2" w:rsidRDefault="003E4DD2" w:rsidP="003E4DD2">
      <w:pPr>
        <w:rPr>
          <w:sz w:val="32"/>
          <w:szCs w:val="32"/>
        </w:rPr>
      </w:pPr>
    </w:p>
    <w:p w14:paraId="4FAD5FB4" w14:textId="77777777" w:rsidR="003E4DD2" w:rsidRPr="003E4DD2" w:rsidRDefault="003E4DD2" w:rsidP="003E4DD2">
      <w:pPr>
        <w:rPr>
          <w:sz w:val="32"/>
          <w:szCs w:val="32"/>
        </w:rPr>
      </w:pPr>
      <w:r w:rsidRPr="003E4DD2">
        <w:rPr>
          <w:sz w:val="32"/>
          <w:szCs w:val="32"/>
        </w:rPr>
        <w:lastRenderedPageBreak/>
        <w:t>### 2) Patients not in the “acute trauma care / post-resuscitation” pathway</w:t>
      </w:r>
    </w:p>
    <w:p w14:paraId="493D6E6E" w14:textId="77777777" w:rsidR="003E4DD2" w:rsidRPr="003E4DD2" w:rsidRDefault="003E4DD2" w:rsidP="003E4DD2">
      <w:pPr>
        <w:rPr>
          <w:sz w:val="32"/>
          <w:szCs w:val="32"/>
        </w:rPr>
      </w:pPr>
      <w:r w:rsidRPr="003E4DD2">
        <w:rPr>
          <w:sz w:val="32"/>
          <w:szCs w:val="32"/>
        </w:rPr>
        <w:t xml:space="preserve">- The guideline is framed around trauma care from **pre-hospital through resuscitation room, intra-operative, post-operative, and ICU**, with emphasis on the **post-resuscitation phase**.  </w:t>
      </w:r>
    </w:p>
    <w:p w14:paraId="54C25D55" w14:textId="77777777" w:rsidR="003E4DD2" w:rsidRPr="003E4DD2" w:rsidRDefault="003E4DD2" w:rsidP="003E4DD2">
      <w:pPr>
        <w:rPr>
          <w:sz w:val="32"/>
          <w:szCs w:val="32"/>
        </w:rPr>
      </w:pPr>
      <w:r w:rsidRPr="003E4DD2">
        <w:rPr>
          <w:sz w:val="32"/>
          <w:szCs w:val="32"/>
        </w:rPr>
        <w:t>- Patients **not entering these trauma pathways** (e.g., minor injuries managed entirely as outpatient/primary care) are not the intended population.</w:t>
      </w:r>
    </w:p>
    <w:p w14:paraId="3F836AE2" w14:textId="77777777" w:rsidR="003E4DD2" w:rsidRPr="003E4DD2" w:rsidRDefault="003E4DD2" w:rsidP="003E4DD2">
      <w:pPr>
        <w:rPr>
          <w:sz w:val="32"/>
          <w:szCs w:val="32"/>
        </w:rPr>
      </w:pPr>
    </w:p>
    <w:p w14:paraId="2FA8343F" w14:textId="77777777" w:rsidR="003E4DD2" w:rsidRPr="003E4DD2" w:rsidRDefault="003E4DD2" w:rsidP="003E4DD2">
      <w:pPr>
        <w:rPr>
          <w:sz w:val="32"/>
          <w:szCs w:val="32"/>
        </w:rPr>
      </w:pPr>
      <w:r w:rsidRPr="003E4DD2">
        <w:rPr>
          <w:sz w:val="32"/>
          <w:szCs w:val="32"/>
        </w:rPr>
        <w:t>### 3) Populations outside “adult major trauma” (not clearly covered)</w:t>
      </w:r>
    </w:p>
    <w:p w14:paraId="62E92E0D" w14:textId="77777777" w:rsidR="003E4DD2" w:rsidRPr="003E4DD2" w:rsidRDefault="003E4DD2" w:rsidP="003E4DD2">
      <w:pPr>
        <w:rPr>
          <w:sz w:val="32"/>
          <w:szCs w:val="32"/>
        </w:rPr>
      </w:pPr>
      <w:r w:rsidRPr="003E4DD2">
        <w:rPr>
          <w:sz w:val="32"/>
          <w:szCs w:val="32"/>
        </w:rPr>
        <w:t>The text you provided/that is visible in the attached Part 3 does **not clearly define**:</w:t>
      </w:r>
    </w:p>
    <w:p w14:paraId="26988868" w14:textId="77777777" w:rsidR="003E4DD2" w:rsidRPr="003E4DD2" w:rsidRDefault="003E4DD2" w:rsidP="003E4DD2">
      <w:pPr>
        <w:rPr>
          <w:sz w:val="32"/>
          <w:szCs w:val="32"/>
        </w:rPr>
      </w:pPr>
      <w:r w:rsidRPr="003E4DD2">
        <w:rPr>
          <w:sz w:val="32"/>
          <w:szCs w:val="32"/>
        </w:rPr>
        <w:t>- **Pediatric trauma** (children/adolescents)</w:t>
      </w:r>
    </w:p>
    <w:p w14:paraId="44B5D5E6" w14:textId="77777777" w:rsidR="003E4DD2" w:rsidRPr="003E4DD2" w:rsidRDefault="003E4DD2" w:rsidP="003E4DD2">
      <w:pPr>
        <w:rPr>
          <w:sz w:val="32"/>
          <w:szCs w:val="32"/>
        </w:rPr>
      </w:pPr>
      <w:r w:rsidRPr="003E4DD2">
        <w:rPr>
          <w:sz w:val="32"/>
          <w:szCs w:val="32"/>
        </w:rPr>
        <w:t>- **Obstetric trauma** (pregnancy-specific considerations)</w:t>
      </w:r>
    </w:p>
    <w:p w14:paraId="0EDBA369" w14:textId="77777777" w:rsidR="003E4DD2" w:rsidRPr="003E4DD2" w:rsidRDefault="003E4DD2" w:rsidP="003E4DD2">
      <w:pPr>
        <w:rPr>
          <w:sz w:val="32"/>
          <w:szCs w:val="32"/>
        </w:rPr>
      </w:pPr>
      <w:r w:rsidRPr="003E4DD2">
        <w:rPr>
          <w:sz w:val="32"/>
          <w:szCs w:val="32"/>
        </w:rPr>
        <w:t>- Other special populations (e.g., isolated geriatric fragility injuries without “major trauma” physiology)</w:t>
      </w:r>
    </w:p>
    <w:p w14:paraId="1B18B83B" w14:textId="77777777" w:rsidR="003E4DD2" w:rsidRPr="003E4DD2" w:rsidRDefault="003E4DD2" w:rsidP="003E4DD2">
      <w:pPr>
        <w:rPr>
          <w:sz w:val="32"/>
          <w:szCs w:val="32"/>
        </w:rPr>
      </w:pPr>
    </w:p>
    <w:p w14:paraId="1E60750B" w14:textId="77777777" w:rsidR="003E4DD2" w:rsidRPr="003E4DD2" w:rsidRDefault="003E4DD2" w:rsidP="003E4DD2">
      <w:pPr>
        <w:rPr>
          <w:sz w:val="32"/>
          <w:szCs w:val="32"/>
        </w:rPr>
      </w:pPr>
      <w:r w:rsidRPr="003E4DD2">
        <w:rPr>
          <w:sz w:val="32"/>
          <w:szCs w:val="32"/>
        </w:rPr>
        <w:t>Because the guideline repeatedly frames itself around **major trauma/polytrauma** and ICU/operative trauma systems, these groups are **not clearly included** unless the treating team judges the principles applicable.</w:t>
      </w:r>
    </w:p>
    <w:p w14:paraId="7576F704" w14:textId="77777777" w:rsidR="003E4DD2" w:rsidRPr="003E4DD2" w:rsidRDefault="003E4DD2" w:rsidP="003E4DD2">
      <w:pPr>
        <w:rPr>
          <w:sz w:val="32"/>
          <w:szCs w:val="32"/>
        </w:rPr>
      </w:pPr>
    </w:p>
    <w:p w14:paraId="6FEF545A" w14:textId="77777777" w:rsidR="003E4DD2" w:rsidRPr="003E4DD2" w:rsidRDefault="003E4DD2" w:rsidP="003E4DD2">
      <w:pPr>
        <w:rPr>
          <w:sz w:val="32"/>
          <w:szCs w:val="32"/>
        </w:rPr>
      </w:pPr>
      <w:r w:rsidRPr="003E4DD2">
        <w:rPr>
          <w:sz w:val="32"/>
          <w:szCs w:val="32"/>
        </w:rPr>
        <w:lastRenderedPageBreak/>
        <w:t>### 4) Situations requiring jurisdiction-specific legal/ethical rules that override guidance</w:t>
      </w:r>
    </w:p>
    <w:p w14:paraId="4B84034C" w14:textId="77777777" w:rsidR="003E4DD2" w:rsidRPr="003E4DD2" w:rsidRDefault="003E4DD2" w:rsidP="003E4DD2">
      <w:pPr>
        <w:rPr>
          <w:sz w:val="32"/>
          <w:szCs w:val="32"/>
        </w:rPr>
      </w:pPr>
      <w:r w:rsidRPr="003E4DD2">
        <w:rPr>
          <w:sz w:val="32"/>
          <w:szCs w:val="32"/>
        </w:rPr>
        <w:t>Part 3 addresses ethics (e.g., goals of care, withholding/withdrawing life-sustaining treatment). In practice, patients/cases where:</w:t>
      </w:r>
    </w:p>
    <w:p w14:paraId="227F452A" w14:textId="77777777" w:rsidR="003E4DD2" w:rsidRPr="003E4DD2" w:rsidRDefault="003E4DD2" w:rsidP="003E4DD2">
      <w:pPr>
        <w:rPr>
          <w:sz w:val="32"/>
          <w:szCs w:val="32"/>
        </w:rPr>
      </w:pPr>
      <w:r w:rsidRPr="003E4DD2">
        <w:rPr>
          <w:sz w:val="32"/>
          <w:szCs w:val="32"/>
        </w:rPr>
        <w:t>- **Local law**, institutional policy, or binding advance directives</w:t>
      </w:r>
    </w:p>
    <w:p w14:paraId="078D2BD6" w14:textId="77777777" w:rsidR="003E4DD2" w:rsidRPr="003E4DD2" w:rsidRDefault="003E4DD2" w:rsidP="003E4DD2">
      <w:pPr>
        <w:rPr>
          <w:sz w:val="32"/>
          <w:szCs w:val="32"/>
        </w:rPr>
      </w:pPr>
      <w:r w:rsidRPr="003E4DD2">
        <w:rPr>
          <w:sz w:val="32"/>
          <w:szCs w:val="32"/>
        </w:rPr>
        <w:t>require a different approach would not be appropriate to manage solely by these consensus recommendations.</w:t>
      </w:r>
    </w:p>
    <w:p w14:paraId="4DD76079" w14:textId="77777777" w:rsidR="003E4DD2" w:rsidRPr="003E4DD2" w:rsidRDefault="003E4DD2" w:rsidP="003E4DD2">
      <w:pPr>
        <w:rPr>
          <w:sz w:val="32"/>
          <w:szCs w:val="32"/>
        </w:rPr>
      </w:pPr>
    </w:p>
    <w:p w14:paraId="5A9CD07B" w14:textId="77777777" w:rsidR="003E4DD2" w:rsidRPr="003E4DD2" w:rsidRDefault="003E4DD2" w:rsidP="003E4DD2">
      <w:pPr>
        <w:rPr>
          <w:sz w:val="32"/>
          <w:szCs w:val="32"/>
        </w:rPr>
      </w:pPr>
      <w:r w:rsidRPr="003E4DD2">
        <w:rPr>
          <w:sz w:val="32"/>
          <w:szCs w:val="32"/>
        </w:rPr>
        <w:t>### 5) Use as a rigid protocol in patients with extreme physiologic derangement</w:t>
      </w:r>
    </w:p>
    <w:p w14:paraId="4CF6E64F" w14:textId="77777777" w:rsidR="003E4DD2" w:rsidRPr="003E4DD2" w:rsidRDefault="003E4DD2" w:rsidP="003E4DD2">
      <w:pPr>
        <w:rPr>
          <w:sz w:val="32"/>
          <w:szCs w:val="32"/>
        </w:rPr>
      </w:pPr>
      <w:r w:rsidRPr="003E4DD2">
        <w:rPr>
          <w:sz w:val="32"/>
          <w:szCs w:val="32"/>
        </w:rPr>
        <w:t xml:space="preserve">The guideline itself notes that ERAS concepts are challenging in acute trauma due to **deranged physiologic reserve**. </w:t>
      </w:r>
      <w:proofErr w:type="gramStart"/>
      <w:r w:rsidRPr="003E4DD2">
        <w:rPr>
          <w:sz w:val="32"/>
          <w:szCs w:val="32"/>
        </w:rPr>
        <w:t>So</w:t>
      </w:r>
      <w:proofErr w:type="gramEnd"/>
      <w:r w:rsidRPr="003E4DD2">
        <w:rPr>
          <w:sz w:val="32"/>
          <w:szCs w:val="32"/>
        </w:rPr>
        <w:t xml:space="preserve"> patients who are:</w:t>
      </w:r>
    </w:p>
    <w:p w14:paraId="36EE468E" w14:textId="77777777" w:rsidR="003E4DD2" w:rsidRPr="003E4DD2" w:rsidRDefault="003E4DD2" w:rsidP="003E4DD2">
      <w:pPr>
        <w:rPr>
          <w:sz w:val="32"/>
          <w:szCs w:val="32"/>
        </w:rPr>
      </w:pPr>
      <w:r w:rsidRPr="003E4DD2">
        <w:rPr>
          <w:sz w:val="32"/>
          <w:szCs w:val="32"/>
        </w:rPr>
        <w:t>- actively unstable, in extremis, or requiring damage-control–type priorities</w:t>
      </w:r>
    </w:p>
    <w:p w14:paraId="6E1597F7" w14:textId="77777777" w:rsidR="003E4DD2" w:rsidRPr="003E4DD2" w:rsidRDefault="003E4DD2" w:rsidP="003E4DD2">
      <w:pPr>
        <w:rPr>
          <w:sz w:val="32"/>
          <w:szCs w:val="32"/>
        </w:rPr>
      </w:pPr>
      <w:r w:rsidRPr="003E4DD2">
        <w:rPr>
          <w:sz w:val="32"/>
          <w:szCs w:val="32"/>
        </w:rPr>
        <w:t>should not have “enhanced recovery” elements applied rigidly if they conflict with immediate life-saving care.</w:t>
      </w:r>
    </w:p>
    <w:p w14:paraId="4D73CB87" w14:textId="77777777" w:rsidR="003E4DD2" w:rsidRPr="003E4DD2" w:rsidRDefault="003E4DD2" w:rsidP="003E4DD2">
      <w:pPr>
        <w:rPr>
          <w:sz w:val="32"/>
          <w:szCs w:val="32"/>
        </w:rPr>
      </w:pPr>
    </w:p>
    <w:p w14:paraId="6E53C9FD" w14:textId="77777777" w:rsidR="003E4DD2" w:rsidRPr="003E4DD2" w:rsidRDefault="003E4DD2" w:rsidP="003E4DD2">
      <w:pPr>
        <w:rPr>
          <w:sz w:val="32"/>
          <w:szCs w:val="32"/>
        </w:rPr>
      </w:pPr>
      <w:r w:rsidRPr="003E4DD2">
        <w:rPr>
          <w:sz w:val="32"/>
          <w:szCs w:val="32"/>
        </w:rPr>
        <w:t>---</w:t>
      </w:r>
    </w:p>
    <w:p w14:paraId="1F78E7D9" w14:textId="77777777" w:rsidR="003E4DD2" w:rsidRPr="003E4DD2" w:rsidRDefault="003E4DD2" w:rsidP="003E4DD2">
      <w:pPr>
        <w:rPr>
          <w:sz w:val="32"/>
          <w:szCs w:val="32"/>
        </w:rPr>
      </w:pPr>
    </w:p>
    <w:p w14:paraId="7C6329C0" w14:textId="77777777" w:rsidR="003E4DD2" w:rsidRPr="003E4DD2" w:rsidRDefault="003E4DD2" w:rsidP="003E4DD2">
      <w:pPr>
        <w:rPr>
          <w:sz w:val="32"/>
          <w:szCs w:val="32"/>
        </w:rPr>
      </w:pPr>
      <w:r w:rsidRPr="003E4DD2">
        <w:rPr>
          <w:sz w:val="32"/>
          <w:szCs w:val="32"/>
        </w:rPr>
        <w:t>## What I can do next (to be precise)</w:t>
      </w:r>
    </w:p>
    <w:p w14:paraId="03459441" w14:textId="77777777" w:rsidR="003E4DD2" w:rsidRPr="003E4DD2" w:rsidRDefault="003E4DD2" w:rsidP="003E4DD2">
      <w:pPr>
        <w:rPr>
          <w:sz w:val="32"/>
          <w:szCs w:val="32"/>
        </w:rPr>
      </w:pPr>
      <w:r w:rsidRPr="003E4DD2">
        <w:rPr>
          <w:sz w:val="32"/>
          <w:szCs w:val="32"/>
        </w:rPr>
        <w:t xml:space="preserve">If you want a truly exact “exclusion criteria” list, I can extract every sentence in the PDF that limits scope (e.g., “this guideline addresses…”, “not just high-income…”, “post-resuscitation phase…”, </w:t>
      </w:r>
      <w:r w:rsidRPr="003E4DD2">
        <w:rPr>
          <w:sz w:val="32"/>
          <w:szCs w:val="32"/>
        </w:rPr>
        <w:lastRenderedPageBreak/>
        <w:t>etc.) and compile them into a formal exclusion section. Tell me whether you want exclusions for:</w:t>
      </w:r>
    </w:p>
    <w:p w14:paraId="1F552B80" w14:textId="77777777" w:rsidR="003E4DD2" w:rsidRPr="003E4DD2" w:rsidRDefault="003E4DD2" w:rsidP="003E4DD2">
      <w:pPr>
        <w:rPr>
          <w:sz w:val="32"/>
          <w:szCs w:val="32"/>
        </w:rPr>
      </w:pPr>
      <w:r w:rsidRPr="003E4DD2">
        <w:rPr>
          <w:sz w:val="32"/>
          <w:szCs w:val="32"/>
        </w:rPr>
        <w:t>- **Part 3 only**, or</w:t>
      </w:r>
    </w:p>
    <w:p w14:paraId="17F80F2F" w14:textId="21729596" w:rsidR="00590779" w:rsidRPr="00590779" w:rsidRDefault="003E4DD2" w:rsidP="003E4DD2">
      <w:pPr>
        <w:rPr>
          <w:sz w:val="32"/>
          <w:szCs w:val="32"/>
        </w:rPr>
      </w:pPr>
      <w:r w:rsidRPr="003E4DD2">
        <w:rPr>
          <w:sz w:val="32"/>
          <w:szCs w:val="32"/>
        </w:rPr>
        <w:t>- **All parts (1–</w:t>
      </w:r>
      <w:proofErr w:type="gramStart"/>
      <w:r w:rsidRPr="003E4DD2">
        <w:rPr>
          <w:sz w:val="32"/>
          <w:szCs w:val="32"/>
        </w:rPr>
        <w:t>3)*</w:t>
      </w:r>
      <w:proofErr w:type="gramEnd"/>
      <w:r w:rsidRPr="003E4DD2">
        <w:rPr>
          <w:sz w:val="32"/>
          <w:szCs w:val="32"/>
        </w:rPr>
        <w:t>* (you’d need to upload Parts 1 and 2 as well).</w:t>
      </w:r>
    </w:p>
    <w:sectPr w:rsidR="00590779" w:rsidRPr="005907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D01"/>
    <w:rsid w:val="0000383D"/>
    <w:rsid w:val="00007DFD"/>
    <w:rsid w:val="0008228E"/>
    <w:rsid w:val="00086044"/>
    <w:rsid w:val="001F1955"/>
    <w:rsid w:val="002D4ACD"/>
    <w:rsid w:val="002E061C"/>
    <w:rsid w:val="002E3B80"/>
    <w:rsid w:val="00325D01"/>
    <w:rsid w:val="00343F42"/>
    <w:rsid w:val="003B58E2"/>
    <w:rsid w:val="003C43D3"/>
    <w:rsid w:val="003E4DD2"/>
    <w:rsid w:val="00590779"/>
    <w:rsid w:val="00597FD4"/>
    <w:rsid w:val="005D2C35"/>
    <w:rsid w:val="00700C3E"/>
    <w:rsid w:val="00734EE0"/>
    <w:rsid w:val="008A605F"/>
    <w:rsid w:val="008B761D"/>
    <w:rsid w:val="009A083B"/>
    <w:rsid w:val="009F39DD"/>
    <w:rsid w:val="00AA3006"/>
    <w:rsid w:val="00BA4353"/>
    <w:rsid w:val="00D049E1"/>
    <w:rsid w:val="00E5307D"/>
    <w:rsid w:val="00F83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4A85A6"/>
  <w15:chartTrackingRefBased/>
  <w15:docId w15:val="{55527190-882D-1A45-84C3-4C7B93955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D01"/>
    <w:rPr>
      <w:rFonts w:eastAsiaTheme="majorEastAsia" w:cstheme="majorBidi"/>
      <w:color w:val="272727" w:themeColor="text1" w:themeTint="D8"/>
    </w:rPr>
  </w:style>
  <w:style w:type="paragraph" w:styleId="Title">
    <w:name w:val="Title"/>
    <w:basedOn w:val="Normal"/>
    <w:next w:val="Normal"/>
    <w:link w:val="TitleChar"/>
    <w:uiPriority w:val="10"/>
    <w:qFormat/>
    <w:rsid w:val="00325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D01"/>
    <w:pPr>
      <w:spacing w:before="160"/>
      <w:jc w:val="center"/>
    </w:pPr>
    <w:rPr>
      <w:i/>
      <w:iCs/>
      <w:color w:val="404040" w:themeColor="text1" w:themeTint="BF"/>
    </w:rPr>
  </w:style>
  <w:style w:type="character" w:customStyle="1" w:styleId="QuoteChar">
    <w:name w:val="Quote Char"/>
    <w:basedOn w:val="DefaultParagraphFont"/>
    <w:link w:val="Quote"/>
    <w:uiPriority w:val="29"/>
    <w:rsid w:val="00325D01"/>
    <w:rPr>
      <w:i/>
      <w:iCs/>
      <w:color w:val="404040" w:themeColor="text1" w:themeTint="BF"/>
    </w:rPr>
  </w:style>
  <w:style w:type="paragraph" w:styleId="ListParagraph">
    <w:name w:val="List Paragraph"/>
    <w:basedOn w:val="Normal"/>
    <w:uiPriority w:val="34"/>
    <w:qFormat/>
    <w:rsid w:val="00325D01"/>
    <w:pPr>
      <w:ind w:left="720"/>
      <w:contextualSpacing/>
    </w:pPr>
  </w:style>
  <w:style w:type="character" w:styleId="IntenseEmphasis">
    <w:name w:val="Intense Emphasis"/>
    <w:basedOn w:val="DefaultParagraphFont"/>
    <w:uiPriority w:val="21"/>
    <w:qFormat/>
    <w:rsid w:val="00325D01"/>
    <w:rPr>
      <w:i/>
      <w:iCs/>
      <w:color w:val="0F4761" w:themeColor="accent1" w:themeShade="BF"/>
    </w:rPr>
  </w:style>
  <w:style w:type="paragraph" w:styleId="IntenseQuote">
    <w:name w:val="Intense Quote"/>
    <w:basedOn w:val="Normal"/>
    <w:next w:val="Normal"/>
    <w:link w:val="IntenseQuoteChar"/>
    <w:uiPriority w:val="30"/>
    <w:qFormat/>
    <w:rsid w:val="00325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D01"/>
    <w:rPr>
      <w:i/>
      <w:iCs/>
      <w:color w:val="0F4761" w:themeColor="accent1" w:themeShade="BF"/>
    </w:rPr>
  </w:style>
  <w:style w:type="character" w:styleId="IntenseReference">
    <w:name w:val="Intense Reference"/>
    <w:basedOn w:val="DefaultParagraphFont"/>
    <w:uiPriority w:val="32"/>
    <w:qFormat/>
    <w:rsid w:val="00325D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51</Pages>
  <Words>10447</Words>
  <Characters>59553</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Soumyadeep Roy</dc:creator>
  <cp:keywords/>
  <dc:description/>
  <cp:lastModifiedBy>Soumyadeep Roy</cp:lastModifiedBy>
  <cp:revision>8</cp:revision>
  <dcterms:created xsi:type="dcterms:W3CDTF">2025-12-21T01:01:00Z</dcterms:created>
  <dcterms:modified xsi:type="dcterms:W3CDTF">2026-01-13T18:09:00Z</dcterms:modified>
</cp:coreProperties>
</file>